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12880" w14:textId="77777777" w:rsidR="007C065D" w:rsidRDefault="007C065D" w:rsidP="007C065D">
      <w:pPr>
        <w:pStyle w:val="afffffffffffffffffffffffffff5"/>
        <w:rPr>
          <w:rFonts w:ascii="Verdana" w:hAnsi="Verdana"/>
          <w:color w:val="000000"/>
          <w:sz w:val="21"/>
          <w:szCs w:val="21"/>
        </w:rPr>
      </w:pPr>
      <w:r>
        <w:rPr>
          <w:rFonts w:ascii="Helvetica" w:hAnsi="Helvetica" w:cs="Helvetica"/>
          <w:b/>
          <w:bCs w:val="0"/>
          <w:color w:val="222222"/>
          <w:sz w:val="21"/>
          <w:szCs w:val="21"/>
        </w:rPr>
        <w:t>Досмаганбетов, Тынысбек.</w:t>
      </w:r>
    </w:p>
    <w:p w14:paraId="47FBBF05" w14:textId="77777777" w:rsidR="007C065D" w:rsidRDefault="007C065D" w:rsidP="007C065D">
      <w:pPr>
        <w:pStyle w:val="20"/>
        <w:spacing w:before="0" w:after="312"/>
        <w:rPr>
          <w:rFonts w:ascii="Arial" w:hAnsi="Arial" w:cs="Arial"/>
          <w:caps/>
          <w:color w:val="333333"/>
          <w:sz w:val="27"/>
          <w:szCs w:val="27"/>
        </w:rPr>
      </w:pPr>
      <w:r>
        <w:rPr>
          <w:rFonts w:ascii="Helvetica" w:hAnsi="Helvetica" w:cs="Helvetica"/>
          <w:caps/>
          <w:color w:val="222222"/>
          <w:sz w:val="21"/>
          <w:szCs w:val="21"/>
        </w:rPr>
        <w:t>Изучение угловых распределений гамма-квантов, резонансно рассеянных ядрами 57 Fе в сплавах и соединениях железа : диссертация ... кандидата физико-математических наук : 01.04.07. - Алма-Ата, 1984. - 143 с. : ил.</w:t>
      </w:r>
    </w:p>
    <w:p w14:paraId="1FDBFADC" w14:textId="77777777" w:rsidR="007C065D" w:rsidRDefault="007C065D" w:rsidP="007C065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Досмаганбетов, Тынысбек</w:t>
      </w:r>
    </w:p>
    <w:p w14:paraId="55338DCE" w14:textId="77777777" w:rsidR="007C065D" w:rsidRDefault="007C065D" w:rsidP="007C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ПРЕДИСЛОВИЕ.</w:t>
      </w:r>
    </w:p>
    <w:p w14:paraId="35D40768" w14:textId="77777777" w:rsidR="007C065D" w:rsidRDefault="007C065D" w:rsidP="007C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ВЛИЯНИЕ СВЕРХТОНКИХ ВЗАИМОДЕЙСТВИЙ НА УГЛОВОЕ РАСПРЕДЕЛЕНИЕ РЕЗОНАНСНОГО (МЕССБАУЭРОВСКОП)) РАССЕЯНИЯ ГАММА-КВАНТОВ.</w:t>
      </w:r>
    </w:p>
    <w:p w14:paraId="222CE604" w14:textId="77777777" w:rsidR="007C065D" w:rsidRDefault="007C065D" w:rsidP="007C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Введение.</w:t>
      </w:r>
    </w:p>
    <w:p w14:paraId="2F80FB00" w14:textId="77777777" w:rsidR="007C065D" w:rsidRDefault="007C065D" w:rsidP="007C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Основы теории угловой корреляции каскадных гамма-квантов .II</w:t>
      </w:r>
    </w:p>
    <w:p w14:paraId="0229F6C9" w14:textId="77777777" w:rsidR="007C065D" w:rsidRDefault="007C065D" w:rsidP="007C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Угловое распределение гамма-квантов при резонансном мессбауэровском рассеянии</w:t>
      </w:r>
    </w:p>
    <w:p w14:paraId="1EED30F2" w14:textId="77777777" w:rsidR="007C065D" w:rsidRDefault="007C065D" w:rsidP="007C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Возмущение углового распределения резонансно рассеянных гамма-квантов магнитным полем</w:t>
      </w:r>
    </w:p>
    <w:p w14:paraId="0C7B890A" w14:textId="77777777" w:rsidR="007C065D" w:rsidRDefault="007C065D" w:rsidP="007C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Возмущение угловых распределений резонансно рассеянных гамма-квантов из-за электрического квадрупольного взаимодействия.</w:t>
      </w:r>
    </w:p>
    <w:p w14:paraId="7A44F5EF" w14:textId="77777777" w:rsidR="007C065D" w:rsidRDefault="007C065D" w:rsidP="007C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Роль динамики колебаний атомов в процессе резонансного рассеяния гамма-квантов.</w:t>
      </w:r>
    </w:p>
    <w:p w14:paraId="429BBF98" w14:textId="77777777" w:rsidR="007C065D" w:rsidRDefault="007C065D" w:rsidP="007C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Выводы и постановка задачи исследования</w:t>
      </w:r>
    </w:p>
    <w:p w14:paraId="6C12081A" w14:textId="77777777" w:rsidR="007C065D" w:rsidRDefault="007C065D" w:rsidP="007C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МЕТОДИКА ЭКСПЕРИМЕНТА ПО ИЗМЕРЕНИЮ УГЛОВОГО РАСПРЕДЕЛЕНИЯ РЕЗОНАНСНО РАССЕЯННЫХ ГАММА-КВАНТОВ</w:t>
      </w:r>
    </w:p>
    <w:p w14:paraId="0ACDBE24" w14:textId="77777777" w:rsidR="007C065D" w:rsidRDefault="007C065D" w:rsidP="007C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w:t>
      </w:r>
    </w:p>
    <w:p w14:paraId="120425C0" w14:textId="77777777" w:rsidR="007C065D" w:rsidRDefault="007C065D" w:rsidP="007C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Описание экспериментальной установки.</w:t>
      </w:r>
    </w:p>
    <w:p w14:paraId="4428F2D8" w14:textId="77777777" w:rsidR="007C065D" w:rsidRDefault="007C065D" w:rsidP="007C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Методика измерений.</w:t>
      </w:r>
    </w:p>
    <w:p w14:paraId="71F915DE" w14:textId="77777777" w:rsidR="007C065D" w:rsidRDefault="007C065D" w:rsidP="007C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Приготовление образцов.</w:t>
      </w:r>
    </w:p>
    <w:p w14:paraId="7BC8D7D6" w14:textId="77777777" w:rsidR="007C065D" w:rsidRDefault="007C065D" w:rsidP="007C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Изучение рэлеевского вклада в угловое распределение резонансно рассеянных гамма-квантов</w:t>
      </w:r>
    </w:p>
    <w:p w14:paraId="630D260D" w14:textId="77777777" w:rsidR="007C065D" w:rsidRDefault="007C065D" w:rsidP="007C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2.6. Обработка экспериментальных результатов</w:t>
      </w:r>
    </w:p>
    <w:p w14:paraId="0A799D90" w14:textId="77777777" w:rsidR="007C065D" w:rsidRDefault="007C065D" w:rsidP="007C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Выводы.</w:t>
      </w:r>
    </w:p>
    <w:p w14:paraId="769E52CF" w14:textId="77777777" w:rsidR="007C065D" w:rsidRDefault="007C065D" w:rsidP="007C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ИССЛЕДОВАНИЯ СВЕРХТОНКОГО ВЗАИМОДЕЙСТВИЯ И ДИНАМИКИ</w:t>
      </w:r>
    </w:p>
    <w:p w14:paraId="32DBC390" w14:textId="77777777" w:rsidR="007C065D" w:rsidRDefault="007C065D" w:rsidP="007C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ДВИЖЕНИЯ АТОМОВ.</w:t>
      </w:r>
    </w:p>
    <w:p w14:paraId="33EA4899" w14:textId="77777777" w:rsidR="007C065D" w:rsidRDefault="007C065D" w:rsidP="007C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w:t>
      </w:r>
    </w:p>
    <w:p w14:paraId="3DEFF4E4" w14:textId="77777777" w:rsidR="007C065D" w:rsidRDefault="007C065D" w:rsidP="007C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Угловые распределения гамма-квантов, резонансно рассеянных ядрами ?е в сплавах и соединениях трехвалентного железа.</w:t>
      </w:r>
    </w:p>
    <w:p w14:paraId="3992AA77" w14:textId="77777777" w:rsidR="007C065D" w:rsidRDefault="007C065D" w:rsidP="007C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Анизотропия вероятности эффекта Мессбауэра в двухвалентных соединениях железа.</w:t>
      </w:r>
    </w:p>
    <w:p w14:paraId="4AA276B0" w14:textId="77777777" w:rsidR="007C065D" w:rsidRDefault="007C065D" w:rsidP="007C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Выводы к третьей главе</w:t>
      </w:r>
    </w:p>
    <w:p w14:paraId="55B02783" w14:textId="77777777" w:rsidR="007C065D" w:rsidRDefault="007C065D" w:rsidP="007C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ВЛИЯНИЕ ГАММА-ОБЛУЧЕНИЯ НА ДИНАМИКУ КРИСТАЛЛИЧЕСКОЙ</w:t>
      </w:r>
    </w:p>
    <w:p w14:paraId="61E8A3CE" w14:textId="77777777" w:rsidR="007C065D" w:rsidRDefault="007C065D" w:rsidP="007C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РЕШЕТКИ.</w:t>
      </w:r>
    </w:p>
    <w:p w14:paraId="34E10029" w14:textId="77777777" w:rsidR="007C065D" w:rsidRDefault="007C065D" w:rsidP="007C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Изучение влияния радиационных воздействий на материалы методом ЯГРС.</w:t>
      </w:r>
    </w:p>
    <w:p w14:paraId="36CFF512" w14:textId="77777777" w:rsidR="007C065D" w:rsidRDefault="007C065D" w:rsidP="007C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Влияние /-облучения на угловое распределение резонансно рассеянных гамма-квантов в оксалатах железа.</w:t>
      </w:r>
    </w:p>
    <w:p w14:paraId="62F974A6" w14:textId="77777777" w:rsidR="007C065D" w:rsidRDefault="007C065D" w:rsidP="007C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4.3.Угловое распределение резонансно рассеянных гамма-квантов в природном пирите.</w:t>
      </w:r>
    </w:p>
    <w:p w14:paraId="16FCFE97" w14:textId="77777777" w:rsidR="007C065D" w:rsidRDefault="007C065D" w:rsidP="007C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4.4.Угловое распределение резонансного рассеяния гамма-квантов в облученных кристаллах ШЛО.</w:t>
      </w:r>
    </w:p>
    <w:p w14:paraId="02BFAB1F" w14:textId="77777777" w:rsidR="007C065D" w:rsidRDefault="007C065D" w:rsidP="007C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Выводы к четвертой главе.</w:t>
      </w:r>
    </w:p>
    <w:p w14:paraId="071EBB05" w14:textId="32D8A506" w:rsidR="00E67B85" w:rsidRPr="007C065D" w:rsidRDefault="00E67B85" w:rsidP="007C065D"/>
    <w:sectPr w:rsidR="00E67B85" w:rsidRPr="007C065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3DA52" w14:textId="77777777" w:rsidR="00D350AC" w:rsidRDefault="00D350AC">
      <w:pPr>
        <w:spacing w:after="0" w:line="240" w:lineRule="auto"/>
      </w:pPr>
      <w:r>
        <w:separator/>
      </w:r>
    </w:p>
  </w:endnote>
  <w:endnote w:type="continuationSeparator" w:id="0">
    <w:p w14:paraId="3F53896C" w14:textId="77777777" w:rsidR="00D350AC" w:rsidRDefault="00D35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AF894" w14:textId="77777777" w:rsidR="00D350AC" w:rsidRDefault="00D350AC"/>
    <w:p w14:paraId="79CF1CFB" w14:textId="77777777" w:rsidR="00D350AC" w:rsidRDefault="00D350AC"/>
    <w:p w14:paraId="1997B382" w14:textId="77777777" w:rsidR="00D350AC" w:rsidRDefault="00D350AC"/>
    <w:p w14:paraId="6BCE5279" w14:textId="77777777" w:rsidR="00D350AC" w:rsidRDefault="00D350AC"/>
    <w:p w14:paraId="653EDA66" w14:textId="77777777" w:rsidR="00D350AC" w:rsidRDefault="00D350AC"/>
    <w:p w14:paraId="374D715E" w14:textId="77777777" w:rsidR="00D350AC" w:rsidRDefault="00D350AC"/>
    <w:p w14:paraId="3102F5B8" w14:textId="77777777" w:rsidR="00D350AC" w:rsidRDefault="00D350A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C41C85" wp14:editId="0686DD0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DC7C6" w14:textId="77777777" w:rsidR="00D350AC" w:rsidRDefault="00D350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C41C8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99DC7C6" w14:textId="77777777" w:rsidR="00D350AC" w:rsidRDefault="00D350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997420" w14:textId="77777777" w:rsidR="00D350AC" w:rsidRDefault="00D350AC"/>
    <w:p w14:paraId="6F08D91F" w14:textId="77777777" w:rsidR="00D350AC" w:rsidRDefault="00D350AC"/>
    <w:p w14:paraId="417E70E0" w14:textId="77777777" w:rsidR="00D350AC" w:rsidRDefault="00D350A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D93C29" wp14:editId="6EE5F8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B6381" w14:textId="77777777" w:rsidR="00D350AC" w:rsidRDefault="00D350AC"/>
                          <w:p w14:paraId="42552780" w14:textId="77777777" w:rsidR="00D350AC" w:rsidRDefault="00D350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D93C2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5EB6381" w14:textId="77777777" w:rsidR="00D350AC" w:rsidRDefault="00D350AC"/>
                    <w:p w14:paraId="42552780" w14:textId="77777777" w:rsidR="00D350AC" w:rsidRDefault="00D350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BD0988" w14:textId="77777777" w:rsidR="00D350AC" w:rsidRDefault="00D350AC"/>
    <w:p w14:paraId="31237D2D" w14:textId="77777777" w:rsidR="00D350AC" w:rsidRDefault="00D350AC">
      <w:pPr>
        <w:rPr>
          <w:sz w:val="2"/>
          <w:szCs w:val="2"/>
        </w:rPr>
      </w:pPr>
    </w:p>
    <w:p w14:paraId="3985E7DD" w14:textId="77777777" w:rsidR="00D350AC" w:rsidRDefault="00D350AC"/>
    <w:p w14:paraId="611CCBD2" w14:textId="77777777" w:rsidR="00D350AC" w:rsidRDefault="00D350AC">
      <w:pPr>
        <w:spacing w:after="0" w:line="240" w:lineRule="auto"/>
      </w:pPr>
    </w:p>
  </w:footnote>
  <w:footnote w:type="continuationSeparator" w:id="0">
    <w:p w14:paraId="1999C669" w14:textId="77777777" w:rsidR="00D350AC" w:rsidRDefault="00D35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AC"/>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114128</TotalTime>
  <Pages>2</Pages>
  <Words>316</Words>
  <Characters>1805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2149</cp:revision>
  <cp:lastPrinted>2009-02-06T05:36:00Z</cp:lastPrinted>
  <dcterms:created xsi:type="dcterms:W3CDTF">2024-01-07T13:43:00Z</dcterms:created>
  <dcterms:modified xsi:type="dcterms:W3CDTF">2025-06-15T20:28:00Z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