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0A3638" w:rsidRDefault="000A3638" w:rsidP="000A3638">
      <w:r w:rsidRPr="002A6EEE">
        <w:rPr>
          <w:rFonts w:ascii="Times New Roman" w:eastAsia="Times New Roman" w:hAnsi="Times New Roman" w:cs="Times New Roman"/>
          <w:b/>
          <w:bCs/>
          <w:iCs/>
          <w:sz w:val="24"/>
          <w:szCs w:val="24"/>
        </w:rPr>
        <w:t>Козачук Єлизавета Сергіївна,</w:t>
      </w:r>
      <w:r w:rsidRPr="002A6EEE">
        <w:rPr>
          <w:rFonts w:ascii="Times New Roman" w:eastAsia="Times New Roman" w:hAnsi="Times New Roman" w:cs="Times New Roman"/>
          <w:sz w:val="24"/>
          <w:szCs w:val="24"/>
        </w:rPr>
        <w:t xml:space="preserve"> асистент кафедри загальної хірургії № 1, Національний медичний університет імені О.О. Богомольця. </w:t>
      </w:r>
      <w:r w:rsidRPr="002A6EEE">
        <w:rPr>
          <w:rFonts w:ascii="Times New Roman" w:eastAsia="Times New Roman" w:hAnsi="Times New Roman" w:cs="Times New Roman"/>
          <w:iCs/>
          <w:sz w:val="24"/>
          <w:szCs w:val="24"/>
        </w:rPr>
        <w:t>Назва дисертації:</w:t>
      </w:r>
      <w:r w:rsidRPr="002A6EEE">
        <w:rPr>
          <w:rFonts w:ascii="Times New Roman" w:eastAsia="Times New Roman" w:hAnsi="Times New Roman" w:cs="Times New Roman"/>
          <w:sz w:val="24"/>
          <w:szCs w:val="24"/>
        </w:rPr>
        <w:t xml:space="preserve"> «Оцінка ефективності кріохірургічного методу в комплексному лікуванні хворих з вогнищевою патологією печінки (клініко-експериментальне дослідження)». </w:t>
      </w:r>
      <w:r w:rsidRPr="002A6EEE">
        <w:rPr>
          <w:rFonts w:ascii="Times New Roman" w:eastAsia="Times New Roman" w:hAnsi="Times New Roman" w:cs="Times New Roman"/>
          <w:iCs/>
          <w:sz w:val="24"/>
          <w:szCs w:val="24"/>
        </w:rPr>
        <w:t>Шифр та назва спеціальності</w:t>
      </w:r>
      <w:r w:rsidRPr="002A6EEE">
        <w:rPr>
          <w:rFonts w:ascii="Times New Roman" w:eastAsia="Times New Roman" w:hAnsi="Times New Roman" w:cs="Times New Roman"/>
          <w:sz w:val="24"/>
          <w:szCs w:val="24"/>
        </w:rPr>
        <w:t xml:space="preserve"> – </w:t>
      </w:r>
      <w:r w:rsidRPr="002A6EEE">
        <w:rPr>
          <w:rFonts w:ascii="Times New Roman" w:eastAsia="Times New Roman" w:hAnsi="Times New Roman" w:cs="Times New Roman"/>
          <w:bCs/>
          <w:sz w:val="24"/>
          <w:szCs w:val="24"/>
        </w:rPr>
        <w:t>14.01.03</w:t>
      </w:r>
      <w:r w:rsidRPr="002A6EEE">
        <w:rPr>
          <w:rFonts w:ascii="Times New Roman" w:eastAsia="Times New Roman" w:hAnsi="Times New Roman" w:cs="Times New Roman"/>
          <w:sz w:val="24"/>
          <w:szCs w:val="24"/>
        </w:rPr>
        <w:t xml:space="preserve"> – хірургія. </w:t>
      </w:r>
      <w:r w:rsidRPr="002A6EEE">
        <w:rPr>
          <w:rFonts w:ascii="Times New Roman" w:eastAsia="Times New Roman" w:hAnsi="Times New Roman" w:cs="Times New Roman"/>
          <w:iCs/>
          <w:sz w:val="24"/>
          <w:szCs w:val="24"/>
        </w:rPr>
        <w:t xml:space="preserve">Спецрада </w:t>
      </w:r>
      <w:r w:rsidRPr="002A6EEE">
        <w:rPr>
          <w:rFonts w:ascii="Times New Roman" w:eastAsia="Times New Roman" w:hAnsi="Times New Roman" w:cs="Times New Roman"/>
          <w:sz w:val="24"/>
          <w:szCs w:val="24"/>
        </w:rPr>
        <w:t>Д 26.631.01 при Українському науково-практичному центрі ендокринної хірургії, трансплантації ендокринних органів і тканин</w:t>
      </w:r>
    </w:p>
    <w:sectPr w:rsidR="001136ED" w:rsidRPr="000A36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0A3638" w:rsidRPr="000A36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12D24-2E7D-49D8-A400-66E2CC22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cp:revision>
  <cp:lastPrinted>2009-02-06T05:36:00Z</cp:lastPrinted>
  <dcterms:created xsi:type="dcterms:W3CDTF">2021-01-12T18:43:00Z</dcterms:created>
  <dcterms:modified xsi:type="dcterms:W3CDTF">2021-01-16T16:45:00Z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