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E2DA9" w14:textId="79012FA9" w:rsidR="00E333E1" w:rsidRDefault="00D210D0" w:rsidP="00D210D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Канакова Анна Евгеньевна. Свобода труда и право на труд в рыночной экономике (конституционно-правовое исследование)</w:t>
      </w:r>
      <w:bookmarkEnd w:id="0"/>
      <w:r>
        <w:rPr>
          <w:rFonts w:ascii="Verdana" w:hAnsi="Verdana"/>
          <w:color w:val="000000"/>
          <w:sz w:val="18"/>
          <w:szCs w:val="18"/>
          <w:shd w:val="clear" w:color="auto" w:fill="FFFFFF"/>
        </w:rPr>
        <w:t>: диссертация ... кандидата Юридических наук: 12.00.02 / Канакова Анна Евгеньевна;[Место защиты: ФГАОУВО Тюменский государственный университет], 2017.- 274 с.</w:t>
      </w:r>
    </w:p>
    <w:p w14:paraId="1E2CDC23" w14:textId="77777777" w:rsidR="00D210D0" w:rsidRPr="00D210D0" w:rsidRDefault="00D210D0" w:rsidP="00D210D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210D0">
        <w:rPr>
          <w:rFonts w:ascii="Verdana" w:eastAsia="Times New Roman" w:hAnsi="Verdana" w:cs="Times New Roman"/>
          <w:b/>
          <w:bCs/>
          <w:color w:val="AC370B"/>
          <w:kern w:val="0"/>
          <w:sz w:val="23"/>
          <w:szCs w:val="23"/>
          <w:lang w:eastAsia="ru-RU"/>
        </w:rPr>
        <w:t>Введение к работе</w:t>
      </w:r>
    </w:p>
    <w:p w14:paraId="3A05EB0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Актуальность темы исследования.</w:t>
      </w:r>
      <w:r w:rsidRPr="00D210D0">
        <w:rPr>
          <w:rFonts w:ascii="Verdana" w:eastAsia="Times New Roman" w:hAnsi="Verdana" w:cs="Times New Roman"/>
          <w:color w:val="000000"/>
          <w:kern w:val="0"/>
          <w:sz w:val="18"/>
          <w:szCs w:val="18"/>
          <w:lang w:eastAsia="ru-RU"/>
        </w:rPr>
        <w:t> Особое значение в человеческом</w:t>
      </w:r>
      <w:r w:rsidRPr="00D210D0">
        <w:rPr>
          <w:rFonts w:ascii="Verdana" w:eastAsia="Times New Roman" w:hAnsi="Verdana" w:cs="Times New Roman"/>
          <w:color w:val="000000"/>
          <w:kern w:val="0"/>
          <w:sz w:val="18"/>
          <w:szCs w:val="18"/>
          <w:lang w:eastAsia="ru-RU"/>
        </w:rPr>
        <w:br/>
        <w:t>общежитии занимает трудовая деятельность, осуществляемая на благо самого</w:t>
      </w:r>
      <w:r w:rsidRPr="00D210D0">
        <w:rPr>
          <w:rFonts w:ascii="Verdana" w:eastAsia="Times New Roman" w:hAnsi="Verdana" w:cs="Times New Roman"/>
          <w:color w:val="000000"/>
          <w:kern w:val="0"/>
          <w:sz w:val="18"/>
          <w:szCs w:val="18"/>
          <w:lang w:eastAsia="ru-RU"/>
        </w:rPr>
        <w:br/>
        <w:t>человека, его семьи и общества в целом. Однако, несмотря на важность и</w:t>
      </w:r>
      <w:r w:rsidRPr="00D210D0">
        <w:rPr>
          <w:rFonts w:ascii="Verdana" w:eastAsia="Times New Roman" w:hAnsi="Verdana" w:cs="Times New Roman"/>
          <w:color w:val="000000"/>
          <w:kern w:val="0"/>
          <w:sz w:val="18"/>
          <w:szCs w:val="18"/>
          <w:lang w:eastAsia="ru-RU"/>
        </w:rPr>
        <w:br/>
        <w:t>необходимость трудовой деятельности в развитии человека и общества, далеко</w:t>
      </w:r>
      <w:r w:rsidRPr="00D210D0">
        <w:rPr>
          <w:rFonts w:ascii="Verdana" w:eastAsia="Times New Roman" w:hAnsi="Verdana" w:cs="Times New Roman"/>
          <w:color w:val="000000"/>
          <w:kern w:val="0"/>
          <w:sz w:val="18"/>
          <w:szCs w:val="18"/>
          <w:lang w:eastAsia="ru-RU"/>
        </w:rPr>
        <w:br/>
        <w:t>не каждый человек имеет к ней прямое отношение. Население планеты</w:t>
      </w:r>
      <w:r w:rsidRPr="00D210D0">
        <w:rPr>
          <w:rFonts w:ascii="Verdana" w:eastAsia="Times New Roman" w:hAnsi="Verdana" w:cs="Times New Roman"/>
          <w:color w:val="000000"/>
          <w:kern w:val="0"/>
          <w:sz w:val="18"/>
          <w:szCs w:val="18"/>
          <w:lang w:eastAsia="ru-RU"/>
        </w:rPr>
        <w:br/>
        <w:t>стремительно приближается к отметке 7,5 миллиардов человек, но не все из них</w:t>
      </w:r>
      <w:r w:rsidRPr="00D210D0">
        <w:rPr>
          <w:rFonts w:ascii="Verdana" w:eastAsia="Times New Roman" w:hAnsi="Verdana" w:cs="Times New Roman"/>
          <w:color w:val="000000"/>
          <w:kern w:val="0"/>
          <w:sz w:val="18"/>
          <w:szCs w:val="18"/>
          <w:lang w:eastAsia="ru-RU"/>
        </w:rPr>
        <w:br/>
        <w:t>являются трудоспособными, а из числа трудоспособного населения не все</w:t>
      </w:r>
      <w:r w:rsidRPr="00D210D0">
        <w:rPr>
          <w:rFonts w:ascii="Verdana" w:eastAsia="Times New Roman" w:hAnsi="Verdana" w:cs="Times New Roman"/>
          <w:color w:val="000000"/>
          <w:kern w:val="0"/>
          <w:sz w:val="18"/>
          <w:szCs w:val="18"/>
          <w:lang w:eastAsia="ru-RU"/>
        </w:rPr>
        <w:br/>
        <w:t>желают или имеют возможность реализовать свой трудовой потенциал. Так, в</w:t>
      </w:r>
      <w:r w:rsidRPr="00D210D0">
        <w:rPr>
          <w:rFonts w:ascii="Verdana" w:eastAsia="Times New Roman" w:hAnsi="Verdana" w:cs="Times New Roman"/>
          <w:color w:val="000000"/>
          <w:kern w:val="0"/>
          <w:sz w:val="18"/>
          <w:szCs w:val="18"/>
          <w:lang w:eastAsia="ru-RU"/>
        </w:rPr>
        <w:br/>
        <w:t>2015 г. из 508 миллионов человек</w:t>
      </w:r>
      <w:r w:rsidRPr="00D210D0">
        <w:rPr>
          <w:rFonts w:ascii="Verdana" w:eastAsia="Times New Roman" w:hAnsi="Verdana" w:cs="Times New Roman"/>
          <w:color w:val="000000"/>
          <w:kern w:val="0"/>
          <w:sz w:val="18"/>
          <w:szCs w:val="18"/>
          <w:vertAlign w:val="superscript"/>
          <w:lang w:eastAsia="ru-RU"/>
        </w:rPr>
        <w:t>1</w:t>
      </w:r>
      <w:r w:rsidRPr="00D210D0">
        <w:rPr>
          <w:rFonts w:ascii="Verdana" w:eastAsia="Times New Roman" w:hAnsi="Verdana" w:cs="Times New Roman"/>
          <w:color w:val="000000"/>
          <w:kern w:val="0"/>
          <w:sz w:val="18"/>
          <w:szCs w:val="18"/>
          <w:lang w:eastAsia="ru-RU"/>
        </w:rPr>
        <w:t>, проживающих на территории 28 стран</w:t>
      </w:r>
      <w:r w:rsidRPr="00D210D0">
        <w:rPr>
          <w:rFonts w:ascii="Verdana" w:eastAsia="Times New Roman" w:hAnsi="Verdana" w:cs="Times New Roman"/>
          <w:color w:val="000000"/>
          <w:kern w:val="0"/>
          <w:sz w:val="18"/>
          <w:szCs w:val="18"/>
          <w:lang w:eastAsia="ru-RU"/>
        </w:rPr>
        <w:br/>
        <w:t>Европейского союза, занятыми (в возрасте от 20 до 64) являлись 70,1%</w:t>
      </w:r>
      <w:r w:rsidRPr="00D210D0">
        <w:rPr>
          <w:rFonts w:ascii="Verdana" w:eastAsia="Times New Roman" w:hAnsi="Verdana" w:cs="Times New Roman"/>
          <w:color w:val="000000"/>
          <w:kern w:val="0"/>
          <w:sz w:val="18"/>
          <w:szCs w:val="18"/>
          <w:vertAlign w:val="superscript"/>
          <w:lang w:eastAsia="ru-RU"/>
        </w:rPr>
        <w:t>2</w:t>
      </w:r>
      <w:r w:rsidRPr="00D210D0">
        <w:rPr>
          <w:rFonts w:ascii="Verdana" w:eastAsia="Times New Roman" w:hAnsi="Verdana" w:cs="Times New Roman"/>
          <w:color w:val="000000"/>
          <w:kern w:val="0"/>
          <w:sz w:val="18"/>
          <w:szCs w:val="18"/>
          <w:lang w:eastAsia="ru-RU"/>
        </w:rPr>
        <w:t>, а</w:t>
      </w:r>
      <w:r w:rsidRPr="00D210D0">
        <w:rPr>
          <w:rFonts w:ascii="Verdana" w:eastAsia="Times New Roman" w:hAnsi="Verdana" w:cs="Times New Roman"/>
          <w:color w:val="000000"/>
          <w:kern w:val="0"/>
          <w:sz w:val="18"/>
          <w:szCs w:val="18"/>
          <w:lang w:eastAsia="ru-RU"/>
        </w:rPr>
        <w:br/>
        <w:t>безработными - 9,4%</w:t>
      </w:r>
      <w:r w:rsidRPr="00D210D0">
        <w:rPr>
          <w:rFonts w:ascii="Verdana" w:eastAsia="Times New Roman" w:hAnsi="Verdana" w:cs="Times New Roman"/>
          <w:color w:val="000000"/>
          <w:kern w:val="0"/>
          <w:sz w:val="18"/>
          <w:szCs w:val="18"/>
          <w:vertAlign w:val="superscript"/>
          <w:lang w:eastAsia="ru-RU"/>
        </w:rPr>
        <w:t>3</w:t>
      </w:r>
      <w:r w:rsidRPr="00D210D0">
        <w:rPr>
          <w:rFonts w:ascii="Verdana" w:eastAsia="Times New Roman" w:hAnsi="Verdana" w:cs="Times New Roman"/>
          <w:color w:val="000000"/>
          <w:kern w:val="0"/>
          <w:sz w:val="18"/>
          <w:szCs w:val="18"/>
          <w:lang w:eastAsia="ru-RU"/>
        </w:rPr>
        <w:t>. В Российской Федерации с общей численностью</w:t>
      </w:r>
      <w:r w:rsidRPr="00D210D0">
        <w:rPr>
          <w:rFonts w:ascii="Verdana" w:eastAsia="Times New Roman" w:hAnsi="Verdana" w:cs="Times New Roman"/>
          <w:color w:val="000000"/>
          <w:kern w:val="0"/>
          <w:sz w:val="18"/>
          <w:szCs w:val="18"/>
          <w:lang w:eastAsia="ru-RU"/>
        </w:rPr>
        <w:br/>
        <w:t>населения около 146 миллионов человек доля экономически активного</w:t>
      </w:r>
      <w:r w:rsidRPr="00D210D0">
        <w:rPr>
          <w:rFonts w:ascii="Verdana" w:eastAsia="Times New Roman" w:hAnsi="Verdana" w:cs="Times New Roman"/>
          <w:color w:val="000000"/>
          <w:kern w:val="0"/>
          <w:sz w:val="18"/>
          <w:szCs w:val="18"/>
          <w:lang w:eastAsia="ru-RU"/>
        </w:rPr>
        <w:br/>
        <w:t>(трудоспособного) населения в возрасте 15-72 лет составляла (по состоянию на</w:t>
      </w:r>
      <w:r w:rsidRPr="00D210D0">
        <w:rPr>
          <w:rFonts w:ascii="Verdana" w:eastAsia="Times New Roman" w:hAnsi="Verdana" w:cs="Times New Roman"/>
          <w:color w:val="000000"/>
          <w:kern w:val="0"/>
          <w:sz w:val="18"/>
          <w:szCs w:val="18"/>
          <w:lang w:eastAsia="ru-RU"/>
        </w:rPr>
        <w:br/>
        <w:t>январь 2016 г.) 75,8 миллионов человек</w:t>
      </w:r>
      <w:r w:rsidRPr="00D210D0">
        <w:rPr>
          <w:rFonts w:ascii="Verdana" w:eastAsia="Times New Roman" w:hAnsi="Verdana" w:cs="Times New Roman"/>
          <w:color w:val="000000"/>
          <w:kern w:val="0"/>
          <w:sz w:val="18"/>
          <w:szCs w:val="18"/>
          <w:vertAlign w:val="superscript"/>
          <w:lang w:eastAsia="ru-RU"/>
        </w:rPr>
        <w:t>4</w:t>
      </w:r>
      <w:r w:rsidRPr="00D210D0">
        <w:rPr>
          <w:rFonts w:ascii="Verdana" w:eastAsia="Times New Roman" w:hAnsi="Verdana" w:cs="Times New Roman"/>
          <w:color w:val="000000"/>
          <w:kern w:val="0"/>
          <w:sz w:val="18"/>
          <w:szCs w:val="18"/>
          <w:lang w:eastAsia="ru-RU"/>
        </w:rPr>
        <w:t>, из которых 4,4 миллиона (5,8 %)</w:t>
      </w:r>
      <w:r w:rsidRPr="00D210D0">
        <w:rPr>
          <w:rFonts w:ascii="Verdana" w:eastAsia="Times New Roman" w:hAnsi="Verdana" w:cs="Times New Roman"/>
          <w:color w:val="000000"/>
          <w:kern w:val="0"/>
          <w:sz w:val="18"/>
          <w:szCs w:val="18"/>
          <w:lang w:eastAsia="ru-RU"/>
        </w:rPr>
        <w:br/>
        <w:t>являлись безработными</w:t>
      </w:r>
      <w:r w:rsidRPr="00D210D0">
        <w:rPr>
          <w:rFonts w:ascii="Verdana" w:eastAsia="Times New Roman" w:hAnsi="Verdana" w:cs="Times New Roman"/>
          <w:color w:val="000000"/>
          <w:kern w:val="0"/>
          <w:sz w:val="18"/>
          <w:szCs w:val="18"/>
          <w:vertAlign w:val="superscript"/>
          <w:lang w:eastAsia="ru-RU"/>
        </w:rPr>
        <w:t>5</w:t>
      </w:r>
      <w:r w:rsidRPr="00D210D0">
        <w:rPr>
          <w:rFonts w:ascii="Verdana" w:eastAsia="Times New Roman" w:hAnsi="Verdana" w:cs="Times New Roman"/>
          <w:color w:val="000000"/>
          <w:kern w:val="0"/>
          <w:sz w:val="18"/>
          <w:szCs w:val="18"/>
          <w:lang w:eastAsia="ru-RU"/>
        </w:rPr>
        <w:t>. Проблема безработицы является актуальной для</w:t>
      </w:r>
      <w:r w:rsidRPr="00D210D0">
        <w:rPr>
          <w:rFonts w:ascii="Verdana" w:eastAsia="Times New Roman" w:hAnsi="Verdana" w:cs="Times New Roman"/>
          <w:color w:val="000000"/>
          <w:kern w:val="0"/>
          <w:sz w:val="18"/>
          <w:szCs w:val="18"/>
          <w:lang w:eastAsia="ru-RU"/>
        </w:rPr>
        <w:br/>
        <w:t>большинства государств мира, в том числе с доминирующими командно-</w:t>
      </w:r>
      <w:r w:rsidRPr="00D210D0">
        <w:rPr>
          <w:rFonts w:ascii="Verdana" w:eastAsia="Times New Roman" w:hAnsi="Verdana" w:cs="Times New Roman"/>
          <w:color w:val="000000"/>
          <w:kern w:val="0"/>
          <w:sz w:val="18"/>
          <w:szCs w:val="18"/>
          <w:lang w:eastAsia="ru-RU"/>
        </w:rPr>
        <w:br/>
        <w:t>административной, рыночной и смешанной экономиками. В трудовых</w:t>
      </w:r>
      <w:r w:rsidRPr="00D210D0">
        <w:rPr>
          <w:rFonts w:ascii="Verdana" w:eastAsia="Times New Roman" w:hAnsi="Verdana" w:cs="Times New Roman"/>
          <w:color w:val="000000"/>
          <w:kern w:val="0"/>
          <w:sz w:val="18"/>
          <w:szCs w:val="18"/>
          <w:lang w:eastAsia="ru-RU"/>
        </w:rPr>
        <w:br/>
        <w:t>отношениях сохраняются и проблемы обеспечения свободы труда, запрета</w:t>
      </w:r>
      <w:r w:rsidRPr="00D210D0">
        <w:rPr>
          <w:rFonts w:ascii="Verdana" w:eastAsia="Times New Roman" w:hAnsi="Verdana" w:cs="Times New Roman"/>
          <w:color w:val="000000"/>
          <w:kern w:val="0"/>
          <w:sz w:val="18"/>
          <w:szCs w:val="18"/>
          <w:lang w:eastAsia="ru-RU"/>
        </w:rPr>
        <w:br/>
        <w:t>принудительного труда и дискриминации в данной сфере, конституционно-</w:t>
      </w:r>
      <w:r w:rsidRPr="00D210D0">
        <w:rPr>
          <w:rFonts w:ascii="Verdana" w:eastAsia="Times New Roman" w:hAnsi="Verdana" w:cs="Times New Roman"/>
          <w:color w:val="000000"/>
          <w:kern w:val="0"/>
          <w:sz w:val="18"/>
          <w:szCs w:val="18"/>
          <w:lang w:eastAsia="ru-RU"/>
        </w:rPr>
        <w:br/>
        <w:t>правового установления и реализации отдельных разновидностей</w:t>
      </w:r>
      <w:r w:rsidRPr="00D210D0">
        <w:rPr>
          <w:rFonts w:ascii="Verdana" w:eastAsia="Times New Roman" w:hAnsi="Verdana" w:cs="Times New Roman"/>
          <w:color w:val="000000"/>
          <w:kern w:val="0"/>
          <w:sz w:val="18"/>
          <w:szCs w:val="18"/>
          <w:lang w:eastAsia="ru-RU"/>
        </w:rPr>
        <w:br/>
        <w:t>конституционных прав человека и гражданина в сфере трудовой деятельности,</w:t>
      </w:r>
      <w:r w:rsidRPr="00D210D0">
        <w:rPr>
          <w:rFonts w:ascii="Verdana" w:eastAsia="Times New Roman" w:hAnsi="Verdana" w:cs="Times New Roman"/>
          <w:color w:val="000000"/>
          <w:kern w:val="0"/>
          <w:sz w:val="18"/>
          <w:szCs w:val="18"/>
          <w:lang w:eastAsia="ru-RU"/>
        </w:rPr>
        <w:br/>
        <w:t>объединенных общим понятием конституционного права на труд.</w:t>
      </w:r>
    </w:p>
    <w:p w14:paraId="1015595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Коренные изменения в конституционном строе России на рубеже XX-XXI вв. затронули и конституционные основы экономических отношений.</w:t>
      </w:r>
    </w:p>
    <w:p w14:paraId="1E11E9A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vertAlign w:val="superscript"/>
          <w:lang w:eastAsia="ru-RU"/>
        </w:rPr>
        <w:t>1</w:t>
      </w:r>
      <w:r w:rsidRPr="00D210D0">
        <w:rPr>
          <w:rFonts w:ascii="Verdana" w:eastAsia="Times New Roman" w:hAnsi="Verdana" w:cs="Times New Roman"/>
          <w:color w:val="000000"/>
          <w:kern w:val="0"/>
          <w:sz w:val="18"/>
          <w:szCs w:val="18"/>
          <w:lang w:eastAsia="ru-RU"/>
        </w:rPr>
        <w:t> Database // Eurostat: Your key to European statistics [Электронный ресурс]. URL:</w:t>
      </w:r>
      <w:r w:rsidRPr="00D210D0">
        <w:rPr>
          <w:rFonts w:ascii="Verdana" w:eastAsia="Times New Roman" w:hAnsi="Verdana" w:cs="Times New Roman"/>
          <w:color w:val="000000"/>
          <w:kern w:val="0"/>
          <w:sz w:val="18"/>
          <w:szCs w:val="18"/>
          <w:lang w:eastAsia="ru-RU"/>
        </w:rPr>
        <w:br/>
        <w:t>E_IFjhoVbmPFHt&amp;p_p_lifecycle=0&amp;p_p_state=normal&amp;p_p_mode=view&amp;p_p_col_id=column-</w:t>
      </w:r>
      <w:r w:rsidRPr="00D210D0">
        <w:rPr>
          <w:rFonts w:ascii="Verdana" w:eastAsia="Times New Roman" w:hAnsi="Verdana" w:cs="Times New Roman"/>
          <w:color w:val="000000"/>
          <w:kern w:val="0"/>
          <w:sz w:val="18"/>
          <w:szCs w:val="18"/>
          <w:lang w:eastAsia="ru-RU"/>
        </w:rPr>
        <w:br/>
        <w:t>2&amp;p_p_col_count=1#.</w:t>
      </w:r>
    </w:p>
    <w:p w14:paraId="303D6D3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vertAlign w:val="superscript"/>
          <w:lang w:eastAsia="ru-RU"/>
        </w:rPr>
        <w:t>2</w:t>
      </w:r>
      <w:r w:rsidRPr="00D210D0">
        <w:rPr>
          <w:rFonts w:ascii="Verdana" w:eastAsia="Times New Roman" w:hAnsi="Verdana" w:cs="Times New Roman"/>
          <w:color w:val="000000"/>
          <w:kern w:val="0"/>
          <w:sz w:val="18"/>
          <w:szCs w:val="18"/>
          <w:lang w:eastAsia="ru-RU"/>
        </w:rPr>
        <w:t> Там же.</w:t>
      </w:r>
    </w:p>
    <w:p w14:paraId="3F9447C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vertAlign w:val="superscript"/>
          <w:lang w:eastAsia="ru-RU"/>
        </w:rPr>
        <w:t>3</w:t>
      </w:r>
      <w:r w:rsidRPr="00D210D0">
        <w:rPr>
          <w:rFonts w:ascii="Verdana" w:eastAsia="Times New Roman" w:hAnsi="Verdana" w:cs="Times New Roman"/>
          <w:color w:val="000000"/>
          <w:kern w:val="0"/>
          <w:sz w:val="18"/>
          <w:szCs w:val="18"/>
          <w:lang w:eastAsia="ru-RU"/>
        </w:rPr>
        <w:t> Там же.</w:t>
      </w:r>
    </w:p>
    <w:p w14:paraId="3693555F"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vertAlign w:val="superscript"/>
          <w:lang w:eastAsia="ru-RU"/>
        </w:rPr>
        <w:t>4</w:t>
      </w:r>
      <w:r w:rsidRPr="00D210D0">
        <w:rPr>
          <w:rFonts w:ascii="Verdana" w:eastAsia="Times New Roman" w:hAnsi="Verdana" w:cs="Times New Roman"/>
          <w:color w:val="000000"/>
          <w:kern w:val="0"/>
          <w:sz w:val="18"/>
          <w:szCs w:val="18"/>
          <w:lang w:eastAsia="ru-RU"/>
        </w:rPr>
        <w:t> См.: Численность населения // Федеральная служба государственной статистики [Электронный ресурс]. URL:</w:t>
      </w:r>
      <w:r w:rsidRPr="00D210D0">
        <w:rPr>
          <w:rFonts w:ascii="Verdana" w:eastAsia="Times New Roman" w:hAnsi="Verdana" w:cs="Times New Roman"/>
          <w:color w:val="000000"/>
          <w:kern w:val="0"/>
          <w:sz w:val="18"/>
          <w:szCs w:val="18"/>
          <w:lang w:eastAsia="ru-RU"/>
        </w:rPr>
        <w:br/>
        <w:t>.</w:t>
      </w:r>
    </w:p>
    <w:p w14:paraId="4D3EE57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vertAlign w:val="superscript"/>
          <w:lang w:eastAsia="ru-RU"/>
        </w:rPr>
        <w:t>5</w:t>
      </w:r>
      <w:r w:rsidRPr="00D210D0">
        <w:rPr>
          <w:rFonts w:ascii="Verdana" w:eastAsia="Times New Roman" w:hAnsi="Verdana" w:cs="Times New Roman"/>
          <w:color w:val="000000"/>
          <w:kern w:val="0"/>
          <w:sz w:val="18"/>
          <w:szCs w:val="18"/>
          <w:lang w:eastAsia="ru-RU"/>
        </w:rPr>
        <w:t> См.: Занятость и безработица в Российской Федерации в январе 2016 года (по итогам обследования рабочей</w:t>
      </w:r>
      <w:r w:rsidRPr="00D210D0">
        <w:rPr>
          <w:rFonts w:ascii="Verdana" w:eastAsia="Times New Roman" w:hAnsi="Verdana" w:cs="Times New Roman"/>
          <w:color w:val="000000"/>
          <w:kern w:val="0"/>
          <w:sz w:val="18"/>
          <w:szCs w:val="18"/>
          <w:lang w:eastAsia="ru-RU"/>
        </w:rPr>
        <w:br/>
        <w:t>силы) // Федеральная служба государственной статистики [Электронный ресурс]. URL:</w:t>
      </w:r>
      <w:r w:rsidRPr="00D210D0">
        <w:rPr>
          <w:rFonts w:ascii="Verdana" w:eastAsia="Times New Roman" w:hAnsi="Verdana" w:cs="Times New Roman"/>
          <w:color w:val="000000"/>
          <w:kern w:val="0"/>
          <w:sz w:val="18"/>
          <w:szCs w:val="18"/>
          <w:lang w:eastAsia="ru-RU"/>
        </w:rPr>
        <w:br/>
        <w:t>.</w:t>
      </w:r>
    </w:p>
    <w:p w14:paraId="00F5084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Экономические преобразования, основанные на конституционном признании</w:t>
      </w:r>
      <w:r w:rsidRPr="00D210D0">
        <w:rPr>
          <w:rFonts w:ascii="Verdana" w:eastAsia="Times New Roman" w:hAnsi="Verdana" w:cs="Times New Roman"/>
          <w:color w:val="000000"/>
          <w:kern w:val="0"/>
          <w:sz w:val="18"/>
          <w:szCs w:val="18"/>
          <w:lang w:eastAsia="ru-RU"/>
        </w:rPr>
        <w:br/>
        <w:t>многообразия форм собственности, единства экономического пространства,</w:t>
      </w:r>
      <w:r w:rsidRPr="00D210D0">
        <w:rPr>
          <w:rFonts w:ascii="Verdana" w:eastAsia="Times New Roman" w:hAnsi="Verdana" w:cs="Times New Roman"/>
          <w:color w:val="000000"/>
          <w:kern w:val="0"/>
          <w:sz w:val="18"/>
          <w:szCs w:val="18"/>
          <w:lang w:eastAsia="ru-RU"/>
        </w:rPr>
        <w:br/>
        <w:t>свободы договора в хозяйственной деятельности, свободы</w:t>
      </w:r>
    </w:p>
    <w:p w14:paraId="534B58A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предпринимательства и конкуренции, внесли изменения в содержание конституционно-правовых и иных отраслевых правоотношений в сфере трудовой деятельности, в том числе в части обеспечения возможности и потребности человека и гражданина в свободном выборе своего отношения к трудовой деятельности, обеспечения разносторонних конституционных прав и свобод в сфере труда.</w:t>
      </w:r>
    </w:p>
    <w:p w14:paraId="0C957FE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lastRenderedPageBreak/>
        <w:t>Установленные Конституцией Российской Федерации с ориентацией на</w:t>
      </w:r>
      <w:r w:rsidRPr="00D210D0">
        <w:rPr>
          <w:rFonts w:ascii="Verdana" w:eastAsia="Times New Roman" w:hAnsi="Verdana" w:cs="Times New Roman"/>
          <w:color w:val="000000"/>
          <w:kern w:val="0"/>
          <w:sz w:val="18"/>
          <w:szCs w:val="18"/>
          <w:lang w:eastAsia="ru-RU"/>
        </w:rPr>
        <w:br/>
        <w:t>международные трудовые стандарты и конституционно-правовую практику</w:t>
      </w:r>
      <w:r w:rsidRPr="00D210D0">
        <w:rPr>
          <w:rFonts w:ascii="Verdana" w:eastAsia="Times New Roman" w:hAnsi="Verdana" w:cs="Times New Roman"/>
          <w:color w:val="000000"/>
          <w:kern w:val="0"/>
          <w:sz w:val="18"/>
          <w:szCs w:val="18"/>
          <w:lang w:eastAsia="ru-RU"/>
        </w:rPr>
        <w:br/>
        <w:t>развитых зарубежных государств положения о том, что «труд свободен»,</w:t>
      </w:r>
      <w:r w:rsidRPr="00D210D0">
        <w:rPr>
          <w:rFonts w:ascii="Verdana" w:eastAsia="Times New Roman" w:hAnsi="Verdana" w:cs="Times New Roman"/>
          <w:color w:val="000000"/>
          <w:kern w:val="0"/>
          <w:sz w:val="18"/>
          <w:szCs w:val="18"/>
          <w:lang w:eastAsia="ru-RU"/>
        </w:rPr>
        <w:br/>
        <w:t>принудительный труд запрещен, основные трудовые права признаются и</w:t>
      </w:r>
      <w:r w:rsidRPr="00D210D0">
        <w:rPr>
          <w:rFonts w:ascii="Verdana" w:eastAsia="Times New Roman" w:hAnsi="Verdana" w:cs="Times New Roman"/>
          <w:color w:val="000000"/>
          <w:kern w:val="0"/>
          <w:sz w:val="18"/>
          <w:szCs w:val="18"/>
          <w:lang w:eastAsia="ru-RU"/>
        </w:rPr>
        <w:br/>
        <w:t>гарантируются государством (ч. 1-5 ст. 37), стали одной из конституционных</w:t>
      </w:r>
      <w:r w:rsidRPr="00D210D0">
        <w:rPr>
          <w:rFonts w:ascii="Verdana" w:eastAsia="Times New Roman" w:hAnsi="Verdana" w:cs="Times New Roman"/>
          <w:color w:val="000000"/>
          <w:kern w:val="0"/>
          <w:sz w:val="18"/>
          <w:szCs w:val="18"/>
          <w:lang w:eastAsia="ru-RU"/>
        </w:rPr>
        <w:br/>
        <w:t>основ перехода от командно-административной (социалистической) экономики</w:t>
      </w:r>
      <w:r w:rsidRPr="00D210D0">
        <w:rPr>
          <w:rFonts w:ascii="Verdana" w:eastAsia="Times New Roman" w:hAnsi="Verdana" w:cs="Times New Roman"/>
          <w:color w:val="000000"/>
          <w:kern w:val="0"/>
          <w:sz w:val="18"/>
          <w:szCs w:val="18"/>
          <w:lang w:eastAsia="ru-RU"/>
        </w:rPr>
        <w:br/>
        <w:t>к рыночной экономике. Однако трудности перехода к устойчивому развитию</w:t>
      </w:r>
      <w:r w:rsidRPr="00D210D0">
        <w:rPr>
          <w:rFonts w:ascii="Verdana" w:eastAsia="Times New Roman" w:hAnsi="Verdana" w:cs="Times New Roman"/>
          <w:color w:val="000000"/>
          <w:kern w:val="0"/>
          <w:sz w:val="18"/>
          <w:szCs w:val="18"/>
          <w:lang w:eastAsia="ru-RU"/>
        </w:rPr>
        <w:br/>
        <w:t>экономики нового типа, проблемы реализации конституционных прав и свобод</w:t>
      </w:r>
      <w:r w:rsidRPr="00D210D0">
        <w:rPr>
          <w:rFonts w:ascii="Verdana" w:eastAsia="Times New Roman" w:hAnsi="Verdana" w:cs="Times New Roman"/>
          <w:color w:val="000000"/>
          <w:kern w:val="0"/>
          <w:sz w:val="18"/>
          <w:szCs w:val="18"/>
          <w:lang w:eastAsia="ru-RU"/>
        </w:rPr>
        <w:br/>
        <w:t>личности в соответствии с провозглашенными целями, принципами и</w:t>
      </w:r>
      <w:r w:rsidRPr="00D210D0">
        <w:rPr>
          <w:rFonts w:ascii="Verdana" w:eastAsia="Times New Roman" w:hAnsi="Verdana" w:cs="Times New Roman"/>
          <w:color w:val="000000"/>
          <w:kern w:val="0"/>
          <w:sz w:val="18"/>
          <w:szCs w:val="18"/>
          <w:lang w:eastAsia="ru-RU"/>
        </w:rPr>
        <w:br/>
        <w:t>ценностями общества и государства по-прежнему ставят вопрос об</w:t>
      </w:r>
      <w:r w:rsidRPr="00D210D0">
        <w:rPr>
          <w:rFonts w:ascii="Verdana" w:eastAsia="Times New Roman" w:hAnsi="Verdana" w:cs="Times New Roman"/>
          <w:color w:val="000000"/>
          <w:kern w:val="0"/>
          <w:sz w:val="18"/>
          <w:szCs w:val="18"/>
          <w:lang w:eastAsia="ru-RU"/>
        </w:rPr>
        <w:br/>
        <w:t>эффективности конституционно-правового регулирования основ</w:t>
      </w:r>
    </w:p>
    <w:p w14:paraId="5E586F7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экономических отношений в России, включая основы участия человека и гражданина в трудовых отношениях.</w:t>
      </w:r>
    </w:p>
    <w:p w14:paraId="01B860E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 новых экономических условиях актуальным остается исследование сущности труда, трудовой деятельности и связанных с ними положений о свободе труда и праве на труд; соотношения категорий «свобода труда» и «право на труд»; основных черт и особенностей международных трудовых стандартов и положений современного конституционного законодательства зарубежных стран в сфере труда; состояния конституционно-правового регулирования свободы труда и права на труд человека и гражданина в</w:t>
      </w:r>
    </w:p>
    <w:p w14:paraId="196A346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Российской Федерации, гарантий, ограничений и дифференциаций их реализации.</w:t>
      </w:r>
    </w:p>
    <w:p w14:paraId="1A68BC3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Цель и задачи исследования. Целью данного</w:t>
      </w:r>
      <w:r w:rsidRPr="00D210D0">
        <w:rPr>
          <w:rFonts w:ascii="Verdana" w:eastAsia="Times New Roman" w:hAnsi="Verdana" w:cs="Times New Roman"/>
          <w:color w:val="000000"/>
          <w:kern w:val="0"/>
          <w:sz w:val="18"/>
          <w:szCs w:val="18"/>
          <w:lang w:eastAsia="ru-RU"/>
        </w:rPr>
        <w:t> исследования выступает выявление общих и особенных черт теоретических и конституционно-правовых основ сущности, содержания и соотношения свободы труда и права на труд в странах с рыночной экономикой, включая Российскую Федерацию, основных черт системы международных трудовых стандартов, конституционного законодательства зарубежных стран в сфере трудовой деятельности и конституционно-правового регулирования свободы труда и права на труд человека и гражданина в Российской Федерации с выделением гарантий, ограничений и дифференциаций их осуществления.</w:t>
      </w:r>
    </w:p>
    <w:p w14:paraId="3F0888CE"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На достижение поставленной цели направлены следующие </w:t>
      </w:r>
      <w:r w:rsidRPr="00D210D0">
        <w:rPr>
          <w:rFonts w:ascii="Verdana" w:eastAsia="Times New Roman" w:hAnsi="Verdana" w:cs="Times New Roman"/>
          <w:b/>
          <w:bCs/>
          <w:color w:val="000000"/>
          <w:kern w:val="0"/>
          <w:sz w:val="18"/>
          <w:szCs w:val="18"/>
          <w:lang w:eastAsia="ru-RU"/>
        </w:rPr>
        <w:t>задачи</w:t>
      </w:r>
      <w:r w:rsidRPr="00D210D0">
        <w:rPr>
          <w:rFonts w:ascii="Verdana" w:eastAsia="Times New Roman" w:hAnsi="Verdana" w:cs="Times New Roman"/>
          <w:color w:val="000000"/>
          <w:kern w:val="0"/>
          <w:sz w:val="18"/>
          <w:szCs w:val="18"/>
          <w:lang w:eastAsia="ru-RU"/>
        </w:rPr>
        <w:t> исследования:</w:t>
      </w:r>
    </w:p>
    <w:p w14:paraId="45751AF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определение объекта, предмета и методов настоящего сравнительного конституционно-правового исследования;</w:t>
      </w:r>
    </w:p>
    <w:p w14:paraId="3898E859"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выявление социально-правовой природы труда, трудовой деятельности и регулирования способов участия в ней человека;</w:t>
      </w:r>
    </w:p>
    <w:p w14:paraId="5D167E04"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определение общих черт и особенностей теоретико-правовых основ сущности и значения свободы труда и права на труд как основных категорий в характеристике трудовых отношений в рыночной экономике;</w:t>
      </w:r>
    </w:p>
    <w:p w14:paraId="42ED379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выявление сущности и роли международных трудовых стандартов в качестве международно-правовых ориентиров для конституционно-правового регулирования свободы труда и права на труд человека;</w:t>
      </w:r>
    </w:p>
    <w:p w14:paraId="2179A6E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выявление общих черт и особенностей закрепления положений о свободе труда и праве на труд в сопряжении с обязанностью трудиться в современном конституционном законодательстве зарубежных стран;</w:t>
      </w:r>
    </w:p>
    <w:p w14:paraId="53046446"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раскрытие основных черт конституционно-правового регулирования содержания свободы труда и права на труд человека и гражданина в Российской Федерации;</w:t>
      </w:r>
    </w:p>
    <w:p w14:paraId="6A87BD66"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 определение конституционно-правовой сущности, основных</w:t>
      </w:r>
      <w:r w:rsidRPr="00D210D0">
        <w:rPr>
          <w:rFonts w:ascii="Verdana" w:eastAsia="Times New Roman" w:hAnsi="Verdana" w:cs="Times New Roman"/>
          <w:color w:val="000000"/>
          <w:kern w:val="0"/>
          <w:sz w:val="18"/>
          <w:szCs w:val="18"/>
          <w:lang w:eastAsia="ru-RU"/>
        </w:rPr>
        <w:br/>
        <w:t>направлений и проблем осуществления государственных гарантий в области</w:t>
      </w:r>
      <w:r w:rsidRPr="00D210D0">
        <w:rPr>
          <w:rFonts w:ascii="Verdana" w:eastAsia="Times New Roman" w:hAnsi="Verdana" w:cs="Times New Roman"/>
          <w:color w:val="000000"/>
          <w:kern w:val="0"/>
          <w:sz w:val="18"/>
          <w:szCs w:val="18"/>
          <w:lang w:eastAsia="ru-RU"/>
        </w:rPr>
        <w:br/>
        <w:t>обеспечения свободы труда и права на труд в Российской Федерации;</w:t>
      </w:r>
    </w:p>
    <w:p w14:paraId="7479E870"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lastRenderedPageBreak/>
        <w:t>- выявление сущности, форм и роли конституционно-правовых</w:t>
      </w:r>
      <w:r w:rsidRPr="00D210D0">
        <w:rPr>
          <w:rFonts w:ascii="Verdana" w:eastAsia="Times New Roman" w:hAnsi="Verdana" w:cs="Times New Roman"/>
          <w:color w:val="000000"/>
          <w:kern w:val="0"/>
          <w:sz w:val="18"/>
          <w:szCs w:val="18"/>
          <w:lang w:eastAsia="ru-RU"/>
        </w:rPr>
        <w:br/>
        <w:t>ограничений и дифференциаций осуществления свободы труда и права на труд</w:t>
      </w:r>
      <w:r w:rsidRPr="00D210D0">
        <w:rPr>
          <w:rFonts w:ascii="Verdana" w:eastAsia="Times New Roman" w:hAnsi="Verdana" w:cs="Times New Roman"/>
          <w:color w:val="000000"/>
          <w:kern w:val="0"/>
          <w:sz w:val="18"/>
          <w:szCs w:val="18"/>
          <w:lang w:eastAsia="ru-RU"/>
        </w:rPr>
        <w:br/>
        <w:t>в Российской Федерации.</w:t>
      </w:r>
    </w:p>
    <w:p w14:paraId="03D7109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Объект исследования</w:t>
      </w:r>
      <w:r w:rsidRPr="00D210D0">
        <w:rPr>
          <w:rFonts w:ascii="Verdana" w:eastAsia="Times New Roman" w:hAnsi="Verdana" w:cs="Times New Roman"/>
          <w:color w:val="000000"/>
          <w:kern w:val="0"/>
          <w:sz w:val="18"/>
          <w:szCs w:val="18"/>
          <w:lang w:eastAsia="ru-RU"/>
        </w:rPr>
        <w:t>. Объектом настоящего исследования выступает</w:t>
      </w:r>
      <w:r w:rsidRPr="00D210D0">
        <w:rPr>
          <w:rFonts w:ascii="Verdana" w:eastAsia="Times New Roman" w:hAnsi="Verdana" w:cs="Times New Roman"/>
          <w:color w:val="000000"/>
          <w:kern w:val="0"/>
          <w:sz w:val="18"/>
          <w:szCs w:val="18"/>
          <w:lang w:eastAsia="ru-RU"/>
        </w:rPr>
        <w:br/>
        <w:t>совокупность общественных отношений, возникающих в процессе</w:t>
      </w:r>
    </w:p>
    <w:p w14:paraId="6CA44D1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конституционализации свободы труда и права на труд в Российской Федерации как институт Конституционного права Российской Федерации.</w:t>
      </w:r>
    </w:p>
    <w:p w14:paraId="762E5C3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Предмет</w:t>
      </w:r>
      <w:r w:rsidRPr="00D210D0">
        <w:rPr>
          <w:rFonts w:ascii="Verdana" w:eastAsia="Times New Roman" w:hAnsi="Verdana" w:cs="Times New Roman"/>
          <w:color w:val="000000"/>
          <w:kern w:val="0"/>
          <w:sz w:val="18"/>
          <w:szCs w:val="18"/>
          <w:lang w:eastAsia="ru-RU"/>
        </w:rPr>
        <w:t> </w:t>
      </w:r>
      <w:r w:rsidRPr="00D210D0">
        <w:rPr>
          <w:rFonts w:ascii="Verdana" w:eastAsia="Times New Roman" w:hAnsi="Verdana" w:cs="Times New Roman"/>
          <w:b/>
          <w:bCs/>
          <w:color w:val="000000"/>
          <w:kern w:val="0"/>
          <w:sz w:val="18"/>
          <w:szCs w:val="18"/>
          <w:lang w:eastAsia="ru-RU"/>
        </w:rPr>
        <w:t>исследования</w:t>
      </w:r>
      <w:r w:rsidRPr="00D210D0">
        <w:rPr>
          <w:rFonts w:ascii="Verdana" w:eastAsia="Times New Roman" w:hAnsi="Verdana" w:cs="Times New Roman"/>
          <w:color w:val="000000"/>
          <w:kern w:val="0"/>
          <w:sz w:val="18"/>
          <w:szCs w:val="18"/>
          <w:lang w:eastAsia="ru-RU"/>
        </w:rPr>
        <w:t> составляют юридические теоретические</w:t>
      </w:r>
    </w:p>
    <w:p w14:paraId="6B93D94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конструкции, доктрины, нормативные правовые акты, материалы судебной практики, касающиеся исследования сущности, содержания и соотношения свободы труда и права на труд как основных конституционных положений в сфере труда.</w:t>
      </w:r>
    </w:p>
    <w:p w14:paraId="2203876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Степень научной разработанности</w:t>
      </w:r>
      <w:r w:rsidRPr="00D210D0">
        <w:rPr>
          <w:rFonts w:ascii="Verdana" w:eastAsia="Times New Roman" w:hAnsi="Verdana" w:cs="Times New Roman"/>
          <w:color w:val="000000"/>
          <w:kern w:val="0"/>
          <w:sz w:val="18"/>
          <w:szCs w:val="18"/>
          <w:lang w:eastAsia="ru-RU"/>
        </w:rPr>
        <w:t>. Известно, что свобода труда и право на труд длительное время исследуются в зарубежной и отечественной науке конституционного (государственного) права. В советской государственно-правовой науке свобода труда («свободный труд») и право на труд рассматривались с позиции принципов социалистической, административно-командной экономики, предполагавшей, в частности, обязанность каждого трудиться на благо всего общества и соответственно формально не допускавшей безработицы. В постсоветской конституционно-правовой науке сделан крен в сторону всеобъемлющего, внеклассового понимания свободы личности вообще и экономической свободы в частности. Оно распространилось и на понимание свободы труда и права на труд как универсальных категорий в конституционно-правовом регулировании трудовых отношений. В частности, в известной степени обновленный подход к конституционно-правовому исследованию сущности, содержания и значения свободы труда и права на труд</w:t>
      </w:r>
    </w:p>
    <w:p w14:paraId="7C6D878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вообще и в Российской Федерации в особенности обнаруживается в работах</w:t>
      </w:r>
    </w:p>
    <w:p w14:paraId="10F61AF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Г.А. Гаджиева (Конституционные принципы рыночной экономики (Развитие</w:t>
      </w:r>
    </w:p>
    <w:p w14:paraId="4C75618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основ гражданского права в решениях Конституционного Суда Российской</w:t>
      </w:r>
    </w:p>
    <w:p w14:paraId="4E2C46A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Федерации), 2002), В.А. Иваненко, В.С. Иваненко (Социальные права человека</w:t>
      </w:r>
    </w:p>
    <w:p w14:paraId="13A0164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и социальные обязанности государства: международные и конституционные</w:t>
      </w:r>
    </w:p>
    <w:p w14:paraId="7F830A1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правовые аспекты, 2003), В.И. Крусса (Право на предпринимательскую</w:t>
      </w:r>
    </w:p>
    <w:p w14:paraId="6127EB73"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деятельность – конституционное полномочие личности, 2003), Г.Ю. Вдовина</w:t>
      </w:r>
    </w:p>
    <w:p w14:paraId="538090C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(Реализация конституционного права граждан на труд в Российской Федерации</w:t>
      </w:r>
    </w:p>
    <w:p w14:paraId="063F7273"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 современных условиях, 2009), Ф. М. Рудинского (Экономические и</w:t>
      </w:r>
    </w:p>
    <w:p w14:paraId="4B1649D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социальные права человека и гражданина : современные проблемы теории и</w:t>
      </w:r>
    </w:p>
    <w:p w14:paraId="311ABEE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практики, 2009), Г.Н. Андреевой (Конституционное право зарубежных стран,</w:t>
      </w:r>
    </w:p>
    <w:p w14:paraId="6A1B686E"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2009), Г.А. Гаджиева, П.Д. Баренбойма, В.И. Лафитского, В.А. Мау, А.В.</w:t>
      </w:r>
    </w:p>
    <w:p w14:paraId="3882381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Захарова, В.Д. Мазаева, Д.В. Кравченко, Т.М. Сыруниной (Конституционная</w:t>
      </w:r>
    </w:p>
    <w:p w14:paraId="76AF05C0"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экономика, 2010), Д.Н. Ярошенко (Право на труд в современной России, 2014)</w:t>
      </w:r>
    </w:p>
    <w:p w14:paraId="337C7B74"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и др. Вместе с тем отсутствуют комплексные конституционно-правовые</w:t>
      </w:r>
    </w:p>
    <w:p w14:paraId="4998EFC6"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lastRenderedPageBreak/>
        <w:t>исследования, позволяющие в новых социально-экономических условиях</w:t>
      </w:r>
    </w:p>
    <w:p w14:paraId="0B33689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выявить сущность труда, участия человека в трудовой деятельности,</w:t>
      </w:r>
    </w:p>
    <w:p w14:paraId="4E3FD3F3"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соотношения свободы труда, права на труд и обязанности трудиться; общее и</w:t>
      </w:r>
    </w:p>
    <w:p w14:paraId="01B2F77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особенное в содержании международных трудовых стандартов, а так же</w:t>
      </w:r>
    </w:p>
    <w:p w14:paraId="49CCFA3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зарубежного конституционного законодательства в сфере трудовых отношений;</w:t>
      </w:r>
    </w:p>
    <w:p w14:paraId="57A88D64"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основные черты конституционно-правового регулирования свободы труда и</w:t>
      </w:r>
    </w:p>
    <w:p w14:paraId="78450BA4"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права на труд, гарантий, ограничений и дифференциаций их реализации, а</w:t>
      </w:r>
    </w:p>
    <w:p w14:paraId="0BDC9C60"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также проблемы в этой области конституционно-правового регулирования и</w:t>
      </w:r>
    </w:p>
    <w:p w14:paraId="2967C3D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пути их преодоления.</w:t>
      </w:r>
    </w:p>
    <w:p w14:paraId="0CD145C9"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Теоретические основы исследования</w:t>
      </w:r>
      <w:r w:rsidRPr="00D210D0">
        <w:rPr>
          <w:rFonts w:ascii="Verdana" w:eastAsia="Times New Roman" w:hAnsi="Verdana" w:cs="Times New Roman"/>
          <w:color w:val="000000"/>
          <w:kern w:val="0"/>
          <w:sz w:val="18"/>
          <w:szCs w:val="18"/>
          <w:lang w:eastAsia="ru-RU"/>
        </w:rPr>
        <w:t>. Общетеоретические основы</w:t>
      </w:r>
    </w:p>
    <w:p w14:paraId="536EDD5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исследования составляют философско-правовые труды Н.А. Бердяева, Т.</w:t>
      </w:r>
    </w:p>
    <w:p w14:paraId="5F2E9B69"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Карлейля, К. Маркса, В.С. Соловьева, З. Фрейда, Ф. Энгельса и других</w:t>
      </w:r>
    </w:p>
    <w:p w14:paraId="1A0D038F"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отечественных и зарубежных исследователей, в которых нашли отражение</w:t>
      </w:r>
    </w:p>
    <w:p w14:paraId="004E347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общие вопросы учения о труде и трудовой деятельности человека. Несмотря на</w:t>
      </w:r>
    </w:p>
    <w:p w14:paraId="533F261F"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«классовый» оттенок, определенную идеологическую ангажированность</w:t>
      </w:r>
    </w:p>
    <w:p w14:paraId="38A6674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важное теоретическое значение для настоящего исследования имеют взгляды</w:t>
      </w:r>
    </w:p>
    <w:p w14:paraId="62D3F15E"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на сущность прав и свобод в сфере труда, в т.ч, в административно-командной экономике, ряда советских государствоведов (Н.Г. Александров, Р.З. Лившиц, А.Е. Пашерстник, С.М. Сагаев, О.В. Смирнов, Г.Ф. Шершеневич и др.).</w:t>
      </w:r>
    </w:p>
    <w:p w14:paraId="77DF8B4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Переосмысление основ конституционного строя российского государства в начале 90-х годов XX в. потребовало разработку новых и обновление прежних доктрин конституционных основ трудовых отношений. Это коснулось сущности труда и принципов трудовых отношений в рыночной экономике, ключевых трудовых свобод и прав, адаптации международных трудовых стандартов к нормативно-правовому массиву в области регулирования трудовых отношений в Российской Федерации и других проблем. В развитие конституционно-правовых изысканий в этой области значительный вклад внесли авторитетные российские государствоведы С.А. Авакьян, А.С. Автономов, Н.Д. Амаглобели, Г.Н. Андреева, М.В. Баглай, П. Д. Баренбойм, Н.А. Богданова, Н.С. Бондарь, Н.В. Витрук, Д.Л. Воеводин, О.Н. Волкова, Г.А. Гаджиев, Б.М. Генкин, Н.М. Добрынин, Л.В. Зайцева, В.Д. Зорькин, В.А. Иваненко, В.С. Иваненко, В.Т. Кабышев, И. Я. Киселёв, А.Е. Козлов, Г.Н. Комкова, В.И. Крусс, Л.В. Лазарев, В.А. Лебедев, Е.А. Лукашева, А.М. Лушников, М.В. Лушникова, Н.Л. Лютов, Н.И. Матузов, В.В. Невинский, А.М. Осавелюк, В.В. Полянский, М.В. Пресняков, Ф.М. Рудинский, Б.А. Страшун, В.Л. Толстых, Г.И. Тункин, К.С. Харин, Г.Н. Чеботарев, Д.В. Черняева, В.А. Четвернин, В.Е. Чиркин, Б.С. Эбзеев, Д.Н. Ярошенко, И.С. Яценко и др.</w:t>
      </w:r>
    </w:p>
    <w:p w14:paraId="55EFCEE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Нормативная и эмпирическая база исследования</w:t>
      </w:r>
      <w:r w:rsidRPr="00D210D0">
        <w:rPr>
          <w:rFonts w:ascii="Verdana" w:eastAsia="Times New Roman" w:hAnsi="Verdana" w:cs="Times New Roman"/>
          <w:color w:val="000000"/>
          <w:kern w:val="0"/>
          <w:sz w:val="18"/>
          <w:szCs w:val="18"/>
          <w:lang w:eastAsia="ru-RU"/>
        </w:rPr>
        <w:t>. Нормативную правовую базу исследования составляют Конституция Российской Федерации, международные правовые акты и документы, федеральные конституционные законы, федеральные законы, указы Президента Российской Федерации, постановления Правительства Российской Федерации, акты федеральных органов исполнительной власти, конституции (уставы), законы и подзаконные акты субъектов Российской Федерации. С точки зрения сравнительно-правового анализа ключевых вопросов темы особое место отведено в работе</w:t>
      </w:r>
    </w:p>
    <w:p w14:paraId="6BE079B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lastRenderedPageBreak/>
        <w:t>конституциям, законам и иным правовым актам зарубежных стран.</w:t>
      </w:r>
    </w:p>
    <w:p w14:paraId="1DAA0B2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Эмпирическую основу работы составили некоторые социологические и статистические данные о состоянии трудовых отношений в России и зарубежных странах, правовые позиции Конституционного Суда Российской Федерации и решения Верховного Суда Российской Федерации, материалы судебной практики иных судов общей юрисдикции, а также решения Европейского суда по правам человека.</w:t>
      </w:r>
    </w:p>
    <w:p w14:paraId="1F7A3D9F"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Методологическую основу исследования</w:t>
      </w:r>
      <w:r w:rsidRPr="00D210D0">
        <w:rPr>
          <w:rFonts w:ascii="Verdana" w:eastAsia="Times New Roman" w:hAnsi="Verdana" w:cs="Times New Roman"/>
          <w:color w:val="000000"/>
          <w:kern w:val="0"/>
          <w:sz w:val="18"/>
          <w:szCs w:val="18"/>
          <w:lang w:eastAsia="ru-RU"/>
        </w:rPr>
        <w:t> составляют общенаучные методы познания (анализ, синтез, моделирование, диалектика) и частнонаучные методы познания (исторический, ретроспективный, сравнительно-правовой, формально-логический, конкретно-социологический, статистический), которые способствовали всестороннему и предметному исследованию поставленных вопросов.</w:t>
      </w:r>
    </w:p>
    <w:p w14:paraId="2F9AB290"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Научная новизна</w:t>
      </w:r>
      <w:r w:rsidRPr="00D210D0">
        <w:rPr>
          <w:rFonts w:ascii="Verdana" w:eastAsia="Times New Roman" w:hAnsi="Verdana" w:cs="Times New Roman"/>
          <w:color w:val="000000"/>
          <w:kern w:val="0"/>
          <w:sz w:val="18"/>
          <w:szCs w:val="18"/>
          <w:lang w:eastAsia="ru-RU"/>
        </w:rPr>
        <w:t> исследования заключается в комплексном характере конституционно-правового исследования свободы труда и права на труд человека и гражданина в рыночной экономике современного государства, включая обновление теоретико-правовых основ сущности, содержания и значения труда, свободы труда и права на труд; основных положений международных трудовых стандартов и современного опыта конституционно-правового регулирования трудовых отношений в зарубежных странах; основных черт конституционно закрепленных свободы труда и права на труд человека и гражданина в их многообразии, государственных гарантий и правовых ограничений, дифференциаций реализации свободы труда и права на труд в Российской Федерации. Научная новизна присуща и отдельным положениям, развивающим лейтмотив исследования. В частности:</w:t>
      </w:r>
    </w:p>
    <w:p w14:paraId="5CC101D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w:t>
      </w:r>
      <w:r w:rsidRPr="00D210D0">
        <w:rPr>
          <w:rFonts w:ascii="Verdana" w:eastAsia="Times New Roman" w:hAnsi="Verdana" w:cs="Times New Roman"/>
          <w:color w:val="000000"/>
          <w:kern w:val="0"/>
          <w:sz w:val="18"/>
          <w:szCs w:val="18"/>
          <w:lang w:eastAsia="ru-RU"/>
        </w:rPr>
        <w:t> теоретически обоснованы двойственная природа отношения человека к</w:t>
      </w:r>
      <w:r w:rsidRPr="00D210D0">
        <w:rPr>
          <w:rFonts w:ascii="Verdana" w:eastAsia="Times New Roman" w:hAnsi="Verdana" w:cs="Times New Roman"/>
          <w:color w:val="000000"/>
          <w:kern w:val="0"/>
          <w:sz w:val="18"/>
          <w:szCs w:val="18"/>
          <w:lang w:eastAsia="ru-RU"/>
        </w:rPr>
        <w:br/>
        <w:t>осуществлению трудовой деятельности, присущность естественно- и</w:t>
      </w:r>
      <w:r w:rsidRPr="00D210D0">
        <w:rPr>
          <w:rFonts w:ascii="Verdana" w:eastAsia="Times New Roman" w:hAnsi="Verdana" w:cs="Times New Roman"/>
          <w:color w:val="000000"/>
          <w:kern w:val="0"/>
          <w:sz w:val="18"/>
          <w:szCs w:val="18"/>
          <w:lang w:eastAsia="ru-RU"/>
        </w:rPr>
        <w:br/>
        <w:t>позитивно-правовой природы свободе труда и праву на труд соответственно;</w:t>
      </w:r>
    </w:p>
    <w:p w14:paraId="736FC860"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w:t>
      </w:r>
      <w:r w:rsidRPr="00D210D0">
        <w:rPr>
          <w:rFonts w:ascii="Verdana" w:eastAsia="Times New Roman" w:hAnsi="Verdana" w:cs="Times New Roman"/>
          <w:color w:val="000000"/>
          <w:kern w:val="0"/>
          <w:sz w:val="18"/>
          <w:szCs w:val="18"/>
          <w:lang w:eastAsia="ru-RU"/>
        </w:rPr>
        <w:t> выявлены и раскрыты социально-правовая природа признаков и</w:t>
      </w:r>
      <w:r w:rsidRPr="00D210D0">
        <w:rPr>
          <w:rFonts w:ascii="Verdana" w:eastAsia="Times New Roman" w:hAnsi="Verdana" w:cs="Times New Roman"/>
          <w:color w:val="000000"/>
          <w:kern w:val="0"/>
          <w:sz w:val="18"/>
          <w:szCs w:val="18"/>
          <w:lang w:eastAsia="ru-RU"/>
        </w:rPr>
        <w:br/>
        <w:t>конституционно-правовая ценность трудовой деятельности индивида;</w:t>
      </w:r>
    </w:p>
    <w:p w14:paraId="22670B14"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 установлен сложносоставной характер сущности международных</w:t>
      </w:r>
      <w:r w:rsidRPr="00D210D0">
        <w:rPr>
          <w:rFonts w:ascii="Verdana" w:eastAsia="Times New Roman" w:hAnsi="Verdana" w:cs="Times New Roman"/>
          <w:color w:val="000000"/>
          <w:kern w:val="0"/>
          <w:sz w:val="18"/>
          <w:szCs w:val="18"/>
          <w:lang w:eastAsia="ru-RU"/>
        </w:rPr>
        <w:br/>
        <w:t>трудовых стандартов, выступающих в роли «модельных» норм, регулирующих</w:t>
      </w:r>
      <w:r w:rsidRPr="00D210D0">
        <w:rPr>
          <w:rFonts w:ascii="Verdana" w:eastAsia="Times New Roman" w:hAnsi="Verdana" w:cs="Times New Roman"/>
          <w:color w:val="000000"/>
          <w:kern w:val="0"/>
          <w:sz w:val="18"/>
          <w:szCs w:val="18"/>
          <w:lang w:eastAsia="ru-RU"/>
        </w:rPr>
        <w:br/>
        <w:t>свободу работы, запрет принудительного труда и дискриминации в трудовых</w:t>
      </w:r>
      <w:r w:rsidRPr="00D210D0">
        <w:rPr>
          <w:rFonts w:ascii="Verdana" w:eastAsia="Times New Roman" w:hAnsi="Verdana" w:cs="Times New Roman"/>
          <w:color w:val="000000"/>
          <w:kern w:val="0"/>
          <w:sz w:val="18"/>
          <w:szCs w:val="18"/>
          <w:lang w:eastAsia="ru-RU"/>
        </w:rPr>
        <w:br/>
        <w:t>отношениях, а также право на труд;</w:t>
      </w:r>
    </w:p>
    <w:p w14:paraId="6620D003"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 выявлено своеобразие установления свободы труда и права на труд в</w:t>
      </w:r>
      <w:r w:rsidRPr="00D210D0">
        <w:rPr>
          <w:rFonts w:ascii="Verdana" w:eastAsia="Times New Roman" w:hAnsi="Verdana" w:cs="Times New Roman"/>
          <w:color w:val="000000"/>
          <w:kern w:val="0"/>
          <w:sz w:val="18"/>
          <w:szCs w:val="18"/>
          <w:lang w:eastAsia="ru-RU"/>
        </w:rPr>
        <w:br/>
        <w:t>конституционном законодательстве зарубежных стран: либо только в качестве</w:t>
      </w:r>
      <w:r w:rsidRPr="00D210D0">
        <w:rPr>
          <w:rFonts w:ascii="Verdana" w:eastAsia="Times New Roman" w:hAnsi="Verdana" w:cs="Times New Roman"/>
          <w:color w:val="000000"/>
          <w:kern w:val="0"/>
          <w:sz w:val="18"/>
          <w:szCs w:val="18"/>
          <w:lang w:eastAsia="ru-RU"/>
        </w:rPr>
        <w:br/>
        <w:t>конституционных принципов трудовых отношений, либо только в качестве</w:t>
      </w:r>
      <w:r w:rsidRPr="00D210D0">
        <w:rPr>
          <w:rFonts w:ascii="Verdana" w:eastAsia="Times New Roman" w:hAnsi="Verdana" w:cs="Times New Roman"/>
          <w:color w:val="000000"/>
          <w:kern w:val="0"/>
          <w:sz w:val="18"/>
          <w:szCs w:val="18"/>
          <w:lang w:eastAsia="ru-RU"/>
        </w:rPr>
        <w:br/>
        <w:t>субъективных свобод и прав;</w:t>
      </w:r>
    </w:p>
    <w:p w14:paraId="13D8E373"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 теоретически и нормативно обосновано отсутствие абсолютной</w:t>
      </w:r>
      <w:r w:rsidRPr="00D210D0">
        <w:rPr>
          <w:rFonts w:ascii="Verdana" w:eastAsia="Times New Roman" w:hAnsi="Verdana" w:cs="Times New Roman"/>
          <w:color w:val="000000"/>
          <w:kern w:val="0"/>
          <w:sz w:val="18"/>
          <w:szCs w:val="18"/>
          <w:lang w:eastAsia="ru-RU"/>
        </w:rPr>
        <w:br/>
        <w:t>зависимости между доминирующим типом экономики в той или иной стране и</w:t>
      </w:r>
      <w:r w:rsidRPr="00D210D0">
        <w:rPr>
          <w:rFonts w:ascii="Verdana" w:eastAsia="Times New Roman" w:hAnsi="Verdana" w:cs="Times New Roman"/>
          <w:color w:val="000000"/>
          <w:kern w:val="0"/>
          <w:sz w:val="18"/>
          <w:szCs w:val="18"/>
          <w:lang w:eastAsia="ru-RU"/>
        </w:rPr>
        <w:br/>
        <w:t>закрепленными нормами конституционного законодательства в сфере труда;</w:t>
      </w:r>
    </w:p>
    <w:p w14:paraId="029A7CE3"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теоретически обосновано различие между положением о свободе труда и положением ч. 1 ст. 37 Конституции Российской Федерации «труд свободен», которое выступает как часть универсального положения о «свободе труда»;</w:t>
      </w:r>
    </w:p>
    <w:p w14:paraId="7BB5B63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на основе анализа законодательства и научных взглядов на структуру и содержание свобод и прав человека и гражданина в сфере труда высказана авторская позиция об отнесении конкретных положений ст. 37 Конституции Российской Федерации соответственно к содержанию свободы труда и (или) содержанию права на труд;</w:t>
      </w:r>
    </w:p>
    <w:p w14:paraId="051CBDE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на основе анализа доктринальных источников, конституционного законодательства различных стран, российского конституционного законодательства обоснована сущность свободы труда и права на труд в Российской Федерации как своеобразных правовых принципов регулирования трудовых отношений, содержание которых составляют субъективные права и свободы личности в трудовых отношениях;</w:t>
      </w:r>
    </w:p>
    <w:p w14:paraId="3AADB71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lastRenderedPageBreak/>
        <w:t>на основе анализа российского законодательства и практики его реализации раскрыты основные черты состояния, проблем и направлений совершенствования конституционно-правового регулирования государственных гарантий свободы труда и права на труд как конституционных</w:t>
      </w:r>
    </w:p>
    <w:p w14:paraId="35567A80"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принципов и составляющих их содержание конституционных субъективных свобод и прав человека и гражданина;</w:t>
      </w:r>
    </w:p>
    <w:p w14:paraId="51A6455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раскрыты сущность, причины, формы и значение ограничений и дифференциаций реализации свободы труда и права на труд человека и гражданина в Российской Федерации;</w:t>
      </w:r>
    </w:p>
    <w:p w14:paraId="72BFB17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исследованы социально-правовая природа и условия выполнения обязанности человека и гражданина трудиться как меры государственно-правового ограничения свободы труда и права на труд в Российской Федерации, не обладающей статусом конституционного положения наравне с иными категориями в сфере труда.</w:t>
      </w:r>
    </w:p>
    <w:p w14:paraId="3F08E4C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На защиту</w:t>
      </w:r>
      <w:r w:rsidRPr="00D210D0">
        <w:rPr>
          <w:rFonts w:ascii="Verdana" w:eastAsia="Times New Roman" w:hAnsi="Verdana" w:cs="Times New Roman"/>
          <w:color w:val="000000"/>
          <w:kern w:val="0"/>
          <w:sz w:val="18"/>
          <w:szCs w:val="18"/>
          <w:lang w:eastAsia="ru-RU"/>
        </w:rPr>
        <w:t> выносятся следующие основные положения, являющиеся новыми или содержащие элементы новизны:</w:t>
      </w:r>
    </w:p>
    <w:p w14:paraId="533E3E99"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1. Важную роль для познания и исследования свободы труда и права на</w:t>
      </w:r>
      <w:r w:rsidRPr="00D210D0">
        <w:rPr>
          <w:rFonts w:ascii="Verdana" w:eastAsia="Times New Roman" w:hAnsi="Verdana" w:cs="Times New Roman"/>
          <w:color w:val="000000"/>
          <w:kern w:val="0"/>
          <w:sz w:val="18"/>
          <w:szCs w:val="18"/>
          <w:lang w:eastAsia="ru-RU"/>
        </w:rPr>
        <w:br/>
        <w:t>труд играет категория «труд». Философские и общетеоретические взгляды на</w:t>
      </w:r>
      <w:r w:rsidRPr="00D210D0">
        <w:rPr>
          <w:rFonts w:ascii="Verdana" w:eastAsia="Times New Roman" w:hAnsi="Verdana" w:cs="Times New Roman"/>
          <w:color w:val="000000"/>
          <w:kern w:val="0"/>
          <w:sz w:val="18"/>
          <w:szCs w:val="18"/>
          <w:lang w:eastAsia="ru-RU"/>
        </w:rPr>
        <w:br/>
        <w:t>«труд», «свободу», «право» позволяют сформировать юридические положения</w:t>
      </w:r>
      <w:r w:rsidRPr="00D210D0">
        <w:rPr>
          <w:rFonts w:ascii="Verdana" w:eastAsia="Times New Roman" w:hAnsi="Verdana" w:cs="Times New Roman"/>
          <w:color w:val="000000"/>
          <w:kern w:val="0"/>
          <w:sz w:val="18"/>
          <w:szCs w:val="18"/>
          <w:lang w:eastAsia="ru-RU"/>
        </w:rPr>
        <w:br/>
        <w:t>«свобода труда» и «право на труд», предопределить их сущность, содержание,</w:t>
      </w:r>
      <w:r w:rsidRPr="00D210D0">
        <w:rPr>
          <w:rFonts w:ascii="Verdana" w:eastAsia="Times New Roman" w:hAnsi="Verdana" w:cs="Times New Roman"/>
          <w:color w:val="000000"/>
          <w:kern w:val="0"/>
          <w:sz w:val="18"/>
          <w:szCs w:val="18"/>
          <w:lang w:eastAsia="ru-RU"/>
        </w:rPr>
        <w:br/>
        <w:t>отнесение к той или иной группе при классифицировании прав и свобод, а так</w:t>
      </w:r>
      <w:r w:rsidRPr="00D210D0">
        <w:rPr>
          <w:rFonts w:ascii="Verdana" w:eastAsia="Times New Roman" w:hAnsi="Verdana" w:cs="Times New Roman"/>
          <w:color w:val="000000"/>
          <w:kern w:val="0"/>
          <w:sz w:val="18"/>
          <w:szCs w:val="18"/>
          <w:lang w:eastAsia="ru-RU"/>
        </w:rPr>
        <w:br/>
        <w:t>же выявить виды трудовой деятельности, регулируемые нормами права.</w:t>
      </w:r>
      <w:r w:rsidRPr="00D210D0">
        <w:rPr>
          <w:rFonts w:ascii="Verdana" w:eastAsia="Times New Roman" w:hAnsi="Verdana" w:cs="Times New Roman"/>
          <w:color w:val="000000"/>
          <w:kern w:val="0"/>
          <w:sz w:val="18"/>
          <w:szCs w:val="18"/>
          <w:lang w:eastAsia="ru-RU"/>
        </w:rPr>
        <w:br/>
        <w:t>Сущность труда проявляется в его неотъемлемом свойстве биосоциальной</w:t>
      </w:r>
      <w:r w:rsidRPr="00D210D0">
        <w:rPr>
          <w:rFonts w:ascii="Verdana" w:eastAsia="Times New Roman" w:hAnsi="Verdana" w:cs="Times New Roman"/>
          <w:color w:val="000000"/>
          <w:kern w:val="0"/>
          <w:sz w:val="18"/>
          <w:szCs w:val="18"/>
          <w:lang w:eastAsia="ru-RU"/>
        </w:rPr>
        <w:br/>
        <w:t>природы человека: осознаваемой человеком целенаправленной энергозатратной</w:t>
      </w:r>
      <w:r w:rsidRPr="00D210D0">
        <w:rPr>
          <w:rFonts w:ascii="Verdana" w:eastAsia="Times New Roman" w:hAnsi="Verdana" w:cs="Times New Roman"/>
          <w:color w:val="000000"/>
          <w:kern w:val="0"/>
          <w:sz w:val="18"/>
          <w:szCs w:val="18"/>
          <w:lang w:eastAsia="ru-RU"/>
        </w:rPr>
        <w:br/>
        <w:t>деятельности материального и духовного характера, завершающейся</w:t>
      </w:r>
      <w:r w:rsidRPr="00D210D0">
        <w:rPr>
          <w:rFonts w:ascii="Verdana" w:eastAsia="Times New Roman" w:hAnsi="Verdana" w:cs="Times New Roman"/>
          <w:color w:val="000000"/>
          <w:kern w:val="0"/>
          <w:sz w:val="18"/>
          <w:szCs w:val="18"/>
          <w:lang w:eastAsia="ru-RU"/>
        </w:rPr>
        <w:br/>
        <w:t>экономически и законодательно допустимым результатом.</w:t>
      </w:r>
    </w:p>
    <w:p w14:paraId="15F4614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2. Традиционно труд, трудовые отношения, качественные показатели</w:t>
      </w:r>
    </w:p>
    <w:p w14:paraId="5B44B7A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труда и прочие связанные с ними категории находятся в тесной взаимосвязи с</w:t>
      </w:r>
    </w:p>
    <w:p w14:paraId="7645AFB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типом экономической системы, господствующим в определенном государстве.</w:t>
      </w:r>
    </w:p>
    <w:p w14:paraId="6A72247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Именно тип экономической системы, господствующий в конкретном</w:t>
      </w:r>
    </w:p>
    <w:p w14:paraId="37ECE8B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государстве, предопределяет границы свободы учредителя конституции при</w:t>
      </w:r>
    </w:p>
    <w:p w14:paraId="16A9141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избрании базовых положений в сфере труда, подлежащих конституированию:</w:t>
      </w:r>
    </w:p>
    <w:p w14:paraId="6F73AA9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свобода труда, право на труд, обязанность трудиться или их сочетание.</w:t>
      </w:r>
    </w:p>
    <w:p w14:paraId="43652C1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Например, сущность рыночной экономики в полной мере раскрывается при</w:t>
      </w:r>
    </w:p>
    <w:p w14:paraId="1B594D4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конституировании свободы труда, учреждение права на труд является допустимым только при условии непротиворечивости содержания права на труд сущности рыночной экономики, а установление обязанности трудиться, обладающей внеэкономическими методами принуждения к труду, в рамках рыночной экономики невозможно. Тип экономики предопределяет содержание, ценность закрепленных положений в сфере труда, а также корреспондирующие им обязанности, соответствующие гарантии и ограничения их реализации. Однако указанная зависимость между трудовыми и экономическими процессами не является абсолютной, так как невозможно не учитывать социальные, политические, исторические, идеологические и иные причины и условия, сложившиеся в конкретном государстве в различные исторические периоды.</w:t>
      </w:r>
    </w:p>
    <w:p w14:paraId="4BF6EF0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3. Применение в международном праве термина «международный</w:t>
      </w:r>
      <w:r w:rsidRPr="00D210D0">
        <w:rPr>
          <w:rFonts w:ascii="Verdana" w:eastAsia="Times New Roman" w:hAnsi="Verdana" w:cs="Times New Roman"/>
          <w:color w:val="000000"/>
          <w:kern w:val="0"/>
          <w:sz w:val="18"/>
          <w:szCs w:val="18"/>
          <w:lang w:eastAsia="ru-RU"/>
        </w:rPr>
        <w:br/>
        <w:t>трудовой стандарт» является самым корректным, потому что употребление</w:t>
      </w:r>
      <w:r w:rsidRPr="00D210D0">
        <w:rPr>
          <w:rFonts w:ascii="Verdana" w:eastAsia="Times New Roman" w:hAnsi="Verdana" w:cs="Times New Roman"/>
          <w:color w:val="000000"/>
          <w:kern w:val="0"/>
          <w:sz w:val="18"/>
          <w:szCs w:val="18"/>
          <w:lang w:eastAsia="ru-RU"/>
        </w:rPr>
        <w:br/>
        <w:t>иных терминов необоснованно ограничивает содержание трудовых стандартов.</w:t>
      </w:r>
      <w:r w:rsidRPr="00D210D0">
        <w:rPr>
          <w:rFonts w:ascii="Verdana" w:eastAsia="Times New Roman" w:hAnsi="Verdana" w:cs="Times New Roman"/>
          <w:color w:val="000000"/>
          <w:kern w:val="0"/>
          <w:sz w:val="18"/>
          <w:szCs w:val="18"/>
          <w:lang w:eastAsia="ru-RU"/>
        </w:rPr>
        <w:br/>
        <w:t>Международный трудовой стандарт можно определить как содержащую</w:t>
      </w:r>
      <w:r w:rsidRPr="00D210D0">
        <w:rPr>
          <w:rFonts w:ascii="Verdana" w:eastAsia="Times New Roman" w:hAnsi="Verdana" w:cs="Times New Roman"/>
          <w:color w:val="000000"/>
          <w:kern w:val="0"/>
          <w:sz w:val="18"/>
          <w:szCs w:val="18"/>
          <w:lang w:eastAsia="ru-RU"/>
        </w:rPr>
        <w:br/>
        <w:t>базовые положения трудовых отношений основную, модельную норму,</w:t>
      </w:r>
      <w:r w:rsidRPr="00D210D0">
        <w:rPr>
          <w:rFonts w:ascii="Verdana" w:eastAsia="Times New Roman" w:hAnsi="Verdana" w:cs="Times New Roman"/>
          <w:color w:val="000000"/>
          <w:kern w:val="0"/>
          <w:sz w:val="18"/>
          <w:szCs w:val="18"/>
          <w:lang w:eastAsia="ru-RU"/>
        </w:rPr>
        <w:br/>
      </w:r>
      <w:r w:rsidRPr="00D210D0">
        <w:rPr>
          <w:rFonts w:ascii="Verdana" w:eastAsia="Times New Roman" w:hAnsi="Verdana" w:cs="Times New Roman"/>
          <w:color w:val="000000"/>
          <w:kern w:val="0"/>
          <w:sz w:val="18"/>
          <w:szCs w:val="18"/>
          <w:lang w:eastAsia="ru-RU"/>
        </w:rPr>
        <w:lastRenderedPageBreak/>
        <w:t>закрепленную в международных актах, принятых группой государств. Однако</w:t>
      </w:r>
      <w:r w:rsidRPr="00D210D0">
        <w:rPr>
          <w:rFonts w:ascii="Verdana" w:eastAsia="Times New Roman" w:hAnsi="Verdana" w:cs="Times New Roman"/>
          <w:color w:val="000000"/>
          <w:kern w:val="0"/>
          <w:sz w:val="18"/>
          <w:szCs w:val="18"/>
          <w:lang w:eastAsia="ru-RU"/>
        </w:rPr>
        <w:br/>
        <w:t>перечень международных трудовых стандартов состоит не из «свободы труда»</w:t>
      </w:r>
      <w:r w:rsidRPr="00D210D0">
        <w:rPr>
          <w:rFonts w:ascii="Verdana" w:eastAsia="Times New Roman" w:hAnsi="Verdana" w:cs="Times New Roman"/>
          <w:color w:val="000000"/>
          <w:kern w:val="0"/>
          <w:sz w:val="18"/>
          <w:szCs w:val="18"/>
          <w:lang w:eastAsia="ru-RU"/>
        </w:rPr>
        <w:br/>
        <w:t>и «права на труд», а из свободы работы, запрета дискриминации, запрета</w:t>
      </w:r>
      <w:r w:rsidRPr="00D210D0">
        <w:rPr>
          <w:rFonts w:ascii="Verdana" w:eastAsia="Times New Roman" w:hAnsi="Verdana" w:cs="Times New Roman"/>
          <w:color w:val="000000"/>
          <w:kern w:val="0"/>
          <w:sz w:val="18"/>
          <w:szCs w:val="18"/>
          <w:lang w:eastAsia="ru-RU"/>
        </w:rPr>
        <w:br/>
        <w:t>принудительного труда и права на труд, так как один из элементов</w:t>
      </w:r>
      <w:r w:rsidRPr="00D210D0">
        <w:rPr>
          <w:rFonts w:ascii="Verdana" w:eastAsia="Times New Roman" w:hAnsi="Verdana" w:cs="Times New Roman"/>
          <w:color w:val="000000"/>
          <w:kern w:val="0"/>
          <w:sz w:val="18"/>
          <w:szCs w:val="18"/>
          <w:lang w:eastAsia="ru-RU"/>
        </w:rPr>
        <w:br/>
        <w:t>комплексной категории свобода труда, касающийся первоначального решения</w:t>
      </w:r>
      <w:r w:rsidRPr="00D210D0">
        <w:rPr>
          <w:rFonts w:ascii="Verdana" w:eastAsia="Times New Roman" w:hAnsi="Verdana" w:cs="Times New Roman"/>
          <w:color w:val="000000"/>
          <w:kern w:val="0"/>
          <w:sz w:val="18"/>
          <w:szCs w:val="18"/>
          <w:lang w:eastAsia="ru-RU"/>
        </w:rPr>
        <w:br/>
        <w:t>индивида о том, заниматься ему трудовой деятельностью или нет, не имеет</w:t>
      </w:r>
      <w:r w:rsidRPr="00D210D0">
        <w:rPr>
          <w:rFonts w:ascii="Verdana" w:eastAsia="Times New Roman" w:hAnsi="Verdana" w:cs="Times New Roman"/>
          <w:color w:val="000000"/>
          <w:kern w:val="0"/>
          <w:sz w:val="18"/>
          <w:szCs w:val="18"/>
          <w:lang w:eastAsia="ru-RU"/>
        </w:rPr>
        <w:br/>
        <w:t>формального прямого закрепления в международных нормах, а лишь</w:t>
      </w:r>
      <w:r w:rsidRPr="00D210D0">
        <w:rPr>
          <w:rFonts w:ascii="Verdana" w:eastAsia="Times New Roman" w:hAnsi="Verdana" w:cs="Times New Roman"/>
          <w:color w:val="000000"/>
          <w:kern w:val="0"/>
          <w:sz w:val="18"/>
          <w:szCs w:val="18"/>
          <w:lang w:eastAsia="ru-RU"/>
        </w:rPr>
        <w:br/>
        <w:t>подразумевается и проистекает из толкования, анализа иных международных</w:t>
      </w:r>
      <w:r w:rsidRPr="00D210D0">
        <w:rPr>
          <w:rFonts w:ascii="Verdana" w:eastAsia="Times New Roman" w:hAnsi="Verdana" w:cs="Times New Roman"/>
          <w:color w:val="000000"/>
          <w:kern w:val="0"/>
          <w:sz w:val="18"/>
          <w:szCs w:val="18"/>
          <w:lang w:eastAsia="ru-RU"/>
        </w:rPr>
        <w:br/>
        <w:t>положений.</w:t>
      </w:r>
    </w:p>
    <w:p w14:paraId="5B3D46B2"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4. Для теоретико-правового обоснования сущности, содержания и</w:t>
      </w:r>
    </w:p>
    <w:p w14:paraId="58CE025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значения свободы труда и права на труд, совершенствования практики</w:t>
      </w:r>
    </w:p>
    <w:p w14:paraId="723D929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конституционно-правового регулирования трудовых отношений в различных</w:t>
      </w:r>
    </w:p>
    <w:p w14:paraId="3F2E48EF"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странах, включая Россию, важное значение имеет выделение общих и</w:t>
      </w:r>
    </w:p>
    <w:p w14:paraId="6DB0BFC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особенных черт конституционного законодательства в зарубежных странах в этой области. В частности, выделяются четыре формальных способа закрепления в конституциях свободы труда и права на труд: косвенное признание этих положений конституцией посредством установления обязанности государства в сфере труда (Дания, Ирландия, Соединенные Штаты Америки и др.); провозглашение конституцией одного из названных положений (Бразилия, Ирландия и др.) либо лишь обязанности трудиться (Гайана и др.); конституционное установление свободы труда и права на труда (Греция и др.) либо права на труд и обязанности трудиться (Китай, Франция и др.); одновременное конституционное закрепление свободы труда, права на труд и обязанности трудиться (Венесуэла, Португалия).</w:t>
      </w:r>
    </w:p>
    <w:p w14:paraId="30BA360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5. Свобода труда, право на труд (и реже – обязанность трудиться) могут провозглашаться либо как исключительно конституционные принципы (Италия, Франция, Гайана и др.), либо в виде субъективных свобод и прав в сфере трудовых отношений (Боливия, ФРГ, Испания и др.). Основные отличия между закреплением свободы труда, права на труд и обязанности трудиться как принципа правового регулирования и их закреплением в качестве субъективных свобод, прав и обязанностей заключаются в следующем: во-первых, в статусе принципов правового регулирования исследуемые положения лишены корреспондирующих свобод, прав и обязанностей, относящихся к иным субъектам правоотношений. В то время как статус субъективных свобод, прав и обязанностей обеспечивает наличие корреспондирующего положения у иных субъектов правоотношений. Во-вторых, традиционно конституции не содержат положения, напрямую обеспечивающие судебную защиту свободы труда и права на труд, обладающих статусом принципов правового регулирования (Союзная Конституция Швейцарской Конфедерации, 1999 г), при этом зачастую учреждая нормы, обеспечивающие существование судебной защиты для свободы труда и права на труд, обладающих статусом субъективных свобод, прав и обязанностей.</w:t>
      </w:r>
    </w:p>
    <w:p w14:paraId="72B73A0D"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6. В Конституции Российской Федерации используется метод</w:t>
      </w:r>
      <w:r w:rsidRPr="00D210D0">
        <w:rPr>
          <w:rFonts w:ascii="Verdana" w:eastAsia="Times New Roman" w:hAnsi="Verdana" w:cs="Times New Roman"/>
          <w:color w:val="000000"/>
          <w:kern w:val="0"/>
          <w:sz w:val="18"/>
          <w:szCs w:val="18"/>
          <w:lang w:eastAsia="ru-RU"/>
        </w:rPr>
        <w:br/>
        <w:t>непрямого конституирования положений в сфере труда. В ст. 37 Конституции</w:t>
      </w:r>
      <w:r w:rsidRPr="00D210D0">
        <w:rPr>
          <w:rFonts w:ascii="Verdana" w:eastAsia="Times New Roman" w:hAnsi="Verdana" w:cs="Times New Roman"/>
          <w:color w:val="000000"/>
          <w:kern w:val="0"/>
          <w:sz w:val="18"/>
          <w:szCs w:val="18"/>
          <w:lang w:eastAsia="ru-RU"/>
        </w:rPr>
        <w:br/>
        <w:t>Российской Федерации, посвященной правам и свободам в сфере труда,</w:t>
      </w:r>
      <w:r w:rsidRPr="00D210D0">
        <w:rPr>
          <w:rFonts w:ascii="Verdana" w:eastAsia="Times New Roman" w:hAnsi="Verdana" w:cs="Times New Roman"/>
          <w:color w:val="000000"/>
          <w:kern w:val="0"/>
          <w:sz w:val="18"/>
          <w:szCs w:val="18"/>
          <w:lang w:eastAsia="ru-RU"/>
        </w:rPr>
        <w:br/>
        <w:t>фактически не закреплены наименования таких положений как свобода труда и</w:t>
      </w:r>
      <w:r w:rsidRPr="00D210D0">
        <w:rPr>
          <w:rFonts w:ascii="Verdana" w:eastAsia="Times New Roman" w:hAnsi="Verdana" w:cs="Times New Roman"/>
          <w:color w:val="000000"/>
          <w:kern w:val="0"/>
          <w:sz w:val="18"/>
          <w:szCs w:val="18"/>
          <w:lang w:eastAsia="ru-RU"/>
        </w:rPr>
        <w:br/>
        <w:t>право на труд. Однако отсутствие в Конституции Российской Федерации</w:t>
      </w:r>
      <w:r w:rsidRPr="00D210D0">
        <w:rPr>
          <w:rFonts w:ascii="Verdana" w:eastAsia="Times New Roman" w:hAnsi="Verdana" w:cs="Times New Roman"/>
          <w:color w:val="000000"/>
          <w:kern w:val="0"/>
          <w:sz w:val="18"/>
          <w:szCs w:val="18"/>
          <w:lang w:eastAsia="ru-RU"/>
        </w:rPr>
        <w:br/>
        <w:t>прямых указаний на свободу труда и право на труд не означает фактического</w:t>
      </w:r>
      <w:r w:rsidRPr="00D210D0">
        <w:rPr>
          <w:rFonts w:ascii="Verdana" w:eastAsia="Times New Roman" w:hAnsi="Verdana" w:cs="Times New Roman"/>
          <w:color w:val="000000"/>
          <w:kern w:val="0"/>
          <w:sz w:val="18"/>
          <w:szCs w:val="18"/>
          <w:lang w:eastAsia="ru-RU"/>
        </w:rPr>
        <w:br/>
        <w:t>отказа от закрепления данных положений на территории России.</w:t>
      </w:r>
      <w:r w:rsidRPr="00D210D0">
        <w:rPr>
          <w:rFonts w:ascii="Verdana" w:eastAsia="Times New Roman" w:hAnsi="Verdana" w:cs="Times New Roman"/>
          <w:color w:val="000000"/>
          <w:kern w:val="0"/>
          <w:sz w:val="18"/>
          <w:szCs w:val="18"/>
          <w:lang w:eastAsia="ru-RU"/>
        </w:rPr>
        <w:br/>
        <w:t>Конституирование свободы труда и права на труд происходит посредством</w:t>
      </w:r>
      <w:r w:rsidRPr="00D210D0">
        <w:rPr>
          <w:rFonts w:ascii="Verdana" w:eastAsia="Times New Roman" w:hAnsi="Verdana" w:cs="Times New Roman"/>
          <w:color w:val="000000"/>
          <w:kern w:val="0"/>
          <w:sz w:val="18"/>
          <w:szCs w:val="18"/>
          <w:lang w:eastAsia="ru-RU"/>
        </w:rPr>
        <w:br/>
        <w:t>учреждения содержания данных положений в Основном законе страны.</w:t>
      </w:r>
      <w:r w:rsidRPr="00D210D0">
        <w:rPr>
          <w:rFonts w:ascii="Verdana" w:eastAsia="Times New Roman" w:hAnsi="Verdana" w:cs="Times New Roman"/>
          <w:color w:val="000000"/>
          <w:kern w:val="0"/>
          <w:sz w:val="18"/>
          <w:szCs w:val="18"/>
          <w:lang w:eastAsia="ru-RU"/>
        </w:rPr>
        <w:br/>
        <w:t>Положения, включенные в ст. 37 Конституции Российской Федерации,</w:t>
      </w:r>
      <w:r w:rsidRPr="00D210D0">
        <w:rPr>
          <w:rFonts w:ascii="Verdana" w:eastAsia="Times New Roman" w:hAnsi="Verdana" w:cs="Times New Roman"/>
          <w:color w:val="000000"/>
          <w:kern w:val="0"/>
          <w:sz w:val="18"/>
          <w:szCs w:val="18"/>
          <w:lang w:eastAsia="ru-RU"/>
        </w:rPr>
        <w:br/>
        <w:t>закрепляют права и свободы, составляющие содержание свободы труда и права</w:t>
      </w:r>
      <w:r w:rsidRPr="00D210D0">
        <w:rPr>
          <w:rFonts w:ascii="Verdana" w:eastAsia="Times New Roman" w:hAnsi="Verdana" w:cs="Times New Roman"/>
          <w:color w:val="000000"/>
          <w:kern w:val="0"/>
          <w:sz w:val="18"/>
          <w:szCs w:val="18"/>
          <w:lang w:eastAsia="ru-RU"/>
        </w:rPr>
        <w:br/>
        <w:t>на труд.</w:t>
      </w:r>
    </w:p>
    <w:p w14:paraId="7A3AF590"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7. Сущность свободы труда и права на труд характеризуется тем, что, во-</w:t>
      </w:r>
      <w:r w:rsidRPr="00D210D0">
        <w:rPr>
          <w:rFonts w:ascii="Verdana" w:eastAsia="Times New Roman" w:hAnsi="Verdana" w:cs="Times New Roman"/>
          <w:color w:val="000000"/>
          <w:kern w:val="0"/>
          <w:sz w:val="18"/>
          <w:szCs w:val="18"/>
          <w:lang w:eastAsia="ru-RU"/>
        </w:rPr>
        <w:br/>
        <w:t>первых, они обладают естественно-правовой и позитивно-правовой природой</w:t>
      </w:r>
      <w:r w:rsidRPr="00D210D0">
        <w:rPr>
          <w:rFonts w:ascii="Verdana" w:eastAsia="Times New Roman" w:hAnsi="Verdana" w:cs="Times New Roman"/>
          <w:color w:val="000000"/>
          <w:kern w:val="0"/>
          <w:sz w:val="18"/>
          <w:szCs w:val="18"/>
          <w:lang w:eastAsia="ru-RU"/>
        </w:rPr>
        <w:br/>
        <w:t>соответственно, предопределяющей обособление данных положений друг от</w:t>
      </w:r>
      <w:r w:rsidRPr="00D210D0">
        <w:rPr>
          <w:rFonts w:ascii="Verdana" w:eastAsia="Times New Roman" w:hAnsi="Verdana" w:cs="Times New Roman"/>
          <w:color w:val="000000"/>
          <w:kern w:val="0"/>
          <w:sz w:val="18"/>
          <w:szCs w:val="18"/>
          <w:lang w:eastAsia="ru-RU"/>
        </w:rPr>
        <w:br/>
        <w:t>друга, не исключающее их взаимосвязь посредством предоставления человеку</w:t>
      </w:r>
      <w:r w:rsidRPr="00D210D0">
        <w:rPr>
          <w:rFonts w:ascii="Verdana" w:eastAsia="Times New Roman" w:hAnsi="Verdana" w:cs="Times New Roman"/>
          <w:color w:val="000000"/>
          <w:kern w:val="0"/>
          <w:sz w:val="18"/>
          <w:szCs w:val="18"/>
          <w:lang w:eastAsia="ru-RU"/>
        </w:rPr>
        <w:br/>
        <w:t>возможности выбора профессии и рода деятельности; во-вторых, выступают в</w:t>
      </w:r>
      <w:r w:rsidRPr="00D210D0">
        <w:rPr>
          <w:rFonts w:ascii="Verdana" w:eastAsia="Times New Roman" w:hAnsi="Verdana" w:cs="Times New Roman"/>
          <w:color w:val="000000"/>
          <w:kern w:val="0"/>
          <w:sz w:val="18"/>
          <w:szCs w:val="18"/>
          <w:lang w:eastAsia="ru-RU"/>
        </w:rPr>
        <w:br/>
        <w:t>качестве базовых принципов правового регулирования. Конституционные</w:t>
      </w:r>
      <w:r w:rsidRPr="00D210D0">
        <w:rPr>
          <w:rFonts w:ascii="Verdana" w:eastAsia="Times New Roman" w:hAnsi="Verdana" w:cs="Times New Roman"/>
          <w:color w:val="000000"/>
          <w:kern w:val="0"/>
          <w:sz w:val="18"/>
          <w:szCs w:val="18"/>
          <w:lang w:eastAsia="ru-RU"/>
        </w:rPr>
        <w:br/>
      </w:r>
      <w:r w:rsidRPr="00D210D0">
        <w:rPr>
          <w:rFonts w:ascii="Verdana" w:eastAsia="Times New Roman" w:hAnsi="Verdana" w:cs="Times New Roman"/>
          <w:color w:val="000000"/>
          <w:kern w:val="0"/>
          <w:sz w:val="18"/>
          <w:szCs w:val="18"/>
          <w:lang w:eastAsia="ru-RU"/>
        </w:rPr>
        <w:lastRenderedPageBreak/>
        <w:t>принципы свободы труда и права на труд человека есть руководящие начала</w:t>
      </w:r>
      <w:r w:rsidRPr="00D210D0">
        <w:rPr>
          <w:rFonts w:ascii="Verdana" w:eastAsia="Times New Roman" w:hAnsi="Verdana" w:cs="Times New Roman"/>
          <w:color w:val="000000"/>
          <w:kern w:val="0"/>
          <w:sz w:val="18"/>
          <w:szCs w:val="18"/>
          <w:lang w:eastAsia="ru-RU"/>
        </w:rPr>
        <w:br/>
        <w:t>конституции, интегрирующие в себе нормативное содержание отдельных</w:t>
      </w:r>
      <w:r w:rsidRPr="00D210D0">
        <w:rPr>
          <w:rFonts w:ascii="Verdana" w:eastAsia="Times New Roman" w:hAnsi="Verdana" w:cs="Times New Roman"/>
          <w:color w:val="000000"/>
          <w:kern w:val="0"/>
          <w:sz w:val="18"/>
          <w:szCs w:val="18"/>
          <w:lang w:eastAsia="ru-RU"/>
        </w:rPr>
        <w:br/>
        <w:t>положений конституции в области трудовых отношений. Субъективными</w:t>
      </w:r>
      <w:r w:rsidRPr="00D210D0">
        <w:rPr>
          <w:rFonts w:ascii="Verdana" w:eastAsia="Times New Roman" w:hAnsi="Verdana" w:cs="Times New Roman"/>
          <w:color w:val="000000"/>
          <w:kern w:val="0"/>
          <w:sz w:val="18"/>
          <w:szCs w:val="18"/>
          <w:lang w:eastAsia="ru-RU"/>
        </w:rPr>
        <w:br/>
        <w:t>положениями, составляющими содержание конституционного принципа</w:t>
      </w:r>
      <w:r w:rsidRPr="00D210D0">
        <w:rPr>
          <w:rFonts w:ascii="Verdana" w:eastAsia="Times New Roman" w:hAnsi="Verdana" w:cs="Times New Roman"/>
          <w:color w:val="000000"/>
          <w:kern w:val="0"/>
          <w:sz w:val="18"/>
          <w:szCs w:val="18"/>
          <w:lang w:eastAsia="ru-RU"/>
        </w:rPr>
        <w:br/>
        <w:t>свобода труда, являются возможность принятия человеком решения об</w:t>
      </w:r>
      <w:r w:rsidRPr="00D210D0">
        <w:rPr>
          <w:rFonts w:ascii="Verdana" w:eastAsia="Times New Roman" w:hAnsi="Verdana" w:cs="Times New Roman"/>
          <w:color w:val="000000"/>
          <w:kern w:val="0"/>
          <w:sz w:val="18"/>
          <w:szCs w:val="18"/>
          <w:lang w:eastAsia="ru-RU"/>
        </w:rPr>
        <w:br/>
        <w:t>осуществлении трудовой занятости или отказе от такой (ч.1 ст. 37);</w:t>
      </w:r>
      <w:r w:rsidRPr="00D210D0">
        <w:rPr>
          <w:rFonts w:ascii="Verdana" w:eastAsia="Times New Roman" w:hAnsi="Verdana" w:cs="Times New Roman"/>
          <w:color w:val="000000"/>
          <w:kern w:val="0"/>
          <w:sz w:val="18"/>
          <w:szCs w:val="18"/>
          <w:lang w:eastAsia="ru-RU"/>
        </w:rPr>
        <w:br/>
        <w:t>возможность выбора определенного рода деятельности и профессии (ч.1 ст. 37);</w:t>
      </w:r>
      <w:r w:rsidRPr="00D210D0">
        <w:rPr>
          <w:rFonts w:ascii="Verdana" w:eastAsia="Times New Roman" w:hAnsi="Verdana" w:cs="Times New Roman"/>
          <w:color w:val="000000"/>
          <w:kern w:val="0"/>
          <w:sz w:val="18"/>
          <w:szCs w:val="18"/>
          <w:lang w:eastAsia="ru-RU"/>
        </w:rPr>
        <w:br/>
        <w:t>запрет принудительного труда, кроме оговорённых законом случаев (ч. 2 ст.</w:t>
      </w:r>
      <w:r w:rsidRPr="00D210D0">
        <w:rPr>
          <w:rFonts w:ascii="Verdana" w:eastAsia="Times New Roman" w:hAnsi="Verdana" w:cs="Times New Roman"/>
          <w:color w:val="000000"/>
          <w:kern w:val="0"/>
          <w:sz w:val="18"/>
          <w:szCs w:val="18"/>
          <w:lang w:eastAsia="ru-RU"/>
        </w:rPr>
        <w:br/>
        <w:t>37); недопустимость дискриминации при волеизъявлении человека в сфере</w:t>
      </w:r>
      <w:r w:rsidRPr="00D210D0">
        <w:rPr>
          <w:rFonts w:ascii="Verdana" w:eastAsia="Times New Roman" w:hAnsi="Verdana" w:cs="Times New Roman"/>
          <w:color w:val="000000"/>
          <w:kern w:val="0"/>
          <w:sz w:val="18"/>
          <w:szCs w:val="18"/>
          <w:lang w:eastAsia="ru-RU"/>
        </w:rPr>
        <w:br/>
        <w:t>труда (ст. 19 и ч. 3. ст. 37). Конституционный принцип права на труд включает</w:t>
      </w:r>
      <w:r w:rsidRPr="00D210D0">
        <w:rPr>
          <w:rFonts w:ascii="Verdana" w:eastAsia="Times New Roman" w:hAnsi="Verdana" w:cs="Times New Roman"/>
          <w:color w:val="000000"/>
          <w:kern w:val="0"/>
          <w:sz w:val="18"/>
          <w:szCs w:val="18"/>
          <w:lang w:eastAsia="ru-RU"/>
        </w:rPr>
        <w:br/>
        <w:t>конституционные положения, связанные с трудовой деятельностью,</w:t>
      </w:r>
    </w:p>
    <w:p w14:paraId="42EB846E"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основанной на трудовом договоре: возможность выбора определенного рода</w:t>
      </w:r>
    </w:p>
    <w:p w14:paraId="6044582F"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деятельности и профессии (ч.1 ст. 37), право на труд в условиях, отвечающих требованиям безопасности и гигиены (ч. 3 ст. 37), право на вознаграждение (ч.3 ст. 37), право на защиту от безработицы (ч.3 ст. 37), право на индивидуальные и коллективные трудовые споры, включая право на забастовку (ч.4 ст. 37) и право на отдых (ч.4 ст. 37).</w:t>
      </w:r>
    </w:p>
    <w:p w14:paraId="38F7F65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8. Любое правовое положение распространяет свое действие на</w:t>
      </w:r>
      <w:r w:rsidRPr="00D210D0">
        <w:rPr>
          <w:rFonts w:ascii="Verdana" w:eastAsia="Times New Roman" w:hAnsi="Verdana" w:cs="Times New Roman"/>
          <w:color w:val="000000"/>
          <w:kern w:val="0"/>
          <w:sz w:val="18"/>
          <w:szCs w:val="18"/>
          <w:lang w:eastAsia="ru-RU"/>
        </w:rPr>
        <w:br/>
        <w:t>определённый перечень субъектов. Так, свобода труда распространяет свое</w:t>
      </w:r>
      <w:r w:rsidRPr="00D210D0">
        <w:rPr>
          <w:rFonts w:ascii="Verdana" w:eastAsia="Times New Roman" w:hAnsi="Verdana" w:cs="Times New Roman"/>
          <w:color w:val="000000"/>
          <w:kern w:val="0"/>
          <w:sz w:val="18"/>
          <w:szCs w:val="18"/>
          <w:lang w:eastAsia="ru-RU"/>
        </w:rPr>
        <w:br/>
        <w:t>действие на достаточно широкий перечень субъектов, исключения из которого</w:t>
      </w:r>
      <w:r w:rsidRPr="00D210D0">
        <w:rPr>
          <w:rFonts w:ascii="Verdana" w:eastAsia="Times New Roman" w:hAnsi="Verdana" w:cs="Times New Roman"/>
          <w:color w:val="000000"/>
          <w:kern w:val="0"/>
          <w:sz w:val="18"/>
          <w:szCs w:val="18"/>
          <w:lang w:eastAsia="ru-RU"/>
        </w:rPr>
        <w:br/>
        <w:t>возможны только по прямому законодательному указанию. Свобода труда</w:t>
      </w:r>
      <w:r w:rsidRPr="00D210D0">
        <w:rPr>
          <w:rFonts w:ascii="Verdana" w:eastAsia="Times New Roman" w:hAnsi="Verdana" w:cs="Times New Roman"/>
          <w:color w:val="000000"/>
          <w:kern w:val="0"/>
          <w:sz w:val="18"/>
          <w:szCs w:val="18"/>
          <w:lang w:eastAsia="ru-RU"/>
        </w:rPr>
        <w:br/>
        <w:t>распространяет своё влияние на различные виды субъектов: в зависимости от</w:t>
      </w:r>
      <w:r w:rsidRPr="00D210D0">
        <w:rPr>
          <w:rFonts w:ascii="Verdana" w:eastAsia="Times New Roman" w:hAnsi="Verdana" w:cs="Times New Roman"/>
          <w:color w:val="000000"/>
          <w:kern w:val="0"/>
          <w:sz w:val="18"/>
          <w:szCs w:val="18"/>
          <w:lang w:eastAsia="ru-RU"/>
        </w:rPr>
        <w:br/>
        <w:t>формы реализации трудовых способностей (активная, пассивная), от возраста</w:t>
      </w:r>
      <w:r w:rsidRPr="00D210D0">
        <w:rPr>
          <w:rFonts w:ascii="Verdana" w:eastAsia="Times New Roman" w:hAnsi="Verdana" w:cs="Times New Roman"/>
          <w:color w:val="000000"/>
          <w:kern w:val="0"/>
          <w:sz w:val="18"/>
          <w:szCs w:val="18"/>
          <w:lang w:eastAsia="ru-RU"/>
        </w:rPr>
        <w:br/>
        <w:t>(совершеннолетние, несовершеннолетние), от профессиональной</w:t>
      </w:r>
      <w:r w:rsidRPr="00D210D0">
        <w:rPr>
          <w:rFonts w:ascii="Verdana" w:eastAsia="Times New Roman" w:hAnsi="Verdana" w:cs="Times New Roman"/>
          <w:color w:val="000000"/>
          <w:kern w:val="0"/>
          <w:sz w:val="18"/>
          <w:szCs w:val="18"/>
          <w:lang w:eastAsia="ru-RU"/>
        </w:rPr>
        <w:br/>
        <w:t>направленности (лица, сознательно отказавшиеся реализовывать в активной</w:t>
      </w:r>
      <w:r w:rsidRPr="00D210D0">
        <w:rPr>
          <w:rFonts w:ascii="Verdana" w:eastAsia="Times New Roman" w:hAnsi="Verdana" w:cs="Times New Roman"/>
          <w:color w:val="000000"/>
          <w:kern w:val="0"/>
          <w:sz w:val="18"/>
          <w:szCs w:val="18"/>
          <w:lang w:eastAsia="ru-RU"/>
        </w:rPr>
        <w:br/>
        <w:t>форме свои способности к труду; лица, работающие по трудовому договору или</w:t>
      </w:r>
      <w:r w:rsidRPr="00D210D0">
        <w:rPr>
          <w:rFonts w:ascii="Verdana" w:eastAsia="Times New Roman" w:hAnsi="Verdana" w:cs="Times New Roman"/>
          <w:color w:val="000000"/>
          <w:kern w:val="0"/>
          <w:sz w:val="18"/>
          <w:szCs w:val="18"/>
          <w:lang w:eastAsia="ru-RU"/>
        </w:rPr>
        <w:br/>
        <w:t>по гражданско-правовому договору; индивидуальные предприниматели; лица,</w:t>
      </w:r>
      <w:r w:rsidRPr="00D210D0">
        <w:rPr>
          <w:rFonts w:ascii="Verdana" w:eastAsia="Times New Roman" w:hAnsi="Verdana" w:cs="Times New Roman"/>
          <w:color w:val="000000"/>
          <w:kern w:val="0"/>
          <w:sz w:val="18"/>
          <w:szCs w:val="18"/>
          <w:lang w:eastAsia="ru-RU"/>
        </w:rPr>
        <w:br/>
        <w:t>занятые в творческих профессиях; лица, поступившие на государственную</w:t>
      </w:r>
      <w:r w:rsidRPr="00D210D0">
        <w:rPr>
          <w:rFonts w:ascii="Verdana" w:eastAsia="Times New Roman" w:hAnsi="Verdana" w:cs="Times New Roman"/>
          <w:color w:val="000000"/>
          <w:kern w:val="0"/>
          <w:sz w:val="18"/>
          <w:szCs w:val="18"/>
          <w:lang w:eastAsia="ru-RU"/>
        </w:rPr>
        <w:br/>
        <w:t>службу, и другие лица, занимающиеся иной законной деятельностью) и т.д. В</w:t>
      </w:r>
      <w:r w:rsidRPr="00D210D0">
        <w:rPr>
          <w:rFonts w:ascii="Verdana" w:eastAsia="Times New Roman" w:hAnsi="Verdana" w:cs="Times New Roman"/>
          <w:color w:val="000000"/>
          <w:kern w:val="0"/>
          <w:sz w:val="18"/>
          <w:szCs w:val="18"/>
          <w:lang w:eastAsia="ru-RU"/>
        </w:rPr>
        <w:br/>
        <w:t>отличие от свободы труда право на труд в силу особенностей содержания</w:t>
      </w:r>
      <w:r w:rsidRPr="00D210D0">
        <w:rPr>
          <w:rFonts w:ascii="Verdana" w:eastAsia="Times New Roman" w:hAnsi="Verdana" w:cs="Times New Roman"/>
          <w:color w:val="000000"/>
          <w:kern w:val="0"/>
          <w:sz w:val="18"/>
          <w:szCs w:val="18"/>
          <w:lang w:eastAsia="ru-RU"/>
        </w:rPr>
        <w:br/>
        <w:t>распространяет свое действие лишь на лиц, работающих на основании</w:t>
      </w:r>
      <w:r w:rsidRPr="00D210D0">
        <w:rPr>
          <w:rFonts w:ascii="Verdana" w:eastAsia="Times New Roman" w:hAnsi="Verdana" w:cs="Times New Roman"/>
          <w:color w:val="000000"/>
          <w:kern w:val="0"/>
          <w:sz w:val="18"/>
          <w:szCs w:val="18"/>
          <w:lang w:eastAsia="ru-RU"/>
        </w:rPr>
        <w:br/>
        <w:t>трудового договора.</w:t>
      </w:r>
    </w:p>
    <w:p w14:paraId="1BB142D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9. Тип экономической системы в стране оказывает влияние и на выбор</w:t>
      </w:r>
    </w:p>
    <w:p w14:paraId="7A5DFB8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учреждаемого уровня ведения (федеральный, совместный, субъектов)</w:t>
      </w:r>
    </w:p>
    <w:p w14:paraId="028790E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вопросами трудового права. В Российской Федерации установлено совместное</w:t>
      </w:r>
    </w:p>
    <w:p w14:paraId="25CF01E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ведение Российской Федерации и субъектов Российской Федерации по</w:t>
      </w:r>
    </w:p>
    <w:p w14:paraId="1188CAC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вопросам трудового права. Подобный подход в наибольшей мере соответствует</w:t>
      </w:r>
    </w:p>
    <w:p w14:paraId="47D8B05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реально существующей экономической ситуации в стране: несмотря на</w:t>
      </w:r>
    </w:p>
    <w:p w14:paraId="5EF2480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конституционное закрепление положений рыночной экономики, на практике</w:t>
      </w:r>
    </w:p>
    <w:p w14:paraId="0FC244DC"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строительство данного экономического типа находится лишь в процессе</w:t>
      </w:r>
    </w:p>
    <w:p w14:paraId="2AD85941"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становления. На сегодня в России функционирует именно смешанная</w:t>
      </w:r>
    </w:p>
    <w:p w14:paraId="48E4E855"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экономика, стремящаяся к построению конституционно закрепленной</w:t>
      </w:r>
    </w:p>
    <w:p w14:paraId="10B1D6EE"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 xml:space="preserve">рыночной экономической системы. Для установления исключительного ведения органов федерального уровня вопросами трудового права необходимо функционирование административно-командного типа экономики, в то время как концепция исключительного ведения субъектов государства трудовыми вопросами сопоставима с рыночной экономикой. Однако для эффективного функционирования концепции исключительного ведения трудовым правом рыночная экономика </w:t>
      </w:r>
      <w:r w:rsidRPr="00D210D0">
        <w:rPr>
          <w:rFonts w:ascii="Verdana" w:eastAsia="Times New Roman" w:hAnsi="Verdana" w:cs="Times New Roman"/>
          <w:color w:val="000000"/>
          <w:kern w:val="0"/>
          <w:sz w:val="18"/>
          <w:szCs w:val="18"/>
          <w:lang w:eastAsia="ru-RU"/>
        </w:rPr>
        <w:lastRenderedPageBreak/>
        <w:t>должна быть окончательно построенной и устойчивой. Следовательно, на данном этапе экономического развития невозможно говорить о передаче вопросов трудового права в ведение одного из уровней власти, так как это может вызвать серьезные проблемы экономического характера (например, усиление трудовой миграции в более экономически благополучные регионы при установлении исключительного ведения вопросами трудового права субъектами Российской Федерации).</w:t>
      </w:r>
    </w:p>
    <w:p w14:paraId="118F17F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10. В российском законодательстве существует обязанность трудиться, распространяемая на определенные категории лиц (например, заключенных). Однако она имеет не конституционную природу, а лишь конституционное обоснование происхождения и существования. Обязанность трудиться не стоит в одном ряду с конституционными положениями о свободе труда и праве на труд, а выступает только как необходимый ограничитель конституционных положений в сфере труда в установленных законом случаях (ч. 3 ст. 55 Конституции Российской Федерации), вследствие чего не представляется возможным говорить о противоречии закрепленной обязанности трудиться нормам Конституции Российской Федерации, в частности, свободе труда.</w:t>
      </w:r>
    </w:p>
    <w:p w14:paraId="39973EB7"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Теоретическая значимость исследования</w:t>
      </w:r>
      <w:r w:rsidRPr="00D210D0">
        <w:rPr>
          <w:rFonts w:ascii="Verdana" w:eastAsia="Times New Roman" w:hAnsi="Verdana" w:cs="Times New Roman"/>
          <w:color w:val="000000"/>
          <w:kern w:val="0"/>
          <w:sz w:val="18"/>
          <w:szCs w:val="18"/>
          <w:lang w:eastAsia="ru-RU"/>
        </w:rPr>
        <w:t> состоит в том, что ряд выводов и предложений могут стать основой для развития отечественной науки конституционного права и иных отраслевых юридических наук, развивающих теоретические начала конституционно-правового регулирования трудовых отношений в условиях формируемого рыночного хозяйства в Российской Федерации.</w:t>
      </w:r>
    </w:p>
    <w:p w14:paraId="7A4DC01A"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Практическая значимость исследования</w:t>
      </w:r>
      <w:r w:rsidRPr="00D210D0">
        <w:rPr>
          <w:rFonts w:ascii="Verdana" w:eastAsia="Times New Roman" w:hAnsi="Verdana" w:cs="Times New Roman"/>
          <w:color w:val="000000"/>
          <w:kern w:val="0"/>
          <w:sz w:val="18"/>
          <w:szCs w:val="18"/>
          <w:lang w:eastAsia="ru-RU"/>
        </w:rPr>
        <w:t>. Результаты исследования могут быть использованы законодателем в процессе совершенствования правового регулирования положений о свободе труда и праве на труд, в частности, предложены конкретные изменения в действующие нормативные правовые акты, сопряженные с конституционно-правовым регулированием свободы труда и права на труд (ст. 2, 4 Трудового кодекса Российской Федерации; преамбулу, ст. 1, 7.1 и 13 Закона Российской Федерации «О занятости населения в Российской Федерации»), и авторский проект структуры Федерального закона «О свободе труда и праве на труд в Российской Федерации», целью которого является прояснение спорных вопросов в сфере труда. Материалы исследования могут найти применение в процессе преподавания учебных курсов «Конституционное (государственное) право России», «Конституционное (государственное) право зарубежных стран», «Трудовое право», «Международное право», «Проблемы конституционного права» и др.</w:t>
      </w:r>
    </w:p>
    <w:p w14:paraId="13CFAC8B"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Апробация результатов исследования</w:t>
      </w:r>
      <w:r w:rsidRPr="00D210D0">
        <w:rPr>
          <w:rFonts w:ascii="Verdana" w:eastAsia="Times New Roman" w:hAnsi="Verdana" w:cs="Times New Roman"/>
          <w:color w:val="000000"/>
          <w:kern w:val="0"/>
          <w:sz w:val="18"/>
          <w:szCs w:val="18"/>
          <w:lang w:eastAsia="ru-RU"/>
        </w:rPr>
        <w:t>. Диссертация подготовлена и</w:t>
      </w:r>
      <w:r w:rsidRPr="00D210D0">
        <w:rPr>
          <w:rFonts w:ascii="Verdana" w:eastAsia="Times New Roman" w:hAnsi="Verdana" w:cs="Times New Roman"/>
          <w:color w:val="000000"/>
          <w:kern w:val="0"/>
          <w:sz w:val="18"/>
          <w:szCs w:val="18"/>
          <w:lang w:eastAsia="ru-RU"/>
        </w:rPr>
        <w:br/>
        <w:t>обсуждена на кафедре конституционного и международного права ФГБОУ</w:t>
      </w:r>
      <w:r w:rsidRPr="00D210D0">
        <w:rPr>
          <w:rFonts w:ascii="Verdana" w:eastAsia="Times New Roman" w:hAnsi="Verdana" w:cs="Times New Roman"/>
          <w:color w:val="000000"/>
          <w:kern w:val="0"/>
          <w:sz w:val="18"/>
          <w:szCs w:val="18"/>
          <w:lang w:eastAsia="ru-RU"/>
        </w:rPr>
        <w:br/>
        <w:t>ВПО «Алтайский государственный университет». Основные положения и</w:t>
      </w:r>
      <w:r w:rsidRPr="00D210D0">
        <w:rPr>
          <w:rFonts w:ascii="Verdana" w:eastAsia="Times New Roman" w:hAnsi="Verdana" w:cs="Times New Roman"/>
          <w:color w:val="000000"/>
          <w:kern w:val="0"/>
          <w:sz w:val="18"/>
          <w:szCs w:val="18"/>
          <w:lang w:eastAsia="ru-RU"/>
        </w:rPr>
        <w:br/>
        <w:t>выводы исследования нашли отражение в докладах на восьми международных,</w:t>
      </w:r>
      <w:r w:rsidRPr="00D210D0">
        <w:rPr>
          <w:rFonts w:ascii="Verdana" w:eastAsia="Times New Roman" w:hAnsi="Verdana" w:cs="Times New Roman"/>
          <w:color w:val="000000"/>
          <w:kern w:val="0"/>
          <w:sz w:val="18"/>
          <w:szCs w:val="18"/>
          <w:lang w:eastAsia="ru-RU"/>
        </w:rPr>
        <w:br/>
        <w:t>всероссийских и региональных научных конференциях, в том числе</w:t>
      </w:r>
    </w:p>
    <w:p w14:paraId="211B1728"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Всероссийской научно-практической конференции «Конституция Российской Федерации: социальные ориентиры, практика реализации (к 20-летию Конституции Российской Федерации)» (Барнаул, 2013), Международном Российско-Азиатском Правовом Конгрессе «Юридическая наука и образование в России и Азии» (Барнаул, 2014), XVI городской научно-практической конференции молодых ученых «Молодежь - Барнаулу» (Барнаул, 2014), Молодежном научном форуме «Дни молодежной науки в Алтайском государственном университете» (Барнаул, 2014), XVII городской научно-практической конференции молодых ученых «Молодежь – Барнаулу» (Барнаул,</w:t>
      </w:r>
    </w:p>
    <w:p w14:paraId="27541806"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2015), Молодежном научном форуме «Дни молодежной науки в Алтайском</w:t>
      </w:r>
    </w:p>
    <w:p w14:paraId="602A6463"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color w:val="000000"/>
          <w:kern w:val="0"/>
          <w:sz w:val="18"/>
          <w:szCs w:val="18"/>
          <w:lang w:eastAsia="ru-RU"/>
        </w:rPr>
        <w:t>государственном университете» (Барнаул, 2015), Международной научной видеоконференции «Актуальные проблемы соотношения международного и национального права в современном мире (к 70-летию Организации Объединенных Наций)» (Барнаул, 2015), Международной научно-практической конференции «Правовая политика в субъектах Российской Федерации» (Барнаул, 2016). Основные результаты исследования изложены в 8 опубликованных научных статьях, в т. ч. 5 в журналах, рекомендованных Высшей аттестационной комиссией при Министерстве образования и науки Российской Федерации для опубликования результатов диссертационных исследований.</w:t>
      </w:r>
    </w:p>
    <w:p w14:paraId="555A0B5F" w14:textId="77777777" w:rsidR="00D210D0" w:rsidRPr="00D210D0" w:rsidRDefault="00D210D0" w:rsidP="00D210D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210D0">
        <w:rPr>
          <w:rFonts w:ascii="Verdana" w:eastAsia="Times New Roman" w:hAnsi="Verdana" w:cs="Times New Roman"/>
          <w:b/>
          <w:bCs/>
          <w:color w:val="000000"/>
          <w:kern w:val="0"/>
          <w:sz w:val="18"/>
          <w:szCs w:val="18"/>
          <w:lang w:eastAsia="ru-RU"/>
        </w:rPr>
        <w:t>Структура диссертации</w:t>
      </w:r>
      <w:r w:rsidRPr="00D210D0">
        <w:rPr>
          <w:rFonts w:ascii="Verdana" w:eastAsia="Times New Roman" w:hAnsi="Verdana" w:cs="Times New Roman"/>
          <w:color w:val="000000"/>
          <w:kern w:val="0"/>
          <w:sz w:val="18"/>
          <w:szCs w:val="18"/>
          <w:lang w:eastAsia="ru-RU"/>
        </w:rPr>
        <w:t> обусловлена целями и задачами исследования. Работа состоит из введения, трех глав, заключения, приложения и библиографического списка.</w:t>
      </w:r>
    </w:p>
    <w:p w14:paraId="3D8E5357" w14:textId="77777777" w:rsidR="00D210D0" w:rsidRPr="00D210D0" w:rsidRDefault="00D210D0" w:rsidP="00D210D0"/>
    <w:sectPr w:rsidR="00D210D0" w:rsidRPr="00D210D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283CE" w14:textId="77777777" w:rsidR="00880D7C" w:rsidRDefault="00880D7C">
      <w:pPr>
        <w:spacing w:after="0" w:line="240" w:lineRule="auto"/>
      </w:pPr>
      <w:r>
        <w:separator/>
      </w:r>
    </w:p>
  </w:endnote>
  <w:endnote w:type="continuationSeparator" w:id="0">
    <w:p w14:paraId="36AB5164" w14:textId="77777777" w:rsidR="00880D7C" w:rsidRDefault="008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C8C8" w14:textId="77777777" w:rsidR="00880D7C" w:rsidRDefault="00880D7C">
      <w:pPr>
        <w:spacing w:after="0" w:line="240" w:lineRule="auto"/>
      </w:pPr>
      <w:r>
        <w:separator/>
      </w:r>
    </w:p>
  </w:footnote>
  <w:footnote w:type="continuationSeparator" w:id="0">
    <w:p w14:paraId="72A9619B" w14:textId="77777777" w:rsidR="00880D7C" w:rsidRDefault="00880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2770B5"/>
    <w:multiLevelType w:val="multilevel"/>
    <w:tmpl w:val="20C8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23081BEA"/>
    <w:multiLevelType w:val="multilevel"/>
    <w:tmpl w:val="52760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5505E6"/>
    <w:multiLevelType w:val="multilevel"/>
    <w:tmpl w:val="CCD4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9B21B5"/>
    <w:multiLevelType w:val="multilevel"/>
    <w:tmpl w:val="8D4E4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706E02"/>
    <w:multiLevelType w:val="multilevel"/>
    <w:tmpl w:val="28F82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1110FF"/>
    <w:multiLevelType w:val="multilevel"/>
    <w:tmpl w:val="5ACC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602113"/>
    <w:multiLevelType w:val="multilevel"/>
    <w:tmpl w:val="0D66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FC3C5D"/>
    <w:multiLevelType w:val="multilevel"/>
    <w:tmpl w:val="0E04FD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EC2FC1"/>
    <w:multiLevelType w:val="multilevel"/>
    <w:tmpl w:val="8796F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095B02"/>
    <w:multiLevelType w:val="multilevel"/>
    <w:tmpl w:val="69F8C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620F4B"/>
    <w:multiLevelType w:val="multilevel"/>
    <w:tmpl w:val="CAE2E0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7E48A8"/>
    <w:multiLevelType w:val="multilevel"/>
    <w:tmpl w:val="4F7E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A66E55"/>
    <w:multiLevelType w:val="multilevel"/>
    <w:tmpl w:val="1C625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65"/>
  </w:num>
  <w:num w:numId="8">
    <w:abstractNumId w:val="30"/>
  </w:num>
  <w:num w:numId="9">
    <w:abstractNumId w:val="44"/>
  </w:num>
  <w:num w:numId="10">
    <w:abstractNumId w:val="37"/>
  </w:num>
  <w:num w:numId="11">
    <w:abstractNumId w:val="28"/>
  </w:num>
  <w:num w:numId="12">
    <w:abstractNumId w:val="47"/>
  </w:num>
  <w:num w:numId="13">
    <w:abstractNumId w:val="62"/>
  </w:num>
  <w:num w:numId="14">
    <w:abstractNumId w:val="43"/>
  </w:num>
  <w:num w:numId="15">
    <w:abstractNumId w:val="40"/>
  </w:num>
  <w:num w:numId="16">
    <w:abstractNumId w:val="49"/>
  </w:num>
  <w:num w:numId="17">
    <w:abstractNumId w:val="42"/>
  </w:num>
  <w:num w:numId="18">
    <w:abstractNumId w:val="56"/>
  </w:num>
  <w:num w:numId="19">
    <w:abstractNumId w:val="61"/>
  </w:num>
  <w:num w:numId="20">
    <w:abstractNumId w:val="26"/>
  </w:num>
  <w:num w:numId="21">
    <w:abstractNumId w:val="51"/>
  </w:num>
  <w:num w:numId="22">
    <w:abstractNumId w:val="53"/>
  </w:num>
  <w:num w:numId="23">
    <w:abstractNumId w:val="32"/>
  </w:num>
  <w:num w:numId="24">
    <w:abstractNumId w:val="64"/>
  </w:num>
  <w:num w:numId="25">
    <w:abstractNumId w:val="60"/>
  </w:num>
  <w:num w:numId="26">
    <w:abstractNumId w:val="38"/>
  </w:num>
  <w:num w:numId="27">
    <w:abstractNumId w:val="31"/>
  </w:num>
  <w:num w:numId="28">
    <w:abstractNumId w:val="52"/>
  </w:num>
  <w:num w:numId="29">
    <w:abstractNumId w:val="45"/>
  </w:num>
  <w:num w:numId="30">
    <w:abstractNumId w:val="57"/>
  </w:num>
  <w:num w:numId="31">
    <w:abstractNumId w:val="54"/>
  </w:num>
  <w:num w:numId="32">
    <w:abstractNumId w:val="55"/>
  </w:num>
  <w:num w:numId="33">
    <w:abstractNumId w:val="27"/>
  </w:num>
  <w:num w:numId="34">
    <w:abstractNumId w:val="35"/>
  </w:num>
  <w:num w:numId="35">
    <w:abstractNumId w:val="58"/>
  </w:num>
  <w:num w:numId="36">
    <w:abstractNumId w:val="59"/>
  </w:num>
  <w:num w:numId="37">
    <w:abstractNumId w:val="36"/>
  </w:num>
  <w:num w:numId="38">
    <w:abstractNumId w:val="63"/>
  </w:num>
  <w:num w:numId="39">
    <w:abstractNumId w:val="46"/>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0D7C"/>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28644</TotalTime>
  <Pages>9</Pages>
  <Words>4530</Words>
  <Characters>25824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5594</cp:revision>
  <cp:lastPrinted>2009-02-06T05:36:00Z</cp:lastPrinted>
  <dcterms:created xsi:type="dcterms:W3CDTF">2016-09-19T15:12:00Z</dcterms:created>
  <dcterms:modified xsi:type="dcterms:W3CDTF">2017-02-17T12:12:00Z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