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23BBE" w14:textId="77777777" w:rsidR="00E32CF8" w:rsidRDefault="00E32CF8" w:rsidP="00E32CF8">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расходов на продажу в промышленности</w:t>
      </w:r>
    </w:p>
    <w:p w14:paraId="1AC06C72" w14:textId="77777777" w:rsidR="00E32CF8" w:rsidRDefault="00E32CF8" w:rsidP="00E32CF8">
      <w:pPr>
        <w:rPr>
          <w:rFonts w:ascii="Verdana" w:hAnsi="Verdana"/>
          <w:color w:val="000000"/>
          <w:sz w:val="18"/>
          <w:szCs w:val="18"/>
          <w:shd w:val="clear" w:color="auto" w:fill="FFFFFF"/>
        </w:rPr>
      </w:pPr>
    </w:p>
    <w:p w14:paraId="2711A04E" w14:textId="77777777" w:rsidR="00E32CF8" w:rsidRDefault="00E32CF8" w:rsidP="00E32CF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Воропаева, Марина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A3FA142" w14:textId="77777777" w:rsidR="00E32CF8" w:rsidRDefault="00E32CF8" w:rsidP="00E32CF8">
      <w:pPr>
        <w:spacing w:line="270" w:lineRule="atLeast"/>
        <w:rPr>
          <w:rFonts w:ascii="Verdana" w:hAnsi="Verdana"/>
          <w:color w:val="000000"/>
          <w:sz w:val="18"/>
          <w:szCs w:val="18"/>
        </w:rPr>
      </w:pPr>
      <w:r>
        <w:rPr>
          <w:rFonts w:ascii="Verdana" w:hAnsi="Verdana"/>
          <w:color w:val="000000"/>
          <w:sz w:val="18"/>
          <w:szCs w:val="18"/>
        </w:rPr>
        <w:t>2004</w:t>
      </w:r>
    </w:p>
    <w:p w14:paraId="261A4169" w14:textId="77777777" w:rsidR="00E32CF8" w:rsidRDefault="00E32CF8" w:rsidP="00E32CF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84C2A37" w14:textId="77777777" w:rsidR="00E32CF8" w:rsidRDefault="00E32CF8" w:rsidP="00E32CF8">
      <w:pPr>
        <w:spacing w:line="270" w:lineRule="atLeast"/>
        <w:rPr>
          <w:rFonts w:ascii="Verdana" w:hAnsi="Verdana"/>
          <w:color w:val="000000"/>
          <w:sz w:val="18"/>
          <w:szCs w:val="18"/>
        </w:rPr>
      </w:pPr>
      <w:r>
        <w:rPr>
          <w:rFonts w:ascii="Verdana" w:hAnsi="Verdana"/>
          <w:color w:val="000000"/>
          <w:sz w:val="18"/>
          <w:szCs w:val="18"/>
        </w:rPr>
        <w:t>Воропаева, Марина Владимировна</w:t>
      </w:r>
    </w:p>
    <w:p w14:paraId="7CFC6E59" w14:textId="77777777" w:rsidR="00E32CF8" w:rsidRDefault="00E32CF8" w:rsidP="00E32CF8">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B223B86" w14:textId="77777777" w:rsidR="00E32CF8" w:rsidRDefault="00E32CF8" w:rsidP="00E32CF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B5272CC" w14:textId="77777777" w:rsidR="00E32CF8" w:rsidRDefault="00E32CF8" w:rsidP="00E32CF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50AE455" w14:textId="77777777" w:rsidR="00E32CF8" w:rsidRDefault="00E32CF8" w:rsidP="00E32CF8">
      <w:pPr>
        <w:spacing w:line="270" w:lineRule="atLeast"/>
        <w:rPr>
          <w:rFonts w:ascii="Verdana" w:hAnsi="Verdana"/>
          <w:color w:val="000000"/>
          <w:sz w:val="18"/>
          <w:szCs w:val="18"/>
        </w:rPr>
      </w:pPr>
      <w:r>
        <w:rPr>
          <w:rFonts w:ascii="Verdana" w:hAnsi="Verdana"/>
          <w:color w:val="000000"/>
          <w:sz w:val="18"/>
          <w:szCs w:val="18"/>
        </w:rPr>
        <w:t>Москва</w:t>
      </w:r>
    </w:p>
    <w:p w14:paraId="1DE68432" w14:textId="77777777" w:rsidR="00E32CF8" w:rsidRDefault="00E32CF8" w:rsidP="00E32CF8">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F6A3A8C" w14:textId="77777777" w:rsidR="00E32CF8" w:rsidRDefault="00E32CF8" w:rsidP="00E32CF8">
      <w:pPr>
        <w:spacing w:line="270" w:lineRule="atLeast"/>
        <w:rPr>
          <w:rFonts w:ascii="Verdana" w:hAnsi="Verdana"/>
          <w:color w:val="000000"/>
          <w:sz w:val="18"/>
          <w:szCs w:val="18"/>
        </w:rPr>
      </w:pPr>
      <w:r>
        <w:rPr>
          <w:rFonts w:ascii="Verdana" w:hAnsi="Verdana"/>
          <w:color w:val="000000"/>
          <w:sz w:val="18"/>
          <w:szCs w:val="18"/>
        </w:rPr>
        <w:t>08.00.12</w:t>
      </w:r>
    </w:p>
    <w:p w14:paraId="1954D22C" w14:textId="77777777" w:rsidR="00E32CF8" w:rsidRDefault="00E32CF8" w:rsidP="00E32CF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60F9622" w14:textId="77777777" w:rsidR="00E32CF8" w:rsidRDefault="00E32CF8" w:rsidP="00E32CF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EFF805F" w14:textId="77777777" w:rsidR="00E32CF8" w:rsidRDefault="00E32CF8" w:rsidP="00E32CF8">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AECBD8A" w14:textId="77777777" w:rsidR="00E32CF8" w:rsidRDefault="00E32CF8" w:rsidP="00E32CF8">
      <w:pPr>
        <w:spacing w:line="270" w:lineRule="atLeast"/>
        <w:rPr>
          <w:rFonts w:ascii="Verdana" w:hAnsi="Verdana"/>
          <w:color w:val="000000"/>
          <w:sz w:val="18"/>
          <w:szCs w:val="18"/>
        </w:rPr>
      </w:pPr>
      <w:r>
        <w:rPr>
          <w:rFonts w:ascii="Verdana" w:hAnsi="Verdana"/>
          <w:color w:val="000000"/>
          <w:sz w:val="18"/>
          <w:szCs w:val="18"/>
        </w:rPr>
        <w:t>162</w:t>
      </w:r>
    </w:p>
    <w:p w14:paraId="573028E1" w14:textId="77777777" w:rsidR="00E32CF8" w:rsidRDefault="00E32CF8" w:rsidP="00E32CF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Воропаева, Марина Владимировна</w:t>
      </w:r>
    </w:p>
    <w:p w14:paraId="6D9D2018"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FE52930"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Основы управления расходами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 xml:space="preserve">в </w:t>
      </w:r>
      <w:proofErr w:type="gramStart"/>
      <w:r>
        <w:rPr>
          <w:rFonts w:ascii="Verdana" w:hAnsi="Verdana"/>
          <w:color w:val="000000"/>
          <w:sz w:val="18"/>
          <w:szCs w:val="18"/>
        </w:rPr>
        <w:t>промышленности.^</w:t>
      </w:r>
      <w:proofErr w:type="gramEnd"/>
    </w:p>
    <w:p w14:paraId="5569E2A3" w14:textId="77777777" w:rsidR="00E32CF8" w:rsidRDefault="00E32CF8" w:rsidP="00E32CF8">
      <w:pPr>
        <w:pStyle w:val="WW8Num1z2"/>
        <w:shd w:val="clear" w:color="auto" w:fill="F7F7F7"/>
        <w:spacing w:after="0" w:line="270" w:lineRule="atLeast"/>
        <w:rPr>
          <w:rFonts w:ascii="Verdana" w:hAnsi="Verdana"/>
          <w:color w:val="000000"/>
          <w:sz w:val="18"/>
          <w:szCs w:val="18"/>
        </w:rPr>
      </w:pPr>
      <w:proofErr w:type="gramStart"/>
      <w:r>
        <w:rPr>
          <w:rFonts w:ascii="Verdana" w:hAnsi="Verdana"/>
          <w:color w:val="000000"/>
          <w:sz w:val="18"/>
          <w:szCs w:val="18"/>
        </w:rPr>
        <w:t>1.1 .Развитие</w:t>
      </w:r>
      <w:proofErr w:type="gramEnd"/>
      <w:r>
        <w:rPr>
          <w:rFonts w:ascii="Verdana" w:hAnsi="Verdana"/>
          <w:color w:val="000000"/>
          <w:sz w:val="18"/>
          <w:szCs w:val="18"/>
        </w:rPr>
        <w:t xml:space="preserve">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деятельностью промышленных предприятий.</w:t>
      </w:r>
    </w:p>
    <w:p w14:paraId="5A287D00"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1.2.Возникновение и развитие основных подходов к формированию</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на продажу.</w:t>
      </w:r>
    </w:p>
    <w:p w14:paraId="5E505785"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Принципы организации учета расходов на продажу.</w:t>
      </w:r>
    </w:p>
    <w:p w14:paraId="4B3A6015"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расходов на продажу.</w:t>
      </w:r>
    </w:p>
    <w:p w14:paraId="1984EC82"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учета расходов на продажу в системе</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субсчетов</w:t>
      </w:r>
      <w:proofErr w:type="spellEnd"/>
      <w:r>
        <w:rPr>
          <w:rFonts w:ascii="Verdana" w:hAnsi="Verdana"/>
          <w:color w:val="000000"/>
          <w:sz w:val="18"/>
          <w:szCs w:val="18"/>
        </w:rPr>
        <w:t>.</w:t>
      </w:r>
    </w:p>
    <w:p w14:paraId="1B71F9C4"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Распределение расходов на продажу.</w:t>
      </w:r>
    </w:p>
    <w:p w14:paraId="7E879311"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расходов на продажу как информационная база процесса</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3.1. Бюджетирование расходов на продажу.</w:t>
      </w:r>
    </w:p>
    <w:p w14:paraId="3221DC3A"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учет расходов на продажу.</w:t>
      </w:r>
    </w:p>
    <w:p w14:paraId="580A6A05"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Составление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калькуляций о расходах на продажу.</w:t>
      </w:r>
    </w:p>
    <w:p w14:paraId="22923090"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ценообразованию.</w:t>
      </w:r>
    </w:p>
    <w:p w14:paraId="5D5DC99F" w14:textId="77777777" w:rsidR="00E32CF8" w:rsidRDefault="00E32CF8" w:rsidP="00E32CF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расходов на продажу в промышленности"</w:t>
      </w:r>
    </w:p>
    <w:p w14:paraId="720CB346"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современных тенденций развития российской экономики обеспечение жизнеспособности и непрерывности развития промышленных предприятий возможно, главным образом, за счет повышения</w:t>
      </w:r>
      <w:r>
        <w:rPr>
          <w:rStyle w:val="WW8Num2z0"/>
          <w:rFonts w:ascii="Verdana" w:hAnsi="Verdana"/>
          <w:color w:val="000000"/>
          <w:sz w:val="18"/>
          <w:szCs w:val="18"/>
        </w:rPr>
        <w:t> </w:t>
      </w:r>
      <w:proofErr w:type="gramStart"/>
      <w:r>
        <w:rPr>
          <w:rStyle w:val="WW8Num3z0"/>
          <w:rFonts w:ascii="Verdana" w:hAnsi="Verdana"/>
          <w:color w:val="4682B4"/>
          <w:sz w:val="18"/>
          <w:szCs w:val="18"/>
        </w:rPr>
        <w:t>конкурентоспособности</w:t>
      </w:r>
      <w:proofErr w:type="gramEnd"/>
      <w:r>
        <w:rPr>
          <w:rStyle w:val="WW8Num2z0"/>
          <w:rFonts w:ascii="Verdana" w:hAnsi="Verdana"/>
          <w:color w:val="000000"/>
          <w:sz w:val="18"/>
          <w:szCs w:val="18"/>
        </w:rPr>
        <w:t> </w:t>
      </w:r>
      <w:r>
        <w:rPr>
          <w:rFonts w:ascii="Verdana" w:hAnsi="Verdana"/>
          <w:color w:val="000000"/>
          <w:sz w:val="18"/>
          <w:szCs w:val="18"/>
        </w:rPr>
        <w:t>выпускаемой и продаваемой ими продукции, что в большей степени можно достичь путем снижения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продукции.</w:t>
      </w:r>
    </w:p>
    <w:p w14:paraId="6C466E73"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отечественных и зарубежных специалистов свидетельствуют о том, что расходы на продажу в большинстве отраслей экономики постоянно увеличиваются как в абсолютной, так и в общей сумме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xml:space="preserve">производства. Сокращение расходов на продажу </w:t>
      </w:r>
      <w:r>
        <w:rPr>
          <w:rFonts w:ascii="Verdana" w:hAnsi="Verdana"/>
          <w:color w:val="000000"/>
          <w:sz w:val="18"/>
          <w:szCs w:val="18"/>
        </w:rPr>
        <w:lastRenderedPageBreak/>
        <w:t>повышает мобильность предприятия в условиях рынка и эффективность</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Для сокращения указанных расходов необходимо создание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их контроля.</w:t>
      </w:r>
    </w:p>
    <w:p w14:paraId="650832E0"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управленческого учета расходов на продажу послужит базой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ценообразованию, ассортиментному составу продукции и т.д.). В связи с этим многие российские компании считают для себя наиболее</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задачу построения системы управленческого учета и контроля расходов на продажу и делают шаги по ее созданию.</w:t>
      </w:r>
    </w:p>
    <w:p w14:paraId="0694BA62"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 анализ существующей практики и опубликованных научных работ на отечественных промышленных предприятиях методическое обеспечение процесса управления расходами на продажу не в полной мере соответствует современным требованиям, поэтому необходим поиск концептуально новых подходов для решения проблем разработки I научно обоснованных практических рекомендаций по учету и управлению расходами на продажу. щ Рассматриваемой проблеме в разное время уделяли внимание такие ученые, как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xml:space="preserve">, H.A. </w:t>
      </w:r>
      <w:proofErr w:type="spellStart"/>
      <w:r>
        <w:rPr>
          <w:rFonts w:ascii="Verdana" w:hAnsi="Verdana"/>
          <w:color w:val="000000"/>
          <w:sz w:val="18"/>
          <w:szCs w:val="18"/>
        </w:rPr>
        <w:t>Басманов</w:t>
      </w:r>
      <w:proofErr w:type="spellEnd"/>
      <w:r>
        <w:rPr>
          <w:rFonts w:ascii="Verdana" w:hAnsi="Verdana"/>
          <w:color w:val="000000"/>
          <w:sz w:val="18"/>
          <w:szCs w:val="18"/>
        </w:rPr>
        <w:t>, П.С Безруких,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xml:space="preserve">, Н.Д. Врублевский, В.Г. </w:t>
      </w:r>
      <w:proofErr w:type="spellStart"/>
      <w:r>
        <w:rPr>
          <w:rFonts w:ascii="Verdana" w:hAnsi="Verdana"/>
          <w:color w:val="000000"/>
          <w:sz w:val="18"/>
          <w:szCs w:val="18"/>
        </w:rPr>
        <w:t>Гетьман</w:t>
      </w:r>
      <w:proofErr w:type="spellEnd"/>
      <w:r>
        <w:rPr>
          <w:rFonts w:ascii="Verdana" w:hAnsi="Verdana"/>
          <w:color w:val="000000"/>
          <w:sz w:val="18"/>
          <w:szCs w:val="18"/>
        </w:rPr>
        <w:t>, О.В.</w:t>
      </w:r>
      <w:r>
        <w:rPr>
          <w:rStyle w:val="WW8Num2z0"/>
          <w:rFonts w:ascii="Verdana" w:hAnsi="Verdana"/>
          <w:color w:val="000000"/>
          <w:sz w:val="18"/>
          <w:szCs w:val="18"/>
        </w:rPr>
        <w:t> </w:t>
      </w:r>
      <w:r>
        <w:rPr>
          <w:rStyle w:val="WW8Num3z0"/>
          <w:rFonts w:ascii="Verdana" w:hAnsi="Verdana"/>
          <w:color w:val="4682B4"/>
          <w:sz w:val="18"/>
          <w:szCs w:val="18"/>
        </w:rPr>
        <w:t>Голосов</w:t>
      </w:r>
      <w:r>
        <w:rPr>
          <w:rFonts w:ascii="Verdana" w:hAnsi="Verdana"/>
          <w:color w:val="000000"/>
          <w:sz w:val="18"/>
          <w:szCs w:val="18"/>
        </w:rPr>
        <w:t>, В.Б. Ивашкевич, Т.П. Карпова,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xml:space="preserve">, М.И. </w:t>
      </w:r>
      <w:proofErr w:type="spellStart"/>
      <w:r>
        <w:rPr>
          <w:rFonts w:ascii="Verdana" w:hAnsi="Verdana"/>
          <w:color w:val="000000"/>
          <w:sz w:val="18"/>
          <w:szCs w:val="18"/>
        </w:rPr>
        <w:t>Кутер</w:t>
      </w:r>
      <w:proofErr w:type="spellEnd"/>
      <w:r>
        <w:rPr>
          <w:rFonts w:ascii="Verdana" w:hAnsi="Verdana"/>
          <w:color w:val="000000"/>
          <w:sz w:val="18"/>
          <w:szCs w:val="18"/>
        </w:rPr>
        <w:t>, MB. Мельник, А.Ш.</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С.А. Николаева,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О.В. Рожнова, Я.В. Соколов, В.И.</w:t>
      </w:r>
      <w:r>
        <w:rPr>
          <w:rStyle w:val="WW8Num2z0"/>
          <w:rFonts w:ascii="Verdana" w:hAnsi="Verdana"/>
          <w:color w:val="000000"/>
          <w:sz w:val="18"/>
          <w:szCs w:val="18"/>
        </w:rPr>
        <w:t> </w:t>
      </w:r>
      <w:proofErr w:type="spellStart"/>
      <w:r>
        <w:rPr>
          <w:rStyle w:val="WW8Num3z0"/>
          <w:rFonts w:ascii="Verdana" w:hAnsi="Verdana"/>
          <w:color w:val="4682B4"/>
          <w:sz w:val="18"/>
          <w:szCs w:val="18"/>
        </w:rPr>
        <w:t>Стоцкий</w:t>
      </w:r>
      <w:proofErr w:type="spellEnd"/>
      <w:r>
        <w:rPr>
          <w:rFonts w:ascii="Verdana" w:hAnsi="Verdana"/>
          <w:color w:val="000000"/>
          <w:sz w:val="18"/>
          <w:szCs w:val="18"/>
        </w:rPr>
        <w:t>, С.А. Стуков, В.А. Терехова, С.М.</w:t>
      </w:r>
      <w:r>
        <w:rPr>
          <w:rStyle w:val="WW8Num2z0"/>
          <w:rFonts w:ascii="Verdana" w:hAnsi="Verdana"/>
          <w:color w:val="000000"/>
          <w:sz w:val="18"/>
          <w:szCs w:val="18"/>
        </w:rPr>
        <w:t> </w:t>
      </w:r>
      <w:proofErr w:type="spellStart"/>
      <w:r>
        <w:rPr>
          <w:rStyle w:val="WW8Num3z0"/>
          <w:rFonts w:ascii="Verdana" w:hAnsi="Verdana"/>
          <w:color w:val="4682B4"/>
          <w:sz w:val="18"/>
          <w:szCs w:val="18"/>
        </w:rPr>
        <w:t>Шапигузов</w:t>
      </w:r>
      <w:proofErr w:type="spellEnd"/>
      <w:r>
        <w:rPr>
          <w:rFonts w:ascii="Verdana" w:hAnsi="Verdana"/>
          <w:color w:val="000000"/>
          <w:sz w:val="18"/>
          <w:szCs w:val="18"/>
        </w:rPr>
        <w:t xml:space="preserve">, А.Д.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JI.3. </w:t>
      </w:r>
      <w:proofErr w:type="spellStart"/>
      <w:r>
        <w:rPr>
          <w:rFonts w:ascii="Verdana" w:hAnsi="Verdana"/>
          <w:color w:val="000000"/>
          <w:sz w:val="18"/>
          <w:szCs w:val="18"/>
        </w:rPr>
        <w:t>Шнейдман</w:t>
      </w:r>
      <w:proofErr w:type="spellEnd"/>
      <w:r>
        <w:rPr>
          <w:rFonts w:ascii="Verdana" w:hAnsi="Verdana"/>
          <w:color w:val="000000"/>
          <w:sz w:val="18"/>
          <w:szCs w:val="18"/>
        </w:rPr>
        <w:t>, A.M.</w:t>
      </w:r>
      <w:r>
        <w:rPr>
          <w:rStyle w:val="WW8Num2z0"/>
          <w:rFonts w:ascii="Verdana" w:hAnsi="Verdana"/>
          <w:color w:val="000000"/>
          <w:sz w:val="18"/>
          <w:szCs w:val="18"/>
        </w:rPr>
        <w:t> </w:t>
      </w:r>
      <w:proofErr w:type="spellStart"/>
      <w:r>
        <w:rPr>
          <w:rStyle w:val="WW8Num3z0"/>
          <w:rFonts w:ascii="Verdana" w:hAnsi="Verdana"/>
          <w:color w:val="4682B4"/>
          <w:sz w:val="18"/>
          <w:szCs w:val="18"/>
        </w:rPr>
        <w:t>Эйдинов</w:t>
      </w:r>
      <w:proofErr w:type="spellEnd"/>
      <w:r>
        <w:rPr>
          <w:rFonts w:ascii="Verdana" w:hAnsi="Verdana"/>
          <w:color w:val="000000"/>
          <w:sz w:val="18"/>
          <w:szCs w:val="18"/>
        </w:rPr>
        <w:t xml:space="preserve">, А. </w:t>
      </w:r>
      <w:proofErr w:type="spellStart"/>
      <w:r>
        <w:rPr>
          <w:rFonts w:ascii="Verdana" w:hAnsi="Verdana"/>
          <w:color w:val="000000"/>
          <w:sz w:val="18"/>
          <w:szCs w:val="18"/>
        </w:rPr>
        <w:t>Дайле</w:t>
      </w:r>
      <w:proofErr w:type="spellEnd"/>
      <w:r>
        <w:rPr>
          <w:rFonts w:ascii="Verdana" w:hAnsi="Verdana"/>
          <w:color w:val="000000"/>
          <w:sz w:val="18"/>
          <w:szCs w:val="18"/>
        </w:rPr>
        <w:t xml:space="preserve">, К. </w:t>
      </w:r>
      <w:proofErr w:type="spellStart"/>
      <w:r>
        <w:rPr>
          <w:rFonts w:ascii="Verdana" w:hAnsi="Verdana"/>
          <w:color w:val="000000"/>
          <w:sz w:val="18"/>
          <w:szCs w:val="18"/>
        </w:rPr>
        <w:t>Друри</w:t>
      </w:r>
      <w:proofErr w:type="spellEnd"/>
      <w:r>
        <w:rPr>
          <w:rFonts w:ascii="Verdana" w:hAnsi="Verdana"/>
          <w:color w:val="000000"/>
          <w:sz w:val="18"/>
          <w:szCs w:val="18"/>
        </w:rPr>
        <w:t xml:space="preserve">, Э. Майер, Д. </w:t>
      </w:r>
      <w:proofErr w:type="spellStart"/>
      <w:r>
        <w:rPr>
          <w:rFonts w:ascii="Verdana" w:hAnsi="Verdana"/>
          <w:color w:val="000000"/>
          <w:sz w:val="18"/>
          <w:szCs w:val="18"/>
        </w:rPr>
        <w:t>Миддлтон</w:t>
      </w:r>
      <w:proofErr w:type="spellEnd"/>
      <w:r>
        <w:rPr>
          <w:rFonts w:ascii="Verdana" w:hAnsi="Verdana"/>
          <w:color w:val="000000"/>
          <w:sz w:val="18"/>
          <w:szCs w:val="18"/>
        </w:rPr>
        <w:t>, Б.</w:t>
      </w:r>
      <w:r>
        <w:rPr>
          <w:rStyle w:val="WW8Num2z0"/>
          <w:rFonts w:ascii="Verdana" w:hAnsi="Verdana"/>
          <w:color w:val="000000"/>
          <w:sz w:val="18"/>
          <w:szCs w:val="18"/>
        </w:rPr>
        <w:t> </w:t>
      </w:r>
      <w:proofErr w:type="spellStart"/>
      <w:r>
        <w:rPr>
          <w:rStyle w:val="WW8Num3z0"/>
          <w:rFonts w:ascii="Verdana" w:hAnsi="Verdana"/>
          <w:color w:val="4682B4"/>
          <w:sz w:val="18"/>
          <w:szCs w:val="18"/>
        </w:rPr>
        <w:t>Нидлз</w:t>
      </w:r>
      <w:proofErr w:type="spellEnd"/>
      <w:r>
        <w:rPr>
          <w:rFonts w:ascii="Verdana" w:hAnsi="Verdana"/>
          <w:color w:val="000000"/>
          <w:sz w:val="18"/>
          <w:szCs w:val="18"/>
        </w:rPr>
        <w:t xml:space="preserve">, X. Андерсон, Дж. </w:t>
      </w:r>
      <w:proofErr w:type="spellStart"/>
      <w:r>
        <w:rPr>
          <w:rFonts w:ascii="Verdana" w:hAnsi="Verdana"/>
          <w:color w:val="000000"/>
          <w:sz w:val="18"/>
          <w:szCs w:val="18"/>
        </w:rPr>
        <w:t>Голдвелл</w:t>
      </w:r>
      <w:proofErr w:type="spellEnd"/>
      <w:r>
        <w:rPr>
          <w:rFonts w:ascii="Verdana" w:hAnsi="Verdana"/>
          <w:color w:val="000000"/>
          <w:sz w:val="18"/>
          <w:szCs w:val="18"/>
        </w:rPr>
        <w:t>, Р. Энтони, Дж. Рис.</w:t>
      </w:r>
    </w:p>
    <w:p w14:paraId="12BEF083"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Высоко оценивая вклад отечественных и зарубежных специалистов в разработку различных аспектов управленческого учета, можно сделать вывод, что проблема управленческого учета расходов на продажу промышленных предприятий недостаточно проработана и соответственно необходимо ее целенаправленное исследование.</w:t>
      </w:r>
    </w:p>
    <w:p w14:paraId="421D79D4"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проблемы создания, развития и внедрения управленческого учета расходов на продажу на российских промышленных предприятиях, недостаточная степень ее научной разработанности и большая практическая значимость определили выбор темы диссертационного исследования, постановку его цели и задач.</w:t>
      </w:r>
    </w:p>
    <w:p w14:paraId="7FD7823E"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диссертации - обобщение теоретических разработок и практического опыта организации управленческого учета и создание на этой основе методики организации системы управленческого учета и контроля расходов на продажу промышленных предприятий.</w:t>
      </w:r>
    </w:p>
    <w:p w14:paraId="09AC88A0"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решались следующие основные задачи:</w:t>
      </w:r>
    </w:p>
    <w:p w14:paraId="3B021E98"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показать роль методов управления расходами на продажу в обосновании управленческих решений;</w:t>
      </w:r>
    </w:p>
    <w:p w14:paraId="5B5C7719"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классификацию и состав расходов на продажу;</w:t>
      </w:r>
    </w:p>
    <w:p w14:paraId="0551D7AC"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распределения косвенных расходов на продажу на виды продукции;</w:t>
      </w:r>
    </w:p>
    <w:p w14:paraId="2FCB8FF1"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расходов на продажу;</w:t>
      </w:r>
    </w:p>
    <w:p w14:paraId="2F5DDBB5"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возможность и целесообразность развития</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расходов на продажу;</w:t>
      </w:r>
    </w:p>
    <w:p w14:paraId="3EC26959"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классификацию видов</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w:t>
      </w:r>
    </w:p>
    <w:p w14:paraId="435056D2"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и обосновать методическое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Style w:val="WW8Num2z0"/>
          <w:rFonts w:ascii="Verdana" w:hAnsi="Verdana"/>
          <w:color w:val="000000"/>
          <w:sz w:val="18"/>
          <w:szCs w:val="18"/>
        </w:rPr>
        <w:t> </w:t>
      </w:r>
      <w:r>
        <w:rPr>
          <w:rFonts w:ascii="Verdana" w:hAnsi="Verdana"/>
          <w:color w:val="000000"/>
          <w:sz w:val="18"/>
          <w:szCs w:val="18"/>
        </w:rPr>
        <w:t>и выбору ассортимента продукции на основе информации калькуляционного учета расходов на продажу.</w:t>
      </w:r>
    </w:p>
    <w:p w14:paraId="7C1F87CF"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методология системы управленческого учета и контроля расходов на продажу на промышленных предприятиях. Объектом исследования диссертационной работы выступает организация управленческого учета расходов на продажу на промышленных предприятиях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0AA0203"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Методологической основой диссертации стали фундаментальные концепции и гипотезы, обоснованные и представленные в отечественной и зарубежной литературе в области управленческого учета,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xml:space="preserve">, управленческого анализа и контроля. В работе использованы практические материалы, разработки, </w:t>
      </w:r>
      <w:r>
        <w:rPr>
          <w:rFonts w:ascii="Verdana" w:hAnsi="Verdana"/>
          <w:color w:val="000000"/>
          <w:sz w:val="18"/>
          <w:szCs w:val="18"/>
        </w:rPr>
        <w:lastRenderedPageBreak/>
        <w:t>примеры применения методов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исследуемых промышленных предприятий, а также законодательные и нормативные акты, разработки ведущих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бухгалтерского программного обеспечения.</w:t>
      </w:r>
    </w:p>
    <w:p w14:paraId="751C29FE"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системный анализ и синтез, методы дедукции и индукции, сравнения, группировки,</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и обобщения.</w:t>
      </w:r>
    </w:p>
    <w:p w14:paraId="5483ED9B"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 08.00.12 - Бухгалтерский учет, статистика, пунктов 1.8 «Бухгалтерский учет в организациях различных организационно-правовых форм, всех сфер и отраслей», 1.9 «Проблемы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w:t>
      </w:r>
    </w:p>
    <w:p w14:paraId="643F48B8"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решении научной проблемы формирования комплекса теоретико-методологических положений по организации управленческого учета расходов на продажу промышленных предприятий.</w:t>
      </w:r>
    </w:p>
    <w:p w14:paraId="6AD5ACE2"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научной новизны содержат следующие результаты исследования:</w:t>
      </w:r>
    </w:p>
    <w:p w14:paraId="2256457A"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показана роль методов управления расходами на продажу в обосновании управленческих решений;</w:t>
      </w:r>
    </w:p>
    <w:p w14:paraId="62B41809"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вариант организации учета расходов на продажу в системе</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субсчетов</w:t>
      </w:r>
      <w:proofErr w:type="spellEnd"/>
      <w:r>
        <w:rPr>
          <w:rFonts w:ascii="Verdana" w:hAnsi="Verdana"/>
          <w:color w:val="000000"/>
          <w:sz w:val="18"/>
          <w:szCs w:val="18"/>
        </w:rPr>
        <w:t>;</w:t>
      </w:r>
    </w:p>
    <w:p w14:paraId="320AEC62"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обоснована методика распределения косвенных расходов на продажу, обеспечивающая </w:t>
      </w:r>
      <w:proofErr w:type="spellStart"/>
      <w:r>
        <w:rPr>
          <w:rFonts w:ascii="Verdana" w:hAnsi="Verdana"/>
          <w:color w:val="000000"/>
          <w:sz w:val="18"/>
          <w:szCs w:val="18"/>
        </w:rPr>
        <w:t>многовариантность</w:t>
      </w:r>
      <w:proofErr w:type="spellEnd"/>
      <w:r>
        <w:rPr>
          <w:rFonts w:ascii="Verdana" w:hAnsi="Verdana"/>
          <w:color w:val="000000"/>
          <w:sz w:val="18"/>
          <w:szCs w:val="18"/>
        </w:rPr>
        <w:t xml:space="preserve"> управленческих решений;</w:t>
      </w:r>
    </w:p>
    <w:p w14:paraId="681B40A5"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бюджетирования расходов на продажу, предложены форматы</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бюджета переменных расходов на продажу,</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постоянных расходов на продажу;</w:t>
      </w:r>
    </w:p>
    <w:p w14:paraId="788BD9FF"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и раскрыты принципы организации калькуляционного учета для управления расходами на продажу; классифицированы виды калькуляций по методам их составления и предложена методика расчета</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калькуляций себестоимости продукции;</w:t>
      </w:r>
    </w:p>
    <w:p w14:paraId="28370699"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упорядочено методическое обеспечение принятия управленческих решений по ценообразованию и выбору</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продукции для многономенклатурных промышленных предприятий на основе информации калькуляционного учета расходов на продажу.</w:t>
      </w:r>
    </w:p>
    <w:p w14:paraId="6204D1E7"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полученные результаты исследования имеют широкое использование и обеспечивают комплексный подход при внедрении на промышленных предприятиях эффективной системы управленческого учета и контроля расходов на продажу в условиях современных требований рыночной экономики. Основные положения, рекомендации и выводы применяются в учебном процессе.</w:t>
      </w:r>
    </w:p>
    <w:p w14:paraId="6DF57F34"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7E1DEA7E"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предложения по созданию системы управленческого учета расходов на продажу с помощью </w:t>
      </w:r>
      <w:proofErr w:type="spellStart"/>
      <w:r>
        <w:rPr>
          <w:rFonts w:ascii="Verdana" w:hAnsi="Verdana"/>
          <w:color w:val="000000"/>
          <w:sz w:val="18"/>
          <w:szCs w:val="18"/>
        </w:rPr>
        <w:t>субсчетов</w:t>
      </w:r>
      <w:proofErr w:type="spellEnd"/>
      <w:r>
        <w:rPr>
          <w:rFonts w:ascii="Verdana" w:hAnsi="Verdana"/>
          <w:color w:val="000000"/>
          <w:sz w:val="18"/>
          <w:szCs w:val="18"/>
        </w:rPr>
        <w:t>;</w:t>
      </w:r>
    </w:p>
    <w:p w14:paraId="5CB9E6AC"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распределения косвенных расходов на продажу; ^ • форматы бюджетов расходов на продажу;</w:t>
      </w:r>
    </w:p>
    <w:p w14:paraId="62D33AE9"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составления простой, дополнительной, косвенной и эквивалентной калькуляций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5C87E219"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Основные положения диссертации докладывались на научной конференции Ростовского государственного университета.</w:t>
      </w:r>
    </w:p>
    <w:p w14:paraId="63F9B0AC"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внедрены и апробированы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ФерроГрупп</w:t>
      </w:r>
      <w:proofErr w:type="spellEnd"/>
      <w:r>
        <w:rPr>
          <w:rFonts w:ascii="Verdana" w:hAnsi="Verdana"/>
          <w:color w:val="000000"/>
          <w:sz w:val="18"/>
          <w:szCs w:val="18"/>
        </w:rPr>
        <w:t>» - методика распределения косвенных расходов на продажу, способы обобщения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ООО «Редакция журнала ^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 xml:space="preserve">и банки» - методика организации учета расходов на продажу в системе </w:t>
      </w:r>
      <w:proofErr w:type="spellStart"/>
      <w:r>
        <w:rPr>
          <w:rFonts w:ascii="Verdana" w:hAnsi="Verdana"/>
          <w:color w:val="000000"/>
          <w:sz w:val="18"/>
          <w:szCs w:val="18"/>
        </w:rPr>
        <w:t>субсчетов</w:t>
      </w:r>
      <w:proofErr w:type="spellEnd"/>
      <w:r>
        <w:rPr>
          <w:rFonts w:ascii="Verdana" w:hAnsi="Verdana"/>
          <w:color w:val="000000"/>
          <w:sz w:val="18"/>
          <w:szCs w:val="18"/>
        </w:rPr>
        <w:t>, составления отчетных калькуляций.</w:t>
      </w:r>
    </w:p>
    <w:p w14:paraId="7CFB9D48"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результаты исследования опубликованы в 4 работах общим объемом 2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(авторский объем 2,0 </w:t>
      </w:r>
      <w:proofErr w:type="spellStart"/>
      <w:r>
        <w:rPr>
          <w:rFonts w:ascii="Verdana" w:hAnsi="Verdana"/>
          <w:color w:val="000000"/>
          <w:sz w:val="18"/>
          <w:szCs w:val="18"/>
        </w:rPr>
        <w:t>п.л</w:t>
      </w:r>
      <w:proofErr w:type="spellEnd"/>
      <w:r>
        <w:rPr>
          <w:rFonts w:ascii="Verdana" w:hAnsi="Verdana"/>
          <w:color w:val="000000"/>
          <w:sz w:val="18"/>
          <w:szCs w:val="18"/>
        </w:rPr>
        <w:t>.).</w:t>
      </w:r>
    </w:p>
    <w:p w14:paraId="5BCDDB73"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и объем диссертации. Диссертация состоит из введения, трех глав и заключения. Работа содержит 13 таблиц, 2 схемы, 9 рисунков, список литературы, состоящий из 121 </w:t>
      </w:r>
      <w:r>
        <w:rPr>
          <w:rFonts w:ascii="Verdana" w:hAnsi="Verdana"/>
          <w:color w:val="000000"/>
          <w:sz w:val="18"/>
          <w:szCs w:val="18"/>
        </w:rPr>
        <w:lastRenderedPageBreak/>
        <w:t>наименования, и 10 приложений.</w:t>
      </w:r>
    </w:p>
    <w:p w14:paraId="0368B435" w14:textId="77777777" w:rsidR="00E32CF8" w:rsidRDefault="00E32CF8" w:rsidP="00E32CF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Воропаева, Марина Владимировна</w:t>
      </w:r>
    </w:p>
    <w:p w14:paraId="62D5F82B"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59E7C30"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теоретических и практических вопросов учета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на промышленных предприятиях показало, что несмотря на внимание к данной проблеме в зарубежной и отечественной литературе многие аспекты нуждаются в теоретическом осмыслении и практической апробации применительно к особенностям развития российской экономики.</w:t>
      </w:r>
    </w:p>
    <w:p w14:paraId="6C0F0CDC"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к рыночным отношениям совершенно по-иному определяет место предприятия в экономике. Эффективность его работы во многом зависит от</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обеспечивающей реальную экономическую самостоятельность предприятия,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стоимостное положение на рынке. Она потребовала другого подхода и организации информационной системы. Следовательно, эффективное управление сбытовой деятельностью предприятия все в большей мере зависит от уровня информационного обеспечения.</w:t>
      </w:r>
    </w:p>
    <w:p w14:paraId="186D4272"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практика учета расходов на продажу на промышленных предприятиях не создает достаточных условий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способствующих оптимизировать сбытовую деятельность предприятия, и требует внесения качественных изменений в организацию учета расходов на продажу.</w:t>
      </w:r>
    </w:p>
    <w:p w14:paraId="329ABFE5"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расходы на продажу становятся одной из важнейших проблем для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поскольку именно через оптимальное использование методов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управления и контроля за ними достигается эффективная работа сбытовой деятельности.</w:t>
      </w:r>
    </w:p>
    <w:p w14:paraId="75C07BAC"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расходов на продажу в качестве объекта управленческого учета, в работе разграничены такие экономические понятия, как расходы, затраты предприятия,</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Понятие расходы, на наш взгляд, шире, чем издержки производства. Следовательно, расходы охватывают издержки производства и обращения, связанные соответственно с изготовлением и</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продукции (работ, услуг).</w:t>
      </w:r>
    </w:p>
    <w:p w14:paraId="74555A43"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предложены и обоснованы рекомендации по организации управленческого учета расходов на продажу. В частности, обоснована необходимость совершенствования классификации расходов на продажу, рассмотрены новые критерии группировки указанного вида расходов, предложены дополнительные признаки классификации в зависимости: от метода</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затрат - затраты периода, от выбора варианта решения - релевантные и нерелевантные, от степени</w:t>
      </w:r>
      <w:r>
        <w:rPr>
          <w:rStyle w:val="WW8Num2z0"/>
          <w:rFonts w:ascii="Verdana" w:hAnsi="Verdana"/>
          <w:color w:val="000000"/>
          <w:sz w:val="18"/>
          <w:szCs w:val="18"/>
        </w:rPr>
        <w:t> </w:t>
      </w:r>
      <w:r>
        <w:rPr>
          <w:rStyle w:val="WW8Num3z0"/>
          <w:rFonts w:ascii="Verdana" w:hAnsi="Verdana"/>
          <w:color w:val="4682B4"/>
          <w:sz w:val="18"/>
          <w:szCs w:val="18"/>
        </w:rPr>
        <w:t>регулируемости</w:t>
      </w:r>
      <w:r>
        <w:rPr>
          <w:rStyle w:val="WW8Num2z0"/>
          <w:rFonts w:ascii="Verdana" w:hAnsi="Verdana"/>
          <w:color w:val="000000"/>
          <w:sz w:val="18"/>
          <w:szCs w:val="18"/>
        </w:rPr>
        <w:t> </w:t>
      </w:r>
      <w:r>
        <w:rPr>
          <w:rFonts w:ascii="Verdana" w:hAnsi="Verdana"/>
          <w:color w:val="000000"/>
          <w:sz w:val="18"/>
          <w:szCs w:val="18"/>
        </w:rPr>
        <w:t>- полностью и частично регулируемые, от влияния на результаты службы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 эффективные и неэффективные.</w:t>
      </w:r>
    </w:p>
    <w:p w14:paraId="0974A205"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действующей на практике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калькуляционных статей расходов на продажу позволили автору внести предложения по совершенствованию их состава.</w:t>
      </w:r>
    </w:p>
    <w:p w14:paraId="5A786006"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увеличения аналитических возможностей автором предлагается произвести</w:t>
      </w:r>
      <w:r>
        <w:rPr>
          <w:rStyle w:val="WW8Num2z0"/>
          <w:rFonts w:ascii="Verdana" w:hAnsi="Verdana"/>
          <w:color w:val="000000"/>
          <w:sz w:val="18"/>
          <w:szCs w:val="18"/>
        </w:rPr>
        <w:t> </w:t>
      </w:r>
      <w:r>
        <w:rPr>
          <w:rStyle w:val="WW8Num3z0"/>
          <w:rFonts w:ascii="Verdana" w:hAnsi="Verdana"/>
          <w:color w:val="4682B4"/>
          <w:sz w:val="18"/>
          <w:szCs w:val="18"/>
        </w:rPr>
        <w:t>разукрупнение</w:t>
      </w:r>
      <w:r>
        <w:rPr>
          <w:rStyle w:val="WW8Num2z0"/>
          <w:rFonts w:ascii="Verdana" w:hAnsi="Verdana"/>
          <w:color w:val="000000"/>
          <w:sz w:val="18"/>
          <w:szCs w:val="18"/>
        </w:rPr>
        <w:t> </w:t>
      </w:r>
      <w:r>
        <w:rPr>
          <w:rFonts w:ascii="Verdana" w:hAnsi="Verdana"/>
          <w:color w:val="000000"/>
          <w:sz w:val="18"/>
          <w:szCs w:val="18"/>
        </w:rPr>
        <w:t>элемента «</w:t>
      </w:r>
      <w:r>
        <w:rPr>
          <w:rStyle w:val="WW8Num3z0"/>
          <w:rFonts w:ascii="Verdana" w:hAnsi="Verdana"/>
          <w:color w:val="4682B4"/>
          <w:sz w:val="18"/>
          <w:szCs w:val="18"/>
        </w:rPr>
        <w:t>прочие расходы</w:t>
      </w:r>
      <w:r>
        <w:rPr>
          <w:rFonts w:ascii="Verdana" w:hAnsi="Verdana"/>
          <w:color w:val="000000"/>
          <w:sz w:val="18"/>
          <w:szCs w:val="18"/>
        </w:rPr>
        <w:t>», выделив из него группы однородных расходов. В частности, выделить дополнительный элемент «Работы и услуги</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организаций». Это обусловлено тем, что большинство современных промышленных предприятий в силу ограниченных возможностей и специфики процесса сбыта продукции потребляют значительный объем</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контрагентских</w:t>
      </w:r>
      <w:r>
        <w:rPr>
          <w:rFonts w:ascii="Verdana" w:hAnsi="Verdana"/>
          <w:color w:val="000000"/>
          <w:sz w:val="18"/>
          <w:szCs w:val="18"/>
        </w:rPr>
        <w:t>работ</w:t>
      </w:r>
      <w:proofErr w:type="spellEnd"/>
      <w:r>
        <w:rPr>
          <w:rFonts w:ascii="Verdana" w:hAnsi="Verdana"/>
          <w:color w:val="000000"/>
          <w:sz w:val="18"/>
          <w:szCs w:val="18"/>
        </w:rPr>
        <w:t xml:space="preserve"> и услуг со стороны.</w:t>
      </w:r>
    </w:p>
    <w:p w14:paraId="5708A796"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целях усиления контроля </w:t>
      </w:r>
      <w:proofErr w:type="gramStart"/>
      <w:r>
        <w:rPr>
          <w:rFonts w:ascii="Verdana" w:hAnsi="Verdana"/>
          <w:color w:val="000000"/>
          <w:sz w:val="18"/>
          <w:szCs w:val="18"/>
        </w:rPr>
        <w:t>за показателями</w:t>
      </w:r>
      <w:proofErr w:type="gramEnd"/>
      <w:r>
        <w:rPr>
          <w:rFonts w:ascii="Verdana" w:hAnsi="Verdana"/>
          <w:color w:val="000000"/>
          <w:sz w:val="18"/>
          <w:szCs w:val="18"/>
        </w:rPr>
        <w:t xml:space="preserve"> характеризующими</w:t>
      </w:r>
      <w:r>
        <w:rPr>
          <w:rStyle w:val="WW8Num2z0"/>
          <w:rFonts w:ascii="Verdana" w:hAnsi="Verdana"/>
          <w:color w:val="000000"/>
          <w:sz w:val="18"/>
          <w:szCs w:val="18"/>
        </w:rPr>
        <w:t> </w:t>
      </w:r>
      <w:r>
        <w:rPr>
          <w:rStyle w:val="WW8Num3z0"/>
          <w:rFonts w:ascii="Verdana" w:hAnsi="Verdana"/>
          <w:color w:val="4682B4"/>
          <w:sz w:val="18"/>
          <w:szCs w:val="18"/>
        </w:rPr>
        <w:t>рекламную</w:t>
      </w:r>
      <w:r>
        <w:rPr>
          <w:rStyle w:val="WW8Num2z0"/>
          <w:rFonts w:ascii="Verdana" w:hAnsi="Verdana"/>
          <w:color w:val="000000"/>
          <w:sz w:val="18"/>
          <w:szCs w:val="18"/>
        </w:rPr>
        <w:t> </w:t>
      </w:r>
      <w:r>
        <w:rPr>
          <w:rFonts w:ascii="Verdana" w:hAnsi="Verdana"/>
          <w:color w:val="000000"/>
          <w:sz w:val="18"/>
          <w:szCs w:val="18"/>
        </w:rPr>
        <w:t>деятельность промышленного предприятия автором обосновывается необходимость обособленного выделения статьи «</w:t>
      </w:r>
      <w:r>
        <w:rPr>
          <w:rStyle w:val="WW8Num3z0"/>
          <w:rFonts w:ascii="Verdana" w:hAnsi="Verdana"/>
          <w:color w:val="4682B4"/>
          <w:sz w:val="18"/>
          <w:szCs w:val="18"/>
        </w:rPr>
        <w:t>расходы на рекламу</w:t>
      </w:r>
      <w:r>
        <w:rPr>
          <w:rFonts w:ascii="Verdana" w:hAnsi="Verdana"/>
          <w:color w:val="000000"/>
          <w:sz w:val="18"/>
          <w:szCs w:val="18"/>
        </w:rPr>
        <w:t>».</w:t>
      </w:r>
    </w:p>
    <w:p w14:paraId="0212046E"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составе расходов на продажу немалую долю занимают затраты на хранение и</w:t>
      </w:r>
      <w:r>
        <w:rPr>
          <w:rStyle w:val="WW8Num2z0"/>
          <w:rFonts w:ascii="Verdana" w:hAnsi="Verdana"/>
          <w:color w:val="000000"/>
          <w:sz w:val="18"/>
          <w:szCs w:val="18"/>
        </w:rPr>
        <w:t> </w:t>
      </w:r>
      <w:r>
        <w:rPr>
          <w:rStyle w:val="WW8Num3z0"/>
          <w:rFonts w:ascii="Verdana" w:hAnsi="Verdana"/>
          <w:color w:val="4682B4"/>
          <w:sz w:val="18"/>
          <w:szCs w:val="18"/>
        </w:rPr>
        <w:t>транспортировку</w:t>
      </w:r>
      <w:r>
        <w:rPr>
          <w:rStyle w:val="WW8Num2z0"/>
          <w:rFonts w:ascii="Verdana" w:hAnsi="Verdana"/>
          <w:color w:val="000000"/>
          <w:sz w:val="18"/>
          <w:szCs w:val="18"/>
        </w:rPr>
        <w:t> </w:t>
      </w:r>
      <w:r>
        <w:rPr>
          <w:rFonts w:ascii="Verdana" w:hAnsi="Verdana"/>
          <w:color w:val="000000"/>
          <w:sz w:val="18"/>
          <w:szCs w:val="18"/>
        </w:rPr>
        <w:t>продаваемой продукции, что, по мнению автора, также обусловливает необходимость выделения этих расходов в качестве отдельных статей.</w:t>
      </w:r>
    </w:p>
    <w:p w14:paraId="0840A8C3"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организации учета расходов на продажу в системе</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субсчетов</w:t>
      </w:r>
      <w:proofErr w:type="spellEnd"/>
      <w:r>
        <w:rPr>
          <w:rStyle w:val="WW8Num2z0"/>
          <w:rFonts w:ascii="Verdana" w:hAnsi="Verdana"/>
          <w:color w:val="000000"/>
          <w:sz w:val="18"/>
          <w:szCs w:val="18"/>
        </w:rPr>
        <w:t> </w:t>
      </w:r>
      <w:r>
        <w:rPr>
          <w:rFonts w:ascii="Verdana" w:hAnsi="Verdana"/>
          <w:color w:val="000000"/>
          <w:sz w:val="18"/>
          <w:szCs w:val="18"/>
        </w:rPr>
        <w:t>— по стадиям продвижения продукции</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Fonts w:ascii="Verdana" w:hAnsi="Verdana"/>
          <w:color w:val="000000"/>
          <w:sz w:val="18"/>
          <w:szCs w:val="18"/>
        </w:rPr>
        <w:t>, путем их разграничения на постоянную и переменную части, а также деления переменных расходов на продажу на прямые и косвенные. По результатам исследований составлена схема движения расходов на продажу на</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субсчетах</w:t>
      </w:r>
      <w:proofErr w:type="spellEnd"/>
      <w:r>
        <w:rPr>
          <w:rFonts w:ascii="Verdana" w:hAnsi="Verdana"/>
          <w:color w:val="000000"/>
          <w:sz w:val="18"/>
          <w:szCs w:val="18"/>
        </w:rPr>
        <w:t>.,</w:t>
      </w:r>
      <w:proofErr w:type="gramEnd"/>
    </w:p>
    <w:p w14:paraId="3396E82E"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Решение проблемы поиска критериев отнесения расходов на продажу на объекты учета предлагается осуществлять с помощью следующих способов: первого — прямой принадлежности, или второго - косвенного распределения. Доказана целесообразность использования первого метода. При отсутствии такой возможности используется второй способ, базирующийся на применении различных методов распределения косвенных расходов на продажу. При этом обоснование расчетной базы распределения • косвенных расходов на продажу должно основываться на необходимости отражения причинно-следственной связи с распределяемой величиной. В целях оперативного управления расходами на продажу в работе предлагается осуществлять</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списание переменных косвенных расходов на продажу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с использованием плановых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распределения.</w:t>
      </w:r>
    </w:p>
    <w:p w14:paraId="3F56050B"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определен новый подход к организации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расходов на продажу. В соответствии с ним разработана методика бюджетирования, включающая: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прямых и косвенных, переменных и постоянных расходов на продажу; планирование ставок распределения расходов на продажу по видам продукции.</w:t>
      </w:r>
    </w:p>
    <w:p w14:paraId="620C4781"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на практике разработанной методики направлено на повышение роли бюджетирования расходов на продажу на промышленных предприятиях, достоверное планирование переменных расходов на продажу.</w:t>
      </w:r>
    </w:p>
    <w:p w14:paraId="0C20138E"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Критически изучив действующую практику</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на промышленных предприятиях, автор указывает на необходимость и целесообразность развития</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расходов на продажу. Обоснована значимость этого этапа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с точки зрения использования его результатов в процессе установления (</w:t>
      </w:r>
      <w:proofErr w:type="spellStart"/>
      <w:r>
        <w:rPr>
          <w:rFonts w:ascii="Verdana" w:hAnsi="Verdana"/>
          <w:color w:val="000000"/>
          <w:sz w:val="18"/>
          <w:szCs w:val="18"/>
        </w:rPr>
        <w:t>калькулирования</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продажных</w:t>
      </w:r>
      <w:r>
        <w:rPr>
          <w:rStyle w:val="WW8Num2z0"/>
          <w:rFonts w:ascii="Verdana" w:hAnsi="Verdana"/>
          <w:color w:val="000000"/>
          <w:sz w:val="18"/>
          <w:szCs w:val="18"/>
        </w:rPr>
        <w:t> </w:t>
      </w:r>
      <w:r>
        <w:rPr>
          <w:rFonts w:ascii="Verdana" w:hAnsi="Verdana"/>
          <w:color w:val="000000"/>
          <w:sz w:val="18"/>
          <w:szCs w:val="18"/>
        </w:rPr>
        <w:t>цен.</w:t>
      </w:r>
    </w:p>
    <w:p w14:paraId="459AF372"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Калькуляционный</w:t>
      </w:r>
      <w:r>
        <w:rPr>
          <w:rStyle w:val="WW8Num2z0"/>
          <w:rFonts w:ascii="Verdana" w:hAnsi="Verdana"/>
          <w:color w:val="000000"/>
          <w:sz w:val="18"/>
          <w:szCs w:val="18"/>
        </w:rPr>
        <w:t> </w:t>
      </w:r>
      <w:r>
        <w:rPr>
          <w:rFonts w:ascii="Verdana" w:hAnsi="Verdana"/>
          <w:color w:val="000000"/>
          <w:sz w:val="18"/>
          <w:szCs w:val="18"/>
        </w:rPr>
        <w:t>учет, являясь важнейшим этапом управленческого учета, отражает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(видов, единицы) на основе учтенных на соответствующих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счетах издержек производства, завершающийся составлением</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калькуляций.</w:t>
      </w:r>
    </w:p>
    <w:p w14:paraId="647A337B"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 действующей теории и практики калькуляционного учета, в работе выделены следующие основные виды отчетных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Style w:val="WW8Num2z0"/>
          <w:rFonts w:ascii="Verdana" w:hAnsi="Verdana"/>
          <w:color w:val="000000"/>
          <w:sz w:val="18"/>
          <w:szCs w:val="18"/>
        </w:rPr>
        <w:t> </w:t>
      </w:r>
      <w:r>
        <w:rPr>
          <w:rFonts w:ascii="Verdana" w:hAnsi="Verdana"/>
          <w:color w:val="000000"/>
          <w:sz w:val="18"/>
          <w:szCs w:val="18"/>
        </w:rPr>
        <w:t xml:space="preserve">и методы их составления по объектам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 т.е.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вида и единицы продукции.</w:t>
      </w:r>
    </w:p>
    <w:p w14:paraId="3F15D212"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Методом деления</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издержек производства на объем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 xml:space="preserve">готовой продукции определенного вида (объекты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составляется простая или прямая</w:t>
      </w:r>
      <w:r>
        <w:rPr>
          <w:rStyle w:val="WW8Num2z0"/>
          <w:rFonts w:ascii="Verdana" w:hAnsi="Verdana"/>
          <w:color w:val="000000"/>
          <w:sz w:val="18"/>
          <w:szCs w:val="18"/>
        </w:rPr>
        <w:t> </w:t>
      </w:r>
      <w:proofErr w:type="gramStart"/>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сокращенно - метод деления.</w:t>
      </w:r>
    </w:p>
    <w:p w14:paraId="4328D4F4"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Методом дополнения долей косвенно-распределяемых расходов по видам продукции (объектам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величины прямых издержек производства составляется дополнительная калькуляция, сокращенно — метод дополнения.</w:t>
      </w:r>
    </w:p>
    <w:p w14:paraId="107E7B5F"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С помощью расчетно-распределительного метода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видов продукции составляется косвенная калькуляция.</w:t>
      </w:r>
    </w:p>
    <w:p w14:paraId="5F4FA01C"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использования метода числовых эквивалентов и</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метода составляется эквивалентная калькуляция.</w:t>
      </w:r>
    </w:p>
    <w:p w14:paraId="0CBE3FA5" w14:textId="77777777" w:rsidR="00E32CF8" w:rsidRDefault="00E32CF8" w:rsidP="00E32CF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определены факторы выбора того или иного метода составления отчетных калькуляций себестоимости отдельных видов продукции.</w:t>
      </w:r>
    </w:p>
    <w:p w14:paraId="799C5EE0"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Несовершенство калькуляционного учета, необоснованное применение методов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оказывают негативное влияние на принятие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Style w:val="WW8Num2z0"/>
          <w:rFonts w:ascii="Verdana" w:hAnsi="Verdana"/>
          <w:color w:val="000000"/>
          <w:sz w:val="18"/>
          <w:szCs w:val="18"/>
        </w:rPr>
        <w:t> </w:t>
      </w:r>
      <w:r>
        <w:rPr>
          <w:rFonts w:ascii="Verdana" w:hAnsi="Verdana"/>
          <w:color w:val="000000"/>
          <w:sz w:val="18"/>
          <w:szCs w:val="18"/>
        </w:rPr>
        <w:t xml:space="preserve">и составу продукции по видам, </w:t>
      </w:r>
      <w:proofErr w:type="gramStart"/>
      <w:r>
        <w:rPr>
          <w:rFonts w:ascii="Verdana" w:hAnsi="Verdana"/>
          <w:color w:val="000000"/>
          <w:sz w:val="18"/>
          <w:szCs w:val="18"/>
        </w:rPr>
        <w:t>что ,</w:t>
      </w:r>
      <w:proofErr w:type="gramEnd"/>
      <w:r>
        <w:rPr>
          <w:rFonts w:ascii="Verdana" w:hAnsi="Verdana"/>
          <w:color w:val="000000"/>
          <w:sz w:val="18"/>
          <w:szCs w:val="18"/>
        </w:rPr>
        <w:t xml:space="preserve"> в свою очередь, может повлечь за собой большие экономические потери для промышленных предприятий.</w:t>
      </w:r>
    </w:p>
    <w:p w14:paraId="7EF0B194"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Научно-обоснованное применение методов составления отчетных калькуляций, отвечающих требованиям четкой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регламентации, является основой для расчета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определения нижней границы цены продукции, для анализа факторов снижения себестоимости по видам продукции.</w:t>
      </w:r>
    </w:p>
    <w:p w14:paraId="72D984DB" w14:textId="77777777" w:rsidR="00E32CF8" w:rsidRDefault="00E32CF8" w:rsidP="00E32CF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Динамичный</w:t>
      </w:r>
      <w:r>
        <w:rPr>
          <w:rStyle w:val="WW8Num2z0"/>
          <w:rFonts w:ascii="Verdana" w:hAnsi="Verdana"/>
          <w:color w:val="000000"/>
          <w:sz w:val="18"/>
          <w:szCs w:val="18"/>
        </w:rPr>
        <w:t> </w:t>
      </w:r>
      <w:r>
        <w:rPr>
          <w:rFonts w:ascii="Verdana" w:hAnsi="Verdana"/>
          <w:color w:val="000000"/>
          <w:sz w:val="18"/>
          <w:szCs w:val="18"/>
        </w:rPr>
        <w:t xml:space="preserve">характер формирования рыночных отношений обуславливает необходимость </w:t>
      </w:r>
      <w:r>
        <w:rPr>
          <w:rFonts w:ascii="Verdana" w:hAnsi="Verdana"/>
          <w:color w:val="000000"/>
          <w:sz w:val="18"/>
          <w:szCs w:val="18"/>
        </w:rPr>
        <w:lastRenderedPageBreak/>
        <w:t>применения нового подхода к учету издержек производства как важнейшему фактору принятия управленческих решений, в частности требует постоянной глубокой проработки проблем методологии и организации управленческого учета расходов на продажу. Практическая реализация предложений и рекомендаций, вытекающих из результатов исследования, будет, на наш взгляд, этому способствовать.</w:t>
      </w:r>
    </w:p>
    <w:p w14:paraId="1DCABCC6" w14:textId="77777777" w:rsidR="00E32CF8" w:rsidRDefault="00E32CF8" w:rsidP="00E32CF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Воропаева, Марина Владимировна, 2004 год</w:t>
      </w:r>
    </w:p>
    <w:p w14:paraId="05B8AB1C"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 ноября 1994 г. № 52-ФЗ и часть вторая от 26 января 1996 г. № 14-ФЗ.</w:t>
      </w:r>
    </w:p>
    <w:p w14:paraId="188906F9"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 июля 1998 г. № 146-ФЗ и часть вторая от 5 августа 2000 г. № 117-ФЗ.</w:t>
      </w:r>
    </w:p>
    <w:p w14:paraId="5BDD41F7"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Российская газета, 28 ноября 1996 г.</w:t>
      </w:r>
    </w:p>
    <w:p w14:paraId="523893D2"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инструкция по его применению.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 — 176 с.</w:t>
      </w:r>
    </w:p>
    <w:p w14:paraId="5F8BB920"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29.07.98 г. № 34н (в ред. Приказов Минфина РФ от 30.12.99. № 107н, от 24.03.00. № 31н).</w:t>
      </w:r>
    </w:p>
    <w:p w14:paraId="0E49F8AA"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w:t>
      </w:r>
    </w:p>
    <w:p w14:paraId="46D544C9"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7EBCA13E"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 xml:space="preserve">А.И., Аксененко А.Ф., </w:t>
      </w:r>
      <w:proofErr w:type="spellStart"/>
      <w:r>
        <w:rPr>
          <w:rFonts w:ascii="Verdana" w:hAnsi="Verdana"/>
          <w:color w:val="000000"/>
          <w:sz w:val="18"/>
          <w:szCs w:val="18"/>
        </w:rPr>
        <w:t>Эйдинов</w:t>
      </w:r>
      <w:proofErr w:type="spellEnd"/>
      <w:r>
        <w:rPr>
          <w:rFonts w:ascii="Verdana" w:hAnsi="Verdana"/>
          <w:color w:val="000000"/>
          <w:sz w:val="18"/>
          <w:szCs w:val="18"/>
        </w:rPr>
        <w:t xml:space="preserve"> А.М.</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в социалистическом производстве. М.: Мысль, 1977. — 165с. .</w:t>
      </w:r>
    </w:p>
    <w:p w14:paraId="2582B9A4"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 xml:space="preserve">А.И.,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Учет,</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и анализ себестоимости продукции. —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269 с.</w:t>
      </w:r>
    </w:p>
    <w:p w14:paraId="231894A2"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Бабарыкин</w:t>
      </w:r>
      <w:proofErr w:type="spellEnd"/>
      <w:r>
        <w:rPr>
          <w:rStyle w:val="WW8Num2z0"/>
          <w:rFonts w:ascii="Verdana" w:hAnsi="Verdana"/>
          <w:color w:val="000000"/>
          <w:sz w:val="18"/>
          <w:szCs w:val="18"/>
        </w:rPr>
        <w:t> </w:t>
      </w:r>
      <w:r>
        <w:rPr>
          <w:rFonts w:ascii="Verdana" w:hAnsi="Verdana"/>
          <w:color w:val="000000"/>
          <w:sz w:val="18"/>
          <w:szCs w:val="18"/>
        </w:rPr>
        <w:t>C.B. Возникновение и развитие теории учета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 Бухгалтерский учет. 1997.- №3, с.91-94.0</w:t>
      </w:r>
    </w:p>
    <w:p w14:paraId="010ACC58"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 xml:space="preserve">A.C., </w:t>
      </w:r>
      <w:proofErr w:type="spellStart"/>
      <w:r>
        <w:rPr>
          <w:rFonts w:ascii="Verdana" w:hAnsi="Verdana"/>
          <w:color w:val="000000"/>
          <w:sz w:val="18"/>
          <w:szCs w:val="18"/>
        </w:rPr>
        <w:t>Шнейдман</w:t>
      </w:r>
      <w:proofErr w:type="spellEnd"/>
      <w:r>
        <w:rPr>
          <w:rFonts w:ascii="Verdana" w:hAnsi="Verdana"/>
          <w:color w:val="000000"/>
          <w:sz w:val="18"/>
          <w:szCs w:val="18"/>
        </w:rPr>
        <w:t xml:space="preserve"> JI.3. Учетная политика предприятия.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 - 112 с.</w:t>
      </w:r>
    </w:p>
    <w:p w14:paraId="164DF602"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Басманов</w:t>
      </w:r>
      <w:proofErr w:type="spellEnd"/>
      <w:r>
        <w:rPr>
          <w:rStyle w:val="WW8Num2z0"/>
          <w:rFonts w:ascii="Verdana" w:hAnsi="Verdana"/>
          <w:color w:val="000000"/>
          <w:sz w:val="18"/>
          <w:szCs w:val="18"/>
        </w:rPr>
        <w:t> </w:t>
      </w:r>
      <w:r>
        <w:rPr>
          <w:rFonts w:ascii="Verdana" w:hAnsi="Verdana"/>
          <w:color w:val="000000"/>
          <w:sz w:val="18"/>
          <w:szCs w:val="18"/>
        </w:rPr>
        <w:t xml:space="preserve">И.А.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промышленной продукции. Минск: Высшая школа, 1973. - 296 с.</w:t>
      </w:r>
    </w:p>
    <w:p w14:paraId="47E35A62"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Басманов</w:t>
      </w:r>
      <w:proofErr w:type="spellEnd"/>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1979. -167с.</w:t>
      </w:r>
    </w:p>
    <w:p w14:paraId="780F34A8"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о составе затрат. -М.: Изд-во «</w:t>
      </w:r>
      <w:r>
        <w:rPr>
          <w:rStyle w:val="WW8Num3z0"/>
          <w:rFonts w:ascii="Verdana" w:hAnsi="Verdana"/>
          <w:color w:val="4682B4"/>
          <w:sz w:val="18"/>
          <w:szCs w:val="18"/>
        </w:rPr>
        <w:t>Бухгалтерский учет</w:t>
      </w:r>
      <w:r>
        <w:rPr>
          <w:rFonts w:ascii="Verdana" w:hAnsi="Verdana"/>
          <w:color w:val="000000"/>
          <w:sz w:val="18"/>
          <w:szCs w:val="18"/>
        </w:rPr>
        <w:t>», 1999. -256 с.</w:t>
      </w:r>
    </w:p>
    <w:p w14:paraId="7A640B76"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2001. - 112 с.</w:t>
      </w:r>
    </w:p>
    <w:p w14:paraId="6B18A693"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xml:space="preserve">П.С., </w:t>
      </w:r>
      <w:proofErr w:type="spellStart"/>
      <w:r>
        <w:rPr>
          <w:rFonts w:ascii="Verdana" w:hAnsi="Verdana"/>
          <w:color w:val="000000"/>
          <w:sz w:val="18"/>
          <w:szCs w:val="18"/>
        </w:rPr>
        <w:t>Кашаев</w:t>
      </w:r>
      <w:proofErr w:type="spellEnd"/>
      <w:r>
        <w:rPr>
          <w:rFonts w:ascii="Verdana" w:hAnsi="Verdana"/>
          <w:color w:val="000000"/>
          <w:sz w:val="18"/>
          <w:szCs w:val="18"/>
        </w:rPr>
        <w:t xml:space="preserve"> А.Н., Комиссарова И.П. Учет затрат и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М.: Финансы и статистика, </w:t>
      </w:r>
      <w:proofErr w:type="gramStart"/>
      <w:r>
        <w:rPr>
          <w:rFonts w:ascii="Verdana" w:hAnsi="Verdana"/>
          <w:color w:val="000000"/>
          <w:sz w:val="18"/>
          <w:szCs w:val="18"/>
        </w:rPr>
        <w:t>1989.-</w:t>
      </w:r>
      <w:proofErr w:type="gramEnd"/>
      <w:r>
        <w:rPr>
          <w:rFonts w:ascii="Verdana" w:hAnsi="Verdana"/>
          <w:color w:val="000000"/>
          <w:sz w:val="18"/>
          <w:szCs w:val="18"/>
        </w:rPr>
        <w:t>320 с.</w:t>
      </w:r>
    </w:p>
    <w:p w14:paraId="2BBB4738"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xml:space="preserve">П.С. Учет и </w:t>
      </w:r>
      <w:proofErr w:type="spellStart"/>
      <w:r>
        <w:rPr>
          <w:rFonts w:ascii="Verdana" w:hAnsi="Verdana"/>
          <w:color w:val="000000"/>
          <w:sz w:val="18"/>
          <w:szCs w:val="18"/>
        </w:rPr>
        <w:t>калькулирование</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М.: Финансы, 1974. 320 с.</w:t>
      </w:r>
    </w:p>
    <w:p w14:paraId="4AA805E3"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Белобжецкий</w:t>
      </w:r>
      <w:proofErr w:type="spellEnd"/>
      <w:r>
        <w:rPr>
          <w:rStyle w:val="WW8Num2z0"/>
          <w:rFonts w:ascii="Verdana" w:hAnsi="Verdana"/>
          <w:color w:val="000000"/>
          <w:sz w:val="18"/>
          <w:szCs w:val="18"/>
        </w:rPr>
        <w:t> </w:t>
      </w:r>
      <w:r>
        <w:rPr>
          <w:rFonts w:ascii="Verdana" w:hAnsi="Verdana"/>
          <w:color w:val="000000"/>
          <w:sz w:val="18"/>
          <w:szCs w:val="18"/>
        </w:rPr>
        <w:t>И.А. Издержки производства: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Бухгалтерский учет. 1994. - № 2, 3,4.</w:t>
      </w:r>
    </w:p>
    <w:p w14:paraId="2AF6A770"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Бутаков</w:t>
      </w:r>
      <w:r>
        <w:rPr>
          <w:rStyle w:val="WW8Num2z0"/>
          <w:rFonts w:ascii="Verdana" w:hAnsi="Verdana"/>
          <w:color w:val="000000"/>
          <w:sz w:val="18"/>
          <w:szCs w:val="18"/>
        </w:rPr>
        <w:t> </w:t>
      </w:r>
      <w:r>
        <w:rPr>
          <w:rFonts w:ascii="Verdana" w:hAnsi="Verdana"/>
          <w:color w:val="000000"/>
          <w:sz w:val="18"/>
          <w:szCs w:val="18"/>
        </w:rPr>
        <w:t xml:space="preserve">И.Н. Накладные расходы в производстве, их значение, классификация и распределение. М.: </w:t>
      </w:r>
      <w:proofErr w:type="spellStart"/>
      <w:r>
        <w:rPr>
          <w:rFonts w:ascii="Verdana" w:hAnsi="Verdana"/>
          <w:color w:val="000000"/>
          <w:sz w:val="18"/>
          <w:szCs w:val="18"/>
        </w:rPr>
        <w:t>Макиз</w:t>
      </w:r>
      <w:proofErr w:type="spellEnd"/>
      <w:r>
        <w:rPr>
          <w:rFonts w:ascii="Verdana" w:hAnsi="Verdana"/>
          <w:color w:val="000000"/>
          <w:sz w:val="18"/>
          <w:szCs w:val="18"/>
        </w:rPr>
        <w:t>, 1926.</w:t>
      </w:r>
    </w:p>
    <w:p w14:paraId="53824296"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словарь. М.: Финансы и статистика, 1996. — 208 с.</w:t>
      </w:r>
    </w:p>
    <w:p w14:paraId="47415899"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Бухгалтерский учет: Учебник / Под ред. А.Д. Ларионова. — М.: Проспект, 1998. 392 </w:t>
      </w:r>
      <w:proofErr w:type="spellStart"/>
      <w:r>
        <w:rPr>
          <w:rFonts w:ascii="Verdana" w:hAnsi="Verdana"/>
          <w:color w:val="000000"/>
          <w:sz w:val="18"/>
          <w:szCs w:val="18"/>
        </w:rPr>
        <w:t>с.т</w:t>
      </w:r>
      <w:proofErr w:type="spellEnd"/>
    </w:p>
    <w:p w14:paraId="30F0B2D6"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2002. -719 с.</w:t>
      </w:r>
    </w:p>
    <w:p w14:paraId="1D0979A3"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Валебникова</w:t>
      </w:r>
      <w:proofErr w:type="spellEnd"/>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18. - с.53-58.</w:t>
      </w:r>
    </w:p>
    <w:p w14:paraId="0F8C170B"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Вандер</w:t>
      </w:r>
      <w:proofErr w:type="spellEnd"/>
      <w:r>
        <w:rPr>
          <w:rStyle w:val="WW8Num2z0"/>
          <w:rFonts w:ascii="Verdana" w:hAnsi="Verdana"/>
          <w:color w:val="000000"/>
          <w:sz w:val="18"/>
          <w:szCs w:val="18"/>
        </w:rPr>
        <w:t> </w:t>
      </w:r>
      <w:r>
        <w:rPr>
          <w:rFonts w:ascii="Verdana" w:hAnsi="Verdana"/>
          <w:color w:val="000000"/>
          <w:sz w:val="18"/>
          <w:szCs w:val="18"/>
        </w:rPr>
        <w:t>Вил Р., Палий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М.: Инфра - М, </w:t>
      </w:r>
      <w:proofErr w:type="gramStart"/>
      <w:r>
        <w:rPr>
          <w:rFonts w:ascii="Verdana" w:hAnsi="Verdana"/>
          <w:color w:val="000000"/>
          <w:sz w:val="18"/>
          <w:szCs w:val="18"/>
        </w:rPr>
        <w:t>1997.-</w:t>
      </w:r>
      <w:proofErr w:type="gramEnd"/>
      <w:r>
        <w:rPr>
          <w:rFonts w:ascii="Verdana" w:hAnsi="Verdana"/>
          <w:color w:val="000000"/>
          <w:sz w:val="18"/>
          <w:szCs w:val="18"/>
        </w:rPr>
        <w:t>477 с.</w:t>
      </w:r>
    </w:p>
    <w:p w14:paraId="0C5CB6A6"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w:t>
      </w:r>
      <w:r>
        <w:rPr>
          <w:rStyle w:val="WW8Num2z0"/>
          <w:rFonts w:ascii="Verdana" w:hAnsi="Verdana"/>
          <w:color w:val="000000"/>
          <w:sz w:val="18"/>
          <w:szCs w:val="18"/>
        </w:rPr>
        <w:t> </w:t>
      </w:r>
      <w:r>
        <w:rPr>
          <w:rStyle w:val="WW8Num3z0"/>
          <w:rFonts w:ascii="Verdana" w:hAnsi="Verdana"/>
          <w:color w:val="4682B4"/>
          <w:sz w:val="18"/>
          <w:szCs w:val="18"/>
        </w:rPr>
        <w:t>Васильков</w:t>
      </w:r>
      <w:r>
        <w:rPr>
          <w:rStyle w:val="WW8Num2z0"/>
          <w:rFonts w:ascii="Verdana" w:hAnsi="Verdana"/>
          <w:color w:val="000000"/>
          <w:sz w:val="18"/>
          <w:szCs w:val="18"/>
        </w:rPr>
        <w:t> </w:t>
      </w:r>
      <w:r>
        <w:rPr>
          <w:rFonts w:ascii="Verdana" w:hAnsi="Verdana"/>
          <w:color w:val="000000"/>
          <w:sz w:val="18"/>
          <w:szCs w:val="18"/>
        </w:rPr>
        <w:t xml:space="preserve">А.И., </w:t>
      </w:r>
      <w:proofErr w:type="spellStart"/>
      <w:r>
        <w:rPr>
          <w:rFonts w:ascii="Verdana" w:hAnsi="Verdana"/>
          <w:color w:val="000000"/>
          <w:sz w:val="18"/>
          <w:szCs w:val="18"/>
        </w:rPr>
        <w:t>Миневский</w:t>
      </w:r>
      <w:proofErr w:type="spellEnd"/>
      <w:r>
        <w:rPr>
          <w:rFonts w:ascii="Verdana" w:hAnsi="Verdana"/>
          <w:color w:val="000000"/>
          <w:sz w:val="18"/>
          <w:szCs w:val="18"/>
        </w:rPr>
        <w:t xml:space="preserve"> А.И. Учет и анализ распределения косвенных затрат в промышленности. М.: Финансы и статистика, 1985.</w:t>
      </w:r>
    </w:p>
    <w:p w14:paraId="5BD7B3E1"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М.: Омега — Л, 2002. 528 с.</w:t>
      </w:r>
    </w:p>
    <w:p w14:paraId="7D1C93B4"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Введение в информационный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Под ред. О.В.</w:t>
      </w:r>
      <w:r>
        <w:rPr>
          <w:rStyle w:val="WW8Num2z0"/>
          <w:rFonts w:ascii="Verdana" w:hAnsi="Verdana"/>
          <w:color w:val="000000"/>
          <w:sz w:val="18"/>
          <w:szCs w:val="18"/>
        </w:rPr>
        <w:t> </w:t>
      </w:r>
      <w:proofErr w:type="spellStart"/>
      <w:r>
        <w:rPr>
          <w:rStyle w:val="WW8Num3z0"/>
          <w:rFonts w:ascii="Verdana" w:hAnsi="Verdana"/>
          <w:color w:val="4682B4"/>
          <w:sz w:val="18"/>
          <w:szCs w:val="18"/>
        </w:rPr>
        <w:t>Голосова</w:t>
      </w:r>
      <w:proofErr w:type="spellEnd"/>
      <w:r>
        <w:rPr>
          <w:rFonts w:ascii="Verdana" w:hAnsi="Verdana"/>
          <w:color w:val="000000"/>
          <w:sz w:val="18"/>
          <w:szCs w:val="18"/>
        </w:rPr>
        <w:t>, С.А. Охрименко и др. М.: Финансы и статистика, 1996. — 240 с.</w:t>
      </w:r>
    </w:p>
    <w:p w14:paraId="4C5B5FD8"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Воронин М. Общие (</w:t>
      </w:r>
      <w:r>
        <w:rPr>
          <w:rStyle w:val="WW8Num3z0"/>
          <w:rFonts w:ascii="Verdana" w:hAnsi="Verdana"/>
          <w:color w:val="4682B4"/>
          <w:sz w:val="18"/>
          <w:szCs w:val="18"/>
        </w:rPr>
        <w:t>накладные</w:t>
      </w:r>
      <w:r>
        <w:rPr>
          <w:rFonts w:ascii="Verdana" w:hAnsi="Verdana"/>
          <w:color w:val="000000"/>
          <w:sz w:val="18"/>
          <w:szCs w:val="18"/>
        </w:rPr>
        <w:t>) расходы уральских заводов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1900. - Том 13.</w:t>
      </w:r>
    </w:p>
    <w:p w14:paraId="6878BA42"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- 352 с.</w:t>
      </w:r>
    </w:p>
    <w:p w14:paraId="7A8E592E"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 xml:space="preserve">Н.Д.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продукции в комплексных химических производствах // Бухгалтерский учет. — 2000. № 16. — с.37-40.</w:t>
      </w:r>
    </w:p>
    <w:p w14:paraId="4200266F"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 17. - с.63-66.</w:t>
      </w:r>
    </w:p>
    <w:p w14:paraId="1ACF3962" w14:textId="77777777" w:rsidR="00E32CF8" w:rsidRDefault="00E32CF8" w:rsidP="00E32CF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 xml:space="preserve">Н.Д., </w:t>
      </w:r>
      <w:proofErr w:type="spellStart"/>
      <w:r>
        <w:rPr>
          <w:rFonts w:ascii="Verdana" w:hAnsi="Verdana"/>
          <w:color w:val="000000"/>
          <w:sz w:val="18"/>
          <w:szCs w:val="18"/>
        </w:rPr>
        <w:t>Рендухов</w:t>
      </w:r>
      <w:proofErr w:type="spellEnd"/>
      <w:r>
        <w:rPr>
          <w:rFonts w:ascii="Verdana" w:hAnsi="Verdana"/>
          <w:color w:val="000000"/>
          <w:sz w:val="18"/>
          <w:szCs w:val="18"/>
        </w:rPr>
        <w:t xml:space="preserve"> И.М. Учет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 продукции в промышленности.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 2002. - 96 с.33</w:t>
      </w:r>
    </w:p>
    <w:p w14:paraId="0034EF1D" w14:textId="16102258" w:rsidR="001B138C" w:rsidRPr="00E32CF8" w:rsidRDefault="00E32CF8" w:rsidP="00E32CF8">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E32CF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B7333" w14:textId="77777777" w:rsidR="001C3E4C" w:rsidRDefault="001C3E4C">
      <w:pPr>
        <w:spacing w:after="0" w:line="240" w:lineRule="auto"/>
      </w:pPr>
      <w:r>
        <w:separator/>
      </w:r>
    </w:p>
  </w:endnote>
  <w:endnote w:type="continuationSeparator" w:id="0">
    <w:p w14:paraId="75365926" w14:textId="77777777" w:rsidR="001C3E4C" w:rsidRDefault="001C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990B2" w14:textId="77777777" w:rsidR="001C3E4C" w:rsidRDefault="001C3E4C">
      <w:pPr>
        <w:spacing w:after="0" w:line="240" w:lineRule="auto"/>
      </w:pPr>
      <w:r>
        <w:separator/>
      </w:r>
    </w:p>
  </w:footnote>
  <w:footnote w:type="continuationSeparator" w:id="0">
    <w:p w14:paraId="58A3E25A" w14:textId="77777777" w:rsidR="001C3E4C" w:rsidRDefault="001C3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3E4C"/>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280E9-67AC-4F06-9572-3FF748EF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13388</TotalTime>
  <Pages>7</Pages>
  <Words>3145</Words>
  <Characters>17932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1610</cp:revision>
  <cp:lastPrinted>2009-02-06T05:36:00Z</cp:lastPrinted>
  <dcterms:created xsi:type="dcterms:W3CDTF">2016-05-04T14:28:00Z</dcterms:created>
  <dcterms:modified xsi:type="dcterms:W3CDTF">2016-08-28T14:14:00Z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