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49" w:rsidRDefault="007432CC" w:rsidP="007432CC">
      <w:pPr>
        <w:rPr>
          <w:rFonts w:ascii="Courier New" w:eastAsia="Times New Roman" w:hAnsi="Courier New" w:cs="Times New Roman"/>
          <w:b/>
          <w:bCs/>
          <w:w w:val="81"/>
          <w:kern w:val="0"/>
          <w:sz w:val="30"/>
          <w:szCs w:val="30"/>
          <w:lang w:eastAsia="ru-RU"/>
        </w:rPr>
      </w:pPr>
      <w:r w:rsidRPr="007432CC">
        <w:rPr>
          <w:rFonts w:ascii="Courier New" w:eastAsia="Times New Roman" w:hAnsi="Courier New" w:cs="Times New Roman" w:hint="eastAsia"/>
          <w:b/>
          <w:bCs/>
          <w:w w:val="81"/>
          <w:kern w:val="0"/>
          <w:sz w:val="30"/>
          <w:szCs w:val="30"/>
          <w:lang w:eastAsia="ru-RU"/>
        </w:rPr>
        <w:t>Кожемякин</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Илья</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Владимирович</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Медьсодержащие</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цеолитные</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катализаторы</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физико</w:t>
      </w:r>
      <w:r w:rsidRPr="007432CC">
        <w:rPr>
          <w:rFonts w:ascii="Courier New" w:eastAsia="Times New Roman" w:hAnsi="Courier New" w:cs="Times New Roman"/>
          <w:b/>
          <w:bCs/>
          <w:w w:val="81"/>
          <w:kern w:val="0"/>
          <w:sz w:val="30"/>
          <w:szCs w:val="30"/>
          <w:lang w:eastAsia="ru-RU"/>
        </w:rPr>
        <w:t>-</w:t>
      </w:r>
      <w:r w:rsidRPr="007432CC">
        <w:rPr>
          <w:rFonts w:ascii="Courier New" w:eastAsia="Times New Roman" w:hAnsi="Courier New" w:cs="Times New Roman" w:hint="eastAsia"/>
          <w:b/>
          <w:bCs/>
          <w:w w:val="81"/>
          <w:kern w:val="0"/>
          <w:sz w:val="30"/>
          <w:szCs w:val="30"/>
          <w:lang w:eastAsia="ru-RU"/>
        </w:rPr>
        <w:t>химические</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изомеризующие</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и</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ароматизующие</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свойства</w:t>
      </w:r>
      <w:r w:rsidRPr="007432CC">
        <w:rPr>
          <w:rFonts w:ascii="Courier New" w:eastAsia="Times New Roman" w:hAnsi="Courier New" w:cs="Times New Roman"/>
          <w:b/>
          <w:bCs/>
          <w:w w:val="81"/>
          <w:kern w:val="0"/>
          <w:sz w:val="30"/>
          <w:szCs w:val="30"/>
          <w:lang w:eastAsia="ru-RU"/>
        </w:rPr>
        <w:t xml:space="preserve"> :  </w:t>
      </w:r>
      <w:r w:rsidRPr="007432CC">
        <w:rPr>
          <w:rFonts w:ascii="Courier New" w:eastAsia="Times New Roman" w:hAnsi="Courier New" w:cs="Times New Roman" w:hint="eastAsia"/>
          <w:b/>
          <w:bCs/>
          <w:w w:val="81"/>
          <w:kern w:val="0"/>
          <w:sz w:val="30"/>
          <w:szCs w:val="30"/>
          <w:lang w:eastAsia="ru-RU"/>
        </w:rPr>
        <w:t>физико</w:t>
      </w:r>
      <w:r w:rsidRPr="007432CC">
        <w:rPr>
          <w:rFonts w:ascii="Courier New" w:eastAsia="Times New Roman" w:hAnsi="Courier New" w:cs="Times New Roman"/>
          <w:b/>
          <w:bCs/>
          <w:w w:val="81"/>
          <w:kern w:val="0"/>
          <w:sz w:val="30"/>
          <w:szCs w:val="30"/>
          <w:lang w:eastAsia="ru-RU"/>
        </w:rPr>
        <w:t>-</w:t>
      </w:r>
      <w:r w:rsidRPr="007432CC">
        <w:rPr>
          <w:rFonts w:ascii="Courier New" w:eastAsia="Times New Roman" w:hAnsi="Courier New" w:cs="Times New Roman" w:hint="eastAsia"/>
          <w:b/>
          <w:bCs/>
          <w:w w:val="81"/>
          <w:kern w:val="0"/>
          <w:sz w:val="30"/>
          <w:szCs w:val="30"/>
          <w:lang w:eastAsia="ru-RU"/>
        </w:rPr>
        <w:t>химические</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изомеризующие</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и</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ароматизующие</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свойства</w:t>
      </w:r>
      <w:r w:rsidRPr="007432CC">
        <w:rPr>
          <w:rFonts w:ascii="Courier New" w:eastAsia="Times New Roman" w:hAnsi="Courier New" w:cs="Times New Roman"/>
          <w:b/>
          <w:bCs/>
          <w:w w:val="81"/>
          <w:kern w:val="0"/>
          <w:sz w:val="30"/>
          <w:szCs w:val="30"/>
          <w:lang w:eastAsia="ru-RU"/>
        </w:rPr>
        <w:t xml:space="preserve"> : </w:t>
      </w:r>
      <w:r w:rsidRPr="007432CC">
        <w:rPr>
          <w:rFonts w:ascii="Courier New" w:eastAsia="Times New Roman" w:hAnsi="Courier New" w:cs="Times New Roman" w:hint="eastAsia"/>
          <w:b/>
          <w:bCs/>
          <w:w w:val="81"/>
          <w:kern w:val="0"/>
          <w:sz w:val="30"/>
          <w:szCs w:val="30"/>
          <w:lang w:eastAsia="ru-RU"/>
        </w:rPr>
        <w:t>диссертация</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кандидата</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химических</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наук</w:t>
      </w:r>
      <w:r w:rsidRPr="007432CC">
        <w:rPr>
          <w:rFonts w:ascii="Courier New" w:eastAsia="Times New Roman" w:hAnsi="Courier New" w:cs="Times New Roman"/>
          <w:b/>
          <w:bCs/>
          <w:w w:val="81"/>
          <w:kern w:val="0"/>
          <w:sz w:val="30"/>
          <w:szCs w:val="30"/>
          <w:lang w:eastAsia="ru-RU"/>
        </w:rPr>
        <w:t xml:space="preserve"> : 02.00.04 </w:t>
      </w:r>
      <w:r w:rsidRPr="007432CC">
        <w:rPr>
          <w:rFonts w:ascii="Courier New" w:eastAsia="Times New Roman" w:hAnsi="Courier New" w:cs="Times New Roman" w:hint="eastAsia"/>
          <w:b/>
          <w:bCs/>
          <w:w w:val="81"/>
          <w:kern w:val="0"/>
          <w:sz w:val="30"/>
          <w:szCs w:val="30"/>
          <w:lang w:eastAsia="ru-RU"/>
        </w:rPr>
        <w:t>Саратов</w:t>
      </w:r>
      <w:r w:rsidRPr="007432CC">
        <w:rPr>
          <w:rFonts w:ascii="Courier New" w:eastAsia="Times New Roman" w:hAnsi="Courier New" w:cs="Times New Roman"/>
          <w:b/>
          <w:bCs/>
          <w:w w:val="81"/>
          <w:kern w:val="0"/>
          <w:sz w:val="30"/>
          <w:szCs w:val="30"/>
          <w:lang w:eastAsia="ru-RU"/>
        </w:rPr>
        <w:t xml:space="preserve">, 2007 165 </w:t>
      </w:r>
      <w:r w:rsidRPr="007432CC">
        <w:rPr>
          <w:rFonts w:ascii="Courier New" w:eastAsia="Times New Roman" w:hAnsi="Courier New" w:cs="Times New Roman" w:hint="eastAsia"/>
          <w:b/>
          <w:bCs/>
          <w:w w:val="81"/>
          <w:kern w:val="0"/>
          <w:sz w:val="30"/>
          <w:szCs w:val="30"/>
          <w:lang w:eastAsia="ru-RU"/>
        </w:rPr>
        <w:t>с</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РГБ</w:t>
      </w:r>
      <w:r w:rsidRPr="007432CC">
        <w:rPr>
          <w:rFonts w:ascii="Courier New" w:eastAsia="Times New Roman" w:hAnsi="Courier New" w:cs="Times New Roman"/>
          <w:b/>
          <w:bCs/>
          <w:w w:val="81"/>
          <w:kern w:val="0"/>
          <w:sz w:val="30"/>
          <w:szCs w:val="30"/>
          <w:lang w:eastAsia="ru-RU"/>
        </w:rPr>
        <w:t xml:space="preserve"> </w:t>
      </w:r>
      <w:r w:rsidRPr="007432CC">
        <w:rPr>
          <w:rFonts w:ascii="Courier New" w:eastAsia="Times New Roman" w:hAnsi="Courier New" w:cs="Times New Roman" w:hint="eastAsia"/>
          <w:b/>
          <w:bCs/>
          <w:w w:val="81"/>
          <w:kern w:val="0"/>
          <w:sz w:val="30"/>
          <w:szCs w:val="30"/>
          <w:lang w:eastAsia="ru-RU"/>
        </w:rPr>
        <w:t>ОД</w:t>
      </w:r>
      <w:r w:rsidRPr="007432CC">
        <w:rPr>
          <w:rFonts w:ascii="Courier New" w:eastAsia="Times New Roman" w:hAnsi="Courier New" w:cs="Times New Roman"/>
          <w:b/>
          <w:bCs/>
          <w:w w:val="81"/>
          <w:kern w:val="0"/>
          <w:sz w:val="30"/>
          <w:szCs w:val="30"/>
          <w:lang w:eastAsia="ru-RU"/>
        </w:rPr>
        <w:t>, 61:07-2/463</w:t>
      </w:r>
    </w:p>
    <w:p w:rsidR="007432CC" w:rsidRDefault="007432CC" w:rsidP="007432CC">
      <w:pPr>
        <w:rPr>
          <w:rFonts w:ascii="Courier New" w:eastAsia="Times New Roman" w:hAnsi="Courier New" w:cs="Times New Roman"/>
          <w:b/>
          <w:bCs/>
          <w:w w:val="81"/>
          <w:kern w:val="0"/>
          <w:sz w:val="30"/>
          <w:szCs w:val="30"/>
          <w:lang w:eastAsia="ru-RU"/>
        </w:rPr>
      </w:pPr>
    </w:p>
    <w:p w:rsidR="007432CC" w:rsidRDefault="007432CC" w:rsidP="007432CC">
      <w:pPr>
        <w:rPr>
          <w:rFonts w:ascii="Courier New" w:eastAsia="Times New Roman" w:hAnsi="Courier New" w:cs="Times New Roman"/>
          <w:b/>
          <w:bCs/>
          <w:w w:val="81"/>
          <w:kern w:val="0"/>
          <w:sz w:val="30"/>
          <w:szCs w:val="30"/>
          <w:lang w:eastAsia="ru-RU"/>
        </w:rPr>
      </w:pPr>
    </w:p>
    <w:p w:rsidR="007432CC" w:rsidRDefault="007432CC" w:rsidP="007432CC">
      <w:pPr>
        <w:rPr>
          <w:rFonts w:ascii="Courier New" w:eastAsia="Times New Roman" w:hAnsi="Courier New" w:cs="Times New Roman"/>
          <w:b/>
          <w:bCs/>
          <w:w w:val="81"/>
          <w:kern w:val="0"/>
          <w:sz w:val="30"/>
          <w:szCs w:val="30"/>
          <w:lang w:eastAsia="ru-RU"/>
        </w:rPr>
      </w:pPr>
    </w:p>
    <w:p w:rsidR="007432CC" w:rsidRPr="007432CC" w:rsidRDefault="007432CC" w:rsidP="007432CC">
      <w:pPr>
        <w:tabs>
          <w:tab w:val="clear" w:pos="709"/>
        </w:tabs>
        <w:suppressAutoHyphens w:val="0"/>
        <w:spacing w:after="910" w:line="422" w:lineRule="exact"/>
        <w:ind w:left="20" w:firstLine="0"/>
        <w:jc w:val="center"/>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Саратовский государственный университет им. Н.Г. Чернышевского</w:t>
      </w:r>
    </w:p>
    <w:p w:rsidR="007432CC" w:rsidRPr="007432CC" w:rsidRDefault="007432CC" w:rsidP="007432CC">
      <w:pPr>
        <w:tabs>
          <w:tab w:val="clear" w:pos="709"/>
        </w:tabs>
        <w:suppressAutoHyphens w:val="0"/>
        <w:spacing w:after="1317" w:line="260" w:lineRule="exact"/>
        <w:ind w:firstLine="0"/>
        <w:jc w:val="righ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На правах рукописи</w:t>
      </w:r>
    </w:p>
    <w:p w:rsidR="007432CC" w:rsidRPr="007432CC" w:rsidRDefault="007432CC" w:rsidP="007432CC">
      <w:pPr>
        <w:tabs>
          <w:tab w:val="clear" w:pos="709"/>
        </w:tabs>
        <w:suppressAutoHyphens w:val="0"/>
        <w:spacing w:after="422" w:line="260" w:lineRule="exact"/>
        <w:ind w:left="20" w:firstLine="0"/>
        <w:jc w:val="center"/>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КОЖЕМЯКИН Илья Владимирович</w:t>
      </w:r>
    </w:p>
    <w:p w:rsidR="007432CC" w:rsidRPr="007432CC" w:rsidRDefault="007432CC" w:rsidP="007432CC">
      <w:pPr>
        <w:tabs>
          <w:tab w:val="clear" w:pos="709"/>
        </w:tabs>
        <w:suppressAutoHyphens w:val="0"/>
        <w:spacing w:after="826" w:line="260" w:lineRule="exact"/>
        <w:ind w:left="20" w:firstLine="0"/>
        <w:jc w:val="center"/>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66" type="#_x0000_t202" style="position:absolute;left:0;text-align:left;margin-left:-94.8pt;margin-top:-71.15pt;width:437.05pt;height:44.85pt;z-index:-251656192;mso-wrap-distance-left:5pt;mso-wrap-distance-right:7.45pt;mso-position-horizontal-relative:margin" filled="f" stroked="f">
            <v:textbox style="mso-fit-shape-to-text:t" inset="0,0,0,0">
              <w:txbxContent>
                <w:p w:rsidR="007432CC" w:rsidRDefault="007432CC" w:rsidP="007432CC">
                  <w:pPr>
                    <w:pStyle w:val="2fff8"/>
                    <w:shd w:val="clear" w:color="auto" w:fill="auto"/>
                    <w:spacing w:after="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7432CC">
        <w:rPr>
          <w:rFonts w:ascii="Times New Roman" w:eastAsia="Times New Roman" w:hAnsi="Times New Roman" w:cs="Times New Roman"/>
          <w:color w:val="000000"/>
          <w:kern w:val="0"/>
          <w:sz w:val="26"/>
          <w:szCs w:val="26"/>
          <w:lang w:eastAsia="ru-RU" w:bidi="ru-RU"/>
        </w:rPr>
        <w:t>02.00.04 - физическая химия</w:t>
      </w:r>
    </w:p>
    <w:p w:rsidR="007432CC" w:rsidRPr="007432CC" w:rsidRDefault="007432CC" w:rsidP="007432CC">
      <w:pPr>
        <w:tabs>
          <w:tab w:val="clear" w:pos="709"/>
        </w:tabs>
        <w:suppressAutoHyphens w:val="0"/>
        <w:spacing w:after="1200" w:line="418" w:lineRule="exact"/>
        <w:ind w:left="860" w:right="2940" w:firstLine="560"/>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spacing w:val="60"/>
          <w:kern w:val="0"/>
          <w:sz w:val="26"/>
          <w:szCs w:val="26"/>
          <w:lang w:eastAsia="ru-RU" w:bidi="ru-RU"/>
        </w:rPr>
        <w:t xml:space="preserve">Диссертация </w:t>
      </w:r>
      <w:r w:rsidRPr="007432CC">
        <w:rPr>
          <w:rFonts w:ascii="Times New Roman" w:eastAsia="Times New Roman" w:hAnsi="Times New Roman" w:cs="Times New Roman"/>
          <w:color w:val="000000"/>
          <w:kern w:val="0"/>
          <w:sz w:val="26"/>
          <w:szCs w:val="26"/>
          <w:lang w:eastAsia="ru-RU" w:bidi="ru-RU"/>
        </w:rPr>
        <w:t>на соискание ученой степени кандидата химических наук</w:t>
      </w:r>
    </w:p>
    <w:p w:rsidR="007432CC" w:rsidRPr="007432CC" w:rsidRDefault="007432CC" w:rsidP="007432CC">
      <w:pPr>
        <w:tabs>
          <w:tab w:val="clear" w:pos="709"/>
        </w:tabs>
        <w:suppressAutoHyphens w:val="0"/>
        <w:spacing w:after="3006" w:line="418" w:lineRule="exact"/>
        <w:ind w:left="4040" w:firstLine="0"/>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Научный руководитель: доктор химических наук, профессор Кузьмина Р.И.</w:t>
      </w:r>
    </w:p>
    <w:p w:rsidR="007432CC" w:rsidRPr="007432CC" w:rsidRDefault="007432CC" w:rsidP="007432CC">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7432CC" w:rsidRPr="007432CC" w:rsidSect="007432CC">
          <w:headerReference w:type="even" r:id="rId8"/>
          <w:headerReference w:type="default" r:id="rId9"/>
          <w:footerReference w:type="even" r:id="rId10"/>
          <w:footerReference w:type="default" r:id="rId11"/>
          <w:type w:val="continuous"/>
          <w:pgSz w:w="10642" w:h="16762"/>
          <w:pgMar w:top="441" w:right="603" w:bottom="441" w:left="3046" w:header="0" w:footer="3" w:gutter="0"/>
          <w:cols w:space="720"/>
          <w:noEndnote/>
          <w:titlePg/>
          <w:docGrid w:linePitch="360"/>
        </w:sectPr>
      </w:pPr>
      <w:r w:rsidRPr="007432CC">
        <w:rPr>
          <w:rFonts w:ascii="Times New Roman" w:eastAsia="Times New Roman" w:hAnsi="Times New Roman" w:cs="Times New Roman"/>
          <w:color w:val="000000"/>
          <w:kern w:val="0"/>
          <w:sz w:val="26"/>
          <w:szCs w:val="26"/>
          <w:lang w:eastAsia="ru-RU" w:bidi="ru-RU"/>
        </w:rPr>
        <w:t>Саратов-2007</w:t>
      </w:r>
    </w:p>
    <w:p w:rsidR="007432CC" w:rsidRPr="007432CC" w:rsidRDefault="007432CC" w:rsidP="007432CC">
      <w:pPr>
        <w:tabs>
          <w:tab w:val="clear" w:pos="709"/>
          <w:tab w:val="left" w:pos="874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fldChar w:fldCharType="begin"/>
      </w:r>
      <w:r w:rsidRPr="007432CC">
        <w:rPr>
          <w:rFonts w:ascii="Times New Roman" w:eastAsia="Times New Roman" w:hAnsi="Times New Roman" w:cs="Times New Roman"/>
          <w:color w:val="000000"/>
          <w:kern w:val="0"/>
          <w:sz w:val="26"/>
          <w:szCs w:val="26"/>
          <w:lang w:eastAsia="ru-RU" w:bidi="ru-RU"/>
        </w:rPr>
        <w:instrText xml:space="preserve"> TOC \o "1-5" \h \z </w:instrText>
      </w:r>
      <w:r w:rsidRPr="007432CC">
        <w:rPr>
          <w:rFonts w:ascii="Times New Roman" w:eastAsia="Times New Roman" w:hAnsi="Times New Roman" w:cs="Times New Roman"/>
          <w:color w:val="000000"/>
          <w:kern w:val="0"/>
          <w:sz w:val="26"/>
          <w:szCs w:val="26"/>
          <w:lang w:eastAsia="ru-RU" w:bidi="ru-RU"/>
        </w:rPr>
        <w:fldChar w:fldCharType="separate"/>
      </w:r>
      <w:r w:rsidRPr="007432CC">
        <w:rPr>
          <w:rFonts w:ascii="Times New Roman" w:eastAsia="Times New Roman" w:hAnsi="Times New Roman" w:cs="Times New Roman"/>
          <w:color w:val="000000"/>
          <w:kern w:val="0"/>
          <w:sz w:val="26"/>
          <w:szCs w:val="26"/>
          <w:lang w:eastAsia="ru-RU" w:bidi="ru-RU"/>
        </w:rPr>
        <w:t>Введение</w:t>
      </w:r>
      <w:r w:rsidRPr="007432CC">
        <w:rPr>
          <w:rFonts w:ascii="Times New Roman" w:eastAsia="Times New Roman" w:hAnsi="Times New Roman" w:cs="Times New Roman"/>
          <w:color w:val="000000"/>
          <w:kern w:val="0"/>
          <w:sz w:val="26"/>
          <w:szCs w:val="26"/>
          <w:lang w:eastAsia="ru-RU" w:bidi="ru-RU"/>
        </w:rPr>
        <w:tab/>
        <w:t>4</w:t>
      </w:r>
    </w:p>
    <w:p w:rsidR="007432CC" w:rsidRPr="007432CC" w:rsidRDefault="007432CC" w:rsidP="007432CC">
      <w:pPr>
        <w:tabs>
          <w:tab w:val="clear" w:pos="709"/>
          <w:tab w:val="left" w:pos="874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Глава 1. Литературный обзор</w:t>
      </w:r>
      <w:r w:rsidRPr="007432CC">
        <w:rPr>
          <w:rFonts w:ascii="Times New Roman" w:eastAsia="Times New Roman" w:hAnsi="Times New Roman" w:cs="Times New Roman"/>
          <w:color w:val="000000"/>
          <w:kern w:val="0"/>
          <w:sz w:val="26"/>
          <w:szCs w:val="26"/>
          <w:lang w:eastAsia="ru-RU" w:bidi="ru-RU"/>
        </w:rPr>
        <w:tab/>
        <w:t>9</w:t>
      </w:r>
    </w:p>
    <w:p w:rsidR="007432CC" w:rsidRPr="007432CC" w:rsidRDefault="007432CC" w:rsidP="007432CC">
      <w:pPr>
        <w:numPr>
          <w:ilvl w:val="0"/>
          <w:numId w:val="29"/>
        </w:numPr>
        <w:tabs>
          <w:tab w:val="clear" w:pos="709"/>
          <w:tab w:val="left" w:pos="1106"/>
        </w:tabs>
        <w:suppressAutoHyphens w:val="0"/>
        <w:spacing w:after="0" w:line="480" w:lineRule="exact"/>
        <w:ind w:left="560" w:firstLine="0"/>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Металлоксидные катализаторы риформинга на основе оксида алюминия</w:t>
      </w:r>
    </w:p>
    <w:p w:rsidR="007432CC" w:rsidRPr="007432CC" w:rsidRDefault="007432CC" w:rsidP="007432CC">
      <w:pPr>
        <w:numPr>
          <w:ilvl w:val="0"/>
          <w:numId w:val="29"/>
        </w:numPr>
        <w:tabs>
          <w:tab w:val="clear" w:pos="709"/>
          <w:tab w:val="left" w:pos="1110"/>
          <w:tab w:val="right" w:pos="8992"/>
        </w:tabs>
        <w:suppressAutoHyphens w:val="0"/>
        <w:spacing w:after="0" w:line="480" w:lineRule="exact"/>
        <w:ind w:left="560" w:firstLine="0"/>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Цеолитсодержащие катализаторы превращения углеводородов</w:t>
      </w:r>
      <w:r w:rsidRPr="007432CC">
        <w:rPr>
          <w:rFonts w:ascii="Times New Roman" w:eastAsia="Times New Roman" w:hAnsi="Times New Roman" w:cs="Times New Roman"/>
          <w:color w:val="000000"/>
          <w:kern w:val="0"/>
          <w:sz w:val="26"/>
          <w:szCs w:val="26"/>
          <w:lang w:eastAsia="ru-RU" w:bidi="ru-RU"/>
        </w:rPr>
        <w:tab/>
        <w:t>18</w:t>
      </w:r>
    </w:p>
    <w:p w:rsidR="007432CC" w:rsidRPr="007432CC" w:rsidRDefault="007432CC" w:rsidP="007432CC">
      <w:pPr>
        <w:numPr>
          <w:ilvl w:val="0"/>
          <w:numId w:val="30"/>
        </w:numPr>
        <w:tabs>
          <w:tab w:val="clear" w:pos="709"/>
          <w:tab w:val="left" w:pos="1878"/>
          <w:tab w:val="right" w:pos="8992"/>
        </w:tabs>
        <w:suppressAutoHyphens w:val="0"/>
        <w:spacing w:after="0" w:line="480" w:lineRule="exact"/>
        <w:ind w:left="1140"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7432CC">
          <w:rPr>
            <w:rFonts w:ascii="Times New Roman" w:eastAsia="Times New Roman" w:hAnsi="Times New Roman" w:cs="Times New Roman"/>
            <w:color w:val="000000"/>
            <w:kern w:val="0"/>
            <w:sz w:val="26"/>
            <w:szCs w:val="26"/>
            <w:lang w:eastAsia="ru-RU" w:bidi="ru-RU"/>
          </w:rPr>
          <w:t>Структура цеолитов</w:t>
        </w:r>
        <w:r w:rsidRPr="007432CC">
          <w:rPr>
            <w:rFonts w:ascii="Times New Roman" w:eastAsia="Times New Roman" w:hAnsi="Times New Roman" w:cs="Times New Roman"/>
            <w:color w:val="000000"/>
            <w:kern w:val="0"/>
            <w:sz w:val="26"/>
            <w:szCs w:val="26"/>
            <w:lang w:eastAsia="ru-RU" w:bidi="ru-RU"/>
          </w:rPr>
          <w:tab/>
          <w:t>19</w:t>
        </w:r>
      </w:hyperlink>
    </w:p>
    <w:p w:rsidR="007432CC" w:rsidRPr="007432CC" w:rsidRDefault="007432CC" w:rsidP="007432CC">
      <w:pPr>
        <w:numPr>
          <w:ilvl w:val="0"/>
          <w:numId w:val="30"/>
        </w:numPr>
        <w:tabs>
          <w:tab w:val="clear" w:pos="709"/>
          <w:tab w:val="left" w:pos="1882"/>
          <w:tab w:val="left" w:pos="8740"/>
        </w:tabs>
        <w:suppressAutoHyphens w:val="0"/>
        <w:spacing w:after="0" w:line="480" w:lineRule="exact"/>
        <w:ind w:left="1140" w:firstLine="0"/>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Механизмы реакций, протекающих на цеолитах</w:t>
      </w:r>
      <w:r w:rsidRPr="007432CC">
        <w:rPr>
          <w:rFonts w:ascii="Times New Roman" w:eastAsia="Times New Roman" w:hAnsi="Times New Roman" w:cs="Times New Roman"/>
          <w:color w:val="000000"/>
          <w:kern w:val="0"/>
          <w:sz w:val="26"/>
          <w:szCs w:val="26"/>
          <w:lang w:eastAsia="ru-RU" w:bidi="ru-RU"/>
        </w:rPr>
        <w:tab/>
        <w:t>24</w:t>
      </w:r>
    </w:p>
    <w:p w:rsidR="007432CC" w:rsidRPr="007432CC" w:rsidRDefault="007432CC" w:rsidP="007432CC">
      <w:pPr>
        <w:numPr>
          <w:ilvl w:val="0"/>
          <w:numId w:val="30"/>
        </w:numPr>
        <w:tabs>
          <w:tab w:val="clear" w:pos="709"/>
          <w:tab w:val="left" w:pos="1882"/>
          <w:tab w:val="right" w:pos="8992"/>
        </w:tabs>
        <w:suppressAutoHyphens w:val="0"/>
        <w:spacing w:after="0" w:line="480" w:lineRule="exact"/>
        <w:ind w:left="1140" w:firstLine="0"/>
        <w:jc w:val="left"/>
        <w:rPr>
          <w:rFonts w:ascii="Times New Roman" w:eastAsia="Times New Roman" w:hAnsi="Times New Roman" w:cs="Times New Roman"/>
          <w:color w:val="000000"/>
          <w:kern w:val="0"/>
          <w:sz w:val="26"/>
          <w:szCs w:val="26"/>
          <w:lang w:eastAsia="ru-RU" w:bidi="ru-RU"/>
        </w:rPr>
      </w:pPr>
      <w:hyperlink w:anchor="bookmark30" w:tooltip="Current Document">
        <w:r w:rsidRPr="007432CC">
          <w:rPr>
            <w:rFonts w:ascii="Times New Roman" w:eastAsia="Times New Roman" w:hAnsi="Times New Roman" w:cs="Times New Roman"/>
            <w:color w:val="000000"/>
            <w:kern w:val="0"/>
            <w:sz w:val="26"/>
            <w:szCs w:val="26"/>
            <w:lang w:eastAsia="ru-RU" w:bidi="ru-RU"/>
          </w:rPr>
          <w:t>Цеоформинг</w:t>
        </w:r>
        <w:r w:rsidRPr="007432CC">
          <w:rPr>
            <w:rFonts w:ascii="Times New Roman" w:eastAsia="Times New Roman" w:hAnsi="Times New Roman" w:cs="Times New Roman"/>
            <w:color w:val="000000"/>
            <w:kern w:val="0"/>
            <w:sz w:val="26"/>
            <w:szCs w:val="26"/>
            <w:lang w:eastAsia="ru-RU" w:bidi="ru-RU"/>
          </w:rPr>
          <w:tab/>
          <w:t>32</w:t>
        </w:r>
      </w:hyperlink>
    </w:p>
    <w:p w:rsidR="007432CC" w:rsidRPr="007432CC" w:rsidRDefault="007432CC" w:rsidP="007432CC">
      <w:pPr>
        <w:numPr>
          <w:ilvl w:val="0"/>
          <w:numId w:val="30"/>
        </w:numPr>
        <w:tabs>
          <w:tab w:val="clear" w:pos="709"/>
          <w:tab w:val="left" w:pos="1882"/>
          <w:tab w:val="right" w:pos="8992"/>
        </w:tabs>
        <w:suppressAutoHyphens w:val="0"/>
        <w:spacing w:after="0" w:line="480" w:lineRule="exact"/>
        <w:ind w:left="1140" w:firstLine="0"/>
        <w:jc w:val="left"/>
        <w:rPr>
          <w:rFonts w:ascii="Times New Roman" w:eastAsia="Times New Roman" w:hAnsi="Times New Roman" w:cs="Times New Roman"/>
          <w:color w:val="000000"/>
          <w:kern w:val="0"/>
          <w:sz w:val="26"/>
          <w:szCs w:val="26"/>
          <w:lang w:eastAsia="ru-RU" w:bidi="ru-RU"/>
        </w:rPr>
      </w:pPr>
      <w:hyperlink w:anchor="bookmark31" w:tooltip="Current Document">
        <w:r w:rsidRPr="007432CC">
          <w:rPr>
            <w:rFonts w:ascii="Times New Roman" w:eastAsia="Times New Roman" w:hAnsi="Times New Roman" w:cs="Times New Roman"/>
            <w:color w:val="000000"/>
            <w:kern w:val="0"/>
            <w:sz w:val="26"/>
            <w:szCs w:val="26"/>
            <w:lang w:eastAsia="ru-RU" w:bidi="ru-RU"/>
          </w:rPr>
          <w:t>Безводородный риформинг на цеолитах</w:t>
        </w:r>
        <w:r w:rsidRPr="007432CC">
          <w:rPr>
            <w:rFonts w:ascii="Times New Roman" w:eastAsia="Times New Roman" w:hAnsi="Times New Roman" w:cs="Times New Roman"/>
            <w:color w:val="000000"/>
            <w:kern w:val="0"/>
            <w:sz w:val="26"/>
            <w:szCs w:val="26"/>
            <w:lang w:eastAsia="ru-RU" w:bidi="ru-RU"/>
          </w:rPr>
          <w:tab/>
          <w:t>35</w:t>
        </w:r>
      </w:hyperlink>
    </w:p>
    <w:p w:rsidR="007432CC" w:rsidRPr="007432CC" w:rsidRDefault="007432CC" w:rsidP="007432CC">
      <w:pPr>
        <w:numPr>
          <w:ilvl w:val="0"/>
          <w:numId w:val="29"/>
        </w:numPr>
        <w:tabs>
          <w:tab w:val="clear" w:pos="709"/>
          <w:tab w:val="left" w:pos="1110"/>
          <w:tab w:val="right" w:pos="8992"/>
        </w:tabs>
        <w:suppressAutoHyphens w:val="0"/>
        <w:spacing w:after="0" w:line="480" w:lineRule="exact"/>
        <w:ind w:left="560" w:firstLine="0"/>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Выводы к главе 1</w:t>
      </w:r>
      <w:r w:rsidRPr="007432CC">
        <w:rPr>
          <w:rFonts w:ascii="Times New Roman" w:eastAsia="Times New Roman" w:hAnsi="Times New Roman" w:cs="Times New Roman"/>
          <w:color w:val="000000"/>
          <w:kern w:val="0"/>
          <w:sz w:val="26"/>
          <w:szCs w:val="26"/>
          <w:lang w:eastAsia="ru-RU" w:bidi="ru-RU"/>
        </w:rPr>
        <w:tab/>
        <w:t>36</w:t>
      </w:r>
    </w:p>
    <w:p w:rsidR="007432CC" w:rsidRPr="007432CC" w:rsidRDefault="007432CC" w:rsidP="007432CC">
      <w:pPr>
        <w:tabs>
          <w:tab w:val="clear" w:pos="709"/>
          <w:tab w:val="right" w:pos="899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2" w:tooltip="Current Document">
        <w:r w:rsidRPr="007432CC">
          <w:rPr>
            <w:rFonts w:ascii="Times New Roman" w:eastAsia="Times New Roman" w:hAnsi="Times New Roman" w:cs="Times New Roman"/>
            <w:color w:val="000000"/>
            <w:kern w:val="0"/>
            <w:sz w:val="26"/>
            <w:szCs w:val="26"/>
            <w:lang w:eastAsia="ru-RU" w:bidi="ru-RU"/>
          </w:rPr>
          <w:t>Глава 2. Экспериментальная часть</w:t>
        </w:r>
        <w:r w:rsidRPr="007432CC">
          <w:rPr>
            <w:rFonts w:ascii="Times New Roman" w:eastAsia="Times New Roman" w:hAnsi="Times New Roman" w:cs="Times New Roman"/>
            <w:color w:val="000000"/>
            <w:kern w:val="0"/>
            <w:sz w:val="26"/>
            <w:szCs w:val="26"/>
            <w:lang w:eastAsia="ru-RU" w:bidi="ru-RU"/>
          </w:rPr>
          <w:tab/>
          <w:t>37</w:t>
        </w:r>
      </w:hyperlink>
    </w:p>
    <w:p w:rsidR="007432CC" w:rsidRPr="007432CC" w:rsidRDefault="007432CC" w:rsidP="007432CC">
      <w:pPr>
        <w:numPr>
          <w:ilvl w:val="0"/>
          <w:numId w:val="31"/>
        </w:numPr>
        <w:tabs>
          <w:tab w:val="clear" w:pos="709"/>
          <w:tab w:val="left" w:pos="1130"/>
          <w:tab w:val="right" w:pos="8992"/>
        </w:tabs>
        <w:suppressAutoHyphens w:val="0"/>
        <w:spacing w:after="0" w:line="480" w:lineRule="exact"/>
        <w:ind w:left="560" w:firstLine="0"/>
        <w:jc w:val="left"/>
        <w:rPr>
          <w:rFonts w:ascii="Times New Roman" w:eastAsia="Times New Roman" w:hAnsi="Times New Roman" w:cs="Times New Roman"/>
          <w:color w:val="000000"/>
          <w:kern w:val="0"/>
          <w:sz w:val="26"/>
          <w:szCs w:val="26"/>
          <w:lang w:eastAsia="ru-RU" w:bidi="ru-RU"/>
        </w:rPr>
      </w:pPr>
      <w:hyperlink w:anchor="bookmark33" w:tooltip="Current Document">
        <w:r w:rsidRPr="007432CC">
          <w:rPr>
            <w:rFonts w:ascii="Times New Roman" w:eastAsia="Times New Roman" w:hAnsi="Times New Roman" w:cs="Times New Roman"/>
            <w:color w:val="000000"/>
            <w:kern w:val="0"/>
            <w:sz w:val="26"/>
            <w:szCs w:val="26"/>
            <w:lang w:eastAsia="ru-RU" w:bidi="ru-RU"/>
          </w:rPr>
          <w:t>Описание установки и методика проведения эксперимента</w:t>
        </w:r>
        <w:r w:rsidRPr="007432CC">
          <w:rPr>
            <w:rFonts w:ascii="Times New Roman" w:eastAsia="Times New Roman" w:hAnsi="Times New Roman" w:cs="Times New Roman"/>
            <w:color w:val="000000"/>
            <w:kern w:val="0"/>
            <w:sz w:val="26"/>
            <w:szCs w:val="26"/>
            <w:lang w:eastAsia="ru-RU" w:bidi="ru-RU"/>
          </w:rPr>
          <w:tab/>
          <w:t>37</w:t>
        </w:r>
      </w:hyperlink>
    </w:p>
    <w:p w:rsidR="007432CC" w:rsidRPr="007432CC" w:rsidRDefault="007432CC" w:rsidP="007432CC">
      <w:pPr>
        <w:numPr>
          <w:ilvl w:val="0"/>
          <w:numId w:val="31"/>
        </w:numPr>
        <w:tabs>
          <w:tab w:val="clear" w:pos="709"/>
          <w:tab w:val="left" w:pos="1130"/>
          <w:tab w:val="right" w:pos="8992"/>
        </w:tabs>
        <w:suppressAutoHyphens w:val="0"/>
        <w:spacing w:after="0" w:line="480" w:lineRule="exact"/>
        <w:ind w:left="560" w:firstLine="0"/>
        <w:jc w:val="left"/>
        <w:rPr>
          <w:rFonts w:ascii="Times New Roman" w:eastAsia="Times New Roman" w:hAnsi="Times New Roman" w:cs="Times New Roman"/>
          <w:color w:val="000000"/>
          <w:kern w:val="0"/>
          <w:sz w:val="26"/>
          <w:szCs w:val="26"/>
          <w:lang w:eastAsia="ru-RU" w:bidi="ru-RU"/>
        </w:rPr>
      </w:pPr>
      <w:hyperlink w:anchor="bookmark35" w:tooltip="Current Document">
        <w:r w:rsidRPr="007432CC">
          <w:rPr>
            <w:rFonts w:ascii="Times New Roman" w:eastAsia="Times New Roman" w:hAnsi="Times New Roman" w:cs="Times New Roman"/>
            <w:color w:val="000000"/>
            <w:kern w:val="0"/>
            <w:sz w:val="26"/>
            <w:szCs w:val="26"/>
            <w:lang w:eastAsia="ru-RU" w:bidi="ru-RU"/>
          </w:rPr>
          <w:t>Исходное сырье</w:t>
        </w:r>
        <w:r w:rsidRPr="007432CC">
          <w:rPr>
            <w:rFonts w:ascii="Times New Roman" w:eastAsia="Times New Roman" w:hAnsi="Times New Roman" w:cs="Times New Roman"/>
            <w:color w:val="000000"/>
            <w:kern w:val="0"/>
            <w:sz w:val="26"/>
            <w:szCs w:val="26"/>
            <w:lang w:eastAsia="ru-RU" w:bidi="ru-RU"/>
          </w:rPr>
          <w:tab/>
          <w:t>40</w:t>
        </w:r>
      </w:hyperlink>
    </w:p>
    <w:p w:rsidR="007432CC" w:rsidRPr="007432CC" w:rsidRDefault="007432CC" w:rsidP="007432CC">
      <w:pPr>
        <w:numPr>
          <w:ilvl w:val="0"/>
          <w:numId w:val="31"/>
        </w:numPr>
        <w:tabs>
          <w:tab w:val="clear" w:pos="709"/>
          <w:tab w:val="left" w:pos="1134"/>
          <w:tab w:val="right" w:pos="8992"/>
        </w:tabs>
        <w:suppressAutoHyphens w:val="0"/>
        <w:spacing w:after="0" w:line="480" w:lineRule="exact"/>
        <w:ind w:left="560" w:firstLine="0"/>
        <w:jc w:val="left"/>
        <w:rPr>
          <w:rFonts w:ascii="Times New Roman" w:eastAsia="Times New Roman" w:hAnsi="Times New Roman" w:cs="Times New Roman"/>
          <w:color w:val="000000"/>
          <w:kern w:val="0"/>
          <w:sz w:val="26"/>
          <w:szCs w:val="26"/>
          <w:lang w:eastAsia="ru-RU" w:bidi="ru-RU"/>
        </w:rPr>
      </w:pPr>
      <w:hyperlink w:anchor="bookmark37" w:tooltip="Current Document">
        <w:r w:rsidRPr="007432CC">
          <w:rPr>
            <w:rFonts w:ascii="Times New Roman" w:eastAsia="Times New Roman" w:hAnsi="Times New Roman" w:cs="Times New Roman"/>
            <w:color w:val="000000"/>
            <w:kern w:val="0"/>
            <w:sz w:val="26"/>
            <w:szCs w:val="26"/>
            <w:lang w:eastAsia="ru-RU" w:bidi="ru-RU"/>
          </w:rPr>
          <w:t>Получение и характеристика катализаторов</w:t>
        </w:r>
        <w:r w:rsidRPr="007432CC">
          <w:rPr>
            <w:rFonts w:ascii="Times New Roman" w:eastAsia="Times New Roman" w:hAnsi="Times New Roman" w:cs="Times New Roman"/>
            <w:color w:val="000000"/>
            <w:kern w:val="0"/>
            <w:sz w:val="26"/>
            <w:szCs w:val="26"/>
            <w:lang w:eastAsia="ru-RU" w:bidi="ru-RU"/>
          </w:rPr>
          <w:tab/>
          <w:t>41</w:t>
        </w:r>
      </w:hyperlink>
    </w:p>
    <w:p w:rsidR="007432CC" w:rsidRPr="007432CC" w:rsidRDefault="007432CC" w:rsidP="007432CC">
      <w:pPr>
        <w:numPr>
          <w:ilvl w:val="0"/>
          <w:numId w:val="31"/>
        </w:numPr>
        <w:tabs>
          <w:tab w:val="clear" w:pos="709"/>
          <w:tab w:val="left" w:pos="1134"/>
          <w:tab w:val="right" w:pos="8992"/>
        </w:tabs>
        <w:suppressAutoHyphens w:val="0"/>
        <w:spacing w:after="0" w:line="480" w:lineRule="exact"/>
        <w:ind w:left="560" w:firstLine="0"/>
        <w:jc w:val="left"/>
        <w:rPr>
          <w:rFonts w:ascii="Times New Roman" w:eastAsia="Times New Roman" w:hAnsi="Times New Roman" w:cs="Times New Roman"/>
          <w:color w:val="000000"/>
          <w:kern w:val="0"/>
          <w:sz w:val="26"/>
          <w:szCs w:val="26"/>
          <w:lang w:eastAsia="ru-RU" w:bidi="ru-RU"/>
        </w:rPr>
      </w:pPr>
      <w:hyperlink w:anchor="bookmark38" w:tooltip="Current Document">
        <w:r w:rsidRPr="007432CC">
          <w:rPr>
            <w:rFonts w:ascii="Times New Roman" w:eastAsia="Times New Roman" w:hAnsi="Times New Roman" w:cs="Times New Roman"/>
            <w:color w:val="000000"/>
            <w:kern w:val="0"/>
            <w:sz w:val="26"/>
            <w:szCs w:val="26"/>
            <w:lang w:eastAsia="ru-RU" w:bidi="ru-RU"/>
          </w:rPr>
          <w:t>Физико-химические методы исследования катализаторов</w:t>
        </w:r>
        <w:r w:rsidRPr="007432CC">
          <w:rPr>
            <w:rFonts w:ascii="Times New Roman" w:eastAsia="Times New Roman" w:hAnsi="Times New Roman" w:cs="Times New Roman"/>
            <w:color w:val="000000"/>
            <w:kern w:val="0"/>
            <w:sz w:val="26"/>
            <w:szCs w:val="26"/>
            <w:lang w:eastAsia="ru-RU" w:bidi="ru-RU"/>
          </w:rPr>
          <w:tab/>
          <w:t>42</w:t>
        </w:r>
      </w:hyperlink>
    </w:p>
    <w:p w:rsidR="007432CC" w:rsidRPr="007432CC" w:rsidRDefault="007432CC" w:rsidP="007432CC">
      <w:pPr>
        <w:numPr>
          <w:ilvl w:val="0"/>
          <w:numId w:val="31"/>
        </w:numPr>
        <w:tabs>
          <w:tab w:val="clear" w:pos="709"/>
          <w:tab w:val="left" w:pos="1134"/>
          <w:tab w:val="right" w:pos="8992"/>
        </w:tabs>
        <w:suppressAutoHyphens w:val="0"/>
        <w:spacing w:after="0" w:line="480" w:lineRule="exact"/>
        <w:ind w:left="560" w:firstLine="0"/>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Выводы к главе 2</w:t>
      </w:r>
      <w:r w:rsidRPr="007432CC">
        <w:rPr>
          <w:rFonts w:ascii="Times New Roman" w:eastAsia="Times New Roman" w:hAnsi="Times New Roman" w:cs="Times New Roman"/>
          <w:color w:val="000000"/>
          <w:kern w:val="0"/>
          <w:sz w:val="26"/>
          <w:szCs w:val="26"/>
          <w:lang w:eastAsia="ru-RU" w:bidi="ru-RU"/>
        </w:rPr>
        <w:tab/>
        <w:t>44</w:t>
      </w:r>
      <w:r w:rsidRPr="007432CC">
        <w:rPr>
          <w:rFonts w:ascii="Times New Roman" w:eastAsia="Times New Roman" w:hAnsi="Times New Roman" w:cs="Times New Roman"/>
          <w:color w:val="000000"/>
          <w:kern w:val="0"/>
          <w:sz w:val="26"/>
          <w:szCs w:val="26"/>
          <w:lang w:eastAsia="ru-RU" w:bidi="ru-RU"/>
        </w:rPr>
        <w:fldChar w:fldCharType="end"/>
      </w:r>
    </w:p>
    <w:p w:rsidR="007432CC" w:rsidRPr="007432CC" w:rsidRDefault="007432CC" w:rsidP="007432C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7432CC" w:rsidRPr="007432CC">
          <w:pgSz w:w="10642" w:h="16762"/>
          <w:pgMar w:top="1651" w:right="972" w:bottom="1651" w:left="636" w:header="0" w:footer="3" w:gutter="0"/>
          <w:cols w:space="720"/>
          <w:noEndnote/>
          <w:docGrid w:linePitch="360"/>
        </w:sectPr>
      </w:pPr>
      <w:r w:rsidRPr="007432CC">
        <w:rPr>
          <w:rFonts w:ascii="Times New Roman" w:eastAsia="Times New Roman" w:hAnsi="Times New Roman" w:cs="Times New Roman"/>
          <w:color w:val="000000"/>
          <w:kern w:val="0"/>
          <w:sz w:val="26"/>
          <w:szCs w:val="26"/>
          <w:lang w:eastAsia="ru-RU" w:bidi="ru-RU"/>
        </w:rPr>
        <w:pict>
          <v:shape id="_x0000_s1067" type="#_x0000_t202" style="position:absolute;left:0;text-align:left;margin-left:-.25pt;margin-top:10.5pt;width:451.45pt;height:268.35pt;z-index:-251655168;mso-wrap-distance-left:5pt;mso-wrap-distance-top:10.5pt;mso-wrap-distance-right:5pt;mso-wrap-distance-bottom:18.85pt;mso-position-horizontal-relative:margin" filled="f" stroked="f">
            <v:textbox style="mso-fit-shape-to-text:t" inset="0,0,0,0">
              <w:txbxContent>
                <w:p w:rsidR="007432CC" w:rsidRDefault="007432CC" w:rsidP="007432CC">
                  <w:pPr>
                    <w:pStyle w:val="2fff8"/>
                    <w:shd w:val="clear" w:color="auto" w:fill="auto"/>
                    <w:spacing w:after="0" w:line="260" w:lineRule="exact"/>
                    <w:jc w:val="right"/>
                  </w:pPr>
                  <w:r>
                    <w:rPr>
                      <w:rStyle w:val="2Exact"/>
                    </w:rPr>
                    <w:t></w:t>
                  </w:r>
                  <w:r>
                    <w:rPr>
                      <w:rStyle w:val="2Exact"/>
                    </w:rPr>
                    <w:t></w:t>
                  </w:r>
                </w:p>
                <w:p w:rsidR="007432CC" w:rsidRDefault="007432CC" w:rsidP="007432CC">
                  <w:pPr>
                    <w:pStyle w:val="2fff8"/>
                    <w:shd w:val="clear" w:color="auto" w:fill="auto"/>
                    <w:spacing w:after="188" w:line="26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7432CC" w:rsidRDefault="007432CC" w:rsidP="007432CC">
                  <w:pPr>
                    <w:pStyle w:val="2fff8"/>
                    <w:numPr>
                      <w:ilvl w:val="0"/>
                      <w:numId w:val="27"/>
                    </w:numPr>
                    <w:shd w:val="clear" w:color="auto" w:fill="auto"/>
                    <w:tabs>
                      <w:tab w:val="clear" w:pos="709"/>
                      <w:tab w:val="left" w:pos="1078"/>
                    </w:tabs>
                    <w:suppressAutoHyphens w:val="0"/>
                    <w:spacing w:after="0" w:line="240" w:lineRule="exact"/>
                    <w:ind w:left="56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7432CC" w:rsidRDefault="007432CC" w:rsidP="007432CC">
                  <w:pPr>
                    <w:pStyle w:val="2fff8"/>
                    <w:shd w:val="clear" w:color="auto" w:fill="auto"/>
                    <w:spacing w:after="0" w:line="240" w:lineRule="exact"/>
                    <w:jc w:val="right"/>
                  </w:pPr>
                  <w:r>
                    <w:rPr>
                      <w:rStyle w:val="2Exact"/>
                    </w:rPr>
                    <w:t></w:t>
                  </w:r>
                  <w:r>
                    <w:rPr>
                      <w:rStyle w:val="2Exact"/>
                    </w:rPr>
                    <w:t></w:t>
                  </w:r>
                </w:p>
                <w:p w:rsidR="007432CC" w:rsidRDefault="007432CC" w:rsidP="007432CC">
                  <w:pPr>
                    <w:pStyle w:val="2fff8"/>
                    <w:shd w:val="clear" w:color="auto" w:fill="auto"/>
                    <w:spacing w:after="44" w:line="240" w:lineRule="exact"/>
                    <w:ind w:left="56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7432CC" w:rsidRDefault="007432CC" w:rsidP="007432CC">
                  <w:pPr>
                    <w:pStyle w:val="99"/>
                    <w:numPr>
                      <w:ilvl w:val="0"/>
                      <w:numId w:val="28"/>
                    </w:numPr>
                    <w:tabs>
                      <w:tab w:val="clear" w:pos="7374"/>
                      <w:tab w:val="left" w:pos="1748"/>
                      <w:tab w:val="right" w:pos="8986"/>
                    </w:tabs>
                    <w:suppressAutoHyphens w:val="0"/>
                    <w:spacing w:after="0" w:line="485" w:lineRule="exact"/>
                    <w:ind w:left="1100"/>
                  </w:pPr>
                  <w:hyperlink w:anchor="bookmark44" w:tooltip="Current Document">
                    <w:r>
                      <w:t>Проведение хроматографического анализа</w:t>
                    </w:r>
                    <w:r>
                      <w:tab/>
                      <w:t>47</w:t>
                    </w:r>
                  </w:hyperlink>
                </w:p>
                <w:p w:rsidR="007432CC" w:rsidRDefault="007432CC" w:rsidP="007432CC">
                  <w:pPr>
                    <w:pStyle w:val="99"/>
                    <w:numPr>
                      <w:ilvl w:val="0"/>
                      <w:numId w:val="28"/>
                    </w:numPr>
                    <w:tabs>
                      <w:tab w:val="clear" w:pos="7374"/>
                      <w:tab w:val="left" w:pos="1753"/>
                      <w:tab w:val="right" w:pos="8986"/>
                    </w:tabs>
                    <w:suppressAutoHyphens w:val="0"/>
                    <w:spacing w:after="0" w:line="485" w:lineRule="exact"/>
                    <w:ind w:left="1100"/>
                  </w:pPr>
                  <w:hyperlink w:anchor="bookmark45" w:tooltip="Current Document">
                    <w:r>
                      <w:t>Обработка полученных результатов</w:t>
                    </w:r>
                    <w:r>
                      <w:tab/>
                      <w:t>52</w:t>
                    </w:r>
                  </w:hyperlink>
                </w:p>
                <w:p w:rsidR="007432CC" w:rsidRDefault="007432CC" w:rsidP="007432CC">
                  <w:pPr>
                    <w:pStyle w:val="99"/>
                    <w:numPr>
                      <w:ilvl w:val="0"/>
                      <w:numId w:val="28"/>
                    </w:numPr>
                    <w:tabs>
                      <w:tab w:val="clear" w:pos="7374"/>
                      <w:tab w:val="left" w:pos="1820"/>
                    </w:tabs>
                    <w:suppressAutoHyphens w:val="0"/>
                    <w:spacing w:after="0" w:line="485" w:lineRule="exact"/>
                    <w:ind w:left="1100"/>
                  </w:pPr>
                  <w:r>
                    <w:t>Обработка результатов количественного расчёта с по-</w:t>
                  </w:r>
                </w:p>
                <w:p w:rsidR="007432CC" w:rsidRDefault="007432CC" w:rsidP="007432CC">
                  <w:pPr>
                    <w:pStyle w:val="99"/>
                    <w:spacing w:line="260" w:lineRule="exact"/>
                    <w:jc w:val="right"/>
                  </w:pPr>
                  <w:r>
                    <w:t>59</w:t>
                  </w:r>
                </w:p>
                <w:p w:rsidR="007432CC" w:rsidRDefault="007432CC" w:rsidP="007432CC">
                  <w:pPr>
                    <w:pStyle w:val="99"/>
                    <w:ind w:left="1100"/>
                  </w:pPr>
                  <w:r>
                    <w:t>мощью специальной библиотеки данных</w:t>
                  </w:r>
                </w:p>
                <w:p w:rsidR="007432CC" w:rsidRDefault="007432CC" w:rsidP="007432CC">
                  <w:pPr>
                    <w:pStyle w:val="99"/>
                    <w:numPr>
                      <w:ilvl w:val="1"/>
                      <w:numId w:val="28"/>
                    </w:numPr>
                    <w:tabs>
                      <w:tab w:val="clear" w:pos="7374"/>
                      <w:tab w:val="left" w:pos="1006"/>
                      <w:tab w:val="left" w:pos="8744"/>
                    </w:tabs>
                    <w:suppressAutoHyphens w:val="0"/>
                    <w:spacing w:after="0" w:line="480" w:lineRule="exact"/>
                    <w:ind w:left="560"/>
                  </w:pPr>
                  <w:r>
                    <w:t>Хроматографический анализ компонентного состава газов</w:t>
                  </w:r>
                  <w:r>
                    <w:tab/>
                    <w:t>67</w:t>
                  </w:r>
                </w:p>
                <w:p w:rsidR="007432CC" w:rsidRDefault="007432CC" w:rsidP="007432CC">
                  <w:pPr>
                    <w:pStyle w:val="99"/>
                    <w:ind w:left="1100"/>
                  </w:pPr>
                  <w:r>
                    <w:t>3.2.1. Особенности хроматографического анализа компонент-</w:t>
                  </w:r>
                </w:p>
                <w:p w:rsidR="007432CC" w:rsidRDefault="007432CC" w:rsidP="007432CC">
                  <w:pPr>
                    <w:pStyle w:val="2fffff"/>
                    <w:shd w:val="clear" w:color="auto" w:fill="auto"/>
                    <w:spacing w:line="260" w:lineRule="exact"/>
                  </w:pPr>
                  <w:r>
                    <w:rPr>
                      <w:color w:val="000000"/>
                      <w:lang w:eastAsia="ru-RU" w:bidi="ru-RU"/>
                    </w:rPr>
                    <w:t></w:t>
                  </w:r>
                  <w:r>
                    <w:rPr>
                      <w:color w:val="000000"/>
                      <w:lang w:eastAsia="ru-RU" w:bidi="ru-RU"/>
                    </w:rPr>
                    <w:t></w:t>
                  </w:r>
                </w:p>
                <w:p w:rsidR="007432CC" w:rsidRDefault="007432CC" w:rsidP="007432CC">
                  <w:pPr>
                    <w:pStyle w:val="99"/>
                    <w:spacing w:after="177" w:line="260" w:lineRule="exact"/>
                    <w:ind w:left="1100"/>
                  </w:pPr>
                  <w:r>
                    <w:rPr>
                      <w:lang w:val="uk-UA" w:eastAsia="uk-UA" w:bidi="uk-UA"/>
                    </w:rPr>
                    <w:t xml:space="preserve">ного </w:t>
                  </w:r>
                  <w:r>
                    <w:t>состава газов</w:t>
                  </w:r>
                </w:p>
                <w:p w:rsidR="007432CC" w:rsidRDefault="007432CC" w:rsidP="007432CC">
                  <w:pPr>
                    <w:pStyle w:val="99"/>
                    <w:numPr>
                      <w:ilvl w:val="1"/>
                      <w:numId w:val="28"/>
                    </w:numPr>
                    <w:tabs>
                      <w:tab w:val="clear" w:pos="7374"/>
                      <w:tab w:val="left" w:pos="1011"/>
                      <w:tab w:val="right" w:pos="8994"/>
                    </w:tabs>
                    <w:suppressAutoHyphens w:val="0"/>
                    <w:spacing w:after="0" w:line="260" w:lineRule="exact"/>
                    <w:ind w:left="560"/>
                  </w:pPr>
                  <w:r>
                    <w:t>Выводы к главе 3</w:t>
                  </w:r>
                  <w:r>
                    <w:tab/>
                    <w:t>78</w:t>
                  </w:r>
                </w:p>
              </w:txbxContent>
            </v:textbox>
            <w10:wrap type="square" anchorx="margin"/>
          </v:shape>
        </w:pict>
      </w:r>
      <w:r w:rsidRPr="007432CC">
        <w:rPr>
          <w:rFonts w:ascii="Times New Roman" w:eastAsia="Times New Roman" w:hAnsi="Times New Roman" w:cs="Times New Roman"/>
          <w:color w:val="000000"/>
          <w:kern w:val="0"/>
          <w:sz w:val="26"/>
          <w:szCs w:val="26"/>
          <w:lang w:eastAsia="ru-RU" w:bidi="ru-RU"/>
        </w:rPr>
        <w:t>Глава 3. Газохроматографический анализ продуктов превращения</w:t>
      </w:r>
    </w:p>
    <w:p w:rsidR="007432CC" w:rsidRPr="007432CC" w:rsidRDefault="007432CC" w:rsidP="007432CC">
      <w:pPr>
        <w:tabs>
          <w:tab w:val="clear" w:pos="709"/>
        </w:tabs>
        <w:suppressAutoHyphens w:val="0"/>
        <w:spacing w:after="3" w:line="260" w:lineRule="exact"/>
        <w:ind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Глава 4. Превращения углеводородов на высококремнистых цеолитсо-</w:t>
      </w:r>
    </w:p>
    <w:p w:rsidR="007432CC" w:rsidRPr="007432CC" w:rsidRDefault="007432CC" w:rsidP="007432C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держащих катализаторах</w:t>
      </w:r>
    </w:p>
    <w:p w:rsidR="007432CC" w:rsidRPr="007432CC" w:rsidRDefault="007432CC" w:rsidP="007432CC">
      <w:pPr>
        <w:numPr>
          <w:ilvl w:val="0"/>
          <w:numId w:val="32"/>
        </w:numPr>
        <w:tabs>
          <w:tab w:val="clear" w:pos="709"/>
          <w:tab w:val="left" w:pos="1154"/>
          <w:tab w:val="left" w:pos="873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fldChar w:fldCharType="begin"/>
      </w:r>
      <w:r w:rsidRPr="007432CC">
        <w:rPr>
          <w:rFonts w:ascii="Times New Roman" w:eastAsia="Times New Roman" w:hAnsi="Times New Roman" w:cs="Times New Roman"/>
          <w:color w:val="000000"/>
          <w:kern w:val="0"/>
          <w:sz w:val="26"/>
          <w:szCs w:val="26"/>
          <w:lang w:eastAsia="ru-RU" w:bidi="ru-RU"/>
        </w:rPr>
        <w:instrText xml:space="preserve"> TOC \o "1-5" \h \z </w:instrText>
      </w:r>
      <w:r w:rsidRPr="007432CC">
        <w:rPr>
          <w:rFonts w:ascii="Times New Roman" w:eastAsia="Times New Roman" w:hAnsi="Times New Roman" w:cs="Times New Roman"/>
          <w:color w:val="000000"/>
          <w:kern w:val="0"/>
          <w:sz w:val="26"/>
          <w:szCs w:val="26"/>
          <w:lang w:eastAsia="ru-RU" w:bidi="ru-RU"/>
        </w:rPr>
        <w:fldChar w:fldCharType="separate"/>
      </w:r>
      <w:hyperlink w:anchor="bookmark51" w:tooltip="Current Document">
        <w:r w:rsidRPr="007432CC">
          <w:rPr>
            <w:rFonts w:ascii="Times New Roman" w:eastAsia="Times New Roman" w:hAnsi="Times New Roman" w:cs="Times New Roman"/>
            <w:color w:val="000000"/>
            <w:kern w:val="0"/>
            <w:sz w:val="26"/>
            <w:szCs w:val="26"/>
            <w:lang w:eastAsia="ru-RU" w:bidi="ru-RU"/>
          </w:rPr>
          <w:t>Превращения н-гексана на цеолитных катализаторах</w:t>
        </w:r>
        <w:r w:rsidRPr="007432CC">
          <w:rPr>
            <w:rFonts w:ascii="Times New Roman" w:eastAsia="Times New Roman" w:hAnsi="Times New Roman" w:cs="Times New Roman"/>
            <w:color w:val="000000"/>
            <w:kern w:val="0"/>
            <w:sz w:val="26"/>
            <w:szCs w:val="26"/>
            <w:lang w:eastAsia="ru-RU" w:bidi="ru-RU"/>
          </w:rPr>
          <w:tab/>
          <w:t>81</w:t>
        </w:r>
      </w:hyperlink>
    </w:p>
    <w:p w:rsidR="007432CC" w:rsidRPr="007432CC" w:rsidRDefault="007432CC" w:rsidP="007432CC">
      <w:pPr>
        <w:numPr>
          <w:ilvl w:val="0"/>
          <w:numId w:val="33"/>
        </w:numPr>
        <w:tabs>
          <w:tab w:val="clear" w:pos="709"/>
          <w:tab w:val="left" w:pos="873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2" w:tooltip="Current Document">
        <w:r w:rsidRPr="007432CC">
          <w:rPr>
            <w:rFonts w:ascii="Times New Roman" w:eastAsia="Times New Roman" w:hAnsi="Times New Roman" w:cs="Times New Roman"/>
            <w:color w:val="000000"/>
            <w:kern w:val="0"/>
            <w:sz w:val="26"/>
            <w:szCs w:val="26"/>
            <w:lang w:eastAsia="ru-RU" w:bidi="ru-RU"/>
          </w:rPr>
          <w:t xml:space="preserve"> Превращение н-гексана на катализаторе </w:t>
        </w:r>
        <w:r w:rsidRPr="007432CC">
          <w:rPr>
            <w:rFonts w:ascii="Times New Roman" w:eastAsia="Times New Roman" w:hAnsi="Times New Roman" w:cs="Times New Roman"/>
            <w:color w:val="000000"/>
            <w:kern w:val="0"/>
            <w:sz w:val="26"/>
            <w:szCs w:val="26"/>
            <w:lang w:val="en-US" w:eastAsia="en-US" w:bidi="en-US"/>
          </w:rPr>
          <w:t>ZSM-5</w:t>
        </w:r>
        <w:r w:rsidRPr="007432CC">
          <w:rPr>
            <w:rFonts w:ascii="Times New Roman" w:eastAsia="Times New Roman" w:hAnsi="Times New Roman" w:cs="Times New Roman"/>
            <w:color w:val="000000"/>
            <w:kern w:val="0"/>
            <w:sz w:val="26"/>
            <w:szCs w:val="26"/>
            <w:lang w:val="en-US" w:eastAsia="en-US" w:bidi="en-US"/>
          </w:rPr>
          <w:tab/>
        </w:r>
        <w:r w:rsidRPr="007432CC">
          <w:rPr>
            <w:rFonts w:ascii="Times New Roman" w:eastAsia="Times New Roman" w:hAnsi="Times New Roman" w:cs="Times New Roman"/>
            <w:color w:val="000000"/>
            <w:kern w:val="0"/>
            <w:sz w:val="26"/>
            <w:szCs w:val="26"/>
            <w:lang w:eastAsia="ru-RU" w:bidi="ru-RU"/>
          </w:rPr>
          <w:t>81</w:t>
        </w:r>
      </w:hyperlink>
    </w:p>
    <w:p w:rsidR="007432CC" w:rsidRPr="007432CC" w:rsidRDefault="007432CC" w:rsidP="007432CC">
      <w:pPr>
        <w:numPr>
          <w:ilvl w:val="0"/>
          <w:numId w:val="33"/>
        </w:numPr>
        <w:tabs>
          <w:tab w:val="clear" w:pos="709"/>
          <w:tab w:val="left" w:pos="873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3" w:tooltip="Current Document">
        <w:r w:rsidRPr="007432CC">
          <w:rPr>
            <w:rFonts w:ascii="Times New Roman" w:eastAsia="Times New Roman" w:hAnsi="Times New Roman" w:cs="Times New Roman"/>
            <w:color w:val="000000"/>
            <w:kern w:val="0"/>
            <w:sz w:val="26"/>
            <w:szCs w:val="26"/>
            <w:lang w:eastAsia="ru-RU" w:bidi="ru-RU"/>
          </w:rPr>
          <w:t xml:space="preserve"> Превращение н-гексана на катализаторе ЦВК-Ш-895</w:t>
        </w:r>
        <w:r w:rsidRPr="007432CC">
          <w:rPr>
            <w:rFonts w:ascii="Times New Roman" w:eastAsia="Times New Roman" w:hAnsi="Times New Roman" w:cs="Times New Roman"/>
            <w:color w:val="000000"/>
            <w:kern w:val="0"/>
            <w:sz w:val="26"/>
            <w:szCs w:val="26"/>
            <w:lang w:eastAsia="ru-RU" w:bidi="ru-RU"/>
          </w:rPr>
          <w:tab/>
          <w:t>84</w:t>
        </w:r>
      </w:hyperlink>
    </w:p>
    <w:p w:rsidR="007432CC" w:rsidRPr="007432CC" w:rsidRDefault="007432CC" w:rsidP="007432CC">
      <w:pPr>
        <w:tabs>
          <w:tab w:val="clear" w:pos="709"/>
          <w:tab w:val="left" w:pos="8737"/>
        </w:tabs>
        <w:suppressAutoHyphens w:val="0"/>
        <w:spacing w:after="0" w:line="480" w:lineRule="exact"/>
        <w:ind w:left="1120" w:firstLine="0"/>
        <w:rPr>
          <w:rFonts w:ascii="Times New Roman" w:eastAsia="Times New Roman" w:hAnsi="Times New Roman" w:cs="Times New Roman"/>
          <w:color w:val="000000"/>
          <w:kern w:val="0"/>
          <w:sz w:val="26"/>
          <w:szCs w:val="26"/>
          <w:lang w:eastAsia="ru-RU" w:bidi="ru-RU"/>
        </w:rPr>
      </w:pPr>
      <w:hyperlink w:anchor="bookmark54" w:tooltip="Current Document">
        <w:r w:rsidRPr="007432CC">
          <w:rPr>
            <w:rFonts w:ascii="Times New Roman" w:eastAsia="Times New Roman" w:hAnsi="Times New Roman" w:cs="Times New Roman"/>
            <w:color w:val="000000"/>
            <w:kern w:val="0"/>
            <w:sz w:val="26"/>
            <w:szCs w:val="26"/>
            <w:lang w:eastAsia="ru-RU" w:bidi="ru-RU"/>
          </w:rPr>
          <w:t>4.1.3 Превращение н-гексана на катализаторе ЦВК-Ш-889</w:t>
        </w:r>
        <w:r w:rsidRPr="007432CC">
          <w:rPr>
            <w:rFonts w:ascii="Times New Roman" w:eastAsia="Times New Roman" w:hAnsi="Times New Roman" w:cs="Times New Roman"/>
            <w:color w:val="000000"/>
            <w:kern w:val="0"/>
            <w:sz w:val="26"/>
            <w:szCs w:val="26"/>
            <w:lang w:eastAsia="ru-RU" w:bidi="ru-RU"/>
          </w:rPr>
          <w:tab/>
          <w:t>87</w:t>
        </w:r>
      </w:hyperlink>
    </w:p>
    <w:p w:rsidR="007432CC" w:rsidRPr="007432CC" w:rsidRDefault="007432CC" w:rsidP="007432CC">
      <w:pPr>
        <w:numPr>
          <w:ilvl w:val="0"/>
          <w:numId w:val="32"/>
        </w:numPr>
        <w:tabs>
          <w:tab w:val="clear" w:pos="709"/>
          <w:tab w:val="left" w:pos="11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Модифицирование медью цеолитсодержащих катализаторов</w:t>
      </w:r>
    </w:p>
    <w:p w:rsidR="007432CC" w:rsidRPr="007432CC" w:rsidRDefault="007432CC" w:rsidP="007432CC">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91</w:t>
      </w:r>
    </w:p>
    <w:p w:rsidR="007432CC" w:rsidRPr="007432CC" w:rsidRDefault="007432CC" w:rsidP="007432CC">
      <w:pPr>
        <w:tabs>
          <w:tab w:val="clear" w:pos="70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превращения н-гексана</w:t>
      </w:r>
    </w:p>
    <w:p w:rsidR="007432CC" w:rsidRPr="007432CC" w:rsidRDefault="007432CC" w:rsidP="007432CC">
      <w:pPr>
        <w:numPr>
          <w:ilvl w:val="0"/>
          <w:numId w:val="34"/>
        </w:numPr>
        <w:tabs>
          <w:tab w:val="clear" w:pos="709"/>
          <w:tab w:val="left" w:pos="1891"/>
          <w:tab w:val="right" w:pos="90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7" w:tooltip="Current Document">
        <w:r w:rsidRPr="007432CC">
          <w:rPr>
            <w:rFonts w:ascii="Times New Roman" w:eastAsia="Times New Roman" w:hAnsi="Times New Roman" w:cs="Times New Roman"/>
            <w:color w:val="000000"/>
            <w:kern w:val="0"/>
            <w:sz w:val="26"/>
            <w:szCs w:val="26"/>
            <w:lang w:eastAsia="ru-RU" w:bidi="ru-RU"/>
          </w:rPr>
          <w:t xml:space="preserve">Превращение н-гексана на катализаторе </w:t>
        </w:r>
        <w:r w:rsidRPr="007432CC">
          <w:rPr>
            <w:rFonts w:ascii="Times New Roman" w:eastAsia="Times New Roman" w:hAnsi="Times New Roman" w:cs="Times New Roman"/>
            <w:color w:val="000000"/>
            <w:kern w:val="0"/>
            <w:sz w:val="26"/>
            <w:szCs w:val="26"/>
            <w:lang w:val="en-US" w:eastAsia="en-US" w:bidi="en-US"/>
          </w:rPr>
          <w:t>Cu-ZSM-5</w:t>
        </w:r>
        <w:r w:rsidRPr="007432CC">
          <w:rPr>
            <w:rFonts w:ascii="Times New Roman" w:eastAsia="Times New Roman" w:hAnsi="Times New Roman" w:cs="Times New Roman"/>
            <w:color w:val="000000"/>
            <w:kern w:val="0"/>
            <w:sz w:val="26"/>
            <w:szCs w:val="26"/>
            <w:lang w:val="en-US" w:eastAsia="en-US" w:bidi="en-US"/>
          </w:rPr>
          <w:tab/>
        </w:r>
        <w:r w:rsidRPr="007432CC">
          <w:rPr>
            <w:rFonts w:ascii="Times New Roman" w:eastAsia="Times New Roman" w:hAnsi="Times New Roman" w:cs="Times New Roman"/>
            <w:color w:val="000000"/>
            <w:kern w:val="0"/>
            <w:sz w:val="26"/>
            <w:szCs w:val="26"/>
            <w:lang w:eastAsia="ru-RU" w:bidi="ru-RU"/>
          </w:rPr>
          <w:t>93</w:t>
        </w:r>
      </w:hyperlink>
    </w:p>
    <w:p w:rsidR="007432CC" w:rsidRPr="007432CC" w:rsidRDefault="007432CC" w:rsidP="007432CC">
      <w:pPr>
        <w:numPr>
          <w:ilvl w:val="0"/>
          <w:numId w:val="34"/>
        </w:numPr>
        <w:tabs>
          <w:tab w:val="clear" w:pos="709"/>
          <w:tab w:val="left" w:pos="1891"/>
          <w:tab w:val="right" w:pos="90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Превращение н-гексана на катализаторе Си-ЦВК-Ш-895</w:t>
      </w:r>
      <w:r w:rsidRPr="007432CC">
        <w:rPr>
          <w:rFonts w:ascii="Times New Roman" w:eastAsia="Times New Roman" w:hAnsi="Times New Roman" w:cs="Times New Roman"/>
          <w:color w:val="000000"/>
          <w:kern w:val="0"/>
          <w:sz w:val="26"/>
          <w:szCs w:val="26"/>
          <w:lang w:eastAsia="ru-RU" w:bidi="ru-RU"/>
        </w:rPr>
        <w:tab/>
        <w:t>97</w:t>
      </w:r>
    </w:p>
    <w:p w:rsidR="007432CC" w:rsidRPr="007432CC" w:rsidRDefault="007432CC" w:rsidP="007432CC">
      <w:pPr>
        <w:numPr>
          <w:ilvl w:val="0"/>
          <w:numId w:val="34"/>
        </w:numPr>
        <w:tabs>
          <w:tab w:val="clear" w:pos="709"/>
          <w:tab w:val="left" w:pos="1891"/>
          <w:tab w:val="right" w:pos="90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Превращение н-гексана на катализаторе Си-ЦВК-Ш-889</w:t>
      </w:r>
      <w:r w:rsidRPr="007432CC">
        <w:rPr>
          <w:rFonts w:ascii="Times New Roman" w:eastAsia="Times New Roman" w:hAnsi="Times New Roman" w:cs="Times New Roman"/>
          <w:color w:val="000000"/>
          <w:kern w:val="0"/>
          <w:sz w:val="26"/>
          <w:szCs w:val="26"/>
          <w:lang w:eastAsia="ru-RU" w:bidi="ru-RU"/>
        </w:rPr>
        <w:tab/>
        <w:t>99</w:t>
      </w:r>
    </w:p>
    <w:p w:rsidR="007432CC" w:rsidRPr="007432CC" w:rsidRDefault="007432CC" w:rsidP="007432CC">
      <w:pPr>
        <w:numPr>
          <w:ilvl w:val="0"/>
          <w:numId w:val="32"/>
        </w:numPr>
        <w:tabs>
          <w:tab w:val="clear" w:pos="709"/>
          <w:tab w:val="left" w:pos="11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Сравнительный анализ активности исследованных высоко-</w:t>
      </w:r>
    </w:p>
    <w:p w:rsidR="007432CC" w:rsidRPr="007432CC" w:rsidRDefault="007432CC" w:rsidP="007432CC">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103</w:t>
      </w:r>
    </w:p>
    <w:p w:rsidR="007432CC" w:rsidRPr="007432CC" w:rsidRDefault="007432CC" w:rsidP="007432CC">
      <w:pPr>
        <w:tabs>
          <w:tab w:val="clear" w:pos="70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кремнистых цеолитсодержащих катализаторов</w:t>
      </w:r>
    </w:p>
    <w:p w:rsidR="007432CC" w:rsidRPr="007432CC" w:rsidRDefault="007432CC" w:rsidP="007432CC">
      <w:pPr>
        <w:numPr>
          <w:ilvl w:val="0"/>
          <w:numId w:val="32"/>
        </w:numPr>
        <w:tabs>
          <w:tab w:val="clear" w:pos="709"/>
          <w:tab w:val="left" w:pos="1154"/>
          <w:tab w:val="right" w:pos="90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Выводы к главе 4</w:t>
      </w:r>
      <w:r w:rsidRPr="007432CC">
        <w:rPr>
          <w:rFonts w:ascii="Times New Roman" w:eastAsia="Times New Roman" w:hAnsi="Times New Roman" w:cs="Times New Roman"/>
          <w:color w:val="000000"/>
          <w:kern w:val="0"/>
          <w:sz w:val="26"/>
          <w:szCs w:val="26"/>
          <w:lang w:eastAsia="ru-RU" w:bidi="ru-RU"/>
        </w:rPr>
        <w:tab/>
        <w:t>110</w:t>
      </w:r>
    </w:p>
    <w:p w:rsidR="007432CC" w:rsidRPr="007432CC" w:rsidRDefault="007432CC" w:rsidP="007432C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Глава 5. Механизм превращения н-гексана на медьсодержащих цеолит-</w:t>
      </w:r>
    </w:p>
    <w:p w:rsidR="007432CC" w:rsidRPr="007432CC" w:rsidRDefault="007432CC" w:rsidP="007432CC">
      <w:pPr>
        <w:tabs>
          <w:tab w:val="clear" w:pos="709"/>
        </w:tabs>
        <w:suppressAutoHyphens w:val="0"/>
        <w:spacing w:after="0" w:line="260" w:lineRule="exact"/>
        <w:ind w:firstLine="0"/>
        <w:jc w:val="right"/>
        <w:rPr>
          <w:rFonts w:ascii="Microsoft Sans Serif" w:eastAsia="Microsoft Sans Serif" w:hAnsi="Microsoft Sans Serif" w:cs="Microsoft Sans Serif"/>
          <w:color w:val="000000"/>
          <w:kern w:val="0"/>
          <w:sz w:val="26"/>
          <w:szCs w:val="26"/>
          <w:lang w:eastAsia="ru-RU" w:bidi="ru-RU"/>
        </w:rPr>
      </w:pPr>
      <w:r w:rsidRPr="007432CC">
        <w:rPr>
          <w:rFonts w:ascii="Microsoft Sans Serif" w:eastAsia="Microsoft Sans Serif" w:hAnsi="Microsoft Sans Serif" w:cs="Microsoft Sans Serif"/>
          <w:color w:val="000000"/>
          <w:kern w:val="0"/>
          <w:sz w:val="26"/>
          <w:szCs w:val="26"/>
          <w:lang w:eastAsia="ru-RU" w:bidi="ru-RU"/>
        </w:rPr>
        <w:t>111</w:t>
      </w:r>
    </w:p>
    <w:p w:rsidR="007432CC" w:rsidRPr="007432CC" w:rsidRDefault="007432CC" w:rsidP="007432CC">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ных катализаторах</w:t>
      </w:r>
    </w:p>
    <w:p w:rsidR="007432CC" w:rsidRPr="007432CC" w:rsidRDefault="007432CC" w:rsidP="007432CC">
      <w:pPr>
        <w:numPr>
          <w:ilvl w:val="0"/>
          <w:numId w:val="35"/>
        </w:numPr>
        <w:tabs>
          <w:tab w:val="clear" w:pos="709"/>
          <w:tab w:val="left" w:pos="1145"/>
          <w:tab w:val="right" w:pos="9050"/>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Результаты физико-химических исследований катализаторов</w:t>
      </w:r>
      <w:r w:rsidRPr="007432CC">
        <w:rPr>
          <w:rFonts w:ascii="Times New Roman" w:eastAsia="Times New Roman" w:hAnsi="Times New Roman" w:cs="Times New Roman"/>
          <w:color w:val="000000"/>
          <w:kern w:val="0"/>
          <w:sz w:val="26"/>
          <w:szCs w:val="26"/>
          <w:lang w:eastAsia="ru-RU" w:bidi="ru-RU"/>
        </w:rPr>
        <w:tab/>
        <w:t>112</w:t>
      </w:r>
    </w:p>
    <w:p w:rsidR="007432CC" w:rsidRPr="007432CC" w:rsidRDefault="007432CC" w:rsidP="007432CC">
      <w:pPr>
        <w:numPr>
          <w:ilvl w:val="0"/>
          <w:numId w:val="35"/>
        </w:numPr>
        <w:tabs>
          <w:tab w:val="clear" w:pos="709"/>
          <w:tab w:val="left" w:pos="1145"/>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Особенности механизма превращения н-гексана на медьсодер-</w:t>
      </w:r>
    </w:p>
    <w:p w:rsidR="007432CC" w:rsidRPr="007432CC" w:rsidRDefault="007432CC" w:rsidP="007432CC">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123</w:t>
      </w:r>
    </w:p>
    <w:p w:rsidR="007432CC" w:rsidRPr="007432CC" w:rsidRDefault="007432CC" w:rsidP="007432CC">
      <w:pPr>
        <w:tabs>
          <w:tab w:val="clear" w:pos="70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жащих цеолитных катализаторах</w:t>
      </w:r>
    </w:p>
    <w:p w:rsidR="007432CC" w:rsidRPr="007432CC" w:rsidRDefault="007432CC" w:rsidP="007432CC">
      <w:pPr>
        <w:numPr>
          <w:ilvl w:val="0"/>
          <w:numId w:val="35"/>
        </w:numPr>
        <w:tabs>
          <w:tab w:val="clear" w:pos="709"/>
          <w:tab w:val="left" w:pos="1145"/>
          <w:tab w:val="right" w:pos="90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Выводы к главе 5</w:t>
      </w:r>
      <w:r w:rsidRPr="007432CC">
        <w:rPr>
          <w:rFonts w:ascii="Times New Roman" w:eastAsia="Times New Roman" w:hAnsi="Times New Roman" w:cs="Times New Roman"/>
          <w:color w:val="000000"/>
          <w:kern w:val="0"/>
          <w:sz w:val="26"/>
          <w:szCs w:val="26"/>
          <w:lang w:eastAsia="ru-RU" w:bidi="ru-RU"/>
        </w:rPr>
        <w:tab/>
        <w:t>142</w:t>
      </w:r>
    </w:p>
    <w:p w:rsidR="007432CC" w:rsidRPr="007432CC" w:rsidRDefault="007432CC" w:rsidP="007432CC">
      <w:pPr>
        <w:tabs>
          <w:tab w:val="clear" w:pos="709"/>
          <w:tab w:val="right" w:pos="905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Выводы</w:t>
      </w:r>
      <w:r w:rsidRPr="007432CC">
        <w:rPr>
          <w:rFonts w:ascii="Times New Roman" w:eastAsia="Times New Roman" w:hAnsi="Times New Roman" w:cs="Times New Roman"/>
          <w:color w:val="000000"/>
          <w:kern w:val="0"/>
          <w:sz w:val="26"/>
          <w:szCs w:val="26"/>
          <w:lang w:eastAsia="ru-RU" w:bidi="ru-RU"/>
        </w:rPr>
        <w:tab/>
        <w:t>143</w:t>
      </w:r>
    </w:p>
    <w:p w:rsidR="007432CC" w:rsidRPr="007432CC" w:rsidRDefault="007432CC" w:rsidP="007432CC">
      <w:pPr>
        <w:tabs>
          <w:tab w:val="clear" w:pos="709"/>
          <w:tab w:val="right" w:pos="905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64" w:tooltip="Current Document">
        <w:r w:rsidRPr="007432CC">
          <w:rPr>
            <w:rFonts w:ascii="Times New Roman" w:eastAsia="Times New Roman" w:hAnsi="Times New Roman" w:cs="Times New Roman"/>
            <w:color w:val="000000"/>
            <w:kern w:val="0"/>
            <w:sz w:val="26"/>
            <w:szCs w:val="26"/>
            <w:lang w:eastAsia="ru-RU" w:bidi="ru-RU"/>
          </w:rPr>
          <w:t>Литературные источники</w:t>
        </w:r>
        <w:r w:rsidRPr="007432CC">
          <w:rPr>
            <w:rFonts w:ascii="Times New Roman" w:eastAsia="Times New Roman" w:hAnsi="Times New Roman" w:cs="Times New Roman"/>
            <w:color w:val="000000"/>
            <w:kern w:val="0"/>
            <w:sz w:val="26"/>
            <w:szCs w:val="26"/>
            <w:lang w:eastAsia="ru-RU" w:bidi="ru-RU"/>
          </w:rPr>
          <w:tab/>
          <w:t>145</w:t>
        </w:r>
      </w:hyperlink>
    </w:p>
    <w:p w:rsidR="007432CC" w:rsidRPr="007432CC" w:rsidRDefault="007432CC" w:rsidP="007432CC">
      <w:pPr>
        <w:tabs>
          <w:tab w:val="clear" w:pos="709"/>
          <w:tab w:val="right" w:pos="905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7432CC" w:rsidRPr="007432CC">
          <w:pgSz w:w="10642" w:h="16762"/>
          <w:pgMar w:top="1168" w:right="904" w:bottom="1168" w:left="626" w:header="0" w:footer="3" w:gutter="0"/>
          <w:cols w:space="720"/>
          <w:noEndnote/>
          <w:docGrid w:linePitch="360"/>
        </w:sectPr>
      </w:pPr>
      <w:r w:rsidRPr="007432CC">
        <w:rPr>
          <w:rFonts w:ascii="Times New Roman" w:eastAsia="Times New Roman" w:hAnsi="Times New Roman" w:cs="Times New Roman"/>
          <w:color w:val="000000"/>
          <w:kern w:val="0"/>
          <w:sz w:val="26"/>
          <w:szCs w:val="26"/>
          <w:lang w:eastAsia="ru-RU" w:bidi="ru-RU"/>
        </w:rPr>
        <w:t>Приложение</w:t>
      </w:r>
      <w:r w:rsidRPr="007432CC">
        <w:rPr>
          <w:rFonts w:ascii="Times New Roman" w:eastAsia="Times New Roman" w:hAnsi="Times New Roman" w:cs="Times New Roman"/>
          <w:color w:val="000000"/>
          <w:kern w:val="0"/>
          <w:sz w:val="26"/>
          <w:szCs w:val="26"/>
          <w:lang w:eastAsia="ru-RU" w:bidi="ru-RU"/>
        </w:rPr>
        <w:tab/>
        <w:t>163</w:t>
      </w:r>
      <w:r w:rsidRPr="007432CC">
        <w:rPr>
          <w:rFonts w:ascii="Times New Roman" w:eastAsia="Times New Roman" w:hAnsi="Times New Roman" w:cs="Times New Roman"/>
          <w:color w:val="000000"/>
          <w:kern w:val="0"/>
          <w:sz w:val="26"/>
          <w:szCs w:val="26"/>
          <w:lang w:eastAsia="ru-RU" w:bidi="ru-RU"/>
        </w:rPr>
        <w:fldChar w:fldCharType="end"/>
      </w:r>
    </w:p>
    <w:p w:rsidR="007432CC" w:rsidRPr="007432CC" w:rsidRDefault="007432CC" w:rsidP="007432CC">
      <w:pPr>
        <w:keepNext/>
        <w:keepLines/>
        <w:tabs>
          <w:tab w:val="clear" w:pos="709"/>
        </w:tabs>
        <w:suppressAutoHyphens w:val="0"/>
        <w:spacing w:after="0" w:line="480" w:lineRule="exact"/>
        <w:ind w:firstLine="560"/>
        <w:outlineLvl w:val="8"/>
        <w:rPr>
          <w:rFonts w:ascii="Times New Roman" w:eastAsia="Times New Roman" w:hAnsi="Times New Roman" w:cs="Times New Roman"/>
          <w:b/>
          <w:bCs/>
          <w:color w:val="000000"/>
          <w:kern w:val="0"/>
          <w:sz w:val="26"/>
          <w:szCs w:val="26"/>
          <w:lang w:eastAsia="ru-RU" w:bidi="ru-RU"/>
        </w:rPr>
      </w:pPr>
      <w:bookmarkStart w:id="0" w:name="bookmark0"/>
      <w:r w:rsidRPr="007432CC">
        <w:rPr>
          <w:rFonts w:ascii="Times New Roman" w:eastAsia="Times New Roman" w:hAnsi="Times New Roman" w:cs="Times New Roman"/>
          <w:b/>
          <w:bCs/>
          <w:color w:val="000000"/>
          <w:kern w:val="0"/>
          <w:sz w:val="26"/>
          <w:szCs w:val="26"/>
          <w:u w:val="single"/>
          <w:lang w:eastAsia="ru-RU" w:bidi="ru-RU"/>
        </w:rPr>
        <w:t>Актуальность проблемы.</w:t>
      </w:r>
      <w:bookmarkEnd w:id="0"/>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Сегодня Россия после нескольких лет динамичного роста нефтедобычи стоит перед перспективой нехватки моторных топлив, в первую очередь, высо</w:t>
      </w:r>
      <w:r w:rsidRPr="007432CC">
        <w:rPr>
          <w:rFonts w:ascii="Times New Roman" w:eastAsia="Times New Roman" w:hAnsi="Times New Roman" w:cs="Times New Roman"/>
          <w:color w:val="000000"/>
          <w:kern w:val="0"/>
          <w:sz w:val="26"/>
          <w:szCs w:val="26"/>
          <w:lang w:eastAsia="ru-RU" w:bidi="ru-RU"/>
        </w:rPr>
        <w:softHyphen/>
        <w:t>кооктановых бензинов. Одновременно обостряется проблема увеличения вы</w:t>
      </w:r>
      <w:r w:rsidRPr="007432CC">
        <w:rPr>
          <w:rFonts w:ascii="Times New Roman" w:eastAsia="Times New Roman" w:hAnsi="Times New Roman" w:cs="Times New Roman"/>
          <w:color w:val="000000"/>
          <w:kern w:val="0"/>
          <w:sz w:val="26"/>
          <w:szCs w:val="26"/>
          <w:lang w:eastAsia="ru-RU" w:bidi="ru-RU"/>
        </w:rPr>
        <w:softHyphen/>
        <w:t>пуска "экологически чистых" моторных топлив и их соответствия требованиям внешнего рынка.</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Основные направления развития нефтеперерабатывающей отрасли уста</w:t>
      </w:r>
      <w:r w:rsidRPr="007432CC">
        <w:rPr>
          <w:rFonts w:ascii="Times New Roman" w:eastAsia="Times New Roman" w:hAnsi="Times New Roman" w:cs="Times New Roman"/>
          <w:color w:val="000000"/>
          <w:kern w:val="0"/>
          <w:sz w:val="26"/>
          <w:szCs w:val="26"/>
          <w:lang w:eastAsia="ru-RU" w:bidi="ru-RU"/>
        </w:rPr>
        <w:softHyphen/>
        <w:t>новлены утвержденной Правительством Российской Федерации в 2001 году Федеральной целевой программой "Энергоэффективная экономика" на 2002</w:t>
      </w:r>
      <w:r w:rsidRPr="007432CC">
        <w:rPr>
          <w:rFonts w:ascii="Times New Roman" w:eastAsia="Times New Roman" w:hAnsi="Times New Roman" w:cs="Times New Roman"/>
          <w:color w:val="000000"/>
          <w:kern w:val="0"/>
          <w:sz w:val="26"/>
          <w:szCs w:val="26"/>
          <w:lang w:eastAsia="ru-RU" w:bidi="ru-RU"/>
        </w:rPr>
        <w:softHyphen/>
        <w:t>2005 годы и на перспективу до 2010 года, разделом "Модернизация нефтепере</w:t>
      </w:r>
      <w:r w:rsidRPr="007432CC">
        <w:rPr>
          <w:rFonts w:ascii="Times New Roman" w:eastAsia="Times New Roman" w:hAnsi="Times New Roman" w:cs="Times New Roman"/>
          <w:color w:val="000000"/>
          <w:kern w:val="0"/>
          <w:sz w:val="26"/>
          <w:szCs w:val="26"/>
          <w:lang w:eastAsia="ru-RU" w:bidi="ru-RU"/>
        </w:rPr>
        <w:softHyphen/>
        <w:t>рабатывающей промышленности". Важнейшей задачей, стоящей перед нефте</w:t>
      </w:r>
      <w:r w:rsidRPr="007432CC">
        <w:rPr>
          <w:rFonts w:ascii="Times New Roman" w:eastAsia="Times New Roman" w:hAnsi="Times New Roman" w:cs="Times New Roman"/>
          <w:color w:val="000000"/>
          <w:kern w:val="0"/>
          <w:sz w:val="26"/>
          <w:szCs w:val="26"/>
          <w:lang w:eastAsia="ru-RU" w:bidi="ru-RU"/>
        </w:rPr>
        <w:softHyphen/>
        <w:t>перерабатывающей промышленностью в связи с этим, является острая необхо</w:t>
      </w:r>
      <w:r w:rsidRPr="007432CC">
        <w:rPr>
          <w:rFonts w:ascii="Times New Roman" w:eastAsia="Times New Roman" w:hAnsi="Times New Roman" w:cs="Times New Roman"/>
          <w:color w:val="000000"/>
          <w:kern w:val="0"/>
          <w:sz w:val="26"/>
          <w:szCs w:val="26"/>
          <w:lang w:eastAsia="ru-RU" w:bidi="ru-RU"/>
        </w:rPr>
        <w:softHyphen/>
        <w:t>димость введения в стране европейских требований к экологическим парамет</w:t>
      </w:r>
      <w:r w:rsidRPr="007432CC">
        <w:rPr>
          <w:rFonts w:ascii="Times New Roman" w:eastAsia="Times New Roman" w:hAnsi="Times New Roman" w:cs="Times New Roman"/>
          <w:color w:val="000000"/>
          <w:kern w:val="0"/>
          <w:sz w:val="26"/>
          <w:szCs w:val="26"/>
          <w:lang w:eastAsia="ru-RU" w:bidi="ru-RU"/>
        </w:rPr>
        <w:softHyphen/>
        <w:t>рам моторных топлив, а также повышение их конкурентоспособности.</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Современные процессы нефтепереработки и нефтехимии основываются на каталитических реакциях. Каталитический риформинг является одним из базо</w:t>
      </w:r>
      <w:r w:rsidRPr="007432CC">
        <w:rPr>
          <w:rFonts w:ascii="Times New Roman" w:eastAsia="Times New Roman" w:hAnsi="Times New Roman" w:cs="Times New Roman"/>
          <w:color w:val="000000"/>
          <w:kern w:val="0"/>
          <w:sz w:val="26"/>
          <w:szCs w:val="26"/>
          <w:lang w:eastAsia="ru-RU" w:bidi="ru-RU"/>
        </w:rPr>
        <w:softHyphen/>
        <w:t>вых процессов нефтепереработки, позволяющих получать высокооктановые компоненты моторных топлив и индивидуальные ароматические углеводороды. Уровень технологии процесса, его техническая и экономическая эффективность во многом предопределяют эффективность нефтепереработки в целом. В связи с этим в экономически развитых странах уделяется особое внимание совершен</w:t>
      </w:r>
      <w:r w:rsidRPr="007432CC">
        <w:rPr>
          <w:rFonts w:ascii="Times New Roman" w:eastAsia="Times New Roman" w:hAnsi="Times New Roman" w:cs="Times New Roman"/>
          <w:color w:val="000000"/>
          <w:kern w:val="0"/>
          <w:sz w:val="26"/>
          <w:szCs w:val="26"/>
          <w:lang w:eastAsia="ru-RU" w:bidi="ru-RU"/>
        </w:rPr>
        <w:softHyphen/>
        <w:t>ствованию технологий риформинга и разработке более эффективных катализа</w:t>
      </w:r>
      <w:r w:rsidRPr="007432CC">
        <w:rPr>
          <w:rFonts w:ascii="Times New Roman" w:eastAsia="Times New Roman" w:hAnsi="Times New Roman" w:cs="Times New Roman"/>
          <w:color w:val="000000"/>
          <w:kern w:val="0"/>
          <w:sz w:val="26"/>
          <w:szCs w:val="26"/>
          <w:lang w:eastAsia="ru-RU" w:bidi="ru-RU"/>
        </w:rPr>
        <w:softHyphen/>
        <w:t>торов.</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sectPr w:rsidR="007432CC" w:rsidRPr="007432CC">
          <w:headerReference w:type="even" r:id="rId12"/>
          <w:headerReference w:type="default" r:id="rId13"/>
          <w:footerReference w:type="even" r:id="rId14"/>
          <w:footerReference w:type="default" r:id="rId15"/>
          <w:headerReference w:type="first" r:id="rId16"/>
          <w:footerReference w:type="first" r:id="rId17"/>
          <w:pgSz w:w="10642" w:h="16762"/>
          <w:pgMar w:top="1677" w:right="617" w:bottom="1283" w:left="953" w:header="0" w:footer="3" w:gutter="0"/>
          <w:cols w:space="720"/>
          <w:noEndnote/>
          <w:titlePg/>
          <w:docGrid w:linePitch="360"/>
        </w:sectPr>
      </w:pPr>
      <w:r w:rsidRPr="007432CC">
        <w:rPr>
          <w:rFonts w:ascii="Times New Roman" w:eastAsia="Times New Roman" w:hAnsi="Times New Roman" w:cs="Times New Roman"/>
          <w:color w:val="000000"/>
          <w:kern w:val="0"/>
          <w:sz w:val="26"/>
          <w:szCs w:val="26"/>
          <w:lang w:eastAsia="ru-RU" w:bidi="ru-RU"/>
        </w:rPr>
        <w:t>Потребность в автомобильных бензинах и ароматических углеводородах велика, а содержание последних в нефтяном сырье недостаточно, поэтому со</w:t>
      </w:r>
      <w:r w:rsidRPr="007432CC">
        <w:rPr>
          <w:rFonts w:ascii="Times New Roman" w:eastAsia="Times New Roman" w:hAnsi="Times New Roman" w:cs="Times New Roman"/>
          <w:color w:val="000000"/>
          <w:kern w:val="0"/>
          <w:sz w:val="26"/>
          <w:szCs w:val="26"/>
          <w:lang w:eastAsia="ru-RU" w:bidi="ru-RU"/>
        </w:rPr>
        <w:softHyphen/>
        <w:t>вершенствование данного процесса сводится к увеличению выхода углеводо</w:t>
      </w:r>
      <w:r w:rsidRPr="007432CC">
        <w:rPr>
          <w:rFonts w:ascii="Times New Roman" w:eastAsia="Times New Roman" w:hAnsi="Times New Roman" w:cs="Times New Roman"/>
          <w:color w:val="000000"/>
          <w:kern w:val="0"/>
          <w:sz w:val="26"/>
          <w:szCs w:val="26"/>
          <w:lang w:eastAsia="ru-RU" w:bidi="ru-RU"/>
        </w:rPr>
        <w:softHyphen/>
        <w:t>родов, повышающих октановое число (ароматических углеводородов, соедине</w:t>
      </w:r>
      <w:r w:rsidRPr="007432CC">
        <w:rPr>
          <w:rFonts w:ascii="Times New Roman" w:eastAsia="Times New Roman" w:hAnsi="Times New Roman" w:cs="Times New Roman"/>
          <w:color w:val="000000"/>
          <w:kern w:val="0"/>
          <w:sz w:val="26"/>
          <w:szCs w:val="26"/>
          <w:lang w:eastAsia="ru-RU" w:bidi="ru-RU"/>
        </w:rPr>
        <w:softHyphen/>
        <w:t>ний изостроения). Таким образом, развитие производства бензинов связано со стремлением улучшить основное эксплуатационное свойство топлива - детона-</w:t>
      </w:r>
    </w:p>
    <w:p w:rsidR="007432CC" w:rsidRPr="007432CC" w:rsidRDefault="007432CC" w:rsidP="007432C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ционную стойкость бензина, оцениваемую октановым числом (ОЧ). Установки каталитического риформинга имеются практически на всех отечественных и зарубежных нефтеперерабатывающих заводах.</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Традиционно процесс каталитического риформинга осуществляется на ка</w:t>
      </w:r>
      <w:r w:rsidRPr="007432CC">
        <w:rPr>
          <w:rFonts w:ascii="Times New Roman" w:eastAsia="Times New Roman" w:hAnsi="Times New Roman" w:cs="Times New Roman"/>
          <w:color w:val="000000"/>
          <w:kern w:val="0"/>
          <w:sz w:val="26"/>
          <w:szCs w:val="26"/>
          <w:lang w:eastAsia="ru-RU" w:bidi="ru-RU"/>
        </w:rPr>
        <w:softHyphen/>
        <w:t>тализаторах, представляющих собой оксид алюминия, с нанесенной платиной, промотированной рением, в среде водородсодержащего газа. Однако эти ката</w:t>
      </w:r>
      <w:r w:rsidRPr="007432CC">
        <w:rPr>
          <w:rFonts w:ascii="Times New Roman" w:eastAsia="Times New Roman" w:hAnsi="Times New Roman" w:cs="Times New Roman"/>
          <w:color w:val="000000"/>
          <w:kern w:val="0"/>
          <w:sz w:val="26"/>
          <w:szCs w:val="26"/>
          <w:lang w:eastAsia="ru-RU" w:bidi="ru-RU"/>
        </w:rPr>
        <w:softHyphen/>
        <w:t>лизаторы обладают рядом недостатков: использование дорогостоящих компо</w:t>
      </w:r>
      <w:r w:rsidRPr="007432CC">
        <w:rPr>
          <w:rFonts w:ascii="Times New Roman" w:eastAsia="Times New Roman" w:hAnsi="Times New Roman" w:cs="Times New Roman"/>
          <w:color w:val="000000"/>
          <w:kern w:val="0"/>
          <w:sz w:val="26"/>
          <w:szCs w:val="26"/>
          <w:lang w:eastAsia="ru-RU" w:bidi="ru-RU"/>
        </w:rPr>
        <w:softHyphen/>
        <w:t>нентов; невысокая термическая стабильность; необходимость проведения сложной регенерации; протекание процесса риформинга под давлением водо</w:t>
      </w:r>
      <w:r w:rsidRPr="007432CC">
        <w:rPr>
          <w:rFonts w:ascii="Times New Roman" w:eastAsia="Times New Roman" w:hAnsi="Times New Roman" w:cs="Times New Roman"/>
          <w:color w:val="000000"/>
          <w:kern w:val="0"/>
          <w:sz w:val="26"/>
          <w:szCs w:val="26"/>
          <w:lang w:eastAsia="ru-RU" w:bidi="ru-RU"/>
        </w:rPr>
        <w:softHyphen/>
        <w:t>рода; значительные энергетические затраты. Все это обуславливает поиск и разработку более дешевых и высокоэффективных катализаторов, не содержа</w:t>
      </w:r>
      <w:r w:rsidRPr="007432CC">
        <w:rPr>
          <w:rFonts w:ascii="Times New Roman" w:eastAsia="Times New Roman" w:hAnsi="Times New Roman" w:cs="Times New Roman"/>
          <w:color w:val="000000"/>
          <w:kern w:val="0"/>
          <w:sz w:val="26"/>
          <w:szCs w:val="26"/>
          <w:lang w:eastAsia="ru-RU" w:bidi="ru-RU"/>
        </w:rPr>
        <w:softHyphen/>
        <w:t>щих благородных металлов, а также принципиально новых условий протекания реакций риформинга.</w:t>
      </w:r>
    </w:p>
    <w:p w:rsidR="007432CC" w:rsidRPr="007432CC" w:rsidRDefault="007432CC" w:rsidP="007432CC">
      <w:pPr>
        <w:tabs>
          <w:tab w:val="clear" w:pos="709"/>
        </w:tabs>
        <w:suppressAutoHyphens w:val="0"/>
        <w:spacing w:after="0" w:line="480" w:lineRule="exact"/>
        <w:ind w:right="180"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Для производства автобензинов повышенной "экологической чистоты" необходимо уменьшение содержания в них ароматических углеводородов и увеличение изопарафинов, также повышающих октановое число топлива, что может быть достигнуто применением катализаторов нового поколения. Наи</w:t>
      </w:r>
      <w:r w:rsidRPr="007432CC">
        <w:rPr>
          <w:rFonts w:ascii="Times New Roman" w:eastAsia="Times New Roman" w:hAnsi="Times New Roman" w:cs="Times New Roman"/>
          <w:color w:val="000000"/>
          <w:kern w:val="0"/>
          <w:sz w:val="26"/>
          <w:szCs w:val="26"/>
          <w:lang w:eastAsia="ru-RU" w:bidi="ru-RU"/>
        </w:rPr>
        <w:softHyphen/>
        <w:t>более перспективными на сегодняшний день являются различные работы, свя</w:t>
      </w:r>
      <w:r w:rsidRPr="007432CC">
        <w:rPr>
          <w:rFonts w:ascii="Times New Roman" w:eastAsia="Times New Roman" w:hAnsi="Times New Roman" w:cs="Times New Roman"/>
          <w:color w:val="000000"/>
          <w:kern w:val="0"/>
          <w:sz w:val="26"/>
          <w:szCs w:val="26"/>
          <w:lang w:eastAsia="ru-RU" w:bidi="ru-RU"/>
        </w:rPr>
        <w:softHyphen/>
        <w:t>занные с исследованиями активности цеолитсодержащих катализаторов в ри</w:t>
      </w:r>
      <w:r w:rsidRPr="007432CC">
        <w:rPr>
          <w:rFonts w:ascii="Times New Roman" w:eastAsia="Times New Roman" w:hAnsi="Times New Roman" w:cs="Times New Roman"/>
          <w:color w:val="000000"/>
          <w:kern w:val="0"/>
          <w:sz w:val="26"/>
          <w:szCs w:val="26"/>
          <w:lang w:eastAsia="ru-RU" w:bidi="ru-RU"/>
        </w:rPr>
        <w:softHyphen/>
        <w:t>форминге нефтяного сырья, с акцентом на повышение вклада реакций изоме</w:t>
      </w:r>
      <w:r w:rsidRPr="007432CC">
        <w:rPr>
          <w:rFonts w:ascii="Times New Roman" w:eastAsia="Times New Roman" w:hAnsi="Times New Roman" w:cs="Times New Roman"/>
          <w:color w:val="000000"/>
          <w:kern w:val="0"/>
          <w:sz w:val="26"/>
          <w:szCs w:val="26"/>
          <w:lang w:eastAsia="ru-RU" w:bidi="ru-RU"/>
        </w:rPr>
        <w:softHyphen/>
        <w:t>ризации, способствующих облагораживанию автобензинов. Данная работа выполнена в соответствии с программой МинНефтеПрома "Качество" (код 53.0014.90), государственной программой модернизациии и реконструкции НПЗ отрасли на период до 2010 г. (указ президента РФ № 472 от 07.05.1995 г.), а так же госбюджетными темами "Каталитический синтез компонентов мо</w:t>
      </w:r>
      <w:r w:rsidRPr="007432CC">
        <w:rPr>
          <w:rFonts w:ascii="Times New Roman" w:eastAsia="Times New Roman" w:hAnsi="Times New Roman" w:cs="Times New Roman"/>
          <w:color w:val="000000"/>
          <w:kern w:val="0"/>
          <w:sz w:val="26"/>
          <w:szCs w:val="26"/>
          <w:lang w:eastAsia="ru-RU" w:bidi="ru-RU"/>
        </w:rPr>
        <w:softHyphen/>
        <w:t>торных топлив на основе низших углеводородов", № госрегистрации 01.960.005197 и "Физико-химические исследования субмолекулярных систем и создание новых материалов с заданными свойствами" № госрегистрации 0120.0603509.</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u w:val="single"/>
          <w:lang w:eastAsia="ru-RU" w:bidi="ru-RU"/>
        </w:rPr>
        <w:t>Целью настоящей работы</w:t>
      </w:r>
      <w:r w:rsidRPr="007432CC">
        <w:rPr>
          <w:rFonts w:ascii="Times New Roman" w:eastAsia="Times New Roman" w:hAnsi="Times New Roman" w:cs="Times New Roman"/>
          <w:color w:val="000000"/>
          <w:kern w:val="0"/>
          <w:sz w:val="26"/>
          <w:szCs w:val="26"/>
          <w:lang w:eastAsia="ru-RU" w:bidi="ru-RU"/>
        </w:rPr>
        <w:t xml:space="preserve"> является разработка новых высокоактивных и селективных цеолитных катализаторов получения "экологически чистых" вы</w:t>
      </w:r>
      <w:r w:rsidRPr="007432CC">
        <w:rPr>
          <w:rFonts w:ascii="Times New Roman" w:eastAsia="Times New Roman" w:hAnsi="Times New Roman" w:cs="Times New Roman"/>
          <w:color w:val="000000"/>
          <w:kern w:val="0"/>
          <w:sz w:val="26"/>
          <w:szCs w:val="26"/>
          <w:lang w:eastAsia="ru-RU" w:bidi="ru-RU"/>
        </w:rPr>
        <w:softHyphen/>
        <w:t>сокооктановых компонентов моторных топлив из низших парафинов.</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 xml:space="preserve">Поставленная цель достигается решением следующих </w:t>
      </w:r>
      <w:r w:rsidRPr="007432CC">
        <w:rPr>
          <w:rFonts w:ascii="Times New Roman" w:eastAsia="Times New Roman" w:hAnsi="Times New Roman" w:cs="Times New Roman"/>
          <w:color w:val="000000"/>
          <w:kern w:val="0"/>
          <w:sz w:val="26"/>
          <w:szCs w:val="26"/>
          <w:u w:val="single"/>
          <w:lang w:eastAsia="ru-RU" w:bidi="ru-RU"/>
        </w:rPr>
        <w:t>задач:</w:t>
      </w:r>
    </w:p>
    <w:p w:rsidR="007432CC" w:rsidRPr="007432CC" w:rsidRDefault="007432CC" w:rsidP="007432CC">
      <w:pPr>
        <w:numPr>
          <w:ilvl w:val="0"/>
          <w:numId w:val="36"/>
        </w:numPr>
        <w:tabs>
          <w:tab w:val="clear" w:pos="709"/>
          <w:tab w:val="left" w:pos="8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исследовать селективность и каталитическую активность цеолитных ка</w:t>
      </w:r>
      <w:r w:rsidRPr="007432CC">
        <w:rPr>
          <w:rFonts w:ascii="Times New Roman" w:eastAsia="Times New Roman" w:hAnsi="Times New Roman" w:cs="Times New Roman"/>
          <w:color w:val="000000"/>
          <w:kern w:val="0"/>
          <w:sz w:val="26"/>
          <w:szCs w:val="26"/>
          <w:lang w:eastAsia="ru-RU" w:bidi="ru-RU"/>
        </w:rPr>
        <w:softHyphen/>
        <w:t>тализаторов, и выявить модифицирующую роль меди в основных реакциях превращения н-гексана (ароматизация, изомеризация и гидрокрекинг);</w:t>
      </w:r>
    </w:p>
    <w:p w:rsidR="007432CC" w:rsidRPr="007432CC" w:rsidRDefault="007432CC" w:rsidP="007432CC">
      <w:pPr>
        <w:numPr>
          <w:ilvl w:val="0"/>
          <w:numId w:val="36"/>
        </w:numPr>
        <w:tabs>
          <w:tab w:val="clear" w:pos="709"/>
          <w:tab w:val="left" w:pos="86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изучить направление протекания основных реакций превращения н- гексана на высококремнистых цеолитных катализаторах, модифицированных медью в нестандартных условиях процесса риформинга;</w:t>
      </w:r>
    </w:p>
    <w:p w:rsidR="007432CC" w:rsidRPr="007432CC" w:rsidRDefault="007432CC" w:rsidP="007432CC">
      <w:pPr>
        <w:numPr>
          <w:ilvl w:val="0"/>
          <w:numId w:val="36"/>
        </w:numPr>
        <w:tabs>
          <w:tab w:val="clear" w:pos="709"/>
          <w:tab w:val="left" w:pos="86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выявить физико-химические закономерности, а также механизм пре</w:t>
      </w:r>
      <w:r w:rsidRPr="007432CC">
        <w:rPr>
          <w:rFonts w:ascii="Times New Roman" w:eastAsia="Times New Roman" w:hAnsi="Times New Roman" w:cs="Times New Roman"/>
          <w:color w:val="000000"/>
          <w:kern w:val="0"/>
          <w:sz w:val="26"/>
          <w:szCs w:val="26"/>
          <w:lang w:eastAsia="ru-RU" w:bidi="ru-RU"/>
        </w:rPr>
        <w:softHyphen/>
        <w:t>вращения н-гексана на разработанных катализаторах.</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u w:val="single"/>
          <w:lang w:eastAsia="ru-RU" w:bidi="ru-RU"/>
        </w:rPr>
        <w:t>Научная новизна</w:t>
      </w:r>
      <w:r w:rsidRPr="007432CC">
        <w:rPr>
          <w:rFonts w:ascii="Times New Roman" w:eastAsia="Times New Roman" w:hAnsi="Times New Roman" w:cs="Times New Roman"/>
          <w:color w:val="000000"/>
          <w:kern w:val="0"/>
          <w:sz w:val="26"/>
          <w:szCs w:val="26"/>
          <w:lang w:eastAsia="ru-RU" w:bidi="ru-RU"/>
        </w:rPr>
        <w:t xml:space="preserve"> работы состоит в том, что:</w:t>
      </w:r>
    </w:p>
    <w:p w:rsidR="007432CC" w:rsidRPr="007432CC" w:rsidRDefault="007432CC" w:rsidP="007432CC">
      <w:pPr>
        <w:numPr>
          <w:ilvl w:val="0"/>
          <w:numId w:val="37"/>
        </w:numPr>
        <w:tabs>
          <w:tab w:val="clear" w:pos="709"/>
          <w:tab w:val="left" w:pos="85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впервые установлены физико-химические закономерности превращения н-гексана в высокооктановые компоненты моторного топлива на высококрем</w:t>
      </w:r>
      <w:r w:rsidRPr="007432CC">
        <w:rPr>
          <w:rFonts w:ascii="Times New Roman" w:eastAsia="Times New Roman" w:hAnsi="Times New Roman" w:cs="Times New Roman"/>
          <w:color w:val="000000"/>
          <w:kern w:val="0"/>
          <w:sz w:val="26"/>
          <w:szCs w:val="26"/>
          <w:lang w:eastAsia="ru-RU" w:bidi="ru-RU"/>
        </w:rPr>
        <w:softHyphen/>
        <w:t>нистых цеолитных катализаторах в интервале температур 350-550 °С, при ат</w:t>
      </w:r>
      <w:r w:rsidRPr="007432CC">
        <w:rPr>
          <w:rFonts w:ascii="Times New Roman" w:eastAsia="Times New Roman" w:hAnsi="Times New Roman" w:cs="Times New Roman"/>
          <w:color w:val="000000"/>
          <w:kern w:val="0"/>
          <w:sz w:val="26"/>
          <w:szCs w:val="26"/>
          <w:lang w:eastAsia="ru-RU" w:bidi="ru-RU"/>
        </w:rPr>
        <w:softHyphen/>
        <w:t>мосферном давлении, без подачи водородсодержащего газа и влияние меди на перераспределение основных реакций риформинга;</w:t>
      </w:r>
    </w:p>
    <w:p w:rsidR="007432CC" w:rsidRPr="007432CC" w:rsidRDefault="007432CC" w:rsidP="007432CC">
      <w:pPr>
        <w:numPr>
          <w:ilvl w:val="0"/>
          <w:numId w:val="37"/>
        </w:numPr>
        <w:tabs>
          <w:tab w:val="clear" w:pos="709"/>
          <w:tab w:val="left" w:pos="8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на основе систематического исследования каталитической активности и физико-химических свойств высококремнистых цеолитных катализаторов вы</w:t>
      </w:r>
      <w:r w:rsidRPr="007432CC">
        <w:rPr>
          <w:rFonts w:ascii="Times New Roman" w:eastAsia="Times New Roman" w:hAnsi="Times New Roman" w:cs="Times New Roman"/>
          <w:color w:val="000000"/>
          <w:kern w:val="0"/>
          <w:sz w:val="26"/>
          <w:szCs w:val="26"/>
          <w:lang w:eastAsia="ru-RU" w:bidi="ru-RU"/>
        </w:rPr>
        <w:softHyphen/>
        <w:t>явлен механизм действия модифицирующей добавки меди, заключающийся в образовании на поверхности катализаторов новых активных центров, увеличи</w:t>
      </w:r>
      <w:r w:rsidRPr="007432CC">
        <w:rPr>
          <w:rFonts w:ascii="Times New Roman" w:eastAsia="Times New Roman" w:hAnsi="Times New Roman" w:cs="Times New Roman"/>
          <w:color w:val="000000"/>
          <w:kern w:val="0"/>
          <w:sz w:val="26"/>
          <w:szCs w:val="26"/>
          <w:lang w:eastAsia="ru-RU" w:bidi="ru-RU"/>
        </w:rPr>
        <w:softHyphen/>
        <w:t>вающих вклад реакций изомеризации и дегидроциклизации н-гексана в процес</w:t>
      </w:r>
      <w:r w:rsidRPr="007432CC">
        <w:rPr>
          <w:rFonts w:ascii="Times New Roman" w:eastAsia="Times New Roman" w:hAnsi="Times New Roman" w:cs="Times New Roman"/>
          <w:color w:val="000000"/>
          <w:kern w:val="0"/>
          <w:sz w:val="26"/>
          <w:szCs w:val="26"/>
          <w:lang w:eastAsia="ru-RU" w:bidi="ru-RU"/>
        </w:rPr>
        <w:softHyphen/>
        <w:t>се риформинга;</w:t>
      </w:r>
    </w:p>
    <w:p w:rsidR="007432CC" w:rsidRPr="007432CC" w:rsidRDefault="007432CC" w:rsidP="007432CC">
      <w:pPr>
        <w:numPr>
          <w:ilvl w:val="0"/>
          <w:numId w:val="37"/>
        </w:numPr>
        <w:tabs>
          <w:tab w:val="clear" w:pos="709"/>
          <w:tab w:val="left" w:pos="86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предложена схема протекания основных реакций риформинга в присут</w:t>
      </w:r>
      <w:r w:rsidRPr="007432CC">
        <w:rPr>
          <w:rFonts w:ascii="Times New Roman" w:eastAsia="Times New Roman" w:hAnsi="Times New Roman" w:cs="Times New Roman"/>
          <w:color w:val="000000"/>
          <w:kern w:val="0"/>
          <w:sz w:val="26"/>
          <w:szCs w:val="26"/>
          <w:lang w:eastAsia="ru-RU" w:bidi="ru-RU"/>
        </w:rPr>
        <w:softHyphen/>
        <w:t>ствии высококремнистых цеолитсодержащих катализаторов, детализирующая многообразие реакций изомеризации на различных активных центрах.</w:t>
      </w:r>
    </w:p>
    <w:p w:rsidR="007432CC" w:rsidRPr="007432CC" w:rsidRDefault="007432CC" w:rsidP="007432CC">
      <w:pPr>
        <w:keepNext/>
        <w:keepLines/>
        <w:tabs>
          <w:tab w:val="clear" w:pos="709"/>
        </w:tabs>
        <w:suppressAutoHyphens w:val="0"/>
        <w:spacing w:after="0" w:line="480" w:lineRule="exact"/>
        <w:ind w:firstLine="560"/>
        <w:outlineLvl w:val="8"/>
        <w:rPr>
          <w:rFonts w:ascii="Times New Roman" w:eastAsia="Times New Roman" w:hAnsi="Times New Roman" w:cs="Times New Roman"/>
          <w:color w:val="000000"/>
          <w:kern w:val="0"/>
          <w:sz w:val="26"/>
          <w:szCs w:val="26"/>
          <w:lang w:eastAsia="ru-RU" w:bidi="ru-RU"/>
        </w:rPr>
      </w:pPr>
      <w:bookmarkStart w:id="1" w:name="bookmark1"/>
      <w:r w:rsidRPr="007432CC">
        <w:rPr>
          <w:rFonts w:ascii="Times New Roman" w:eastAsia="Times New Roman" w:hAnsi="Times New Roman" w:cs="Times New Roman"/>
          <w:color w:val="000000"/>
          <w:kern w:val="0"/>
          <w:sz w:val="26"/>
          <w:szCs w:val="26"/>
          <w:u w:val="single"/>
          <w:lang w:eastAsia="ru-RU" w:bidi="ru-RU"/>
        </w:rPr>
        <w:t>Практическая значимость работы.</w:t>
      </w:r>
      <w:bookmarkEnd w:id="1"/>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Разработан высококремнистый цеолитный катализатор, модифицирован</w:t>
      </w:r>
      <w:r w:rsidRPr="007432CC">
        <w:rPr>
          <w:rFonts w:ascii="Times New Roman" w:eastAsia="Times New Roman" w:hAnsi="Times New Roman" w:cs="Times New Roman"/>
          <w:color w:val="000000"/>
          <w:kern w:val="0"/>
          <w:sz w:val="26"/>
          <w:szCs w:val="26"/>
          <w:lang w:eastAsia="ru-RU" w:bidi="ru-RU"/>
        </w:rPr>
        <w:softHyphen/>
        <w:t>ный медью, активный и селективный в реакциях изомеризации и ароматизации низкооктановых углеводородов нефти. Использование данного катализатора позволяет получать высокооктановые компоненты моторных топлив с низким содержанием ароматических углеводородов - 27,9 масс. % и бензола- 2,5 масс. %, что соответствует мировым экологическим нормам.</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Полученные данные по изучению закономерностей превращения н-гексана в присутствии высококремнистых цеолитных катализаторов модифицирован</w:t>
      </w:r>
      <w:r w:rsidRPr="007432CC">
        <w:rPr>
          <w:rFonts w:ascii="Times New Roman" w:eastAsia="Times New Roman" w:hAnsi="Times New Roman" w:cs="Times New Roman"/>
          <w:color w:val="000000"/>
          <w:kern w:val="0"/>
          <w:sz w:val="26"/>
          <w:szCs w:val="26"/>
          <w:lang w:eastAsia="ru-RU" w:bidi="ru-RU"/>
        </w:rPr>
        <w:softHyphen/>
        <w:t>ных медью могут служить основой для создания новых процессов (цеофор- минг, изоселектоформинг) переработки нефтяного сырья в "экологически чис</w:t>
      </w:r>
      <w:r w:rsidRPr="007432CC">
        <w:rPr>
          <w:rFonts w:ascii="Times New Roman" w:eastAsia="Times New Roman" w:hAnsi="Times New Roman" w:cs="Times New Roman"/>
          <w:color w:val="000000"/>
          <w:kern w:val="0"/>
          <w:sz w:val="26"/>
          <w:szCs w:val="26"/>
          <w:lang w:eastAsia="ru-RU" w:bidi="ru-RU"/>
        </w:rPr>
        <w:softHyphen/>
        <w:t>тые" высокооктановые компоненты моторных топлив изостроения и аромати</w:t>
      </w:r>
      <w:r w:rsidRPr="007432CC">
        <w:rPr>
          <w:rFonts w:ascii="Times New Roman" w:eastAsia="Times New Roman" w:hAnsi="Times New Roman" w:cs="Times New Roman"/>
          <w:color w:val="000000"/>
          <w:kern w:val="0"/>
          <w:sz w:val="26"/>
          <w:szCs w:val="26"/>
          <w:lang w:eastAsia="ru-RU" w:bidi="ru-RU"/>
        </w:rPr>
        <w:softHyphen/>
        <w:t>ческие углеводороды.</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Разработаны и внедрены в процессе риформинга на ОАО "Саратовский НПЗ" методики хроматографического анализа состава продуктов реакций ри</w:t>
      </w:r>
      <w:r w:rsidRPr="007432CC">
        <w:rPr>
          <w:rFonts w:ascii="Times New Roman" w:eastAsia="Times New Roman" w:hAnsi="Times New Roman" w:cs="Times New Roman"/>
          <w:color w:val="000000"/>
          <w:kern w:val="0"/>
          <w:sz w:val="26"/>
          <w:szCs w:val="26"/>
          <w:lang w:eastAsia="ru-RU" w:bidi="ru-RU"/>
        </w:rPr>
        <w:softHyphen/>
        <w:t>форминга н-гексана на цеолитсодержащих катализаторах и компонентов газа риформинга, содержащего в своем составе водород, азот, оксиды углерода, се</w:t>
      </w:r>
      <w:r w:rsidRPr="007432CC">
        <w:rPr>
          <w:rFonts w:ascii="Times New Roman" w:eastAsia="Times New Roman" w:hAnsi="Times New Roman" w:cs="Times New Roman"/>
          <w:color w:val="000000"/>
          <w:kern w:val="0"/>
          <w:sz w:val="26"/>
          <w:szCs w:val="26"/>
          <w:lang w:eastAsia="ru-RU" w:bidi="ru-RU"/>
        </w:rPr>
        <w:softHyphen/>
        <w:t>роводород и широкий спектр легких углеводородов (от метана до пентана).</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Результаты работы вошли в лекционные и практические курсы "Промыш</w:t>
      </w:r>
      <w:r w:rsidRPr="007432CC">
        <w:rPr>
          <w:rFonts w:ascii="Times New Roman" w:eastAsia="Times New Roman" w:hAnsi="Times New Roman" w:cs="Times New Roman"/>
          <w:color w:val="000000"/>
          <w:kern w:val="0"/>
          <w:sz w:val="26"/>
          <w:szCs w:val="26"/>
          <w:lang w:eastAsia="ru-RU" w:bidi="ru-RU"/>
        </w:rPr>
        <w:softHyphen/>
        <w:t>ленная экология", "Научные основы приготовления и исследования катализато</w:t>
      </w:r>
      <w:r w:rsidRPr="007432CC">
        <w:rPr>
          <w:rFonts w:ascii="Times New Roman" w:eastAsia="Times New Roman" w:hAnsi="Times New Roman" w:cs="Times New Roman"/>
          <w:color w:val="000000"/>
          <w:kern w:val="0"/>
          <w:sz w:val="26"/>
          <w:szCs w:val="26"/>
          <w:lang w:eastAsia="ru-RU" w:bidi="ru-RU"/>
        </w:rPr>
        <w:softHyphen/>
        <w:t>ров", "Промышленный катализ" и "Химическая технология топлив и масел".</w:t>
      </w:r>
    </w:p>
    <w:p w:rsidR="007432CC" w:rsidRPr="007432CC" w:rsidRDefault="007432CC" w:rsidP="007432CC">
      <w:pPr>
        <w:tabs>
          <w:tab w:val="clear" w:pos="709"/>
        </w:tabs>
        <w:suppressAutoHyphens w:val="0"/>
        <w:spacing w:after="0" w:line="480" w:lineRule="exact"/>
        <w:ind w:firstLine="560"/>
        <w:rPr>
          <w:rFonts w:ascii="Times New Roman" w:eastAsia="Times New Roman" w:hAnsi="Times New Roman" w:cs="Times New Roman"/>
          <w:b/>
          <w:bCs/>
          <w:color w:val="000000"/>
          <w:kern w:val="0"/>
          <w:sz w:val="26"/>
          <w:szCs w:val="26"/>
          <w:lang w:eastAsia="ru-RU" w:bidi="ru-RU"/>
        </w:rPr>
      </w:pPr>
      <w:r w:rsidRPr="007432CC">
        <w:rPr>
          <w:rFonts w:ascii="Times New Roman" w:eastAsia="Times New Roman" w:hAnsi="Times New Roman" w:cs="Times New Roman"/>
          <w:b/>
          <w:bCs/>
          <w:color w:val="000000"/>
          <w:kern w:val="0"/>
          <w:sz w:val="26"/>
          <w:szCs w:val="26"/>
          <w:u w:val="single"/>
          <w:lang w:eastAsia="ru-RU" w:bidi="ru-RU"/>
        </w:rPr>
        <w:t>Автор выносит на защиту:</w:t>
      </w:r>
    </w:p>
    <w:p w:rsidR="007432CC" w:rsidRPr="007432CC" w:rsidRDefault="007432CC" w:rsidP="007432CC">
      <w:pPr>
        <w:numPr>
          <w:ilvl w:val="0"/>
          <w:numId w:val="38"/>
        </w:numPr>
        <w:tabs>
          <w:tab w:val="clear" w:pos="709"/>
          <w:tab w:val="left" w:pos="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закономерности изменения физико-химических и каталитических свойств цеолитных катализаторов, модифицированных медью;</w:t>
      </w:r>
    </w:p>
    <w:p w:rsidR="007432CC" w:rsidRPr="007432CC" w:rsidRDefault="007432CC" w:rsidP="007432CC">
      <w:pPr>
        <w:numPr>
          <w:ilvl w:val="0"/>
          <w:numId w:val="38"/>
        </w:numPr>
        <w:tabs>
          <w:tab w:val="clear" w:pos="709"/>
          <w:tab w:val="left" w:pos="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влияние состава катализатора, силикатного модуля цеолита и условий превращения н-гексана на образование высокооктановых компонентов мотор</w:t>
      </w:r>
      <w:r w:rsidRPr="007432CC">
        <w:rPr>
          <w:rFonts w:ascii="Times New Roman" w:eastAsia="Times New Roman" w:hAnsi="Times New Roman" w:cs="Times New Roman"/>
          <w:color w:val="000000"/>
          <w:kern w:val="0"/>
          <w:sz w:val="26"/>
          <w:szCs w:val="26"/>
          <w:lang w:eastAsia="ru-RU" w:bidi="ru-RU"/>
        </w:rPr>
        <w:softHyphen/>
        <w:t>ных топлив;</w:t>
      </w:r>
    </w:p>
    <w:p w:rsidR="007432CC" w:rsidRPr="007432CC" w:rsidRDefault="007432CC" w:rsidP="007432CC">
      <w:pPr>
        <w:numPr>
          <w:ilvl w:val="0"/>
          <w:numId w:val="38"/>
        </w:numPr>
        <w:tabs>
          <w:tab w:val="clear" w:pos="709"/>
          <w:tab w:val="left" w:pos="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механизм действия модифицирующей добавки меди, на активность и селективность цеолитных катализаторов в реакциях изомеризации, дегидриро</w:t>
      </w:r>
      <w:r w:rsidRPr="007432CC">
        <w:rPr>
          <w:rFonts w:ascii="Times New Roman" w:eastAsia="Times New Roman" w:hAnsi="Times New Roman" w:cs="Times New Roman"/>
          <w:color w:val="000000"/>
          <w:kern w:val="0"/>
          <w:sz w:val="26"/>
          <w:szCs w:val="26"/>
          <w:lang w:eastAsia="ru-RU" w:bidi="ru-RU"/>
        </w:rPr>
        <w:softHyphen/>
        <w:t>вания, дегидроциклизации и гидрокрекинга н-гексана;</w:t>
      </w:r>
    </w:p>
    <w:p w:rsidR="007432CC" w:rsidRPr="007432CC" w:rsidRDefault="007432CC" w:rsidP="007432CC">
      <w:pPr>
        <w:numPr>
          <w:ilvl w:val="0"/>
          <w:numId w:val="38"/>
        </w:numPr>
        <w:tabs>
          <w:tab w:val="clear" w:pos="709"/>
          <w:tab w:val="left" w:pos="8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val="uk-UA" w:eastAsia="uk-UA" w:bidi="uk-UA"/>
        </w:rPr>
        <w:t xml:space="preserve">схему путей </w:t>
      </w:r>
      <w:r w:rsidRPr="007432CC">
        <w:rPr>
          <w:rFonts w:ascii="Times New Roman" w:eastAsia="Times New Roman" w:hAnsi="Times New Roman" w:cs="Times New Roman"/>
          <w:color w:val="000000"/>
          <w:kern w:val="0"/>
          <w:sz w:val="26"/>
          <w:szCs w:val="26"/>
          <w:lang w:eastAsia="ru-RU" w:bidi="ru-RU"/>
        </w:rPr>
        <w:t>образования парафинов изостроения и ароматических угле</w:t>
      </w:r>
      <w:r w:rsidRPr="007432CC">
        <w:rPr>
          <w:rFonts w:ascii="Times New Roman" w:eastAsia="Times New Roman" w:hAnsi="Times New Roman" w:cs="Times New Roman"/>
          <w:color w:val="000000"/>
          <w:kern w:val="0"/>
          <w:sz w:val="26"/>
          <w:szCs w:val="26"/>
          <w:lang w:eastAsia="ru-RU" w:bidi="ru-RU"/>
        </w:rPr>
        <w:softHyphen/>
        <w:t>водородов на кислотных, основных, окислительно-восстановительных и метал</w:t>
      </w:r>
      <w:r w:rsidRPr="007432CC">
        <w:rPr>
          <w:rFonts w:ascii="Times New Roman" w:eastAsia="Times New Roman" w:hAnsi="Times New Roman" w:cs="Times New Roman"/>
          <w:color w:val="000000"/>
          <w:kern w:val="0"/>
          <w:sz w:val="26"/>
          <w:szCs w:val="26"/>
          <w:lang w:eastAsia="ru-RU" w:bidi="ru-RU"/>
        </w:rPr>
        <w:softHyphen/>
        <w:t>лических центрах полифункционального медьсодержащего цеолитного катали</w:t>
      </w:r>
      <w:r w:rsidRPr="007432CC">
        <w:rPr>
          <w:rFonts w:ascii="Times New Roman" w:eastAsia="Times New Roman" w:hAnsi="Times New Roman" w:cs="Times New Roman"/>
          <w:color w:val="000000"/>
          <w:kern w:val="0"/>
          <w:sz w:val="26"/>
          <w:szCs w:val="26"/>
          <w:lang w:eastAsia="ru-RU" w:bidi="ru-RU"/>
        </w:rPr>
        <w:softHyphen/>
        <w:t>затора и перераспределения основных реакций н-гексана в "безводородном" риформинге;</w:t>
      </w:r>
    </w:p>
    <w:p w:rsidR="007432CC" w:rsidRPr="007432CC" w:rsidRDefault="007432CC" w:rsidP="007432CC">
      <w:pPr>
        <w:numPr>
          <w:ilvl w:val="0"/>
          <w:numId w:val="38"/>
        </w:numPr>
        <w:tabs>
          <w:tab w:val="clear" w:pos="709"/>
          <w:tab w:val="left" w:pos="87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методики хроматографических исследований физико-химических харак</w:t>
      </w:r>
      <w:r w:rsidRPr="007432CC">
        <w:rPr>
          <w:rFonts w:ascii="Times New Roman" w:eastAsia="Times New Roman" w:hAnsi="Times New Roman" w:cs="Times New Roman"/>
          <w:color w:val="000000"/>
          <w:kern w:val="0"/>
          <w:sz w:val="26"/>
          <w:szCs w:val="26"/>
          <w:lang w:eastAsia="ru-RU" w:bidi="ru-RU"/>
        </w:rPr>
        <w:softHyphen/>
        <w:t>теристик риформатов н-гексана.</w:t>
      </w:r>
    </w:p>
    <w:p w:rsidR="007432CC" w:rsidRDefault="007432CC" w:rsidP="007432CC">
      <w:pPr>
        <w:rPr>
          <w:rFonts w:ascii="Arial Unicode MS" w:eastAsia="Arial Unicode MS" w:hAnsi="Arial Unicode MS" w:cs="Arial Unicode MS"/>
          <w:color w:val="000000"/>
          <w:kern w:val="0"/>
          <w:sz w:val="24"/>
          <w:szCs w:val="24"/>
          <w:lang w:eastAsia="ru-RU" w:bidi="ru-RU"/>
        </w:rPr>
      </w:pPr>
      <w:r w:rsidRPr="007432CC">
        <w:rPr>
          <w:rFonts w:ascii="Times New Roman" w:eastAsia="Arial Unicode MS" w:hAnsi="Times New Roman" w:cs="Times New Roman"/>
          <w:color w:val="000000"/>
          <w:kern w:val="0"/>
          <w:sz w:val="26"/>
          <w:szCs w:val="26"/>
          <w:u w:val="single"/>
          <w:lang w:eastAsia="ru-RU" w:bidi="ru-RU"/>
        </w:rPr>
        <w:t>Обоснованность научных положений и выводов.</w:t>
      </w:r>
      <w:r w:rsidRPr="007432CC">
        <w:rPr>
          <w:rFonts w:ascii="Arial Unicode MS" w:eastAsia="Arial Unicode MS" w:hAnsi="Arial Unicode MS" w:cs="Arial Unicode MS"/>
          <w:color w:val="000000"/>
          <w:kern w:val="0"/>
          <w:sz w:val="24"/>
          <w:szCs w:val="24"/>
          <w:lang w:eastAsia="ru-RU" w:bidi="ru-RU"/>
        </w:rPr>
        <w:t xml:space="preserve"> Полученные научные положения и выводы, приведенные в диссертационной работе, являются ре</w:t>
      </w:r>
      <w:r w:rsidRPr="007432CC">
        <w:rPr>
          <w:rFonts w:ascii="Arial Unicode MS" w:eastAsia="Arial Unicode MS" w:hAnsi="Arial Unicode MS" w:cs="Arial Unicode MS"/>
          <w:color w:val="000000"/>
          <w:kern w:val="0"/>
          <w:sz w:val="24"/>
          <w:szCs w:val="24"/>
          <w:lang w:eastAsia="ru-RU" w:bidi="ru-RU"/>
        </w:rPr>
        <w:softHyphen/>
        <w:t>зультатом исследований, выполненных с применением современного научно</w:t>
      </w:r>
      <w:r w:rsidRPr="007432CC">
        <w:rPr>
          <w:rFonts w:ascii="Arial Unicode MS" w:eastAsia="Arial Unicode MS" w:hAnsi="Arial Unicode MS" w:cs="Arial Unicode MS"/>
          <w:color w:val="000000"/>
          <w:kern w:val="0"/>
          <w:sz w:val="24"/>
          <w:szCs w:val="24"/>
          <w:lang w:eastAsia="ru-RU" w:bidi="ru-RU"/>
        </w:rPr>
        <w:softHyphen/>
        <w:t>исследовательского оборудования и взаимодополняющих физико-химических методов анализа (газовая хроматография, ИК-спектроскопия, порометрия, рент</w:t>
      </w:r>
      <w:r w:rsidRPr="007432CC">
        <w:rPr>
          <w:rFonts w:ascii="Arial Unicode MS" w:eastAsia="Arial Unicode MS" w:hAnsi="Arial Unicode MS" w:cs="Arial Unicode MS"/>
          <w:color w:val="000000"/>
          <w:kern w:val="0"/>
          <w:sz w:val="24"/>
          <w:szCs w:val="24"/>
          <w:lang w:eastAsia="ru-RU" w:bidi="ru-RU"/>
        </w:rPr>
        <w:softHyphen/>
        <w:t>генофазовый анализ) на экспериментальной базе СГУ и Саратовском НПЗ с ис</w:t>
      </w:r>
      <w:r w:rsidRPr="007432CC">
        <w:rPr>
          <w:rFonts w:ascii="Arial Unicode MS" w:eastAsia="Arial Unicode MS" w:hAnsi="Arial Unicode MS" w:cs="Arial Unicode MS"/>
          <w:color w:val="000000"/>
          <w:kern w:val="0"/>
          <w:sz w:val="24"/>
          <w:szCs w:val="24"/>
          <w:lang w:eastAsia="ru-RU" w:bidi="ru-RU"/>
        </w:rPr>
        <w:softHyphen/>
        <w:t>пользованием для расчетов компьютерной техники и статистических методов, что делает положения диссертации достоверными.</w:t>
      </w:r>
    </w:p>
    <w:p w:rsidR="007432CC" w:rsidRDefault="007432CC" w:rsidP="007432CC">
      <w:pPr>
        <w:rPr>
          <w:rFonts w:ascii="Arial Unicode MS" w:eastAsia="Arial Unicode MS" w:hAnsi="Arial Unicode MS" w:cs="Arial Unicode MS"/>
          <w:color w:val="000000"/>
          <w:kern w:val="0"/>
          <w:sz w:val="24"/>
          <w:szCs w:val="24"/>
          <w:lang w:eastAsia="ru-RU" w:bidi="ru-RU"/>
        </w:rPr>
      </w:pPr>
    </w:p>
    <w:p w:rsidR="007432CC" w:rsidRDefault="007432CC" w:rsidP="007432CC">
      <w:pPr>
        <w:rPr>
          <w:rFonts w:ascii="Arial Unicode MS" w:eastAsia="Arial Unicode MS" w:hAnsi="Arial Unicode MS" w:cs="Arial Unicode MS"/>
          <w:color w:val="000000"/>
          <w:kern w:val="0"/>
          <w:sz w:val="24"/>
          <w:szCs w:val="24"/>
          <w:lang w:eastAsia="ru-RU" w:bidi="ru-RU"/>
        </w:rPr>
      </w:pPr>
    </w:p>
    <w:p w:rsidR="007432CC" w:rsidRDefault="007432CC" w:rsidP="007432CC">
      <w:pPr>
        <w:rPr>
          <w:rFonts w:ascii="Arial Unicode MS" w:eastAsia="Arial Unicode MS" w:hAnsi="Arial Unicode MS" w:cs="Arial Unicode MS"/>
          <w:color w:val="000000"/>
          <w:kern w:val="0"/>
          <w:sz w:val="24"/>
          <w:szCs w:val="24"/>
          <w:lang w:eastAsia="ru-RU" w:bidi="ru-RU"/>
        </w:rPr>
      </w:pPr>
    </w:p>
    <w:p w:rsidR="007432CC" w:rsidRPr="007432CC" w:rsidRDefault="007432CC" w:rsidP="007432CC">
      <w:pPr>
        <w:tabs>
          <w:tab w:val="clear" w:pos="709"/>
        </w:tabs>
        <w:suppressAutoHyphens w:val="0"/>
        <w:spacing w:after="470" w:line="340" w:lineRule="exact"/>
        <w:ind w:left="120" w:firstLine="0"/>
        <w:jc w:val="center"/>
        <w:rPr>
          <w:rFonts w:ascii="Arial Narrow" w:eastAsia="Arial Narrow" w:hAnsi="Arial Narrow" w:cs="Arial Narrow"/>
          <w:b/>
          <w:bCs/>
          <w:spacing w:val="-10"/>
          <w:kern w:val="0"/>
          <w:sz w:val="34"/>
          <w:szCs w:val="34"/>
          <w:lang w:eastAsia="ru-RU" w:bidi="ru-RU"/>
        </w:rPr>
      </w:pPr>
      <w:r w:rsidRPr="007432CC">
        <w:rPr>
          <w:rFonts w:ascii="Arial Narrow" w:eastAsia="Arial Narrow" w:hAnsi="Arial Narrow" w:cs="Arial Narrow"/>
          <w:b/>
          <w:bCs/>
          <w:color w:val="000000"/>
          <w:spacing w:val="-10"/>
          <w:kern w:val="0"/>
          <w:sz w:val="34"/>
          <w:szCs w:val="34"/>
          <w:lang w:eastAsia="ru-RU" w:bidi="ru-RU"/>
        </w:rPr>
        <w:t>выводы</w:t>
      </w:r>
    </w:p>
    <w:p w:rsidR="007432CC" w:rsidRPr="007432CC" w:rsidRDefault="007432CC" w:rsidP="007432CC">
      <w:pPr>
        <w:numPr>
          <w:ilvl w:val="0"/>
          <w:numId w:val="39"/>
        </w:numPr>
        <w:tabs>
          <w:tab w:val="clear" w:pos="709"/>
          <w:tab w:val="left" w:pos="1016"/>
        </w:tabs>
        <w:suppressAutoHyphens w:val="0"/>
        <w:spacing w:after="0" w:line="480" w:lineRule="exact"/>
        <w:ind w:left="180" w:right="300" w:firstLine="540"/>
        <w:jc w:val="left"/>
        <w:rPr>
          <w:rFonts w:ascii="Times New Roman" w:eastAsia="Times New Roman" w:hAnsi="Times New Roman" w:cs="Times New Roman"/>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 xml:space="preserve">Исследована способность образования ароматических углеводородов и изопарафинов на высококремнистых цеолитных катализаторах </w:t>
      </w:r>
      <w:r w:rsidRPr="007432CC">
        <w:rPr>
          <w:rFonts w:ascii="Times New Roman" w:eastAsia="Times New Roman" w:hAnsi="Times New Roman" w:cs="Times New Roman"/>
          <w:color w:val="000000"/>
          <w:kern w:val="0"/>
          <w:sz w:val="26"/>
          <w:szCs w:val="26"/>
          <w:lang w:val="en-US" w:eastAsia="en-US" w:bidi="en-US"/>
        </w:rPr>
        <w:t>ZSM</w:t>
      </w:r>
      <w:r w:rsidRPr="007432CC">
        <w:rPr>
          <w:rFonts w:ascii="Times New Roman" w:eastAsia="Times New Roman" w:hAnsi="Times New Roman" w:cs="Times New Roman"/>
          <w:color w:val="000000"/>
          <w:kern w:val="0"/>
          <w:sz w:val="26"/>
          <w:szCs w:val="26"/>
          <w:lang w:eastAsia="en-US" w:bidi="en-US"/>
        </w:rPr>
        <w:t xml:space="preserve">-5, </w:t>
      </w:r>
      <w:r w:rsidRPr="007432CC">
        <w:rPr>
          <w:rFonts w:ascii="Times New Roman" w:eastAsia="Times New Roman" w:hAnsi="Times New Roman" w:cs="Times New Roman"/>
          <w:color w:val="000000"/>
          <w:kern w:val="0"/>
          <w:sz w:val="26"/>
          <w:szCs w:val="26"/>
          <w:lang w:eastAsia="ru-RU" w:bidi="ru-RU"/>
        </w:rPr>
        <w:t>ЦВК-Ш- 895 и ЦВК-Ш-889. Показано влияние силикатного модуля цеолитного катали</w:t>
      </w:r>
      <w:r w:rsidRPr="007432CC">
        <w:rPr>
          <w:rFonts w:ascii="Times New Roman" w:eastAsia="Times New Roman" w:hAnsi="Times New Roman" w:cs="Times New Roman"/>
          <w:color w:val="000000"/>
          <w:kern w:val="0"/>
          <w:sz w:val="26"/>
          <w:szCs w:val="26"/>
          <w:lang w:eastAsia="ru-RU" w:bidi="ru-RU"/>
        </w:rPr>
        <w:softHyphen/>
        <w:t>затора и температуры (350-550°С) на механизм превращения н-гексана при ат</w:t>
      </w:r>
      <w:r w:rsidRPr="007432CC">
        <w:rPr>
          <w:rFonts w:ascii="Times New Roman" w:eastAsia="Times New Roman" w:hAnsi="Times New Roman" w:cs="Times New Roman"/>
          <w:color w:val="000000"/>
          <w:kern w:val="0"/>
          <w:sz w:val="26"/>
          <w:szCs w:val="26"/>
          <w:lang w:eastAsia="ru-RU" w:bidi="ru-RU"/>
        </w:rPr>
        <w:softHyphen/>
        <w:t>мосферном давлении без циркуляции водородсодержащего газа. Выбор темпе</w:t>
      </w:r>
      <w:r w:rsidRPr="007432CC">
        <w:rPr>
          <w:rFonts w:ascii="Times New Roman" w:eastAsia="Times New Roman" w:hAnsi="Times New Roman" w:cs="Times New Roman"/>
          <w:color w:val="000000"/>
          <w:kern w:val="0"/>
          <w:sz w:val="26"/>
          <w:szCs w:val="26"/>
          <w:lang w:eastAsia="ru-RU" w:bidi="ru-RU"/>
        </w:rPr>
        <w:softHyphen/>
        <w:t>ратурного режима конверсии н-гексана позволяет получать высокооктановые компоненты моторных топлив - углеводороды изостроения или ароматические углеводороды, представленные главным образом бензолом, толуолом, ксило</w:t>
      </w:r>
      <w:r w:rsidRPr="007432CC">
        <w:rPr>
          <w:rFonts w:ascii="Times New Roman" w:eastAsia="Times New Roman" w:hAnsi="Times New Roman" w:cs="Times New Roman"/>
          <w:color w:val="000000"/>
          <w:kern w:val="0"/>
          <w:sz w:val="26"/>
          <w:szCs w:val="26"/>
          <w:lang w:eastAsia="ru-RU" w:bidi="ru-RU"/>
        </w:rPr>
        <w:softHyphen/>
        <w:t xml:space="preserve">лами и </w:t>
      </w:r>
      <w:r w:rsidRPr="007432CC">
        <w:rPr>
          <w:rFonts w:ascii="Times New Roman" w:eastAsia="Times New Roman" w:hAnsi="Times New Roman" w:cs="Times New Roman"/>
          <w:color w:val="000000"/>
          <w:kern w:val="0"/>
          <w:sz w:val="26"/>
          <w:szCs w:val="26"/>
          <w:lang w:val="uk-UA" w:eastAsia="uk-UA" w:bidi="uk-UA"/>
        </w:rPr>
        <w:t>триметилбензолом.</w:t>
      </w:r>
    </w:p>
    <w:p w:rsidR="007432CC" w:rsidRPr="007432CC" w:rsidRDefault="007432CC" w:rsidP="007432CC">
      <w:pPr>
        <w:numPr>
          <w:ilvl w:val="0"/>
          <w:numId w:val="39"/>
        </w:numPr>
        <w:tabs>
          <w:tab w:val="clear" w:pos="709"/>
          <w:tab w:val="left" w:pos="1021"/>
        </w:tabs>
        <w:suppressAutoHyphens w:val="0"/>
        <w:spacing w:after="0" w:line="480" w:lineRule="exact"/>
        <w:ind w:left="180" w:right="300" w:firstLine="540"/>
        <w:jc w:val="left"/>
        <w:rPr>
          <w:rFonts w:ascii="Times New Roman" w:eastAsia="Times New Roman" w:hAnsi="Times New Roman" w:cs="Times New Roman"/>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Впервые установлено, что конверсия н-гексана в присутствии медьсо</w:t>
      </w:r>
      <w:r w:rsidRPr="007432CC">
        <w:rPr>
          <w:rFonts w:ascii="Times New Roman" w:eastAsia="Times New Roman" w:hAnsi="Times New Roman" w:cs="Times New Roman"/>
          <w:color w:val="000000"/>
          <w:kern w:val="0"/>
          <w:sz w:val="26"/>
          <w:szCs w:val="26"/>
          <w:lang w:eastAsia="ru-RU" w:bidi="ru-RU"/>
        </w:rPr>
        <w:softHyphen/>
        <w:t>держащих цеолитных катализаторов протекает с высокой степенью превраще</w:t>
      </w:r>
      <w:r w:rsidRPr="007432CC">
        <w:rPr>
          <w:rFonts w:ascii="Times New Roman" w:eastAsia="Times New Roman" w:hAnsi="Times New Roman" w:cs="Times New Roman"/>
          <w:color w:val="000000"/>
          <w:kern w:val="0"/>
          <w:sz w:val="26"/>
          <w:szCs w:val="26"/>
          <w:lang w:eastAsia="ru-RU" w:bidi="ru-RU"/>
        </w:rPr>
        <w:softHyphen/>
        <w:t>ния исходного углеводорода: 96 % при 350 °С и 99,7 % при 550 °С.</w:t>
      </w:r>
    </w:p>
    <w:p w:rsidR="007432CC" w:rsidRPr="007432CC" w:rsidRDefault="007432CC" w:rsidP="007432CC">
      <w:pPr>
        <w:numPr>
          <w:ilvl w:val="0"/>
          <w:numId w:val="39"/>
        </w:numPr>
        <w:tabs>
          <w:tab w:val="clear" w:pos="709"/>
          <w:tab w:val="left" w:pos="1026"/>
        </w:tabs>
        <w:suppressAutoHyphens w:val="0"/>
        <w:spacing w:after="0" w:line="480" w:lineRule="exact"/>
        <w:ind w:left="180" w:right="300" w:firstLine="540"/>
        <w:jc w:val="left"/>
        <w:rPr>
          <w:rFonts w:ascii="Times New Roman" w:eastAsia="Times New Roman" w:hAnsi="Times New Roman" w:cs="Times New Roman"/>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На основании систематического исследования активности и физико</w:t>
      </w:r>
      <w:r w:rsidRPr="007432CC">
        <w:rPr>
          <w:rFonts w:ascii="Times New Roman" w:eastAsia="Times New Roman" w:hAnsi="Times New Roman" w:cs="Times New Roman"/>
          <w:color w:val="000000"/>
          <w:kern w:val="0"/>
          <w:sz w:val="26"/>
          <w:szCs w:val="26"/>
          <w:lang w:eastAsia="ru-RU" w:bidi="ru-RU"/>
        </w:rPr>
        <w:softHyphen/>
        <w:t>химических свойств цеолитсодержащих катализаторов впервые разработан вы</w:t>
      </w:r>
      <w:r w:rsidRPr="007432CC">
        <w:rPr>
          <w:rFonts w:ascii="Times New Roman" w:eastAsia="Times New Roman" w:hAnsi="Times New Roman" w:cs="Times New Roman"/>
          <w:color w:val="000000"/>
          <w:kern w:val="0"/>
          <w:sz w:val="26"/>
          <w:szCs w:val="26"/>
          <w:lang w:eastAsia="ru-RU" w:bidi="ru-RU"/>
        </w:rPr>
        <w:softHyphen/>
        <w:t xml:space="preserve">сокоактивный и селективный в реакциях изомеризации н-гексана при 350 °С высококремнистый цеолитный катализатор модифицированный медью (2,5 масс. % Си), </w:t>
      </w:r>
      <w:r w:rsidRPr="007432CC">
        <w:rPr>
          <w:rFonts w:ascii="Times New Roman" w:eastAsia="Times New Roman" w:hAnsi="Times New Roman" w:cs="Times New Roman"/>
          <w:b/>
          <w:bCs/>
          <w:smallCaps/>
          <w:color w:val="000000"/>
          <w:kern w:val="0"/>
          <w:sz w:val="18"/>
          <w:szCs w:val="18"/>
          <w:shd w:val="clear" w:color="auto" w:fill="FFFFFF"/>
          <w:lang w:eastAsia="ru-RU" w:bidi="ru-RU"/>
        </w:rPr>
        <w:t xml:space="preserve">позволяющий </w:t>
      </w:r>
      <w:r w:rsidRPr="007432CC">
        <w:rPr>
          <w:rFonts w:ascii="Times New Roman" w:eastAsia="Times New Roman" w:hAnsi="Times New Roman" w:cs="Times New Roman"/>
          <w:color w:val="000000"/>
          <w:kern w:val="0"/>
          <w:sz w:val="26"/>
          <w:szCs w:val="26"/>
          <w:lang w:eastAsia="ru-RU" w:bidi="ru-RU"/>
        </w:rPr>
        <w:t>получать высокооктановые, экологически чистые парафины изостроения.</w:t>
      </w:r>
    </w:p>
    <w:p w:rsidR="007432CC" w:rsidRPr="007432CC" w:rsidRDefault="007432CC" w:rsidP="007432CC">
      <w:pPr>
        <w:numPr>
          <w:ilvl w:val="0"/>
          <w:numId w:val="39"/>
        </w:numPr>
        <w:tabs>
          <w:tab w:val="clear" w:pos="709"/>
          <w:tab w:val="left" w:pos="1030"/>
        </w:tabs>
        <w:suppressAutoHyphens w:val="0"/>
        <w:spacing w:after="0" w:line="480" w:lineRule="exact"/>
        <w:ind w:left="180" w:right="300" w:firstLine="540"/>
        <w:jc w:val="left"/>
        <w:rPr>
          <w:rFonts w:ascii="Times New Roman" w:eastAsia="Times New Roman" w:hAnsi="Times New Roman" w:cs="Times New Roman"/>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На основе результатов физико-химических исследований катализаторов, представлении о механизме реакций, протекающих на исследованных высоко</w:t>
      </w:r>
      <w:r w:rsidRPr="007432CC">
        <w:rPr>
          <w:rFonts w:ascii="Times New Roman" w:eastAsia="Times New Roman" w:hAnsi="Times New Roman" w:cs="Times New Roman"/>
          <w:color w:val="000000"/>
          <w:kern w:val="0"/>
          <w:sz w:val="26"/>
          <w:szCs w:val="26"/>
          <w:lang w:eastAsia="ru-RU" w:bidi="ru-RU"/>
        </w:rPr>
        <w:softHyphen/>
        <w:t>кремнистых цеолитных катализаторах, и данных о наличии в их структуре ак</w:t>
      </w:r>
      <w:r w:rsidRPr="007432CC">
        <w:rPr>
          <w:rFonts w:ascii="Times New Roman" w:eastAsia="Times New Roman" w:hAnsi="Times New Roman" w:cs="Times New Roman"/>
          <w:color w:val="000000"/>
          <w:kern w:val="0"/>
          <w:sz w:val="26"/>
          <w:szCs w:val="26"/>
          <w:lang w:eastAsia="ru-RU" w:bidi="ru-RU"/>
        </w:rPr>
        <w:softHyphen/>
        <w:t>тивных центров предложен механизм конверсии н-гексана в интервале темпе</w:t>
      </w:r>
      <w:r w:rsidRPr="007432CC">
        <w:rPr>
          <w:rFonts w:ascii="Times New Roman" w:eastAsia="Times New Roman" w:hAnsi="Times New Roman" w:cs="Times New Roman"/>
          <w:color w:val="000000"/>
          <w:kern w:val="0"/>
          <w:sz w:val="26"/>
          <w:szCs w:val="26"/>
          <w:lang w:eastAsia="ru-RU" w:bidi="ru-RU"/>
        </w:rPr>
        <w:softHyphen/>
        <w:t>ратур 350-550 °С в нестандартных условиях. Элементарные стадии реакций, протекающие на цеолитных катализаторах, определяются их полифункцио</w:t>
      </w:r>
      <w:r w:rsidRPr="007432CC">
        <w:rPr>
          <w:rFonts w:ascii="Times New Roman" w:eastAsia="Times New Roman" w:hAnsi="Times New Roman" w:cs="Times New Roman"/>
          <w:color w:val="000000"/>
          <w:kern w:val="0"/>
          <w:sz w:val="26"/>
          <w:szCs w:val="26"/>
          <w:lang w:eastAsia="ru-RU" w:bidi="ru-RU"/>
        </w:rPr>
        <w:softHyphen/>
        <w:t>нальной природой. Наличие на катализаторе различных типов активных цен</w:t>
      </w:r>
      <w:r w:rsidRPr="007432CC">
        <w:rPr>
          <w:rFonts w:ascii="Times New Roman" w:eastAsia="Times New Roman" w:hAnsi="Times New Roman" w:cs="Times New Roman"/>
          <w:color w:val="000000"/>
          <w:kern w:val="0"/>
          <w:sz w:val="26"/>
          <w:szCs w:val="26"/>
          <w:lang w:eastAsia="ru-RU" w:bidi="ru-RU"/>
        </w:rPr>
        <w:softHyphen/>
        <w:t>тров модификатора и носителя, обладающего разной кислотно-основной силой, позволяет перераспределять направления протекания реакций превращения н-</w:t>
      </w:r>
    </w:p>
    <w:p w:rsidR="007432CC" w:rsidRPr="007432CC" w:rsidRDefault="007432CC" w:rsidP="007432CC">
      <w:pPr>
        <w:tabs>
          <w:tab w:val="clear" w:pos="709"/>
        </w:tabs>
        <w:suppressAutoHyphens w:val="0"/>
        <w:spacing w:after="0" w:line="480" w:lineRule="exact"/>
        <w:ind w:left="200" w:firstLine="0"/>
        <w:jc w:val="left"/>
        <w:rPr>
          <w:rFonts w:ascii="Times New Roman" w:eastAsia="Times New Roman" w:hAnsi="Times New Roman" w:cs="Times New Roman"/>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гексана, увеличивая выход углеводородов, повышающих октановое число мо</w:t>
      </w:r>
      <w:r w:rsidRPr="007432CC">
        <w:rPr>
          <w:rFonts w:ascii="Times New Roman" w:eastAsia="Times New Roman" w:hAnsi="Times New Roman" w:cs="Times New Roman"/>
          <w:color w:val="000000"/>
          <w:kern w:val="0"/>
          <w:sz w:val="26"/>
          <w:szCs w:val="26"/>
          <w:lang w:eastAsia="ru-RU" w:bidi="ru-RU"/>
        </w:rPr>
        <w:softHyphen/>
        <w:t>торных топлив.</w:t>
      </w:r>
    </w:p>
    <w:p w:rsidR="007432CC" w:rsidRPr="007432CC" w:rsidRDefault="007432CC" w:rsidP="007432CC">
      <w:pPr>
        <w:numPr>
          <w:ilvl w:val="0"/>
          <w:numId w:val="39"/>
        </w:numPr>
        <w:tabs>
          <w:tab w:val="clear" w:pos="709"/>
          <w:tab w:val="left" w:pos="1041"/>
        </w:tabs>
        <w:suppressAutoHyphens w:val="0"/>
        <w:spacing w:after="0" w:line="480" w:lineRule="exact"/>
        <w:ind w:left="200" w:right="260" w:firstLine="520"/>
        <w:jc w:val="left"/>
        <w:rPr>
          <w:rFonts w:ascii="Times New Roman" w:eastAsia="Times New Roman" w:hAnsi="Times New Roman" w:cs="Times New Roman"/>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Разработаны методики хроматографического анализа, позволяющие: по индексам удерживания Ковача проводить детальную идентификацию много</w:t>
      </w:r>
      <w:r w:rsidRPr="007432CC">
        <w:rPr>
          <w:rFonts w:ascii="Times New Roman" w:eastAsia="Times New Roman" w:hAnsi="Times New Roman" w:cs="Times New Roman"/>
          <w:color w:val="000000"/>
          <w:kern w:val="0"/>
          <w:sz w:val="26"/>
          <w:szCs w:val="26"/>
          <w:lang w:eastAsia="ru-RU" w:bidi="ru-RU"/>
        </w:rPr>
        <w:softHyphen/>
        <w:t>компонентных смесей углеводородов различных классов (парафины, изопара</w:t>
      </w:r>
      <w:r w:rsidRPr="007432CC">
        <w:rPr>
          <w:rFonts w:ascii="Times New Roman" w:eastAsia="Times New Roman" w:hAnsi="Times New Roman" w:cs="Times New Roman"/>
          <w:color w:val="000000"/>
          <w:kern w:val="0"/>
          <w:sz w:val="26"/>
          <w:szCs w:val="26"/>
          <w:lang w:eastAsia="ru-RU" w:bidi="ru-RU"/>
        </w:rPr>
        <w:softHyphen/>
        <w:t>фины, ароматические углеводороды, нафтены и олефины); устанавливать их физико-химические свойства (молекулярную массу, относительную плотность, давление насыщенных паров, температуру выкипания, фракционный состав, октановое число); проводить сложный анализ газов риформинга, идентифици</w:t>
      </w:r>
      <w:r w:rsidRPr="007432CC">
        <w:rPr>
          <w:rFonts w:ascii="Times New Roman" w:eastAsia="Times New Roman" w:hAnsi="Times New Roman" w:cs="Times New Roman"/>
          <w:color w:val="000000"/>
          <w:kern w:val="0"/>
          <w:sz w:val="26"/>
          <w:szCs w:val="26"/>
          <w:lang w:eastAsia="ru-RU" w:bidi="ru-RU"/>
        </w:rPr>
        <w:softHyphen/>
        <w:t>руя одновременно водород, азот, оксиды углерода, сероводород и широкий спектр легких углеводородов, обладающих различными физико-химическими свойствами. Относительная погрешность измерения концентраций компонен</w:t>
      </w:r>
      <w:r w:rsidRPr="007432CC">
        <w:rPr>
          <w:rFonts w:ascii="Times New Roman" w:eastAsia="Times New Roman" w:hAnsi="Times New Roman" w:cs="Times New Roman"/>
          <w:color w:val="000000"/>
          <w:kern w:val="0"/>
          <w:sz w:val="26"/>
          <w:szCs w:val="26"/>
          <w:lang w:eastAsia="ru-RU" w:bidi="ru-RU"/>
        </w:rPr>
        <w:softHyphen/>
        <w:t>тов составляет не более 3 %.</w:t>
      </w:r>
    </w:p>
    <w:p w:rsidR="007432CC" w:rsidRPr="007432CC" w:rsidRDefault="007432CC" w:rsidP="007432CC">
      <w:pPr>
        <w:numPr>
          <w:ilvl w:val="0"/>
          <w:numId w:val="39"/>
        </w:numPr>
        <w:tabs>
          <w:tab w:val="clear" w:pos="709"/>
          <w:tab w:val="left" w:pos="1036"/>
        </w:tabs>
        <w:suppressAutoHyphens w:val="0"/>
        <w:spacing w:after="0" w:line="480" w:lineRule="exact"/>
        <w:ind w:left="200" w:right="260" w:firstLine="520"/>
        <w:jc w:val="left"/>
        <w:rPr>
          <w:rFonts w:ascii="Times New Roman" w:eastAsia="Times New Roman" w:hAnsi="Times New Roman" w:cs="Times New Roman"/>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Экспериментально установлена возможность протекания реакций изо</w:t>
      </w:r>
      <w:r w:rsidRPr="007432CC">
        <w:rPr>
          <w:rFonts w:ascii="Times New Roman" w:eastAsia="Times New Roman" w:hAnsi="Times New Roman" w:cs="Times New Roman"/>
          <w:color w:val="000000"/>
          <w:kern w:val="0"/>
          <w:sz w:val="26"/>
          <w:szCs w:val="26"/>
          <w:lang w:eastAsia="ru-RU" w:bidi="ru-RU"/>
        </w:rPr>
        <w:softHyphen/>
        <w:t>меризации и ароматизации н-гексана, приводящих к образованию высокоокта</w:t>
      </w:r>
      <w:r w:rsidRPr="007432CC">
        <w:rPr>
          <w:rFonts w:ascii="Times New Roman" w:eastAsia="Times New Roman" w:hAnsi="Times New Roman" w:cs="Times New Roman"/>
          <w:color w:val="000000"/>
          <w:kern w:val="0"/>
          <w:sz w:val="26"/>
          <w:szCs w:val="26"/>
          <w:lang w:eastAsia="ru-RU" w:bidi="ru-RU"/>
        </w:rPr>
        <w:softHyphen/>
        <w:t>новых углеводородов в нестандартных условиях проведения конверсии: без по</w:t>
      </w:r>
      <w:r w:rsidRPr="007432CC">
        <w:rPr>
          <w:rFonts w:ascii="Times New Roman" w:eastAsia="Times New Roman" w:hAnsi="Times New Roman" w:cs="Times New Roman"/>
          <w:color w:val="000000"/>
          <w:kern w:val="0"/>
          <w:sz w:val="26"/>
          <w:szCs w:val="26"/>
          <w:lang w:eastAsia="ru-RU" w:bidi="ru-RU"/>
        </w:rPr>
        <w:softHyphen/>
        <w:t>дачи водорода в реакционную среду, при атмосферном давлении.</w:t>
      </w:r>
    </w:p>
    <w:p w:rsidR="007432CC" w:rsidRPr="007432CC" w:rsidRDefault="007432CC" w:rsidP="007432CC">
      <w:pPr>
        <w:numPr>
          <w:ilvl w:val="0"/>
          <w:numId w:val="39"/>
        </w:numPr>
        <w:tabs>
          <w:tab w:val="clear" w:pos="709"/>
          <w:tab w:val="left" w:pos="1041"/>
        </w:tabs>
        <w:suppressAutoHyphens w:val="0"/>
        <w:spacing w:after="0" w:line="480" w:lineRule="exact"/>
        <w:ind w:left="200" w:right="260" w:firstLine="520"/>
        <w:jc w:val="left"/>
        <w:rPr>
          <w:rFonts w:ascii="Times New Roman" w:eastAsia="Times New Roman" w:hAnsi="Times New Roman" w:cs="Times New Roman"/>
          <w:kern w:val="0"/>
          <w:sz w:val="26"/>
          <w:szCs w:val="26"/>
          <w:lang w:eastAsia="ru-RU" w:bidi="ru-RU"/>
        </w:rPr>
      </w:pPr>
      <w:r w:rsidRPr="007432CC">
        <w:rPr>
          <w:rFonts w:ascii="Times New Roman" w:eastAsia="Times New Roman" w:hAnsi="Times New Roman" w:cs="Times New Roman"/>
          <w:color w:val="000000"/>
          <w:kern w:val="0"/>
          <w:sz w:val="26"/>
          <w:szCs w:val="26"/>
          <w:lang w:eastAsia="ru-RU" w:bidi="ru-RU"/>
        </w:rPr>
        <w:t>В результате систематического анализа основных реакций превращения н-гексана предложена схема путей образования нафтеновых углеводородов, па</w:t>
      </w:r>
      <w:r w:rsidRPr="007432CC">
        <w:rPr>
          <w:rFonts w:ascii="Times New Roman" w:eastAsia="Times New Roman" w:hAnsi="Times New Roman" w:cs="Times New Roman"/>
          <w:color w:val="000000"/>
          <w:kern w:val="0"/>
          <w:sz w:val="26"/>
          <w:szCs w:val="26"/>
          <w:lang w:eastAsia="ru-RU" w:bidi="ru-RU"/>
        </w:rPr>
        <w:softHyphen/>
        <w:t>рафинов изостроения, ароматических углеводородов на кислотных и металли</w:t>
      </w:r>
      <w:r w:rsidRPr="007432CC">
        <w:rPr>
          <w:rFonts w:ascii="Times New Roman" w:eastAsia="Times New Roman" w:hAnsi="Times New Roman" w:cs="Times New Roman"/>
          <w:color w:val="000000"/>
          <w:kern w:val="0"/>
          <w:sz w:val="26"/>
          <w:szCs w:val="26"/>
          <w:lang w:eastAsia="ru-RU" w:bidi="ru-RU"/>
        </w:rPr>
        <w:softHyphen/>
        <w:t>ческих центрах бифункционального медьсодержащего цеолитного катализато</w:t>
      </w:r>
      <w:r w:rsidRPr="007432CC">
        <w:rPr>
          <w:rFonts w:ascii="Times New Roman" w:eastAsia="Times New Roman" w:hAnsi="Times New Roman" w:cs="Times New Roman"/>
          <w:color w:val="000000"/>
          <w:kern w:val="0"/>
          <w:sz w:val="26"/>
          <w:szCs w:val="26"/>
          <w:lang w:eastAsia="ru-RU" w:bidi="ru-RU"/>
        </w:rPr>
        <w:softHyphen/>
        <w:t>ра.</w:t>
      </w:r>
    </w:p>
    <w:p w:rsidR="007432CC" w:rsidRPr="007432CC" w:rsidRDefault="007432CC" w:rsidP="007432CC">
      <w:r w:rsidRPr="007432CC">
        <w:rPr>
          <w:rFonts w:ascii="Arial Unicode MS" w:eastAsia="Arial Unicode MS" w:hAnsi="Arial Unicode MS" w:cs="Arial Unicode MS"/>
          <w:color w:val="000000"/>
          <w:kern w:val="0"/>
          <w:sz w:val="24"/>
          <w:szCs w:val="24"/>
          <w:lang w:eastAsia="ru-RU" w:bidi="ru-RU"/>
        </w:rPr>
        <w:t>Результаты анализа состава продуктов превращения н-гексана внедрены в процессе риформинга на ОАО "Саратовский НПЗ".</w:t>
      </w:r>
    </w:p>
    <w:sectPr w:rsidR="007432CC" w:rsidRPr="007432CC" w:rsidSect="003B4622">
      <w:headerReference w:type="even" r:id="rId18"/>
      <w:headerReference w:type="default" r:id="rId19"/>
      <w:footerReference w:type="even" r:id="rId20"/>
      <w:footerReference w:type="default" r:id="rId2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DD1" w:rsidRDefault="000B5DD1">
      <w:pPr>
        <w:spacing w:after="0" w:line="240" w:lineRule="auto"/>
      </w:pPr>
      <w:r>
        <w:separator/>
      </w:r>
    </w:p>
  </w:endnote>
  <w:endnote w:type="continuationSeparator" w:id="0">
    <w:p w:rsidR="000B5DD1" w:rsidRDefault="000B5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pPr>
      <w:rPr>
        <w:sz w:val="2"/>
        <w:szCs w:val="2"/>
      </w:rPr>
    </w:pPr>
    <w:r w:rsidRPr="008E73DA">
      <w:rPr>
        <w:sz w:val="24"/>
        <w:szCs w:val="24"/>
        <w:lang w:bidi="ru-RU"/>
      </w:rPr>
      <w:pict>
        <v:shapetype id="_x0000_t202" coordsize="21600,21600" o:spt="202" path="m,l,21600r21600,l21600,xe">
          <v:stroke joinstyle="miter"/>
          <v:path gradientshapeok="t" o:connecttype="rect"/>
        </v:shapetype>
        <v:shape id="_x0000_s609926" type="#_x0000_t202" style="position:absolute;left:0;text-align:left;margin-left:492.6pt;margin-top:796.1pt;width:4.3pt;height:6.95pt;z-index:-251600896;mso-wrap-style:none;mso-wrap-distance-left:5pt;mso-wrap-distance-right:5pt;mso-position-horizontal-relative:page;mso-position-vertical-relative:page" wrapcoords="0 0" filled="f" stroked="f">
          <v:textbox style="mso-fit-shape-to-text:t" inset="0,0,0,0">
            <w:txbxContent>
              <w:p w:rsidR="007432CC" w:rsidRDefault="007432CC">
                <w:pPr>
                  <w:spacing w:line="240" w:lineRule="auto"/>
                </w:pPr>
                <w:fldSimple w:instr=" PAGE \* MERGEFORMAT ">
                  <w:r w:rsidRPr="00747628">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pPr>
      <w:rPr>
        <w:sz w:val="2"/>
        <w:szCs w:val="2"/>
      </w:rPr>
    </w:pPr>
    <w:r w:rsidRPr="008E73DA">
      <w:rPr>
        <w:sz w:val="24"/>
        <w:szCs w:val="24"/>
        <w:lang w:bidi="ru-RU"/>
      </w:rPr>
      <w:pict>
        <v:shapetype id="_x0000_t202" coordsize="21600,21600" o:spt="202" path="m,l,21600r21600,l21600,xe">
          <v:stroke joinstyle="miter"/>
          <v:path gradientshapeok="t" o:connecttype="rect"/>
        </v:shapetype>
        <v:shape id="_x0000_s609927" type="#_x0000_t202" style="position:absolute;left:0;text-align:left;margin-left:492.6pt;margin-top:795pt;width:3.85pt;height:6.95pt;z-index:-251599872;mso-wrap-style:none;mso-wrap-distance-left:5pt;mso-wrap-distance-right:5pt;mso-position-horizontal-relative:page;mso-position-vertical-relative:page" wrapcoords="0 0" filled="f" stroked="f">
          <v:textbox style="mso-fit-shape-to-text:t" inset="0,0,0,0">
            <w:txbxContent>
              <w:p w:rsidR="007432CC" w:rsidRDefault="007432CC">
                <w:pPr>
                  <w:spacing w:line="240" w:lineRule="auto"/>
                </w:pPr>
                <w:fldSimple w:instr=" PAGE \* MERGEFORMAT ">
                  <w:r w:rsidRPr="007432CC">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pPr>
      <w:rPr>
        <w:sz w:val="2"/>
        <w:szCs w:val="2"/>
      </w:rPr>
    </w:pPr>
    <w:r w:rsidRPr="008E73DA">
      <w:rPr>
        <w:sz w:val="24"/>
        <w:szCs w:val="24"/>
        <w:lang w:bidi="ru-RU"/>
      </w:rPr>
      <w:pict>
        <v:shapetype id="_x0000_t202" coordsize="21600,21600" o:spt="202" path="m,l,21600r21600,l21600,xe">
          <v:stroke joinstyle="miter"/>
          <v:path gradientshapeok="t" o:connecttype="rect"/>
        </v:shapetype>
        <v:shape id="_x0000_s609928" type="#_x0000_t202" style="position:absolute;left:0;text-align:left;margin-left:489.5pt;margin-top:814.55pt;width:6.5pt;height:6.95pt;z-index:-251598848;mso-wrap-style:none;mso-wrap-distance-left:5pt;mso-wrap-distance-right:5pt;mso-position-horizontal-relative:page;mso-position-vertical-relative:page" wrapcoords="0 0" filled="f" stroked="f">
          <v:textbox style="mso-fit-shape-to-text:t" inset="0,0,0,0">
            <w:txbxContent>
              <w:p w:rsidR="007432CC" w:rsidRDefault="007432CC">
                <w:pPr>
                  <w:spacing w:line="240" w:lineRule="auto"/>
                </w:pPr>
                <w:fldSimple w:instr=" PAGE \* MERGEFORMAT ">
                  <w:r w:rsidRPr="00747628">
                    <w:rPr>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pPr>
      <w:rPr>
        <w:sz w:val="2"/>
        <w:szCs w:val="2"/>
      </w:rPr>
    </w:pPr>
    <w:r w:rsidRPr="008E73DA">
      <w:rPr>
        <w:sz w:val="24"/>
        <w:szCs w:val="24"/>
        <w:lang w:bidi="ru-RU"/>
      </w:rPr>
      <w:pict>
        <v:shapetype id="_x0000_t202" coordsize="21600,21600" o:spt="202" path="m,l,21600r21600,l21600,xe">
          <v:stroke joinstyle="miter"/>
          <v:path gradientshapeok="t" o:connecttype="rect"/>
        </v:shapetype>
        <v:shape id="_x0000_s609929" type="#_x0000_t202" style="position:absolute;left:0;text-align:left;margin-left:489.5pt;margin-top:814.55pt;width:6.5pt;height:6.95pt;z-index:-251597824;mso-wrap-style:none;mso-wrap-distance-left:5pt;mso-wrap-distance-right:5pt;mso-position-horizontal-relative:page;mso-position-vertical-relative:page" wrapcoords="0 0" filled="f" stroked="f">
          <v:textbox style="mso-fit-shape-to-text:t" inset="0,0,0,0">
            <w:txbxContent>
              <w:p w:rsidR="007432CC" w:rsidRDefault="007432CC">
                <w:pPr>
                  <w:spacing w:line="240" w:lineRule="auto"/>
                </w:pPr>
                <w:fldSimple w:instr=" PAGE \* MERGEFORMAT ">
                  <w:r>
                    <w:rPr>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pPr>
      <w:rPr>
        <w:sz w:val="2"/>
        <w:szCs w:val="2"/>
      </w:rPr>
    </w:pPr>
    <w:r w:rsidRPr="008E73DA">
      <w:rPr>
        <w:sz w:val="24"/>
        <w:szCs w:val="24"/>
        <w:lang w:bidi="ru-RU"/>
      </w:rPr>
      <w:pict>
        <v:shapetype id="_x0000_t202" coordsize="21600,21600" o:spt="202" path="m,l,21600r21600,l21600,xe">
          <v:stroke joinstyle="miter"/>
          <v:path gradientshapeok="t" o:connecttype="rect"/>
        </v:shapetype>
        <v:shape id="_x0000_s609931" type="#_x0000_t202" style="position:absolute;left:0;text-align:left;margin-left:493.3pt;margin-top:797.15pt;width:4.3pt;height:6.95pt;z-index:-251595776;mso-wrap-style:none;mso-wrap-distance-left:5pt;mso-wrap-distance-right:5pt;mso-position-horizontal-relative:page;mso-position-vertical-relative:page" wrapcoords="0 0" filled="f" stroked="f">
          <v:textbox style="mso-fit-shape-to-text:t" inset="0,0,0,0">
            <w:txbxContent>
              <w:p w:rsidR="007432CC" w:rsidRDefault="007432CC">
                <w:pPr>
                  <w:spacing w:line="240" w:lineRule="auto"/>
                </w:pPr>
                <w:fldSimple w:instr=" PAGE \* MERGEFORMAT ">
                  <w:r w:rsidRPr="007432CC">
                    <w:rPr>
                      <w:rStyle w:val="afffff9"/>
                      <w:noProof/>
                    </w:rPr>
                    <w:t>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D1" w:rsidRDefault="000B5DD1">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5DD1" w:rsidRDefault="000B5DD1">
                <w:pPr>
                  <w:spacing w:line="240" w:lineRule="auto"/>
                </w:pPr>
                <w:fldSimple w:instr=" PAGE \* MERGEFORMAT ">
                  <w:r>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D1" w:rsidRDefault="000B5DD1">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5DD1" w:rsidRDefault="000B5DD1">
                <w:pPr>
                  <w:spacing w:line="240" w:lineRule="auto"/>
                </w:pPr>
                <w:fldSimple w:instr=" PAGE \* MERGEFORMAT ">
                  <w:r w:rsidR="007432CC" w:rsidRPr="007432CC">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DD1" w:rsidRDefault="000B5DD1"/>
    <w:p w:rsidR="000B5DD1" w:rsidRDefault="000B5DD1"/>
    <w:p w:rsidR="000B5DD1" w:rsidRDefault="000B5DD1"/>
    <w:p w:rsidR="000B5DD1" w:rsidRDefault="000B5DD1"/>
    <w:p w:rsidR="000B5DD1" w:rsidRDefault="000B5DD1"/>
    <w:p w:rsidR="000B5DD1" w:rsidRDefault="000B5DD1"/>
    <w:p w:rsidR="000B5DD1" w:rsidRDefault="000B5DD1">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5DD1" w:rsidRDefault="000B5DD1">
                  <w:pPr>
                    <w:spacing w:line="240" w:lineRule="auto"/>
                  </w:pPr>
                  <w:fldSimple w:instr=" PAGE \* MERGEFORMAT ">
                    <w:r w:rsidRPr="0003685A">
                      <w:rPr>
                        <w:rStyle w:val="afffff9"/>
                        <w:b w:val="0"/>
                        <w:bCs w:val="0"/>
                        <w:noProof/>
                      </w:rPr>
                      <w:t>7</w:t>
                    </w:r>
                  </w:fldSimple>
                </w:p>
              </w:txbxContent>
            </v:textbox>
            <w10:wrap anchorx="page" anchory="page"/>
          </v:shape>
        </w:pict>
      </w:r>
    </w:p>
    <w:p w:rsidR="000B5DD1" w:rsidRDefault="000B5DD1"/>
    <w:p w:rsidR="000B5DD1" w:rsidRDefault="000B5DD1"/>
    <w:p w:rsidR="000B5DD1" w:rsidRDefault="000B5DD1">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5DD1" w:rsidRDefault="000B5DD1"/>
              </w:txbxContent>
            </v:textbox>
            <w10:wrap anchorx="page" anchory="page"/>
          </v:shape>
        </w:pict>
      </w:r>
    </w:p>
    <w:p w:rsidR="000B5DD1" w:rsidRDefault="000B5DD1"/>
    <w:p w:rsidR="000B5DD1" w:rsidRDefault="000B5DD1">
      <w:pPr>
        <w:rPr>
          <w:sz w:val="2"/>
          <w:szCs w:val="2"/>
        </w:rPr>
      </w:pPr>
    </w:p>
    <w:p w:rsidR="000B5DD1" w:rsidRDefault="000B5DD1"/>
    <w:p w:rsidR="000B5DD1" w:rsidRDefault="000B5DD1">
      <w:pPr>
        <w:spacing w:after="0" w:line="240" w:lineRule="auto"/>
      </w:pPr>
    </w:p>
  </w:footnote>
  <w:footnote w:type="continuationSeparator" w:id="0">
    <w:p w:rsidR="000B5DD1" w:rsidRDefault="000B5D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pPr>
      <w:rPr>
        <w:sz w:val="2"/>
        <w:szCs w:val="2"/>
      </w:rPr>
    </w:pPr>
    <w:r w:rsidRPr="008E73DA">
      <w:rPr>
        <w:sz w:val="24"/>
        <w:szCs w:val="24"/>
        <w:lang w:bidi="ru-RU"/>
      </w:rPr>
      <w:pict>
        <v:shapetype id="_x0000_t202" coordsize="21600,21600" o:spt="202" path="m,l,21600r21600,l21600,xe">
          <v:stroke joinstyle="miter"/>
          <v:path gradientshapeok="t" o:connecttype="rect"/>
        </v:shapetype>
        <v:shape id="_x0000_s609924" type="#_x0000_t202" style="position:absolute;left:0;text-align:left;margin-left:224.3pt;margin-top:60.7pt;width:96pt;height:12.5pt;z-index:-251602944;mso-wrap-style:none;mso-wrap-distance-left:5pt;mso-wrap-distance-right:5pt;mso-position-horizontal-relative:page;mso-position-vertical-relative:page" wrapcoords="0 0" filled="f" stroked="f">
          <v:textbox style="mso-fit-shape-to-text:t" inset="0,0,0,0">
            <w:txbxContent>
              <w:p w:rsidR="007432CC" w:rsidRDefault="007432CC">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pPr>
      <w:rPr>
        <w:sz w:val="2"/>
        <w:szCs w:val="2"/>
      </w:rPr>
    </w:pPr>
    <w:r w:rsidRPr="008E73DA">
      <w:rPr>
        <w:sz w:val="24"/>
        <w:szCs w:val="24"/>
        <w:lang w:bidi="ru-RU"/>
      </w:rPr>
      <w:pict>
        <v:shapetype id="_x0000_t202" coordsize="21600,21600" o:spt="202" path="m,l,21600r21600,l21600,xe">
          <v:stroke joinstyle="miter"/>
          <v:path gradientshapeok="t" o:connecttype="rect"/>
        </v:shapetype>
        <v:shape id="_x0000_s609925" type="#_x0000_t202" style="position:absolute;left:0;text-align:left;margin-left:470.3pt;margin-top:72.85pt;width:12.25pt;height:9.6pt;z-index:-251601920;mso-wrap-style:none;mso-wrap-distance-left:5pt;mso-wrap-distance-right:5pt;mso-position-horizontal-relative:page;mso-position-vertical-relative:page" wrapcoords="0 0" filled="f" stroked="f">
          <v:textbox style="mso-fit-shape-to-text:t" inset="0,0,0,0">
            <w:txbxContent>
              <w:p w:rsidR="007432CC" w:rsidRDefault="007432CC">
                <w:pPr>
                  <w:spacing w:line="240" w:lineRule="auto"/>
                </w:pP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CC" w:rsidRDefault="007432CC">
    <w:pPr>
      <w:rPr>
        <w:sz w:val="2"/>
        <w:szCs w:val="2"/>
      </w:rPr>
    </w:pPr>
    <w:r w:rsidRPr="008E73DA">
      <w:rPr>
        <w:sz w:val="24"/>
        <w:szCs w:val="24"/>
        <w:lang w:bidi="ru-RU"/>
      </w:rPr>
      <w:pict>
        <v:shapetype id="_x0000_t202" coordsize="21600,21600" o:spt="202" path="m,l,21600r21600,l21600,xe">
          <v:stroke joinstyle="miter"/>
          <v:path gradientshapeok="t" o:connecttype="rect"/>
        </v:shapetype>
        <v:shape id="_x0000_s609930" type="#_x0000_t202" style="position:absolute;left:0;text-align:left;margin-left:250.2pt;margin-top:61.55pt;width:1in;height:12.25pt;z-index:-251596800;mso-wrap-style:none;mso-wrap-distance-left:5pt;mso-wrap-distance-right:5pt;mso-position-horizontal-relative:page;mso-position-vertical-relative:page" wrapcoords="0 0" filled="f" stroked="f">
          <v:textbox style="mso-fit-shape-to-text:t" inset="0,0,0,0">
            <w:txbxContent>
              <w:p w:rsidR="007432CC" w:rsidRDefault="007432CC">
                <w:pPr>
                  <w:spacing w:line="240" w:lineRule="auto"/>
                </w:pP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D1" w:rsidRDefault="000B5DD1">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B5DD1" w:rsidRDefault="000B5DD1"/>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D1" w:rsidRDefault="000B5DD1">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B5DD1" w:rsidRDefault="000B5DD1"/>
            </w:txbxContent>
          </v:textbox>
          <w10:wrap anchorx="page" anchory="page"/>
        </v:shape>
      </w:pict>
    </w:r>
  </w:p>
  <w:p w:rsidR="000B5DD1" w:rsidRDefault="000B5DD1"/>
  <w:p w:rsidR="000B5DD1" w:rsidRPr="005856C0" w:rsidRDefault="000B5DD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F"/>
    <w:multiLevelType w:val="hybridMultilevel"/>
    <w:tmpl w:val="7B9B743C"/>
    <w:lvl w:ilvl="0" w:tplc="FFFFFFFF">
      <w:start w:val="1"/>
      <w:numFmt w:val="bullet"/>
      <w:lvlText w:val=""/>
      <w:lvlJc w:val="left"/>
    </w:lvl>
    <w:lvl w:ilvl="1" w:tplc="FFFFFFFF">
      <w:start w:val="1"/>
      <w:numFmt w:val="bullet"/>
      <w:lvlText w:val=""/>
      <w:lvlJc w:val="left"/>
    </w:lvl>
    <w:lvl w:ilvl="2" w:tplc="FFFFFFFF">
      <w:start w:val="1"/>
      <w:numFmt w:val="bullet"/>
      <w:lvlText w:val="З"/>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13E21002"/>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257D63F4"/>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2"/>
    <w:multiLevelType w:val="hybridMultilevel"/>
    <w:tmpl w:val="70EC11B2"/>
    <w:lvl w:ilvl="0" w:tplc="FFFFFFFF">
      <w:start w:val="1"/>
      <w:numFmt w:val="bullet"/>
      <w:lvlText w:val=""/>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2EDA00EC"/>
    <w:lvl w:ilvl="0" w:tplc="FFFFFFFF">
      <w:start w:val="1"/>
      <w:numFmt w:val="bullet"/>
      <w:lvlText w:val=""/>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73209072"/>
    <w:lvl w:ilvl="0" w:tplc="FFFFFFFF">
      <w:start w:val="1"/>
      <w:numFmt w:val="bullet"/>
      <w:lvlText w:val=""/>
      <w:lvlJc w:val="left"/>
    </w:lvl>
    <w:lvl w:ilvl="1" w:tplc="FFFFFFFF">
      <w:start w:val="1"/>
      <w:numFmt w:val="bullet"/>
      <w:lvlText w:val=""/>
      <w:lvlJc w:val="left"/>
    </w:lvl>
    <w:lvl w:ilvl="2" w:tplc="FFFFFFFF">
      <w:start w:val="1"/>
      <w:numFmt w:val="bullet"/>
      <w:lvlText w:val="\endash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5FB29816"/>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3CE732EC"/>
    <w:lvl w:ilvl="0" w:tplc="FFFFFFFF">
      <w:start w:val="1"/>
      <w:numFmt w:val="bullet"/>
      <w:lvlText w:val=""/>
      <w:lvlJc w:val="left"/>
    </w:lvl>
    <w:lvl w:ilvl="1" w:tplc="FFFFFFFF">
      <w:start w:val="1"/>
      <w:numFmt w:val="bullet"/>
      <w:lvlText w:val=""/>
      <w:lvlJc w:val="left"/>
    </w:lvl>
    <w:lvl w:ilvl="2" w:tplc="FFFFFFFF">
      <w:start w:val="1"/>
      <w:numFmt w:val="bullet"/>
      <w:lvlText w:val="і"/>
      <w:lvlJc w:val="left"/>
    </w:lvl>
    <w:lvl w:ilvl="3" w:tplc="FFFFFFFF">
      <w:start w:val="1"/>
      <w:numFmt w:val="bullet"/>
      <w:lvlText w:val="З"/>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22F13DF2"/>
    <w:lvl w:ilvl="0" w:tplc="FFFFFFFF">
      <w:start w:val="1"/>
      <w:numFmt w:val="bullet"/>
      <w:lvlText w:val=""/>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8"/>
    <w:multiLevelType w:val="hybridMultilevel"/>
    <w:tmpl w:val="792B8400"/>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9"/>
    <w:multiLevelType w:val="hybridMultilevel"/>
    <w:tmpl w:val="0FA85F4C"/>
    <w:lvl w:ilvl="0" w:tplc="FFFFFFFF">
      <w:start w:val="1"/>
      <w:numFmt w:val="bullet"/>
      <w:lvlText w:val=""/>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A"/>
    <w:multiLevelType w:val="hybridMultilevel"/>
    <w:tmpl w:val="6ECE91F0"/>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B"/>
    <w:multiLevelType w:val="hybridMultilevel"/>
    <w:tmpl w:val="4FC4D600"/>
    <w:lvl w:ilvl="0" w:tplc="FFFFFFFF">
      <w:start w:val="1"/>
      <w:numFmt w:val="bullet"/>
      <w:lvlText w:val=""/>
      <w:lvlJc w:val="left"/>
    </w:lvl>
    <w:lvl w:ilvl="1" w:tplc="FFFFFFFF">
      <w:start w:val="1"/>
      <w:numFmt w:val="bullet"/>
      <w:lvlText w:val=""/>
      <w:lvlJc w:val="left"/>
    </w:lvl>
    <w:lvl w:ilvl="2" w:tplc="FFFFFFFF">
      <w:start w:val="1"/>
      <w:numFmt w:val="bullet"/>
      <w:lvlText w:val="її"/>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C"/>
    <w:multiLevelType w:val="hybridMultilevel"/>
    <w:tmpl w:val="5BFD4210"/>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D"/>
    <w:multiLevelType w:val="hybridMultilevel"/>
    <w:tmpl w:val="76574F8A"/>
    <w:lvl w:ilvl="0" w:tplc="FFFFFFFF">
      <w:start w:val="1"/>
      <w:numFmt w:val="bullet"/>
      <w:lvlText w:val=""/>
      <w:lvlJc w:val="left"/>
    </w:lvl>
    <w:lvl w:ilvl="1" w:tplc="FFFFFFFF">
      <w:start w:val="1"/>
      <w:numFmt w:val="bullet"/>
      <w:lvlText w:val=""/>
      <w:lvlJc w:val="left"/>
    </w:lvl>
    <w:lvl w:ilvl="2" w:tplc="FFFFFFFF">
      <w:start w:val="1"/>
      <w:numFmt w:val="bullet"/>
      <w:lvlText w:val="З"/>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E"/>
    <w:multiLevelType w:val="hybridMultilevel"/>
    <w:tmpl w:val="178F7B66"/>
    <w:lvl w:ilvl="0" w:tplc="FFFFFFFF">
      <w:start w:val="1"/>
      <w:numFmt w:val="bullet"/>
      <w:lvlText w:val=""/>
      <w:lvlJc w:val="left"/>
    </w:lvl>
    <w:lvl w:ilvl="1" w:tplc="FFFFFFFF">
      <w:start w:val="1"/>
      <w:numFmt w:val="bullet"/>
      <w:lvlText w:val=""/>
      <w:lvlJc w:val="left"/>
    </w:lvl>
    <w:lvl w:ilvl="2" w:tplc="FFFFFFFF">
      <w:start w:val="1"/>
      <w:numFmt w:val="bullet"/>
      <w:lvlText w:val="З"/>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F"/>
    <w:multiLevelType w:val="hybridMultilevel"/>
    <w:tmpl w:val="2421DFCE"/>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0"/>
    <w:multiLevelType w:val="hybridMultilevel"/>
    <w:tmpl w:val="1565AC98"/>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1"/>
    <w:multiLevelType w:val="multilevel"/>
    <w:tmpl w:val="4508C4DE"/>
    <w:lvl w:ilvl="0">
      <w:start w:val="1"/>
      <w:numFmt w:val="bullet"/>
      <w:lvlText w:val=""/>
      <w:lvlJc w:val="left"/>
    </w:lvl>
    <w:lvl w:ilvl="1">
      <w:start w:val="1"/>
      <w:numFmt w:val="bullet"/>
      <w:lvlText w:val=""/>
      <w:lvlJc w:val="left"/>
    </w:lvl>
    <w:lvl w:ilvl="2">
      <w:start w:val="3"/>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22"/>
    <w:multiLevelType w:val="multilevel"/>
    <w:tmpl w:val="365253AA"/>
    <w:lvl w:ilvl="0">
      <w:start w:val="1"/>
      <w:numFmt w:val="bullet"/>
      <w:lvlText w:val=""/>
      <w:lvlJc w:val="left"/>
    </w:lvl>
    <w:lvl w:ilvl="1">
      <w:start w:val="1"/>
      <w:numFmt w:val="bullet"/>
      <w:lvlText w:val=""/>
      <w:lvlJc w:val="left"/>
    </w:lvl>
    <w:lvl w:ilvl="2">
      <w:start w:val="7"/>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23"/>
    <w:multiLevelType w:val="multilevel"/>
    <w:tmpl w:val="203CEBCA"/>
    <w:lvl w:ilvl="0">
      <w:start w:val="1"/>
      <w:numFmt w:val="bullet"/>
      <w:lvlText w:val=""/>
      <w:lvlJc w:val="left"/>
    </w:lvl>
    <w:lvl w:ilvl="1">
      <w:start w:val="1"/>
      <w:numFmt w:val="bullet"/>
      <w:lvlText w:val=""/>
      <w:lvlJc w:val="left"/>
    </w:lvl>
    <w:lvl w:ilvl="2">
      <w:start w:val="4"/>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3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4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7">
    <w:nsid w:val="0000003E"/>
    <w:multiLevelType w:val="singleLevel"/>
    <w:tmpl w:val="0000003E"/>
    <w:name w:val="WW8Num37"/>
    <w:lvl w:ilvl="0">
      <w:start w:val="1"/>
      <w:numFmt w:val="decimal"/>
      <w:lvlText w:val="%1."/>
      <w:lvlJc w:val="left"/>
      <w:pPr>
        <w:tabs>
          <w:tab w:val="num" w:pos="0"/>
        </w:tabs>
        <w:ind w:left="502" w:hanging="360"/>
      </w:pPr>
    </w:lvl>
  </w:abstractNum>
  <w:abstractNum w:abstractNumId="4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5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5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5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6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6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6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7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7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9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9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9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94">
    <w:nsid w:val="05FC5265"/>
    <w:multiLevelType w:val="multilevel"/>
    <w:tmpl w:val="834EC7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9">
    <w:nsid w:val="0FDE5BBD"/>
    <w:multiLevelType w:val="multilevel"/>
    <w:tmpl w:val="5D5C0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10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0F125FB"/>
    <w:multiLevelType w:val="multilevel"/>
    <w:tmpl w:val="90A21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104">
    <w:nsid w:val="138D3468"/>
    <w:multiLevelType w:val="multilevel"/>
    <w:tmpl w:val="7DC09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106">
    <w:nsid w:val="26E434DD"/>
    <w:multiLevelType w:val="multilevel"/>
    <w:tmpl w:val="7982E16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AE71E26"/>
    <w:multiLevelType w:val="multilevel"/>
    <w:tmpl w:val="BE8A4E0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97D1494"/>
    <w:multiLevelType w:val="multilevel"/>
    <w:tmpl w:val="70247E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C67F54"/>
    <w:multiLevelType w:val="multilevel"/>
    <w:tmpl w:val="3D2416A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276390C"/>
    <w:multiLevelType w:val="multilevel"/>
    <w:tmpl w:val="A36CFC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3">
    <w:nsid w:val="706C3103"/>
    <w:multiLevelType w:val="multilevel"/>
    <w:tmpl w:val="1F9E5A3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2D2292C"/>
    <w:multiLevelType w:val="multilevel"/>
    <w:tmpl w:val="866A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432766"/>
    <w:multiLevelType w:val="multilevel"/>
    <w:tmpl w:val="5FB03F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BB2318F"/>
    <w:multiLevelType w:val="multilevel"/>
    <w:tmpl w:val="F31072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111"/>
  </w:num>
  <w:num w:numId="28">
    <w:abstractNumId w:val="107"/>
  </w:num>
  <w:num w:numId="29">
    <w:abstractNumId w:val="109"/>
  </w:num>
  <w:num w:numId="30">
    <w:abstractNumId w:val="110"/>
  </w:num>
  <w:num w:numId="31">
    <w:abstractNumId w:val="115"/>
  </w:num>
  <w:num w:numId="32">
    <w:abstractNumId w:val="94"/>
  </w:num>
  <w:num w:numId="33">
    <w:abstractNumId w:val="113"/>
  </w:num>
  <w:num w:numId="34">
    <w:abstractNumId w:val="106"/>
  </w:num>
  <w:num w:numId="35">
    <w:abstractNumId w:val="116"/>
  </w:num>
  <w:num w:numId="36">
    <w:abstractNumId w:val="104"/>
  </w:num>
  <w:num w:numId="37">
    <w:abstractNumId w:val="114"/>
  </w:num>
  <w:num w:numId="38">
    <w:abstractNumId w:val="102"/>
  </w:num>
  <w:num w:numId="39">
    <w:abstractNumId w:val="9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6DBB5-272F-40A7-82DE-94AE17AF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2021-02-13T17:18:00Z</dcterms:created>
  <dcterms:modified xsi:type="dcterms:W3CDTF">2021-02-14T11:50:00Z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