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AF1335" w:rsidRDefault="00AF1335" w:rsidP="00AF1335">
      <w:r w:rsidRPr="008A2B07">
        <w:rPr>
          <w:rFonts w:ascii="Times New Roman" w:eastAsia="Times New Roman" w:hAnsi="Times New Roman" w:cs="Times New Roman"/>
          <w:b/>
          <w:bCs/>
          <w:sz w:val="24"/>
          <w:szCs w:val="24"/>
          <w:lang w:eastAsia="ru-RU"/>
        </w:rPr>
        <w:t>Гринько Наталя Валер’янівна,</w:t>
      </w:r>
      <w:r w:rsidRPr="008A2B07">
        <w:rPr>
          <w:rFonts w:ascii="Times New Roman" w:eastAsia="Times New Roman" w:hAnsi="Times New Roman" w:cs="Times New Roman"/>
          <w:bCs/>
          <w:sz w:val="24"/>
          <w:szCs w:val="24"/>
          <w:lang w:eastAsia="ru-RU"/>
        </w:rPr>
        <w:t xml:space="preserve"> </w:t>
      </w:r>
      <w:r w:rsidRPr="008A2B07">
        <w:rPr>
          <w:rFonts w:ascii="Times New Roman" w:eastAsia="Times New Roman" w:hAnsi="Times New Roman" w:cs="Times New Roman"/>
          <w:sz w:val="24"/>
          <w:szCs w:val="24"/>
          <w:lang w:eastAsia="ru-RU"/>
        </w:rPr>
        <w:t>асистент кафедри нервових хвороб, психіатрії та медичної психології ім. С.М. Савенка Вищого державного медичного університету «Буковинський державний медичний університет» МОЗ України. Назва дисертації «Система медико-психологічного супроводу жінок із загрозою передчасних пологів на ІІІ триместрі вагітності, та після пологів». Шифр та назва спеціальності – 19.00.04 – медична психологія. Спецрада – Д 64.609.03 Харківської медичної академії післядипломної освіти</w:t>
      </w:r>
    </w:p>
    <w:sectPr w:rsidR="000D5E82" w:rsidRPr="00AF133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AF1335" w:rsidRPr="00AF133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2AA26-8318-483E-A099-92E399A3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73</Words>
  <Characters>421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2021-02-09T09:24:00Z</dcterms:created>
  <dcterms:modified xsi:type="dcterms:W3CDTF">2021-02-10T12:06:00Z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