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B297"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Маркелов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Геннадий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Николаевич</w:t>
      </w:r>
      <w:r w:rsidRPr="000E4E73">
        <w:rPr>
          <w:rFonts w:ascii="Helvetica" w:hAnsi="Helvetica" w:cs="Helvetica"/>
          <w:b/>
          <w:bCs/>
          <w:color w:val="222222"/>
          <w:sz w:val="21"/>
          <w:szCs w:val="21"/>
        </w:rPr>
        <w:t>.</w:t>
      </w:r>
    </w:p>
    <w:p w14:paraId="5FB210B0"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Исследование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гиперзвуковых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околоконтинуальных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течений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методом</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прямого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статистического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моделирования</w:t>
      </w:r>
      <w:r w:rsidRPr="000E4E73">
        <w:rPr>
          <w:rFonts w:ascii="Helvetica" w:hAnsi="Helvetica" w:cs="Helvetica"/>
          <w:b/>
          <w:bCs/>
          <w:color w:val="222222"/>
          <w:sz w:val="21"/>
          <w:szCs w:val="21"/>
        </w:rPr>
        <w:t xml:space="preserve"> : </w:t>
      </w:r>
      <w:r w:rsidRPr="000E4E73">
        <w:rPr>
          <w:rFonts w:ascii="Helvetica" w:hAnsi="Helvetica" w:cs="Helvetica" w:hint="eastAsia"/>
          <w:b/>
          <w:bCs/>
          <w:color w:val="222222"/>
          <w:sz w:val="21"/>
          <w:szCs w:val="21"/>
        </w:rPr>
        <w:t>диссертация</w:t>
      </w:r>
      <w:r w:rsidRPr="000E4E73">
        <w:rPr>
          <w:rFonts w:ascii="Helvetica" w:hAnsi="Helvetica" w:cs="Helvetica"/>
          <w:b/>
          <w:bCs/>
          <w:color w:val="222222"/>
          <w:sz w:val="21"/>
          <w:szCs w:val="21"/>
        </w:rPr>
        <w:t xml:space="preserve"> ... </w:t>
      </w:r>
      <w:r w:rsidRPr="000E4E73">
        <w:rPr>
          <w:rFonts w:ascii="Helvetica" w:hAnsi="Helvetica" w:cs="Helvetica" w:hint="eastAsia"/>
          <w:b/>
          <w:bCs/>
          <w:color w:val="222222"/>
          <w:sz w:val="21"/>
          <w:szCs w:val="21"/>
        </w:rPr>
        <w:t>кандидата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физико</w:t>
      </w:r>
      <w:r w:rsidRPr="000E4E73">
        <w:rPr>
          <w:rFonts w:ascii="Helvetica" w:hAnsi="Helvetica" w:cs="Helvetica"/>
          <w:b/>
          <w:bCs/>
          <w:color w:val="222222"/>
          <w:sz w:val="21"/>
          <w:szCs w:val="21"/>
        </w:rPr>
        <w:t>-</w:t>
      </w:r>
      <w:r w:rsidRPr="000E4E73">
        <w:rPr>
          <w:rFonts w:ascii="Helvetica" w:hAnsi="Helvetica" w:cs="Helvetica" w:hint="eastAsia"/>
          <w:b/>
          <w:bCs/>
          <w:color w:val="222222"/>
          <w:sz w:val="21"/>
          <w:szCs w:val="21"/>
        </w:rPr>
        <w:t>математических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наук</w:t>
      </w:r>
      <w:r w:rsidRPr="000E4E73">
        <w:rPr>
          <w:rFonts w:ascii="Helvetica" w:hAnsi="Helvetica" w:cs="Helvetica"/>
          <w:b/>
          <w:bCs/>
          <w:color w:val="222222"/>
          <w:sz w:val="21"/>
          <w:szCs w:val="21"/>
        </w:rPr>
        <w:t xml:space="preserve"> : 01.02.05. - </w:t>
      </w:r>
      <w:r w:rsidRPr="000E4E73">
        <w:rPr>
          <w:rFonts w:ascii="Helvetica" w:hAnsi="Helvetica" w:cs="Helvetica" w:hint="eastAsia"/>
          <w:b/>
          <w:bCs/>
          <w:color w:val="222222"/>
          <w:sz w:val="21"/>
          <w:szCs w:val="21"/>
        </w:rPr>
        <w:t>Новосибирск</w:t>
      </w:r>
      <w:r w:rsidRPr="000E4E73">
        <w:rPr>
          <w:rFonts w:ascii="Helvetica" w:hAnsi="Helvetica" w:cs="Helvetica"/>
          <w:b/>
          <w:bCs/>
          <w:color w:val="222222"/>
          <w:sz w:val="21"/>
          <w:szCs w:val="21"/>
        </w:rPr>
        <w:t xml:space="preserve">, 1998. - 176 </w:t>
      </w:r>
      <w:r w:rsidRPr="000E4E73">
        <w:rPr>
          <w:rFonts w:ascii="Helvetica" w:hAnsi="Helvetica" w:cs="Helvetica" w:hint="eastAsia"/>
          <w:b/>
          <w:bCs/>
          <w:color w:val="222222"/>
          <w:sz w:val="21"/>
          <w:szCs w:val="21"/>
        </w:rPr>
        <w:t>с</w:t>
      </w:r>
      <w:r w:rsidRPr="000E4E73">
        <w:rPr>
          <w:rFonts w:ascii="Helvetica" w:hAnsi="Helvetica" w:cs="Helvetica"/>
          <w:b/>
          <w:bCs/>
          <w:color w:val="222222"/>
          <w:sz w:val="21"/>
          <w:szCs w:val="21"/>
        </w:rPr>
        <w:t xml:space="preserve">. : </w:t>
      </w:r>
      <w:r w:rsidRPr="000E4E73">
        <w:rPr>
          <w:rFonts w:ascii="Helvetica" w:hAnsi="Helvetica" w:cs="Helvetica" w:hint="eastAsia"/>
          <w:b/>
          <w:bCs/>
          <w:color w:val="222222"/>
          <w:sz w:val="21"/>
          <w:szCs w:val="21"/>
        </w:rPr>
        <w:t>ил</w:t>
      </w:r>
      <w:r w:rsidRPr="000E4E73">
        <w:rPr>
          <w:rFonts w:ascii="Helvetica" w:hAnsi="Helvetica" w:cs="Helvetica"/>
          <w:b/>
          <w:bCs/>
          <w:color w:val="222222"/>
          <w:sz w:val="21"/>
          <w:szCs w:val="21"/>
        </w:rPr>
        <w:t>.</w:t>
      </w:r>
    </w:p>
    <w:p w14:paraId="4D3714DE"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больше</w:t>
      </w:r>
    </w:p>
    <w:p w14:paraId="552855D3"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Цитаты</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из</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текста</w:t>
      </w:r>
      <w:r w:rsidRPr="000E4E73">
        <w:rPr>
          <w:rFonts w:ascii="Helvetica" w:hAnsi="Helvetica" w:cs="Helvetica"/>
          <w:b/>
          <w:bCs/>
          <w:color w:val="222222"/>
          <w:sz w:val="21"/>
          <w:szCs w:val="21"/>
        </w:rPr>
        <w:t>:</w:t>
      </w:r>
    </w:p>
    <w:p w14:paraId="07715CF1"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стр</w:t>
      </w:r>
      <w:r w:rsidRPr="000E4E73">
        <w:rPr>
          <w:rFonts w:ascii="Helvetica" w:hAnsi="Helvetica" w:cs="Helvetica"/>
          <w:b/>
          <w:bCs/>
          <w:color w:val="222222"/>
          <w:sz w:val="21"/>
          <w:szCs w:val="21"/>
        </w:rPr>
        <w:t>. 1</w:t>
      </w:r>
    </w:p>
    <w:p w14:paraId="23074280"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РОССИЙСКАЯ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АКАДЕМИЯ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НАУК</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СИБИРСКОЕ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ОТДЕЛЕНИЕ</w:t>
      </w:r>
      <w:r w:rsidRPr="000E4E73">
        <w:rPr>
          <w:rFonts w:ascii="Helvetica" w:hAnsi="Helvetica" w:cs="Helvetica"/>
          <w:b/>
          <w:bCs/>
          <w:color w:val="222222"/>
          <w:sz w:val="21"/>
          <w:szCs w:val="21"/>
        </w:rPr>
        <w:t xml:space="preserve"> . </w:t>
      </w:r>
      <w:r w:rsidRPr="000E4E73">
        <w:rPr>
          <w:rFonts w:ascii="Helvetica" w:hAnsi="Helvetica" w:cs="Helvetica" w:hint="eastAsia"/>
          <w:b/>
          <w:bCs/>
          <w:color w:val="222222"/>
          <w:sz w:val="21"/>
          <w:szCs w:val="21"/>
        </w:rPr>
        <w:t>ИНСТИТУТ</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ТЕОРЕТИЧЕСКОЙ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ПРИКЛАДНОЙ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МЕХАНИКИ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правах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рукописи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Маркелов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Геннадий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Николаевич</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ИССЛЕДОВАНИЕ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Р</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З</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У</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К</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Ы</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ОКОЛОКОНТИНУАЛЬНЫХ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ТЕЧЕНИЙ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МЕТОДОМ</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ПРЯМОГО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СТАТИСТИЧЕСКОГО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МОДЕЛИРОВАНИЯ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Специальность</w:t>
      </w:r>
      <w:r w:rsidRPr="000E4E73">
        <w:rPr>
          <w:rFonts w:ascii="Helvetica" w:hAnsi="Helvetica" w:cs="Helvetica"/>
          <w:b/>
          <w:bCs/>
          <w:color w:val="222222"/>
          <w:sz w:val="21"/>
          <w:szCs w:val="21"/>
        </w:rPr>
        <w:t xml:space="preserve"> 01.02.05 - </w:t>
      </w:r>
      <w:r w:rsidRPr="000E4E73">
        <w:rPr>
          <w:rFonts w:ascii="Helvetica" w:hAnsi="Helvetica" w:cs="Helvetica" w:hint="eastAsia"/>
          <w:b/>
          <w:bCs/>
          <w:color w:val="222222"/>
          <w:sz w:val="21"/>
          <w:szCs w:val="21"/>
        </w:rPr>
        <w:t>механика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жидкости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газа</w:t>
      </w:r>
    </w:p>
    <w:p w14:paraId="688EDDC6"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стр</w:t>
      </w:r>
      <w:r w:rsidRPr="000E4E73">
        <w:rPr>
          <w:rFonts w:ascii="Helvetica" w:hAnsi="Helvetica" w:cs="Helvetica"/>
          <w:b/>
          <w:bCs/>
          <w:color w:val="222222"/>
          <w:sz w:val="21"/>
          <w:szCs w:val="21"/>
        </w:rPr>
        <w:t>. 6</w:t>
      </w:r>
    </w:p>
    <w:p w14:paraId="4BDED463"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вычислительных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ресурсов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настоящее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время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основном</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используются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два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подхода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для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его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численного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решения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метод</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прямого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численного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интегрирования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НЧИ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метод</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прямого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статистического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моделирования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ПСМ</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Метод</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ПЧИ</w:t>
      </w:r>
      <w:r w:rsidRPr="000E4E73">
        <w:rPr>
          <w:rFonts w:ascii="Helvetica" w:hAnsi="Helvetica" w:cs="Helvetica"/>
          <w:b/>
          <w:bCs/>
          <w:color w:val="222222"/>
          <w:sz w:val="21"/>
          <w:szCs w:val="21"/>
        </w:rPr>
        <w:t xml:space="preserve"> [3] </w:t>
      </w:r>
      <w:r w:rsidRPr="000E4E73">
        <w:rPr>
          <w:rFonts w:ascii="Helvetica" w:hAnsi="Helvetica" w:cs="Helvetica" w:hint="eastAsia"/>
          <w:b/>
          <w:bCs/>
          <w:color w:val="222222"/>
          <w:sz w:val="21"/>
          <w:szCs w:val="21"/>
        </w:rPr>
        <w:t>уравнения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Больцмана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включает</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себя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два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основных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этапа</w:t>
      </w:r>
      <w:r w:rsidRPr="000E4E73">
        <w:rPr>
          <w:rFonts w:ascii="Helvetica" w:hAnsi="Helvetica" w:cs="Helvetica"/>
          <w:b/>
          <w:bCs/>
          <w:color w:val="222222"/>
          <w:sz w:val="21"/>
          <w:szCs w:val="21"/>
        </w:rPr>
        <w:t xml:space="preserve"> - </w:t>
      </w:r>
      <w:r w:rsidRPr="000E4E73">
        <w:rPr>
          <w:rFonts w:ascii="Helvetica" w:hAnsi="Helvetica" w:cs="Helvetica" w:hint="eastAsia"/>
          <w:b/>
          <w:bCs/>
          <w:color w:val="222222"/>
          <w:sz w:val="21"/>
          <w:szCs w:val="21"/>
        </w:rPr>
        <w:t>оцен­</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ку</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интеграла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столкновений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помощью</w:t>
      </w:r>
    </w:p>
    <w:p w14:paraId="3E86C38A"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стр</w:t>
      </w:r>
      <w:r w:rsidRPr="000E4E73">
        <w:rPr>
          <w:rFonts w:ascii="Helvetica" w:hAnsi="Helvetica" w:cs="Helvetica"/>
          <w:b/>
          <w:bCs/>
          <w:color w:val="222222"/>
          <w:sz w:val="21"/>
          <w:szCs w:val="21"/>
        </w:rPr>
        <w:t>. 12</w:t>
      </w:r>
    </w:p>
    <w:p w14:paraId="53085C59"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w:t>
      </w:r>
      <w:r w:rsidRPr="000E4E73">
        <w:rPr>
          <w:rFonts w:ascii="Helvetica" w:hAnsi="Helvetica" w:cs="Helvetica" w:hint="eastAsia"/>
          <w:b/>
          <w:bCs/>
          <w:color w:val="222222"/>
          <w:sz w:val="21"/>
          <w:szCs w:val="21"/>
        </w:rPr>
        <w:t>Союз</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Вторая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глава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посвящена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статистическому</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моделированию</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околокоптинуальных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перзвуковых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течений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около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типичных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элементов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КА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модельных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форм</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КА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w:t>
      </w:r>
      <w:r w:rsidRPr="000E4E73">
        <w:rPr>
          <w:rFonts w:ascii="Helvetica" w:hAnsi="Helvetica" w:cs="Helvetica"/>
          <w:b/>
          <w:bCs/>
          <w:color w:val="222222"/>
          <w:sz w:val="21"/>
          <w:szCs w:val="21"/>
        </w:rPr>
        <w:t xml:space="preserve">1 </w:t>
      </w:r>
      <w:r w:rsidRPr="000E4E73">
        <w:rPr>
          <w:rFonts w:ascii="Helvetica" w:hAnsi="Helvetica" w:cs="Helvetica" w:hint="eastAsia"/>
          <w:b/>
          <w:bCs/>
          <w:color w:val="222222"/>
          <w:sz w:val="21"/>
          <w:szCs w:val="21"/>
        </w:rPr>
        <w:t>исследуются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отрывные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ламинарные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гиперзвуковые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течения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показано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хорошее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гласие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численных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результатов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экспериментальными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данными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для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плоского</w:t>
      </w:r>
    </w:p>
    <w:p w14:paraId="02CBACA9" w14:textId="77777777" w:rsidR="000E4E73" w:rsidRPr="000E4E73" w:rsidRDefault="000E4E73" w:rsidP="000E4E73">
      <w:pPr>
        <w:rPr>
          <w:rFonts w:ascii="Helvetica" w:hAnsi="Helvetica" w:cs="Helvetica"/>
          <w:b/>
          <w:bCs/>
          <w:color w:val="222222"/>
          <w:sz w:val="21"/>
          <w:szCs w:val="21"/>
        </w:rPr>
      </w:pPr>
    </w:p>
    <w:p w14:paraId="5AAB7934"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Оглавление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диссертации</w:t>
      </w:r>
    </w:p>
    <w:p w14:paraId="7F55A75E"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кандидат</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физико</w:t>
      </w:r>
      <w:r w:rsidRPr="000E4E73">
        <w:rPr>
          <w:rFonts w:ascii="Helvetica" w:hAnsi="Helvetica" w:cs="Helvetica"/>
          <w:b/>
          <w:bCs/>
          <w:color w:val="222222"/>
          <w:sz w:val="21"/>
          <w:szCs w:val="21"/>
        </w:rPr>
        <w:t>-</w:t>
      </w:r>
      <w:r w:rsidRPr="000E4E73">
        <w:rPr>
          <w:rFonts w:ascii="Helvetica" w:hAnsi="Helvetica" w:cs="Helvetica" w:hint="eastAsia"/>
          <w:b/>
          <w:bCs/>
          <w:color w:val="222222"/>
          <w:sz w:val="21"/>
          <w:szCs w:val="21"/>
        </w:rPr>
        <w:t>математических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наук</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Маркелов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Геннадий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Николаевич</w:t>
      </w:r>
    </w:p>
    <w:p w14:paraId="1402AC13"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lastRenderedPageBreak/>
        <w:t>Содержание</w:t>
      </w:r>
    </w:p>
    <w:p w14:paraId="4590102C" w14:textId="77777777" w:rsidR="000E4E73" w:rsidRPr="000E4E73" w:rsidRDefault="000E4E73" w:rsidP="000E4E73">
      <w:pPr>
        <w:rPr>
          <w:rFonts w:ascii="Helvetica" w:hAnsi="Helvetica" w:cs="Helvetica"/>
          <w:b/>
          <w:bCs/>
          <w:color w:val="222222"/>
          <w:sz w:val="21"/>
          <w:szCs w:val="21"/>
        </w:rPr>
      </w:pPr>
    </w:p>
    <w:p w14:paraId="42C93576"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Введение</w:t>
      </w:r>
    </w:p>
    <w:p w14:paraId="3C14C2AA" w14:textId="77777777" w:rsidR="000E4E73" w:rsidRPr="000E4E73" w:rsidRDefault="000E4E73" w:rsidP="000E4E73">
      <w:pPr>
        <w:rPr>
          <w:rFonts w:ascii="Helvetica" w:hAnsi="Helvetica" w:cs="Helvetica"/>
          <w:b/>
          <w:bCs/>
          <w:color w:val="222222"/>
          <w:sz w:val="21"/>
          <w:szCs w:val="21"/>
        </w:rPr>
      </w:pPr>
    </w:p>
    <w:p w14:paraId="037CC296"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 </w:t>
      </w:r>
      <w:r w:rsidRPr="000E4E73">
        <w:rPr>
          <w:rFonts w:ascii="Helvetica" w:hAnsi="Helvetica" w:cs="Helvetica" w:hint="eastAsia"/>
          <w:b/>
          <w:bCs/>
          <w:color w:val="222222"/>
          <w:sz w:val="21"/>
          <w:szCs w:val="21"/>
        </w:rPr>
        <w:t>Метод</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прямого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статистического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моделирования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ПСМ</w:t>
      </w:r>
      <w:r w:rsidRPr="000E4E73">
        <w:rPr>
          <w:rFonts w:ascii="Helvetica" w:hAnsi="Helvetica" w:cs="Helvetica"/>
          <w:b/>
          <w:bCs/>
          <w:color w:val="222222"/>
          <w:sz w:val="21"/>
          <w:szCs w:val="21"/>
        </w:rPr>
        <w:t>)</w:t>
      </w:r>
    </w:p>
    <w:p w14:paraId="6441AB43" w14:textId="77777777" w:rsidR="000E4E73" w:rsidRPr="000E4E73" w:rsidRDefault="000E4E73" w:rsidP="000E4E73">
      <w:pPr>
        <w:rPr>
          <w:rFonts w:ascii="Helvetica" w:hAnsi="Helvetica" w:cs="Helvetica"/>
          <w:b/>
          <w:bCs/>
          <w:color w:val="222222"/>
          <w:sz w:val="21"/>
          <w:szCs w:val="21"/>
        </w:rPr>
      </w:pPr>
    </w:p>
    <w:p w14:paraId="46542113"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1.1 </w:t>
      </w:r>
      <w:r w:rsidRPr="000E4E73">
        <w:rPr>
          <w:rFonts w:ascii="Helvetica" w:hAnsi="Helvetica" w:cs="Helvetica" w:hint="eastAsia"/>
          <w:b/>
          <w:bCs/>
          <w:color w:val="222222"/>
          <w:sz w:val="21"/>
          <w:szCs w:val="21"/>
        </w:rPr>
        <w:t>Общая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схема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метода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ПСМ</w:t>
      </w:r>
    </w:p>
    <w:p w14:paraId="2485B9C9" w14:textId="77777777" w:rsidR="000E4E73" w:rsidRPr="000E4E73" w:rsidRDefault="000E4E73" w:rsidP="000E4E73">
      <w:pPr>
        <w:rPr>
          <w:rFonts w:ascii="Helvetica" w:hAnsi="Helvetica" w:cs="Helvetica"/>
          <w:b/>
          <w:bCs/>
          <w:color w:val="222222"/>
          <w:sz w:val="21"/>
          <w:szCs w:val="21"/>
        </w:rPr>
      </w:pPr>
    </w:p>
    <w:p w14:paraId="39350C5E"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1.1.1 </w:t>
      </w:r>
      <w:r w:rsidRPr="000E4E73">
        <w:rPr>
          <w:rFonts w:ascii="Helvetica" w:hAnsi="Helvetica" w:cs="Helvetica" w:hint="eastAsia"/>
          <w:b/>
          <w:bCs/>
          <w:color w:val="222222"/>
          <w:sz w:val="21"/>
          <w:szCs w:val="21"/>
        </w:rPr>
        <w:t>Пространственно</w:t>
      </w:r>
      <w:r w:rsidRPr="000E4E73">
        <w:rPr>
          <w:rFonts w:ascii="Helvetica" w:hAnsi="Helvetica" w:cs="Helvetica"/>
          <w:b/>
          <w:bCs/>
          <w:color w:val="222222"/>
          <w:sz w:val="21"/>
          <w:szCs w:val="21"/>
        </w:rPr>
        <w:t>-</w:t>
      </w:r>
      <w:r w:rsidRPr="000E4E73">
        <w:rPr>
          <w:rFonts w:ascii="Helvetica" w:hAnsi="Helvetica" w:cs="Helvetica" w:hint="eastAsia"/>
          <w:b/>
          <w:bCs/>
          <w:color w:val="222222"/>
          <w:sz w:val="21"/>
          <w:szCs w:val="21"/>
        </w:rPr>
        <w:t>однородная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релаксация</w:t>
      </w:r>
    </w:p>
    <w:p w14:paraId="43283C67" w14:textId="77777777" w:rsidR="000E4E73" w:rsidRPr="000E4E73" w:rsidRDefault="000E4E73" w:rsidP="000E4E73">
      <w:pPr>
        <w:rPr>
          <w:rFonts w:ascii="Helvetica" w:hAnsi="Helvetica" w:cs="Helvetica"/>
          <w:b/>
          <w:bCs/>
          <w:color w:val="222222"/>
          <w:sz w:val="21"/>
          <w:szCs w:val="21"/>
        </w:rPr>
      </w:pPr>
    </w:p>
    <w:p w14:paraId="79A2157B"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1.1.2 </w:t>
      </w:r>
      <w:r w:rsidRPr="000E4E73">
        <w:rPr>
          <w:rFonts w:ascii="Helvetica" w:hAnsi="Helvetica" w:cs="Helvetica" w:hint="eastAsia"/>
          <w:b/>
          <w:bCs/>
          <w:color w:val="222222"/>
          <w:sz w:val="21"/>
          <w:szCs w:val="21"/>
        </w:rPr>
        <w:t>Модели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межмолекулярного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взаимодействия</w:t>
      </w:r>
    </w:p>
    <w:p w14:paraId="5A1EF642" w14:textId="77777777" w:rsidR="000E4E73" w:rsidRPr="000E4E73" w:rsidRDefault="000E4E73" w:rsidP="000E4E73">
      <w:pPr>
        <w:rPr>
          <w:rFonts w:ascii="Helvetica" w:hAnsi="Helvetica" w:cs="Helvetica"/>
          <w:b/>
          <w:bCs/>
          <w:color w:val="222222"/>
          <w:sz w:val="21"/>
          <w:szCs w:val="21"/>
        </w:rPr>
      </w:pPr>
    </w:p>
    <w:p w14:paraId="70DA3570"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1.1.3 </w:t>
      </w:r>
      <w:r w:rsidRPr="000E4E73">
        <w:rPr>
          <w:rFonts w:ascii="Helvetica" w:hAnsi="Helvetica" w:cs="Helvetica" w:hint="eastAsia"/>
          <w:b/>
          <w:bCs/>
          <w:color w:val="222222"/>
          <w:sz w:val="21"/>
          <w:szCs w:val="21"/>
        </w:rPr>
        <w:t>Модели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взаимодействия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газа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поверхностью</w:t>
      </w:r>
    </w:p>
    <w:p w14:paraId="7E41065D" w14:textId="77777777" w:rsidR="000E4E73" w:rsidRPr="000E4E73" w:rsidRDefault="000E4E73" w:rsidP="000E4E73">
      <w:pPr>
        <w:rPr>
          <w:rFonts w:ascii="Helvetica" w:hAnsi="Helvetica" w:cs="Helvetica"/>
          <w:b/>
          <w:bCs/>
          <w:color w:val="222222"/>
          <w:sz w:val="21"/>
          <w:szCs w:val="21"/>
        </w:rPr>
      </w:pPr>
    </w:p>
    <w:p w14:paraId="1F9E2795"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1.2 </w:t>
      </w:r>
      <w:r w:rsidRPr="000E4E73">
        <w:rPr>
          <w:rFonts w:ascii="Helvetica" w:hAnsi="Helvetica" w:cs="Helvetica" w:hint="eastAsia"/>
          <w:b/>
          <w:bCs/>
          <w:color w:val="222222"/>
          <w:sz w:val="21"/>
          <w:szCs w:val="21"/>
        </w:rPr>
        <w:t>Модификации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метода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ПСМ</w:t>
      </w:r>
    </w:p>
    <w:p w14:paraId="1161341B" w14:textId="77777777" w:rsidR="000E4E73" w:rsidRPr="000E4E73" w:rsidRDefault="000E4E73" w:rsidP="000E4E73">
      <w:pPr>
        <w:rPr>
          <w:rFonts w:ascii="Helvetica" w:hAnsi="Helvetica" w:cs="Helvetica"/>
          <w:b/>
          <w:bCs/>
          <w:color w:val="222222"/>
          <w:sz w:val="21"/>
          <w:szCs w:val="21"/>
        </w:rPr>
      </w:pPr>
    </w:p>
    <w:p w14:paraId="5918B365"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1.2.1 </w:t>
      </w:r>
      <w:r w:rsidRPr="000E4E73">
        <w:rPr>
          <w:rFonts w:ascii="Helvetica" w:hAnsi="Helvetica" w:cs="Helvetica" w:hint="eastAsia"/>
          <w:b/>
          <w:bCs/>
          <w:color w:val="222222"/>
          <w:sz w:val="21"/>
          <w:szCs w:val="21"/>
        </w:rPr>
        <w:t>Вычислительные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сетки</w:t>
      </w:r>
    </w:p>
    <w:p w14:paraId="23A6FD63" w14:textId="77777777" w:rsidR="000E4E73" w:rsidRPr="000E4E73" w:rsidRDefault="000E4E73" w:rsidP="000E4E73">
      <w:pPr>
        <w:rPr>
          <w:rFonts w:ascii="Helvetica" w:hAnsi="Helvetica" w:cs="Helvetica"/>
          <w:b/>
          <w:bCs/>
          <w:color w:val="222222"/>
          <w:sz w:val="21"/>
          <w:szCs w:val="21"/>
        </w:rPr>
      </w:pPr>
    </w:p>
    <w:p w14:paraId="585394AF"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1.2.2 </w:t>
      </w:r>
      <w:r w:rsidRPr="000E4E73">
        <w:rPr>
          <w:rFonts w:ascii="Helvetica" w:hAnsi="Helvetica" w:cs="Helvetica" w:hint="eastAsia"/>
          <w:b/>
          <w:bCs/>
          <w:color w:val="222222"/>
          <w:sz w:val="21"/>
          <w:szCs w:val="21"/>
        </w:rPr>
        <w:t>Перемещение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частиц</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пересечение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поверхностью</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тела</w:t>
      </w:r>
    </w:p>
    <w:p w14:paraId="197BCFA0" w14:textId="77777777" w:rsidR="000E4E73" w:rsidRPr="000E4E73" w:rsidRDefault="000E4E73" w:rsidP="000E4E73">
      <w:pPr>
        <w:rPr>
          <w:rFonts w:ascii="Helvetica" w:hAnsi="Helvetica" w:cs="Helvetica"/>
          <w:b/>
          <w:bCs/>
          <w:color w:val="222222"/>
          <w:sz w:val="21"/>
          <w:szCs w:val="21"/>
        </w:rPr>
      </w:pPr>
    </w:p>
    <w:p w14:paraId="3DD8DCA1"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1.2.3 </w:t>
      </w:r>
      <w:r w:rsidRPr="000E4E73">
        <w:rPr>
          <w:rFonts w:ascii="Helvetica" w:hAnsi="Helvetica" w:cs="Helvetica" w:hint="eastAsia"/>
          <w:b/>
          <w:bCs/>
          <w:color w:val="222222"/>
          <w:sz w:val="21"/>
          <w:szCs w:val="21"/>
        </w:rPr>
        <w:t>Последовательное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увеличение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полного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числа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частиц</w:t>
      </w:r>
    </w:p>
    <w:p w14:paraId="4394EC79" w14:textId="77777777" w:rsidR="000E4E73" w:rsidRPr="000E4E73" w:rsidRDefault="000E4E73" w:rsidP="000E4E73">
      <w:pPr>
        <w:rPr>
          <w:rFonts w:ascii="Helvetica" w:hAnsi="Helvetica" w:cs="Helvetica"/>
          <w:b/>
          <w:bCs/>
          <w:color w:val="222222"/>
          <w:sz w:val="21"/>
          <w:szCs w:val="21"/>
        </w:rPr>
      </w:pPr>
    </w:p>
    <w:p w14:paraId="4340AB95"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1.2.4 </w:t>
      </w:r>
      <w:r w:rsidRPr="000E4E73">
        <w:rPr>
          <w:rFonts w:ascii="Helvetica" w:hAnsi="Helvetica" w:cs="Helvetica" w:hint="eastAsia"/>
          <w:b/>
          <w:bCs/>
          <w:color w:val="222222"/>
          <w:sz w:val="21"/>
          <w:szCs w:val="21"/>
        </w:rPr>
        <w:t>Радиальные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веса</w:t>
      </w:r>
    </w:p>
    <w:p w14:paraId="230353DD" w14:textId="77777777" w:rsidR="000E4E73" w:rsidRPr="000E4E73" w:rsidRDefault="000E4E73" w:rsidP="000E4E73">
      <w:pPr>
        <w:rPr>
          <w:rFonts w:ascii="Helvetica" w:hAnsi="Helvetica" w:cs="Helvetica"/>
          <w:b/>
          <w:bCs/>
          <w:color w:val="222222"/>
          <w:sz w:val="21"/>
          <w:szCs w:val="21"/>
        </w:rPr>
      </w:pPr>
    </w:p>
    <w:p w14:paraId="51B50BDE"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1.2.5 </w:t>
      </w:r>
      <w:r w:rsidRPr="000E4E73">
        <w:rPr>
          <w:rFonts w:ascii="Helvetica" w:hAnsi="Helvetica" w:cs="Helvetica" w:hint="eastAsia"/>
          <w:b/>
          <w:bCs/>
          <w:color w:val="222222"/>
          <w:sz w:val="21"/>
          <w:szCs w:val="21"/>
        </w:rPr>
        <w:t>Многозонный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подход</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интерфейс</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между</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зонами</w:t>
      </w:r>
    </w:p>
    <w:p w14:paraId="29952189" w14:textId="77777777" w:rsidR="000E4E73" w:rsidRPr="000E4E73" w:rsidRDefault="000E4E73" w:rsidP="000E4E73">
      <w:pPr>
        <w:rPr>
          <w:rFonts w:ascii="Helvetica" w:hAnsi="Helvetica" w:cs="Helvetica"/>
          <w:b/>
          <w:bCs/>
          <w:color w:val="222222"/>
          <w:sz w:val="21"/>
          <w:szCs w:val="21"/>
        </w:rPr>
      </w:pPr>
    </w:p>
    <w:p w14:paraId="59344F19"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lastRenderedPageBreak/>
        <w:t xml:space="preserve">1.2.6 </w:t>
      </w:r>
      <w:r w:rsidRPr="000E4E73">
        <w:rPr>
          <w:rFonts w:ascii="Helvetica" w:hAnsi="Helvetica" w:cs="Helvetica" w:hint="eastAsia"/>
          <w:b/>
          <w:bCs/>
          <w:color w:val="222222"/>
          <w:sz w:val="21"/>
          <w:szCs w:val="21"/>
        </w:rPr>
        <w:t>Подобласти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разным</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шагом</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времени</w:t>
      </w:r>
    </w:p>
    <w:p w14:paraId="46CB531D" w14:textId="77777777" w:rsidR="000E4E73" w:rsidRPr="000E4E73" w:rsidRDefault="000E4E73" w:rsidP="000E4E73">
      <w:pPr>
        <w:rPr>
          <w:rFonts w:ascii="Helvetica" w:hAnsi="Helvetica" w:cs="Helvetica"/>
          <w:b/>
          <w:bCs/>
          <w:color w:val="222222"/>
          <w:sz w:val="21"/>
          <w:szCs w:val="21"/>
        </w:rPr>
      </w:pPr>
    </w:p>
    <w:p w14:paraId="014061FF"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1.3 </w:t>
      </w:r>
      <w:r w:rsidRPr="000E4E73">
        <w:rPr>
          <w:rFonts w:ascii="Helvetica" w:hAnsi="Helvetica" w:cs="Helvetica" w:hint="eastAsia"/>
          <w:b/>
          <w:bCs/>
          <w:color w:val="222222"/>
          <w:sz w:val="21"/>
          <w:szCs w:val="21"/>
        </w:rPr>
        <w:t>Параллелизация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метода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ПСМ</w:t>
      </w:r>
    </w:p>
    <w:p w14:paraId="1DFC1AAD" w14:textId="77777777" w:rsidR="000E4E73" w:rsidRPr="000E4E73" w:rsidRDefault="000E4E73" w:rsidP="000E4E73">
      <w:pPr>
        <w:rPr>
          <w:rFonts w:ascii="Helvetica" w:hAnsi="Helvetica" w:cs="Helvetica"/>
          <w:b/>
          <w:bCs/>
          <w:color w:val="222222"/>
          <w:sz w:val="21"/>
          <w:szCs w:val="21"/>
        </w:rPr>
      </w:pPr>
    </w:p>
    <w:p w14:paraId="6B982AAD"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1.3.1 </w:t>
      </w:r>
      <w:r w:rsidRPr="000E4E73">
        <w:rPr>
          <w:rFonts w:ascii="Helvetica" w:hAnsi="Helvetica" w:cs="Helvetica" w:hint="eastAsia"/>
          <w:b/>
          <w:bCs/>
          <w:color w:val="222222"/>
          <w:sz w:val="21"/>
          <w:szCs w:val="21"/>
        </w:rPr>
        <w:t>Общая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схема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параллелизации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метода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ПСМ</w:t>
      </w:r>
    </w:p>
    <w:p w14:paraId="47AA0D4B" w14:textId="77777777" w:rsidR="000E4E73" w:rsidRPr="000E4E73" w:rsidRDefault="000E4E73" w:rsidP="000E4E73">
      <w:pPr>
        <w:rPr>
          <w:rFonts w:ascii="Helvetica" w:hAnsi="Helvetica" w:cs="Helvetica"/>
          <w:b/>
          <w:bCs/>
          <w:color w:val="222222"/>
          <w:sz w:val="21"/>
          <w:szCs w:val="21"/>
        </w:rPr>
      </w:pPr>
    </w:p>
    <w:p w14:paraId="61CCE1C4"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1.3.2 </w:t>
      </w:r>
      <w:r w:rsidRPr="000E4E73">
        <w:rPr>
          <w:rFonts w:ascii="Helvetica" w:hAnsi="Helvetica" w:cs="Helvetica" w:hint="eastAsia"/>
          <w:b/>
          <w:bCs/>
          <w:color w:val="222222"/>
          <w:sz w:val="21"/>
          <w:szCs w:val="21"/>
        </w:rPr>
        <w:t>Обмен</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сообщениями</w:t>
      </w:r>
    </w:p>
    <w:p w14:paraId="0BFE0F26" w14:textId="77777777" w:rsidR="000E4E73" w:rsidRPr="000E4E73" w:rsidRDefault="000E4E73" w:rsidP="000E4E73">
      <w:pPr>
        <w:rPr>
          <w:rFonts w:ascii="Helvetica" w:hAnsi="Helvetica" w:cs="Helvetica"/>
          <w:b/>
          <w:bCs/>
          <w:color w:val="222222"/>
          <w:sz w:val="21"/>
          <w:szCs w:val="21"/>
        </w:rPr>
      </w:pPr>
    </w:p>
    <w:p w14:paraId="2C97CA58"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1.3.3 </w:t>
      </w:r>
      <w:r w:rsidRPr="000E4E73">
        <w:rPr>
          <w:rFonts w:ascii="Helvetica" w:hAnsi="Helvetica" w:cs="Helvetica" w:hint="eastAsia"/>
          <w:b/>
          <w:bCs/>
          <w:color w:val="222222"/>
          <w:sz w:val="21"/>
          <w:szCs w:val="21"/>
        </w:rPr>
        <w:t>Алгоритмы</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балансировки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загрузки</w:t>
      </w:r>
    </w:p>
    <w:p w14:paraId="563A6BE2" w14:textId="77777777" w:rsidR="000E4E73" w:rsidRPr="000E4E73" w:rsidRDefault="000E4E73" w:rsidP="000E4E73">
      <w:pPr>
        <w:rPr>
          <w:rFonts w:ascii="Helvetica" w:hAnsi="Helvetica" w:cs="Helvetica"/>
          <w:b/>
          <w:bCs/>
          <w:color w:val="222222"/>
          <w:sz w:val="21"/>
          <w:szCs w:val="21"/>
        </w:rPr>
      </w:pPr>
    </w:p>
    <w:p w14:paraId="1A4995BF"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2 </w:t>
      </w:r>
      <w:r w:rsidRPr="000E4E73">
        <w:rPr>
          <w:rFonts w:ascii="Helvetica" w:hAnsi="Helvetica" w:cs="Helvetica" w:hint="eastAsia"/>
          <w:b/>
          <w:bCs/>
          <w:color w:val="222222"/>
          <w:sz w:val="21"/>
          <w:szCs w:val="21"/>
        </w:rPr>
        <w:t>Обтекание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вогнутых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тел</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течение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ближнем</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следе</w:t>
      </w:r>
    </w:p>
    <w:p w14:paraId="14026F4B" w14:textId="77777777" w:rsidR="000E4E73" w:rsidRPr="000E4E73" w:rsidRDefault="000E4E73" w:rsidP="000E4E73">
      <w:pPr>
        <w:rPr>
          <w:rFonts w:ascii="Helvetica" w:hAnsi="Helvetica" w:cs="Helvetica"/>
          <w:b/>
          <w:bCs/>
          <w:color w:val="222222"/>
          <w:sz w:val="21"/>
          <w:szCs w:val="21"/>
        </w:rPr>
      </w:pPr>
    </w:p>
    <w:p w14:paraId="3C745ED9"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2.1 </w:t>
      </w:r>
      <w:r w:rsidRPr="000E4E73">
        <w:rPr>
          <w:rFonts w:ascii="Helvetica" w:hAnsi="Helvetica" w:cs="Helvetica" w:hint="eastAsia"/>
          <w:b/>
          <w:bCs/>
          <w:color w:val="222222"/>
          <w:sz w:val="21"/>
          <w:szCs w:val="21"/>
        </w:rPr>
        <w:t>Расчет</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отрывного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течения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при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низких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числах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Рейнольдса</w:t>
      </w:r>
    </w:p>
    <w:p w14:paraId="57677310" w14:textId="77777777" w:rsidR="000E4E73" w:rsidRPr="000E4E73" w:rsidRDefault="000E4E73" w:rsidP="000E4E73">
      <w:pPr>
        <w:rPr>
          <w:rFonts w:ascii="Helvetica" w:hAnsi="Helvetica" w:cs="Helvetica"/>
          <w:b/>
          <w:bCs/>
          <w:color w:val="222222"/>
          <w:sz w:val="21"/>
          <w:szCs w:val="21"/>
        </w:rPr>
      </w:pPr>
    </w:p>
    <w:p w14:paraId="36B60A8C"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2.1.1 </w:t>
      </w:r>
      <w:r w:rsidRPr="000E4E73">
        <w:rPr>
          <w:rFonts w:ascii="Helvetica" w:hAnsi="Helvetica" w:cs="Helvetica" w:hint="eastAsia"/>
          <w:b/>
          <w:bCs/>
          <w:color w:val="222222"/>
          <w:sz w:val="21"/>
          <w:szCs w:val="21"/>
        </w:rPr>
        <w:t>Плоское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течение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угле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сжатия</w:t>
      </w:r>
    </w:p>
    <w:p w14:paraId="00BF7F9E" w14:textId="77777777" w:rsidR="000E4E73" w:rsidRPr="000E4E73" w:rsidRDefault="000E4E73" w:rsidP="000E4E73">
      <w:pPr>
        <w:rPr>
          <w:rFonts w:ascii="Helvetica" w:hAnsi="Helvetica" w:cs="Helvetica"/>
          <w:b/>
          <w:bCs/>
          <w:color w:val="222222"/>
          <w:sz w:val="21"/>
          <w:szCs w:val="21"/>
        </w:rPr>
      </w:pPr>
    </w:p>
    <w:p w14:paraId="4D8F934F"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2.1.2 </w:t>
      </w:r>
      <w:r w:rsidRPr="000E4E73">
        <w:rPr>
          <w:rFonts w:ascii="Helvetica" w:hAnsi="Helvetica" w:cs="Helvetica" w:hint="eastAsia"/>
          <w:b/>
          <w:bCs/>
          <w:color w:val="222222"/>
          <w:sz w:val="21"/>
          <w:szCs w:val="21"/>
        </w:rPr>
        <w:t>Осесимметричное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обтекание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полого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цилиндра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юбкой</w:t>
      </w:r>
    </w:p>
    <w:p w14:paraId="18131F69" w14:textId="77777777" w:rsidR="000E4E73" w:rsidRPr="000E4E73" w:rsidRDefault="000E4E73" w:rsidP="000E4E73">
      <w:pPr>
        <w:rPr>
          <w:rFonts w:ascii="Helvetica" w:hAnsi="Helvetica" w:cs="Helvetica"/>
          <w:b/>
          <w:bCs/>
          <w:color w:val="222222"/>
          <w:sz w:val="21"/>
          <w:szCs w:val="21"/>
        </w:rPr>
      </w:pPr>
    </w:p>
    <w:p w14:paraId="30A8B8B1"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2.1.3 </w:t>
      </w:r>
      <w:r w:rsidRPr="000E4E73">
        <w:rPr>
          <w:rFonts w:ascii="Helvetica" w:hAnsi="Helvetica" w:cs="Helvetica" w:hint="eastAsia"/>
          <w:b/>
          <w:bCs/>
          <w:color w:val="222222"/>
          <w:sz w:val="21"/>
          <w:szCs w:val="21"/>
        </w:rPr>
        <w:t>Осесимметричное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обтекание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гиперболоида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юбкой</w:t>
      </w:r>
    </w:p>
    <w:p w14:paraId="53C224F5" w14:textId="77777777" w:rsidR="000E4E73" w:rsidRPr="000E4E73" w:rsidRDefault="000E4E73" w:rsidP="000E4E73">
      <w:pPr>
        <w:rPr>
          <w:rFonts w:ascii="Helvetica" w:hAnsi="Helvetica" w:cs="Helvetica"/>
          <w:b/>
          <w:bCs/>
          <w:color w:val="222222"/>
          <w:sz w:val="21"/>
          <w:szCs w:val="21"/>
        </w:rPr>
      </w:pPr>
    </w:p>
    <w:p w14:paraId="5A10AFDB"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2.2 </w:t>
      </w:r>
      <w:r w:rsidRPr="000E4E73">
        <w:rPr>
          <w:rFonts w:ascii="Helvetica" w:hAnsi="Helvetica" w:cs="Helvetica" w:hint="eastAsia"/>
          <w:b/>
          <w:bCs/>
          <w:color w:val="222222"/>
          <w:sz w:val="21"/>
          <w:szCs w:val="21"/>
        </w:rPr>
        <w:t>Анализ</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обтекания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затупленного</w:t>
      </w:r>
      <w:r w:rsidRPr="000E4E73">
        <w:rPr>
          <w:rFonts w:ascii="Helvetica" w:hAnsi="Helvetica" w:cs="Helvetica"/>
          <w:b/>
          <w:bCs/>
          <w:color w:val="222222"/>
          <w:sz w:val="21"/>
          <w:szCs w:val="21"/>
        </w:rPr>
        <w:t xml:space="preserve"> 70</w:t>
      </w:r>
      <w:r w:rsidRPr="000E4E73">
        <w:rPr>
          <w:rFonts w:ascii="Helvetica" w:hAnsi="Helvetica" w:cs="Helvetica" w:hint="eastAsia"/>
          <w:b/>
          <w:bCs/>
          <w:color w:val="222222"/>
          <w:sz w:val="21"/>
          <w:szCs w:val="21"/>
        </w:rPr>
        <w:t>°</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конуса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учетом</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ближнего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следа</w:t>
      </w:r>
    </w:p>
    <w:p w14:paraId="4D375121" w14:textId="77777777" w:rsidR="000E4E73" w:rsidRPr="000E4E73" w:rsidRDefault="000E4E73" w:rsidP="000E4E73">
      <w:pPr>
        <w:rPr>
          <w:rFonts w:ascii="Helvetica" w:hAnsi="Helvetica" w:cs="Helvetica"/>
          <w:b/>
          <w:bCs/>
          <w:color w:val="222222"/>
          <w:sz w:val="21"/>
          <w:szCs w:val="21"/>
        </w:rPr>
      </w:pPr>
    </w:p>
    <w:p w14:paraId="5E304065"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2.2.1 </w:t>
      </w:r>
      <w:r w:rsidRPr="000E4E73">
        <w:rPr>
          <w:rFonts w:ascii="Helvetica" w:hAnsi="Helvetica" w:cs="Helvetica" w:hint="eastAsia"/>
          <w:b/>
          <w:bCs/>
          <w:color w:val="222222"/>
          <w:sz w:val="21"/>
          <w:szCs w:val="21"/>
        </w:rPr>
        <w:t>Влияние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разреженности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угла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атаки</w:t>
      </w:r>
    </w:p>
    <w:p w14:paraId="7C23419F" w14:textId="77777777" w:rsidR="000E4E73" w:rsidRPr="000E4E73" w:rsidRDefault="000E4E73" w:rsidP="000E4E73">
      <w:pPr>
        <w:rPr>
          <w:rFonts w:ascii="Helvetica" w:hAnsi="Helvetica" w:cs="Helvetica"/>
          <w:b/>
          <w:bCs/>
          <w:color w:val="222222"/>
          <w:sz w:val="21"/>
          <w:szCs w:val="21"/>
        </w:rPr>
      </w:pPr>
    </w:p>
    <w:p w14:paraId="6F997648"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2.2.2 </w:t>
      </w:r>
      <w:r w:rsidRPr="000E4E73">
        <w:rPr>
          <w:rFonts w:ascii="Helvetica" w:hAnsi="Helvetica" w:cs="Helvetica" w:hint="eastAsia"/>
          <w:b/>
          <w:bCs/>
          <w:color w:val="222222"/>
          <w:sz w:val="21"/>
          <w:szCs w:val="21"/>
        </w:rPr>
        <w:t>Сравнение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расчетных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экспериментальных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да</w:t>
      </w:r>
      <w:r w:rsidRPr="000E4E73">
        <w:rPr>
          <w:rFonts w:ascii="Helvetica" w:hAnsi="Helvetica" w:cs="Helvetica" w:hint="eastAsia"/>
          <w:b/>
          <w:bCs/>
          <w:color w:val="222222"/>
          <w:sz w:val="21"/>
          <w:szCs w:val="21"/>
        </w:rPr>
        <w:lastRenderedPageBreak/>
        <w:t>нных</w:t>
      </w:r>
    </w:p>
    <w:p w14:paraId="6D5B9C5E" w14:textId="77777777" w:rsidR="000E4E73" w:rsidRPr="000E4E73" w:rsidRDefault="000E4E73" w:rsidP="000E4E73">
      <w:pPr>
        <w:rPr>
          <w:rFonts w:ascii="Helvetica" w:hAnsi="Helvetica" w:cs="Helvetica"/>
          <w:b/>
          <w:bCs/>
          <w:color w:val="222222"/>
          <w:sz w:val="21"/>
          <w:szCs w:val="21"/>
        </w:rPr>
      </w:pPr>
    </w:p>
    <w:p w14:paraId="6E8AB7DC"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2.2.3 </w:t>
      </w:r>
      <w:r w:rsidRPr="000E4E73">
        <w:rPr>
          <w:rFonts w:ascii="Helvetica" w:hAnsi="Helvetica" w:cs="Helvetica" w:hint="eastAsia"/>
          <w:b/>
          <w:bCs/>
          <w:color w:val="222222"/>
          <w:sz w:val="21"/>
          <w:szCs w:val="21"/>
        </w:rPr>
        <w:t>Течение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ближнем</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следе</w:t>
      </w:r>
    </w:p>
    <w:p w14:paraId="5ABC5A8C" w14:textId="77777777" w:rsidR="000E4E73" w:rsidRPr="000E4E73" w:rsidRDefault="000E4E73" w:rsidP="000E4E73">
      <w:pPr>
        <w:rPr>
          <w:rFonts w:ascii="Helvetica" w:hAnsi="Helvetica" w:cs="Helvetica"/>
          <w:b/>
          <w:bCs/>
          <w:color w:val="222222"/>
          <w:sz w:val="21"/>
          <w:szCs w:val="21"/>
        </w:rPr>
      </w:pPr>
    </w:p>
    <w:p w14:paraId="06EA8ECB"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2.3 </w:t>
      </w:r>
      <w:r w:rsidRPr="000E4E73">
        <w:rPr>
          <w:rFonts w:ascii="Helvetica" w:hAnsi="Helvetica" w:cs="Helvetica" w:hint="eastAsia"/>
          <w:b/>
          <w:bCs/>
          <w:color w:val="222222"/>
          <w:sz w:val="21"/>
          <w:szCs w:val="21"/>
        </w:rPr>
        <w:t>Исследование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аэродинамики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спускаемой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капсулы</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Союз</w:t>
      </w:r>
      <w:r w:rsidRPr="000E4E73">
        <w:rPr>
          <w:rFonts w:ascii="Helvetica" w:hAnsi="Helvetica" w:cs="Helvetica"/>
          <w:b/>
          <w:bCs/>
          <w:color w:val="222222"/>
          <w:sz w:val="21"/>
          <w:szCs w:val="21"/>
        </w:rPr>
        <w:t>'</w:t>
      </w:r>
    </w:p>
    <w:p w14:paraId="6F74C4BB" w14:textId="77777777" w:rsidR="000E4E73" w:rsidRPr="000E4E73" w:rsidRDefault="000E4E73" w:rsidP="000E4E73">
      <w:pPr>
        <w:rPr>
          <w:rFonts w:ascii="Helvetica" w:hAnsi="Helvetica" w:cs="Helvetica"/>
          <w:b/>
          <w:bCs/>
          <w:color w:val="222222"/>
          <w:sz w:val="21"/>
          <w:szCs w:val="21"/>
        </w:rPr>
      </w:pPr>
    </w:p>
    <w:p w14:paraId="6DAC229B"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3 </w:t>
      </w:r>
      <w:r w:rsidRPr="000E4E73">
        <w:rPr>
          <w:rFonts w:ascii="Helvetica" w:hAnsi="Helvetica" w:cs="Helvetica" w:hint="eastAsia"/>
          <w:b/>
          <w:bCs/>
          <w:color w:val="222222"/>
          <w:sz w:val="21"/>
          <w:szCs w:val="21"/>
        </w:rPr>
        <w:t>Струйные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течения</w:t>
      </w:r>
    </w:p>
    <w:p w14:paraId="7FB88B11" w14:textId="77777777" w:rsidR="000E4E73" w:rsidRPr="000E4E73" w:rsidRDefault="000E4E73" w:rsidP="000E4E73">
      <w:pPr>
        <w:rPr>
          <w:rFonts w:ascii="Helvetica" w:hAnsi="Helvetica" w:cs="Helvetica"/>
          <w:b/>
          <w:bCs/>
          <w:color w:val="222222"/>
          <w:sz w:val="21"/>
          <w:szCs w:val="21"/>
        </w:rPr>
      </w:pPr>
    </w:p>
    <w:p w14:paraId="65BC07A1"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3.1 </w:t>
      </w:r>
      <w:r w:rsidRPr="000E4E73">
        <w:rPr>
          <w:rFonts w:ascii="Helvetica" w:hAnsi="Helvetica" w:cs="Helvetica" w:hint="eastAsia"/>
          <w:b/>
          <w:bCs/>
          <w:color w:val="222222"/>
          <w:sz w:val="21"/>
          <w:szCs w:val="21"/>
        </w:rPr>
        <w:t>Течение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сопле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ближнем</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поле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струи</w:t>
      </w:r>
    </w:p>
    <w:p w14:paraId="797DA073" w14:textId="77777777" w:rsidR="000E4E73" w:rsidRPr="000E4E73" w:rsidRDefault="000E4E73" w:rsidP="000E4E73">
      <w:pPr>
        <w:rPr>
          <w:rFonts w:ascii="Helvetica" w:hAnsi="Helvetica" w:cs="Helvetica"/>
          <w:b/>
          <w:bCs/>
          <w:color w:val="222222"/>
          <w:sz w:val="21"/>
          <w:szCs w:val="21"/>
        </w:rPr>
      </w:pPr>
    </w:p>
    <w:p w14:paraId="63814A5F"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3.2 </w:t>
      </w:r>
      <w:r w:rsidRPr="000E4E73">
        <w:rPr>
          <w:rFonts w:ascii="Helvetica" w:hAnsi="Helvetica" w:cs="Helvetica" w:hint="eastAsia"/>
          <w:b/>
          <w:bCs/>
          <w:color w:val="222222"/>
          <w:sz w:val="21"/>
          <w:szCs w:val="21"/>
        </w:rPr>
        <w:t>Исследование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дальнего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поля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струи</w:t>
      </w:r>
    </w:p>
    <w:p w14:paraId="720EFC3F" w14:textId="77777777" w:rsidR="000E4E73" w:rsidRPr="000E4E73" w:rsidRDefault="000E4E73" w:rsidP="000E4E73">
      <w:pPr>
        <w:rPr>
          <w:rFonts w:ascii="Helvetica" w:hAnsi="Helvetica" w:cs="Helvetica"/>
          <w:b/>
          <w:bCs/>
          <w:color w:val="222222"/>
          <w:sz w:val="21"/>
          <w:szCs w:val="21"/>
        </w:rPr>
      </w:pPr>
    </w:p>
    <w:p w14:paraId="43EFDFA4"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3.3 </w:t>
      </w:r>
      <w:r w:rsidRPr="000E4E73">
        <w:rPr>
          <w:rFonts w:ascii="Helvetica" w:hAnsi="Helvetica" w:cs="Helvetica" w:hint="eastAsia"/>
          <w:b/>
          <w:bCs/>
          <w:color w:val="222222"/>
          <w:sz w:val="21"/>
          <w:szCs w:val="21"/>
        </w:rPr>
        <w:t>Трехмерное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взаимодействие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струй</w:t>
      </w:r>
    </w:p>
    <w:p w14:paraId="64638000" w14:textId="77777777" w:rsidR="000E4E73" w:rsidRPr="000E4E73" w:rsidRDefault="000E4E73" w:rsidP="000E4E73">
      <w:pPr>
        <w:rPr>
          <w:rFonts w:ascii="Helvetica" w:hAnsi="Helvetica" w:cs="Helvetica"/>
          <w:b/>
          <w:bCs/>
          <w:color w:val="222222"/>
          <w:sz w:val="21"/>
          <w:szCs w:val="21"/>
        </w:rPr>
      </w:pPr>
    </w:p>
    <w:p w14:paraId="58326FA4"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3.4 </w:t>
      </w:r>
      <w:r w:rsidRPr="000E4E73">
        <w:rPr>
          <w:rFonts w:ascii="Helvetica" w:hAnsi="Helvetica" w:cs="Helvetica" w:hint="eastAsia"/>
          <w:b/>
          <w:bCs/>
          <w:color w:val="222222"/>
          <w:sz w:val="21"/>
          <w:szCs w:val="21"/>
        </w:rPr>
        <w:t>Взаимодействие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струи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поверхностью</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тела</w:t>
      </w:r>
    </w:p>
    <w:p w14:paraId="21F1D925" w14:textId="77777777" w:rsidR="000E4E73" w:rsidRPr="000E4E73" w:rsidRDefault="000E4E73" w:rsidP="000E4E73">
      <w:pPr>
        <w:rPr>
          <w:rFonts w:ascii="Helvetica" w:hAnsi="Helvetica" w:cs="Helvetica"/>
          <w:b/>
          <w:bCs/>
          <w:color w:val="222222"/>
          <w:sz w:val="21"/>
          <w:szCs w:val="21"/>
        </w:rPr>
      </w:pPr>
    </w:p>
    <w:p w14:paraId="56242FDD"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4 </w:t>
      </w:r>
      <w:r w:rsidRPr="000E4E73">
        <w:rPr>
          <w:rFonts w:ascii="Helvetica" w:hAnsi="Helvetica" w:cs="Helvetica" w:hint="eastAsia"/>
          <w:b/>
          <w:bCs/>
          <w:color w:val="222222"/>
          <w:sz w:val="21"/>
          <w:szCs w:val="21"/>
        </w:rPr>
        <w:t>Отражение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сильных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ударных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волн</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стационарном</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течении</w:t>
      </w:r>
    </w:p>
    <w:p w14:paraId="454D1FCE" w14:textId="77777777" w:rsidR="000E4E73" w:rsidRPr="000E4E73" w:rsidRDefault="000E4E73" w:rsidP="000E4E73">
      <w:pPr>
        <w:rPr>
          <w:rFonts w:ascii="Helvetica" w:hAnsi="Helvetica" w:cs="Helvetica"/>
          <w:b/>
          <w:bCs/>
          <w:color w:val="222222"/>
          <w:sz w:val="21"/>
          <w:szCs w:val="21"/>
        </w:rPr>
      </w:pPr>
    </w:p>
    <w:p w14:paraId="3AC9F89B"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4.1 </w:t>
      </w:r>
      <w:r w:rsidRPr="000E4E73">
        <w:rPr>
          <w:rFonts w:ascii="Helvetica" w:hAnsi="Helvetica" w:cs="Helvetica" w:hint="eastAsia"/>
          <w:b/>
          <w:bCs/>
          <w:color w:val="222222"/>
          <w:sz w:val="21"/>
          <w:szCs w:val="21"/>
        </w:rPr>
        <w:t>Постановка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задачи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численный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подход</w:t>
      </w:r>
    </w:p>
    <w:p w14:paraId="715312D2" w14:textId="77777777" w:rsidR="000E4E73" w:rsidRPr="000E4E73" w:rsidRDefault="000E4E73" w:rsidP="000E4E73">
      <w:pPr>
        <w:rPr>
          <w:rFonts w:ascii="Helvetica" w:hAnsi="Helvetica" w:cs="Helvetica"/>
          <w:b/>
          <w:bCs/>
          <w:color w:val="222222"/>
          <w:sz w:val="21"/>
          <w:szCs w:val="21"/>
        </w:rPr>
      </w:pPr>
    </w:p>
    <w:p w14:paraId="1B05EB31"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4.2 </w:t>
      </w:r>
      <w:r w:rsidRPr="000E4E73">
        <w:rPr>
          <w:rFonts w:ascii="Helvetica" w:hAnsi="Helvetica" w:cs="Helvetica" w:hint="eastAsia"/>
          <w:b/>
          <w:bCs/>
          <w:color w:val="222222"/>
          <w:sz w:val="21"/>
          <w:szCs w:val="21"/>
        </w:rPr>
        <w:t>Двухмерное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течение</w:t>
      </w:r>
    </w:p>
    <w:p w14:paraId="4D1C75AA" w14:textId="77777777" w:rsidR="000E4E73" w:rsidRPr="000E4E73" w:rsidRDefault="000E4E73" w:rsidP="000E4E73">
      <w:pPr>
        <w:rPr>
          <w:rFonts w:ascii="Helvetica" w:hAnsi="Helvetica" w:cs="Helvetica"/>
          <w:b/>
          <w:bCs/>
          <w:color w:val="222222"/>
          <w:sz w:val="21"/>
          <w:szCs w:val="21"/>
        </w:rPr>
      </w:pPr>
    </w:p>
    <w:p w14:paraId="57DAE3CE"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4.2.1 </w:t>
      </w:r>
      <w:r w:rsidRPr="000E4E73">
        <w:rPr>
          <w:rFonts w:ascii="Helvetica" w:hAnsi="Helvetica" w:cs="Helvetica" w:hint="eastAsia"/>
          <w:b/>
          <w:bCs/>
          <w:color w:val="222222"/>
          <w:sz w:val="21"/>
          <w:szCs w:val="21"/>
        </w:rPr>
        <w:t>Переход</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от</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регулярного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отражения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к</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маховскому</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обратно</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эффект</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гистерезиса</w:t>
      </w:r>
    </w:p>
    <w:p w14:paraId="03624901" w14:textId="77777777" w:rsidR="000E4E73" w:rsidRPr="000E4E73" w:rsidRDefault="000E4E73" w:rsidP="000E4E73">
      <w:pPr>
        <w:rPr>
          <w:rFonts w:ascii="Helvetica" w:hAnsi="Helvetica" w:cs="Helvetica"/>
          <w:b/>
          <w:bCs/>
          <w:color w:val="222222"/>
          <w:sz w:val="21"/>
          <w:szCs w:val="21"/>
        </w:rPr>
      </w:pPr>
    </w:p>
    <w:p w14:paraId="6C9765CE"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4.2.2 </w:t>
      </w:r>
      <w:r w:rsidRPr="000E4E73">
        <w:rPr>
          <w:rFonts w:ascii="Helvetica" w:hAnsi="Helvetica" w:cs="Helvetica" w:hint="eastAsia"/>
          <w:b/>
          <w:bCs/>
          <w:color w:val="222222"/>
          <w:sz w:val="21"/>
          <w:szCs w:val="21"/>
        </w:rPr>
        <w:t>Влияние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возмущений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на</w:t>
      </w:r>
      <w:r w:rsidRPr="000E4E73">
        <w:rPr>
          <w:rFonts w:ascii="Helvetica" w:hAnsi="Helvetica" w:cs="Helvetica"/>
          <w:b/>
          <w:bCs/>
          <w:color w:val="222222"/>
          <w:sz w:val="21"/>
          <w:szCs w:val="21"/>
        </w:rPr>
        <w:t xml:space="preserve"> MR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RR</w:t>
      </w:r>
    </w:p>
    <w:p w14:paraId="072983C1" w14:textId="77777777" w:rsidR="000E4E73" w:rsidRPr="000E4E73" w:rsidRDefault="000E4E73" w:rsidP="000E4E73">
      <w:pPr>
        <w:rPr>
          <w:rFonts w:ascii="Helvetica" w:hAnsi="Helvetica" w:cs="Helvetica"/>
          <w:b/>
          <w:bCs/>
          <w:color w:val="222222"/>
          <w:sz w:val="21"/>
          <w:szCs w:val="21"/>
        </w:rPr>
      </w:pPr>
    </w:p>
    <w:p w14:paraId="5EB03696"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lastRenderedPageBreak/>
        <w:t xml:space="preserve">4.2.3 </w:t>
      </w:r>
      <w:r w:rsidRPr="000E4E73">
        <w:rPr>
          <w:rFonts w:ascii="Helvetica" w:hAnsi="Helvetica" w:cs="Helvetica" w:hint="eastAsia"/>
          <w:b/>
          <w:bCs/>
          <w:color w:val="222222"/>
          <w:sz w:val="21"/>
          <w:szCs w:val="21"/>
        </w:rPr>
        <w:t>Влияние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начальных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условий</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на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стационарную</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конфигурацию</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ударных</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волн</w:t>
      </w:r>
    </w:p>
    <w:p w14:paraId="292B1087" w14:textId="77777777" w:rsidR="000E4E73" w:rsidRPr="000E4E73" w:rsidRDefault="000E4E73" w:rsidP="000E4E73">
      <w:pPr>
        <w:rPr>
          <w:rFonts w:ascii="Helvetica" w:hAnsi="Helvetica" w:cs="Helvetica"/>
          <w:b/>
          <w:bCs/>
          <w:color w:val="222222"/>
          <w:sz w:val="21"/>
          <w:szCs w:val="21"/>
        </w:rPr>
      </w:pPr>
    </w:p>
    <w:p w14:paraId="7425E46E"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4.3 </w:t>
      </w:r>
      <w:r w:rsidRPr="000E4E73">
        <w:rPr>
          <w:rFonts w:ascii="Helvetica" w:hAnsi="Helvetica" w:cs="Helvetica" w:hint="eastAsia"/>
          <w:b/>
          <w:bCs/>
          <w:color w:val="222222"/>
          <w:sz w:val="21"/>
          <w:szCs w:val="21"/>
        </w:rPr>
        <w:t>Трехмерное</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течение</w:t>
      </w:r>
    </w:p>
    <w:p w14:paraId="6CB9448C" w14:textId="77777777" w:rsidR="000E4E73" w:rsidRPr="000E4E73" w:rsidRDefault="000E4E73" w:rsidP="000E4E73">
      <w:pPr>
        <w:rPr>
          <w:rFonts w:ascii="Helvetica" w:hAnsi="Helvetica" w:cs="Helvetica"/>
          <w:b/>
          <w:bCs/>
          <w:color w:val="222222"/>
          <w:sz w:val="21"/>
          <w:szCs w:val="21"/>
        </w:rPr>
      </w:pPr>
    </w:p>
    <w:p w14:paraId="1A87A0FA"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4.3.1 </w:t>
      </w:r>
      <w:r w:rsidRPr="000E4E73">
        <w:rPr>
          <w:rFonts w:ascii="Helvetica" w:hAnsi="Helvetica" w:cs="Helvetica" w:hint="eastAsia"/>
          <w:b/>
          <w:bCs/>
          <w:color w:val="222222"/>
          <w:sz w:val="21"/>
          <w:szCs w:val="21"/>
        </w:rPr>
        <w:t>Задержка</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перехода</w:t>
      </w:r>
      <w:r w:rsidRPr="000E4E73">
        <w:rPr>
          <w:rFonts w:ascii="Helvetica" w:hAnsi="Helvetica" w:cs="Helvetica"/>
          <w:b/>
          <w:bCs/>
          <w:color w:val="222222"/>
          <w:sz w:val="21"/>
          <w:szCs w:val="21"/>
        </w:rPr>
        <w:t xml:space="preserve"> RR MR</w:t>
      </w:r>
    </w:p>
    <w:p w14:paraId="603762DF" w14:textId="77777777" w:rsidR="000E4E73" w:rsidRPr="000E4E73" w:rsidRDefault="000E4E73" w:rsidP="000E4E73">
      <w:pPr>
        <w:rPr>
          <w:rFonts w:ascii="Helvetica" w:hAnsi="Helvetica" w:cs="Helvetica"/>
          <w:b/>
          <w:bCs/>
          <w:color w:val="222222"/>
          <w:sz w:val="21"/>
          <w:szCs w:val="21"/>
        </w:rPr>
      </w:pPr>
    </w:p>
    <w:p w14:paraId="47D8ECDD"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4.3.2 </w:t>
      </w:r>
      <w:r w:rsidRPr="000E4E73">
        <w:rPr>
          <w:rFonts w:ascii="Helvetica" w:hAnsi="Helvetica" w:cs="Helvetica" w:hint="eastAsia"/>
          <w:b/>
          <w:bCs/>
          <w:color w:val="222222"/>
          <w:sz w:val="21"/>
          <w:szCs w:val="21"/>
        </w:rPr>
        <w:t>Периферийная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часть</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течения</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и</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формирование</w:t>
      </w:r>
      <w:r w:rsidRPr="000E4E73">
        <w:rPr>
          <w:rFonts w:ascii="Helvetica" w:hAnsi="Helvetica" w:cs="Helvetica"/>
          <w:b/>
          <w:bCs/>
          <w:color w:val="222222"/>
          <w:sz w:val="21"/>
          <w:szCs w:val="21"/>
        </w:rPr>
        <w:t xml:space="preserve"> MR </w:t>
      </w:r>
      <w:r w:rsidRPr="000E4E73">
        <w:rPr>
          <w:rFonts w:ascii="Helvetica" w:hAnsi="Helvetica" w:cs="Helvetica" w:hint="eastAsia"/>
          <w:b/>
          <w:bCs/>
          <w:color w:val="222222"/>
          <w:sz w:val="21"/>
          <w:szCs w:val="21"/>
        </w:rPr>
        <w:t>конфигурации</w:t>
      </w:r>
    </w:p>
    <w:p w14:paraId="6803AAAE" w14:textId="77777777" w:rsidR="000E4E73" w:rsidRPr="000E4E73" w:rsidRDefault="000E4E73" w:rsidP="000E4E73">
      <w:pPr>
        <w:rPr>
          <w:rFonts w:ascii="Helvetica" w:hAnsi="Helvetica" w:cs="Helvetica"/>
          <w:b/>
          <w:bCs/>
          <w:color w:val="222222"/>
          <w:sz w:val="21"/>
          <w:szCs w:val="21"/>
        </w:rPr>
      </w:pPr>
    </w:p>
    <w:p w14:paraId="6FB7D197"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b/>
          <w:bCs/>
          <w:color w:val="222222"/>
          <w:sz w:val="21"/>
          <w:szCs w:val="21"/>
        </w:rPr>
        <w:t xml:space="preserve">4.3.3 </w:t>
      </w:r>
      <w:r w:rsidRPr="000E4E73">
        <w:rPr>
          <w:rFonts w:ascii="Helvetica" w:hAnsi="Helvetica" w:cs="Helvetica" w:hint="eastAsia"/>
          <w:b/>
          <w:bCs/>
          <w:color w:val="222222"/>
          <w:sz w:val="21"/>
          <w:szCs w:val="21"/>
        </w:rPr>
        <w:t>Эффект</w:t>
      </w:r>
      <w:r w:rsidRPr="000E4E73">
        <w:rPr>
          <w:rFonts w:ascii="Helvetica" w:hAnsi="Helvetica" w:cs="Helvetica"/>
          <w:b/>
          <w:bCs/>
          <w:color w:val="222222"/>
          <w:sz w:val="21"/>
          <w:szCs w:val="21"/>
        </w:rPr>
        <w:t xml:space="preserve"> </w:t>
      </w:r>
      <w:r w:rsidRPr="000E4E73">
        <w:rPr>
          <w:rFonts w:ascii="Helvetica" w:hAnsi="Helvetica" w:cs="Helvetica" w:hint="eastAsia"/>
          <w:b/>
          <w:bCs/>
          <w:color w:val="222222"/>
          <w:sz w:val="21"/>
          <w:szCs w:val="21"/>
        </w:rPr>
        <w:t>гистерезиса</w:t>
      </w:r>
    </w:p>
    <w:p w14:paraId="79F07BC6" w14:textId="77777777" w:rsidR="000E4E73" w:rsidRPr="000E4E73" w:rsidRDefault="000E4E73" w:rsidP="000E4E73">
      <w:pPr>
        <w:rPr>
          <w:rFonts w:ascii="Helvetica" w:hAnsi="Helvetica" w:cs="Helvetica"/>
          <w:b/>
          <w:bCs/>
          <w:color w:val="222222"/>
          <w:sz w:val="21"/>
          <w:szCs w:val="21"/>
        </w:rPr>
      </w:pPr>
    </w:p>
    <w:p w14:paraId="19C946C1" w14:textId="77777777" w:rsidR="000E4E73" w:rsidRPr="000E4E73" w:rsidRDefault="000E4E73" w:rsidP="000E4E73">
      <w:pPr>
        <w:rPr>
          <w:rFonts w:ascii="Helvetica" w:hAnsi="Helvetica" w:cs="Helvetica"/>
          <w:b/>
          <w:bCs/>
          <w:color w:val="222222"/>
          <w:sz w:val="21"/>
          <w:szCs w:val="21"/>
        </w:rPr>
      </w:pPr>
      <w:r w:rsidRPr="000E4E73">
        <w:rPr>
          <w:rFonts w:ascii="Helvetica" w:hAnsi="Helvetica" w:cs="Helvetica" w:hint="eastAsia"/>
          <w:b/>
          <w:bCs/>
          <w:color w:val="222222"/>
          <w:sz w:val="21"/>
          <w:szCs w:val="21"/>
        </w:rPr>
        <w:t>Заключение</w:t>
      </w:r>
    </w:p>
    <w:p w14:paraId="59AC1C46" w14:textId="77777777" w:rsidR="000E4E73" w:rsidRPr="000E4E73" w:rsidRDefault="000E4E73" w:rsidP="000E4E73">
      <w:pPr>
        <w:rPr>
          <w:rFonts w:ascii="Helvetica" w:hAnsi="Helvetica" w:cs="Helvetica"/>
          <w:b/>
          <w:bCs/>
          <w:color w:val="222222"/>
          <w:sz w:val="21"/>
          <w:szCs w:val="21"/>
        </w:rPr>
      </w:pPr>
    </w:p>
    <w:p w14:paraId="4CCADE6E" w14:textId="3AC5922E" w:rsidR="004F7911" w:rsidRPr="000E4E73" w:rsidRDefault="000E4E73" w:rsidP="000E4E73">
      <w:r w:rsidRPr="000E4E73">
        <w:rPr>
          <w:rFonts w:ascii="Helvetica" w:hAnsi="Helvetica" w:cs="Helvetica" w:hint="eastAsia"/>
          <w:b/>
          <w:bCs/>
          <w:color w:val="222222"/>
          <w:sz w:val="21"/>
          <w:szCs w:val="21"/>
        </w:rPr>
        <w:t>Литература</w:t>
      </w:r>
    </w:p>
    <w:sectPr w:rsidR="004F7911" w:rsidRPr="000E4E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2056" w14:textId="77777777" w:rsidR="001079D6" w:rsidRDefault="001079D6">
      <w:pPr>
        <w:spacing w:after="0" w:line="240" w:lineRule="auto"/>
      </w:pPr>
      <w:r>
        <w:separator/>
      </w:r>
    </w:p>
  </w:endnote>
  <w:endnote w:type="continuationSeparator" w:id="0">
    <w:p w14:paraId="75651C7E" w14:textId="77777777" w:rsidR="001079D6" w:rsidRDefault="0010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DAC0F" w14:textId="77777777" w:rsidR="001079D6" w:rsidRDefault="001079D6"/>
    <w:p w14:paraId="0B9E729A" w14:textId="77777777" w:rsidR="001079D6" w:rsidRDefault="001079D6"/>
    <w:p w14:paraId="589F256E" w14:textId="77777777" w:rsidR="001079D6" w:rsidRDefault="001079D6"/>
    <w:p w14:paraId="6C6BE299" w14:textId="77777777" w:rsidR="001079D6" w:rsidRDefault="001079D6"/>
    <w:p w14:paraId="01E0E82B" w14:textId="77777777" w:rsidR="001079D6" w:rsidRDefault="001079D6"/>
    <w:p w14:paraId="2C377258" w14:textId="77777777" w:rsidR="001079D6" w:rsidRDefault="001079D6"/>
    <w:p w14:paraId="662A60B4" w14:textId="77777777" w:rsidR="001079D6" w:rsidRDefault="001079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88A457" wp14:editId="1E155F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0460D" w14:textId="77777777" w:rsidR="001079D6" w:rsidRDefault="001079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88A4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90460D" w14:textId="77777777" w:rsidR="001079D6" w:rsidRDefault="001079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CCB5DB" w14:textId="77777777" w:rsidR="001079D6" w:rsidRDefault="001079D6"/>
    <w:p w14:paraId="02694B95" w14:textId="77777777" w:rsidR="001079D6" w:rsidRDefault="001079D6"/>
    <w:p w14:paraId="1C854F60" w14:textId="77777777" w:rsidR="001079D6" w:rsidRDefault="001079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F0CBFD" wp14:editId="14CE7A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B4E7C" w14:textId="77777777" w:rsidR="001079D6" w:rsidRDefault="001079D6"/>
                          <w:p w14:paraId="5A8EDEF6" w14:textId="77777777" w:rsidR="001079D6" w:rsidRDefault="001079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F0CB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CB4E7C" w14:textId="77777777" w:rsidR="001079D6" w:rsidRDefault="001079D6"/>
                    <w:p w14:paraId="5A8EDEF6" w14:textId="77777777" w:rsidR="001079D6" w:rsidRDefault="001079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42E1D9" w14:textId="77777777" w:rsidR="001079D6" w:rsidRDefault="001079D6"/>
    <w:p w14:paraId="3DDF1B12" w14:textId="77777777" w:rsidR="001079D6" w:rsidRDefault="001079D6">
      <w:pPr>
        <w:rPr>
          <w:sz w:val="2"/>
          <w:szCs w:val="2"/>
        </w:rPr>
      </w:pPr>
    </w:p>
    <w:p w14:paraId="331E6831" w14:textId="77777777" w:rsidR="001079D6" w:rsidRDefault="001079D6"/>
    <w:p w14:paraId="308FF3CC" w14:textId="77777777" w:rsidR="001079D6" w:rsidRDefault="001079D6">
      <w:pPr>
        <w:spacing w:after="0" w:line="240" w:lineRule="auto"/>
      </w:pPr>
    </w:p>
  </w:footnote>
  <w:footnote w:type="continuationSeparator" w:id="0">
    <w:p w14:paraId="46991D37" w14:textId="77777777" w:rsidR="001079D6" w:rsidRDefault="00107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9D6"/>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187818</TotalTime>
  <Pages>5</Pages>
  <Words>471</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530</cp:revision>
  <cp:lastPrinted>2009-02-06T05:36:00Z</cp:lastPrinted>
  <dcterms:created xsi:type="dcterms:W3CDTF">2024-01-07T13:43:00Z</dcterms:created>
  <dcterms:modified xsi:type="dcterms:W3CDTF">2025-10-18T16:30:00Z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