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F9A6D" w14:textId="3B5E56AE" w:rsidR="00FE22BD" w:rsidRDefault="006F1A5F" w:rsidP="006F1A5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Хальметов Али Измаилович. Проекты Конституции Российской Федерации как доктринальные источники конституционного права</w:t>
      </w:r>
      <w:bookmarkEnd w:id="0"/>
      <w:r>
        <w:rPr>
          <w:rFonts w:ascii="Verdana" w:hAnsi="Verdana"/>
          <w:color w:val="000000"/>
          <w:sz w:val="18"/>
          <w:szCs w:val="18"/>
          <w:shd w:val="clear" w:color="auto" w:fill="FFFFFF"/>
        </w:rPr>
        <w:t>: диссертация ... кандидата юридических наук: 12.00.02 / Хальметов Али Измаилович;[Место защиты: Институт государства и права Российской академии наук].- Москва, 2014.- 177 с.</w:t>
      </w:r>
    </w:p>
    <w:p w14:paraId="3A488E8B" w14:textId="77777777" w:rsidR="006F1A5F" w:rsidRPr="006F1A5F" w:rsidRDefault="006F1A5F" w:rsidP="006F1A5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F1A5F">
        <w:rPr>
          <w:rFonts w:ascii="Verdana" w:eastAsia="Times New Roman" w:hAnsi="Verdana" w:cs="Times New Roman"/>
          <w:b/>
          <w:bCs/>
          <w:color w:val="AC370B"/>
          <w:kern w:val="0"/>
          <w:sz w:val="23"/>
          <w:szCs w:val="23"/>
          <w:lang w:eastAsia="ru-RU"/>
        </w:rPr>
        <w:t>Содержание к диссертации</w:t>
      </w:r>
    </w:p>
    <w:p w14:paraId="0C913641"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Введение</w:t>
      </w:r>
    </w:p>
    <w:p w14:paraId="39DB013A"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1A5F">
        <w:rPr>
          <w:rFonts w:ascii="Verdana" w:eastAsia="Times New Roman" w:hAnsi="Verdana" w:cs="Times New Roman"/>
          <w:b/>
          <w:bCs/>
          <w:color w:val="000000"/>
          <w:kern w:val="0"/>
          <w:sz w:val="18"/>
          <w:szCs w:val="18"/>
          <w:lang w:eastAsia="ru-RU"/>
        </w:rPr>
        <w:t>Глава 1. Проекты Конституции России в системе источников права 14</w:t>
      </w:r>
    </w:p>
    <w:p w14:paraId="21CAEEF4"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1.1 Источники конституционного права: основные подходы 14</w:t>
      </w:r>
    </w:p>
    <w:p w14:paraId="013DDB2A"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1.2 Доктринальные источники конституционного права: понятие и виды 46</w:t>
      </w:r>
    </w:p>
    <w:p w14:paraId="3D0D898A"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1.3 Особенности и роль проектов Конституции России как доктринальных источников конституционного права 66</w:t>
      </w:r>
    </w:p>
    <w:p w14:paraId="4B623E36"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1A5F">
        <w:rPr>
          <w:rFonts w:ascii="Verdana" w:eastAsia="Times New Roman" w:hAnsi="Verdana" w:cs="Times New Roman"/>
          <w:b/>
          <w:bCs/>
          <w:color w:val="000000"/>
          <w:kern w:val="0"/>
          <w:sz w:val="18"/>
          <w:szCs w:val="18"/>
          <w:lang w:eastAsia="ru-RU"/>
        </w:rPr>
        <w:t>Глава 2. Значение альтернативных проектов Конституции Российской Федерации для конституционного развития России 82</w:t>
      </w:r>
    </w:p>
    <w:p w14:paraId="12F98313"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2.1 Особенности становления российского конституционализма 82</w:t>
      </w:r>
    </w:p>
    <w:p w14:paraId="09262122"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2.2 Влияние альтернативных проектов на подготовку действующей Конституции Российской Федерации 100</w:t>
      </w:r>
    </w:p>
    <w:p w14:paraId="16D1D5CB"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2.3 Анализ альтернативных проектов Конституции Российской Федерации в свете современного общественного развития 119</w:t>
      </w:r>
    </w:p>
    <w:p w14:paraId="0B038851"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Заключение 145</w:t>
      </w:r>
    </w:p>
    <w:p w14:paraId="21914E6A"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Список использованных источников 151</w:t>
      </w:r>
    </w:p>
    <w:p w14:paraId="5E79FAD1"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Источники права 151</w:t>
      </w:r>
    </w:p>
    <w:p w14:paraId="08981A9E"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Литература 155</w:t>
      </w:r>
    </w:p>
    <w:p w14:paraId="4E41C815" w14:textId="77777777"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Приложение 1 171</w:t>
      </w:r>
    </w:p>
    <w:p w14:paraId="4CA5BFAB" w14:textId="21E30BDB" w:rsidR="006F1A5F" w:rsidRPr="006F1A5F" w:rsidRDefault="006F1A5F" w:rsidP="006F1A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A5F">
        <w:rPr>
          <w:rFonts w:ascii="Verdana" w:eastAsia="Times New Roman" w:hAnsi="Verdana" w:cs="Times New Roman"/>
          <w:color w:val="000000"/>
          <w:kern w:val="0"/>
          <w:sz w:val="18"/>
          <w:szCs w:val="18"/>
          <w:lang w:eastAsia="ru-RU"/>
        </w:rPr>
        <w:t>Приложение 2</w:t>
      </w:r>
      <w:r>
        <w:rPr>
          <w:rFonts w:ascii="Verdana" w:eastAsia="Times New Roman" w:hAnsi="Verdana" w:cs="Times New Roman"/>
          <w:color w:val="000000"/>
          <w:kern w:val="0"/>
          <w:sz w:val="18"/>
          <w:szCs w:val="18"/>
          <w:lang w:eastAsia="ru-RU"/>
        </w:rPr>
        <w:t> </w:t>
      </w:r>
      <w:r w:rsidRPr="006F1A5F">
        <w:rPr>
          <w:rFonts w:ascii="Verdana" w:eastAsia="Times New Roman" w:hAnsi="Verdana" w:cs="Times New Roman"/>
          <w:color w:val="000000"/>
          <w:kern w:val="0"/>
          <w:sz w:val="18"/>
          <w:szCs w:val="18"/>
          <w:lang w:eastAsia="ru-RU"/>
        </w:rPr>
        <w:t>172</w:t>
      </w:r>
    </w:p>
    <w:p w14:paraId="2EC3F0A3" w14:textId="77777777" w:rsidR="006F1A5F" w:rsidRDefault="006F1A5F" w:rsidP="006F1A5F">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DF36419" w14:textId="77777777" w:rsidR="006F1A5F" w:rsidRDefault="006F1A5F" w:rsidP="006F1A5F">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6D53E67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процесс в любом обществе и во всех стадиях очень</w:t>
      </w:r>
      <w:r>
        <w:rPr>
          <w:rFonts w:ascii="Verdana" w:hAnsi="Verdana"/>
          <w:color w:val="000000"/>
          <w:sz w:val="18"/>
          <w:szCs w:val="18"/>
        </w:rPr>
        <w:br/>
        <w:t>динамичен, при нем закладываются фундаментальные основы</w:t>
      </w:r>
    </w:p>
    <w:p w14:paraId="46BDB687"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государственности. Конституцией устанавливаются и утверждаются права и обязанности человека и гражданина, учреждаются органы власти, определяется их компетенция, а главное, регулируется механизм властвования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Названные обстоятельства полностью оправдывают и объясняют разносторонность подходов при создании основного закона правового государства.</w:t>
      </w:r>
    </w:p>
    <w:p w14:paraId="77103B9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Развитие общества приводит к изменению системы его</w:t>
      </w:r>
    </w:p>
    <w:p w14:paraId="44CA4AC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Это постулат правовой науки.</w:t>
      </w:r>
    </w:p>
    <w:p w14:paraId="1FA355C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Россия с каждым днем уходит все дальше и дальше от переходного периода, сложившегося в конце 80-х гг. XX в. Понимание сущности конституционной реформы в широком смысле подводит нас к выводу о том, что становление новой системы конституционного права не завершилось принятием новой Конституции, а продолжается до настоящего времени</w:t>
      </w:r>
      <w:r>
        <w:rPr>
          <w:rFonts w:ascii="Verdana" w:hAnsi="Verdana"/>
          <w:color w:val="000000"/>
          <w:sz w:val="18"/>
          <w:szCs w:val="18"/>
          <w:vertAlign w:val="superscript"/>
        </w:rPr>
        <w:t>1</w:t>
      </w:r>
      <w:r>
        <w:rPr>
          <w:rFonts w:ascii="Verdana" w:hAnsi="Verdana"/>
          <w:color w:val="000000"/>
          <w:sz w:val="18"/>
          <w:szCs w:val="18"/>
        </w:rPr>
        <w:t>. Необходимость преобразования норм действующей Конституции России на сегодняшний день становится все очевиднее.</w:t>
      </w:r>
    </w:p>
    <w:p w14:paraId="581EE14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конституционных преобразований и внесения изменений в текст российской Конституции стал настолько актуален, что о нем заговорили на государственном уровне</w:t>
      </w:r>
      <w:r>
        <w:rPr>
          <w:rStyle w:val="af2"/>
          <w:rFonts w:ascii="Verdana" w:hAnsi="Verdana"/>
          <w:color w:val="000000"/>
          <w:sz w:val="18"/>
          <w:szCs w:val="18"/>
        </w:rPr>
        <w:t>.</w:t>
      </w:r>
    </w:p>
    <w:p w14:paraId="33B531C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Накануне двадцатилетия Конституции России, 7 ноября 2013 г., в ходе</w:t>
      </w:r>
      <w:r>
        <w:rPr>
          <w:rFonts w:ascii="Verdana" w:hAnsi="Verdana"/>
          <w:color w:val="000000"/>
          <w:sz w:val="18"/>
          <w:szCs w:val="18"/>
        </w:rPr>
        <w:br/>
        <w:t>встречи Президента России Путина В.В. с заведующими кафедрами</w:t>
      </w:r>
      <w:r>
        <w:rPr>
          <w:rFonts w:ascii="Verdana" w:hAnsi="Verdana"/>
          <w:color w:val="000000"/>
          <w:sz w:val="18"/>
          <w:szCs w:val="18"/>
        </w:rPr>
        <w:br/>
        <w:t>конституционно-правовых дисциплин ведущих вузов страны обсуждался</w:t>
      </w:r>
      <w:r>
        <w:rPr>
          <w:rFonts w:ascii="Verdana" w:hAnsi="Verdana"/>
          <w:color w:val="000000"/>
          <w:sz w:val="18"/>
          <w:szCs w:val="18"/>
        </w:rPr>
        <w:br/>
        <w:t>вопрос относительно перспективы развития российского</w:t>
      </w:r>
    </w:p>
    <w:p w14:paraId="4943F9C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Шахрай С.М. О Конституции: Основной закон как инструмент правовых и социально-политических преобразований. М. 2013. С. 446.</w:t>
      </w:r>
    </w:p>
    <w:p w14:paraId="4FD260F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конституционализма. Была обозначена проблема преобразования</w:t>
      </w:r>
    </w:p>
    <w:p w14:paraId="54DEF8D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России путем внесения в нее изменений, при раскрытии которой глава государства указал на возможность конституционных поправок</w:t>
      </w:r>
      <w:r>
        <w:rPr>
          <w:rFonts w:ascii="Verdana" w:hAnsi="Verdana"/>
          <w:color w:val="000000"/>
          <w:sz w:val="18"/>
          <w:szCs w:val="18"/>
          <w:vertAlign w:val="superscript"/>
        </w:rPr>
        <w:t>1</w:t>
      </w:r>
      <w:r>
        <w:rPr>
          <w:rFonts w:ascii="Verdana" w:hAnsi="Verdana"/>
          <w:color w:val="000000"/>
          <w:sz w:val="18"/>
          <w:szCs w:val="18"/>
        </w:rPr>
        <w:t>.</w:t>
      </w:r>
    </w:p>
    <w:p w14:paraId="08FD156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начали появляться законодательные проекты о</w:t>
      </w:r>
      <w:r>
        <w:rPr>
          <w:rFonts w:ascii="Verdana" w:hAnsi="Verdana"/>
          <w:color w:val="000000"/>
          <w:sz w:val="18"/>
          <w:szCs w:val="18"/>
        </w:rPr>
        <w:br/>
        <w:t>внесении изменений в текст Конституции РФ. Проекты выдвигаются</w:t>
      </w:r>
      <w:r>
        <w:rPr>
          <w:rFonts w:ascii="Verdana" w:hAnsi="Verdana"/>
          <w:color w:val="000000"/>
          <w:sz w:val="18"/>
          <w:szCs w:val="18"/>
        </w:rPr>
        <w:br/>
        <w:t>отдельными органами государственной власти и представителями</w:t>
      </w:r>
    </w:p>
    <w:p w14:paraId="702B5E05"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общественности. Особенно этот процесс начал активно проявляться в последние два-три года.</w:t>
      </w:r>
    </w:p>
    <w:p w14:paraId="4AC2CFD7"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авторы, посчитав, что проще менять Конституцию, чем ее исправлять, вовсе предлагают свои проекты нового базового документа нашей страны. Авторские конституционные разработки, как правило, не имеют публикации в признанных официальных изданиях, поэтому зачастую размещаются в сети Интернет</w:t>
      </w:r>
      <w:r>
        <w:rPr>
          <w:rFonts w:ascii="Verdana" w:hAnsi="Verdana"/>
          <w:color w:val="000000"/>
          <w:sz w:val="18"/>
          <w:szCs w:val="18"/>
          <w:vertAlign w:val="superscript"/>
        </w:rPr>
        <w:t>2</w:t>
      </w:r>
      <w:r>
        <w:rPr>
          <w:rFonts w:ascii="Verdana" w:hAnsi="Verdana"/>
          <w:color w:val="000000"/>
          <w:sz w:val="18"/>
          <w:szCs w:val="18"/>
        </w:rPr>
        <w:t>, либо публикуются в любительских или ненаучных изданиях.</w:t>
      </w:r>
    </w:p>
    <w:p w14:paraId="2EAC45D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2010 году группа ученых в составе социологов, политологов, юристов,</w:t>
      </w:r>
      <w:r>
        <w:rPr>
          <w:rFonts w:ascii="Verdana" w:hAnsi="Verdana"/>
          <w:color w:val="000000"/>
          <w:sz w:val="18"/>
          <w:szCs w:val="18"/>
        </w:rPr>
        <w:br/>
        <w:t>в том числе действующих парламентариев, разработала проект (макет)</w:t>
      </w:r>
      <w:r>
        <w:rPr>
          <w:rFonts w:ascii="Verdana" w:hAnsi="Verdana"/>
          <w:color w:val="000000"/>
          <w:sz w:val="18"/>
          <w:szCs w:val="18"/>
        </w:rPr>
        <w:br/>
        <w:t>нового Основного закона России. Возглавил группу С.С. Сулакшин,</w:t>
      </w:r>
      <w:r>
        <w:rPr>
          <w:rFonts w:ascii="Verdana" w:hAnsi="Verdana"/>
          <w:color w:val="000000"/>
          <w:sz w:val="18"/>
          <w:szCs w:val="18"/>
        </w:rPr>
        <w:br/>
        <w:t>генеральный директор Центра проблемного анализа и депутат первых двух</w:t>
      </w:r>
      <w:r>
        <w:rPr>
          <w:rFonts w:ascii="Verdana" w:hAnsi="Verdana"/>
          <w:color w:val="000000"/>
          <w:sz w:val="18"/>
          <w:szCs w:val="18"/>
        </w:rPr>
        <w:br/>
      </w:r>
      <w:r>
        <w:rPr>
          <w:rFonts w:ascii="Verdana" w:hAnsi="Verdana"/>
          <w:color w:val="000000"/>
          <w:sz w:val="18"/>
          <w:szCs w:val="18"/>
        </w:rPr>
        <w:lastRenderedPageBreak/>
        <w:t>созывов нижней палаты парламента. Работа над проектом носила</w:t>
      </w:r>
      <w:r>
        <w:rPr>
          <w:rFonts w:ascii="Verdana" w:hAnsi="Verdana"/>
          <w:color w:val="000000"/>
          <w:sz w:val="18"/>
          <w:szCs w:val="18"/>
        </w:rPr>
        <w:br/>
        <w:t>официальный характер, ее результаты представляют серьезный</w:t>
      </w:r>
    </w:p>
    <w:p w14:paraId="2200480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теоретический труд</w:t>
      </w:r>
      <w:r>
        <w:rPr>
          <w:rFonts w:ascii="Verdana" w:hAnsi="Verdana"/>
          <w:color w:val="000000"/>
          <w:sz w:val="18"/>
          <w:szCs w:val="18"/>
          <w:vertAlign w:val="superscript"/>
        </w:rPr>
        <w:t>3</w:t>
      </w:r>
      <w:r>
        <w:rPr>
          <w:rFonts w:ascii="Verdana" w:hAnsi="Verdana"/>
          <w:color w:val="000000"/>
          <w:sz w:val="18"/>
          <w:szCs w:val="18"/>
        </w:rPr>
        <w:t>.</w:t>
      </w:r>
    </w:p>
    <w:p w14:paraId="7FD84F9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Появились конституционные проекты с националистическим уклоном.</w:t>
      </w:r>
    </w:p>
    <w:p w14:paraId="287166C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7 октября 2013 г. в соответствии со статьй 134 Конституции</w:t>
      </w:r>
    </w:p>
    <w:p w14:paraId="21800EB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Из материалов встречи Президента РФ В.В. Путина с заведующими кафедрами</w:t>
      </w:r>
      <w:r>
        <w:rPr>
          <w:rFonts w:ascii="Verdana" w:hAnsi="Verdana"/>
          <w:color w:val="000000"/>
          <w:sz w:val="18"/>
          <w:szCs w:val="18"/>
        </w:rPr>
        <w:br/>
        <w:t>конституционно-правовых дисциплин 7 ноября 2013 года. Интернет ресурс:</w:t>
      </w:r>
    </w:p>
    <w:p w14:paraId="48C0A3EC"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например: неполный сборник авторских проектов Конституции России, интернет</w:t>
      </w:r>
      <w:r>
        <w:rPr>
          <w:rFonts w:ascii="Verdana" w:hAnsi="Verdana"/>
          <w:color w:val="000000"/>
          <w:sz w:val="18"/>
          <w:szCs w:val="18"/>
        </w:rPr>
        <w:br/>
        <w:t>ресурс: Дата рецепции</w:t>
      </w:r>
      <w:r>
        <w:rPr>
          <w:rFonts w:ascii="Verdana" w:hAnsi="Verdana"/>
          <w:color w:val="000000"/>
          <w:sz w:val="18"/>
          <w:szCs w:val="18"/>
        </w:rPr>
        <w:br/>
        <w:t>13.11.2013.</w:t>
      </w:r>
    </w:p>
    <w:p w14:paraId="215D65BC"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Конституция России. Проект. Под общей редакцией С.С. Сулакшина. М. 2013. С. 284-</w:t>
      </w:r>
      <w:r>
        <w:rPr>
          <w:rFonts w:ascii="Verdana" w:hAnsi="Verdana"/>
          <w:color w:val="000000"/>
          <w:sz w:val="18"/>
          <w:szCs w:val="18"/>
        </w:rPr>
        <w:br/>
        <w:t>389.</w:t>
      </w:r>
    </w:p>
    <w:p w14:paraId="17149E5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и статьй 3 Федерального закона «О порядке принятия и вступления в силу поправок к Конституции Российской Федерации» В.В. Путин внс в Государственную Думу проект закона Российской Федерации о поправке к Конституции Российской Федерации «О Верховном Суде Российской Федерации и прокуратуре Российской Федерации»</w:t>
      </w:r>
      <w:r>
        <w:rPr>
          <w:rFonts w:ascii="Verdana" w:hAnsi="Verdana"/>
          <w:color w:val="000000"/>
          <w:sz w:val="18"/>
          <w:szCs w:val="18"/>
          <w:vertAlign w:val="superscript"/>
        </w:rPr>
        <w:t>1</w:t>
      </w:r>
      <w:r>
        <w:rPr>
          <w:rFonts w:ascii="Verdana" w:hAnsi="Verdana"/>
          <w:color w:val="000000"/>
          <w:sz w:val="18"/>
          <w:szCs w:val="18"/>
        </w:rPr>
        <w:t>, 5 февраля 2014 г. названный закон вместе с иными необходимыми для соответствующих изменений законодательными актами был подписан Президентом РФ</w:t>
      </w:r>
      <w:r>
        <w:rPr>
          <w:rFonts w:ascii="Verdana" w:hAnsi="Verdana"/>
          <w:color w:val="000000"/>
          <w:sz w:val="18"/>
          <w:szCs w:val="18"/>
          <w:vertAlign w:val="superscript"/>
        </w:rPr>
        <w:t>2</w:t>
      </w:r>
      <w:r>
        <w:rPr>
          <w:rFonts w:ascii="Verdana" w:hAnsi="Verdana"/>
          <w:color w:val="000000"/>
          <w:sz w:val="18"/>
          <w:szCs w:val="18"/>
        </w:rPr>
        <w:t>.</w:t>
      </w:r>
    </w:p>
    <w:p w14:paraId="0D0B163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российской государственности имеет более ранний опыт</w:t>
      </w:r>
      <w:r>
        <w:rPr>
          <w:rFonts w:ascii="Verdana" w:hAnsi="Verdana"/>
          <w:color w:val="000000"/>
          <w:sz w:val="18"/>
          <w:szCs w:val="18"/>
        </w:rPr>
        <w:br/>
        <w:t>внесения изменений в текст Конституции. В 2008 году были приняты</w:t>
      </w:r>
      <w:r>
        <w:rPr>
          <w:rFonts w:ascii="Verdana" w:hAnsi="Verdana"/>
          <w:color w:val="000000"/>
          <w:sz w:val="18"/>
          <w:szCs w:val="18"/>
        </w:rPr>
        <w:br/>
        <w:t>соответствующие конституционные поправки относительно срока</w:t>
      </w:r>
    </w:p>
    <w:p w14:paraId="7D5F448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полномочий Президента и Государственной Думы РФ. Указанные изменения имеют логическую последовательность и историческую обоснованность. В начале 2008 года до принятия указанных изменений нами были рассмотрены вопросы необходимости изменения сроков полномочий высших органов государственной власти</w:t>
      </w:r>
      <w:r>
        <w:rPr>
          <w:rFonts w:ascii="Verdana" w:hAnsi="Verdana"/>
          <w:color w:val="000000"/>
          <w:sz w:val="18"/>
          <w:szCs w:val="18"/>
          <w:vertAlign w:val="superscript"/>
        </w:rPr>
        <w:t>3</w:t>
      </w:r>
      <w:r>
        <w:rPr>
          <w:rFonts w:ascii="Verdana" w:hAnsi="Verdana"/>
          <w:color w:val="000000"/>
          <w:sz w:val="18"/>
          <w:szCs w:val="18"/>
        </w:rPr>
        <w:t>.</w:t>
      </w:r>
    </w:p>
    <w:p w14:paraId="4AD5742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многие теоретики-конституционалисты</w:t>
      </w:r>
    </w:p>
    <w:p w14:paraId="79D67035"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высказываются о необходимости конституционных преобразований в России.</w:t>
      </w:r>
    </w:p>
    <w:p w14:paraId="329B923F"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рано или поздно Конституция РФ должна измениться.</w:t>
      </w:r>
    </w:p>
    <w:p w14:paraId="1546516F"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Интернет ресурс: Дата рецепции 13.11.2013.</w:t>
      </w:r>
    </w:p>
    <w:p w14:paraId="45AEBAEF"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2</w:t>
      </w:r>
      <w:r>
        <w:rPr>
          <w:rStyle w:val="apple-converted-space"/>
          <w:rFonts w:ascii="Verdana" w:hAnsi="Verdana"/>
          <w:color w:val="000000"/>
          <w:sz w:val="18"/>
          <w:szCs w:val="18"/>
        </w:rPr>
        <w:t> </w:t>
      </w:r>
      <w:r>
        <w:rPr>
          <w:rFonts w:ascii="Verdana" w:hAnsi="Verdana"/>
          <w:color w:val="000000"/>
          <w:sz w:val="18"/>
          <w:szCs w:val="18"/>
        </w:rPr>
        <w:t>Российской Федерации от 5 февраля 2014 г. № 4-ФКЗ «О</w:t>
      </w:r>
      <w:r>
        <w:rPr>
          <w:rFonts w:ascii="Verdana" w:hAnsi="Verdana"/>
          <w:color w:val="000000"/>
          <w:sz w:val="18"/>
          <w:szCs w:val="18"/>
        </w:rPr>
        <w:br/>
        <w:t>внесении изменений в Федеральный конституционный закон «О судебной системе</w:t>
      </w:r>
      <w:r>
        <w:rPr>
          <w:rFonts w:ascii="Verdana" w:hAnsi="Verdana"/>
          <w:color w:val="000000"/>
          <w:sz w:val="18"/>
          <w:szCs w:val="18"/>
        </w:rPr>
        <w:br/>
        <w:t>Российской Федерации». ; ;</w:t>
      </w:r>
    </w:p>
    <w:p w14:paraId="5B4631B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Хальметов А.И. Конституция России: история и современность. Современные</w:t>
      </w:r>
      <w:r>
        <w:rPr>
          <w:rFonts w:ascii="Verdana" w:hAnsi="Verdana"/>
          <w:color w:val="000000"/>
          <w:sz w:val="18"/>
          <w:szCs w:val="18"/>
        </w:rPr>
        <w:br/>
        <w:t>проблемы государства и права. Пенза. 2008. С. 44-45.</w:t>
      </w:r>
    </w:p>
    <w:p w14:paraId="2EEE6A5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мы говорим о внесении определенных изменений в Конституцию как об одном из вариантов е эффективного развития, то необходимо определиться с базой, основой для таких изменений.</w:t>
      </w:r>
    </w:p>
    <w:p w14:paraId="0B714C5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проекты действующей Конституции разрабатывались и тестировались на протяжении многих лет, и большинство действующих конституционных норм было заимствовано именно из проектов</w:t>
      </w:r>
      <w:r>
        <w:rPr>
          <w:rFonts w:ascii="Verdana" w:hAnsi="Verdana"/>
          <w:color w:val="000000"/>
          <w:sz w:val="18"/>
          <w:szCs w:val="18"/>
          <w:vertAlign w:val="superscript"/>
        </w:rPr>
        <w:t>1</w:t>
      </w:r>
      <w:r>
        <w:rPr>
          <w:rFonts w:ascii="Verdana" w:hAnsi="Verdana"/>
          <w:color w:val="000000"/>
          <w:sz w:val="18"/>
          <w:szCs w:val="18"/>
        </w:rPr>
        <w:t>. Эти проекты показали свою жизнеспособность и, будучи доктринальными источниками конституционного права Российской Федерации, могли бы послужить весьма ценной базой для развития конституционализма в России.</w:t>
      </w:r>
    </w:p>
    <w:p w14:paraId="14897D5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можно сделать вывод: изучение и детальный анализ проектов Конституции России как потенциальных источников развития отечественного конституционализма является необходимостью правовой науки и практики.</w:t>
      </w:r>
    </w:p>
    <w:p w14:paraId="7999679C"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и теоретическая основа диссертационной работы.</w:t>
      </w:r>
      <w:r>
        <w:rPr>
          <w:rFonts w:ascii="Verdana" w:hAnsi="Verdana"/>
          <w:color w:val="000000"/>
          <w:sz w:val="18"/>
          <w:szCs w:val="18"/>
        </w:rPr>
        <w:t>Отечественные конституционалисты уделяют мало внимания вопросам истории создания Конституции РФ, условиям и идеям, которые сопровождали обсуждение и принятие конкретной конституционно-правовой нормы.</w:t>
      </w:r>
    </w:p>
    <w:p w14:paraId="0D28CE0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Сразу после принятия основного закона был издан 2-томный сборник альтернативных проектов Конституции Российской Федерации</w:t>
      </w:r>
      <w:r>
        <w:rPr>
          <w:rFonts w:ascii="Verdana" w:hAnsi="Verdana"/>
          <w:color w:val="000000"/>
          <w:sz w:val="18"/>
          <w:szCs w:val="18"/>
          <w:vertAlign w:val="superscript"/>
        </w:rPr>
        <w:t>2</w:t>
      </w:r>
      <w:r>
        <w:rPr>
          <w:rFonts w:ascii="Verdana" w:hAnsi="Verdana"/>
          <w:color w:val="000000"/>
          <w:sz w:val="18"/>
          <w:szCs w:val="18"/>
        </w:rPr>
        <w:t>.</w:t>
      </w:r>
    </w:p>
    <w:p w14:paraId="71757E4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материалы, связанные с разработкой и принятием Конституции России, в том числе материалы Конституционной комиссии долгое время были недоступны для исследователей и практиков. Ситуация изменилась после издания Фондом демократических реформ многотомного издания «Из истории создания Конституции Российской Федерации. Конституционная комиссия: стенограммы, материалы, документы (1990–1993 гг.)». Издание</w:t>
      </w:r>
    </w:p>
    <w:p w14:paraId="437AFE94"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Из истории создания Конституции Российской Федерации. Конституционная</w:t>
      </w:r>
      <w:r>
        <w:rPr>
          <w:rFonts w:ascii="Verdana" w:hAnsi="Verdana"/>
          <w:color w:val="000000"/>
          <w:sz w:val="18"/>
          <w:szCs w:val="18"/>
        </w:rPr>
        <w:br/>
        <w:t>комиссия: стенограммы, материалы, документы (1990–1993 гг.). В 6 т. Т. 5. Под общ. ред.</w:t>
      </w:r>
      <w:r>
        <w:rPr>
          <w:rFonts w:ascii="Verdana" w:hAnsi="Verdana"/>
          <w:color w:val="000000"/>
          <w:sz w:val="18"/>
          <w:szCs w:val="18"/>
        </w:rPr>
        <w:br/>
        <w:t>О.Г. Румянцева. М. 2009. С. 69.</w:t>
      </w:r>
    </w:p>
    <w:p w14:paraId="60854D0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Конституции Российской Федерации: (альтернативные проекты). РАУ Корпорация. В</w:t>
      </w:r>
      <w:r>
        <w:rPr>
          <w:rFonts w:ascii="Verdana" w:hAnsi="Verdana"/>
          <w:color w:val="000000"/>
          <w:sz w:val="18"/>
          <w:szCs w:val="18"/>
        </w:rPr>
        <w:br/>
        <w:t>2 т. М. 1993.</w:t>
      </w:r>
    </w:p>
    <w:p w14:paraId="74E8060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состоит из 6 томов и посвящено 15-летию принятия Конституции Российской Федерации.</w:t>
      </w:r>
    </w:p>
    <w:p w14:paraId="043B9B74"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Все это свидетельствует о том, что появился значительный эмпирический материал по теме нашего исследования.</w:t>
      </w:r>
    </w:p>
    <w:p w14:paraId="7DC75614"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основу диссертации составили научные труды</w:t>
      </w:r>
      <w:r>
        <w:rPr>
          <w:rFonts w:ascii="Verdana" w:hAnsi="Verdana"/>
          <w:color w:val="000000"/>
          <w:sz w:val="18"/>
          <w:szCs w:val="18"/>
        </w:rPr>
        <w:br/>
        <w:t>отечественных и зарубежных ученых-теоретиков и практиков,</w:t>
      </w:r>
    </w:p>
    <w:p w14:paraId="633E2C2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охватывающие проблемы доктринальных источников конституционного права и альтернативных конституционных проектов.</w:t>
      </w:r>
    </w:p>
    <w:p w14:paraId="6330F42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написании теоретической части настоящей работы были использованы труды таких ученых-конституционалистов, как С.А. Авакьян, М.А. Александрова, М.В. Баглай, Н.А. Богданова, Н.С. Бондарь, Т.А. Васильева, Ю. Васильев, Н.В. Витрук, Г.В. Дгтев, В.Д. Зорькин, И.А. Исаев, В.Т. Кабышев, В.А. Кикоть, Е.И. Козлова, О.Е. Кутафин, В.О. Лучин, Б.А. Макарова, И. Марино, М.А. Митюков, В.В. Невинский, Ж.И. Овсепян, Т.М. Пряхина, О.Г. Румянцев, Б.А. Страшун, В.И. Фадеев, Т.Я. Хабриева, Г.Т. Чернобель, В.Е. Чиркин, О.И. Чистяков, И.Г. Шаблинский, С.М. Шахрай, С.А. Широбоков, В.Л. Шейнис, А.Ю. Царв, Б. С. Эбзеев и др.</w:t>
      </w:r>
    </w:p>
    <w:p w14:paraId="6812DB5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при разработке темы доктринальных источников права и определения среди них проектов Конституции России были использованы труды таких ученых, как М.П. Авдеенко, С.С. Алексеев, И.С. Бастен, А.А. Васильев, В.В. Гошуляк, Г.М. Даниленко, С.А. Денисов, Ю.А. Дмитриев, С.Ф. Кечекьян, Е.В. Колесников, И.В. Котелевская, Р. Кросс, А.И. Лепешкин, А.Х. Махненко, Г.И. Муромцев, Т.Н. Нешатаева, Ж.И. Овсепян, Т.М. Пряхина, Д.Ф. Размащев, О.Г. Румянцев, В.К. Самигуллин, М.М. Славин, Ю.А. Тихомиров, С.М. Шахрай, В.Л. Шейнис, Т.Э. Шуберт, Б.В. Щетинин и др.</w:t>
      </w:r>
    </w:p>
    <w:p w14:paraId="3675D01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процессе проведения исследования по тематике</w:t>
      </w:r>
    </w:p>
    <w:p w14:paraId="60BD6F6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конституционализма использовались труды таких авторов, как В.Г. Баев, В.В. Виноградов, К.С. Гаджиев, Т.П. Корецкая, И.А. Кравец, А.Н.</w:t>
      </w:r>
    </w:p>
    <w:p w14:paraId="5E689DB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Медушевский, В.С. Нерсесянц, А.Г. Пархоменко, С.Ю. Поярков, Б.Р. Сергазинов, Е.А. Скрипилев, И.М. Степанов, Ю.Л. Шульженко и др.</w:t>
      </w:r>
    </w:p>
    <w:p w14:paraId="6E77254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же вопрос о значимости альтернативных проектов</w:t>
      </w:r>
    </w:p>
    <w:p w14:paraId="6BDE370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РФ как доктринальных источников конституционного права не получил своего комплексного исследования в науке конституционного права и нуждается в разработке.</w:t>
      </w:r>
    </w:p>
    <w:p w14:paraId="46F151AB"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w:t>
      </w:r>
    </w:p>
    <w:p w14:paraId="32D6F665"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связанные с разработкой проектов Конституции РФ.</w:t>
      </w:r>
    </w:p>
    <w:p w14:paraId="7BB76265"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 xml:space="preserve">стали дискуссионные вопросы, касающиеся источников конституционного права, отнесения в их состав доктринальных источников права, в том числе </w:t>
      </w:r>
      <w:r>
        <w:rPr>
          <w:rFonts w:ascii="Verdana" w:hAnsi="Verdana"/>
          <w:color w:val="000000"/>
          <w:sz w:val="18"/>
          <w:szCs w:val="18"/>
        </w:rPr>
        <w:lastRenderedPageBreak/>
        <w:t>проектов Конституции России. В рамках работы рассматривается проблематика российского конституционализма и значимость конституционных проектов как доктринальных источников конституционного права.</w:t>
      </w:r>
    </w:p>
    <w:p w14:paraId="4546B780"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диссертационной работы.</w:t>
      </w:r>
      <w:r>
        <w:rPr>
          <w:rStyle w:val="apple-converted-space"/>
          <w:rFonts w:ascii="Verdana" w:hAnsi="Verdana"/>
          <w:color w:val="000000"/>
          <w:sz w:val="18"/>
          <w:szCs w:val="18"/>
        </w:rPr>
        <w:t> </w:t>
      </w:r>
      <w:r>
        <w:rPr>
          <w:rFonts w:ascii="Verdana" w:hAnsi="Verdana"/>
          <w:color w:val="000000"/>
          <w:sz w:val="18"/>
          <w:szCs w:val="18"/>
        </w:rPr>
        <w:t>Цель настоящей</w:t>
      </w:r>
    </w:p>
    <w:p w14:paraId="44FA784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диссертационной работы заключается в комплексном историко-правовом анализе проектов Конституции Российской Федерации как доктринальных источников конституционного права, повлиявших и способных повлиять на развитие российского конституционализма.</w:t>
      </w:r>
    </w:p>
    <w:p w14:paraId="57E4056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предполагается постановка и решение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61B0AF5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рассмотрение основных подходов к источникам конституционного</w:t>
      </w:r>
      <w:r>
        <w:rPr>
          <w:rFonts w:ascii="Verdana" w:hAnsi="Verdana"/>
          <w:color w:val="000000"/>
          <w:sz w:val="18"/>
          <w:szCs w:val="18"/>
        </w:rPr>
        <w:br/>
        <w:t>права;</w:t>
      </w:r>
    </w:p>
    <w:p w14:paraId="5244664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категории доктринальных источников конституционного</w:t>
      </w:r>
      <w:r>
        <w:rPr>
          <w:rFonts w:ascii="Verdana" w:hAnsi="Verdana"/>
          <w:color w:val="000000"/>
          <w:sz w:val="18"/>
          <w:szCs w:val="18"/>
        </w:rPr>
        <w:br/>
        <w:t>права с раскрытием понятия доктрины и видов доктринальных источников;</w:t>
      </w:r>
    </w:p>
    <w:p w14:paraId="2515071E"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выделение особенностей и роли проектов Конституции как</w:t>
      </w:r>
      <w:r>
        <w:rPr>
          <w:rFonts w:ascii="Verdana" w:hAnsi="Verdana"/>
          <w:color w:val="000000"/>
          <w:sz w:val="18"/>
          <w:szCs w:val="18"/>
        </w:rPr>
        <w:br/>
        <w:t>доктринальных источников конституционного права;</w:t>
      </w:r>
    </w:p>
    <w:p w14:paraId="32BEC265"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историко-правовой анализ особенностей становления российского</w:t>
      </w:r>
      <w:r>
        <w:rPr>
          <w:rFonts w:ascii="Verdana" w:hAnsi="Verdana"/>
          <w:color w:val="000000"/>
          <w:sz w:val="18"/>
          <w:szCs w:val="18"/>
        </w:rPr>
        <w:br/>
        <w:t>конституционализма;</w:t>
      </w:r>
    </w:p>
    <w:p w14:paraId="5B3474E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раскрытие влияния альтернативных проектов на подготовку</w:t>
      </w:r>
      <w:r>
        <w:rPr>
          <w:rFonts w:ascii="Verdana" w:hAnsi="Verdana"/>
          <w:color w:val="000000"/>
          <w:sz w:val="18"/>
          <w:szCs w:val="18"/>
        </w:rPr>
        <w:br/>
        <w:t>действующей Конституции Российской Федерации;</w:t>
      </w:r>
    </w:p>
    <w:p w14:paraId="0674D3E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анализ альтернативных проектов Конституции Российской Федерации</w:t>
      </w:r>
      <w:r>
        <w:rPr>
          <w:rFonts w:ascii="Verdana" w:hAnsi="Verdana"/>
          <w:color w:val="000000"/>
          <w:sz w:val="18"/>
          <w:szCs w:val="18"/>
        </w:rPr>
        <w:br/>
        <w:t>в свете современного общественного развития.</w:t>
      </w:r>
    </w:p>
    <w:p w14:paraId="4AF2EC0F"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Нормативной основой</w:t>
      </w:r>
      <w:r>
        <w:rPr>
          <w:rStyle w:val="apple-converted-space"/>
          <w:rFonts w:ascii="Verdana" w:hAnsi="Verdana"/>
          <w:color w:val="000000"/>
          <w:sz w:val="18"/>
          <w:szCs w:val="18"/>
        </w:rPr>
        <w:t> </w:t>
      </w:r>
      <w:r>
        <w:rPr>
          <w:rFonts w:ascii="Verdana" w:hAnsi="Verdana"/>
          <w:color w:val="000000"/>
          <w:sz w:val="18"/>
          <w:szCs w:val="18"/>
        </w:rPr>
        <w:t>исследования стали Конституция Российской Федерации, федеральные законы, подзаконные нормативные акты, в том числе постановления Правительства, нормативные акты палат Федерального Собрания Российской Федерации.</w:t>
      </w:r>
    </w:p>
    <w:p w14:paraId="6456E7CB"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составили правовые позиции и решения Конституционного Суда РФ, альтернативные проекты Конституции РФ, научные публикации и научные труды по теме исследования.</w:t>
      </w:r>
    </w:p>
    <w:p w14:paraId="7507499C"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Для</w:t>
      </w:r>
    </w:p>
    <w:p w14:paraId="339FD0F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достижения цели и разрешения задач, поставленных в работе, автором</w:t>
      </w:r>
      <w:r>
        <w:rPr>
          <w:rFonts w:ascii="Verdana" w:hAnsi="Verdana"/>
          <w:color w:val="000000"/>
          <w:sz w:val="18"/>
          <w:szCs w:val="18"/>
        </w:rPr>
        <w:br/>
        <w:t>использованы общенаучные (синтез, индукция, дедукция, логический анализ,</w:t>
      </w:r>
      <w:r>
        <w:rPr>
          <w:rFonts w:ascii="Verdana" w:hAnsi="Verdana"/>
          <w:color w:val="000000"/>
          <w:sz w:val="18"/>
          <w:szCs w:val="18"/>
        </w:rPr>
        <w:br/>
        <w:t>системный подход) и частнонаучные (формально-юридический, историко-</w:t>
      </w:r>
      <w:r>
        <w:rPr>
          <w:rFonts w:ascii="Verdana" w:hAnsi="Verdana"/>
          <w:color w:val="000000"/>
          <w:sz w:val="18"/>
          <w:szCs w:val="18"/>
        </w:rPr>
        <w:br/>
      </w:r>
      <w:r>
        <w:rPr>
          <w:rFonts w:ascii="Verdana" w:hAnsi="Verdana"/>
          <w:color w:val="000000"/>
          <w:sz w:val="18"/>
          <w:szCs w:val="18"/>
        </w:rPr>
        <w:lastRenderedPageBreak/>
        <w:t>правовой, сравнительно-правовой) методы исследования. При этом</w:t>
      </w:r>
      <w:r>
        <w:rPr>
          <w:rFonts w:ascii="Verdana" w:hAnsi="Verdana"/>
          <w:color w:val="000000"/>
          <w:sz w:val="18"/>
          <w:szCs w:val="18"/>
        </w:rPr>
        <w:br/>
        <w:t>определяющее значение имели общенаучные методы диалектики.</w:t>
      </w:r>
    </w:p>
    <w:p w14:paraId="1520982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Дедуктивный метод в сочетании с анализом и синтезом позволил выстроить систему источников конституционного права и правильно определить в этой системе место и роль проектов Конституции России. Автор провел актуализацию норм конституционных проектов, опираясь, в основном, на сравнительно-правовой метод.</w:t>
      </w:r>
    </w:p>
    <w:p w14:paraId="1E790242"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заключается в том, что автор одним из первых в современной юридической науке Российской Федерации произвел систематизацию и дал оценку доктринальных источников конституционного права, определил в этой системе место и роль проектов Конституции России. В диссертации проведен комплексный сравнительно-правовой анализ конституционных проектов, определено их значение для развития российского конституционализма, произведена актуализация отдельных</w:t>
      </w:r>
    </w:p>
    <w:p w14:paraId="2358506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положений проектов с учетом сложившегося современного общественного развития.</w:t>
      </w:r>
    </w:p>
    <w:p w14:paraId="0E1162A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Признаки научной новизны исследования находят отражение в</w:t>
      </w:r>
      <w:r>
        <w:rPr>
          <w:rStyle w:val="apple-converted-space"/>
          <w:rFonts w:ascii="Verdana" w:hAnsi="Verdana"/>
          <w:color w:val="000000"/>
          <w:sz w:val="18"/>
          <w:szCs w:val="18"/>
        </w:rPr>
        <w:t> </w:t>
      </w:r>
      <w:r>
        <w:rPr>
          <w:rStyle w:val="af2"/>
          <w:rFonts w:ascii="Verdana" w:hAnsi="Verdana"/>
          <w:color w:val="000000"/>
          <w:sz w:val="18"/>
          <w:szCs w:val="18"/>
        </w:rPr>
        <w:t>основных положениях</w:t>
      </w:r>
      <w:r>
        <w:rPr>
          <w:rFonts w:ascii="Verdana" w:hAnsi="Verdana"/>
          <w:color w:val="000000"/>
          <w:sz w:val="18"/>
          <w:szCs w:val="18"/>
        </w:rPr>
        <w:t>, выносимых автором на защиту. Они состоят в следующем:</w:t>
      </w:r>
    </w:p>
    <w:p w14:paraId="4C015A7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1. В системе источников конституционного права автором предложена</w:t>
      </w:r>
      <w:r>
        <w:rPr>
          <w:rFonts w:ascii="Verdana" w:hAnsi="Verdana"/>
          <w:color w:val="000000"/>
          <w:sz w:val="18"/>
          <w:szCs w:val="18"/>
        </w:rPr>
        <w:br/>
        <w:t>их классификация на основные (нормативные акты, нормативные договоры)</w:t>
      </w:r>
      <w:r>
        <w:rPr>
          <w:rFonts w:ascii="Verdana" w:hAnsi="Verdana"/>
          <w:color w:val="000000"/>
          <w:sz w:val="18"/>
          <w:szCs w:val="18"/>
        </w:rPr>
        <w:br/>
        <w:t>и нетрадиционные (решения Конституционного Суда РФ, конституционных</w:t>
      </w:r>
      <w:r>
        <w:rPr>
          <w:rFonts w:ascii="Verdana" w:hAnsi="Verdana"/>
          <w:color w:val="000000"/>
          <w:sz w:val="18"/>
          <w:szCs w:val="18"/>
        </w:rPr>
        <w:br/>
        <w:t>(уставных) судов субъектов РФ, правовые обычаи, доктринальные источники</w:t>
      </w:r>
      <w:r>
        <w:rPr>
          <w:rFonts w:ascii="Verdana" w:hAnsi="Verdana"/>
          <w:color w:val="000000"/>
          <w:sz w:val="18"/>
          <w:szCs w:val="18"/>
        </w:rPr>
        <w:br/>
        <w:t>конституционного права).</w:t>
      </w:r>
    </w:p>
    <w:p w14:paraId="6AF9100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Общими признаками доктринальных источников конституционного</w:t>
      </w:r>
      <w:r>
        <w:rPr>
          <w:rFonts w:ascii="Verdana" w:hAnsi="Verdana"/>
          <w:color w:val="000000"/>
          <w:sz w:val="18"/>
          <w:szCs w:val="18"/>
        </w:rPr>
        <w:br/>
        <w:t>права являются: абстрактность, несвязанность с формальной деятельностью</w:t>
      </w:r>
      <w:r>
        <w:rPr>
          <w:rFonts w:ascii="Verdana" w:hAnsi="Verdana"/>
          <w:color w:val="000000"/>
          <w:sz w:val="18"/>
          <w:szCs w:val="18"/>
        </w:rPr>
        <w:br/>
        <w:t>органов государственной власти, несоответствие письменного изложения</w:t>
      </w:r>
      <w:r>
        <w:rPr>
          <w:rFonts w:ascii="Verdana" w:hAnsi="Verdana"/>
          <w:color w:val="000000"/>
          <w:sz w:val="18"/>
          <w:szCs w:val="18"/>
        </w:rPr>
        <w:br/>
        <w:t>требованиям законодательной техники, отличие от нормативной структуры,</w:t>
      </w:r>
      <w:r>
        <w:rPr>
          <w:rFonts w:ascii="Verdana" w:hAnsi="Verdana"/>
          <w:color w:val="000000"/>
          <w:sz w:val="18"/>
          <w:szCs w:val="18"/>
        </w:rPr>
        <w:br/>
        <w:t>отсутствие письменного выражения источников, непризнание в качестве</w:t>
      </w:r>
      <w:r>
        <w:rPr>
          <w:rFonts w:ascii="Verdana" w:hAnsi="Verdana"/>
          <w:color w:val="000000"/>
          <w:sz w:val="18"/>
          <w:szCs w:val="18"/>
        </w:rPr>
        <w:br/>
        <w:t>формы права, трудность реализации, отсутствие прописанных</w:t>
      </w:r>
    </w:p>
    <w:p w14:paraId="6FE8B33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правотворческих процедур. Важным фактором, позволяющим отнести отдельную норму к указанной группе источников, является потенциал использования данной нормы в процессе реализации права или совершенствования законодательства.</w:t>
      </w:r>
    </w:p>
    <w:p w14:paraId="4D30E4C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Доктринальные источники конституционного права включают в себя</w:t>
      </w:r>
      <w:r>
        <w:rPr>
          <w:rFonts w:ascii="Verdana" w:hAnsi="Verdana"/>
          <w:color w:val="000000"/>
          <w:sz w:val="18"/>
          <w:szCs w:val="18"/>
        </w:rPr>
        <w:br/>
        <w:t>комментарии к Конституции РФ, послания руководящих органов, а также</w:t>
      </w:r>
      <w:r>
        <w:rPr>
          <w:rFonts w:ascii="Verdana" w:hAnsi="Verdana"/>
          <w:color w:val="000000"/>
          <w:sz w:val="18"/>
          <w:szCs w:val="18"/>
        </w:rPr>
        <w:br/>
        <w:t>конституционно-правовые проекты. К нетрадиционным источникам</w:t>
      </w:r>
    </w:p>
    <w:p w14:paraId="67C59A5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права можно с полным основанием отнести и проекты Конституции РФ.</w:t>
      </w:r>
    </w:p>
    <w:p w14:paraId="22BF7CC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Объединяющим фактором таких доктринальных источников</w:t>
      </w:r>
      <w:r>
        <w:rPr>
          <w:rFonts w:ascii="Verdana" w:hAnsi="Verdana"/>
          <w:color w:val="000000"/>
          <w:sz w:val="18"/>
          <w:szCs w:val="18"/>
        </w:rPr>
        <w:br/>
        <w:t>конституционного права, как решения Конституционного Суда РФ и</w:t>
      </w:r>
      <w:r>
        <w:rPr>
          <w:rFonts w:ascii="Verdana" w:hAnsi="Verdana"/>
          <w:color w:val="000000"/>
          <w:sz w:val="18"/>
          <w:szCs w:val="18"/>
        </w:rPr>
        <w:br/>
        <w:t>конституционных (уставных) судов субъектов РФ, Послания Президента РФ</w:t>
      </w:r>
      <w:r>
        <w:rPr>
          <w:rFonts w:ascii="Verdana" w:hAnsi="Verdana"/>
          <w:color w:val="000000"/>
          <w:sz w:val="18"/>
          <w:szCs w:val="18"/>
        </w:rPr>
        <w:br/>
        <w:t>и проекты Конституции РФ, является то, что они содержат ориентир</w:t>
      </w:r>
    </w:p>
    <w:p w14:paraId="2722074E"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(предписания) дальнейшего законодательного регулирования. Поэтому эти</w:t>
      </w:r>
      <w:r>
        <w:rPr>
          <w:rFonts w:ascii="Verdana" w:hAnsi="Verdana"/>
          <w:color w:val="000000"/>
          <w:sz w:val="18"/>
          <w:szCs w:val="18"/>
        </w:rPr>
        <w:br/>
        <w:t>источники составляют группу ориентирующих источников</w:t>
      </w:r>
    </w:p>
    <w:p w14:paraId="5F7EF33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права.</w:t>
      </w:r>
    </w:p>
    <w:p w14:paraId="24460B9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Проекты Конституции РФ разрабатывались и тестировались на</w:t>
      </w:r>
      <w:r>
        <w:rPr>
          <w:rFonts w:ascii="Verdana" w:hAnsi="Verdana"/>
          <w:color w:val="000000"/>
          <w:sz w:val="18"/>
          <w:szCs w:val="18"/>
        </w:rPr>
        <w:br/>
        <w:t>протяжении многих лет. Потенциал конституционных проектов на</w:t>
      </w:r>
      <w:r>
        <w:rPr>
          <w:rFonts w:ascii="Verdana" w:hAnsi="Verdana"/>
          <w:color w:val="000000"/>
          <w:sz w:val="18"/>
          <w:szCs w:val="18"/>
        </w:rPr>
        <w:br/>
        <w:t>сегодняшний день не исчерпан и не ограничен, их нормы могут быть базой</w:t>
      </w:r>
      <w:r>
        <w:rPr>
          <w:rFonts w:ascii="Verdana" w:hAnsi="Verdana"/>
          <w:color w:val="000000"/>
          <w:sz w:val="18"/>
          <w:szCs w:val="18"/>
        </w:rPr>
        <w:br/>
        <w:t>для дальнейших конституционных преобразований.</w:t>
      </w:r>
    </w:p>
    <w:p w14:paraId="2E3805B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Особенностями альтернативных проектов Конституции РФ как</w:t>
      </w:r>
      <w:r>
        <w:rPr>
          <w:rFonts w:ascii="Verdana" w:hAnsi="Verdana"/>
          <w:color w:val="000000"/>
          <w:sz w:val="18"/>
          <w:szCs w:val="18"/>
        </w:rPr>
        <w:br/>
        <w:t>доктринальных источников конституционного права являются:</w:t>
      </w:r>
    </w:p>
    <w:p w14:paraId="3640E1A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фундаментальный характер в их историческом развитии, формальный способ</w:t>
      </w:r>
      <w:r>
        <w:rPr>
          <w:rFonts w:ascii="Verdana" w:hAnsi="Verdana"/>
          <w:color w:val="000000"/>
          <w:sz w:val="18"/>
          <w:szCs w:val="18"/>
        </w:rPr>
        <w:br/>
        <w:t>изложения текстов, направленность на регулирование схожих</w:t>
      </w:r>
    </w:p>
    <w:p w14:paraId="721C9947"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правоотношений, разноплановость содержания и идей проектов,</w:t>
      </w:r>
    </w:p>
    <w:p w14:paraId="4E31370C"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использования проектов для развития конституционного законодательства.</w:t>
      </w:r>
    </w:p>
    <w:p w14:paraId="5119A3BF" w14:textId="77777777" w:rsidR="006F1A5F" w:rsidRDefault="006F1A5F" w:rsidP="00D52D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ходе диссертационного исследования сформулировано определение понятия «конституционализм», под которым следует понимать основополагающие нормы, идеи, идеалы, регулирующие вопросы конституционного функционирования и деятельности правового государства, демократического построения власти и гуманного общественного строя. Явление конституционализма не должно быть связано ни с появлением термина, ни с понятием конституции. Конституционализм всегда процесс явный, не привязанный к наличию писаного основного закона.</w:t>
      </w:r>
    </w:p>
    <w:p w14:paraId="5FABAECD" w14:textId="77777777" w:rsidR="006F1A5F" w:rsidRDefault="006F1A5F" w:rsidP="00D52D4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выдвинуты дополнительные аргументы в обоснование позиции о том, что действующая Конституция РФ рождалась в условиях кризиса политической власти. Она является результатом не согласия власти и общества, а победы одной из сторон в борьбе политических сил.</w:t>
      </w:r>
    </w:p>
    <w:p w14:paraId="585DD53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6. Автор провел сравнительно-правовой анализ альтернативных</w:t>
      </w:r>
      <w:r>
        <w:rPr>
          <w:rFonts w:ascii="Verdana" w:hAnsi="Verdana"/>
          <w:color w:val="000000"/>
          <w:sz w:val="18"/>
          <w:szCs w:val="18"/>
        </w:rPr>
        <w:br/>
        <w:t>проектов Конституции Российской Федерации в свете современного</w:t>
      </w:r>
      <w:r>
        <w:rPr>
          <w:rFonts w:ascii="Verdana" w:hAnsi="Verdana"/>
          <w:color w:val="000000"/>
          <w:sz w:val="18"/>
          <w:szCs w:val="18"/>
        </w:rPr>
        <w:br/>
        <w:t>общественного развития и сделал вывод о том, что указанные проекты</w:t>
      </w:r>
    </w:p>
    <w:p w14:paraId="22C8E07E"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оказали существенное влияние на весь конституционный процесс. Многие</w:t>
      </w:r>
      <w:r>
        <w:rPr>
          <w:rFonts w:ascii="Verdana" w:hAnsi="Verdana"/>
          <w:color w:val="000000"/>
          <w:sz w:val="18"/>
          <w:szCs w:val="18"/>
        </w:rPr>
        <w:br/>
        <w:t>идеи проектов вошли в окончательную редакцию Конституции РФ. Среди</w:t>
      </w:r>
      <w:r>
        <w:rPr>
          <w:rFonts w:ascii="Verdana" w:hAnsi="Verdana"/>
          <w:color w:val="000000"/>
          <w:sz w:val="18"/>
          <w:szCs w:val="18"/>
        </w:rPr>
        <w:br/>
        <w:t>них идея конституционного регулирования прав, свобод и обязанностей</w:t>
      </w:r>
      <w:r>
        <w:rPr>
          <w:rFonts w:ascii="Verdana" w:hAnsi="Verdana"/>
          <w:color w:val="000000"/>
          <w:sz w:val="18"/>
          <w:szCs w:val="18"/>
        </w:rPr>
        <w:br/>
        <w:t>человека и гражданина, принцип разделения властей с соответствующим</w:t>
      </w:r>
      <w:r>
        <w:rPr>
          <w:rFonts w:ascii="Verdana" w:hAnsi="Verdana"/>
          <w:color w:val="000000"/>
          <w:sz w:val="18"/>
          <w:szCs w:val="18"/>
        </w:rPr>
        <w:br/>
        <w:t>распределением власти и полномочий органов, идея федерализма с четким</w:t>
      </w:r>
      <w:r>
        <w:rPr>
          <w:rFonts w:ascii="Verdana" w:hAnsi="Verdana"/>
          <w:color w:val="000000"/>
          <w:sz w:val="18"/>
          <w:szCs w:val="18"/>
        </w:rPr>
        <w:br/>
        <w:t>распределением власти между федерацией и субъектами, нормы,</w:t>
      </w:r>
      <w:r>
        <w:rPr>
          <w:rFonts w:ascii="Verdana" w:hAnsi="Verdana"/>
          <w:color w:val="000000"/>
          <w:sz w:val="18"/>
          <w:szCs w:val="18"/>
        </w:rPr>
        <w:br/>
        <w:t>регулирующие вопросы собственности и деятельности местного</w:t>
      </w:r>
    </w:p>
    <w:p w14:paraId="0F5908E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самоуправления.</w:t>
      </w:r>
    </w:p>
    <w:p w14:paraId="65B68809"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диссертационной работы состоит в том, что</w:t>
      </w:r>
      <w:r>
        <w:rPr>
          <w:rFonts w:ascii="Verdana" w:hAnsi="Verdana"/>
          <w:color w:val="000000"/>
          <w:sz w:val="18"/>
          <w:szCs w:val="18"/>
        </w:rPr>
        <w:br/>
        <w:t>авторская концепция проблемы, с одной стороны, дополняет теоретическую</w:t>
      </w:r>
      <w:r>
        <w:rPr>
          <w:rFonts w:ascii="Verdana" w:hAnsi="Verdana"/>
          <w:color w:val="000000"/>
          <w:sz w:val="18"/>
          <w:szCs w:val="18"/>
        </w:rPr>
        <w:br/>
        <w:t>базу знаний об истории принятия действующей Конституции РФ, а с другой,</w:t>
      </w:r>
      <w:r>
        <w:rPr>
          <w:rFonts w:ascii="Verdana" w:hAnsi="Verdana"/>
          <w:color w:val="000000"/>
          <w:sz w:val="18"/>
          <w:szCs w:val="18"/>
        </w:rPr>
        <w:br/>
        <w:t>формирует системный подход к понятию доктринальных источников</w:t>
      </w:r>
      <w:r>
        <w:rPr>
          <w:rFonts w:ascii="Verdana" w:hAnsi="Verdana"/>
          <w:color w:val="000000"/>
          <w:sz w:val="18"/>
          <w:szCs w:val="18"/>
        </w:rPr>
        <w:br/>
        <w:t>конституционного права, что способствует оценке значимости</w:t>
      </w:r>
    </w:p>
    <w:p w14:paraId="268DBB7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конституционных проектов в иерархии источников конституционного права. Полученные в результате работы выводы могут стать теоретической базой для дальнейшего изучения.</w:t>
      </w:r>
    </w:p>
    <w:p w14:paraId="265E1AFA"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заключается в возможности</w:t>
      </w:r>
      <w:r>
        <w:rPr>
          <w:rFonts w:ascii="Verdana" w:hAnsi="Verdana"/>
          <w:color w:val="000000"/>
          <w:sz w:val="18"/>
          <w:szCs w:val="18"/>
        </w:rPr>
        <w:br/>
        <w:t>использования полученных результатов для совершенствования</w:t>
      </w:r>
    </w:p>
    <w:p w14:paraId="033DB2A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законодательства, в том числе и изменения Конституции РФ.</w:t>
      </w:r>
    </w:p>
    <w:p w14:paraId="70FA7AB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могут найти применение не только в юридической и законодательной практике, но и в учебном процессе при преподавании общих и специальных курсов конституционного права, теории государства и права, истории отечественного государства и права, а также при разработке учебных, учебно-методических пособий по данной тематике.</w:t>
      </w:r>
    </w:p>
    <w:p w14:paraId="5443A3F7"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Диссертация выполнена на кафедре государственно-правовых дисциплин ФГБОУ ВПО «Пензенский государственный университет», там же прошла обсуждение и была одобрена.</w:t>
      </w:r>
    </w:p>
    <w:p w14:paraId="41F61C8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настоящей работы нашли отражение в</w:t>
      </w:r>
      <w:r>
        <w:rPr>
          <w:rFonts w:ascii="Verdana" w:hAnsi="Verdana"/>
          <w:color w:val="000000"/>
          <w:sz w:val="18"/>
          <w:szCs w:val="18"/>
        </w:rPr>
        <w:br/>
        <w:t>выступлениях автора на международной («Тенденции и противоречия</w:t>
      </w:r>
      <w:r>
        <w:rPr>
          <w:rFonts w:ascii="Verdana" w:hAnsi="Verdana"/>
          <w:color w:val="000000"/>
          <w:sz w:val="18"/>
          <w:szCs w:val="18"/>
        </w:rPr>
        <w:br/>
        <w:t>развития российского права на современном этапе» (Пенза, 2013),</w:t>
      </w:r>
      <w:r>
        <w:rPr>
          <w:rFonts w:ascii="Verdana" w:hAnsi="Verdana"/>
          <w:color w:val="000000"/>
          <w:sz w:val="18"/>
          <w:szCs w:val="18"/>
        </w:rPr>
        <w:br/>
        <w:t>межвузовских («Современные проблемы государства и права» (Пенза, 2007,</w:t>
      </w:r>
      <w:r>
        <w:rPr>
          <w:rFonts w:ascii="Verdana" w:hAnsi="Verdana"/>
          <w:color w:val="000000"/>
          <w:sz w:val="18"/>
          <w:szCs w:val="18"/>
        </w:rPr>
        <w:br/>
        <w:t>2009,) научно-практических конференциях. Также результаты</w:t>
      </w:r>
    </w:p>
    <w:p w14:paraId="19B0A90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диссертационной работы использованы автором в образовательном процессе при преподавании курса «Правоведение».</w:t>
      </w:r>
    </w:p>
    <w:p w14:paraId="295055EB"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w:t>
      </w:r>
      <w:r>
        <w:rPr>
          <w:rStyle w:val="apple-converted-space"/>
          <w:rFonts w:ascii="Verdana" w:hAnsi="Verdana"/>
          <w:color w:val="000000"/>
          <w:sz w:val="18"/>
          <w:szCs w:val="18"/>
        </w:rPr>
        <w:t> </w:t>
      </w:r>
      <w:r>
        <w:rPr>
          <w:rStyle w:val="af2"/>
          <w:rFonts w:ascii="Verdana" w:hAnsi="Verdana"/>
          <w:color w:val="000000"/>
          <w:sz w:val="18"/>
          <w:szCs w:val="18"/>
        </w:rPr>
        <w:t>положения</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09FCE7F3"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опубликованы</w:t>
      </w:r>
      <w:r>
        <w:rPr>
          <w:rStyle w:val="apple-converted-space"/>
          <w:rFonts w:ascii="Verdana" w:hAnsi="Verdana"/>
          <w:color w:val="000000"/>
          <w:sz w:val="18"/>
          <w:szCs w:val="18"/>
        </w:rPr>
        <w:t> </w:t>
      </w:r>
      <w:r>
        <w:rPr>
          <w:rFonts w:ascii="Verdana" w:hAnsi="Verdana"/>
          <w:color w:val="000000"/>
          <w:sz w:val="18"/>
          <w:szCs w:val="18"/>
        </w:rPr>
        <w:t>в восьми публикациях автора, три из которых изданы в журналах, рекомендованных ВАК Минобрнауки РФ.</w:t>
      </w:r>
    </w:p>
    <w:p w14:paraId="465B0502" w14:textId="77777777" w:rsidR="006F1A5F" w:rsidRDefault="006F1A5F" w:rsidP="006F1A5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соответствует целям и задачам исследования и состоит из введения, двух глав, шести параграфов, заключения, списка источников права и научной литературы.</w:t>
      </w:r>
    </w:p>
    <w:p w14:paraId="2CDBEC41" w14:textId="77777777" w:rsidR="006F1A5F" w:rsidRDefault="006F1A5F" w:rsidP="006F1A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Источники конституционного права: основные подходы</w:t>
      </w:r>
    </w:p>
    <w:p w14:paraId="0C033AE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 институтом правовой науки является учение об источниках права. Изучение источников конституционного права имеет большое теоретическое и практическое значение. Для наиболее глубокого понимания сущности источников конституционного права необходимо раскрыть понятие источников права. Изучение подходов к понятию источников права имеет теоретическое значение. Правовые источники в теории права рассматриваются в двух плоскостях. Во-первых, источники права в материальном смысле, то есть как внешняя форма выражения норм, регулирующих те или иные общественные отношения и материальная обусловленность их возникновения. Во-вторых, источники права в идеологическом (формально-юридическом) понимании. Имеются разные точки зрения относительно первостепенности теоретической сущности источников права. Большинство ученых склоняются ко второму подходу, говоря о нем, как о единственно правильном1.</w:t>
      </w:r>
    </w:p>
    <w:p w14:paraId="72F6853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выработки своей позиции по названной проблеме диссертант считает необходимым раскрытие теоретической сущности источников права.</w:t>
      </w:r>
    </w:p>
    <w:p w14:paraId="76620AD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источниками права в материальном смысле принято понимать политические, социально-экономические и другие условия, способствующие появлению отдельного правового источника.</w:t>
      </w:r>
    </w:p>
    <w:p w14:paraId="2A45BA6F"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Материальное понимание источников права основано на марксистском учении взаимосвязанности права (источников права) и социально-экономических условий жизни общества. Правовые источники и условия их создания можно сравнить с надстройкой и базисом.</w:t>
      </w:r>
    </w:p>
    <w:p w14:paraId="500E0B5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понимания источников права в материальном смысле всегда необходимо обращаться к предшествующим факторам создания источников, к истокам и первопричине возникновения норм права.</w:t>
      </w:r>
    </w:p>
    <w:p w14:paraId="45D4F7D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 факторам, определяющим содержание права, принято относить благосостояние общества, материальное положение людей, экономические отношения и т.д.1 Общественное социально-экономическое развитие побуждает изменения потребностей и приоритетов интересов в обществе, непосредственно влияет на развитие и содержание правовых источников.</w:t>
      </w:r>
    </w:p>
    <w:p w14:paraId="1634F60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ученых-правоведов, придерживающихся марксистской идеи возникновения права и материалистической теории источников права, утверждают, что в основе возникновения правовых норм и их внешнего выражения лежат экономические, международные, политические и другие факторы2.</w:t>
      </w:r>
    </w:p>
    <w:p w14:paraId="08CE6AB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 права в формальном (юридическом) смысле - это способ выражения правовых норм, внешняя форма выражения права3.</w:t>
      </w:r>
    </w:p>
    <w:p w14:paraId="71E0CCF6"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Ряд ученых утверждает, что понятие источника права в материальном смысле было введено искусственно для подчеркивания «надидеалистической природы права». Они отмечают, что </w:t>
      </w:r>
      <w:r>
        <w:rPr>
          <w:rFonts w:ascii="Verdana" w:hAnsi="Verdana"/>
          <w:color w:val="000000"/>
          <w:sz w:val="18"/>
          <w:szCs w:val="18"/>
        </w:rPr>
        <w:lastRenderedPageBreak/>
        <w:t>выделение источников права в материальном понимании не имеет никакого практического и теоретического смысла, поэтому подобная классификация источников бессмысленна4. По нашему мнению, рассмотрение теоретической сущности источников права не должно делиться на позиции. Норма права, особенно государственного, имеет формально-юридическую форму, а изучение факторов его возникновения не должно интересовать правоведа. В то же время, учитывая тенденции модернизации правовых систем современности (в направлении их унификации), все большее внедрение в область правотворчества новых идей, зачастую взятых из доктринальных правовых источников, материальное обоснование факторов, влияющих на создание источников права, не должно оставаться без внимания. Источники права имеют формальную выраженность и юридическую форму с материальной обоснованностью и отдельное выделение одной теоретической характеристики источников права неоправданно. Как было отмечено Г.И. Муромцевым, источником правовых норм признаются обстоятельства, признаки, характеристики, которые позволяют отличить право от других социальных регуляторов. В этом случае правовыми источниками будут признаваться способы, придающие общеобязательность правовым нормам. При условии развития института государства, обогащения знаний о теории государства и права, признания права как самостоятельного механизма эффективного общественного регулирования, обстоятельством, делающим нормы права общеобязательными и позволяющими отличить их от других форм общественного регулирования, являются формы выражения и закрепления правовых норм. Такие формы устанавливаются в результате правотворческой деятельности государства или признания в качестве правового источника отдельных норм, созданных без участия государства1. С материальной позиции вопроса сущности источников права в данном определении корректнее было бы говорить не о форме выражения и закрепления правовых норм, а скорее о факторах, повлиявших на возникновение норм, их последующее признание и санкционирование. Понятие источников права может употребляться по отношению ко всему, что связано с причинами возникновения и существования юридической нормы2. Альтернативные конституционные проекты, являясь доктринальными источниками для создания и совершенствования Конституции РФ, имеют с ней тесную юридическую связь. Основываясь на позиции материального подхода к понятию источников права, учитывая возможность использования альтернативных проектов как потенциальных источников конституционных преобразований, мы считаем необходимым их комплексное исследование. Источники права в формально-юридическом смысле являются элементами системы, придающей социальную значимость всему праву. Именно с этих позиций оценивается эффективность правового регулирования общественных отношений в государстве, определяются исторические и традиционные ценности правовой системы государства1.</w:t>
      </w:r>
    </w:p>
    <w:p w14:paraId="5823FB71" w14:textId="77777777" w:rsidR="006F1A5F" w:rsidRDefault="006F1A5F" w:rsidP="006F1A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и роль проектов Конституции России как доктринальных источников конституционного права</w:t>
      </w:r>
    </w:p>
    <w:p w14:paraId="7772047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России период с 1990 по 1993 годы богат историческими событиями. В это время произошли многие коренные преобразования, которые в последующем повлияли на судьбу всей страны. Появилось много нового в правовом положении законодательных, исполнительных и судебных органов. Одно из главных событий - появление новой Конституции Российской Федерации, которая была принята всенародным голосованием 12 декабря 1993 года.</w:t>
      </w:r>
    </w:p>
    <w:p w14:paraId="6C22A1C5"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Правовое регулирование отдельной сферы общественной жизни предполагает развитие этого общества2. Так, с принятием Конституции в 1993 году российское общество существенно двинулось вперед в своем развитии и вышло на совершенно новый уровень социальных преобразований. Являясь регулятором развития общественной жизни, ныне действующая Конституция образца 1993 года рождалась на фоне сложных и противоречивых исторических, экономических, социально-политических условий, связанных с отказом от прежних идеологических догм, содержащихся в советских конституциях, с построением России на качественно новых правовых началах как федерации, реформированием в целом существовавшей системы органов государственной власти1. Конституция РФ является результатом не согласия власти и общества, а победы одной из сторон в этой борьбе. «Первые демократические выборы 1989 и 1990 годов создали ту политическую трибуну, с которой была не только заявлена идея о новой Конституции, но и предприняты первые шаги к ее материализации»2. Несовершенство и поспешность процесса принятия Конституции проявляется в необработанности и безосновательности текста основного закона, отсылочных, двусмысленных, а нередко и противоречивых формулировках. Эти обстоятельства привели к тому, что в России уже несколько лет на страницах различных научных изданий ведется дискуссия о конституционном реформировании. В период действия основного закона РФ обнаружились недостатки конституционного регулирования как в содержательном плане, так и в технико-юридическом. В истории нашей страны впервые пришлось столкнуться с конституцией, которая вызывала бы столько нареканий, сколько их вызывает действующая Конституция Российской Федерации3. Ряд ученых до сих пор, на наш взгляд справедливо, считает, что оценка основного закона как «по-настоящему хорошего» явно преувеличена, и его в любом случае придется обновлять, а затем и менять1. Уже весной 1994 г. В.Б. Исаков назвал этот закон «Конституцией, по которой невозможно жить»2. О.Е. Кутафин отметил, что действующая Конституция была принята для создания видимости наличия в стране нового основного закона, поэтому регионы неохотно приводили свое законодательство в соответствие с ним, а федеральные власти исполняют его не совсем четко и правильно и даже не всегда понимают содержащиеся в нем нормы и положения3.</w:t>
      </w:r>
    </w:p>
    <w:p w14:paraId="07A500AD"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Эти противоречия, вероятно, обусловлены не только социально-экономическими и политическими противоречиями в обществе, но и процедурными особенностями принятия основного закона в недавнем прошлом4.</w:t>
      </w:r>
    </w:p>
    <w:p w14:paraId="601794EF"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РФ, действительно, принята в спешке, в своеобразных условиях сложных национально-территориальных проблем, противоборства политических сил, принявшего вооруженные формы, в ситaуации, когда общество отказалось от «прошлого», но еще не вступило в «будущее»5.</w:t>
      </w:r>
    </w:p>
    <w:p w14:paraId="03B9757C"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30 ноября 2012 года Президент Российской Федерации В.В. Путин встретился с руководителями фракций, представленных в Государственной Думе РФ. В ходе беседы Президент заявил, что нужно подумать об изменении основного закона нашей страны.</w:t>
      </w:r>
    </w:p>
    <w:p w14:paraId="7CDCD5A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свидетельствует о наличии целого комплекса проблем современной российской Конституции. И как всякий комплекс они требуют комплексного подхода и исследования.</w:t>
      </w:r>
    </w:p>
    <w:p w14:paraId="3EFD9667"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Несмотря на трудности в разработке и принятии основного закона, он, как показала многолетняя практика, удовлетворил интересы противоборствующих при е принятии сторон, сумел сохранить целостность, правовые и демократические основы государства, явился универсальным регулятором многих сфер общественной жизни. В Конституции закреплена система общественных ценностей и имеется нацеленность на формирование соответствующих воззрений каждого члена общества1.</w:t>
      </w:r>
    </w:p>
    <w:p w14:paraId="217FB76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динамическое развитие общественно-политической жизни России за последние десятилетия, возникает вопрос: как долго текст основного закона может оставаться первозданным? Конечно, жизнь идет, общество развивается, реальность меняется. Поэтому конституционные основания российской государственности, политические модели общества могут и должны анализироваться, обсуждаться, подвергаться тщательному, но обязательно высокопрофессиональному разбору, а не становиться предметом политических спекуляций и игр, пиар-кампаний2. Безусловно, существующее конституционное законодательство России, как и вся отечественная правовая система, динамично развивается. Под этот процесс подпадают не только отдельные нормы конституционного законодательства, но и сам основной закон. Возникает закономерный вопрос: каким образом должна развиваться конституция? Какие нормы должны подлежать изменению? Какие альтернативы можно предложить существующему конституционному регулированию отдельных конституционных правоотношений?</w:t>
      </w:r>
    </w:p>
    <w:p w14:paraId="3BAA9C11" w14:textId="77777777" w:rsidR="006F1A5F" w:rsidRDefault="006F1A5F" w:rsidP="006F1A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становления российского конституционализма</w:t>
      </w:r>
    </w:p>
    <w:p w14:paraId="1B3208E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Осмысление какого-либо историко-правового события или процесса, уяснение его причин и обоснованности невозможно без теоретического изучения природы данного явления. Применительно к юридической науке в общем и к теме научного исследования в частности, для раскрытия значения, сущности и роли конституционных проектов периода 1989 – 1993 гг., возникает необходимость обращения к категории основополагающих конституционных положений в разрезе времени, к идеологии российской государственности.</w:t>
      </w:r>
    </w:p>
    <w:p w14:paraId="698B44E7"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основы идеологии российской государственности определяется феномен российского конституционализма1.</w:t>
      </w:r>
    </w:p>
    <w:p w14:paraId="1EDF2F5B"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Конституционализм раскрывает сущность и содержание конституционного процесса государства, поэтому изучение данной категории, установление особенностей его становления необходимо для определения места и значения проектов Конституции России.</w:t>
      </w:r>
    </w:p>
    <w:p w14:paraId="73287CF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понимания особенностей становления российского конституционализма необходимо, в первую очередь, обратиться к самому понятию конституционализма.</w:t>
      </w:r>
    </w:p>
    <w:p w14:paraId="734DFCF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конституционализма очень тесно связано с историей развития этого явления, его наличием в обществе, это можно сравнить с марксистской теорией базиса и надстройки2. Базисом в этом случае является появление признаков конституционализма, признание этих признаков обществом, появление писаной конституции государства, надстройкой - появление понятий и собственно термина феномена конституционализма.</w:t>
      </w:r>
    </w:p>
    <w:p w14:paraId="11EDB03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российской правовой литературе не выработано единого понятия конституционализма1 так же, как и не установлено ни одного общепринятого подхода к данной категории. Это связано, в первую очередь, с историческими особенностями развития правовых систем мира в общем и российской государственности в частности. Кроме того, на конституционализм в России, его признание, а, следовательно, и выработку единого понятия также повлияла особенность унификации системы российского права. Отечественные авторы-конституционалисты расходятся во мнениях относительно истории понятия конституционализма. Одни авторы опираются на историческую сущность термина и говорят о его зарождении в буржуазной западной правовой системе в XVII – XVIII вв. При этом конституционализм связывают с верховенством конституции страны и определяют как соответствие всех принимаемых законов конституции, конституционное свойство «надзаконнности»2.</w:t>
      </w:r>
    </w:p>
    <w:p w14:paraId="668D57BC"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авторы полагают, что конституционализм определяется через термин «конституция». Понятие конституционализма в этом случае берет начало именно с момента появления писаной конституции в государстве3. Говоря о собственно юридических аспектах конституционализма, авторы выделяют порядок обсуждения и принятия конституционных актов, их место и значение в системе законодательства, структуру конституций, связь общих принципов и конкретных норм в тексте конституции4.</w:t>
      </w:r>
    </w:p>
    <w:p w14:paraId="576BC4E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Оба подхода к истории зарождения термина относятся примерно к одинаковому периоду мировой истории – становления американского и западноевропейского буржуазно-демократического общества, поэтому нет смысла деления подходов к понятию конституции и связи с ней конституционализма, так как первоначальные представления конституционного строя только и были сведены к наличию и содержанию основного закона государства.</w:t>
      </w:r>
    </w:p>
    <w:p w14:paraId="5C6CAFB2"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дальнейшем в юридических, политических и исторических исследованиях термин получил более широкое значение и стал применяться для характеристики процессов перехода к демократии и установления конституционного строя в государствах сначала Западной, а потом Центральной, Восточной и Южной Европы, Латинской Америки, Азии и Африки1.</w:t>
      </w:r>
    </w:p>
    <w:p w14:paraId="509D363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понятия конституционализма в России имеет свои особенности.</w:t>
      </w:r>
    </w:p>
    <w:p w14:paraId="3A352A01"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С начала упоминания термина, со второй половины XVIII в. и до конца XIX в., конституционализм развивался в рамках религиозных, философских и нравственных учений2. Одними из первых упоминаний понятия являются манифесты, обращения и конституционные проекты декабристов3.</w:t>
      </w:r>
    </w:p>
    <w:p w14:paraId="24993C4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дореволюционный период конституционализм, как правило, был разделен на сферы общественной деятельности и функции государства, употреблялся в паре с такими понятиями, как «правительственный конституционализм», «бюрократический конституционализм», «внешнеполитический конституционализм»4. В советский период конституционалисты, исходя из существующих в стране принципов и норм, связывали предмет конституционализма исключительно с буржуазным государством и правом, буржуазными консервативно-охранительного направления. Закономерности возникновения и развития политико-юридических идей и институтов. М. 1986. С. </w:t>
      </w:r>
      <w:r>
        <w:rPr>
          <w:rFonts w:ascii="Verdana" w:hAnsi="Verdana"/>
          <w:color w:val="000000"/>
          <w:sz w:val="18"/>
          <w:szCs w:val="18"/>
        </w:rPr>
        <w:lastRenderedPageBreak/>
        <w:t>105-115., Гаджиев К.С. Политическая наука. Учебное пособие. 2-е издание. М. 1995. С. 166-180. конституциями1. При исследовании советских конституций, советского государства и права это понятие не использовалось. А в советских правовых словарях и энциклопедиях слово «конституционализм» даже не упоминалось2. Положение несколько изменилось с конца 70-х гг. XX в., когда в порядке реализации теоретического мышления относительно конституционного развития СССР и зарубежных социалистических стран начали появляться публикации с фрагментарными набросками именно доктрины социалистического конституционализма, которые на фоне обильной монографической литературы о буржуазном конституционализме выглядели более чем скромно. Особенно активно проблемы конституционализма, в том числе и вопросы этимологии, стали исследоваться в нашей стране в постсоветский период, когда наконец отказались от деления конституционализма на буржуазный и социалистический3. Весьма интересны и разнообразны подходы к самому пониманию термина «конституционализм». В целях объективности отдельного подхода и оценки его ценности необходимо отделять признаки, данные в определении термина каждым автором.</w:t>
      </w:r>
    </w:p>
    <w:p w14:paraId="25AA80C8" w14:textId="77777777" w:rsidR="006F1A5F" w:rsidRDefault="006F1A5F" w:rsidP="006F1A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Анализ альтернативных проектов Конституции Российской Федерации в свете современного общественного развития</w:t>
      </w:r>
    </w:p>
    <w:p w14:paraId="191B3E58"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общества порождает изменения системы его законодательства. Это постулат правовой науки.</w:t>
      </w:r>
    </w:p>
    <w:p w14:paraId="45336699"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Россия с каждым днем уходит все дальше и дальше от переходного периода, сложившегося в конце 80-х гг. XX в. Противоречивость норм действующей Конституции России и необходимость ее преобразования на сегодняшний день становится все очевиднее. Как уже было отмечено в предыдущих разделах работы, проблема конституционного развития России в направлении изменения текста основного закона является предметом исследования многих теоретиков-конституционалистов.</w:t>
      </w:r>
    </w:p>
    <w:p w14:paraId="5FF3D10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конституционных преобразований и внесения изменений в текст российской Конституции пробрел такой масштабный оборот, что о нем заговорили на уровне высших государственных органов. Накануне двадцатилетия Конституции России, 7 ноября 2013 г., в рамках встречи Президента России Путина В.В. с заведующими кафедрами конституционно-правовых дисциплин ведущих вузов страны одним из обсуждаемых вопросов относительно перспектив развития российского конституционализма. Была обозначена проблема преобразования Конституции России путем внесения в нее изменений, при раскрытии которой глава государства указал на возможность конституционных поправок1.</w:t>
      </w:r>
    </w:p>
    <w:p w14:paraId="27A5C98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на свет начали появляться проекты законов, которые должны быть внесены в текст основного закона. Особенно этот процесс начал активно проявляться в последние два-три года. Некоторые авторы, посчитав, что проще менять Конституцию, чем ее исправлять, вовсе предлагают свои авторские проекты новой Конституции. Авторские конституционные проекты, как правило, не имеют публикации в признанных официальных изданиях, поэтому зачастую размещаются в сети Интернет2, либо публикуются в любительских или ненаучных изданиях.</w:t>
      </w:r>
    </w:p>
    <w:p w14:paraId="1E317320"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Проекты новой Конституции России на научном уровне были подготовлены и представлены группой экспертов во главе с М.А. Красновым, МА. Федотовым и С.В. Васильевой.</w:t>
      </w:r>
    </w:p>
    <w:p w14:paraId="6A1A4ABE"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В 2010 году была попытка разработки основного закона группой социологов, политологов, юристов с участием парламентариев во главе со С.С. Сулакшиным, генеральным директором Центра проблемного анализа и депутата первых двух созывов нижней палаты парламента.</w:t>
      </w:r>
    </w:p>
    <w:p w14:paraId="0DB25D1A"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Появились проекты с националистическим уклоном.</w:t>
      </w:r>
    </w:p>
    <w:p w14:paraId="0EAA6E83" w14:textId="77777777" w:rsidR="006F1A5F" w:rsidRDefault="006F1A5F" w:rsidP="006F1A5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Обобщение и общий анализ указанных конституционных проектов представляется невозможным и нецелесообразным. Идея проектов заключается в расширении текста Конституции РФ и конкретизации отдельных ее норм. Министерство образования и науки России к двадцатилетию Конституции организовало конкурс, в котором в номинации «Конституция России - путь к правовому государству» предложило учащимся разработать свой проект новой Конституции1. 7 октября 2013 г. в соответствии со статьй 134 Конституции Российской Федерации и статьй 3 Федерального закона «О порядке принятия и вступления в силу поправок к Конституции Российской Федерации» В.В. Путин внс в Государственную Думу проект закона Российской Федерации о поправке к Конституции Российской Федерации «О Верховном Суде Российской Федерации и прокуратуре Российской Федерации»2. 5 февраля 2014 г. названный закон вместе с иными необходимыми для соответствующих изменений законодательными актами был подписан Президентом РФ3. 8 2008 году были приняты соответствующие конституционные поправки относительно срока полномочий Президента РФ и Государственной Думы. Весьма интересным, на наш взгляд, является позиция, выраженная Авакьяном С.А. в проектах законов о поправках к Конституции Российской Федерации1. Автор предлагает в рамках существующей Конституции провести реформирование его положений, не затрагивающих разделы 1, 2, 9. Анализируя положения, предложенные в проектах законов, можно провести их аналогию с рядом альтернативных конституционных проектов периода принятия Конституции России и прийти к выводу о содержательном совпадении положений проектов. Некоторые положения имеют сходные формулировки и идеи, в частности, это касается норм, регулирующих деятельность Администрации Президента. Действительно, рано или поздно Конституция должна измениться. Как показала многолетняя практика, Конституция, безусловно, удовлетворила интересы противоборствующих при е принятии сторон, сумела сохранить целостность, правовые и демократические основы государства, явилась универсальным регулятором многих сфер общественной жизни. Однако существование противоречий конституционного текста отмечается с момента действия основного закона. Явным примером этого может послужить статья 5 конституции РФ, которая установила, что РФ состоит из республик, краев, областей, городов федерального значения, автономной области, автономных округов -равноправных субъектов РФ. Также часть 2 этой статьи говорит о том, что республики имеют право иметь свою конституцию, а остальные субъекты -уставы. Названная статья зафиксировала определенную асимметрию федеративных отношений2, что противоречит положениям Конституции относительно равноправия субъектов. Продолжая тему административно -территориального деления в современных условиях, необходимо сказать о возникновении федеральных округов, о которых ни слова не говорится в тексте основного закона, и о разрастании количества разного рода чиновников с появлением этих округов. Подобным же образом появилась ранее неизвестная </w:t>
      </w:r>
      <w:r>
        <w:rPr>
          <w:rFonts w:ascii="Verdana" w:hAnsi="Verdana"/>
          <w:color w:val="000000"/>
          <w:sz w:val="18"/>
          <w:szCs w:val="18"/>
        </w:rPr>
        <w:lastRenderedPageBreak/>
        <w:t>Общественная палата, которую предполагается преобразовать в Конституционное Собрание для принятия новой Конституции, хотя данный орган не избирается, как того требует Конституция, а формируется путем назначения.</w:t>
      </w:r>
    </w:p>
    <w:p w14:paraId="6BD9CB7D" w14:textId="77777777" w:rsidR="006F1A5F" w:rsidRPr="006F1A5F" w:rsidRDefault="006F1A5F" w:rsidP="006F1A5F"/>
    <w:sectPr w:rsidR="006F1A5F" w:rsidRPr="006F1A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C498" w14:textId="77777777" w:rsidR="00D52D4A" w:rsidRDefault="00D52D4A">
      <w:pPr>
        <w:spacing w:after="0" w:line="240" w:lineRule="auto"/>
      </w:pPr>
      <w:r>
        <w:separator/>
      </w:r>
    </w:p>
  </w:endnote>
  <w:endnote w:type="continuationSeparator" w:id="0">
    <w:p w14:paraId="46A1CE34" w14:textId="77777777" w:rsidR="00D52D4A" w:rsidRDefault="00D5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01BC3" w14:textId="77777777" w:rsidR="00D52D4A" w:rsidRDefault="00D52D4A">
      <w:pPr>
        <w:spacing w:after="0" w:line="240" w:lineRule="auto"/>
      </w:pPr>
      <w:r>
        <w:separator/>
      </w:r>
    </w:p>
  </w:footnote>
  <w:footnote w:type="continuationSeparator" w:id="0">
    <w:p w14:paraId="53052BB6" w14:textId="77777777" w:rsidR="00D52D4A" w:rsidRDefault="00D52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AFB6573"/>
    <w:multiLevelType w:val="multilevel"/>
    <w:tmpl w:val="71D46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2D4A"/>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30362</TotalTime>
  <Pages>17</Pages>
  <Words>6082</Words>
  <Characters>34669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5820</cp:revision>
  <cp:lastPrinted>2009-02-06T05:36:00Z</cp:lastPrinted>
  <dcterms:created xsi:type="dcterms:W3CDTF">2016-09-19T15:12:00Z</dcterms:created>
  <dcterms:modified xsi:type="dcterms:W3CDTF">2017-02-18T20:42:00Z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