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632AC2" w:rsidRDefault="00632AC2" w:rsidP="00632AC2">
      <w:pPr>
        <w:tabs>
          <w:tab w:val="left" w:pos="9540"/>
        </w:tabs>
        <w:spacing w:line="360" w:lineRule="auto"/>
        <w:ind w:left="180" w:right="-185" w:hanging="180"/>
        <w:jc w:val="center"/>
        <w:rPr>
          <w:lang w:val="uk-UA"/>
        </w:rPr>
      </w:pPr>
      <w:r w:rsidRPr="005D58A3">
        <w:t xml:space="preserve"> </w:t>
      </w:r>
      <w:r>
        <w:t xml:space="preserve">                                </w:t>
      </w:r>
    </w:p>
    <w:p w:rsidR="00632AC2" w:rsidRPr="004107FB" w:rsidRDefault="00632AC2" w:rsidP="00632AC2">
      <w:pPr>
        <w:tabs>
          <w:tab w:val="left" w:pos="9540"/>
        </w:tabs>
        <w:spacing w:line="360" w:lineRule="auto"/>
        <w:ind w:left="180" w:right="-185" w:hanging="180"/>
        <w:jc w:val="center"/>
        <w:rPr>
          <w:b/>
          <w:sz w:val="28"/>
          <w:szCs w:val="28"/>
          <w:lang w:val="uk-UA"/>
        </w:rPr>
      </w:pPr>
      <w:r>
        <w:t xml:space="preserve">  </w:t>
      </w:r>
      <w:r w:rsidRPr="004107FB">
        <w:rPr>
          <w:b/>
          <w:sz w:val="28"/>
          <w:szCs w:val="28"/>
          <w:lang w:val="uk-UA"/>
        </w:rPr>
        <w:t>МІНІСТЕРСТВО АГРАРНОЇ ПОЛІТИКИ УКРАЇНИ</w:t>
      </w:r>
    </w:p>
    <w:p w:rsidR="00632AC2" w:rsidRPr="004107FB" w:rsidRDefault="00632AC2" w:rsidP="00632AC2">
      <w:pPr>
        <w:tabs>
          <w:tab w:val="left" w:pos="9540"/>
        </w:tabs>
        <w:spacing w:line="360" w:lineRule="auto"/>
        <w:ind w:left="180" w:right="-185" w:hanging="180"/>
        <w:jc w:val="center"/>
        <w:rPr>
          <w:b/>
          <w:sz w:val="28"/>
          <w:szCs w:val="28"/>
          <w:lang w:val="uk-UA"/>
        </w:rPr>
      </w:pPr>
      <w:r w:rsidRPr="004107FB">
        <w:rPr>
          <w:b/>
          <w:sz w:val="28"/>
          <w:szCs w:val="28"/>
          <w:lang w:val="uk-UA"/>
        </w:rPr>
        <w:t>БІЛОЦЕРКІВСЬКИЙ НАЦІОНАЛЬНИЙ АГРАРНИЙ УНІВЕРСИТЕТ</w:t>
      </w:r>
    </w:p>
    <w:p w:rsidR="00632AC2" w:rsidRPr="00887749" w:rsidRDefault="00632AC2" w:rsidP="00632AC2">
      <w:pPr>
        <w:tabs>
          <w:tab w:val="left" w:pos="9540"/>
        </w:tabs>
        <w:ind w:right="-185"/>
        <w:rPr>
          <w:sz w:val="32"/>
          <w:szCs w:val="32"/>
          <w:lang w:val="uk-UA"/>
        </w:rPr>
      </w:pPr>
    </w:p>
    <w:p w:rsidR="00632AC2" w:rsidRDefault="00632AC2" w:rsidP="00632AC2">
      <w:pPr>
        <w:tabs>
          <w:tab w:val="left" w:pos="9540"/>
        </w:tabs>
        <w:ind w:left="180" w:right="-185" w:hanging="180"/>
        <w:jc w:val="right"/>
        <w:rPr>
          <w:sz w:val="28"/>
          <w:szCs w:val="28"/>
          <w:lang w:val="uk-UA"/>
        </w:rPr>
      </w:pPr>
      <w:r>
        <w:rPr>
          <w:sz w:val="28"/>
          <w:szCs w:val="28"/>
          <w:lang w:val="uk-UA"/>
        </w:rPr>
        <w:t>На правах рукопису</w:t>
      </w:r>
    </w:p>
    <w:p w:rsidR="00632AC2" w:rsidRDefault="00632AC2" w:rsidP="00632AC2">
      <w:pPr>
        <w:tabs>
          <w:tab w:val="left" w:pos="9540"/>
        </w:tabs>
        <w:ind w:left="180" w:right="-185" w:hanging="180"/>
        <w:jc w:val="center"/>
        <w:rPr>
          <w:sz w:val="28"/>
          <w:szCs w:val="28"/>
          <w:lang w:val="uk-UA"/>
        </w:rPr>
      </w:pPr>
    </w:p>
    <w:p w:rsidR="00632AC2" w:rsidRDefault="00632AC2" w:rsidP="00632AC2">
      <w:pPr>
        <w:tabs>
          <w:tab w:val="left" w:pos="9540"/>
        </w:tabs>
        <w:ind w:left="180" w:right="-185" w:hanging="180"/>
        <w:jc w:val="center"/>
        <w:rPr>
          <w:sz w:val="28"/>
          <w:szCs w:val="28"/>
          <w:lang w:val="uk-UA"/>
        </w:rPr>
      </w:pPr>
    </w:p>
    <w:p w:rsidR="00632AC2" w:rsidRDefault="00632AC2" w:rsidP="00632AC2">
      <w:pPr>
        <w:tabs>
          <w:tab w:val="left" w:pos="9540"/>
        </w:tabs>
        <w:ind w:left="180" w:right="-185" w:hanging="180"/>
        <w:jc w:val="center"/>
        <w:rPr>
          <w:sz w:val="28"/>
          <w:szCs w:val="28"/>
          <w:lang w:val="uk-UA"/>
        </w:rPr>
      </w:pPr>
    </w:p>
    <w:p w:rsidR="00632AC2" w:rsidRPr="006643AE" w:rsidRDefault="00632AC2" w:rsidP="00632AC2">
      <w:pPr>
        <w:tabs>
          <w:tab w:val="left" w:pos="9540"/>
        </w:tabs>
        <w:ind w:left="180" w:right="-185" w:hanging="180"/>
        <w:jc w:val="center"/>
        <w:rPr>
          <w:b/>
          <w:sz w:val="28"/>
          <w:szCs w:val="28"/>
          <w:lang w:val="uk-UA"/>
        </w:rPr>
      </w:pPr>
      <w:r>
        <w:rPr>
          <w:b/>
          <w:sz w:val="28"/>
          <w:szCs w:val="28"/>
          <w:lang w:val="uk-UA"/>
        </w:rPr>
        <w:t>СМУРНА Ольга Вікторівна</w:t>
      </w:r>
    </w:p>
    <w:p w:rsidR="00632AC2" w:rsidRDefault="00632AC2" w:rsidP="00632AC2">
      <w:pPr>
        <w:tabs>
          <w:tab w:val="left" w:pos="9540"/>
        </w:tabs>
        <w:ind w:left="180" w:right="-185" w:hanging="180"/>
        <w:jc w:val="right"/>
        <w:rPr>
          <w:sz w:val="32"/>
          <w:szCs w:val="32"/>
          <w:lang w:val="uk-UA"/>
        </w:rPr>
      </w:pPr>
      <w:r>
        <w:rPr>
          <w:sz w:val="32"/>
          <w:szCs w:val="32"/>
          <w:lang w:val="uk-UA"/>
        </w:rPr>
        <w:t xml:space="preserve">  </w:t>
      </w:r>
    </w:p>
    <w:p w:rsidR="00632AC2" w:rsidRDefault="00632AC2" w:rsidP="00632AC2">
      <w:pPr>
        <w:tabs>
          <w:tab w:val="left" w:pos="9540"/>
        </w:tabs>
        <w:ind w:left="180" w:right="-185" w:hanging="180"/>
        <w:rPr>
          <w:sz w:val="28"/>
          <w:szCs w:val="28"/>
          <w:lang w:val="uk-UA"/>
        </w:rPr>
      </w:pPr>
      <w:r>
        <w:rPr>
          <w:sz w:val="32"/>
          <w:szCs w:val="32"/>
          <w:lang w:val="uk-UA"/>
        </w:rPr>
        <w:t xml:space="preserve">                                                     </w:t>
      </w:r>
      <w:r>
        <w:rPr>
          <w:sz w:val="28"/>
          <w:szCs w:val="28"/>
          <w:lang w:val="uk-UA"/>
        </w:rPr>
        <w:t xml:space="preserve">       УДК 619:616.718.11 – 089.844:636.7</w:t>
      </w:r>
    </w:p>
    <w:p w:rsidR="00632AC2" w:rsidRPr="006643AE" w:rsidRDefault="00632AC2" w:rsidP="00632AC2">
      <w:pPr>
        <w:tabs>
          <w:tab w:val="left" w:pos="9540"/>
        </w:tabs>
        <w:ind w:left="180" w:right="-185" w:hanging="180"/>
        <w:rPr>
          <w:sz w:val="28"/>
          <w:szCs w:val="28"/>
          <w:lang w:val="uk-UA"/>
        </w:rPr>
      </w:pPr>
    </w:p>
    <w:p w:rsidR="00632AC2" w:rsidRPr="00C469DA" w:rsidRDefault="00632AC2" w:rsidP="00632AC2">
      <w:pPr>
        <w:tabs>
          <w:tab w:val="left" w:pos="9540"/>
        </w:tabs>
        <w:spacing w:line="360" w:lineRule="auto"/>
        <w:ind w:left="180" w:right="-185" w:hanging="180"/>
        <w:jc w:val="center"/>
        <w:rPr>
          <w:b/>
          <w:sz w:val="28"/>
          <w:szCs w:val="28"/>
        </w:rPr>
      </w:pPr>
      <w:bookmarkStart w:id="0" w:name="_GoBack"/>
      <w:r>
        <w:rPr>
          <w:b/>
          <w:sz w:val="28"/>
          <w:szCs w:val="28"/>
          <w:lang w:val="uk-UA"/>
        </w:rPr>
        <w:t>ЗАСТОСУВАННЯ ЕКСТРАКОРТИКАЛЬНОГО ОСТЕОСИНТЕЗУ ТА ГІДРОКСИЛАПАТИТУ "КЕРГАП" ПРИ ПЕРЕЛОМАХ КЛУБОВОЇ КІСТКИ У СОБАК</w:t>
      </w:r>
    </w:p>
    <w:bookmarkEnd w:id="0"/>
    <w:p w:rsidR="00632AC2" w:rsidRPr="006643AE" w:rsidRDefault="00632AC2" w:rsidP="00632AC2">
      <w:pPr>
        <w:tabs>
          <w:tab w:val="left" w:pos="9540"/>
        </w:tabs>
        <w:spacing w:line="360" w:lineRule="auto"/>
        <w:ind w:left="180" w:right="-185" w:hanging="180"/>
        <w:jc w:val="center"/>
        <w:rPr>
          <w:b/>
          <w:sz w:val="28"/>
          <w:szCs w:val="28"/>
          <w:lang w:val="uk-UA"/>
        </w:rPr>
      </w:pP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16.00.05 – ветеринарна хірургія</w:t>
      </w:r>
    </w:p>
    <w:p w:rsidR="00632AC2" w:rsidRPr="006643AE" w:rsidRDefault="00632AC2" w:rsidP="00632AC2">
      <w:pPr>
        <w:tabs>
          <w:tab w:val="left" w:pos="9540"/>
        </w:tabs>
        <w:spacing w:line="360" w:lineRule="auto"/>
        <w:ind w:left="180" w:right="-185" w:hanging="180"/>
        <w:jc w:val="center"/>
        <w:rPr>
          <w:b/>
          <w:sz w:val="28"/>
          <w:szCs w:val="28"/>
          <w:lang w:val="uk-UA"/>
        </w:rPr>
      </w:pP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 xml:space="preserve">Д и с е р т а ц і я </w:t>
      </w:r>
    </w:p>
    <w:p w:rsidR="00632AC2"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 xml:space="preserve">на здобуття наукового ступеня </w:t>
      </w: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кандидата ветеринарних наук</w:t>
      </w:r>
    </w:p>
    <w:p w:rsidR="00632AC2" w:rsidRPr="00632AC2" w:rsidRDefault="00632AC2" w:rsidP="00632AC2">
      <w:pPr>
        <w:tabs>
          <w:tab w:val="left" w:pos="9540"/>
        </w:tabs>
        <w:ind w:right="-185"/>
        <w:rPr>
          <w:sz w:val="28"/>
          <w:szCs w:val="28"/>
        </w:rPr>
      </w:pPr>
    </w:p>
    <w:p w:rsidR="00632AC2" w:rsidRPr="00632AC2" w:rsidRDefault="00632AC2" w:rsidP="00632AC2">
      <w:pPr>
        <w:tabs>
          <w:tab w:val="left" w:pos="9540"/>
        </w:tabs>
        <w:ind w:left="180" w:right="-185" w:hanging="180"/>
        <w:jc w:val="center"/>
        <w:rPr>
          <w:sz w:val="28"/>
          <w:szCs w:val="28"/>
        </w:rPr>
      </w:pPr>
    </w:p>
    <w:p w:rsidR="00632AC2" w:rsidRPr="00632AC2" w:rsidRDefault="00632AC2" w:rsidP="00632AC2">
      <w:pPr>
        <w:tabs>
          <w:tab w:val="left" w:pos="9540"/>
        </w:tabs>
        <w:ind w:left="180" w:right="-185" w:hanging="180"/>
        <w:jc w:val="center"/>
        <w:rPr>
          <w:sz w:val="28"/>
          <w:szCs w:val="28"/>
        </w:rPr>
      </w:pPr>
    </w:p>
    <w:p w:rsidR="00632AC2" w:rsidRPr="00632AC2" w:rsidRDefault="00632AC2" w:rsidP="00632AC2">
      <w:pPr>
        <w:tabs>
          <w:tab w:val="left" w:pos="9540"/>
        </w:tabs>
        <w:ind w:left="180" w:right="-185" w:hanging="180"/>
        <w:jc w:val="center"/>
        <w:rPr>
          <w:sz w:val="28"/>
          <w:szCs w:val="28"/>
        </w:rPr>
      </w:pPr>
    </w:p>
    <w:p w:rsidR="00632AC2" w:rsidRPr="00632AC2" w:rsidRDefault="00632AC2" w:rsidP="00632AC2">
      <w:pPr>
        <w:tabs>
          <w:tab w:val="left" w:pos="9540"/>
        </w:tabs>
        <w:ind w:left="180" w:right="-185" w:hanging="180"/>
        <w:jc w:val="center"/>
        <w:rPr>
          <w:sz w:val="28"/>
          <w:szCs w:val="28"/>
        </w:rPr>
      </w:pPr>
    </w:p>
    <w:p w:rsidR="00632AC2" w:rsidRPr="00632AC2" w:rsidRDefault="00632AC2" w:rsidP="00632AC2">
      <w:pPr>
        <w:tabs>
          <w:tab w:val="left" w:pos="9540"/>
        </w:tabs>
        <w:ind w:left="180" w:right="-185" w:hanging="180"/>
        <w:jc w:val="center"/>
        <w:rPr>
          <w:sz w:val="28"/>
          <w:szCs w:val="28"/>
        </w:rPr>
      </w:pP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 xml:space="preserve">                  </w:t>
      </w:r>
      <w:r>
        <w:rPr>
          <w:b/>
          <w:sz w:val="28"/>
          <w:szCs w:val="28"/>
          <w:lang w:val="uk-UA"/>
        </w:rPr>
        <w:t xml:space="preserve">           </w:t>
      </w:r>
      <w:r w:rsidRPr="006643AE">
        <w:rPr>
          <w:b/>
          <w:sz w:val="28"/>
          <w:szCs w:val="28"/>
          <w:lang w:val="uk-UA"/>
        </w:rPr>
        <w:t>Науковий керівник:</w:t>
      </w: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 xml:space="preserve">                       </w:t>
      </w:r>
      <w:r>
        <w:rPr>
          <w:b/>
          <w:sz w:val="28"/>
          <w:szCs w:val="28"/>
          <w:lang w:val="uk-UA"/>
        </w:rPr>
        <w:t xml:space="preserve">                            </w:t>
      </w:r>
      <w:r w:rsidRPr="006643AE">
        <w:rPr>
          <w:b/>
          <w:sz w:val="28"/>
          <w:szCs w:val="28"/>
          <w:lang w:val="uk-UA"/>
        </w:rPr>
        <w:t>Ільніцький Микола Григорович</w:t>
      </w:r>
    </w:p>
    <w:p w:rsidR="00632AC2" w:rsidRPr="006643AE" w:rsidRDefault="00632AC2" w:rsidP="00632AC2">
      <w:pPr>
        <w:tabs>
          <w:tab w:val="left" w:pos="9540"/>
        </w:tabs>
        <w:spacing w:line="360" w:lineRule="auto"/>
        <w:ind w:left="180" w:right="-185" w:hanging="180"/>
        <w:jc w:val="center"/>
        <w:rPr>
          <w:b/>
          <w:sz w:val="28"/>
          <w:szCs w:val="28"/>
          <w:lang w:val="uk-UA"/>
        </w:rPr>
      </w:pPr>
      <w:r w:rsidRPr="006643AE">
        <w:rPr>
          <w:b/>
          <w:sz w:val="28"/>
          <w:szCs w:val="28"/>
          <w:lang w:val="uk-UA"/>
        </w:rPr>
        <w:t xml:space="preserve">                       </w:t>
      </w:r>
      <w:r>
        <w:rPr>
          <w:b/>
          <w:sz w:val="28"/>
          <w:szCs w:val="28"/>
          <w:lang w:val="uk-UA"/>
        </w:rPr>
        <w:t xml:space="preserve">                                   </w:t>
      </w:r>
      <w:r w:rsidRPr="006643AE">
        <w:rPr>
          <w:b/>
          <w:sz w:val="28"/>
          <w:szCs w:val="28"/>
          <w:lang w:val="uk-UA"/>
        </w:rPr>
        <w:t>доктор ветеринарни</w:t>
      </w:r>
      <w:r w:rsidRPr="00632AC2">
        <w:rPr>
          <w:b/>
          <w:sz w:val="28"/>
          <w:szCs w:val="28"/>
        </w:rPr>
        <w:t xml:space="preserve">х наук, </w:t>
      </w:r>
      <w:r w:rsidRPr="006643AE">
        <w:rPr>
          <w:b/>
          <w:sz w:val="28"/>
          <w:szCs w:val="28"/>
          <w:lang w:val="uk-UA"/>
        </w:rPr>
        <w:t>професор</w:t>
      </w:r>
    </w:p>
    <w:p w:rsidR="00632AC2" w:rsidRDefault="00632AC2" w:rsidP="00632AC2">
      <w:pPr>
        <w:tabs>
          <w:tab w:val="left" w:pos="9540"/>
        </w:tabs>
        <w:spacing w:line="360" w:lineRule="auto"/>
        <w:ind w:left="180" w:right="-185" w:hanging="180"/>
        <w:jc w:val="right"/>
        <w:rPr>
          <w:sz w:val="28"/>
          <w:szCs w:val="28"/>
          <w:lang w:val="uk-UA"/>
        </w:rPr>
      </w:pPr>
    </w:p>
    <w:p w:rsidR="00632AC2" w:rsidRPr="00632AC2" w:rsidRDefault="00632AC2" w:rsidP="00632AC2">
      <w:pPr>
        <w:tabs>
          <w:tab w:val="left" w:pos="9540"/>
        </w:tabs>
        <w:spacing w:line="360" w:lineRule="auto"/>
        <w:ind w:right="-185"/>
        <w:rPr>
          <w:sz w:val="28"/>
          <w:szCs w:val="28"/>
        </w:rPr>
      </w:pPr>
    </w:p>
    <w:p w:rsidR="00632AC2" w:rsidRPr="00632AC2" w:rsidRDefault="00632AC2" w:rsidP="00632AC2">
      <w:pPr>
        <w:tabs>
          <w:tab w:val="left" w:pos="9540"/>
        </w:tabs>
        <w:spacing w:line="360" w:lineRule="auto"/>
        <w:ind w:right="-185"/>
        <w:rPr>
          <w:sz w:val="28"/>
          <w:szCs w:val="28"/>
        </w:rPr>
      </w:pPr>
    </w:p>
    <w:p w:rsidR="00632AC2" w:rsidRPr="00632AC2" w:rsidRDefault="00632AC2" w:rsidP="00632AC2">
      <w:pPr>
        <w:tabs>
          <w:tab w:val="left" w:pos="9540"/>
        </w:tabs>
        <w:spacing w:line="360" w:lineRule="auto"/>
        <w:ind w:right="-185"/>
        <w:rPr>
          <w:sz w:val="28"/>
          <w:szCs w:val="28"/>
        </w:rPr>
      </w:pPr>
    </w:p>
    <w:p w:rsidR="00632AC2" w:rsidRPr="004E7B9E" w:rsidRDefault="00632AC2" w:rsidP="00632AC2">
      <w:pPr>
        <w:tabs>
          <w:tab w:val="left" w:pos="9540"/>
        </w:tabs>
        <w:spacing w:line="360" w:lineRule="auto"/>
        <w:ind w:right="-185"/>
        <w:rPr>
          <w:b/>
          <w:sz w:val="28"/>
          <w:szCs w:val="28"/>
          <w:lang w:val="en-US"/>
        </w:rPr>
      </w:pPr>
      <w:r w:rsidRPr="004E7B9E">
        <w:rPr>
          <w:sz w:val="28"/>
          <w:szCs w:val="28"/>
        </w:rPr>
        <w:lastRenderedPageBreak/>
        <w:t xml:space="preserve">                                              </w:t>
      </w:r>
      <w:r w:rsidRPr="004E7B9E">
        <w:rPr>
          <w:b/>
          <w:sz w:val="28"/>
          <w:szCs w:val="28"/>
        </w:rPr>
        <w:t>Біла Церква – 2009</w:t>
      </w:r>
    </w:p>
    <w:p w:rsidR="00632AC2" w:rsidRPr="000E60D0" w:rsidRDefault="00632AC2" w:rsidP="00632AC2">
      <w:pPr>
        <w:pStyle w:val="1"/>
        <w:tabs>
          <w:tab w:val="left" w:pos="9540"/>
        </w:tabs>
        <w:spacing w:line="360" w:lineRule="auto"/>
        <w:ind w:right="-185"/>
        <w:jc w:val="center"/>
        <w:rPr>
          <w:sz w:val="28"/>
          <w:szCs w:val="28"/>
        </w:rPr>
      </w:pPr>
      <w:r w:rsidRPr="000E60D0">
        <w:rPr>
          <w:sz w:val="28"/>
          <w:szCs w:val="28"/>
        </w:rPr>
        <w:t>ЗМІСТ</w:t>
      </w:r>
    </w:p>
    <w:p w:rsidR="00632AC2" w:rsidRDefault="00632AC2" w:rsidP="00632AC2">
      <w:pPr>
        <w:tabs>
          <w:tab w:val="left" w:pos="9540"/>
        </w:tabs>
        <w:ind w:left="180" w:right="-185" w:hanging="180"/>
        <w:rPr>
          <w:sz w:val="36"/>
          <w:lang w:val="uk-UA"/>
        </w:rPr>
      </w:pPr>
    </w:p>
    <w:p w:rsidR="00632AC2" w:rsidRDefault="00632AC2" w:rsidP="00632AC2">
      <w:pPr>
        <w:tabs>
          <w:tab w:val="left" w:pos="9540"/>
        </w:tabs>
        <w:ind w:left="180" w:right="-185" w:hanging="180"/>
        <w:rPr>
          <w:sz w:val="36"/>
          <w:lang w:val="uk-UA"/>
        </w:rPr>
      </w:pPr>
    </w:p>
    <w:p w:rsidR="00632AC2" w:rsidRDefault="00632AC2" w:rsidP="00632AC2">
      <w:pPr>
        <w:pStyle w:val="20"/>
        <w:tabs>
          <w:tab w:val="left" w:pos="9540"/>
        </w:tabs>
        <w:ind w:left="180" w:right="-185" w:hanging="180"/>
      </w:pPr>
      <w:r>
        <w:t>ПЕРЕЛІК УМОВНИХ СКОРОЧЕНЬ</w:t>
      </w:r>
    </w:p>
    <w:p w:rsidR="00632AC2" w:rsidRDefault="00632AC2" w:rsidP="00632AC2">
      <w:pPr>
        <w:tabs>
          <w:tab w:val="left" w:pos="9180"/>
          <w:tab w:val="left" w:pos="9540"/>
        </w:tabs>
        <w:spacing w:line="360" w:lineRule="auto"/>
        <w:ind w:left="180" w:right="-185" w:hanging="180"/>
        <w:rPr>
          <w:sz w:val="28"/>
          <w:lang w:val="uk-UA"/>
        </w:rPr>
      </w:pPr>
      <w:r>
        <w:rPr>
          <w:sz w:val="28"/>
          <w:lang w:val="uk-UA"/>
        </w:rPr>
        <w:t>ВСТУ</w:t>
      </w:r>
      <w:r>
        <w:rPr>
          <w:sz w:val="28"/>
          <w:lang w:val="en-US"/>
        </w:rPr>
        <w:t>П</w:t>
      </w:r>
      <w:r>
        <w:rPr>
          <w:sz w:val="28"/>
          <w:lang w:val="uk-UA"/>
        </w:rPr>
        <w:t>..........................................................................................................................5</w:t>
      </w:r>
    </w:p>
    <w:p w:rsidR="00632AC2" w:rsidRDefault="00632AC2" w:rsidP="00632AC2">
      <w:pPr>
        <w:tabs>
          <w:tab w:val="left" w:pos="9540"/>
        </w:tabs>
        <w:spacing w:line="360" w:lineRule="auto"/>
        <w:ind w:left="180" w:right="-185" w:hanging="180"/>
        <w:rPr>
          <w:sz w:val="28"/>
          <w:lang w:val="uk-UA"/>
        </w:rPr>
      </w:pPr>
      <w:r>
        <w:rPr>
          <w:sz w:val="28"/>
          <w:lang w:val="uk-UA"/>
        </w:rPr>
        <w:t>РОЗДІЛ 1. ОГЛЯД ЛІТЕРАТУРИ............................................................................10</w:t>
      </w:r>
    </w:p>
    <w:p w:rsidR="00632AC2" w:rsidRDefault="00632AC2" w:rsidP="001A08F3">
      <w:pPr>
        <w:numPr>
          <w:ilvl w:val="1"/>
          <w:numId w:val="59"/>
        </w:numPr>
        <w:tabs>
          <w:tab w:val="left" w:pos="9540"/>
        </w:tabs>
        <w:suppressAutoHyphens w:val="0"/>
        <w:spacing w:line="360" w:lineRule="auto"/>
        <w:ind w:left="0" w:right="-185" w:firstLine="0"/>
        <w:rPr>
          <w:sz w:val="28"/>
          <w:lang w:val="uk-UA"/>
        </w:rPr>
      </w:pPr>
      <w:r>
        <w:rPr>
          <w:sz w:val="28"/>
          <w:lang w:val="uk-UA"/>
        </w:rPr>
        <w:t xml:space="preserve">Поширення та загальна характеристика травм у дрібних </w:t>
      </w:r>
    </w:p>
    <w:p w:rsidR="00632AC2" w:rsidRDefault="00632AC2" w:rsidP="00632AC2">
      <w:pPr>
        <w:tabs>
          <w:tab w:val="left" w:pos="9540"/>
        </w:tabs>
        <w:spacing w:line="360" w:lineRule="auto"/>
        <w:ind w:right="-185"/>
        <w:rPr>
          <w:sz w:val="28"/>
          <w:lang w:val="uk-UA"/>
        </w:rPr>
      </w:pPr>
      <w:r>
        <w:rPr>
          <w:sz w:val="28"/>
          <w:lang w:val="uk-UA"/>
        </w:rPr>
        <w:t xml:space="preserve"> тварин ………............................................................................................................10</w:t>
      </w:r>
    </w:p>
    <w:p w:rsidR="00632AC2" w:rsidRDefault="00632AC2" w:rsidP="00632AC2">
      <w:pPr>
        <w:tabs>
          <w:tab w:val="left" w:pos="9540"/>
        </w:tabs>
        <w:spacing w:line="360" w:lineRule="auto"/>
        <w:ind w:left="180" w:right="-185" w:hanging="180"/>
        <w:rPr>
          <w:sz w:val="28"/>
          <w:lang w:val="uk-UA"/>
        </w:rPr>
      </w:pPr>
      <w:r>
        <w:rPr>
          <w:sz w:val="28"/>
          <w:lang w:val="uk-UA"/>
        </w:rPr>
        <w:t>1.2.  Переломи кісток таза та суглобової западини ...............................................12</w:t>
      </w:r>
    </w:p>
    <w:p w:rsidR="00632AC2" w:rsidRDefault="00632AC2" w:rsidP="00632AC2">
      <w:pPr>
        <w:tabs>
          <w:tab w:val="left" w:pos="9540"/>
        </w:tabs>
        <w:spacing w:line="360" w:lineRule="auto"/>
        <w:ind w:left="180" w:right="-185" w:hanging="180"/>
        <w:rPr>
          <w:sz w:val="28"/>
          <w:lang w:val="uk-UA"/>
        </w:rPr>
      </w:pPr>
      <w:r>
        <w:rPr>
          <w:sz w:val="28"/>
          <w:lang w:val="uk-UA"/>
        </w:rPr>
        <w:t>1.3. Характеристики методів остеосинтезу кісток ................................................20</w:t>
      </w:r>
    </w:p>
    <w:p w:rsidR="00632AC2" w:rsidRDefault="00632AC2" w:rsidP="00632AC2">
      <w:pPr>
        <w:tabs>
          <w:tab w:val="left" w:pos="9540"/>
        </w:tabs>
        <w:spacing w:line="360" w:lineRule="auto"/>
        <w:ind w:left="180" w:right="-185" w:hanging="180"/>
        <w:rPr>
          <w:sz w:val="28"/>
          <w:szCs w:val="28"/>
          <w:lang w:val="uk-UA"/>
        </w:rPr>
      </w:pPr>
      <w:r>
        <w:rPr>
          <w:sz w:val="28"/>
          <w:lang w:val="uk-UA"/>
        </w:rPr>
        <w:t>1.</w:t>
      </w:r>
      <w:r w:rsidRPr="00C5453B">
        <w:rPr>
          <w:sz w:val="28"/>
          <w:szCs w:val="28"/>
          <w:lang w:val="uk-UA"/>
        </w:rPr>
        <w:t>4</w:t>
      </w:r>
      <w:r>
        <w:rPr>
          <w:sz w:val="28"/>
          <w:szCs w:val="28"/>
          <w:lang w:val="uk-UA"/>
        </w:rPr>
        <w:t xml:space="preserve">. </w:t>
      </w:r>
      <w:r w:rsidRPr="00C5453B">
        <w:rPr>
          <w:sz w:val="28"/>
          <w:szCs w:val="28"/>
        </w:rPr>
        <w:t xml:space="preserve">Заміщення кісткових дефектів мінеральними композитними </w:t>
      </w:r>
    </w:p>
    <w:p w:rsidR="00632AC2" w:rsidRPr="005D58A3" w:rsidRDefault="00632AC2" w:rsidP="00632AC2">
      <w:pPr>
        <w:tabs>
          <w:tab w:val="left" w:pos="9540"/>
        </w:tabs>
        <w:spacing w:line="360" w:lineRule="auto"/>
        <w:ind w:left="180" w:right="-185" w:hanging="180"/>
        <w:rPr>
          <w:sz w:val="28"/>
          <w:lang w:val="uk-UA"/>
        </w:rPr>
      </w:pPr>
      <w:r w:rsidRPr="00C5453B">
        <w:rPr>
          <w:sz w:val="28"/>
          <w:szCs w:val="28"/>
        </w:rPr>
        <w:t>матеріалами</w:t>
      </w:r>
      <w:r>
        <w:rPr>
          <w:sz w:val="28"/>
          <w:lang w:val="uk-UA"/>
        </w:rPr>
        <w:t xml:space="preserve"> </w:t>
      </w:r>
      <w:r w:rsidRPr="00277F19">
        <w:rPr>
          <w:sz w:val="28"/>
          <w:lang w:val="uk-UA"/>
        </w:rPr>
        <w:t>.</w:t>
      </w:r>
      <w:r>
        <w:rPr>
          <w:sz w:val="28"/>
          <w:lang w:val="uk-UA"/>
        </w:rPr>
        <w:t>..............................................................................................................29</w:t>
      </w:r>
    </w:p>
    <w:p w:rsidR="00632AC2" w:rsidRPr="00AD096B" w:rsidRDefault="00632AC2" w:rsidP="00632AC2">
      <w:pPr>
        <w:tabs>
          <w:tab w:val="left" w:pos="9540"/>
        </w:tabs>
        <w:spacing w:line="360" w:lineRule="auto"/>
        <w:ind w:right="-185"/>
        <w:rPr>
          <w:sz w:val="28"/>
          <w:szCs w:val="28"/>
          <w:lang w:val="uk-UA"/>
        </w:rPr>
      </w:pPr>
      <w:r>
        <w:rPr>
          <w:sz w:val="28"/>
          <w:szCs w:val="28"/>
          <w:lang w:val="uk-UA"/>
        </w:rPr>
        <w:t>РОЗДІЛ 2. ВИБІР НАПРЯМ</w:t>
      </w:r>
      <w:r w:rsidRPr="00AD096B">
        <w:rPr>
          <w:sz w:val="28"/>
          <w:szCs w:val="28"/>
          <w:lang w:val="uk-UA"/>
        </w:rPr>
        <w:t>ІВ ДОСЛІДЖЕНЬ, МАТЕРІАЛ ТА МЕТОДИ ВИКОНАННЯ РОБОТИ</w:t>
      </w:r>
      <w:r>
        <w:rPr>
          <w:sz w:val="28"/>
          <w:szCs w:val="28"/>
          <w:lang w:val="uk-UA"/>
        </w:rPr>
        <w:t xml:space="preserve"> ..........................................................................................35</w:t>
      </w:r>
    </w:p>
    <w:p w:rsidR="00632AC2" w:rsidRPr="00795885" w:rsidRDefault="00632AC2" w:rsidP="00632AC2">
      <w:pPr>
        <w:tabs>
          <w:tab w:val="left" w:pos="9540"/>
        </w:tabs>
        <w:spacing w:line="360" w:lineRule="auto"/>
        <w:ind w:right="-185"/>
        <w:rPr>
          <w:sz w:val="28"/>
          <w:szCs w:val="28"/>
          <w:lang w:val="uk-UA"/>
        </w:rPr>
      </w:pPr>
      <w:r w:rsidRPr="00AD096B">
        <w:rPr>
          <w:sz w:val="28"/>
          <w:szCs w:val="28"/>
          <w:lang w:val="uk-UA"/>
        </w:rPr>
        <w:t xml:space="preserve">РОЗДІЛ 3. </w:t>
      </w:r>
      <w:r>
        <w:rPr>
          <w:sz w:val="28"/>
          <w:szCs w:val="28"/>
          <w:lang w:val="uk-UA"/>
        </w:rPr>
        <w:t xml:space="preserve"> РЕЗУЛЬТАТИ ДОСЛІДЖЕНЬ ТА ЇХ АНАЛІЗ. ПОШИРЕННЯ, КЛІНІЧНА ХАРАКТЕРИСТИКА ТА ДІАГНОСТИКА ПЕРЕЛОМІВ КІСТОК ТАЗА В СОБАК.........................................................................................................47</w:t>
      </w:r>
    </w:p>
    <w:p w:rsidR="00632AC2" w:rsidRPr="00795885" w:rsidRDefault="00632AC2" w:rsidP="00632AC2">
      <w:pPr>
        <w:tabs>
          <w:tab w:val="left" w:pos="9540"/>
        </w:tabs>
        <w:spacing w:line="360" w:lineRule="auto"/>
        <w:ind w:right="-185"/>
        <w:rPr>
          <w:sz w:val="28"/>
          <w:szCs w:val="28"/>
          <w:lang w:val="uk-UA"/>
        </w:rPr>
      </w:pPr>
      <w:r>
        <w:rPr>
          <w:sz w:val="28"/>
          <w:szCs w:val="28"/>
          <w:lang w:val="uk-UA"/>
        </w:rPr>
        <w:t>РОЗДІЛ 4. ОПРАЦЮВАННЯ МЕТОДИК ОСТЕОСИНТЕЗУ ЗА ПЕРЕЛОМІВ КІСТОК ТАЗА...........................................................................................................53</w:t>
      </w:r>
    </w:p>
    <w:p w:rsidR="00632AC2" w:rsidRDefault="00632AC2" w:rsidP="00632AC2">
      <w:pPr>
        <w:tabs>
          <w:tab w:val="left" w:pos="9540"/>
        </w:tabs>
        <w:spacing w:line="360" w:lineRule="auto"/>
        <w:ind w:right="-185"/>
        <w:rPr>
          <w:sz w:val="28"/>
          <w:szCs w:val="28"/>
          <w:lang w:val="uk-UA"/>
        </w:rPr>
      </w:pPr>
      <w:r>
        <w:rPr>
          <w:sz w:val="28"/>
          <w:szCs w:val="28"/>
          <w:lang w:val="uk-UA"/>
        </w:rPr>
        <w:t>РОЗДІЛ 5. УДОСКОНАЛЕННЯ МЕТОДИКИ ЕКСТРАКОРТИКАЛЬНОГО ОСТЕОСИНТЕЗУ ЗА ПЕРЕЛОМІВ КЛУБОВОЇ КІСТКИ В СОБАК………....60</w:t>
      </w:r>
    </w:p>
    <w:p w:rsidR="00632AC2" w:rsidRPr="00AD096B" w:rsidRDefault="00632AC2" w:rsidP="00632AC2">
      <w:pPr>
        <w:tabs>
          <w:tab w:val="left" w:pos="9540"/>
        </w:tabs>
        <w:spacing w:line="360" w:lineRule="auto"/>
        <w:ind w:right="-185"/>
        <w:rPr>
          <w:sz w:val="28"/>
          <w:szCs w:val="28"/>
          <w:lang w:val="uk-UA"/>
        </w:rPr>
      </w:pPr>
      <w:r w:rsidRPr="00AD096B">
        <w:rPr>
          <w:sz w:val="28"/>
          <w:szCs w:val="28"/>
          <w:lang w:val="uk-UA"/>
        </w:rPr>
        <w:t>РОЗД</w:t>
      </w:r>
      <w:r>
        <w:rPr>
          <w:sz w:val="28"/>
          <w:szCs w:val="28"/>
          <w:lang w:val="uk-UA"/>
        </w:rPr>
        <w:t>ІЛ 6</w:t>
      </w:r>
      <w:r w:rsidRPr="00AD096B">
        <w:rPr>
          <w:sz w:val="28"/>
          <w:szCs w:val="28"/>
          <w:lang w:val="uk-UA"/>
        </w:rPr>
        <w:t xml:space="preserve">. РЕГЕНЕРАЦІЯ КЛУБОВОЇ КІСТКИ ТА МЕТОДИ </w:t>
      </w:r>
      <w:r>
        <w:rPr>
          <w:sz w:val="28"/>
          <w:szCs w:val="28"/>
          <w:lang w:val="uk-UA"/>
        </w:rPr>
        <w:t>ЇЇ СТИМУЛЯЦІЇ ГІДРОКСИЛАПАТИТОМ "КЕРГАП" ...................................................................66</w:t>
      </w:r>
    </w:p>
    <w:p w:rsidR="00632AC2" w:rsidRDefault="00632AC2" w:rsidP="00632AC2">
      <w:pPr>
        <w:tabs>
          <w:tab w:val="left" w:pos="9540"/>
        </w:tabs>
        <w:spacing w:line="360" w:lineRule="auto"/>
        <w:ind w:right="-185"/>
        <w:rPr>
          <w:sz w:val="28"/>
          <w:szCs w:val="28"/>
          <w:lang w:val="uk-UA"/>
        </w:rPr>
      </w:pPr>
      <w:r>
        <w:rPr>
          <w:sz w:val="28"/>
          <w:szCs w:val="28"/>
          <w:lang w:val="uk-UA"/>
        </w:rPr>
        <w:t>6.1. Клінічний стан тварин у післяопераційний період.........................................66</w:t>
      </w:r>
    </w:p>
    <w:p w:rsidR="00632AC2" w:rsidRDefault="00632AC2" w:rsidP="00632AC2">
      <w:pPr>
        <w:spacing w:line="360" w:lineRule="auto"/>
        <w:ind w:right="-81"/>
        <w:rPr>
          <w:sz w:val="28"/>
          <w:szCs w:val="28"/>
          <w:lang w:val="uk-UA"/>
        </w:rPr>
      </w:pPr>
      <w:r>
        <w:rPr>
          <w:sz w:val="28"/>
          <w:szCs w:val="28"/>
          <w:lang w:val="uk-UA"/>
        </w:rPr>
        <w:t>6.2. Зміни морфологічних та біохімічних</w:t>
      </w:r>
      <w:r w:rsidRPr="00AD1159">
        <w:rPr>
          <w:sz w:val="28"/>
          <w:szCs w:val="28"/>
          <w:lang w:val="uk-UA"/>
        </w:rPr>
        <w:t xml:space="preserve"> </w:t>
      </w:r>
      <w:r>
        <w:rPr>
          <w:sz w:val="28"/>
          <w:szCs w:val="28"/>
          <w:lang w:val="uk-UA"/>
        </w:rPr>
        <w:t xml:space="preserve">показників </w:t>
      </w:r>
      <w:r w:rsidRPr="00AD1159">
        <w:rPr>
          <w:sz w:val="28"/>
          <w:szCs w:val="28"/>
          <w:lang w:val="uk-UA"/>
        </w:rPr>
        <w:t xml:space="preserve">крові </w:t>
      </w:r>
      <w:r>
        <w:rPr>
          <w:sz w:val="28"/>
          <w:szCs w:val="28"/>
          <w:lang w:val="uk-UA"/>
        </w:rPr>
        <w:t>у тварин під час регенерації клубової кістки………………………………..………………...……68</w:t>
      </w:r>
    </w:p>
    <w:p w:rsidR="00632AC2" w:rsidRPr="000F44D9" w:rsidRDefault="00632AC2" w:rsidP="00632AC2">
      <w:pPr>
        <w:tabs>
          <w:tab w:val="left" w:pos="9540"/>
        </w:tabs>
        <w:spacing w:line="360" w:lineRule="auto"/>
        <w:ind w:right="-185"/>
        <w:rPr>
          <w:sz w:val="28"/>
          <w:szCs w:val="28"/>
          <w:lang w:val="uk-UA"/>
        </w:rPr>
      </w:pPr>
      <w:r>
        <w:rPr>
          <w:sz w:val="28"/>
          <w:szCs w:val="28"/>
          <w:lang w:val="uk-UA"/>
        </w:rPr>
        <w:lastRenderedPageBreak/>
        <w:t>6.3. Гістологічні зміни під час зрощення відламків клубової кістки в собак...........................................................................................................................77</w:t>
      </w:r>
    </w:p>
    <w:p w:rsidR="00632AC2" w:rsidRPr="000F44D9" w:rsidRDefault="00632AC2" w:rsidP="00632AC2">
      <w:pPr>
        <w:tabs>
          <w:tab w:val="left" w:pos="9540"/>
        </w:tabs>
        <w:spacing w:line="360" w:lineRule="auto"/>
        <w:ind w:right="-185"/>
        <w:rPr>
          <w:sz w:val="28"/>
          <w:szCs w:val="28"/>
          <w:lang w:val="uk-UA"/>
        </w:rPr>
      </w:pPr>
      <w:r>
        <w:rPr>
          <w:sz w:val="28"/>
          <w:szCs w:val="28"/>
          <w:lang w:val="uk-UA"/>
        </w:rPr>
        <w:t>6</w:t>
      </w:r>
      <w:r w:rsidRPr="0047523F">
        <w:rPr>
          <w:sz w:val="28"/>
          <w:szCs w:val="28"/>
        </w:rPr>
        <w:t xml:space="preserve">.3.1. </w:t>
      </w:r>
      <w:r>
        <w:rPr>
          <w:sz w:val="28"/>
          <w:szCs w:val="28"/>
          <w:lang w:val="uk-UA"/>
        </w:rPr>
        <w:t xml:space="preserve">Репаративний остеогенез місця зламу клубової кістки </w:t>
      </w:r>
      <w:r w:rsidRPr="0047523F">
        <w:rPr>
          <w:sz w:val="28"/>
          <w:szCs w:val="28"/>
          <w:lang w:val="uk-UA"/>
        </w:rPr>
        <w:t>при екстра</w:t>
      </w:r>
      <w:r>
        <w:rPr>
          <w:sz w:val="28"/>
          <w:szCs w:val="28"/>
          <w:lang w:val="uk-UA"/>
        </w:rPr>
        <w:t>-</w:t>
      </w:r>
      <w:r w:rsidRPr="0047523F">
        <w:rPr>
          <w:sz w:val="28"/>
          <w:szCs w:val="28"/>
          <w:lang w:val="uk-UA"/>
        </w:rPr>
        <w:t>кортикальному остеосинтезі бе</w:t>
      </w:r>
      <w:r>
        <w:rPr>
          <w:sz w:val="28"/>
          <w:szCs w:val="28"/>
          <w:lang w:val="uk-UA"/>
        </w:rPr>
        <w:t>з імплантації гідроксилапатиту "КЕР-ГАП"………………………………….………….………………..……………......77</w:t>
      </w:r>
    </w:p>
    <w:p w:rsidR="00632AC2" w:rsidRPr="000F44D9" w:rsidRDefault="00632AC2" w:rsidP="00632AC2">
      <w:pPr>
        <w:tabs>
          <w:tab w:val="left" w:pos="9540"/>
        </w:tabs>
        <w:spacing w:line="360" w:lineRule="auto"/>
        <w:ind w:left="180" w:right="-185" w:hanging="180"/>
        <w:rPr>
          <w:sz w:val="28"/>
          <w:szCs w:val="28"/>
          <w:lang w:val="uk-UA"/>
        </w:rPr>
      </w:pPr>
      <w:r>
        <w:rPr>
          <w:sz w:val="28"/>
          <w:szCs w:val="28"/>
          <w:lang w:val="uk-UA"/>
        </w:rPr>
        <w:t>6.3.2. Репаративний остеогенез</w:t>
      </w:r>
      <w:r w:rsidRPr="006E216D">
        <w:rPr>
          <w:sz w:val="28"/>
          <w:szCs w:val="28"/>
          <w:lang w:val="uk-UA"/>
        </w:rPr>
        <w:t xml:space="preserve"> </w:t>
      </w:r>
      <w:r>
        <w:rPr>
          <w:sz w:val="28"/>
          <w:szCs w:val="28"/>
          <w:lang w:val="uk-UA"/>
        </w:rPr>
        <w:t xml:space="preserve">місця зламу клубової кістки </w:t>
      </w:r>
      <w:r w:rsidRPr="006E216D">
        <w:rPr>
          <w:sz w:val="28"/>
          <w:szCs w:val="28"/>
          <w:lang w:val="uk-UA"/>
        </w:rPr>
        <w:t>при застос</w:t>
      </w:r>
      <w:r>
        <w:rPr>
          <w:sz w:val="28"/>
          <w:szCs w:val="28"/>
          <w:lang w:val="uk-UA"/>
        </w:rPr>
        <w:t>уванні гідроксилапатиту "КЕРГАП"……………………………………………..……..88</w:t>
      </w:r>
    </w:p>
    <w:p w:rsidR="00632AC2" w:rsidRPr="000F44D9" w:rsidRDefault="00632AC2" w:rsidP="00632AC2">
      <w:pPr>
        <w:tabs>
          <w:tab w:val="left" w:pos="9540"/>
        </w:tabs>
        <w:spacing w:line="360" w:lineRule="auto"/>
        <w:ind w:right="-185"/>
        <w:rPr>
          <w:sz w:val="28"/>
          <w:szCs w:val="28"/>
          <w:lang w:val="uk-UA"/>
        </w:rPr>
      </w:pPr>
      <w:r w:rsidRPr="00AD096B">
        <w:rPr>
          <w:sz w:val="28"/>
          <w:szCs w:val="28"/>
          <w:lang w:val="uk-UA"/>
        </w:rPr>
        <w:t>РО</w:t>
      </w:r>
      <w:r>
        <w:rPr>
          <w:sz w:val="28"/>
          <w:szCs w:val="28"/>
          <w:lang w:val="uk-UA"/>
        </w:rPr>
        <w:t>ЗДІЛ 7</w:t>
      </w:r>
      <w:r w:rsidRPr="00AD096B">
        <w:rPr>
          <w:sz w:val="28"/>
          <w:szCs w:val="28"/>
          <w:lang w:val="uk-UA"/>
        </w:rPr>
        <w:t xml:space="preserve">. АНАЛІЗ ТА УЗАГАЛЬНЕННЯ </w:t>
      </w:r>
      <w:r>
        <w:rPr>
          <w:sz w:val="28"/>
          <w:szCs w:val="28"/>
          <w:lang w:val="uk-UA"/>
        </w:rPr>
        <w:t xml:space="preserve">ОТРИМАНИХ </w:t>
      </w:r>
      <w:r w:rsidRPr="00AD096B">
        <w:rPr>
          <w:sz w:val="28"/>
          <w:szCs w:val="28"/>
          <w:lang w:val="uk-UA"/>
        </w:rPr>
        <w:t>РЕЗУЛЬТАТІВ ДОСЛІДЖЕНЬ</w:t>
      </w:r>
      <w:r>
        <w:rPr>
          <w:sz w:val="28"/>
          <w:szCs w:val="28"/>
          <w:lang w:val="uk-UA"/>
        </w:rPr>
        <w:t xml:space="preserve"> ........................................................................................................105</w:t>
      </w:r>
    </w:p>
    <w:p w:rsidR="00632AC2" w:rsidRPr="007040CF" w:rsidRDefault="00632AC2" w:rsidP="00632AC2">
      <w:pPr>
        <w:tabs>
          <w:tab w:val="left" w:pos="9540"/>
        </w:tabs>
        <w:spacing w:line="360" w:lineRule="auto"/>
        <w:ind w:right="-185"/>
        <w:rPr>
          <w:sz w:val="28"/>
          <w:szCs w:val="28"/>
        </w:rPr>
      </w:pPr>
      <w:r>
        <w:rPr>
          <w:sz w:val="28"/>
          <w:szCs w:val="28"/>
          <w:lang w:val="uk-UA"/>
        </w:rPr>
        <w:t>ВИСНОВКИ ............................................................................................................11</w:t>
      </w:r>
      <w:r w:rsidRPr="007040CF">
        <w:rPr>
          <w:sz w:val="28"/>
          <w:szCs w:val="28"/>
        </w:rPr>
        <w:t>9</w:t>
      </w:r>
    </w:p>
    <w:p w:rsidR="00632AC2" w:rsidRPr="007040CF" w:rsidRDefault="00632AC2" w:rsidP="00632AC2">
      <w:pPr>
        <w:tabs>
          <w:tab w:val="left" w:pos="9540"/>
        </w:tabs>
        <w:spacing w:line="360" w:lineRule="auto"/>
        <w:ind w:left="180" w:right="-185" w:hanging="180"/>
        <w:rPr>
          <w:sz w:val="28"/>
          <w:szCs w:val="28"/>
        </w:rPr>
      </w:pPr>
      <w:r w:rsidRPr="00AD096B">
        <w:rPr>
          <w:sz w:val="28"/>
          <w:szCs w:val="28"/>
          <w:lang w:val="uk-UA"/>
        </w:rPr>
        <w:t>ПРОПОЗИЦІЇ ВИРОБНИЦТВУ</w:t>
      </w:r>
      <w:r>
        <w:rPr>
          <w:sz w:val="28"/>
          <w:szCs w:val="28"/>
          <w:lang w:val="uk-UA"/>
        </w:rPr>
        <w:t xml:space="preserve"> ...........................................................................12</w:t>
      </w:r>
      <w:r w:rsidRPr="007040CF">
        <w:rPr>
          <w:sz w:val="28"/>
          <w:szCs w:val="28"/>
        </w:rPr>
        <w:t>1</w:t>
      </w:r>
    </w:p>
    <w:p w:rsidR="00632AC2" w:rsidRPr="007040CF" w:rsidRDefault="00632AC2" w:rsidP="00632AC2">
      <w:pPr>
        <w:tabs>
          <w:tab w:val="left" w:pos="9540"/>
        </w:tabs>
        <w:spacing w:line="360" w:lineRule="auto"/>
        <w:ind w:right="-185"/>
        <w:rPr>
          <w:sz w:val="28"/>
          <w:szCs w:val="28"/>
        </w:rPr>
      </w:pPr>
      <w:r w:rsidRPr="00AD096B">
        <w:rPr>
          <w:sz w:val="28"/>
          <w:szCs w:val="28"/>
          <w:lang w:val="uk-UA"/>
        </w:rPr>
        <w:t>СПИСОК ВИКОРИСТАНИХ ДЖЕРЕЛ</w:t>
      </w:r>
      <w:r>
        <w:rPr>
          <w:sz w:val="28"/>
          <w:szCs w:val="28"/>
          <w:lang w:val="uk-UA"/>
        </w:rPr>
        <w:t xml:space="preserve"> ..............................................................12</w:t>
      </w:r>
      <w:r w:rsidRPr="007040CF">
        <w:rPr>
          <w:sz w:val="28"/>
          <w:szCs w:val="28"/>
        </w:rPr>
        <w:t>2</w:t>
      </w:r>
    </w:p>
    <w:p w:rsidR="00632AC2" w:rsidRPr="00AC11B5" w:rsidRDefault="00632AC2" w:rsidP="00632AC2">
      <w:pPr>
        <w:tabs>
          <w:tab w:val="left" w:pos="9540"/>
        </w:tabs>
        <w:spacing w:line="360" w:lineRule="auto"/>
        <w:ind w:left="180" w:right="-185" w:hanging="180"/>
        <w:rPr>
          <w:sz w:val="28"/>
          <w:szCs w:val="28"/>
          <w:lang w:val="en-US"/>
        </w:rPr>
      </w:pPr>
      <w:r w:rsidRPr="002552BE">
        <w:rPr>
          <w:sz w:val="28"/>
          <w:szCs w:val="28"/>
          <w:lang w:val="uk-UA"/>
        </w:rPr>
        <w:t>ДОДАТКИ</w:t>
      </w:r>
      <w:r>
        <w:rPr>
          <w:sz w:val="28"/>
          <w:szCs w:val="28"/>
          <w:lang w:val="uk-UA"/>
        </w:rPr>
        <w:t>…………………………………………………………………………14</w:t>
      </w:r>
      <w:r>
        <w:rPr>
          <w:sz w:val="28"/>
          <w:szCs w:val="28"/>
          <w:lang w:val="en-US"/>
        </w:rPr>
        <w:t>6</w:t>
      </w:r>
    </w:p>
    <w:p w:rsidR="00632AC2" w:rsidRPr="005D58A3" w:rsidRDefault="00632AC2" w:rsidP="00632AC2">
      <w:pPr>
        <w:tabs>
          <w:tab w:val="left" w:pos="9540"/>
        </w:tabs>
        <w:ind w:left="180" w:right="-185" w:hanging="180"/>
        <w:rPr>
          <w:sz w:val="28"/>
        </w:rPr>
      </w:pPr>
    </w:p>
    <w:p w:rsidR="00632AC2" w:rsidRDefault="00632AC2" w:rsidP="00632AC2">
      <w:pPr>
        <w:pStyle w:val="30"/>
        <w:tabs>
          <w:tab w:val="left" w:pos="9540"/>
        </w:tabs>
        <w:ind w:left="180" w:right="-185" w:hanging="180"/>
        <w:jc w:val="left"/>
        <w:rPr>
          <w:b w:val="0"/>
          <w:bCs/>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Default="00632AC2" w:rsidP="00632AC2">
      <w:pPr>
        <w:tabs>
          <w:tab w:val="left" w:pos="9540"/>
        </w:tabs>
        <w:ind w:left="180" w:right="-185" w:hanging="180"/>
        <w:rPr>
          <w:lang w:val="uk-UA"/>
        </w:rPr>
      </w:pPr>
    </w:p>
    <w:p w:rsidR="00632AC2" w:rsidRPr="004B0E99" w:rsidRDefault="00632AC2" w:rsidP="00632AC2">
      <w:pPr>
        <w:tabs>
          <w:tab w:val="left" w:pos="9540"/>
        </w:tabs>
        <w:ind w:right="-185"/>
        <w:rPr>
          <w:b/>
          <w:lang w:val="uk-UA"/>
        </w:rPr>
      </w:pPr>
    </w:p>
    <w:p w:rsidR="00632AC2" w:rsidRDefault="00632AC2" w:rsidP="00632AC2">
      <w:pPr>
        <w:tabs>
          <w:tab w:val="left" w:pos="9540"/>
        </w:tabs>
        <w:ind w:right="-185"/>
        <w:jc w:val="center"/>
        <w:rPr>
          <w:b/>
          <w:sz w:val="28"/>
          <w:szCs w:val="28"/>
          <w:lang w:val="uk-UA"/>
        </w:rPr>
      </w:pPr>
    </w:p>
    <w:p w:rsidR="00632AC2" w:rsidRPr="004B0E99" w:rsidRDefault="00632AC2" w:rsidP="00632AC2">
      <w:pPr>
        <w:tabs>
          <w:tab w:val="left" w:pos="9540"/>
        </w:tabs>
        <w:ind w:right="-185"/>
        <w:jc w:val="center"/>
        <w:rPr>
          <w:b/>
          <w:sz w:val="28"/>
          <w:szCs w:val="28"/>
          <w:lang w:val="uk-UA"/>
        </w:rPr>
      </w:pPr>
      <w:r w:rsidRPr="004B0E99">
        <w:rPr>
          <w:b/>
          <w:sz w:val="28"/>
          <w:szCs w:val="28"/>
          <w:lang w:val="uk-UA"/>
        </w:rPr>
        <w:t>ПЕРЕЛІК УМОВНИХ СКОРОЧЕНЬ</w:t>
      </w:r>
    </w:p>
    <w:p w:rsidR="00632AC2" w:rsidRPr="004B0E99" w:rsidRDefault="00632AC2" w:rsidP="00632AC2">
      <w:pPr>
        <w:tabs>
          <w:tab w:val="left" w:pos="9540"/>
        </w:tabs>
        <w:spacing w:line="360" w:lineRule="auto"/>
        <w:ind w:left="180" w:right="-185" w:hanging="180"/>
        <w:jc w:val="center"/>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right="-185"/>
        <w:rPr>
          <w:sz w:val="28"/>
          <w:szCs w:val="28"/>
          <w:lang w:val="uk-UA"/>
        </w:rPr>
      </w:pPr>
      <w:r>
        <w:rPr>
          <w:b/>
          <w:sz w:val="32"/>
          <w:szCs w:val="32"/>
          <w:lang w:val="uk-UA"/>
        </w:rPr>
        <w:t xml:space="preserve"> ГАПК</w:t>
      </w:r>
      <w:r>
        <w:rPr>
          <w:sz w:val="28"/>
          <w:szCs w:val="28"/>
          <w:lang w:val="uk-UA"/>
        </w:rPr>
        <w:t xml:space="preserve"> – гідроксилапатитна кераміка</w:t>
      </w:r>
    </w:p>
    <w:p w:rsidR="00632AC2" w:rsidRPr="005411FA" w:rsidRDefault="00632AC2" w:rsidP="00632AC2">
      <w:pPr>
        <w:tabs>
          <w:tab w:val="left" w:pos="9540"/>
        </w:tabs>
        <w:spacing w:line="360" w:lineRule="auto"/>
        <w:ind w:right="-185"/>
        <w:rPr>
          <w:sz w:val="28"/>
          <w:szCs w:val="28"/>
          <w:lang w:val="uk-UA"/>
        </w:rPr>
      </w:pPr>
      <w:r>
        <w:rPr>
          <w:b/>
          <w:sz w:val="32"/>
          <w:szCs w:val="32"/>
          <w:lang w:val="uk-UA"/>
        </w:rPr>
        <w:t xml:space="preserve"> ГАП</w:t>
      </w:r>
      <w:r>
        <w:rPr>
          <w:sz w:val="32"/>
          <w:szCs w:val="32"/>
          <w:lang w:val="uk-UA"/>
        </w:rPr>
        <w:t xml:space="preserve"> – </w:t>
      </w:r>
      <w:r>
        <w:rPr>
          <w:sz w:val="28"/>
          <w:szCs w:val="28"/>
          <w:lang w:val="uk-UA"/>
        </w:rPr>
        <w:t xml:space="preserve">гідроксилапатит </w:t>
      </w:r>
    </w:p>
    <w:p w:rsidR="00632AC2" w:rsidRPr="00627845" w:rsidRDefault="00632AC2" w:rsidP="00632AC2">
      <w:pPr>
        <w:tabs>
          <w:tab w:val="left" w:pos="9540"/>
        </w:tabs>
        <w:spacing w:line="360" w:lineRule="auto"/>
        <w:ind w:right="-185"/>
        <w:rPr>
          <w:sz w:val="28"/>
          <w:szCs w:val="28"/>
          <w:lang w:val="uk-UA"/>
        </w:rPr>
      </w:pPr>
      <w:r>
        <w:rPr>
          <w:b/>
          <w:sz w:val="32"/>
          <w:szCs w:val="32"/>
          <w:lang w:val="uk-UA"/>
        </w:rPr>
        <w:t>ЛФ</w:t>
      </w:r>
      <w:r>
        <w:rPr>
          <w:sz w:val="28"/>
          <w:szCs w:val="28"/>
          <w:lang w:val="uk-UA"/>
        </w:rPr>
        <w:t xml:space="preserve"> – лужна фосфатаза</w:t>
      </w:r>
    </w:p>
    <w:p w:rsidR="00632AC2" w:rsidRPr="00EC4218" w:rsidRDefault="00632AC2" w:rsidP="00632AC2">
      <w:pPr>
        <w:tabs>
          <w:tab w:val="left" w:pos="9540"/>
        </w:tabs>
        <w:spacing w:line="360" w:lineRule="auto"/>
        <w:ind w:right="-185"/>
        <w:rPr>
          <w:sz w:val="28"/>
          <w:szCs w:val="28"/>
          <w:lang w:val="uk-UA"/>
        </w:rPr>
      </w:pPr>
      <w:r>
        <w:rPr>
          <w:b/>
          <w:sz w:val="32"/>
          <w:szCs w:val="32"/>
          <w:lang w:val="uk-UA"/>
        </w:rPr>
        <w:t>Р</w:t>
      </w:r>
      <w:r>
        <w:rPr>
          <w:b/>
          <w:lang w:val="uk-UA"/>
        </w:rPr>
        <w:t xml:space="preserve">(н) – </w:t>
      </w:r>
      <w:r w:rsidRPr="00EC4218">
        <w:rPr>
          <w:sz w:val="28"/>
          <w:szCs w:val="28"/>
          <w:lang w:val="uk-UA"/>
        </w:rPr>
        <w:t>неорганічний фосфор</w:t>
      </w:r>
    </w:p>
    <w:p w:rsidR="00632AC2" w:rsidRDefault="00632AC2" w:rsidP="00632AC2">
      <w:pPr>
        <w:tabs>
          <w:tab w:val="left" w:pos="9540"/>
        </w:tabs>
        <w:spacing w:line="360" w:lineRule="auto"/>
        <w:ind w:right="-185"/>
        <w:rPr>
          <w:sz w:val="28"/>
          <w:szCs w:val="28"/>
          <w:lang w:val="uk-UA"/>
        </w:rPr>
      </w:pPr>
      <w:r>
        <w:rPr>
          <w:b/>
          <w:sz w:val="32"/>
          <w:szCs w:val="32"/>
          <w:lang w:val="uk-UA"/>
        </w:rPr>
        <w:t>Са</w:t>
      </w:r>
      <w:r>
        <w:rPr>
          <w:b/>
          <w:lang w:val="uk-UA"/>
        </w:rPr>
        <w:t>++</w:t>
      </w:r>
      <w:r>
        <w:rPr>
          <w:b/>
          <w:sz w:val="28"/>
          <w:szCs w:val="28"/>
          <w:lang w:val="uk-UA"/>
        </w:rPr>
        <w:t xml:space="preserve"> – </w:t>
      </w:r>
      <w:r>
        <w:rPr>
          <w:sz w:val="28"/>
          <w:szCs w:val="28"/>
          <w:lang w:val="uk-UA"/>
        </w:rPr>
        <w:t xml:space="preserve">кальцій </w:t>
      </w:r>
    </w:p>
    <w:p w:rsidR="00632AC2" w:rsidRPr="00EC4218" w:rsidRDefault="00632AC2" w:rsidP="00632AC2">
      <w:pPr>
        <w:tabs>
          <w:tab w:val="left" w:pos="9540"/>
        </w:tabs>
        <w:spacing w:line="360" w:lineRule="auto"/>
        <w:ind w:left="180" w:right="-185" w:hanging="180"/>
        <w:rPr>
          <w:sz w:val="28"/>
          <w:szCs w:val="28"/>
          <w:lang w:val="uk-UA"/>
        </w:rPr>
      </w:pPr>
      <w:r>
        <w:rPr>
          <w:b/>
          <w:sz w:val="32"/>
          <w:szCs w:val="32"/>
          <w:lang w:val="uk-UA"/>
        </w:rPr>
        <w:t>Мn</w:t>
      </w:r>
      <w:r>
        <w:rPr>
          <w:b/>
          <w:sz w:val="28"/>
          <w:szCs w:val="28"/>
          <w:lang w:val="uk-UA"/>
        </w:rPr>
        <w:t xml:space="preserve"> – </w:t>
      </w:r>
      <w:r>
        <w:rPr>
          <w:sz w:val="28"/>
          <w:szCs w:val="28"/>
          <w:lang w:val="uk-UA"/>
        </w:rPr>
        <w:t>манган</w:t>
      </w:r>
      <w:r w:rsidRPr="00EC4218">
        <w:rPr>
          <w:sz w:val="28"/>
          <w:szCs w:val="28"/>
          <w:lang w:val="uk-UA"/>
        </w:rPr>
        <w:t xml:space="preserve"> </w:t>
      </w: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Default="00632AC2" w:rsidP="00632AC2">
      <w:pPr>
        <w:tabs>
          <w:tab w:val="left" w:pos="9540"/>
        </w:tabs>
        <w:spacing w:line="360" w:lineRule="auto"/>
        <w:ind w:right="-185"/>
        <w:rPr>
          <w:b/>
          <w:sz w:val="32"/>
          <w:szCs w:val="32"/>
          <w:lang w:val="uk-UA"/>
        </w:rPr>
      </w:pPr>
    </w:p>
    <w:p w:rsidR="00632AC2" w:rsidRDefault="00632AC2" w:rsidP="00632AC2">
      <w:pPr>
        <w:tabs>
          <w:tab w:val="left" w:pos="9540"/>
        </w:tabs>
        <w:spacing w:line="360" w:lineRule="auto"/>
        <w:ind w:right="-185"/>
        <w:rPr>
          <w:b/>
          <w:sz w:val="32"/>
          <w:szCs w:val="32"/>
          <w:lang w:val="uk-UA"/>
        </w:rPr>
      </w:pPr>
    </w:p>
    <w:p w:rsidR="00632AC2" w:rsidRDefault="00632AC2" w:rsidP="00632AC2">
      <w:pPr>
        <w:tabs>
          <w:tab w:val="left" w:pos="9540"/>
        </w:tabs>
        <w:spacing w:line="360" w:lineRule="auto"/>
        <w:ind w:right="-185"/>
        <w:rPr>
          <w:b/>
          <w:sz w:val="32"/>
          <w:szCs w:val="32"/>
          <w:lang w:val="uk-UA"/>
        </w:rPr>
      </w:pPr>
    </w:p>
    <w:p w:rsidR="00632AC2" w:rsidRPr="00EC4218" w:rsidRDefault="00632AC2" w:rsidP="00632AC2">
      <w:pPr>
        <w:tabs>
          <w:tab w:val="left" w:pos="9540"/>
        </w:tabs>
        <w:spacing w:line="360" w:lineRule="auto"/>
        <w:ind w:right="-185"/>
        <w:rPr>
          <w:b/>
          <w:sz w:val="32"/>
          <w:szCs w:val="32"/>
          <w:lang w:val="uk-UA"/>
        </w:rPr>
      </w:pPr>
    </w:p>
    <w:p w:rsidR="00632AC2" w:rsidRDefault="00632AC2" w:rsidP="00632AC2">
      <w:pPr>
        <w:tabs>
          <w:tab w:val="left" w:pos="9540"/>
        </w:tabs>
        <w:spacing w:line="360" w:lineRule="auto"/>
        <w:ind w:left="180" w:right="-185" w:hanging="180"/>
        <w:rPr>
          <w:b/>
          <w:sz w:val="32"/>
          <w:szCs w:val="32"/>
          <w:lang w:val="uk-UA"/>
        </w:rPr>
      </w:pPr>
    </w:p>
    <w:p w:rsidR="00632AC2" w:rsidRPr="00693541" w:rsidRDefault="00632AC2" w:rsidP="00632AC2">
      <w:pPr>
        <w:tabs>
          <w:tab w:val="left" w:pos="9540"/>
        </w:tabs>
        <w:spacing w:line="360" w:lineRule="auto"/>
        <w:ind w:right="-185" w:hanging="180"/>
        <w:jc w:val="center"/>
        <w:rPr>
          <w:b/>
          <w:sz w:val="28"/>
          <w:szCs w:val="28"/>
          <w:lang w:val="uk-UA"/>
        </w:rPr>
      </w:pPr>
      <w:r w:rsidRPr="00946CE4">
        <w:rPr>
          <w:b/>
          <w:sz w:val="28"/>
          <w:szCs w:val="28"/>
        </w:rPr>
        <w:t>ВСТУП</w:t>
      </w:r>
    </w:p>
    <w:p w:rsidR="00632AC2" w:rsidRPr="00B64801" w:rsidRDefault="00632AC2" w:rsidP="00632AC2">
      <w:pPr>
        <w:tabs>
          <w:tab w:val="left" w:pos="9540"/>
        </w:tabs>
        <w:spacing w:line="360" w:lineRule="auto"/>
        <w:ind w:right="-104"/>
        <w:jc w:val="both"/>
        <w:rPr>
          <w:sz w:val="28"/>
          <w:szCs w:val="28"/>
          <w:lang w:val="uk-UA"/>
        </w:rPr>
      </w:pPr>
      <w:r>
        <w:rPr>
          <w:b/>
          <w:sz w:val="28"/>
          <w:szCs w:val="28"/>
          <w:lang w:val="uk-UA"/>
        </w:rPr>
        <w:t xml:space="preserve">         </w:t>
      </w:r>
      <w:r w:rsidRPr="00B64801">
        <w:rPr>
          <w:b/>
          <w:sz w:val="28"/>
          <w:szCs w:val="28"/>
          <w:lang w:val="uk-UA"/>
        </w:rPr>
        <w:t xml:space="preserve">Актуальність теми. </w:t>
      </w:r>
      <w:r>
        <w:rPr>
          <w:sz w:val="28"/>
          <w:szCs w:val="28"/>
          <w:lang w:val="uk-UA"/>
        </w:rPr>
        <w:t xml:space="preserve">В </w:t>
      </w:r>
      <w:r w:rsidRPr="00B64801">
        <w:rPr>
          <w:sz w:val="28"/>
          <w:szCs w:val="28"/>
          <w:lang w:val="uk-UA"/>
        </w:rPr>
        <w:t xml:space="preserve">останні десятиріччя в населення </w:t>
      </w:r>
      <w:r>
        <w:rPr>
          <w:sz w:val="28"/>
          <w:szCs w:val="28"/>
          <w:lang w:val="uk-UA"/>
        </w:rPr>
        <w:t xml:space="preserve">України </w:t>
      </w:r>
      <w:r w:rsidRPr="00B64801">
        <w:rPr>
          <w:sz w:val="28"/>
          <w:szCs w:val="28"/>
          <w:lang w:val="uk-UA"/>
        </w:rPr>
        <w:t>значно зро</w:t>
      </w:r>
      <w:r w:rsidRPr="00B64801">
        <w:rPr>
          <w:sz w:val="28"/>
          <w:szCs w:val="28"/>
          <w:lang w:val="uk-UA"/>
        </w:rPr>
        <w:t>с</w:t>
      </w:r>
      <w:r w:rsidRPr="00B64801">
        <w:rPr>
          <w:sz w:val="28"/>
          <w:szCs w:val="28"/>
          <w:lang w:val="uk-UA"/>
        </w:rPr>
        <w:t>ла кількість утримуваних дріб</w:t>
      </w:r>
      <w:r>
        <w:rPr>
          <w:sz w:val="28"/>
          <w:szCs w:val="28"/>
          <w:lang w:val="uk-UA"/>
        </w:rPr>
        <w:t xml:space="preserve">них домашніх тварин – </w:t>
      </w:r>
      <w:r w:rsidRPr="00B64801">
        <w:rPr>
          <w:sz w:val="28"/>
          <w:szCs w:val="28"/>
          <w:lang w:val="uk-UA"/>
        </w:rPr>
        <w:t xml:space="preserve">собак та котів. </w:t>
      </w:r>
      <w:r>
        <w:rPr>
          <w:sz w:val="28"/>
          <w:szCs w:val="28"/>
          <w:lang w:val="uk-UA"/>
        </w:rPr>
        <w:t>Водночас і</w:t>
      </w:r>
      <w:r w:rsidRPr="00B64801">
        <w:rPr>
          <w:sz w:val="28"/>
          <w:szCs w:val="28"/>
          <w:lang w:val="uk-UA"/>
        </w:rPr>
        <w:t xml:space="preserve">з цим зросла і частота їх захворювань. Серед них </w:t>
      </w:r>
      <w:r>
        <w:rPr>
          <w:sz w:val="28"/>
          <w:szCs w:val="28"/>
          <w:lang w:val="uk-UA"/>
        </w:rPr>
        <w:t>значну частку займають у</w:t>
      </w:r>
      <w:r w:rsidRPr="00B64801">
        <w:rPr>
          <w:sz w:val="28"/>
          <w:szCs w:val="28"/>
          <w:lang w:val="uk-UA"/>
        </w:rPr>
        <w:t>шк</w:t>
      </w:r>
      <w:r w:rsidRPr="00B64801">
        <w:rPr>
          <w:sz w:val="28"/>
          <w:szCs w:val="28"/>
          <w:lang w:val="uk-UA"/>
        </w:rPr>
        <w:t>о</w:t>
      </w:r>
      <w:r w:rsidRPr="00B64801">
        <w:rPr>
          <w:sz w:val="28"/>
          <w:szCs w:val="28"/>
          <w:lang w:val="uk-UA"/>
        </w:rPr>
        <w:t>дження кіс</w:t>
      </w:r>
      <w:r>
        <w:rPr>
          <w:sz w:val="28"/>
          <w:szCs w:val="28"/>
          <w:lang w:val="uk-UA"/>
        </w:rPr>
        <w:t>ток опорно-рухового апарата. За даними Петренка</w:t>
      </w:r>
      <w:r w:rsidRPr="00B64801">
        <w:rPr>
          <w:sz w:val="28"/>
          <w:szCs w:val="28"/>
          <w:lang w:val="uk-UA"/>
        </w:rPr>
        <w:t xml:space="preserve"> О.Ф. (2002), Стог</w:t>
      </w:r>
      <w:r w:rsidRPr="00B64801">
        <w:rPr>
          <w:sz w:val="28"/>
          <w:szCs w:val="28"/>
          <w:lang w:val="uk-UA"/>
        </w:rPr>
        <w:t>о</w:t>
      </w:r>
      <w:r w:rsidRPr="00B64801">
        <w:rPr>
          <w:sz w:val="28"/>
          <w:szCs w:val="28"/>
          <w:lang w:val="uk-UA"/>
        </w:rPr>
        <w:t>ва М.В. та ін. (2007), Єманова А.А., Дьячкова А.</w:t>
      </w:r>
      <w:r>
        <w:rPr>
          <w:sz w:val="28"/>
          <w:szCs w:val="28"/>
          <w:lang w:val="uk-UA"/>
        </w:rPr>
        <w:t>Н. (2007),</w:t>
      </w:r>
      <w:r w:rsidRPr="00B64801">
        <w:rPr>
          <w:sz w:val="28"/>
          <w:szCs w:val="28"/>
          <w:lang w:val="uk-UA"/>
        </w:rPr>
        <w:t xml:space="preserve"> переломи кіс</w:t>
      </w:r>
      <w:r>
        <w:rPr>
          <w:sz w:val="28"/>
          <w:szCs w:val="28"/>
          <w:lang w:val="uk-UA"/>
        </w:rPr>
        <w:t>ток локомоторного апарата в</w:t>
      </w:r>
      <w:r w:rsidRPr="00B64801">
        <w:rPr>
          <w:sz w:val="28"/>
          <w:szCs w:val="28"/>
          <w:lang w:val="uk-UA"/>
        </w:rPr>
        <w:t xml:space="preserve"> собак </w:t>
      </w:r>
      <w:r>
        <w:rPr>
          <w:sz w:val="28"/>
          <w:szCs w:val="28"/>
          <w:lang w:val="uk-UA"/>
        </w:rPr>
        <w:t xml:space="preserve">становлять 15,5 – </w:t>
      </w:r>
      <w:r w:rsidRPr="00B64801">
        <w:rPr>
          <w:sz w:val="28"/>
          <w:szCs w:val="28"/>
          <w:lang w:val="uk-UA"/>
        </w:rPr>
        <w:t>85% від загальної кі</w:t>
      </w:r>
      <w:r>
        <w:rPr>
          <w:sz w:val="28"/>
          <w:szCs w:val="28"/>
          <w:lang w:val="uk-UA"/>
        </w:rPr>
        <w:t>л</w:t>
      </w:r>
      <w:r>
        <w:rPr>
          <w:sz w:val="28"/>
          <w:szCs w:val="28"/>
          <w:lang w:val="uk-UA"/>
        </w:rPr>
        <w:t>ь</w:t>
      </w:r>
      <w:r>
        <w:rPr>
          <w:sz w:val="28"/>
          <w:szCs w:val="28"/>
          <w:lang w:val="uk-UA"/>
        </w:rPr>
        <w:t>кості переломів</w:t>
      </w:r>
      <w:r w:rsidRPr="00B64801">
        <w:rPr>
          <w:sz w:val="28"/>
          <w:szCs w:val="28"/>
          <w:lang w:val="uk-UA"/>
        </w:rPr>
        <w:t xml:space="preserve">.         </w:t>
      </w:r>
    </w:p>
    <w:p w:rsidR="00632AC2" w:rsidRDefault="00632AC2" w:rsidP="00632AC2">
      <w:pPr>
        <w:tabs>
          <w:tab w:val="left" w:pos="9540"/>
        </w:tabs>
        <w:spacing w:line="360" w:lineRule="auto"/>
        <w:ind w:right="-104"/>
        <w:jc w:val="both"/>
        <w:rPr>
          <w:sz w:val="28"/>
          <w:szCs w:val="28"/>
          <w:lang w:val="uk-UA"/>
        </w:rPr>
      </w:pPr>
      <w:r w:rsidRPr="00B64801">
        <w:rPr>
          <w:sz w:val="28"/>
          <w:szCs w:val="28"/>
          <w:lang w:val="uk-UA"/>
        </w:rPr>
        <w:t xml:space="preserve">       </w:t>
      </w:r>
      <w:r>
        <w:rPr>
          <w:sz w:val="28"/>
          <w:szCs w:val="28"/>
          <w:lang w:val="uk-UA"/>
        </w:rPr>
        <w:t>Л</w:t>
      </w:r>
      <w:r w:rsidRPr="00B64801">
        <w:rPr>
          <w:sz w:val="28"/>
          <w:szCs w:val="28"/>
          <w:lang w:val="uk-UA"/>
        </w:rPr>
        <w:t xml:space="preserve">ікуванню тварин </w:t>
      </w:r>
      <w:r>
        <w:rPr>
          <w:sz w:val="28"/>
          <w:szCs w:val="28"/>
          <w:lang w:val="uk-UA"/>
        </w:rPr>
        <w:t>і</w:t>
      </w:r>
      <w:r w:rsidRPr="00B64801">
        <w:rPr>
          <w:sz w:val="28"/>
          <w:szCs w:val="28"/>
          <w:lang w:val="uk-UA"/>
        </w:rPr>
        <w:t>з х</w:t>
      </w:r>
      <w:r>
        <w:rPr>
          <w:sz w:val="28"/>
          <w:szCs w:val="28"/>
          <w:lang w:val="uk-UA"/>
        </w:rPr>
        <w:t>воробами опорно-рухового апарата</w:t>
      </w:r>
      <w:r w:rsidRPr="00B64801">
        <w:rPr>
          <w:sz w:val="28"/>
          <w:szCs w:val="28"/>
          <w:lang w:val="uk-UA"/>
        </w:rPr>
        <w:t xml:space="preserve"> присвячена значна кількість наукових праць як вітчизняних ветеринарних хірургів (Іздепс</w:t>
      </w:r>
      <w:r w:rsidRPr="00B64801">
        <w:rPr>
          <w:sz w:val="28"/>
          <w:szCs w:val="28"/>
          <w:lang w:val="uk-UA"/>
        </w:rPr>
        <w:t>ь</w:t>
      </w:r>
      <w:r w:rsidRPr="00B64801">
        <w:rPr>
          <w:sz w:val="28"/>
          <w:szCs w:val="28"/>
          <w:lang w:val="uk-UA"/>
        </w:rPr>
        <w:t>кий В.Й</w:t>
      </w:r>
      <w:r>
        <w:rPr>
          <w:sz w:val="28"/>
          <w:szCs w:val="28"/>
          <w:lang w:val="uk-UA"/>
        </w:rPr>
        <w:t>.</w:t>
      </w:r>
      <w:r w:rsidRPr="00B64801">
        <w:rPr>
          <w:sz w:val="28"/>
          <w:szCs w:val="28"/>
          <w:lang w:val="uk-UA"/>
        </w:rPr>
        <w:t>, Ільніцький М.Г., Рубленко М.В. (1996),</w:t>
      </w:r>
      <w:r>
        <w:rPr>
          <w:sz w:val="28"/>
          <w:szCs w:val="28"/>
          <w:lang w:val="uk-UA"/>
        </w:rPr>
        <w:t xml:space="preserve"> Петренко</w:t>
      </w:r>
      <w:r w:rsidRPr="00B64801">
        <w:rPr>
          <w:sz w:val="28"/>
          <w:szCs w:val="28"/>
          <w:lang w:val="uk-UA"/>
        </w:rPr>
        <w:t xml:space="preserve"> О.Ф., Борисевич В.Б., С</w:t>
      </w:r>
      <w:r w:rsidRPr="00B64801">
        <w:rPr>
          <w:sz w:val="28"/>
          <w:szCs w:val="28"/>
          <w:lang w:val="uk-UA"/>
        </w:rPr>
        <w:t>у</w:t>
      </w:r>
      <w:r w:rsidRPr="00B64801">
        <w:rPr>
          <w:sz w:val="28"/>
          <w:szCs w:val="28"/>
          <w:lang w:val="uk-UA"/>
        </w:rPr>
        <w:t>хонос В.П.</w:t>
      </w:r>
      <w:r>
        <w:rPr>
          <w:sz w:val="28"/>
          <w:szCs w:val="28"/>
          <w:lang w:val="uk-UA"/>
        </w:rPr>
        <w:t xml:space="preserve"> (1997, </w:t>
      </w:r>
      <w:r w:rsidRPr="00B64801">
        <w:rPr>
          <w:sz w:val="28"/>
          <w:szCs w:val="28"/>
          <w:lang w:val="uk-UA"/>
        </w:rPr>
        <w:t>2003)</w:t>
      </w:r>
      <w:r>
        <w:rPr>
          <w:sz w:val="28"/>
          <w:szCs w:val="28"/>
          <w:lang w:val="uk-UA"/>
        </w:rPr>
        <w:t>), так і зарубіжних</w:t>
      </w:r>
      <w:r w:rsidRPr="00B64801">
        <w:rPr>
          <w:sz w:val="28"/>
          <w:szCs w:val="28"/>
          <w:lang w:val="uk-UA"/>
        </w:rPr>
        <w:t xml:space="preserve"> (Курсанов К.П</w:t>
      </w:r>
      <w:r>
        <w:rPr>
          <w:sz w:val="28"/>
          <w:szCs w:val="28"/>
          <w:lang w:val="uk-UA"/>
        </w:rPr>
        <w:t>.</w:t>
      </w:r>
      <w:r w:rsidRPr="00B64801">
        <w:rPr>
          <w:sz w:val="28"/>
          <w:szCs w:val="28"/>
          <w:lang w:val="uk-UA"/>
        </w:rPr>
        <w:t>, Мел</w:t>
      </w:r>
      <w:r w:rsidRPr="00B64801">
        <w:rPr>
          <w:sz w:val="28"/>
          <w:szCs w:val="28"/>
          <w:lang w:val="uk-UA"/>
        </w:rPr>
        <w:t>ь</w:t>
      </w:r>
      <w:r>
        <w:rPr>
          <w:sz w:val="28"/>
          <w:szCs w:val="28"/>
          <w:lang w:val="uk-UA"/>
        </w:rPr>
        <w:t>ников Н.М., Мельнищикова И.А. (2001), Петраков К.А., Панинс</w:t>
      </w:r>
      <w:r w:rsidRPr="00B64801">
        <w:rPr>
          <w:sz w:val="28"/>
          <w:szCs w:val="28"/>
          <w:lang w:val="uk-UA"/>
        </w:rPr>
        <w:t>кий С.М., (1995)</w:t>
      </w:r>
      <w:r>
        <w:rPr>
          <w:sz w:val="28"/>
          <w:szCs w:val="28"/>
          <w:lang w:val="uk-UA"/>
        </w:rPr>
        <w:t>,</w:t>
      </w:r>
      <w:r w:rsidRPr="00B64801">
        <w:rPr>
          <w:sz w:val="28"/>
          <w:szCs w:val="28"/>
          <w:lang w:val="uk-UA"/>
        </w:rPr>
        <w:t xml:space="preserve"> B</w:t>
      </w:r>
      <w:r w:rsidRPr="00B64801">
        <w:rPr>
          <w:sz w:val="28"/>
          <w:szCs w:val="28"/>
          <w:lang w:val="en-US"/>
        </w:rPr>
        <w:t>rinker</w:t>
      </w:r>
      <w:r w:rsidRPr="00B64801">
        <w:rPr>
          <w:sz w:val="28"/>
          <w:szCs w:val="28"/>
          <w:lang w:val="uk-UA"/>
        </w:rPr>
        <w:t xml:space="preserve"> </w:t>
      </w:r>
      <w:r w:rsidRPr="00B64801">
        <w:rPr>
          <w:sz w:val="28"/>
          <w:szCs w:val="28"/>
          <w:lang w:val="en-US"/>
        </w:rPr>
        <w:t>W</w:t>
      </w:r>
      <w:r w:rsidRPr="00B64801">
        <w:rPr>
          <w:sz w:val="28"/>
          <w:szCs w:val="28"/>
          <w:lang w:val="uk-UA"/>
        </w:rPr>
        <w:t>.</w:t>
      </w:r>
      <w:r w:rsidRPr="00B64801">
        <w:rPr>
          <w:sz w:val="28"/>
          <w:szCs w:val="28"/>
          <w:lang w:val="en-US"/>
        </w:rPr>
        <w:t>O</w:t>
      </w:r>
      <w:r w:rsidRPr="00B64801">
        <w:rPr>
          <w:sz w:val="28"/>
          <w:szCs w:val="28"/>
          <w:lang w:val="uk-UA"/>
        </w:rPr>
        <w:t>. (2005)</w:t>
      </w:r>
      <w:r>
        <w:rPr>
          <w:sz w:val="28"/>
          <w:szCs w:val="28"/>
          <w:lang w:val="uk-UA"/>
        </w:rPr>
        <w:t>,</w:t>
      </w:r>
      <w:r w:rsidRPr="00B64801">
        <w:rPr>
          <w:sz w:val="28"/>
          <w:szCs w:val="28"/>
          <w:lang w:val="uk-UA"/>
        </w:rPr>
        <w:t xml:space="preserve"> </w:t>
      </w:r>
      <w:r w:rsidRPr="00B64801">
        <w:rPr>
          <w:sz w:val="28"/>
          <w:szCs w:val="28"/>
          <w:lang w:val="en-US"/>
        </w:rPr>
        <w:t>Knecht</w:t>
      </w:r>
      <w:r w:rsidRPr="00B64801">
        <w:rPr>
          <w:sz w:val="28"/>
          <w:szCs w:val="28"/>
          <w:lang w:val="uk-UA"/>
        </w:rPr>
        <w:t xml:space="preserve"> </w:t>
      </w:r>
      <w:r w:rsidRPr="00B64801">
        <w:rPr>
          <w:sz w:val="28"/>
          <w:szCs w:val="28"/>
          <w:lang w:val="en-US"/>
        </w:rPr>
        <w:t>C</w:t>
      </w:r>
      <w:r w:rsidRPr="00B64801">
        <w:rPr>
          <w:sz w:val="28"/>
          <w:szCs w:val="28"/>
          <w:lang w:val="uk-UA"/>
        </w:rPr>
        <w:t>.</w:t>
      </w:r>
      <w:r w:rsidRPr="00B64801">
        <w:rPr>
          <w:sz w:val="28"/>
          <w:szCs w:val="28"/>
          <w:lang w:val="en-US"/>
        </w:rPr>
        <w:t>D</w:t>
      </w:r>
      <w:r w:rsidRPr="00B64801">
        <w:rPr>
          <w:sz w:val="28"/>
          <w:szCs w:val="28"/>
          <w:lang w:val="uk-UA"/>
        </w:rPr>
        <w:t xml:space="preserve">. </w:t>
      </w:r>
      <w:r>
        <w:rPr>
          <w:sz w:val="28"/>
          <w:szCs w:val="28"/>
          <w:lang w:val="uk-UA"/>
        </w:rPr>
        <w:t>(2006</w:t>
      </w:r>
      <w:r w:rsidRPr="00D53970">
        <w:rPr>
          <w:sz w:val="28"/>
          <w:szCs w:val="28"/>
          <w:lang w:val="uk-UA"/>
        </w:rPr>
        <w:t>)</w:t>
      </w:r>
      <w:r>
        <w:rPr>
          <w:sz w:val="28"/>
          <w:szCs w:val="28"/>
          <w:lang w:val="uk-UA"/>
        </w:rPr>
        <w:t xml:space="preserve">, </w:t>
      </w:r>
      <w:r w:rsidRPr="00B64801">
        <w:rPr>
          <w:sz w:val="28"/>
          <w:szCs w:val="28"/>
          <w:lang w:val="en-US"/>
        </w:rPr>
        <w:t>Chaffee</w:t>
      </w:r>
      <w:r w:rsidRPr="00B64801">
        <w:rPr>
          <w:sz w:val="28"/>
          <w:szCs w:val="28"/>
          <w:lang w:val="uk-UA"/>
        </w:rPr>
        <w:t xml:space="preserve"> </w:t>
      </w:r>
      <w:r w:rsidRPr="00B64801">
        <w:rPr>
          <w:sz w:val="28"/>
          <w:szCs w:val="28"/>
          <w:lang w:val="en-US"/>
        </w:rPr>
        <w:t>V</w:t>
      </w:r>
      <w:r w:rsidRPr="00B64801">
        <w:rPr>
          <w:sz w:val="28"/>
          <w:szCs w:val="28"/>
          <w:lang w:val="uk-UA"/>
        </w:rPr>
        <w:t>.</w:t>
      </w:r>
      <w:r w:rsidRPr="00B64801">
        <w:rPr>
          <w:sz w:val="28"/>
          <w:szCs w:val="28"/>
          <w:lang w:val="en-US"/>
        </w:rPr>
        <w:t>W</w:t>
      </w:r>
      <w:r w:rsidRPr="00B64801">
        <w:rPr>
          <w:sz w:val="28"/>
          <w:szCs w:val="28"/>
          <w:lang w:val="uk-UA"/>
        </w:rPr>
        <w:t xml:space="preserve">. </w:t>
      </w:r>
      <w:r>
        <w:rPr>
          <w:sz w:val="28"/>
          <w:szCs w:val="28"/>
          <w:lang w:val="uk-UA"/>
        </w:rPr>
        <w:t xml:space="preserve">(2007), </w:t>
      </w:r>
      <w:r w:rsidRPr="00B64801">
        <w:rPr>
          <w:sz w:val="28"/>
          <w:szCs w:val="28"/>
          <w:lang w:val="en-US"/>
        </w:rPr>
        <w:t>Greg</w:t>
      </w:r>
      <w:r w:rsidRPr="00B64801">
        <w:rPr>
          <w:sz w:val="28"/>
          <w:szCs w:val="28"/>
          <w:lang w:val="uk-UA"/>
        </w:rPr>
        <w:t xml:space="preserve"> </w:t>
      </w:r>
      <w:r w:rsidRPr="00B64801">
        <w:rPr>
          <w:sz w:val="28"/>
          <w:szCs w:val="28"/>
          <w:lang w:val="en-US"/>
        </w:rPr>
        <w:t>Harasen</w:t>
      </w:r>
      <w:r>
        <w:rPr>
          <w:sz w:val="28"/>
          <w:szCs w:val="28"/>
          <w:lang w:val="uk-UA"/>
        </w:rPr>
        <w:t xml:space="preserve"> (2007), </w:t>
      </w:r>
      <w:r w:rsidRPr="00B64801">
        <w:rPr>
          <w:sz w:val="28"/>
          <w:szCs w:val="28"/>
          <w:lang w:val="en-US"/>
        </w:rPr>
        <w:t>Denny</w:t>
      </w:r>
      <w:r w:rsidRPr="00B64801">
        <w:rPr>
          <w:sz w:val="28"/>
          <w:szCs w:val="28"/>
          <w:lang w:val="uk-UA"/>
        </w:rPr>
        <w:t xml:space="preserve"> </w:t>
      </w:r>
      <w:r w:rsidRPr="00B64801">
        <w:rPr>
          <w:sz w:val="28"/>
          <w:szCs w:val="28"/>
          <w:lang w:val="en-US"/>
        </w:rPr>
        <w:t>H</w:t>
      </w:r>
      <w:r w:rsidRPr="00B64801">
        <w:rPr>
          <w:sz w:val="28"/>
          <w:szCs w:val="28"/>
          <w:lang w:val="uk-UA"/>
        </w:rPr>
        <w:t>.</w:t>
      </w:r>
      <w:r w:rsidRPr="00B64801">
        <w:rPr>
          <w:sz w:val="28"/>
          <w:szCs w:val="28"/>
          <w:lang w:val="en-US"/>
        </w:rPr>
        <w:t>R</w:t>
      </w:r>
      <w:r w:rsidRPr="00B64801">
        <w:rPr>
          <w:sz w:val="28"/>
          <w:szCs w:val="28"/>
          <w:lang w:val="uk-UA"/>
        </w:rPr>
        <w:t>.</w:t>
      </w:r>
      <w:r w:rsidRPr="00D53970">
        <w:rPr>
          <w:sz w:val="28"/>
          <w:szCs w:val="28"/>
          <w:lang w:val="uk-UA"/>
        </w:rPr>
        <w:t xml:space="preserve"> (</w:t>
      </w:r>
      <w:r>
        <w:rPr>
          <w:sz w:val="28"/>
          <w:szCs w:val="28"/>
          <w:lang w:val="uk-UA"/>
        </w:rPr>
        <w:t>2008</w:t>
      </w:r>
      <w:r w:rsidRPr="00D53970">
        <w:rPr>
          <w:sz w:val="28"/>
          <w:szCs w:val="28"/>
          <w:lang w:val="uk-UA"/>
        </w:rPr>
        <w:t>)</w:t>
      </w:r>
      <w:r>
        <w:rPr>
          <w:sz w:val="28"/>
          <w:szCs w:val="28"/>
          <w:lang w:val="uk-UA"/>
        </w:rPr>
        <w:t>,</w:t>
      </w:r>
      <w:r w:rsidRPr="00B64801">
        <w:rPr>
          <w:sz w:val="28"/>
          <w:szCs w:val="28"/>
          <w:lang w:val="uk-UA"/>
        </w:rPr>
        <w:t xml:space="preserve"> </w:t>
      </w:r>
      <w:r w:rsidRPr="00B64801">
        <w:rPr>
          <w:sz w:val="28"/>
          <w:szCs w:val="28"/>
          <w:lang w:val="en-US"/>
        </w:rPr>
        <w:t>Hinko</w:t>
      </w:r>
      <w:r w:rsidRPr="00B64801">
        <w:rPr>
          <w:sz w:val="28"/>
          <w:szCs w:val="28"/>
          <w:lang w:val="uk-UA"/>
        </w:rPr>
        <w:t xml:space="preserve"> </w:t>
      </w:r>
      <w:r w:rsidRPr="00B64801">
        <w:rPr>
          <w:sz w:val="28"/>
          <w:szCs w:val="28"/>
          <w:lang w:val="en-US"/>
        </w:rPr>
        <w:t>J</w:t>
      </w:r>
      <w:r w:rsidRPr="00B64801">
        <w:rPr>
          <w:sz w:val="28"/>
          <w:szCs w:val="28"/>
          <w:lang w:val="uk-UA"/>
        </w:rPr>
        <w:t>.</w:t>
      </w:r>
      <w:r w:rsidRPr="00B64801">
        <w:rPr>
          <w:sz w:val="28"/>
          <w:szCs w:val="28"/>
          <w:lang w:val="en-US"/>
        </w:rPr>
        <w:t>P</w:t>
      </w:r>
      <w:r w:rsidRPr="00B64801">
        <w:rPr>
          <w:sz w:val="28"/>
          <w:szCs w:val="28"/>
          <w:lang w:val="uk-UA"/>
        </w:rPr>
        <w:t>.</w:t>
      </w:r>
      <w:r>
        <w:rPr>
          <w:sz w:val="28"/>
          <w:szCs w:val="28"/>
          <w:lang w:val="uk-UA"/>
        </w:rPr>
        <w:t xml:space="preserve"> (2008)</w:t>
      </w:r>
      <w:r w:rsidRPr="00D53970">
        <w:rPr>
          <w:sz w:val="28"/>
          <w:szCs w:val="28"/>
          <w:lang w:val="uk-UA"/>
        </w:rPr>
        <w:t xml:space="preserve">. </w:t>
      </w:r>
      <w:r>
        <w:rPr>
          <w:sz w:val="28"/>
          <w:szCs w:val="28"/>
          <w:lang w:val="uk-UA"/>
        </w:rPr>
        <w:t>Однак</w:t>
      </w:r>
      <w:r w:rsidRPr="00B64801">
        <w:rPr>
          <w:sz w:val="28"/>
          <w:szCs w:val="28"/>
          <w:lang w:val="uk-UA"/>
        </w:rPr>
        <w:t xml:space="preserve"> тяжкими за характером і наслідк</w:t>
      </w:r>
      <w:r w:rsidRPr="00B64801">
        <w:rPr>
          <w:sz w:val="28"/>
          <w:szCs w:val="28"/>
          <w:lang w:val="uk-UA"/>
        </w:rPr>
        <w:t>а</w:t>
      </w:r>
      <w:r w:rsidRPr="00B64801">
        <w:rPr>
          <w:sz w:val="28"/>
          <w:szCs w:val="28"/>
          <w:lang w:val="uk-UA"/>
        </w:rPr>
        <w:t xml:space="preserve">ми фрактур та складними для лікування є хворі тварини </w:t>
      </w:r>
      <w:r>
        <w:rPr>
          <w:sz w:val="28"/>
          <w:szCs w:val="28"/>
          <w:lang w:val="uk-UA"/>
        </w:rPr>
        <w:t>і</w:t>
      </w:r>
      <w:r w:rsidRPr="00B64801">
        <w:rPr>
          <w:sz w:val="28"/>
          <w:szCs w:val="28"/>
          <w:lang w:val="uk-UA"/>
        </w:rPr>
        <w:t>з травмами кісток тазового к</w:t>
      </w:r>
      <w:r w:rsidRPr="00B64801">
        <w:rPr>
          <w:sz w:val="28"/>
          <w:szCs w:val="28"/>
          <w:lang w:val="uk-UA"/>
        </w:rPr>
        <w:t>і</w:t>
      </w:r>
      <w:r w:rsidRPr="00B64801">
        <w:rPr>
          <w:sz w:val="28"/>
          <w:szCs w:val="28"/>
          <w:lang w:val="uk-UA"/>
        </w:rPr>
        <w:t xml:space="preserve">льця. </w:t>
      </w:r>
      <w:r>
        <w:rPr>
          <w:sz w:val="28"/>
          <w:szCs w:val="28"/>
          <w:lang w:val="uk-UA"/>
        </w:rPr>
        <w:t>Для досягнення</w:t>
      </w:r>
      <w:r w:rsidRPr="00B64801">
        <w:rPr>
          <w:sz w:val="28"/>
          <w:szCs w:val="28"/>
          <w:lang w:val="uk-UA"/>
        </w:rPr>
        <w:t xml:space="preserve"> </w:t>
      </w:r>
      <w:r>
        <w:rPr>
          <w:sz w:val="28"/>
          <w:szCs w:val="28"/>
          <w:lang w:val="uk-UA"/>
        </w:rPr>
        <w:t xml:space="preserve">позитивних </w:t>
      </w:r>
      <w:r w:rsidRPr="00B64801">
        <w:rPr>
          <w:sz w:val="28"/>
          <w:szCs w:val="28"/>
          <w:lang w:val="uk-UA"/>
        </w:rPr>
        <w:t xml:space="preserve">результатів у лікуванні тварин </w:t>
      </w:r>
      <w:r>
        <w:rPr>
          <w:sz w:val="28"/>
          <w:szCs w:val="28"/>
          <w:lang w:val="uk-UA"/>
        </w:rPr>
        <w:t>і</w:t>
      </w:r>
      <w:r w:rsidRPr="00B64801">
        <w:rPr>
          <w:sz w:val="28"/>
          <w:szCs w:val="28"/>
          <w:lang w:val="uk-UA"/>
        </w:rPr>
        <w:t>з травмами такого характеру не</w:t>
      </w:r>
      <w:r>
        <w:rPr>
          <w:sz w:val="28"/>
          <w:szCs w:val="28"/>
          <w:lang w:val="uk-UA"/>
        </w:rPr>
        <w:t>обхідно розробити та застосувати різні</w:t>
      </w:r>
      <w:r w:rsidRPr="00B64801">
        <w:rPr>
          <w:sz w:val="28"/>
          <w:szCs w:val="28"/>
          <w:lang w:val="uk-UA"/>
        </w:rPr>
        <w:t xml:space="preserve"> методик</w:t>
      </w:r>
      <w:r>
        <w:rPr>
          <w:sz w:val="28"/>
          <w:szCs w:val="28"/>
          <w:lang w:val="uk-UA"/>
        </w:rPr>
        <w:t>и</w:t>
      </w:r>
      <w:r w:rsidRPr="00B64801">
        <w:rPr>
          <w:sz w:val="28"/>
          <w:szCs w:val="28"/>
          <w:lang w:val="uk-UA"/>
        </w:rPr>
        <w:t xml:space="preserve"> оперативн</w:t>
      </w:r>
      <w:r w:rsidRPr="00B64801">
        <w:rPr>
          <w:sz w:val="28"/>
          <w:szCs w:val="28"/>
          <w:lang w:val="uk-UA"/>
        </w:rPr>
        <w:t>о</w:t>
      </w:r>
      <w:r w:rsidRPr="00B64801">
        <w:rPr>
          <w:sz w:val="28"/>
          <w:szCs w:val="28"/>
          <w:lang w:val="uk-UA"/>
        </w:rPr>
        <w:t xml:space="preserve">го втручання для </w:t>
      </w:r>
      <w:r>
        <w:rPr>
          <w:sz w:val="28"/>
          <w:szCs w:val="28"/>
          <w:lang w:val="uk-UA"/>
        </w:rPr>
        <w:t>кожної окремо взятої кістки таза</w:t>
      </w:r>
      <w:r w:rsidRPr="00B64801">
        <w:rPr>
          <w:sz w:val="28"/>
          <w:szCs w:val="28"/>
          <w:lang w:val="uk-UA"/>
        </w:rPr>
        <w:t xml:space="preserve">, особливо при комбінованих </w:t>
      </w:r>
      <w:r>
        <w:rPr>
          <w:sz w:val="28"/>
          <w:szCs w:val="28"/>
          <w:lang w:val="uk-UA"/>
        </w:rPr>
        <w:t>п</w:t>
      </w:r>
      <w:r>
        <w:rPr>
          <w:sz w:val="28"/>
          <w:szCs w:val="28"/>
          <w:lang w:val="uk-UA"/>
        </w:rPr>
        <w:t>е</w:t>
      </w:r>
      <w:r>
        <w:rPr>
          <w:sz w:val="28"/>
          <w:szCs w:val="28"/>
          <w:lang w:val="uk-UA"/>
        </w:rPr>
        <w:t>реломах</w:t>
      </w:r>
      <w:r w:rsidRPr="00B64801">
        <w:rPr>
          <w:sz w:val="28"/>
          <w:szCs w:val="28"/>
          <w:lang w:val="uk-UA"/>
        </w:rPr>
        <w:t>. При цьому основними труднощами є складність при оперативно</w:t>
      </w:r>
      <w:r>
        <w:rPr>
          <w:sz w:val="28"/>
          <w:szCs w:val="28"/>
          <w:lang w:val="uk-UA"/>
        </w:rPr>
        <w:t>му</w:t>
      </w:r>
      <w:r w:rsidRPr="00B64801">
        <w:rPr>
          <w:sz w:val="28"/>
          <w:szCs w:val="28"/>
          <w:lang w:val="uk-UA"/>
        </w:rPr>
        <w:t xml:space="preserve"> втруча</w:t>
      </w:r>
      <w:r w:rsidRPr="00B64801">
        <w:rPr>
          <w:sz w:val="28"/>
          <w:szCs w:val="28"/>
          <w:lang w:val="uk-UA"/>
        </w:rPr>
        <w:t>н</w:t>
      </w:r>
      <w:r w:rsidRPr="00B64801">
        <w:rPr>
          <w:sz w:val="28"/>
          <w:szCs w:val="28"/>
          <w:lang w:val="uk-UA"/>
        </w:rPr>
        <w:t>н</w:t>
      </w:r>
      <w:r>
        <w:rPr>
          <w:sz w:val="28"/>
          <w:szCs w:val="28"/>
          <w:lang w:val="uk-UA"/>
        </w:rPr>
        <w:t>і</w:t>
      </w:r>
      <w:r w:rsidRPr="00B64801">
        <w:rPr>
          <w:sz w:val="28"/>
          <w:szCs w:val="28"/>
          <w:lang w:val="uk-UA"/>
        </w:rPr>
        <w:t xml:space="preserve">, тривалий перебіг процесу регенерації кісткової тканини </w:t>
      </w:r>
      <w:r>
        <w:rPr>
          <w:sz w:val="28"/>
          <w:szCs w:val="28"/>
          <w:lang w:val="uk-UA"/>
        </w:rPr>
        <w:t xml:space="preserve">в </w:t>
      </w:r>
      <w:r w:rsidRPr="00B64801">
        <w:rPr>
          <w:sz w:val="28"/>
          <w:szCs w:val="28"/>
          <w:lang w:val="uk-UA"/>
        </w:rPr>
        <w:t>мі</w:t>
      </w:r>
      <w:r>
        <w:rPr>
          <w:sz w:val="28"/>
          <w:szCs w:val="28"/>
          <w:lang w:val="uk-UA"/>
        </w:rPr>
        <w:t>сці зламу та</w:t>
      </w:r>
      <w:r w:rsidRPr="00B64801">
        <w:rPr>
          <w:sz w:val="28"/>
          <w:szCs w:val="28"/>
          <w:lang w:val="uk-UA"/>
        </w:rPr>
        <w:t xml:space="preserve"> різні, часто прогностично несприятливі</w:t>
      </w:r>
      <w:r>
        <w:rPr>
          <w:sz w:val="28"/>
          <w:szCs w:val="28"/>
          <w:lang w:val="uk-UA"/>
        </w:rPr>
        <w:t>,</w:t>
      </w:r>
      <w:r w:rsidRPr="00B64801">
        <w:rPr>
          <w:sz w:val="28"/>
          <w:szCs w:val="28"/>
          <w:lang w:val="uk-UA"/>
        </w:rPr>
        <w:t xml:space="preserve"> ускладнення при зрощенні відламків </w:t>
      </w:r>
      <w:r>
        <w:rPr>
          <w:sz w:val="28"/>
          <w:szCs w:val="28"/>
          <w:lang w:val="uk-UA"/>
        </w:rPr>
        <w:t xml:space="preserve">кісток </w:t>
      </w:r>
      <w:r w:rsidRPr="00B64801">
        <w:rPr>
          <w:sz w:val="28"/>
          <w:szCs w:val="28"/>
          <w:lang w:val="uk-UA"/>
        </w:rPr>
        <w:t>(В</w:t>
      </w:r>
      <w:r w:rsidRPr="00B64801">
        <w:rPr>
          <w:sz w:val="28"/>
          <w:szCs w:val="28"/>
          <w:lang w:val="uk-UA"/>
        </w:rPr>
        <w:t>а</w:t>
      </w:r>
      <w:r>
        <w:rPr>
          <w:sz w:val="28"/>
          <w:szCs w:val="28"/>
          <w:lang w:val="uk-UA"/>
        </w:rPr>
        <w:t>тни</w:t>
      </w:r>
      <w:r w:rsidRPr="00B64801">
        <w:rPr>
          <w:sz w:val="28"/>
          <w:szCs w:val="28"/>
          <w:lang w:val="uk-UA"/>
        </w:rPr>
        <w:t>ков Ю.А. та ін</w:t>
      </w:r>
      <w:r>
        <w:rPr>
          <w:sz w:val="28"/>
          <w:szCs w:val="28"/>
          <w:lang w:val="uk-UA"/>
        </w:rPr>
        <w:t>.</w:t>
      </w:r>
      <w:r w:rsidRPr="00B64801">
        <w:rPr>
          <w:sz w:val="28"/>
          <w:szCs w:val="28"/>
          <w:lang w:val="uk-UA"/>
        </w:rPr>
        <w:t xml:space="preserve">, 2007). </w:t>
      </w:r>
    </w:p>
    <w:p w:rsidR="00632AC2" w:rsidRDefault="00632AC2" w:rsidP="00632AC2">
      <w:pPr>
        <w:tabs>
          <w:tab w:val="left" w:pos="9360"/>
        </w:tabs>
        <w:spacing w:line="360" w:lineRule="auto"/>
        <w:ind w:right="-104"/>
        <w:jc w:val="both"/>
        <w:rPr>
          <w:sz w:val="28"/>
          <w:szCs w:val="28"/>
          <w:lang w:val="uk-UA"/>
        </w:rPr>
      </w:pPr>
      <w:r>
        <w:rPr>
          <w:sz w:val="28"/>
          <w:szCs w:val="28"/>
          <w:lang w:val="uk-UA"/>
        </w:rPr>
        <w:t xml:space="preserve">     Швидке</w:t>
      </w:r>
      <w:r w:rsidRPr="00B64801">
        <w:rPr>
          <w:sz w:val="28"/>
          <w:szCs w:val="28"/>
          <w:lang w:val="uk-UA"/>
        </w:rPr>
        <w:t xml:space="preserve"> </w:t>
      </w:r>
      <w:r>
        <w:rPr>
          <w:sz w:val="28"/>
          <w:szCs w:val="28"/>
          <w:lang w:val="uk-UA"/>
        </w:rPr>
        <w:t>відновлення</w:t>
      </w:r>
      <w:r w:rsidRPr="00B64801">
        <w:rPr>
          <w:sz w:val="28"/>
          <w:szCs w:val="28"/>
          <w:lang w:val="uk-UA"/>
        </w:rPr>
        <w:t xml:space="preserve"> статичної та динамічної функції локомотор</w:t>
      </w:r>
      <w:r>
        <w:rPr>
          <w:sz w:val="28"/>
          <w:szCs w:val="28"/>
          <w:lang w:val="uk-UA"/>
        </w:rPr>
        <w:t>ного апар</w:t>
      </w:r>
      <w:r>
        <w:rPr>
          <w:sz w:val="28"/>
          <w:szCs w:val="28"/>
          <w:lang w:val="uk-UA"/>
        </w:rPr>
        <w:t>а</w:t>
      </w:r>
      <w:r>
        <w:rPr>
          <w:sz w:val="28"/>
          <w:szCs w:val="28"/>
          <w:lang w:val="uk-UA"/>
        </w:rPr>
        <w:t>та</w:t>
      </w:r>
      <w:r w:rsidRPr="00B64801">
        <w:rPr>
          <w:sz w:val="28"/>
          <w:szCs w:val="28"/>
          <w:lang w:val="uk-UA"/>
        </w:rPr>
        <w:t xml:space="preserve"> травмованих тварин потребує вміння не тільки володіти методиками оперативн</w:t>
      </w:r>
      <w:r w:rsidRPr="00B64801">
        <w:rPr>
          <w:sz w:val="28"/>
          <w:szCs w:val="28"/>
          <w:lang w:val="uk-UA"/>
        </w:rPr>
        <w:t>о</w:t>
      </w:r>
      <w:r w:rsidRPr="00B64801">
        <w:rPr>
          <w:sz w:val="28"/>
          <w:szCs w:val="28"/>
          <w:lang w:val="uk-UA"/>
        </w:rPr>
        <w:t xml:space="preserve">го втручання, а й </w:t>
      </w:r>
      <w:r>
        <w:rPr>
          <w:sz w:val="28"/>
          <w:szCs w:val="28"/>
          <w:lang w:val="uk-UA"/>
        </w:rPr>
        <w:t xml:space="preserve">застосовувати препарати для </w:t>
      </w:r>
      <w:r w:rsidRPr="00B64801">
        <w:rPr>
          <w:sz w:val="28"/>
          <w:szCs w:val="28"/>
          <w:lang w:val="uk-UA"/>
        </w:rPr>
        <w:t>прискорення зрощення відла</w:t>
      </w:r>
      <w:r w:rsidRPr="00B64801">
        <w:rPr>
          <w:sz w:val="28"/>
          <w:szCs w:val="28"/>
          <w:lang w:val="uk-UA"/>
        </w:rPr>
        <w:t>м</w:t>
      </w:r>
      <w:r w:rsidRPr="00B64801">
        <w:rPr>
          <w:sz w:val="28"/>
          <w:szCs w:val="28"/>
          <w:lang w:val="uk-UA"/>
        </w:rPr>
        <w:t xml:space="preserve">ків. У зв’язку з цим </w:t>
      </w:r>
      <w:r>
        <w:rPr>
          <w:sz w:val="28"/>
          <w:szCs w:val="28"/>
          <w:lang w:val="uk-UA"/>
        </w:rPr>
        <w:t xml:space="preserve">постає </w:t>
      </w:r>
      <w:r w:rsidRPr="00B64801">
        <w:rPr>
          <w:sz w:val="28"/>
          <w:szCs w:val="28"/>
          <w:lang w:val="uk-UA"/>
        </w:rPr>
        <w:t xml:space="preserve">необхідність </w:t>
      </w:r>
      <w:r>
        <w:rPr>
          <w:sz w:val="28"/>
          <w:szCs w:val="28"/>
          <w:lang w:val="uk-UA"/>
        </w:rPr>
        <w:t xml:space="preserve">удосконалення методик </w:t>
      </w:r>
      <w:r w:rsidRPr="00B64801">
        <w:rPr>
          <w:sz w:val="28"/>
          <w:szCs w:val="28"/>
          <w:lang w:val="uk-UA"/>
        </w:rPr>
        <w:t>остеосинтезу при переломах</w:t>
      </w:r>
      <w:r>
        <w:rPr>
          <w:sz w:val="28"/>
          <w:szCs w:val="28"/>
          <w:lang w:val="uk-UA"/>
        </w:rPr>
        <w:t xml:space="preserve"> кісток таза</w:t>
      </w:r>
      <w:r w:rsidRPr="00B64801">
        <w:rPr>
          <w:sz w:val="28"/>
          <w:szCs w:val="28"/>
          <w:lang w:val="uk-UA"/>
        </w:rPr>
        <w:t xml:space="preserve"> та стимуляції репаративного остеогене</w:t>
      </w:r>
      <w:r>
        <w:rPr>
          <w:sz w:val="28"/>
          <w:szCs w:val="28"/>
          <w:lang w:val="uk-UA"/>
        </w:rPr>
        <w:t>зу.  О</w:t>
      </w:r>
      <w:r w:rsidRPr="00B64801">
        <w:rPr>
          <w:sz w:val="28"/>
          <w:szCs w:val="28"/>
          <w:lang w:val="uk-UA"/>
        </w:rPr>
        <w:t xml:space="preserve">дним із </w:t>
      </w:r>
      <w:r>
        <w:rPr>
          <w:sz w:val="28"/>
          <w:szCs w:val="28"/>
          <w:lang w:val="uk-UA"/>
        </w:rPr>
        <w:t>шл</w:t>
      </w:r>
      <w:r>
        <w:rPr>
          <w:sz w:val="28"/>
          <w:szCs w:val="28"/>
          <w:lang w:val="uk-UA"/>
        </w:rPr>
        <w:t>я</w:t>
      </w:r>
      <w:r>
        <w:rPr>
          <w:sz w:val="28"/>
          <w:szCs w:val="28"/>
          <w:lang w:val="uk-UA"/>
        </w:rPr>
        <w:t xml:space="preserve">хів </w:t>
      </w:r>
      <w:r w:rsidRPr="00B64801">
        <w:rPr>
          <w:sz w:val="28"/>
          <w:szCs w:val="28"/>
          <w:lang w:val="uk-UA"/>
        </w:rPr>
        <w:t>вирішення проблеми заміщення втрачених частин кісток та стимуляції р</w:t>
      </w:r>
      <w:r>
        <w:rPr>
          <w:sz w:val="28"/>
          <w:szCs w:val="28"/>
          <w:lang w:val="uk-UA"/>
        </w:rPr>
        <w:t>егенер</w:t>
      </w:r>
      <w:r>
        <w:rPr>
          <w:sz w:val="28"/>
          <w:szCs w:val="28"/>
          <w:lang w:val="uk-UA"/>
        </w:rPr>
        <w:t>а</w:t>
      </w:r>
      <w:r>
        <w:rPr>
          <w:sz w:val="28"/>
          <w:szCs w:val="28"/>
          <w:lang w:val="uk-UA"/>
        </w:rPr>
        <w:t>ції відламків кісток таза</w:t>
      </w:r>
      <w:r w:rsidRPr="00B64801">
        <w:rPr>
          <w:sz w:val="28"/>
          <w:szCs w:val="28"/>
          <w:lang w:val="uk-UA"/>
        </w:rPr>
        <w:t xml:space="preserve"> є застосування </w:t>
      </w:r>
      <w:r>
        <w:rPr>
          <w:sz w:val="28"/>
          <w:szCs w:val="28"/>
          <w:lang w:val="uk-UA"/>
        </w:rPr>
        <w:t xml:space="preserve">екстракортикального </w:t>
      </w:r>
      <w:r>
        <w:rPr>
          <w:sz w:val="28"/>
          <w:szCs w:val="28"/>
          <w:lang w:val="uk-UA"/>
        </w:rPr>
        <w:lastRenderedPageBreak/>
        <w:t>остеосинтезу з в</w:t>
      </w:r>
      <w:r>
        <w:rPr>
          <w:sz w:val="28"/>
          <w:szCs w:val="28"/>
          <w:lang w:val="uk-UA"/>
        </w:rPr>
        <w:t>и</w:t>
      </w:r>
      <w:r>
        <w:rPr>
          <w:sz w:val="28"/>
          <w:szCs w:val="28"/>
          <w:lang w:val="uk-UA"/>
        </w:rPr>
        <w:t xml:space="preserve">користанням </w:t>
      </w:r>
      <w:r w:rsidRPr="00B64801">
        <w:rPr>
          <w:sz w:val="28"/>
          <w:szCs w:val="28"/>
          <w:lang w:val="uk-UA"/>
        </w:rPr>
        <w:t xml:space="preserve">імплантатів </w:t>
      </w:r>
      <w:r>
        <w:rPr>
          <w:sz w:val="28"/>
          <w:szCs w:val="28"/>
          <w:lang w:val="uk-UA"/>
        </w:rPr>
        <w:t>і</w:t>
      </w:r>
      <w:r w:rsidRPr="00B64801">
        <w:rPr>
          <w:sz w:val="28"/>
          <w:szCs w:val="28"/>
          <w:lang w:val="uk-UA"/>
        </w:rPr>
        <w:t xml:space="preserve">з кальцій-фосфатного матеріалу – </w:t>
      </w:r>
      <w:r>
        <w:rPr>
          <w:sz w:val="28"/>
          <w:szCs w:val="28"/>
          <w:lang w:val="uk-UA"/>
        </w:rPr>
        <w:t>гідроксил</w:t>
      </w:r>
      <w:r>
        <w:rPr>
          <w:sz w:val="28"/>
          <w:szCs w:val="28"/>
          <w:lang w:val="uk-UA"/>
        </w:rPr>
        <w:t>а</w:t>
      </w:r>
      <w:r>
        <w:rPr>
          <w:sz w:val="28"/>
          <w:szCs w:val="28"/>
          <w:lang w:val="uk-UA"/>
        </w:rPr>
        <w:t>патиту.</w:t>
      </w:r>
      <w:r w:rsidRPr="00B64801">
        <w:rPr>
          <w:sz w:val="28"/>
          <w:szCs w:val="28"/>
          <w:lang w:val="uk-UA"/>
        </w:rPr>
        <w:t xml:space="preserve"> </w:t>
      </w:r>
    </w:p>
    <w:p w:rsidR="00632AC2" w:rsidRPr="00D22EBE" w:rsidRDefault="00632AC2" w:rsidP="00632AC2">
      <w:pPr>
        <w:tabs>
          <w:tab w:val="left" w:pos="9540"/>
        </w:tabs>
        <w:spacing w:line="360" w:lineRule="auto"/>
        <w:ind w:right="-104"/>
        <w:jc w:val="both"/>
        <w:rPr>
          <w:b/>
          <w:bCs/>
          <w:sz w:val="28"/>
          <w:szCs w:val="28"/>
          <w:lang w:val="uk-UA"/>
        </w:rPr>
      </w:pPr>
      <w:r w:rsidRPr="00B64801">
        <w:rPr>
          <w:b/>
          <w:bCs/>
          <w:sz w:val="28"/>
          <w:szCs w:val="28"/>
          <w:lang w:val="uk-UA"/>
        </w:rPr>
        <w:t xml:space="preserve">     Зв'язок роботи з науковими програмами, планами, темами. </w:t>
      </w:r>
      <w:r>
        <w:rPr>
          <w:bCs/>
          <w:sz w:val="28"/>
          <w:szCs w:val="28"/>
          <w:lang w:val="uk-UA"/>
        </w:rPr>
        <w:t>Дисертаційне</w:t>
      </w:r>
      <w:r w:rsidRPr="00B64801">
        <w:rPr>
          <w:bCs/>
          <w:sz w:val="28"/>
          <w:szCs w:val="28"/>
          <w:lang w:val="uk-UA"/>
        </w:rPr>
        <w:t xml:space="preserve"> </w:t>
      </w:r>
      <w:r>
        <w:rPr>
          <w:bCs/>
          <w:sz w:val="28"/>
          <w:szCs w:val="28"/>
          <w:lang w:val="uk-UA"/>
        </w:rPr>
        <w:t xml:space="preserve">дослідження </w:t>
      </w:r>
      <w:r w:rsidRPr="00B64801">
        <w:rPr>
          <w:bCs/>
          <w:sz w:val="28"/>
          <w:szCs w:val="28"/>
          <w:lang w:val="uk-UA"/>
        </w:rPr>
        <w:t>є фрагментом наукової роботи кафедри хірургії Білоцерківського національного аграрного університету „Розробка та впровадження оперативних пр</w:t>
      </w:r>
      <w:r w:rsidRPr="00B64801">
        <w:rPr>
          <w:bCs/>
          <w:sz w:val="28"/>
          <w:szCs w:val="28"/>
          <w:lang w:val="uk-UA"/>
        </w:rPr>
        <w:t>и</w:t>
      </w:r>
      <w:r w:rsidRPr="00B64801">
        <w:rPr>
          <w:bCs/>
          <w:sz w:val="28"/>
          <w:szCs w:val="28"/>
          <w:lang w:val="uk-UA"/>
        </w:rPr>
        <w:t>йомів з використанням сучасних ало</w:t>
      </w:r>
      <w:r w:rsidRPr="00E50592">
        <w:rPr>
          <w:bCs/>
          <w:sz w:val="28"/>
          <w:szCs w:val="28"/>
          <w:lang w:val="uk-UA"/>
        </w:rPr>
        <w:t>-</w:t>
      </w:r>
      <w:r w:rsidRPr="00B64801">
        <w:rPr>
          <w:bCs/>
          <w:sz w:val="28"/>
          <w:szCs w:val="28"/>
          <w:lang w:val="uk-UA"/>
        </w:rPr>
        <w:t>пластичних матеріалів у домашніх та сільс</w:t>
      </w:r>
      <w:r w:rsidRPr="00B64801">
        <w:rPr>
          <w:bCs/>
          <w:sz w:val="28"/>
          <w:szCs w:val="28"/>
          <w:lang w:val="uk-UA"/>
        </w:rPr>
        <w:t>ь</w:t>
      </w:r>
      <w:r w:rsidRPr="00B64801">
        <w:rPr>
          <w:bCs/>
          <w:sz w:val="28"/>
          <w:szCs w:val="28"/>
          <w:lang w:val="uk-UA"/>
        </w:rPr>
        <w:t>когосподарських тварин” (номер державної реєстрації 0106</w:t>
      </w:r>
      <w:r w:rsidRPr="00B64801">
        <w:rPr>
          <w:bCs/>
          <w:sz w:val="28"/>
          <w:szCs w:val="28"/>
          <w:lang w:val="en-US"/>
        </w:rPr>
        <w:t>U</w:t>
      </w:r>
      <w:r w:rsidRPr="00B64801">
        <w:rPr>
          <w:bCs/>
          <w:sz w:val="28"/>
          <w:szCs w:val="28"/>
          <w:lang w:val="uk-UA"/>
        </w:rPr>
        <w:t>009888)</w:t>
      </w:r>
      <w:r>
        <w:rPr>
          <w:bCs/>
          <w:sz w:val="28"/>
          <w:szCs w:val="28"/>
          <w:lang w:val="uk-UA"/>
        </w:rPr>
        <w:t xml:space="preserve"> та складовою галузевої науково-технічної програми УААН „Забезпечення ветер</w:t>
      </w:r>
      <w:r>
        <w:rPr>
          <w:bCs/>
          <w:sz w:val="28"/>
          <w:szCs w:val="28"/>
          <w:lang w:val="uk-UA"/>
        </w:rPr>
        <w:t>и</w:t>
      </w:r>
      <w:r>
        <w:rPr>
          <w:bCs/>
          <w:sz w:val="28"/>
          <w:szCs w:val="28"/>
          <w:lang w:val="uk-UA"/>
        </w:rPr>
        <w:t>нарно-санітарного благополуччя в Україні на 2001–2005 рр.” (підрозділ 113.12 – „Опрацювання лікувально-профілактичних заходів при хірургічній патол</w:t>
      </w:r>
      <w:r>
        <w:rPr>
          <w:bCs/>
          <w:sz w:val="28"/>
          <w:szCs w:val="28"/>
          <w:lang w:val="uk-UA"/>
        </w:rPr>
        <w:t>о</w:t>
      </w:r>
      <w:r>
        <w:rPr>
          <w:bCs/>
          <w:sz w:val="28"/>
          <w:szCs w:val="28"/>
          <w:lang w:val="uk-UA"/>
        </w:rPr>
        <w:t xml:space="preserve">гії”). </w:t>
      </w:r>
    </w:p>
    <w:p w:rsidR="00632AC2" w:rsidRPr="00B64801" w:rsidRDefault="00632AC2" w:rsidP="00632AC2">
      <w:pPr>
        <w:tabs>
          <w:tab w:val="left" w:pos="9540"/>
        </w:tabs>
        <w:spacing w:line="360" w:lineRule="auto"/>
        <w:ind w:right="-104"/>
        <w:jc w:val="both"/>
        <w:rPr>
          <w:b/>
          <w:sz w:val="28"/>
          <w:szCs w:val="28"/>
          <w:lang w:val="uk-UA"/>
        </w:rPr>
      </w:pPr>
      <w:r w:rsidRPr="00B64801">
        <w:rPr>
          <w:b/>
          <w:bCs/>
          <w:sz w:val="28"/>
          <w:szCs w:val="28"/>
          <w:lang w:val="uk-UA"/>
        </w:rPr>
        <w:t xml:space="preserve">     Мета роботи – </w:t>
      </w:r>
      <w:r w:rsidRPr="00B64801">
        <w:rPr>
          <w:bCs/>
          <w:sz w:val="28"/>
          <w:szCs w:val="28"/>
          <w:lang w:val="uk-UA"/>
        </w:rPr>
        <w:t>клініко-експериме</w:t>
      </w:r>
      <w:r>
        <w:rPr>
          <w:bCs/>
          <w:sz w:val="28"/>
          <w:szCs w:val="28"/>
          <w:lang w:val="uk-UA"/>
        </w:rPr>
        <w:t>нтально</w:t>
      </w:r>
      <w:r w:rsidRPr="00B64801">
        <w:rPr>
          <w:bCs/>
          <w:sz w:val="28"/>
          <w:szCs w:val="28"/>
          <w:lang w:val="uk-UA"/>
        </w:rPr>
        <w:t xml:space="preserve"> </w:t>
      </w:r>
      <w:r>
        <w:rPr>
          <w:bCs/>
          <w:sz w:val="28"/>
          <w:szCs w:val="28"/>
          <w:lang w:val="uk-UA"/>
        </w:rPr>
        <w:t>обґрунтувати</w:t>
      </w:r>
      <w:r w:rsidRPr="00B64801">
        <w:rPr>
          <w:bCs/>
          <w:sz w:val="28"/>
          <w:szCs w:val="28"/>
          <w:lang w:val="uk-UA"/>
        </w:rPr>
        <w:t xml:space="preserve"> застосування екстр</w:t>
      </w:r>
      <w:r w:rsidRPr="00B64801">
        <w:rPr>
          <w:bCs/>
          <w:sz w:val="28"/>
          <w:szCs w:val="28"/>
          <w:lang w:val="uk-UA"/>
        </w:rPr>
        <w:t>а</w:t>
      </w:r>
      <w:r w:rsidRPr="00B64801">
        <w:rPr>
          <w:bCs/>
          <w:sz w:val="28"/>
          <w:szCs w:val="28"/>
          <w:lang w:val="uk-UA"/>
        </w:rPr>
        <w:t>кортикального ос</w:t>
      </w:r>
      <w:r>
        <w:rPr>
          <w:bCs/>
          <w:sz w:val="28"/>
          <w:szCs w:val="28"/>
          <w:lang w:val="uk-UA"/>
        </w:rPr>
        <w:t>теосинтезу та гідроксилапатиту „КЕРГАП”</w:t>
      </w:r>
      <w:r w:rsidRPr="00B64801">
        <w:rPr>
          <w:bCs/>
          <w:sz w:val="28"/>
          <w:szCs w:val="28"/>
          <w:lang w:val="uk-UA"/>
        </w:rPr>
        <w:t xml:space="preserve"> при переломах кл</w:t>
      </w:r>
      <w:r w:rsidRPr="00B64801">
        <w:rPr>
          <w:bCs/>
          <w:sz w:val="28"/>
          <w:szCs w:val="28"/>
          <w:lang w:val="uk-UA"/>
        </w:rPr>
        <w:t>у</w:t>
      </w:r>
      <w:r w:rsidRPr="00B64801">
        <w:rPr>
          <w:bCs/>
          <w:sz w:val="28"/>
          <w:szCs w:val="28"/>
          <w:lang w:val="uk-UA"/>
        </w:rPr>
        <w:t xml:space="preserve">бової кістки </w:t>
      </w:r>
      <w:r>
        <w:rPr>
          <w:bCs/>
          <w:sz w:val="28"/>
          <w:szCs w:val="28"/>
          <w:lang w:val="uk-UA"/>
        </w:rPr>
        <w:t xml:space="preserve">в </w:t>
      </w:r>
      <w:r w:rsidRPr="00B64801">
        <w:rPr>
          <w:bCs/>
          <w:sz w:val="28"/>
          <w:szCs w:val="28"/>
          <w:lang w:val="uk-UA"/>
        </w:rPr>
        <w:t xml:space="preserve">собак. </w:t>
      </w:r>
    </w:p>
    <w:p w:rsidR="00632AC2" w:rsidRDefault="00632AC2" w:rsidP="00632AC2">
      <w:pPr>
        <w:tabs>
          <w:tab w:val="left" w:pos="9540"/>
        </w:tabs>
        <w:spacing w:line="360" w:lineRule="auto"/>
        <w:ind w:right="-104"/>
        <w:jc w:val="both"/>
        <w:rPr>
          <w:bCs/>
          <w:sz w:val="28"/>
          <w:szCs w:val="28"/>
          <w:lang w:val="uk-UA"/>
        </w:rPr>
      </w:pPr>
      <w:r w:rsidRPr="00B64801">
        <w:rPr>
          <w:bCs/>
          <w:sz w:val="28"/>
          <w:szCs w:val="28"/>
          <w:lang w:val="uk-UA"/>
        </w:rPr>
        <w:t xml:space="preserve">     Для досягнення </w:t>
      </w:r>
      <w:r>
        <w:rPr>
          <w:bCs/>
          <w:sz w:val="28"/>
          <w:szCs w:val="28"/>
          <w:lang w:val="uk-UA"/>
        </w:rPr>
        <w:t xml:space="preserve">визначеної </w:t>
      </w:r>
      <w:r w:rsidRPr="00B64801">
        <w:rPr>
          <w:bCs/>
          <w:sz w:val="28"/>
          <w:szCs w:val="28"/>
          <w:lang w:val="uk-UA"/>
        </w:rPr>
        <w:t xml:space="preserve">мети досліджень необхідно було вирішити </w:t>
      </w:r>
      <w:r>
        <w:rPr>
          <w:bCs/>
          <w:sz w:val="28"/>
          <w:szCs w:val="28"/>
          <w:lang w:val="uk-UA"/>
        </w:rPr>
        <w:t xml:space="preserve">такі </w:t>
      </w:r>
      <w:r w:rsidRPr="00B64801">
        <w:rPr>
          <w:b/>
          <w:bCs/>
          <w:sz w:val="28"/>
          <w:szCs w:val="28"/>
          <w:lang w:val="uk-UA"/>
        </w:rPr>
        <w:t>з</w:t>
      </w:r>
      <w:r w:rsidRPr="00B64801">
        <w:rPr>
          <w:b/>
          <w:bCs/>
          <w:sz w:val="28"/>
          <w:szCs w:val="28"/>
          <w:lang w:val="uk-UA"/>
        </w:rPr>
        <w:t>а</w:t>
      </w:r>
      <w:r w:rsidRPr="00B64801">
        <w:rPr>
          <w:b/>
          <w:bCs/>
          <w:sz w:val="28"/>
          <w:szCs w:val="28"/>
          <w:lang w:val="uk-UA"/>
        </w:rPr>
        <w:t>вдання</w:t>
      </w:r>
      <w:r>
        <w:rPr>
          <w:bCs/>
          <w:sz w:val="28"/>
          <w:szCs w:val="28"/>
          <w:lang w:val="uk-UA"/>
        </w:rPr>
        <w:t>:</w:t>
      </w:r>
      <w:r w:rsidRPr="00B64801">
        <w:rPr>
          <w:bCs/>
          <w:sz w:val="28"/>
          <w:szCs w:val="28"/>
          <w:lang w:val="uk-UA"/>
        </w:rPr>
        <w:t xml:space="preserve"> </w:t>
      </w:r>
    </w:p>
    <w:p w:rsidR="00632AC2" w:rsidRDefault="00632AC2" w:rsidP="00632AC2">
      <w:pPr>
        <w:tabs>
          <w:tab w:val="left" w:pos="9540"/>
        </w:tabs>
        <w:spacing w:line="360" w:lineRule="auto"/>
        <w:ind w:right="-104"/>
        <w:jc w:val="both"/>
        <w:rPr>
          <w:bCs/>
          <w:sz w:val="28"/>
          <w:szCs w:val="28"/>
          <w:lang w:val="uk-UA"/>
        </w:rPr>
      </w:pPr>
      <w:r>
        <w:rPr>
          <w:bCs/>
          <w:sz w:val="28"/>
          <w:szCs w:val="28"/>
          <w:lang w:val="uk-UA"/>
        </w:rPr>
        <w:t xml:space="preserve">     </w:t>
      </w:r>
      <w:r w:rsidRPr="00B64801">
        <w:rPr>
          <w:bCs/>
          <w:sz w:val="28"/>
          <w:szCs w:val="28"/>
          <w:lang w:val="uk-UA"/>
        </w:rPr>
        <w:t xml:space="preserve">1) </w:t>
      </w:r>
      <w:r>
        <w:rPr>
          <w:bCs/>
          <w:sz w:val="28"/>
          <w:szCs w:val="28"/>
          <w:lang w:val="uk-UA"/>
        </w:rPr>
        <w:t>з</w:t>
      </w:r>
      <w:r w:rsidRPr="005D7FAB">
        <w:rPr>
          <w:bCs/>
          <w:sz w:val="28"/>
          <w:szCs w:val="28"/>
          <w:lang w:val="uk-UA"/>
        </w:rPr>
        <w:t>’</w:t>
      </w:r>
      <w:r>
        <w:rPr>
          <w:bCs/>
          <w:sz w:val="28"/>
          <w:szCs w:val="28"/>
          <w:lang w:val="uk-UA"/>
        </w:rPr>
        <w:t xml:space="preserve">ясувати </w:t>
      </w:r>
      <w:r w:rsidRPr="00B64801">
        <w:rPr>
          <w:bCs/>
          <w:sz w:val="28"/>
          <w:szCs w:val="28"/>
          <w:lang w:val="uk-UA"/>
        </w:rPr>
        <w:t>поширеність та харак</w:t>
      </w:r>
      <w:r>
        <w:rPr>
          <w:bCs/>
          <w:sz w:val="28"/>
          <w:szCs w:val="28"/>
          <w:lang w:val="uk-UA"/>
        </w:rPr>
        <w:t>тер переломів кісток таза</w:t>
      </w:r>
      <w:r w:rsidRPr="00B64801">
        <w:rPr>
          <w:bCs/>
          <w:sz w:val="28"/>
          <w:szCs w:val="28"/>
          <w:lang w:val="uk-UA"/>
        </w:rPr>
        <w:t xml:space="preserve"> </w:t>
      </w:r>
      <w:r>
        <w:rPr>
          <w:bCs/>
          <w:sz w:val="28"/>
          <w:szCs w:val="28"/>
          <w:lang w:val="uk-UA"/>
        </w:rPr>
        <w:t xml:space="preserve">в </w:t>
      </w:r>
      <w:r w:rsidRPr="00B64801">
        <w:rPr>
          <w:bCs/>
          <w:sz w:val="28"/>
          <w:szCs w:val="28"/>
          <w:lang w:val="uk-UA"/>
        </w:rPr>
        <w:t>собак;</w:t>
      </w:r>
      <w:r>
        <w:rPr>
          <w:bCs/>
          <w:sz w:val="28"/>
          <w:szCs w:val="28"/>
          <w:lang w:val="uk-UA"/>
        </w:rPr>
        <w:t xml:space="preserve"> </w:t>
      </w:r>
    </w:p>
    <w:p w:rsidR="00632AC2" w:rsidRDefault="00632AC2" w:rsidP="00632AC2">
      <w:pPr>
        <w:tabs>
          <w:tab w:val="left" w:pos="9540"/>
        </w:tabs>
        <w:spacing w:line="360" w:lineRule="auto"/>
        <w:ind w:right="-104"/>
        <w:jc w:val="both"/>
        <w:rPr>
          <w:sz w:val="28"/>
          <w:szCs w:val="28"/>
          <w:lang w:val="uk-UA"/>
        </w:rPr>
      </w:pPr>
      <w:r>
        <w:rPr>
          <w:sz w:val="28"/>
          <w:szCs w:val="28"/>
          <w:lang w:val="uk-UA"/>
        </w:rPr>
        <w:t xml:space="preserve">    </w:t>
      </w:r>
      <w:r w:rsidRPr="00B64801">
        <w:rPr>
          <w:sz w:val="28"/>
          <w:szCs w:val="28"/>
          <w:lang w:val="uk-UA"/>
        </w:rPr>
        <w:t xml:space="preserve">2) </w:t>
      </w:r>
      <w:r>
        <w:rPr>
          <w:sz w:val="28"/>
          <w:szCs w:val="28"/>
          <w:lang w:val="uk-UA"/>
        </w:rPr>
        <w:t xml:space="preserve">дослідити </w:t>
      </w:r>
      <w:r w:rsidRPr="00B64801">
        <w:rPr>
          <w:sz w:val="28"/>
          <w:szCs w:val="28"/>
          <w:lang w:val="uk-UA"/>
        </w:rPr>
        <w:t>си</w:t>
      </w:r>
      <w:r>
        <w:rPr>
          <w:sz w:val="28"/>
          <w:szCs w:val="28"/>
          <w:lang w:val="uk-UA"/>
        </w:rPr>
        <w:t>мптоматику переломів кісток таза</w:t>
      </w:r>
      <w:r w:rsidRPr="00B64801">
        <w:rPr>
          <w:sz w:val="28"/>
          <w:szCs w:val="28"/>
          <w:lang w:val="uk-UA"/>
        </w:rPr>
        <w:t xml:space="preserve"> </w:t>
      </w:r>
      <w:r>
        <w:rPr>
          <w:sz w:val="28"/>
          <w:szCs w:val="28"/>
          <w:lang w:val="uk-UA"/>
        </w:rPr>
        <w:t xml:space="preserve">в </w:t>
      </w:r>
      <w:r w:rsidRPr="00B64801">
        <w:rPr>
          <w:sz w:val="28"/>
          <w:szCs w:val="28"/>
          <w:lang w:val="uk-UA"/>
        </w:rPr>
        <w:t xml:space="preserve">собак </w:t>
      </w:r>
      <w:r>
        <w:rPr>
          <w:sz w:val="28"/>
          <w:szCs w:val="28"/>
          <w:lang w:val="uk-UA"/>
        </w:rPr>
        <w:t xml:space="preserve">й </w:t>
      </w:r>
      <w:r w:rsidRPr="00B64801">
        <w:rPr>
          <w:sz w:val="28"/>
          <w:szCs w:val="28"/>
          <w:lang w:val="uk-UA"/>
        </w:rPr>
        <w:t xml:space="preserve">опрацювати </w:t>
      </w:r>
      <w:r>
        <w:rPr>
          <w:sz w:val="28"/>
          <w:szCs w:val="28"/>
          <w:lang w:val="uk-UA"/>
        </w:rPr>
        <w:t xml:space="preserve">   </w:t>
      </w:r>
      <w:r w:rsidRPr="00B64801">
        <w:rPr>
          <w:sz w:val="28"/>
          <w:szCs w:val="28"/>
          <w:lang w:val="uk-UA"/>
        </w:rPr>
        <w:t xml:space="preserve">методики остеосинтезу при найбільш типових переломах; </w:t>
      </w:r>
    </w:p>
    <w:p w:rsidR="00632AC2" w:rsidRDefault="00632AC2" w:rsidP="00632AC2">
      <w:pPr>
        <w:tabs>
          <w:tab w:val="left" w:pos="9540"/>
        </w:tabs>
        <w:spacing w:line="360" w:lineRule="auto"/>
        <w:ind w:right="-104"/>
        <w:jc w:val="both"/>
        <w:rPr>
          <w:bCs/>
          <w:sz w:val="28"/>
          <w:szCs w:val="28"/>
          <w:lang w:val="uk-UA"/>
        </w:rPr>
      </w:pPr>
      <w:r>
        <w:rPr>
          <w:sz w:val="28"/>
          <w:szCs w:val="28"/>
          <w:lang w:val="uk-UA"/>
        </w:rPr>
        <w:t xml:space="preserve">    </w:t>
      </w:r>
      <w:r w:rsidRPr="00B64801">
        <w:rPr>
          <w:sz w:val="28"/>
          <w:szCs w:val="28"/>
          <w:lang w:val="uk-UA"/>
        </w:rPr>
        <w:t>3) розробити методику екстрак</w:t>
      </w:r>
      <w:r w:rsidRPr="00B64801">
        <w:rPr>
          <w:sz w:val="28"/>
          <w:szCs w:val="28"/>
          <w:lang w:val="uk-UA"/>
        </w:rPr>
        <w:t>о</w:t>
      </w:r>
      <w:r w:rsidRPr="00B64801">
        <w:rPr>
          <w:sz w:val="28"/>
          <w:szCs w:val="28"/>
          <w:lang w:val="uk-UA"/>
        </w:rPr>
        <w:t>ртикального остеосинтезу з імп</w:t>
      </w:r>
      <w:r>
        <w:rPr>
          <w:sz w:val="28"/>
          <w:szCs w:val="28"/>
          <w:lang w:val="uk-UA"/>
        </w:rPr>
        <w:t>лантацією гідроксилапатиту „КЕРГАП”</w:t>
      </w:r>
      <w:r w:rsidRPr="00B64801">
        <w:rPr>
          <w:sz w:val="28"/>
          <w:szCs w:val="28"/>
          <w:lang w:val="uk-UA"/>
        </w:rPr>
        <w:t xml:space="preserve">  при п</w:t>
      </w:r>
      <w:r w:rsidRPr="00B64801">
        <w:rPr>
          <w:sz w:val="28"/>
          <w:szCs w:val="28"/>
          <w:lang w:val="uk-UA"/>
        </w:rPr>
        <w:t>е</w:t>
      </w:r>
      <w:r>
        <w:rPr>
          <w:sz w:val="28"/>
          <w:szCs w:val="28"/>
          <w:lang w:val="uk-UA"/>
        </w:rPr>
        <w:t>реломах клубової кістки в собак</w:t>
      </w:r>
      <w:r w:rsidRPr="00B64801">
        <w:rPr>
          <w:sz w:val="28"/>
          <w:szCs w:val="28"/>
          <w:lang w:val="uk-UA"/>
        </w:rPr>
        <w:t>;</w:t>
      </w:r>
      <w:r>
        <w:rPr>
          <w:bCs/>
          <w:sz w:val="28"/>
          <w:szCs w:val="28"/>
          <w:lang w:val="uk-UA"/>
        </w:rPr>
        <w:t xml:space="preserve"> </w:t>
      </w:r>
    </w:p>
    <w:p w:rsidR="00632AC2" w:rsidRPr="00D22EBE" w:rsidRDefault="00632AC2" w:rsidP="00632AC2">
      <w:pPr>
        <w:tabs>
          <w:tab w:val="left" w:pos="9540"/>
        </w:tabs>
        <w:spacing w:line="360" w:lineRule="auto"/>
        <w:ind w:right="-104"/>
        <w:jc w:val="both"/>
        <w:rPr>
          <w:bCs/>
          <w:sz w:val="28"/>
          <w:szCs w:val="28"/>
          <w:lang w:val="uk-UA"/>
        </w:rPr>
      </w:pPr>
      <w:r>
        <w:rPr>
          <w:sz w:val="28"/>
          <w:szCs w:val="28"/>
          <w:lang w:val="uk-UA"/>
        </w:rPr>
        <w:t xml:space="preserve">   4) дослідити вплив гідроксилапатиту „КЕРГАП” </w:t>
      </w:r>
      <w:r w:rsidRPr="00B64801">
        <w:rPr>
          <w:sz w:val="28"/>
          <w:szCs w:val="28"/>
          <w:lang w:val="uk-UA"/>
        </w:rPr>
        <w:t>на мор</w:t>
      </w:r>
      <w:r>
        <w:rPr>
          <w:sz w:val="28"/>
          <w:szCs w:val="28"/>
          <w:lang w:val="uk-UA"/>
        </w:rPr>
        <w:t>фо</w:t>
      </w:r>
      <w:r w:rsidRPr="00B64801">
        <w:rPr>
          <w:sz w:val="28"/>
          <w:szCs w:val="28"/>
          <w:lang w:val="uk-UA"/>
        </w:rPr>
        <w:t>біохімічні показники крові та на процес регенерації кістк</w:t>
      </w:r>
      <w:r w:rsidRPr="00B64801">
        <w:rPr>
          <w:sz w:val="28"/>
          <w:szCs w:val="28"/>
          <w:lang w:val="uk-UA"/>
        </w:rPr>
        <w:t>о</w:t>
      </w:r>
      <w:r w:rsidRPr="00B64801">
        <w:rPr>
          <w:sz w:val="28"/>
          <w:szCs w:val="28"/>
          <w:lang w:val="uk-UA"/>
        </w:rPr>
        <w:t>вої тканини;</w:t>
      </w:r>
    </w:p>
    <w:p w:rsidR="00632AC2" w:rsidRPr="00B64801" w:rsidRDefault="00632AC2" w:rsidP="00632AC2">
      <w:pPr>
        <w:tabs>
          <w:tab w:val="left" w:pos="9540"/>
        </w:tabs>
        <w:spacing w:line="360" w:lineRule="auto"/>
        <w:ind w:left="180" w:right="-104" w:hanging="180"/>
        <w:jc w:val="both"/>
        <w:rPr>
          <w:b/>
          <w:sz w:val="32"/>
          <w:szCs w:val="32"/>
          <w:lang w:val="uk-UA"/>
        </w:rPr>
      </w:pPr>
      <w:r w:rsidRPr="00B64801">
        <w:rPr>
          <w:i/>
          <w:iCs/>
          <w:sz w:val="28"/>
          <w:szCs w:val="28"/>
          <w:lang w:val="uk-UA"/>
        </w:rPr>
        <w:t xml:space="preserve">     Об'єкт дослідження</w:t>
      </w:r>
      <w:r w:rsidRPr="00B64801">
        <w:rPr>
          <w:iCs/>
          <w:sz w:val="28"/>
          <w:szCs w:val="28"/>
          <w:lang w:val="uk-UA"/>
        </w:rPr>
        <w:t xml:space="preserve"> – переломи клубової кістки </w:t>
      </w:r>
      <w:r>
        <w:rPr>
          <w:iCs/>
          <w:sz w:val="28"/>
          <w:szCs w:val="28"/>
          <w:lang w:val="uk-UA"/>
        </w:rPr>
        <w:t xml:space="preserve">в </w:t>
      </w:r>
      <w:r w:rsidRPr="00B64801">
        <w:rPr>
          <w:iCs/>
          <w:sz w:val="28"/>
          <w:szCs w:val="28"/>
          <w:lang w:val="uk-UA"/>
        </w:rPr>
        <w:t>собак.</w:t>
      </w:r>
    </w:p>
    <w:p w:rsidR="00632AC2" w:rsidRPr="00B64801" w:rsidRDefault="00632AC2" w:rsidP="00632AC2">
      <w:pPr>
        <w:tabs>
          <w:tab w:val="left" w:pos="9540"/>
        </w:tabs>
        <w:spacing w:line="360" w:lineRule="auto"/>
        <w:ind w:right="-104"/>
        <w:jc w:val="both"/>
        <w:rPr>
          <w:b/>
          <w:sz w:val="32"/>
          <w:szCs w:val="32"/>
          <w:lang w:val="uk-UA"/>
        </w:rPr>
      </w:pPr>
      <w:r w:rsidRPr="00B64801">
        <w:rPr>
          <w:i/>
          <w:iCs/>
          <w:sz w:val="28"/>
          <w:szCs w:val="28"/>
          <w:lang w:val="uk-UA"/>
        </w:rPr>
        <w:t xml:space="preserve">    Предмет дослідження</w:t>
      </w:r>
      <w:r w:rsidRPr="00B64801">
        <w:rPr>
          <w:iCs/>
          <w:sz w:val="28"/>
          <w:szCs w:val="28"/>
          <w:lang w:val="uk-UA"/>
        </w:rPr>
        <w:t xml:space="preserve"> –</w:t>
      </w:r>
      <w:r>
        <w:rPr>
          <w:iCs/>
          <w:sz w:val="28"/>
          <w:szCs w:val="28"/>
          <w:lang w:val="uk-UA"/>
        </w:rPr>
        <w:t xml:space="preserve"> </w:t>
      </w:r>
      <w:r w:rsidRPr="00B64801">
        <w:rPr>
          <w:iCs/>
          <w:sz w:val="28"/>
          <w:szCs w:val="28"/>
          <w:lang w:val="uk-UA"/>
        </w:rPr>
        <w:t>остеосинте</w:t>
      </w:r>
      <w:r>
        <w:rPr>
          <w:iCs/>
          <w:sz w:val="28"/>
          <w:szCs w:val="28"/>
          <w:lang w:val="uk-UA"/>
        </w:rPr>
        <w:t xml:space="preserve">з клубової кістки </w:t>
      </w:r>
      <w:r w:rsidRPr="00B64801">
        <w:rPr>
          <w:iCs/>
          <w:sz w:val="28"/>
          <w:szCs w:val="28"/>
          <w:lang w:val="uk-UA"/>
        </w:rPr>
        <w:t>з імплантацією гідрокс</w:t>
      </w:r>
      <w:r w:rsidRPr="00B64801">
        <w:rPr>
          <w:iCs/>
          <w:sz w:val="28"/>
          <w:szCs w:val="28"/>
          <w:lang w:val="uk-UA"/>
        </w:rPr>
        <w:t>и</w:t>
      </w:r>
      <w:r>
        <w:rPr>
          <w:iCs/>
          <w:sz w:val="28"/>
          <w:szCs w:val="28"/>
          <w:lang w:val="uk-UA"/>
        </w:rPr>
        <w:t>лапатитної кераміки</w:t>
      </w:r>
      <w:r w:rsidRPr="00B64801">
        <w:rPr>
          <w:iCs/>
          <w:sz w:val="28"/>
          <w:szCs w:val="28"/>
          <w:lang w:val="uk-UA"/>
        </w:rPr>
        <w:t xml:space="preserve">. </w:t>
      </w:r>
    </w:p>
    <w:p w:rsidR="00632AC2" w:rsidRPr="00B64801" w:rsidRDefault="00632AC2" w:rsidP="00632AC2">
      <w:pPr>
        <w:tabs>
          <w:tab w:val="left" w:pos="9540"/>
        </w:tabs>
        <w:spacing w:line="360" w:lineRule="auto"/>
        <w:ind w:right="-104"/>
        <w:jc w:val="both"/>
        <w:rPr>
          <w:sz w:val="32"/>
          <w:szCs w:val="32"/>
          <w:lang w:val="uk-UA"/>
        </w:rPr>
      </w:pPr>
      <w:r w:rsidRPr="00B64801">
        <w:rPr>
          <w:bCs/>
          <w:i/>
          <w:iCs/>
          <w:sz w:val="28"/>
          <w:szCs w:val="28"/>
          <w:lang w:val="uk-UA"/>
        </w:rPr>
        <w:t xml:space="preserve">   Методи дослідження</w:t>
      </w:r>
      <w:r>
        <w:rPr>
          <w:bCs/>
          <w:iCs/>
          <w:sz w:val="28"/>
          <w:szCs w:val="28"/>
          <w:lang w:val="uk-UA"/>
        </w:rPr>
        <w:t>:</w:t>
      </w:r>
      <w:r w:rsidRPr="00B64801">
        <w:rPr>
          <w:bCs/>
          <w:iCs/>
          <w:sz w:val="28"/>
          <w:szCs w:val="28"/>
          <w:lang w:val="uk-UA"/>
        </w:rPr>
        <w:t xml:space="preserve"> клінічні, рентгенологічні, гематологічні (</w:t>
      </w:r>
      <w:r>
        <w:rPr>
          <w:bCs/>
          <w:iCs/>
          <w:sz w:val="28"/>
          <w:szCs w:val="28"/>
          <w:lang w:val="uk-UA"/>
        </w:rPr>
        <w:t xml:space="preserve">кількість </w:t>
      </w:r>
      <w:r w:rsidRPr="00B64801">
        <w:rPr>
          <w:bCs/>
          <w:iCs/>
          <w:sz w:val="28"/>
          <w:szCs w:val="28"/>
          <w:lang w:val="uk-UA"/>
        </w:rPr>
        <w:t>ери</w:t>
      </w:r>
      <w:r w:rsidRPr="00B64801">
        <w:rPr>
          <w:bCs/>
          <w:iCs/>
          <w:sz w:val="28"/>
          <w:szCs w:val="28"/>
          <w:lang w:val="uk-UA"/>
        </w:rPr>
        <w:t>т</w:t>
      </w:r>
      <w:r w:rsidRPr="00B64801">
        <w:rPr>
          <w:bCs/>
          <w:iCs/>
          <w:sz w:val="28"/>
          <w:szCs w:val="28"/>
          <w:lang w:val="uk-UA"/>
        </w:rPr>
        <w:t>роци</w:t>
      </w:r>
      <w:r>
        <w:rPr>
          <w:bCs/>
          <w:iCs/>
          <w:sz w:val="28"/>
          <w:szCs w:val="28"/>
          <w:lang w:val="uk-UA"/>
        </w:rPr>
        <w:t>тів, лейкоцитів, лейкограма</w:t>
      </w:r>
      <w:r w:rsidRPr="00B64801">
        <w:rPr>
          <w:bCs/>
          <w:iCs/>
          <w:sz w:val="28"/>
          <w:szCs w:val="28"/>
          <w:lang w:val="uk-UA"/>
        </w:rPr>
        <w:t xml:space="preserve">), біохімічні (активність лужної фосфатази, </w:t>
      </w:r>
      <w:r>
        <w:rPr>
          <w:bCs/>
          <w:iCs/>
          <w:sz w:val="28"/>
          <w:szCs w:val="28"/>
          <w:lang w:val="uk-UA"/>
        </w:rPr>
        <w:t xml:space="preserve">вміст </w:t>
      </w:r>
      <w:r w:rsidRPr="00B64801">
        <w:rPr>
          <w:bCs/>
          <w:iCs/>
          <w:sz w:val="28"/>
          <w:szCs w:val="28"/>
          <w:lang w:val="uk-UA"/>
        </w:rPr>
        <w:t>ка</w:t>
      </w:r>
      <w:r>
        <w:rPr>
          <w:bCs/>
          <w:iCs/>
          <w:sz w:val="28"/>
          <w:szCs w:val="28"/>
          <w:lang w:val="uk-UA"/>
        </w:rPr>
        <w:t xml:space="preserve">льцію загального, </w:t>
      </w:r>
      <w:r w:rsidRPr="00B64801">
        <w:rPr>
          <w:bCs/>
          <w:iCs/>
          <w:sz w:val="28"/>
          <w:szCs w:val="28"/>
          <w:lang w:val="uk-UA"/>
        </w:rPr>
        <w:t>фосфор</w:t>
      </w:r>
      <w:r>
        <w:rPr>
          <w:bCs/>
          <w:iCs/>
          <w:sz w:val="28"/>
          <w:szCs w:val="28"/>
          <w:lang w:val="uk-UA"/>
        </w:rPr>
        <w:t>у</w:t>
      </w:r>
      <w:r w:rsidRPr="00B64801">
        <w:rPr>
          <w:bCs/>
          <w:iCs/>
          <w:sz w:val="28"/>
          <w:szCs w:val="28"/>
          <w:lang w:val="uk-UA"/>
        </w:rPr>
        <w:t xml:space="preserve"> неорганіч</w:t>
      </w:r>
      <w:r>
        <w:rPr>
          <w:bCs/>
          <w:iCs/>
          <w:sz w:val="28"/>
          <w:szCs w:val="28"/>
          <w:lang w:val="uk-UA"/>
        </w:rPr>
        <w:t>ного</w:t>
      </w:r>
      <w:r w:rsidRPr="00B64801">
        <w:rPr>
          <w:bCs/>
          <w:iCs/>
          <w:sz w:val="28"/>
          <w:szCs w:val="28"/>
          <w:lang w:val="uk-UA"/>
        </w:rPr>
        <w:t>,</w:t>
      </w:r>
      <w:r>
        <w:rPr>
          <w:bCs/>
          <w:iCs/>
          <w:sz w:val="28"/>
          <w:szCs w:val="28"/>
          <w:lang w:val="uk-UA"/>
        </w:rPr>
        <w:t xml:space="preserve"> мангану</w:t>
      </w:r>
      <w:r w:rsidRPr="00B64801">
        <w:rPr>
          <w:bCs/>
          <w:iCs/>
          <w:sz w:val="28"/>
          <w:szCs w:val="28"/>
          <w:lang w:val="uk-UA"/>
        </w:rPr>
        <w:t>), гістологічний та стати</w:t>
      </w:r>
      <w:r w:rsidRPr="00B64801">
        <w:rPr>
          <w:bCs/>
          <w:iCs/>
          <w:sz w:val="28"/>
          <w:szCs w:val="28"/>
          <w:lang w:val="uk-UA"/>
        </w:rPr>
        <w:t>с</w:t>
      </w:r>
      <w:r w:rsidRPr="00B64801">
        <w:rPr>
          <w:bCs/>
          <w:iCs/>
          <w:sz w:val="28"/>
          <w:szCs w:val="28"/>
          <w:lang w:val="uk-UA"/>
        </w:rPr>
        <w:t>тич</w:t>
      </w:r>
      <w:r>
        <w:rPr>
          <w:bCs/>
          <w:iCs/>
          <w:sz w:val="28"/>
          <w:szCs w:val="28"/>
          <w:lang w:val="uk-UA"/>
        </w:rPr>
        <w:t>ні</w:t>
      </w:r>
      <w:r w:rsidRPr="00B64801">
        <w:rPr>
          <w:bCs/>
          <w:iCs/>
          <w:sz w:val="28"/>
          <w:szCs w:val="28"/>
          <w:lang w:val="uk-UA"/>
        </w:rPr>
        <w:t xml:space="preserve">. </w:t>
      </w:r>
    </w:p>
    <w:p w:rsidR="00632AC2" w:rsidRPr="00B64801" w:rsidRDefault="00632AC2" w:rsidP="00632AC2">
      <w:pPr>
        <w:tabs>
          <w:tab w:val="left" w:pos="9540"/>
        </w:tabs>
        <w:spacing w:line="360" w:lineRule="auto"/>
        <w:ind w:right="-104"/>
        <w:jc w:val="both"/>
        <w:rPr>
          <w:bCs/>
          <w:sz w:val="28"/>
          <w:szCs w:val="28"/>
          <w:lang w:val="uk-UA"/>
        </w:rPr>
      </w:pPr>
      <w:r w:rsidRPr="00B64801">
        <w:rPr>
          <w:b/>
          <w:bCs/>
          <w:sz w:val="28"/>
          <w:szCs w:val="28"/>
          <w:lang w:val="uk-UA"/>
        </w:rPr>
        <w:lastRenderedPageBreak/>
        <w:t xml:space="preserve">    Наукова новизна </w:t>
      </w:r>
      <w:r>
        <w:rPr>
          <w:b/>
          <w:bCs/>
          <w:sz w:val="28"/>
          <w:szCs w:val="28"/>
          <w:lang w:val="uk-UA"/>
        </w:rPr>
        <w:t xml:space="preserve">отриманих </w:t>
      </w:r>
      <w:r w:rsidRPr="00B64801">
        <w:rPr>
          <w:b/>
          <w:bCs/>
          <w:sz w:val="28"/>
          <w:szCs w:val="28"/>
          <w:lang w:val="uk-UA"/>
        </w:rPr>
        <w:t xml:space="preserve">результатів </w:t>
      </w:r>
      <w:r w:rsidRPr="00B64801">
        <w:rPr>
          <w:bCs/>
          <w:sz w:val="28"/>
          <w:szCs w:val="28"/>
          <w:lang w:val="uk-UA"/>
        </w:rPr>
        <w:t>полягає в тому, що вперше у вет</w:t>
      </w:r>
      <w:r w:rsidRPr="00B64801">
        <w:rPr>
          <w:bCs/>
          <w:sz w:val="28"/>
          <w:szCs w:val="28"/>
          <w:lang w:val="uk-UA"/>
        </w:rPr>
        <w:t>е</w:t>
      </w:r>
      <w:r w:rsidRPr="00B64801">
        <w:rPr>
          <w:bCs/>
          <w:sz w:val="28"/>
          <w:szCs w:val="28"/>
          <w:lang w:val="uk-UA"/>
        </w:rPr>
        <w:t>ринарній хірургії розроблено методику заміщення дефекту клубової кістки шл</w:t>
      </w:r>
      <w:r w:rsidRPr="00B64801">
        <w:rPr>
          <w:bCs/>
          <w:sz w:val="28"/>
          <w:szCs w:val="28"/>
          <w:lang w:val="uk-UA"/>
        </w:rPr>
        <w:t>я</w:t>
      </w:r>
      <w:r w:rsidRPr="00B64801">
        <w:rPr>
          <w:bCs/>
          <w:sz w:val="28"/>
          <w:szCs w:val="28"/>
          <w:lang w:val="uk-UA"/>
        </w:rPr>
        <w:t>хом імплантації гідроксилапатитної кераміки з виконанням екстракортикального остеоси</w:t>
      </w:r>
      <w:r w:rsidRPr="00B64801">
        <w:rPr>
          <w:bCs/>
          <w:sz w:val="28"/>
          <w:szCs w:val="28"/>
          <w:lang w:val="uk-UA"/>
        </w:rPr>
        <w:t>н</w:t>
      </w:r>
      <w:r w:rsidRPr="00B64801">
        <w:rPr>
          <w:bCs/>
          <w:sz w:val="28"/>
          <w:szCs w:val="28"/>
          <w:lang w:val="uk-UA"/>
        </w:rPr>
        <w:t xml:space="preserve">тезу. </w:t>
      </w:r>
    </w:p>
    <w:p w:rsidR="00632AC2" w:rsidRPr="00B64801" w:rsidRDefault="00632AC2" w:rsidP="00632AC2">
      <w:pPr>
        <w:tabs>
          <w:tab w:val="left" w:pos="9540"/>
        </w:tabs>
        <w:spacing w:line="360" w:lineRule="auto"/>
        <w:ind w:right="-104"/>
        <w:jc w:val="both"/>
        <w:rPr>
          <w:bCs/>
          <w:sz w:val="28"/>
          <w:szCs w:val="28"/>
          <w:lang w:val="uk-UA"/>
        </w:rPr>
      </w:pPr>
      <w:r w:rsidRPr="00B64801">
        <w:rPr>
          <w:bCs/>
          <w:sz w:val="28"/>
          <w:szCs w:val="28"/>
          <w:lang w:val="uk-UA"/>
        </w:rPr>
        <w:t xml:space="preserve">     </w:t>
      </w:r>
      <w:r>
        <w:rPr>
          <w:bCs/>
          <w:sz w:val="28"/>
          <w:szCs w:val="28"/>
          <w:lang w:val="uk-UA"/>
        </w:rPr>
        <w:t>На основі одержаних результатів</w:t>
      </w:r>
      <w:r w:rsidRPr="00B64801">
        <w:rPr>
          <w:bCs/>
          <w:sz w:val="28"/>
          <w:szCs w:val="28"/>
          <w:lang w:val="uk-UA"/>
        </w:rPr>
        <w:t xml:space="preserve"> клініко-експериментальних, гемато</w:t>
      </w:r>
      <w:r w:rsidRPr="00E50592">
        <w:rPr>
          <w:bCs/>
          <w:sz w:val="28"/>
          <w:szCs w:val="28"/>
          <w:lang w:val="uk-UA"/>
        </w:rPr>
        <w:t>-</w:t>
      </w:r>
      <w:r w:rsidRPr="00B64801">
        <w:rPr>
          <w:bCs/>
          <w:sz w:val="28"/>
          <w:szCs w:val="28"/>
          <w:lang w:val="uk-UA"/>
        </w:rPr>
        <w:t>лог</w:t>
      </w:r>
      <w:r>
        <w:rPr>
          <w:bCs/>
          <w:sz w:val="28"/>
          <w:szCs w:val="28"/>
          <w:lang w:val="uk-UA"/>
        </w:rPr>
        <w:t>ічних та біохімічних досліджень</w:t>
      </w:r>
      <w:r w:rsidRPr="00B64801">
        <w:rPr>
          <w:bCs/>
          <w:sz w:val="28"/>
          <w:szCs w:val="28"/>
          <w:lang w:val="uk-UA"/>
        </w:rPr>
        <w:t xml:space="preserve"> ви</w:t>
      </w:r>
      <w:r>
        <w:rPr>
          <w:bCs/>
          <w:sz w:val="28"/>
          <w:szCs w:val="28"/>
          <w:lang w:val="uk-UA"/>
        </w:rPr>
        <w:t>вчено вплив крис</w:t>
      </w:r>
      <w:r w:rsidRPr="00B64801">
        <w:rPr>
          <w:bCs/>
          <w:sz w:val="28"/>
          <w:szCs w:val="28"/>
          <w:lang w:val="uk-UA"/>
        </w:rPr>
        <w:t xml:space="preserve">талів гідроксилапатиту на </w:t>
      </w:r>
      <w:r>
        <w:rPr>
          <w:bCs/>
          <w:sz w:val="28"/>
          <w:szCs w:val="28"/>
          <w:lang w:val="uk-UA"/>
        </w:rPr>
        <w:t>динам</w:t>
      </w:r>
      <w:r>
        <w:rPr>
          <w:bCs/>
          <w:sz w:val="28"/>
          <w:szCs w:val="28"/>
          <w:lang w:val="uk-UA"/>
        </w:rPr>
        <w:t>і</w:t>
      </w:r>
      <w:r>
        <w:rPr>
          <w:bCs/>
          <w:sz w:val="28"/>
          <w:szCs w:val="28"/>
          <w:lang w:val="uk-UA"/>
        </w:rPr>
        <w:t xml:space="preserve">ку вмісту в крові та її сироватці еритроцитів і лейкоцитів, активності лужної фосфатази, кальцію загального, фосфору неорганічного, мангану, </w:t>
      </w:r>
      <w:r w:rsidRPr="00B64801">
        <w:rPr>
          <w:bCs/>
          <w:sz w:val="28"/>
          <w:szCs w:val="28"/>
          <w:lang w:val="uk-UA"/>
        </w:rPr>
        <w:t xml:space="preserve">репаративну регенерацію клубової  кістки </w:t>
      </w:r>
      <w:r>
        <w:rPr>
          <w:bCs/>
          <w:sz w:val="28"/>
          <w:szCs w:val="28"/>
          <w:lang w:val="uk-UA"/>
        </w:rPr>
        <w:t xml:space="preserve">та на </w:t>
      </w:r>
      <w:r w:rsidRPr="00B64801">
        <w:rPr>
          <w:bCs/>
          <w:sz w:val="28"/>
          <w:szCs w:val="28"/>
          <w:lang w:val="uk-UA"/>
        </w:rPr>
        <w:t xml:space="preserve">перебіг післяопераційного періоду </w:t>
      </w:r>
      <w:r>
        <w:rPr>
          <w:bCs/>
          <w:sz w:val="28"/>
          <w:szCs w:val="28"/>
          <w:lang w:val="uk-UA"/>
        </w:rPr>
        <w:t xml:space="preserve">в </w:t>
      </w:r>
      <w:r w:rsidRPr="00B64801">
        <w:rPr>
          <w:bCs/>
          <w:sz w:val="28"/>
          <w:szCs w:val="28"/>
          <w:lang w:val="uk-UA"/>
        </w:rPr>
        <w:t>с</w:t>
      </w:r>
      <w:r w:rsidRPr="00B64801">
        <w:rPr>
          <w:bCs/>
          <w:sz w:val="28"/>
          <w:szCs w:val="28"/>
          <w:lang w:val="uk-UA"/>
        </w:rPr>
        <w:t>о</w:t>
      </w:r>
      <w:r w:rsidRPr="00B64801">
        <w:rPr>
          <w:bCs/>
          <w:sz w:val="28"/>
          <w:szCs w:val="28"/>
          <w:lang w:val="uk-UA"/>
        </w:rPr>
        <w:t xml:space="preserve">бак. </w:t>
      </w:r>
    </w:p>
    <w:p w:rsidR="00632AC2" w:rsidRPr="00B64801" w:rsidRDefault="00632AC2" w:rsidP="00632AC2">
      <w:pPr>
        <w:tabs>
          <w:tab w:val="left" w:pos="9540"/>
        </w:tabs>
        <w:spacing w:line="360" w:lineRule="auto"/>
        <w:ind w:right="-104"/>
        <w:jc w:val="both"/>
        <w:rPr>
          <w:b/>
          <w:bCs/>
          <w:sz w:val="28"/>
          <w:szCs w:val="28"/>
          <w:lang w:val="uk-UA"/>
        </w:rPr>
      </w:pPr>
      <w:r w:rsidRPr="00B64801">
        <w:rPr>
          <w:b/>
          <w:bCs/>
          <w:sz w:val="28"/>
          <w:szCs w:val="28"/>
          <w:lang w:val="uk-UA"/>
        </w:rPr>
        <w:t xml:space="preserve">    </w:t>
      </w:r>
      <w:r w:rsidRPr="00B64801">
        <w:rPr>
          <w:bCs/>
          <w:sz w:val="28"/>
          <w:szCs w:val="28"/>
          <w:lang w:val="uk-UA"/>
        </w:rPr>
        <w:t xml:space="preserve"> </w:t>
      </w:r>
      <w:r>
        <w:rPr>
          <w:bCs/>
          <w:sz w:val="28"/>
          <w:szCs w:val="28"/>
          <w:lang w:val="uk-UA"/>
        </w:rPr>
        <w:t>Результатами</w:t>
      </w:r>
      <w:r w:rsidRPr="00B64801">
        <w:rPr>
          <w:bCs/>
          <w:sz w:val="28"/>
          <w:szCs w:val="28"/>
          <w:lang w:val="uk-UA"/>
        </w:rPr>
        <w:t xml:space="preserve"> гістологічних досліджень доведено, що імплантований </w:t>
      </w:r>
      <w:r>
        <w:rPr>
          <w:bCs/>
          <w:sz w:val="28"/>
          <w:szCs w:val="28"/>
          <w:lang w:val="uk-UA"/>
        </w:rPr>
        <w:t>у</w:t>
      </w:r>
      <w:r w:rsidRPr="00B64801">
        <w:rPr>
          <w:bCs/>
          <w:sz w:val="28"/>
          <w:szCs w:val="28"/>
          <w:lang w:val="uk-UA"/>
        </w:rPr>
        <w:t xml:space="preserve"> місце зламу клубової кістки </w:t>
      </w:r>
      <w:r>
        <w:rPr>
          <w:bCs/>
          <w:sz w:val="28"/>
          <w:szCs w:val="28"/>
          <w:lang w:val="uk-UA"/>
        </w:rPr>
        <w:t>гідроксилапатит „КЕРГАП”</w:t>
      </w:r>
      <w:r w:rsidRPr="00B64801">
        <w:rPr>
          <w:bCs/>
          <w:sz w:val="28"/>
          <w:szCs w:val="28"/>
          <w:lang w:val="uk-UA"/>
        </w:rPr>
        <w:t xml:space="preserve"> </w:t>
      </w:r>
      <w:r>
        <w:rPr>
          <w:bCs/>
          <w:sz w:val="28"/>
          <w:szCs w:val="28"/>
          <w:lang w:val="uk-UA"/>
        </w:rPr>
        <w:t>не тільки заміщує</w:t>
      </w:r>
      <w:r w:rsidRPr="00B64801">
        <w:rPr>
          <w:bCs/>
          <w:sz w:val="28"/>
          <w:szCs w:val="28"/>
          <w:lang w:val="uk-UA"/>
        </w:rPr>
        <w:t xml:space="preserve"> кістков</w:t>
      </w:r>
      <w:r>
        <w:rPr>
          <w:bCs/>
          <w:sz w:val="28"/>
          <w:szCs w:val="28"/>
          <w:lang w:val="uk-UA"/>
        </w:rPr>
        <w:t>ий</w:t>
      </w:r>
      <w:r w:rsidRPr="00B64801">
        <w:rPr>
          <w:bCs/>
          <w:sz w:val="28"/>
          <w:szCs w:val="28"/>
          <w:lang w:val="uk-UA"/>
        </w:rPr>
        <w:t xml:space="preserve"> де</w:t>
      </w:r>
      <w:r>
        <w:rPr>
          <w:bCs/>
          <w:sz w:val="28"/>
          <w:szCs w:val="28"/>
          <w:lang w:val="uk-UA"/>
        </w:rPr>
        <w:t>фект, а й</w:t>
      </w:r>
      <w:r w:rsidRPr="00B64801">
        <w:rPr>
          <w:bCs/>
          <w:sz w:val="28"/>
          <w:szCs w:val="28"/>
          <w:lang w:val="uk-UA"/>
        </w:rPr>
        <w:t xml:space="preserve"> </w:t>
      </w:r>
      <w:r>
        <w:rPr>
          <w:bCs/>
          <w:sz w:val="28"/>
          <w:szCs w:val="28"/>
          <w:lang w:val="uk-UA"/>
        </w:rPr>
        <w:t>своїм хімічним</w:t>
      </w:r>
      <w:r w:rsidRPr="00B64801">
        <w:rPr>
          <w:bCs/>
          <w:sz w:val="28"/>
          <w:szCs w:val="28"/>
          <w:lang w:val="uk-UA"/>
        </w:rPr>
        <w:t xml:space="preserve"> </w:t>
      </w:r>
      <w:r>
        <w:rPr>
          <w:bCs/>
          <w:sz w:val="28"/>
          <w:szCs w:val="28"/>
          <w:lang w:val="uk-UA"/>
        </w:rPr>
        <w:t>складом</w:t>
      </w:r>
      <w:r w:rsidRPr="00B64801">
        <w:rPr>
          <w:bCs/>
          <w:sz w:val="28"/>
          <w:szCs w:val="28"/>
          <w:lang w:val="uk-UA"/>
        </w:rPr>
        <w:t xml:space="preserve"> сприяє стимуляції процесів кісткової реген</w:t>
      </w:r>
      <w:r w:rsidRPr="00B64801">
        <w:rPr>
          <w:bCs/>
          <w:sz w:val="28"/>
          <w:szCs w:val="28"/>
          <w:lang w:val="uk-UA"/>
        </w:rPr>
        <w:t>е</w:t>
      </w:r>
      <w:r w:rsidRPr="00B64801">
        <w:rPr>
          <w:bCs/>
          <w:sz w:val="28"/>
          <w:szCs w:val="28"/>
          <w:lang w:val="uk-UA"/>
        </w:rPr>
        <w:t xml:space="preserve">рації, </w:t>
      </w:r>
      <w:r>
        <w:rPr>
          <w:bCs/>
          <w:sz w:val="28"/>
          <w:szCs w:val="28"/>
          <w:lang w:val="uk-UA"/>
        </w:rPr>
        <w:t>що супроводжує</w:t>
      </w:r>
      <w:r w:rsidRPr="00B64801">
        <w:rPr>
          <w:bCs/>
          <w:sz w:val="28"/>
          <w:szCs w:val="28"/>
          <w:lang w:val="uk-UA"/>
        </w:rPr>
        <w:t xml:space="preserve">ться утворенням багатошарових скупчень остеобластів </w:t>
      </w:r>
      <w:r>
        <w:rPr>
          <w:bCs/>
          <w:sz w:val="28"/>
          <w:szCs w:val="28"/>
          <w:lang w:val="uk-UA"/>
        </w:rPr>
        <w:t xml:space="preserve">у </w:t>
      </w:r>
      <w:r w:rsidRPr="00B64801">
        <w:rPr>
          <w:bCs/>
          <w:sz w:val="28"/>
          <w:szCs w:val="28"/>
          <w:lang w:val="uk-UA"/>
        </w:rPr>
        <w:t xml:space="preserve">ділянці зламу </w:t>
      </w:r>
      <w:r>
        <w:rPr>
          <w:bCs/>
          <w:sz w:val="28"/>
          <w:szCs w:val="28"/>
          <w:lang w:val="uk-UA"/>
        </w:rPr>
        <w:t>та подальшою інтенсивною</w:t>
      </w:r>
      <w:r w:rsidRPr="00B64801">
        <w:rPr>
          <w:bCs/>
          <w:sz w:val="28"/>
          <w:szCs w:val="28"/>
          <w:lang w:val="uk-UA"/>
        </w:rPr>
        <w:t xml:space="preserve"> періостальною проліферацією та більш</w:t>
      </w:r>
      <w:r>
        <w:rPr>
          <w:bCs/>
          <w:sz w:val="28"/>
          <w:szCs w:val="28"/>
          <w:lang w:val="uk-UA"/>
        </w:rPr>
        <w:t xml:space="preserve"> ранньою</w:t>
      </w:r>
      <w:r w:rsidRPr="00B64801">
        <w:rPr>
          <w:bCs/>
          <w:sz w:val="28"/>
          <w:szCs w:val="28"/>
          <w:lang w:val="uk-UA"/>
        </w:rPr>
        <w:t xml:space="preserve"> стру</w:t>
      </w:r>
      <w:r w:rsidRPr="00B64801">
        <w:rPr>
          <w:bCs/>
          <w:sz w:val="28"/>
          <w:szCs w:val="28"/>
          <w:lang w:val="uk-UA"/>
        </w:rPr>
        <w:t>к</w:t>
      </w:r>
      <w:r w:rsidRPr="00B64801">
        <w:rPr>
          <w:bCs/>
          <w:sz w:val="28"/>
          <w:szCs w:val="28"/>
          <w:lang w:val="uk-UA"/>
        </w:rPr>
        <w:t xml:space="preserve">турною зрілістю кісткової мозолі. </w:t>
      </w:r>
      <w:r w:rsidRPr="00B64801">
        <w:rPr>
          <w:b/>
          <w:bCs/>
          <w:sz w:val="28"/>
          <w:szCs w:val="28"/>
          <w:lang w:val="uk-UA"/>
        </w:rPr>
        <w:t xml:space="preserve">  </w:t>
      </w:r>
    </w:p>
    <w:p w:rsidR="00632AC2" w:rsidRPr="00B64801" w:rsidRDefault="00632AC2" w:rsidP="00632AC2">
      <w:pPr>
        <w:tabs>
          <w:tab w:val="left" w:pos="9540"/>
        </w:tabs>
        <w:spacing w:line="360" w:lineRule="auto"/>
        <w:ind w:right="-104"/>
        <w:jc w:val="both"/>
        <w:rPr>
          <w:bCs/>
          <w:sz w:val="28"/>
          <w:szCs w:val="28"/>
          <w:lang w:val="uk-UA"/>
        </w:rPr>
      </w:pPr>
      <w:r w:rsidRPr="00B64801">
        <w:rPr>
          <w:b/>
          <w:bCs/>
          <w:sz w:val="28"/>
          <w:szCs w:val="28"/>
          <w:lang w:val="uk-UA"/>
        </w:rPr>
        <w:t xml:space="preserve">       Практичне значення </w:t>
      </w:r>
      <w:r>
        <w:rPr>
          <w:b/>
          <w:bCs/>
          <w:sz w:val="28"/>
          <w:szCs w:val="28"/>
          <w:lang w:val="uk-UA"/>
        </w:rPr>
        <w:t xml:space="preserve">отриманих </w:t>
      </w:r>
      <w:r w:rsidRPr="00B64801">
        <w:rPr>
          <w:b/>
          <w:bCs/>
          <w:sz w:val="28"/>
          <w:szCs w:val="28"/>
          <w:lang w:val="uk-UA"/>
        </w:rPr>
        <w:t xml:space="preserve">результатів </w:t>
      </w:r>
      <w:r w:rsidRPr="00B64801">
        <w:rPr>
          <w:bCs/>
          <w:sz w:val="28"/>
          <w:szCs w:val="28"/>
          <w:lang w:val="uk-UA"/>
        </w:rPr>
        <w:t xml:space="preserve">полягає </w:t>
      </w:r>
      <w:r>
        <w:rPr>
          <w:bCs/>
          <w:sz w:val="28"/>
          <w:szCs w:val="28"/>
          <w:lang w:val="uk-UA"/>
        </w:rPr>
        <w:t>в обґрунтуванні застосування е</w:t>
      </w:r>
      <w:r>
        <w:rPr>
          <w:bCs/>
          <w:sz w:val="28"/>
          <w:szCs w:val="28"/>
          <w:lang w:val="uk-UA"/>
        </w:rPr>
        <w:t>к</w:t>
      </w:r>
      <w:r>
        <w:rPr>
          <w:bCs/>
          <w:sz w:val="28"/>
          <w:szCs w:val="28"/>
          <w:lang w:val="uk-UA"/>
        </w:rPr>
        <w:t xml:space="preserve">стракортикального остеосинтезу та </w:t>
      </w:r>
      <w:r w:rsidRPr="00B64801">
        <w:rPr>
          <w:bCs/>
          <w:sz w:val="28"/>
          <w:szCs w:val="28"/>
          <w:lang w:val="uk-UA"/>
        </w:rPr>
        <w:t>гідроксилапатитної кераміки</w:t>
      </w:r>
      <w:r>
        <w:rPr>
          <w:bCs/>
          <w:sz w:val="28"/>
          <w:szCs w:val="28"/>
          <w:lang w:val="uk-UA"/>
        </w:rPr>
        <w:t xml:space="preserve"> „КЕРГАП”</w:t>
      </w:r>
      <w:r w:rsidRPr="00B64801">
        <w:rPr>
          <w:bCs/>
          <w:sz w:val="28"/>
          <w:szCs w:val="28"/>
          <w:lang w:val="uk-UA"/>
        </w:rPr>
        <w:t xml:space="preserve"> у ветеринарній травматології, зокрема при лікуванні дрібних дома</w:t>
      </w:r>
      <w:r w:rsidRPr="00B64801">
        <w:rPr>
          <w:bCs/>
          <w:sz w:val="28"/>
          <w:szCs w:val="28"/>
          <w:lang w:val="uk-UA"/>
        </w:rPr>
        <w:t>ш</w:t>
      </w:r>
      <w:r w:rsidRPr="00B64801">
        <w:rPr>
          <w:bCs/>
          <w:sz w:val="28"/>
          <w:szCs w:val="28"/>
          <w:lang w:val="uk-UA"/>
        </w:rPr>
        <w:t xml:space="preserve">ніх тварин </w:t>
      </w:r>
      <w:r>
        <w:rPr>
          <w:bCs/>
          <w:sz w:val="28"/>
          <w:szCs w:val="28"/>
          <w:lang w:val="uk-UA"/>
        </w:rPr>
        <w:t>і</w:t>
      </w:r>
      <w:r w:rsidRPr="00B64801">
        <w:rPr>
          <w:bCs/>
          <w:sz w:val="28"/>
          <w:szCs w:val="28"/>
          <w:lang w:val="uk-UA"/>
        </w:rPr>
        <w:t>з пере</w:t>
      </w:r>
      <w:r>
        <w:rPr>
          <w:bCs/>
          <w:sz w:val="28"/>
          <w:szCs w:val="28"/>
          <w:lang w:val="uk-UA"/>
        </w:rPr>
        <w:t>ломами кісток таза</w:t>
      </w:r>
      <w:r w:rsidRPr="00B64801">
        <w:rPr>
          <w:bCs/>
          <w:sz w:val="28"/>
          <w:szCs w:val="28"/>
          <w:lang w:val="uk-UA"/>
        </w:rPr>
        <w:t xml:space="preserve">, як заміщувача дефектів </w:t>
      </w:r>
      <w:r>
        <w:rPr>
          <w:bCs/>
          <w:sz w:val="28"/>
          <w:szCs w:val="28"/>
          <w:lang w:val="uk-UA"/>
        </w:rPr>
        <w:t xml:space="preserve">у </w:t>
      </w:r>
      <w:r w:rsidRPr="00B64801">
        <w:rPr>
          <w:bCs/>
          <w:sz w:val="28"/>
          <w:szCs w:val="28"/>
          <w:lang w:val="uk-UA"/>
        </w:rPr>
        <w:t>травмованих кістках і стимулятора репаративного о</w:t>
      </w:r>
      <w:r w:rsidRPr="00B64801">
        <w:rPr>
          <w:bCs/>
          <w:sz w:val="28"/>
          <w:szCs w:val="28"/>
          <w:lang w:val="uk-UA"/>
        </w:rPr>
        <w:t>с</w:t>
      </w:r>
      <w:r w:rsidRPr="00B64801">
        <w:rPr>
          <w:bCs/>
          <w:sz w:val="28"/>
          <w:szCs w:val="28"/>
          <w:lang w:val="uk-UA"/>
        </w:rPr>
        <w:t xml:space="preserve">теогенезу. </w:t>
      </w:r>
    </w:p>
    <w:p w:rsidR="00632AC2" w:rsidRPr="00B64801" w:rsidRDefault="00632AC2" w:rsidP="00632AC2">
      <w:pPr>
        <w:spacing w:line="360" w:lineRule="auto"/>
        <w:ind w:right="-104"/>
        <w:jc w:val="both"/>
        <w:rPr>
          <w:bCs/>
          <w:sz w:val="28"/>
          <w:szCs w:val="28"/>
          <w:lang w:val="uk-UA"/>
        </w:rPr>
      </w:pPr>
      <w:r w:rsidRPr="00B64801">
        <w:rPr>
          <w:bCs/>
          <w:sz w:val="28"/>
          <w:szCs w:val="28"/>
          <w:lang w:val="uk-UA"/>
        </w:rPr>
        <w:t xml:space="preserve">     За результатами </w:t>
      </w:r>
      <w:r>
        <w:rPr>
          <w:bCs/>
          <w:sz w:val="28"/>
          <w:szCs w:val="28"/>
          <w:lang w:val="uk-UA"/>
        </w:rPr>
        <w:t xml:space="preserve">проведених </w:t>
      </w:r>
      <w:r w:rsidRPr="00B64801">
        <w:rPr>
          <w:bCs/>
          <w:sz w:val="28"/>
          <w:szCs w:val="28"/>
          <w:lang w:val="uk-UA"/>
        </w:rPr>
        <w:t xml:space="preserve">досліджень одержано два патенти України на корисну модель. </w:t>
      </w:r>
    </w:p>
    <w:p w:rsidR="00632AC2" w:rsidRPr="00B64801" w:rsidRDefault="00632AC2" w:rsidP="00632AC2">
      <w:pPr>
        <w:spacing w:line="360" w:lineRule="auto"/>
        <w:ind w:right="-104"/>
        <w:jc w:val="both"/>
        <w:rPr>
          <w:sz w:val="32"/>
          <w:szCs w:val="32"/>
          <w:lang w:val="uk-UA"/>
        </w:rPr>
      </w:pPr>
      <w:r w:rsidRPr="00B64801">
        <w:rPr>
          <w:bCs/>
          <w:sz w:val="28"/>
          <w:szCs w:val="28"/>
          <w:lang w:val="uk-UA"/>
        </w:rPr>
        <w:t xml:space="preserve">    </w:t>
      </w:r>
      <w:r>
        <w:rPr>
          <w:bCs/>
          <w:sz w:val="28"/>
          <w:szCs w:val="28"/>
          <w:lang w:val="uk-UA"/>
        </w:rPr>
        <w:t xml:space="preserve">Одержані </w:t>
      </w:r>
      <w:r w:rsidRPr="00B64801">
        <w:rPr>
          <w:bCs/>
          <w:sz w:val="28"/>
          <w:szCs w:val="28"/>
          <w:lang w:val="uk-UA"/>
        </w:rPr>
        <w:t xml:space="preserve">результати наукових досліджень впроваджені </w:t>
      </w:r>
      <w:r>
        <w:rPr>
          <w:bCs/>
          <w:sz w:val="28"/>
          <w:szCs w:val="28"/>
          <w:lang w:val="uk-UA"/>
        </w:rPr>
        <w:t xml:space="preserve">в </w:t>
      </w:r>
      <w:r w:rsidRPr="00B64801">
        <w:rPr>
          <w:bCs/>
          <w:sz w:val="28"/>
          <w:szCs w:val="28"/>
          <w:lang w:val="uk-UA"/>
        </w:rPr>
        <w:t xml:space="preserve">навчальний процес при вивченні дисципліни „Загальна і спеціальна хірургія” </w:t>
      </w:r>
      <w:r>
        <w:rPr>
          <w:bCs/>
          <w:sz w:val="28"/>
          <w:szCs w:val="28"/>
          <w:lang w:val="uk-UA"/>
        </w:rPr>
        <w:t xml:space="preserve">в </w:t>
      </w:r>
      <w:r w:rsidRPr="00B64801">
        <w:rPr>
          <w:bCs/>
          <w:sz w:val="28"/>
          <w:szCs w:val="28"/>
          <w:lang w:val="uk-UA"/>
        </w:rPr>
        <w:t>Білоцерківському національному аграрному університеті, Національному університеті біоресу</w:t>
      </w:r>
      <w:r w:rsidRPr="00B64801">
        <w:rPr>
          <w:bCs/>
          <w:sz w:val="28"/>
          <w:szCs w:val="28"/>
          <w:lang w:val="uk-UA"/>
        </w:rPr>
        <w:t>р</w:t>
      </w:r>
      <w:r w:rsidRPr="00B64801">
        <w:rPr>
          <w:bCs/>
          <w:sz w:val="28"/>
          <w:szCs w:val="28"/>
          <w:lang w:val="uk-UA"/>
        </w:rPr>
        <w:t>сів і природокористування України (м. Київ), Подільському державному агр</w:t>
      </w:r>
      <w:r w:rsidRPr="00B64801">
        <w:rPr>
          <w:bCs/>
          <w:sz w:val="28"/>
          <w:szCs w:val="28"/>
          <w:lang w:val="uk-UA"/>
        </w:rPr>
        <w:t>а</w:t>
      </w:r>
      <w:r w:rsidRPr="00B64801">
        <w:rPr>
          <w:bCs/>
          <w:sz w:val="28"/>
          <w:szCs w:val="28"/>
          <w:lang w:val="uk-UA"/>
        </w:rPr>
        <w:t>рно-технічному університеті (м. Кам’янець-Подільський), Житомирському націон</w:t>
      </w:r>
      <w:r w:rsidRPr="00B64801">
        <w:rPr>
          <w:bCs/>
          <w:sz w:val="28"/>
          <w:szCs w:val="28"/>
          <w:lang w:val="uk-UA"/>
        </w:rPr>
        <w:t>а</w:t>
      </w:r>
      <w:r w:rsidRPr="00B64801">
        <w:rPr>
          <w:bCs/>
          <w:sz w:val="28"/>
          <w:szCs w:val="28"/>
          <w:lang w:val="uk-UA"/>
        </w:rPr>
        <w:t xml:space="preserve">льному агроекологічному університеті, Полтавській державній аграрній академії, </w:t>
      </w:r>
      <w:r w:rsidRPr="00B64801">
        <w:rPr>
          <w:sz w:val="28"/>
          <w:szCs w:val="28"/>
          <w:lang w:val="uk-UA"/>
        </w:rPr>
        <w:t xml:space="preserve">Одеському державному аграрному університеті, </w:t>
      </w:r>
      <w:r w:rsidRPr="00B64801">
        <w:rPr>
          <w:bCs/>
          <w:sz w:val="28"/>
          <w:szCs w:val="28"/>
          <w:lang w:val="uk-UA"/>
        </w:rPr>
        <w:t xml:space="preserve">Сумському </w:t>
      </w:r>
      <w:r w:rsidRPr="00B64801">
        <w:rPr>
          <w:sz w:val="28"/>
          <w:szCs w:val="28"/>
          <w:lang w:val="uk-UA"/>
        </w:rPr>
        <w:t>національн</w:t>
      </w:r>
      <w:r w:rsidRPr="00B64801">
        <w:rPr>
          <w:sz w:val="28"/>
          <w:szCs w:val="28"/>
          <w:lang w:val="uk-UA"/>
        </w:rPr>
        <w:t>о</w:t>
      </w:r>
      <w:r w:rsidRPr="00B64801">
        <w:rPr>
          <w:sz w:val="28"/>
          <w:szCs w:val="28"/>
          <w:lang w:val="uk-UA"/>
        </w:rPr>
        <w:t xml:space="preserve">му аграрному університеті, Львівському національному університеті </w:t>
      </w:r>
      <w:r w:rsidRPr="00B64801">
        <w:rPr>
          <w:sz w:val="28"/>
          <w:szCs w:val="28"/>
          <w:lang w:val="uk-UA"/>
        </w:rPr>
        <w:lastRenderedPageBreak/>
        <w:t>ветерина</w:t>
      </w:r>
      <w:r w:rsidRPr="00B64801">
        <w:rPr>
          <w:sz w:val="28"/>
          <w:szCs w:val="28"/>
          <w:lang w:val="uk-UA"/>
        </w:rPr>
        <w:t>р</w:t>
      </w:r>
      <w:r w:rsidRPr="00B64801">
        <w:rPr>
          <w:sz w:val="28"/>
          <w:szCs w:val="28"/>
          <w:lang w:val="uk-UA"/>
        </w:rPr>
        <w:t>ної медицини та біотехнологій імені С.З. Гжицького, Луганському національному аграрному  ун</w:t>
      </w:r>
      <w:r w:rsidRPr="00B64801">
        <w:rPr>
          <w:sz w:val="28"/>
          <w:szCs w:val="28"/>
          <w:lang w:val="uk-UA"/>
        </w:rPr>
        <w:t>і</w:t>
      </w:r>
      <w:r w:rsidRPr="00B64801">
        <w:rPr>
          <w:sz w:val="28"/>
          <w:szCs w:val="28"/>
          <w:lang w:val="uk-UA"/>
        </w:rPr>
        <w:t>верситеті та у практиці ветеринарної медицини</w:t>
      </w:r>
      <w:r w:rsidRPr="00B64801">
        <w:rPr>
          <w:bCs/>
          <w:sz w:val="28"/>
          <w:szCs w:val="28"/>
          <w:lang w:val="uk-UA"/>
        </w:rPr>
        <w:t xml:space="preserve">.   </w:t>
      </w:r>
    </w:p>
    <w:p w:rsidR="00632AC2" w:rsidRPr="00B64801" w:rsidRDefault="00632AC2" w:rsidP="00632AC2">
      <w:pPr>
        <w:spacing w:line="360" w:lineRule="auto"/>
        <w:ind w:right="-104"/>
        <w:jc w:val="both"/>
        <w:rPr>
          <w:sz w:val="32"/>
          <w:szCs w:val="32"/>
          <w:lang w:val="uk-UA"/>
        </w:rPr>
      </w:pPr>
      <w:r w:rsidRPr="00B64801">
        <w:rPr>
          <w:b/>
          <w:bCs/>
          <w:sz w:val="28"/>
          <w:szCs w:val="28"/>
          <w:lang w:val="uk-UA"/>
        </w:rPr>
        <w:t xml:space="preserve">   </w:t>
      </w:r>
      <w:r>
        <w:rPr>
          <w:b/>
          <w:bCs/>
          <w:sz w:val="28"/>
          <w:szCs w:val="28"/>
          <w:lang w:val="uk-UA"/>
        </w:rPr>
        <w:t xml:space="preserve"> </w:t>
      </w:r>
      <w:r w:rsidRPr="00B64801">
        <w:rPr>
          <w:b/>
          <w:bCs/>
          <w:sz w:val="28"/>
          <w:szCs w:val="28"/>
          <w:lang w:val="uk-UA"/>
        </w:rPr>
        <w:t xml:space="preserve"> Особистий внесок здобувача. </w:t>
      </w:r>
      <w:r w:rsidRPr="00B64801">
        <w:rPr>
          <w:bCs/>
          <w:sz w:val="28"/>
          <w:szCs w:val="28"/>
          <w:lang w:val="uk-UA"/>
        </w:rPr>
        <w:t>Автором самостійно виконано весь обсяг кл</w:t>
      </w:r>
      <w:r w:rsidRPr="00B64801">
        <w:rPr>
          <w:bCs/>
          <w:sz w:val="28"/>
          <w:szCs w:val="28"/>
          <w:lang w:val="uk-UA"/>
        </w:rPr>
        <w:t>і</w:t>
      </w:r>
      <w:r w:rsidRPr="00B64801">
        <w:rPr>
          <w:bCs/>
          <w:sz w:val="28"/>
          <w:szCs w:val="28"/>
          <w:lang w:val="uk-UA"/>
        </w:rPr>
        <w:t xml:space="preserve">ніко-експериментальних </w:t>
      </w:r>
      <w:r>
        <w:rPr>
          <w:bCs/>
          <w:sz w:val="28"/>
          <w:szCs w:val="28"/>
          <w:lang w:val="uk-UA"/>
        </w:rPr>
        <w:t xml:space="preserve">і </w:t>
      </w:r>
      <w:r w:rsidRPr="00B64801">
        <w:rPr>
          <w:bCs/>
          <w:sz w:val="28"/>
          <w:szCs w:val="28"/>
          <w:lang w:val="uk-UA"/>
        </w:rPr>
        <w:t>лабораторних досліджень, проведено статистичну обробку, аналіз та узагальнення отриманих результатів. Гістологічні досл</w:t>
      </w:r>
      <w:r w:rsidRPr="00B64801">
        <w:rPr>
          <w:bCs/>
          <w:sz w:val="28"/>
          <w:szCs w:val="28"/>
          <w:lang w:val="uk-UA"/>
        </w:rPr>
        <w:t>і</w:t>
      </w:r>
      <w:r w:rsidRPr="00B64801">
        <w:rPr>
          <w:bCs/>
          <w:sz w:val="28"/>
          <w:szCs w:val="28"/>
          <w:lang w:val="uk-UA"/>
        </w:rPr>
        <w:t>дження</w:t>
      </w:r>
      <w:r>
        <w:rPr>
          <w:bCs/>
          <w:sz w:val="28"/>
          <w:szCs w:val="28"/>
          <w:lang w:val="uk-UA"/>
        </w:rPr>
        <w:t xml:space="preserve"> кісткових біоптатів проводилися</w:t>
      </w:r>
      <w:r w:rsidRPr="00B64801">
        <w:rPr>
          <w:bCs/>
          <w:sz w:val="28"/>
          <w:szCs w:val="28"/>
          <w:lang w:val="uk-UA"/>
        </w:rPr>
        <w:t xml:space="preserve"> за консультативної допомоги завід</w:t>
      </w:r>
      <w:r w:rsidRPr="00B64801">
        <w:rPr>
          <w:bCs/>
          <w:sz w:val="28"/>
          <w:szCs w:val="28"/>
          <w:lang w:val="uk-UA"/>
        </w:rPr>
        <w:t>у</w:t>
      </w:r>
      <w:r>
        <w:rPr>
          <w:bCs/>
          <w:sz w:val="28"/>
          <w:szCs w:val="28"/>
          <w:lang w:val="uk-UA"/>
        </w:rPr>
        <w:t>вача кафедри</w:t>
      </w:r>
      <w:r w:rsidRPr="00B64801">
        <w:rPr>
          <w:bCs/>
          <w:sz w:val="28"/>
          <w:szCs w:val="28"/>
          <w:lang w:val="uk-UA"/>
        </w:rPr>
        <w:t xml:space="preserve"> анатомії </w:t>
      </w:r>
      <w:r>
        <w:rPr>
          <w:bCs/>
          <w:sz w:val="28"/>
          <w:szCs w:val="28"/>
          <w:lang w:val="uk-UA"/>
        </w:rPr>
        <w:t>і гістології Житомирського національного агроекологічного університету</w:t>
      </w:r>
      <w:r w:rsidRPr="00B64801">
        <w:rPr>
          <w:bCs/>
          <w:sz w:val="28"/>
          <w:szCs w:val="28"/>
          <w:lang w:val="uk-UA"/>
        </w:rPr>
        <w:t>, д</w:t>
      </w:r>
      <w:r w:rsidRPr="00B64801">
        <w:rPr>
          <w:bCs/>
          <w:sz w:val="28"/>
          <w:szCs w:val="28"/>
          <w:lang w:val="uk-UA"/>
        </w:rPr>
        <w:t>о</w:t>
      </w:r>
      <w:r w:rsidRPr="00B64801">
        <w:rPr>
          <w:bCs/>
          <w:sz w:val="28"/>
          <w:szCs w:val="28"/>
          <w:lang w:val="uk-UA"/>
        </w:rPr>
        <w:t xml:space="preserve">ктора ветеринарних наук, професора </w:t>
      </w:r>
      <w:r>
        <w:rPr>
          <w:bCs/>
          <w:sz w:val="28"/>
          <w:szCs w:val="28"/>
          <w:lang w:val="uk-UA"/>
        </w:rPr>
        <w:t>Л.П. Горальського</w:t>
      </w:r>
      <w:r w:rsidRPr="00B64801">
        <w:rPr>
          <w:bCs/>
          <w:sz w:val="28"/>
          <w:szCs w:val="28"/>
          <w:lang w:val="uk-UA"/>
        </w:rPr>
        <w:t xml:space="preserve">.  </w:t>
      </w:r>
    </w:p>
    <w:p w:rsidR="00632AC2" w:rsidRDefault="00632AC2" w:rsidP="00632AC2">
      <w:pPr>
        <w:tabs>
          <w:tab w:val="left" w:pos="9540"/>
        </w:tabs>
        <w:spacing w:line="360" w:lineRule="auto"/>
        <w:ind w:right="-104"/>
        <w:jc w:val="both"/>
        <w:rPr>
          <w:b/>
          <w:bCs/>
          <w:sz w:val="28"/>
          <w:szCs w:val="28"/>
          <w:lang w:val="uk-UA"/>
        </w:rPr>
      </w:pPr>
      <w:r w:rsidRPr="00B64801">
        <w:rPr>
          <w:b/>
          <w:bCs/>
          <w:sz w:val="28"/>
          <w:szCs w:val="28"/>
          <w:lang w:val="uk-UA"/>
        </w:rPr>
        <w:t xml:space="preserve">     Апробація результатів дисертації. </w:t>
      </w:r>
      <w:r w:rsidRPr="00B64801">
        <w:rPr>
          <w:bCs/>
          <w:sz w:val="28"/>
          <w:szCs w:val="28"/>
          <w:lang w:val="uk-UA"/>
        </w:rPr>
        <w:t>Основні положення дисертаційної роботи доповідалися на міжнародних конференціях:</w:t>
      </w:r>
      <w:r>
        <w:rPr>
          <w:bCs/>
          <w:sz w:val="28"/>
          <w:szCs w:val="28"/>
          <w:lang w:val="uk-UA"/>
        </w:rPr>
        <w:t xml:space="preserve"> „</w:t>
      </w:r>
      <w:r w:rsidRPr="00B64801">
        <w:rPr>
          <w:bCs/>
          <w:sz w:val="28"/>
          <w:szCs w:val="28"/>
          <w:lang w:val="uk-UA"/>
        </w:rPr>
        <w:t>Сучасні проблеми ветеринарної хі</w:t>
      </w:r>
      <w:r>
        <w:rPr>
          <w:bCs/>
          <w:sz w:val="28"/>
          <w:szCs w:val="28"/>
          <w:lang w:val="uk-UA"/>
        </w:rPr>
        <w:t>рургії”</w:t>
      </w:r>
      <w:r w:rsidRPr="00B64801">
        <w:rPr>
          <w:bCs/>
          <w:sz w:val="28"/>
          <w:szCs w:val="28"/>
          <w:lang w:val="uk-UA"/>
        </w:rPr>
        <w:t xml:space="preserve"> (Харків, 2004), </w:t>
      </w:r>
      <w:r>
        <w:rPr>
          <w:bCs/>
          <w:sz w:val="28"/>
          <w:szCs w:val="28"/>
          <w:lang w:val="uk-UA"/>
        </w:rPr>
        <w:t>Міжнародній конференції, присвяченій</w:t>
      </w:r>
      <w:r w:rsidRPr="00B64801">
        <w:rPr>
          <w:bCs/>
          <w:sz w:val="28"/>
          <w:szCs w:val="28"/>
          <w:lang w:val="uk-UA"/>
        </w:rPr>
        <w:t xml:space="preserve"> проблемам лік</w:t>
      </w:r>
      <w:r w:rsidRPr="00B64801">
        <w:rPr>
          <w:bCs/>
          <w:sz w:val="28"/>
          <w:szCs w:val="28"/>
          <w:lang w:val="uk-UA"/>
        </w:rPr>
        <w:t>у</w:t>
      </w:r>
      <w:r>
        <w:rPr>
          <w:bCs/>
          <w:sz w:val="28"/>
          <w:szCs w:val="28"/>
          <w:lang w:val="uk-UA"/>
        </w:rPr>
        <w:t>вання тварин</w:t>
      </w:r>
      <w:r w:rsidRPr="00B64801">
        <w:rPr>
          <w:bCs/>
          <w:sz w:val="28"/>
          <w:szCs w:val="28"/>
          <w:lang w:val="uk-UA"/>
        </w:rPr>
        <w:t xml:space="preserve"> (Львів, 2005), </w:t>
      </w:r>
      <w:r>
        <w:rPr>
          <w:bCs/>
          <w:sz w:val="28"/>
          <w:szCs w:val="28"/>
          <w:lang w:val="uk-UA"/>
        </w:rPr>
        <w:t>„</w:t>
      </w:r>
      <w:r w:rsidRPr="00B64801">
        <w:rPr>
          <w:bCs/>
          <w:sz w:val="28"/>
          <w:szCs w:val="28"/>
          <w:lang w:val="uk-UA"/>
        </w:rPr>
        <w:t>Наукові та практичні аспекти ветеринарної медиц</w:t>
      </w:r>
      <w:r w:rsidRPr="00B64801">
        <w:rPr>
          <w:bCs/>
          <w:sz w:val="28"/>
          <w:szCs w:val="28"/>
          <w:lang w:val="uk-UA"/>
        </w:rPr>
        <w:t>и</w:t>
      </w:r>
      <w:r w:rsidRPr="00B64801">
        <w:rPr>
          <w:bCs/>
          <w:sz w:val="28"/>
          <w:szCs w:val="28"/>
          <w:lang w:val="uk-UA"/>
        </w:rPr>
        <w:t>ни в У</w:t>
      </w:r>
      <w:r>
        <w:rPr>
          <w:bCs/>
          <w:sz w:val="28"/>
          <w:szCs w:val="28"/>
          <w:lang w:val="uk-UA"/>
        </w:rPr>
        <w:t>країні”</w:t>
      </w:r>
      <w:r w:rsidRPr="00B64801">
        <w:rPr>
          <w:bCs/>
          <w:sz w:val="28"/>
          <w:szCs w:val="28"/>
          <w:lang w:val="uk-UA"/>
        </w:rPr>
        <w:t xml:space="preserve"> (Біла Церква, 2006),</w:t>
      </w:r>
      <w:r>
        <w:rPr>
          <w:bCs/>
          <w:sz w:val="28"/>
          <w:szCs w:val="28"/>
          <w:lang w:val="uk-UA"/>
        </w:rPr>
        <w:t xml:space="preserve"> </w:t>
      </w:r>
      <w:r w:rsidRPr="00B64801">
        <w:rPr>
          <w:bCs/>
          <w:sz w:val="28"/>
          <w:szCs w:val="28"/>
          <w:lang w:val="en-US"/>
        </w:rPr>
        <w:t>V</w:t>
      </w:r>
      <w:r>
        <w:rPr>
          <w:bCs/>
          <w:sz w:val="28"/>
          <w:szCs w:val="28"/>
          <w:lang w:val="uk-UA"/>
        </w:rPr>
        <w:t xml:space="preserve"> Міжнародному</w:t>
      </w:r>
      <w:r w:rsidRPr="00B64801">
        <w:rPr>
          <w:bCs/>
          <w:sz w:val="28"/>
          <w:szCs w:val="28"/>
          <w:lang w:val="uk-UA"/>
        </w:rPr>
        <w:t xml:space="preserve"> конгрес</w:t>
      </w:r>
      <w:r>
        <w:rPr>
          <w:bCs/>
          <w:sz w:val="28"/>
          <w:szCs w:val="28"/>
          <w:lang w:val="uk-UA"/>
        </w:rPr>
        <w:t>і</w:t>
      </w:r>
      <w:r w:rsidRPr="00B64801">
        <w:rPr>
          <w:bCs/>
          <w:sz w:val="28"/>
          <w:szCs w:val="28"/>
          <w:lang w:val="uk-UA"/>
        </w:rPr>
        <w:t xml:space="preserve"> спеціалістів ветер</w:t>
      </w:r>
      <w:r w:rsidRPr="00B64801">
        <w:rPr>
          <w:bCs/>
          <w:sz w:val="28"/>
          <w:szCs w:val="28"/>
          <w:lang w:val="uk-UA"/>
        </w:rPr>
        <w:t>и</w:t>
      </w:r>
      <w:r w:rsidRPr="00B64801">
        <w:rPr>
          <w:bCs/>
          <w:sz w:val="28"/>
          <w:szCs w:val="28"/>
          <w:lang w:val="uk-UA"/>
        </w:rPr>
        <w:t xml:space="preserve">нарної медицини (Київ, 2007); </w:t>
      </w:r>
      <w:r>
        <w:rPr>
          <w:bCs/>
          <w:sz w:val="28"/>
          <w:szCs w:val="28"/>
          <w:lang w:val="uk-UA"/>
        </w:rPr>
        <w:t>міжнародних науково-практичних</w:t>
      </w:r>
      <w:r w:rsidRPr="00B64801">
        <w:rPr>
          <w:bCs/>
          <w:sz w:val="28"/>
          <w:szCs w:val="28"/>
          <w:lang w:val="uk-UA"/>
        </w:rPr>
        <w:t xml:space="preserve"> конфере</w:t>
      </w:r>
      <w:r>
        <w:rPr>
          <w:bCs/>
          <w:sz w:val="28"/>
          <w:szCs w:val="28"/>
          <w:lang w:val="uk-UA"/>
        </w:rPr>
        <w:t>нціях „</w:t>
      </w:r>
      <w:r w:rsidRPr="00B64801">
        <w:rPr>
          <w:bCs/>
          <w:sz w:val="28"/>
          <w:szCs w:val="28"/>
          <w:lang w:val="uk-UA"/>
        </w:rPr>
        <w:t>Молоді вчені у вирішенні пр</w:t>
      </w:r>
      <w:r>
        <w:rPr>
          <w:bCs/>
          <w:sz w:val="28"/>
          <w:szCs w:val="28"/>
          <w:lang w:val="uk-UA"/>
        </w:rPr>
        <w:t>облем аграрної науки і практики” (Львів, 2008),  „</w:t>
      </w:r>
      <w:r w:rsidRPr="00B64801">
        <w:rPr>
          <w:bCs/>
          <w:sz w:val="28"/>
          <w:szCs w:val="28"/>
          <w:lang w:val="uk-UA"/>
        </w:rPr>
        <w:t>Проблеми неінфекційної патології тва</w:t>
      </w:r>
      <w:r>
        <w:rPr>
          <w:bCs/>
          <w:sz w:val="28"/>
          <w:szCs w:val="28"/>
          <w:lang w:val="uk-UA"/>
        </w:rPr>
        <w:t>рин”</w:t>
      </w:r>
      <w:r w:rsidRPr="00B64801">
        <w:rPr>
          <w:bCs/>
          <w:sz w:val="28"/>
          <w:szCs w:val="28"/>
          <w:lang w:val="uk-UA"/>
        </w:rPr>
        <w:t xml:space="preserve"> (</w:t>
      </w:r>
      <w:r>
        <w:rPr>
          <w:bCs/>
          <w:sz w:val="28"/>
          <w:szCs w:val="28"/>
          <w:lang w:val="uk-UA"/>
        </w:rPr>
        <w:t>Біла Церква, 2008);</w:t>
      </w:r>
      <w:r w:rsidRPr="00B64801">
        <w:rPr>
          <w:bCs/>
          <w:sz w:val="28"/>
          <w:szCs w:val="28"/>
          <w:lang w:val="uk-UA"/>
        </w:rPr>
        <w:t xml:space="preserve"> </w:t>
      </w:r>
      <w:r>
        <w:rPr>
          <w:bCs/>
          <w:sz w:val="28"/>
          <w:szCs w:val="28"/>
          <w:lang w:val="uk-UA"/>
        </w:rPr>
        <w:t>наукових ко</w:t>
      </w:r>
      <w:r>
        <w:rPr>
          <w:bCs/>
          <w:sz w:val="28"/>
          <w:szCs w:val="28"/>
          <w:lang w:val="uk-UA"/>
        </w:rPr>
        <w:t>н</w:t>
      </w:r>
      <w:r>
        <w:rPr>
          <w:bCs/>
          <w:sz w:val="28"/>
          <w:szCs w:val="28"/>
          <w:lang w:val="uk-UA"/>
        </w:rPr>
        <w:t>ференціях</w:t>
      </w:r>
      <w:r w:rsidRPr="00B64801">
        <w:rPr>
          <w:bCs/>
          <w:sz w:val="28"/>
          <w:szCs w:val="28"/>
          <w:lang w:val="uk-UA"/>
        </w:rPr>
        <w:t xml:space="preserve"> проф</w:t>
      </w:r>
      <w:r>
        <w:rPr>
          <w:bCs/>
          <w:sz w:val="28"/>
          <w:szCs w:val="28"/>
          <w:lang w:val="uk-UA"/>
        </w:rPr>
        <w:t>есорсько-викладацького складу та аспірантів Н</w:t>
      </w:r>
      <w:r w:rsidRPr="00B64801">
        <w:rPr>
          <w:bCs/>
          <w:sz w:val="28"/>
          <w:szCs w:val="28"/>
          <w:lang w:val="uk-UA"/>
        </w:rPr>
        <w:t>авчально-наукового інституту ветеринарної медицини, якості і безпеки продукції АПК НАУ (Київ, 2004</w:t>
      </w:r>
      <w:r>
        <w:rPr>
          <w:bCs/>
          <w:sz w:val="28"/>
          <w:szCs w:val="28"/>
          <w:lang w:val="uk-UA"/>
        </w:rPr>
        <w:t>, 2005, 2006, 2007</w:t>
      </w:r>
      <w:r w:rsidRPr="00B64801">
        <w:rPr>
          <w:bCs/>
          <w:sz w:val="28"/>
          <w:szCs w:val="28"/>
          <w:lang w:val="uk-UA"/>
        </w:rPr>
        <w:t>)</w:t>
      </w:r>
      <w:r>
        <w:rPr>
          <w:bCs/>
          <w:sz w:val="28"/>
          <w:szCs w:val="28"/>
          <w:lang w:val="uk-UA"/>
        </w:rPr>
        <w:t xml:space="preserve">. </w:t>
      </w:r>
      <w:r w:rsidRPr="00B64801">
        <w:rPr>
          <w:b/>
          <w:bCs/>
          <w:sz w:val="28"/>
          <w:szCs w:val="28"/>
          <w:lang w:val="uk-UA"/>
        </w:rPr>
        <w:t xml:space="preserve">     </w:t>
      </w:r>
    </w:p>
    <w:p w:rsidR="00632AC2" w:rsidRPr="00B64801" w:rsidRDefault="00632AC2" w:rsidP="00632AC2">
      <w:pPr>
        <w:tabs>
          <w:tab w:val="left" w:pos="9540"/>
        </w:tabs>
        <w:spacing w:line="360" w:lineRule="auto"/>
        <w:ind w:right="-104"/>
        <w:jc w:val="both"/>
        <w:rPr>
          <w:sz w:val="28"/>
          <w:lang w:val="uk-UA"/>
        </w:rPr>
      </w:pPr>
      <w:r>
        <w:rPr>
          <w:b/>
          <w:bCs/>
          <w:sz w:val="28"/>
          <w:szCs w:val="28"/>
          <w:lang w:val="uk-UA"/>
        </w:rPr>
        <w:t xml:space="preserve">     </w:t>
      </w:r>
      <w:r w:rsidRPr="00B64801">
        <w:rPr>
          <w:b/>
          <w:bCs/>
          <w:sz w:val="28"/>
          <w:szCs w:val="28"/>
          <w:lang w:val="uk-UA"/>
        </w:rPr>
        <w:t xml:space="preserve">Публікації. </w:t>
      </w:r>
      <w:r w:rsidRPr="00B64801">
        <w:rPr>
          <w:bCs/>
          <w:sz w:val="28"/>
          <w:szCs w:val="28"/>
          <w:lang w:val="uk-UA"/>
        </w:rPr>
        <w:t>Основні п</w:t>
      </w:r>
      <w:r>
        <w:rPr>
          <w:bCs/>
          <w:sz w:val="28"/>
          <w:szCs w:val="28"/>
          <w:lang w:val="uk-UA"/>
        </w:rPr>
        <w:t>оложення дисертації опубліковані</w:t>
      </w:r>
      <w:r w:rsidRPr="00B64801">
        <w:rPr>
          <w:bCs/>
          <w:sz w:val="28"/>
          <w:szCs w:val="28"/>
          <w:lang w:val="uk-UA"/>
        </w:rPr>
        <w:t xml:space="preserve"> </w:t>
      </w:r>
      <w:r>
        <w:rPr>
          <w:bCs/>
          <w:sz w:val="28"/>
          <w:szCs w:val="28"/>
          <w:lang w:val="uk-UA"/>
        </w:rPr>
        <w:t>в 11</w:t>
      </w:r>
      <w:r w:rsidRPr="00B64801">
        <w:rPr>
          <w:bCs/>
          <w:sz w:val="28"/>
          <w:szCs w:val="28"/>
          <w:lang w:val="uk-UA"/>
        </w:rPr>
        <w:t xml:space="preserve"> наукових публ</w:t>
      </w:r>
      <w:r w:rsidRPr="00B64801">
        <w:rPr>
          <w:bCs/>
          <w:sz w:val="28"/>
          <w:szCs w:val="28"/>
          <w:lang w:val="uk-UA"/>
        </w:rPr>
        <w:t>і</w:t>
      </w:r>
      <w:r w:rsidRPr="00B64801">
        <w:rPr>
          <w:bCs/>
          <w:sz w:val="28"/>
          <w:szCs w:val="28"/>
          <w:lang w:val="uk-UA"/>
        </w:rPr>
        <w:t xml:space="preserve">каціях, з них 6 статей – у фахових виданнях: </w:t>
      </w:r>
      <w:r>
        <w:rPr>
          <w:bCs/>
          <w:sz w:val="28"/>
          <w:szCs w:val="28"/>
          <w:lang w:val="uk-UA"/>
        </w:rPr>
        <w:t>„Науковому</w:t>
      </w:r>
      <w:r w:rsidRPr="00B64801">
        <w:rPr>
          <w:bCs/>
          <w:sz w:val="28"/>
          <w:szCs w:val="28"/>
          <w:lang w:val="uk-UA"/>
        </w:rPr>
        <w:t xml:space="preserve"> вісник</w:t>
      </w:r>
      <w:r>
        <w:rPr>
          <w:bCs/>
          <w:sz w:val="28"/>
          <w:szCs w:val="28"/>
          <w:lang w:val="uk-UA"/>
        </w:rPr>
        <w:t>у</w:t>
      </w:r>
      <w:r w:rsidRPr="00B64801">
        <w:rPr>
          <w:bCs/>
          <w:sz w:val="28"/>
          <w:szCs w:val="28"/>
          <w:lang w:val="uk-UA"/>
        </w:rPr>
        <w:t xml:space="preserve"> Львівської національної академії ветеринарної</w:t>
      </w:r>
      <w:r>
        <w:rPr>
          <w:bCs/>
          <w:sz w:val="28"/>
          <w:szCs w:val="28"/>
          <w:lang w:val="uk-UA"/>
        </w:rPr>
        <w:t xml:space="preserve"> медицини ім. С.З. Гжицького”</w:t>
      </w:r>
      <w:r w:rsidRPr="00B64801">
        <w:rPr>
          <w:bCs/>
          <w:sz w:val="28"/>
          <w:szCs w:val="28"/>
          <w:lang w:val="uk-UA"/>
        </w:rPr>
        <w:t xml:space="preserve"> (2)</w:t>
      </w:r>
      <w:r>
        <w:rPr>
          <w:bCs/>
          <w:sz w:val="28"/>
          <w:szCs w:val="28"/>
          <w:lang w:val="uk-UA"/>
        </w:rPr>
        <w:t>, „</w:t>
      </w:r>
      <w:r w:rsidRPr="00B64801">
        <w:rPr>
          <w:bCs/>
          <w:sz w:val="28"/>
          <w:szCs w:val="28"/>
          <w:lang w:val="uk-UA"/>
        </w:rPr>
        <w:t>Вісник</w:t>
      </w:r>
      <w:r>
        <w:rPr>
          <w:bCs/>
          <w:sz w:val="28"/>
          <w:szCs w:val="28"/>
          <w:lang w:val="uk-UA"/>
        </w:rPr>
        <w:t>у</w:t>
      </w:r>
      <w:r w:rsidRPr="00B64801">
        <w:rPr>
          <w:bCs/>
          <w:sz w:val="28"/>
          <w:szCs w:val="28"/>
          <w:lang w:val="uk-UA"/>
        </w:rPr>
        <w:t xml:space="preserve"> Б</w:t>
      </w:r>
      <w:r w:rsidRPr="00B64801">
        <w:rPr>
          <w:bCs/>
          <w:sz w:val="28"/>
          <w:szCs w:val="28"/>
          <w:lang w:val="uk-UA"/>
        </w:rPr>
        <w:t>і</w:t>
      </w:r>
      <w:r w:rsidRPr="00B64801">
        <w:rPr>
          <w:bCs/>
          <w:sz w:val="28"/>
          <w:szCs w:val="28"/>
          <w:lang w:val="uk-UA"/>
        </w:rPr>
        <w:t xml:space="preserve">лоцерківського </w:t>
      </w:r>
      <w:r>
        <w:rPr>
          <w:bCs/>
          <w:sz w:val="28"/>
          <w:szCs w:val="28"/>
          <w:lang w:val="uk-UA"/>
        </w:rPr>
        <w:t xml:space="preserve">державного </w:t>
      </w:r>
      <w:r w:rsidRPr="00B64801">
        <w:rPr>
          <w:bCs/>
          <w:sz w:val="28"/>
          <w:szCs w:val="28"/>
          <w:lang w:val="uk-UA"/>
        </w:rPr>
        <w:t>аграрного університету</w:t>
      </w:r>
      <w:r>
        <w:rPr>
          <w:bCs/>
          <w:sz w:val="28"/>
          <w:szCs w:val="28"/>
          <w:lang w:val="uk-UA"/>
        </w:rPr>
        <w:t>”</w:t>
      </w:r>
      <w:r w:rsidRPr="00B64801">
        <w:rPr>
          <w:bCs/>
          <w:sz w:val="28"/>
          <w:szCs w:val="28"/>
          <w:lang w:val="uk-UA"/>
        </w:rPr>
        <w:t xml:space="preserve"> (2), журнал</w:t>
      </w:r>
      <w:r>
        <w:rPr>
          <w:bCs/>
          <w:sz w:val="28"/>
          <w:szCs w:val="28"/>
          <w:lang w:val="uk-UA"/>
        </w:rPr>
        <w:t>і „</w:t>
      </w:r>
      <w:r w:rsidRPr="00B64801">
        <w:rPr>
          <w:bCs/>
          <w:sz w:val="28"/>
          <w:szCs w:val="28"/>
          <w:lang w:val="uk-UA"/>
        </w:rPr>
        <w:t>Ветеринарна медици</w:t>
      </w:r>
      <w:r>
        <w:rPr>
          <w:bCs/>
          <w:sz w:val="28"/>
          <w:szCs w:val="28"/>
          <w:lang w:val="uk-UA"/>
        </w:rPr>
        <w:t>на України” (1),</w:t>
      </w:r>
      <w:r w:rsidRPr="00B64801">
        <w:rPr>
          <w:bCs/>
          <w:sz w:val="28"/>
          <w:szCs w:val="28"/>
          <w:lang w:val="uk-UA"/>
        </w:rPr>
        <w:t xml:space="preserve"> </w:t>
      </w:r>
      <w:r>
        <w:rPr>
          <w:bCs/>
          <w:sz w:val="28"/>
          <w:szCs w:val="28"/>
          <w:lang w:val="uk-UA"/>
        </w:rPr>
        <w:t>„</w:t>
      </w:r>
      <w:r w:rsidRPr="00B64801">
        <w:rPr>
          <w:bCs/>
          <w:sz w:val="28"/>
          <w:szCs w:val="28"/>
          <w:lang w:val="uk-UA"/>
        </w:rPr>
        <w:t>Збірник</w:t>
      </w:r>
      <w:r>
        <w:rPr>
          <w:bCs/>
          <w:sz w:val="28"/>
          <w:szCs w:val="28"/>
          <w:lang w:val="uk-UA"/>
        </w:rPr>
        <w:t>у</w:t>
      </w:r>
      <w:r w:rsidRPr="00B64801">
        <w:rPr>
          <w:bCs/>
          <w:sz w:val="28"/>
          <w:szCs w:val="28"/>
          <w:lang w:val="uk-UA"/>
        </w:rPr>
        <w:t xml:space="preserve"> наукових праць Харківської державної зоов</w:t>
      </w:r>
      <w:r w:rsidRPr="00B64801">
        <w:rPr>
          <w:bCs/>
          <w:sz w:val="28"/>
          <w:szCs w:val="28"/>
          <w:lang w:val="uk-UA"/>
        </w:rPr>
        <w:t>е</w:t>
      </w:r>
      <w:r w:rsidRPr="00B64801">
        <w:rPr>
          <w:bCs/>
          <w:sz w:val="28"/>
          <w:szCs w:val="28"/>
          <w:lang w:val="uk-UA"/>
        </w:rPr>
        <w:t>теринарної академії</w:t>
      </w:r>
      <w:r>
        <w:rPr>
          <w:bCs/>
          <w:sz w:val="28"/>
          <w:szCs w:val="28"/>
          <w:lang w:val="uk-UA"/>
        </w:rPr>
        <w:t>”</w:t>
      </w:r>
      <w:r w:rsidRPr="00B64801">
        <w:rPr>
          <w:bCs/>
          <w:sz w:val="28"/>
          <w:szCs w:val="28"/>
          <w:lang w:val="uk-UA"/>
        </w:rPr>
        <w:t xml:space="preserve"> (1). Тези </w:t>
      </w:r>
      <w:r>
        <w:rPr>
          <w:bCs/>
          <w:sz w:val="28"/>
          <w:szCs w:val="28"/>
          <w:lang w:val="uk-UA"/>
        </w:rPr>
        <w:t xml:space="preserve">наукових конференцій </w:t>
      </w:r>
      <w:r w:rsidRPr="00B64801">
        <w:rPr>
          <w:bCs/>
          <w:sz w:val="28"/>
          <w:szCs w:val="28"/>
          <w:lang w:val="uk-UA"/>
        </w:rPr>
        <w:t xml:space="preserve">опубліковані </w:t>
      </w:r>
      <w:r>
        <w:rPr>
          <w:bCs/>
          <w:sz w:val="28"/>
          <w:szCs w:val="28"/>
          <w:lang w:val="uk-UA"/>
        </w:rPr>
        <w:t xml:space="preserve">в </w:t>
      </w:r>
      <w:r w:rsidRPr="00B64801">
        <w:rPr>
          <w:bCs/>
          <w:sz w:val="28"/>
          <w:szCs w:val="28"/>
          <w:lang w:val="uk-UA"/>
        </w:rPr>
        <w:t>наукових в</w:t>
      </w:r>
      <w:r w:rsidRPr="00B64801">
        <w:rPr>
          <w:bCs/>
          <w:sz w:val="28"/>
          <w:szCs w:val="28"/>
          <w:lang w:val="uk-UA"/>
        </w:rPr>
        <w:t>і</w:t>
      </w:r>
      <w:r w:rsidRPr="00B64801">
        <w:rPr>
          <w:bCs/>
          <w:sz w:val="28"/>
          <w:szCs w:val="28"/>
          <w:lang w:val="uk-UA"/>
        </w:rPr>
        <w:t xml:space="preserve">сниках НАУ (5). Отримано два патенти на корисну модель у співавторстві: 1) </w:t>
      </w:r>
      <w:r w:rsidRPr="00B64801">
        <w:rPr>
          <w:sz w:val="28"/>
          <w:lang w:val="uk-UA"/>
        </w:rPr>
        <w:t>П</w:t>
      </w:r>
      <w:r w:rsidRPr="00B64801">
        <w:rPr>
          <w:sz w:val="28"/>
          <w:lang w:val="uk-UA"/>
        </w:rPr>
        <w:t>а</w:t>
      </w:r>
      <w:r w:rsidRPr="00B64801">
        <w:rPr>
          <w:sz w:val="28"/>
          <w:lang w:val="uk-UA"/>
        </w:rPr>
        <w:t xml:space="preserve">тент № 26420. </w:t>
      </w:r>
      <w:r>
        <w:rPr>
          <w:sz w:val="28"/>
          <w:lang w:val="uk-UA"/>
        </w:rPr>
        <w:t>„</w:t>
      </w:r>
      <w:r w:rsidRPr="00B64801">
        <w:rPr>
          <w:sz w:val="28"/>
          <w:lang w:val="uk-UA"/>
        </w:rPr>
        <w:t>Спосіб стимуляції репаративної регенерації при лікуванні оско</w:t>
      </w:r>
      <w:r w:rsidRPr="00B64801">
        <w:rPr>
          <w:sz w:val="28"/>
          <w:lang w:val="uk-UA"/>
        </w:rPr>
        <w:t>л</w:t>
      </w:r>
      <w:r w:rsidRPr="00B64801">
        <w:rPr>
          <w:sz w:val="28"/>
          <w:lang w:val="uk-UA"/>
        </w:rPr>
        <w:t>кових переломів кісток таза у собак</w:t>
      </w:r>
      <w:r>
        <w:rPr>
          <w:sz w:val="28"/>
          <w:lang w:val="uk-UA"/>
        </w:rPr>
        <w:t>”.</w:t>
      </w:r>
      <w:r w:rsidRPr="00B64801">
        <w:rPr>
          <w:sz w:val="28"/>
          <w:lang w:val="uk-UA"/>
        </w:rPr>
        <w:t xml:space="preserve"> </w:t>
      </w:r>
      <w:r w:rsidRPr="00B64801">
        <w:rPr>
          <w:bCs/>
          <w:sz w:val="28"/>
          <w:szCs w:val="28"/>
          <w:lang w:val="uk-UA"/>
        </w:rPr>
        <w:t xml:space="preserve">2) </w:t>
      </w:r>
      <w:r w:rsidRPr="00B64801">
        <w:rPr>
          <w:sz w:val="28"/>
          <w:lang w:val="uk-UA"/>
        </w:rPr>
        <w:t xml:space="preserve">Патент № 26421. </w:t>
      </w:r>
      <w:r>
        <w:rPr>
          <w:sz w:val="28"/>
          <w:lang w:val="uk-UA"/>
        </w:rPr>
        <w:t>„</w:t>
      </w:r>
      <w:r w:rsidRPr="00B64801">
        <w:rPr>
          <w:sz w:val="28"/>
          <w:lang w:val="uk-UA"/>
        </w:rPr>
        <w:t>Спосіб лікування осколкових переломів кісток т</w:t>
      </w:r>
      <w:r w:rsidRPr="00B64801">
        <w:rPr>
          <w:sz w:val="28"/>
          <w:lang w:val="uk-UA"/>
        </w:rPr>
        <w:t>а</w:t>
      </w:r>
      <w:r w:rsidRPr="00B64801">
        <w:rPr>
          <w:sz w:val="28"/>
          <w:lang w:val="uk-UA"/>
        </w:rPr>
        <w:t>за у собак</w:t>
      </w:r>
      <w:r>
        <w:rPr>
          <w:sz w:val="28"/>
          <w:lang w:val="uk-UA"/>
        </w:rPr>
        <w:t>”</w:t>
      </w:r>
      <w:r w:rsidRPr="00B64801">
        <w:rPr>
          <w:sz w:val="28"/>
          <w:lang w:val="uk-UA"/>
        </w:rPr>
        <w:t xml:space="preserve">. </w:t>
      </w:r>
    </w:p>
    <w:p w:rsidR="00632AC2" w:rsidRDefault="00632AC2" w:rsidP="00632AC2">
      <w:pPr>
        <w:spacing w:line="360" w:lineRule="auto"/>
        <w:ind w:right="-104"/>
        <w:jc w:val="both"/>
        <w:rPr>
          <w:bCs/>
          <w:sz w:val="28"/>
          <w:szCs w:val="28"/>
          <w:lang w:val="uk-UA"/>
        </w:rPr>
      </w:pPr>
      <w:r w:rsidRPr="00B64801">
        <w:rPr>
          <w:b/>
          <w:bCs/>
          <w:sz w:val="28"/>
          <w:szCs w:val="28"/>
          <w:lang w:val="uk-UA"/>
        </w:rPr>
        <w:t xml:space="preserve">      Структура та обсяг дисертації. </w:t>
      </w:r>
      <w:r w:rsidRPr="00B64801">
        <w:rPr>
          <w:bCs/>
          <w:sz w:val="28"/>
          <w:szCs w:val="28"/>
          <w:lang w:val="uk-UA"/>
        </w:rPr>
        <w:t xml:space="preserve">Дисертаційна робота </w:t>
      </w:r>
      <w:r>
        <w:rPr>
          <w:bCs/>
          <w:sz w:val="28"/>
          <w:szCs w:val="28"/>
          <w:lang w:val="uk-UA"/>
        </w:rPr>
        <w:t>викладена на 121 сторінці</w:t>
      </w:r>
      <w:r w:rsidRPr="00B64801">
        <w:rPr>
          <w:bCs/>
          <w:sz w:val="28"/>
          <w:szCs w:val="28"/>
          <w:lang w:val="uk-UA"/>
        </w:rPr>
        <w:t xml:space="preserve"> комп’ютерного тексту</w:t>
      </w:r>
      <w:r>
        <w:rPr>
          <w:bCs/>
          <w:sz w:val="28"/>
          <w:szCs w:val="28"/>
          <w:lang w:val="uk-UA"/>
        </w:rPr>
        <w:t xml:space="preserve">, </w:t>
      </w:r>
      <w:r w:rsidRPr="00B64801">
        <w:rPr>
          <w:bCs/>
          <w:sz w:val="28"/>
          <w:szCs w:val="28"/>
          <w:lang w:val="uk-UA"/>
        </w:rPr>
        <w:t xml:space="preserve">складається </w:t>
      </w:r>
      <w:r>
        <w:rPr>
          <w:bCs/>
          <w:sz w:val="28"/>
          <w:szCs w:val="28"/>
          <w:lang w:val="uk-UA"/>
        </w:rPr>
        <w:t>зі  вступу, огляду літератури, 4</w:t>
      </w:r>
      <w:r w:rsidRPr="00B64801">
        <w:rPr>
          <w:bCs/>
          <w:sz w:val="28"/>
          <w:szCs w:val="28"/>
          <w:lang w:val="uk-UA"/>
        </w:rPr>
        <w:t xml:space="preserve">-х </w:t>
      </w:r>
      <w:r w:rsidRPr="00B64801">
        <w:rPr>
          <w:bCs/>
          <w:sz w:val="28"/>
          <w:szCs w:val="28"/>
          <w:lang w:val="uk-UA"/>
        </w:rPr>
        <w:lastRenderedPageBreak/>
        <w:t>ро</w:t>
      </w:r>
      <w:r w:rsidRPr="00B64801">
        <w:rPr>
          <w:bCs/>
          <w:sz w:val="28"/>
          <w:szCs w:val="28"/>
          <w:lang w:val="uk-UA"/>
        </w:rPr>
        <w:t>з</w:t>
      </w:r>
      <w:r w:rsidRPr="00B64801">
        <w:rPr>
          <w:bCs/>
          <w:sz w:val="28"/>
          <w:szCs w:val="28"/>
          <w:lang w:val="uk-UA"/>
        </w:rPr>
        <w:t>ділів</w:t>
      </w:r>
      <w:r>
        <w:rPr>
          <w:bCs/>
          <w:sz w:val="28"/>
          <w:szCs w:val="28"/>
          <w:lang w:val="uk-UA"/>
        </w:rPr>
        <w:t xml:space="preserve"> результатів власних досліджень</w:t>
      </w:r>
      <w:r w:rsidRPr="00B64801">
        <w:rPr>
          <w:bCs/>
          <w:sz w:val="28"/>
          <w:szCs w:val="28"/>
          <w:lang w:val="uk-UA"/>
        </w:rPr>
        <w:t>, їх аналізу</w:t>
      </w:r>
      <w:r>
        <w:rPr>
          <w:bCs/>
          <w:sz w:val="28"/>
          <w:szCs w:val="28"/>
          <w:lang w:val="uk-UA"/>
        </w:rPr>
        <w:t xml:space="preserve"> </w:t>
      </w:r>
      <w:r w:rsidRPr="00B64801">
        <w:rPr>
          <w:bCs/>
          <w:sz w:val="28"/>
          <w:szCs w:val="28"/>
          <w:lang w:val="uk-UA"/>
        </w:rPr>
        <w:t xml:space="preserve">та </w:t>
      </w:r>
      <w:r>
        <w:rPr>
          <w:bCs/>
          <w:sz w:val="28"/>
          <w:szCs w:val="28"/>
          <w:lang w:val="uk-UA"/>
        </w:rPr>
        <w:t>узагальнення</w:t>
      </w:r>
      <w:r w:rsidRPr="00B64801">
        <w:rPr>
          <w:bCs/>
          <w:sz w:val="28"/>
          <w:szCs w:val="28"/>
          <w:lang w:val="uk-UA"/>
        </w:rPr>
        <w:t>, вис</w:t>
      </w:r>
      <w:r>
        <w:rPr>
          <w:bCs/>
          <w:sz w:val="28"/>
          <w:szCs w:val="28"/>
          <w:lang w:val="uk-UA"/>
        </w:rPr>
        <w:t xml:space="preserve">новків і пропозицій виробництву, </w:t>
      </w:r>
      <w:r w:rsidRPr="00B64801">
        <w:rPr>
          <w:bCs/>
          <w:sz w:val="28"/>
          <w:szCs w:val="28"/>
          <w:lang w:val="uk-UA"/>
        </w:rPr>
        <w:t xml:space="preserve">списку використаних джерел, що містить </w:t>
      </w:r>
      <w:r>
        <w:rPr>
          <w:bCs/>
          <w:sz w:val="28"/>
          <w:szCs w:val="28"/>
          <w:lang w:val="uk-UA"/>
        </w:rPr>
        <w:t>241 найменування</w:t>
      </w:r>
      <w:r w:rsidRPr="00B64801">
        <w:rPr>
          <w:bCs/>
          <w:sz w:val="28"/>
          <w:szCs w:val="28"/>
          <w:lang w:val="uk-UA"/>
        </w:rPr>
        <w:t>, 119 з яких – із далекого зарубіжжя.  Робота ілюстрована 4-ма та</w:t>
      </w:r>
      <w:r w:rsidRPr="00B64801">
        <w:rPr>
          <w:bCs/>
          <w:sz w:val="28"/>
          <w:szCs w:val="28"/>
          <w:lang w:val="uk-UA"/>
        </w:rPr>
        <w:t>б</w:t>
      </w:r>
      <w:r w:rsidRPr="00B64801">
        <w:rPr>
          <w:bCs/>
          <w:sz w:val="28"/>
          <w:szCs w:val="28"/>
          <w:lang w:val="uk-UA"/>
        </w:rPr>
        <w:t xml:space="preserve">лицями та 50-ма рисунками, містить 2 додатки. </w:t>
      </w:r>
    </w:p>
    <w:p w:rsidR="00632AC2" w:rsidRPr="00B64801" w:rsidRDefault="00632AC2" w:rsidP="00632AC2">
      <w:pPr>
        <w:spacing w:line="360" w:lineRule="auto"/>
        <w:ind w:right="-104"/>
        <w:jc w:val="both"/>
        <w:rPr>
          <w:lang w:val="uk-UA"/>
        </w:rPr>
      </w:pPr>
    </w:p>
    <w:p w:rsidR="00632AC2" w:rsidRDefault="00632AC2" w:rsidP="00632AC2">
      <w:pPr>
        <w:tabs>
          <w:tab w:val="left" w:pos="9540"/>
        </w:tabs>
        <w:spacing w:line="360" w:lineRule="auto"/>
        <w:ind w:right="-104"/>
        <w:jc w:val="both"/>
        <w:rPr>
          <w:sz w:val="32"/>
          <w:szCs w:val="32"/>
          <w:lang w:val="uk-UA"/>
        </w:rPr>
      </w:pPr>
    </w:p>
    <w:p w:rsidR="00632AC2" w:rsidRDefault="00632AC2" w:rsidP="00632AC2">
      <w:pPr>
        <w:tabs>
          <w:tab w:val="left" w:pos="9540"/>
        </w:tabs>
        <w:spacing w:line="360" w:lineRule="auto"/>
        <w:ind w:left="180" w:right="-104" w:hanging="180"/>
        <w:jc w:val="both"/>
        <w:rPr>
          <w:sz w:val="32"/>
          <w:szCs w:val="32"/>
          <w:lang w:val="uk-UA"/>
        </w:rPr>
      </w:pPr>
    </w:p>
    <w:p w:rsidR="00632AC2" w:rsidRDefault="00632AC2" w:rsidP="00632AC2">
      <w:pPr>
        <w:tabs>
          <w:tab w:val="left" w:pos="9540"/>
        </w:tabs>
        <w:spacing w:line="360" w:lineRule="auto"/>
        <w:ind w:left="180" w:right="-104" w:hanging="180"/>
        <w:jc w:val="both"/>
        <w:rPr>
          <w:sz w:val="32"/>
          <w:szCs w:val="32"/>
          <w:lang w:val="uk-UA"/>
        </w:rPr>
      </w:pPr>
    </w:p>
    <w:p w:rsidR="00632AC2" w:rsidRDefault="00632AC2" w:rsidP="00632AC2">
      <w:pPr>
        <w:tabs>
          <w:tab w:val="left" w:pos="9540"/>
        </w:tabs>
        <w:spacing w:line="360" w:lineRule="auto"/>
        <w:ind w:left="180" w:right="-185" w:hanging="180"/>
        <w:jc w:val="both"/>
        <w:rPr>
          <w:sz w:val="32"/>
          <w:szCs w:val="32"/>
          <w:lang w:val="uk-UA"/>
        </w:rPr>
      </w:pPr>
    </w:p>
    <w:p w:rsidR="00632AC2" w:rsidRDefault="00632AC2" w:rsidP="00632AC2">
      <w:pPr>
        <w:tabs>
          <w:tab w:val="left" w:pos="9540"/>
        </w:tabs>
        <w:spacing w:line="360" w:lineRule="auto"/>
        <w:ind w:left="180" w:right="-185" w:hanging="180"/>
        <w:jc w:val="both"/>
        <w:rPr>
          <w:sz w:val="32"/>
          <w:szCs w:val="32"/>
          <w:lang w:val="uk-UA"/>
        </w:rPr>
      </w:pPr>
    </w:p>
    <w:p w:rsidR="00632AC2" w:rsidRDefault="00632AC2" w:rsidP="00632AC2">
      <w:pPr>
        <w:tabs>
          <w:tab w:val="left" w:pos="9540"/>
        </w:tabs>
        <w:spacing w:line="360" w:lineRule="auto"/>
        <w:ind w:left="180" w:right="-185" w:hanging="180"/>
        <w:jc w:val="both"/>
        <w:rPr>
          <w:sz w:val="32"/>
          <w:szCs w:val="32"/>
          <w:lang w:val="uk-UA"/>
        </w:rPr>
      </w:pPr>
    </w:p>
    <w:p w:rsidR="00632AC2" w:rsidRDefault="00632AC2" w:rsidP="00632AC2">
      <w:pPr>
        <w:tabs>
          <w:tab w:val="left" w:pos="9540"/>
        </w:tabs>
        <w:spacing w:line="360" w:lineRule="auto"/>
        <w:ind w:left="180" w:right="-185" w:hanging="180"/>
        <w:jc w:val="both"/>
        <w:rPr>
          <w:sz w:val="32"/>
          <w:szCs w:val="32"/>
          <w:lang w:val="uk-UA"/>
        </w:rPr>
      </w:pPr>
    </w:p>
    <w:p w:rsidR="00632AC2" w:rsidRPr="006E5AF8" w:rsidRDefault="00632AC2" w:rsidP="00632AC2">
      <w:pPr>
        <w:tabs>
          <w:tab w:val="left" w:pos="9540"/>
        </w:tabs>
        <w:spacing w:line="360" w:lineRule="auto"/>
        <w:ind w:left="180" w:right="-185" w:hanging="180"/>
        <w:jc w:val="center"/>
        <w:rPr>
          <w:b/>
          <w:sz w:val="28"/>
          <w:szCs w:val="28"/>
          <w:lang w:val="uk-UA"/>
        </w:rPr>
      </w:pPr>
      <w:r w:rsidRPr="006E5AF8">
        <w:rPr>
          <w:b/>
          <w:sz w:val="28"/>
          <w:szCs w:val="28"/>
          <w:lang w:val="uk-UA"/>
        </w:rPr>
        <w:t>ВИСНОВКИ</w:t>
      </w:r>
    </w:p>
    <w:p w:rsidR="00632AC2" w:rsidRPr="00E72FF2" w:rsidRDefault="00632AC2" w:rsidP="00632AC2">
      <w:pPr>
        <w:tabs>
          <w:tab w:val="left" w:pos="9540"/>
        </w:tabs>
        <w:spacing w:line="360" w:lineRule="auto"/>
        <w:ind w:right="-185"/>
        <w:jc w:val="both"/>
        <w:rPr>
          <w:sz w:val="28"/>
          <w:szCs w:val="28"/>
          <w:lang w:val="uk-UA"/>
        </w:rPr>
      </w:pPr>
    </w:p>
    <w:p w:rsidR="00632AC2" w:rsidRPr="007676B2" w:rsidRDefault="00632AC2" w:rsidP="00632AC2">
      <w:pPr>
        <w:tabs>
          <w:tab w:val="left" w:pos="9540"/>
        </w:tabs>
        <w:spacing w:line="360" w:lineRule="auto"/>
        <w:ind w:right="-82"/>
        <w:jc w:val="both"/>
        <w:rPr>
          <w:sz w:val="28"/>
          <w:szCs w:val="28"/>
          <w:lang w:val="uk-UA"/>
        </w:rPr>
      </w:pPr>
      <w:r w:rsidRPr="00B64801">
        <w:rPr>
          <w:sz w:val="28"/>
          <w:szCs w:val="28"/>
          <w:lang w:val="uk-UA"/>
        </w:rPr>
        <w:t xml:space="preserve">       1. </w:t>
      </w:r>
      <w:r w:rsidRPr="007676B2">
        <w:rPr>
          <w:sz w:val="28"/>
          <w:szCs w:val="28"/>
          <w:lang w:val="uk-UA"/>
        </w:rPr>
        <w:t>У дисертації наведено теоретичне обґрунтування й нове вирішення наукового завдання щодо впливу екстракортикального остеосинтезу та імплантов</w:t>
      </w:r>
      <w:r w:rsidRPr="007676B2">
        <w:rPr>
          <w:sz w:val="28"/>
          <w:szCs w:val="28"/>
          <w:lang w:val="uk-UA"/>
        </w:rPr>
        <w:t>а</w:t>
      </w:r>
      <w:r w:rsidRPr="007676B2">
        <w:rPr>
          <w:sz w:val="28"/>
          <w:szCs w:val="28"/>
          <w:lang w:val="uk-UA"/>
        </w:rPr>
        <w:t>ної гідроксилапатитної кераміки „КЕРГАП” на стан репаративної регенерації клуб</w:t>
      </w:r>
      <w:r w:rsidRPr="007676B2">
        <w:rPr>
          <w:sz w:val="28"/>
          <w:szCs w:val="28"/>
          <w:lang w:val="uk-UA"/>
        </w:rPr>
        <w:t>о</w:t>
      </w:r>
      <w:r w:rsidRPr="007676B2">
        <w:rPr>
          <w:sz w:val="28"/>
          <w:szCs w:val="28"/>
          <w:lang w:val="uk-UA"/>
        </w:rPr>
        <w:t>вої кістки після її оперативного лікування під час переломів. На основі клінічних даних, результатів морфобіохімічних, рентгенологічних та гістологі</w:t>
      </w:r>
      <w:r w:rsidRPr="007676B2">
        <w:rPr>
          <w:sz w:val="28"/>
          <w:szCs w:val="28"/>
          <w:lang w:val="uk-UA"/>
        </w:rPr>
        <w:t>ч</w:t>
      </w:r>
      <w:r w:rsidRPr="007676B2">
        <w:rPr>
          <w:sz w:val="28"/>
          <w:szCs w:val="28"/>
          <w:lang w:val="uk-UA"/>
        </w:rPr>
        <w:t>них досліджень доведено, що запропонована методика імплантації гідроксилапатиту д</w:t>
      </w:r>
      <w:r w:rsidRPr="007676B2">
        <w:rPr>
          <w:sz w:val="28"/>
          <w:szCs w:val="28"/>
          <w:lang w:val="uk-UA"/>
        </w:rPr>
        <w:t>о</w:t>
      </w:r>
      <w:r w:rsidRPr="007676B2">
        <w:rPr>
          <w:sz w:val="28"/>
          <w:szCs w:val="28"/>
          <w:lang w:val="uk-UA"/>
        </w:rPr>
        <w:t>зволяє активувати періостальний остеогенез та нормалізувати вміст у крові кальцію, фосфору, мангану й лужної фосфатази, що скорочує термін лікува</w:t>
      </w:r>
      <w:r w:rsidRPr="007676B2">
        <w:rPr>
          <w:sz w:val="28"/>
          <w:szCs w:val="28"/>
          <w:lang w:val="uk-UA"/>
        </w:rPr>
        <w:t>н</w:t>
      </w:r>
      <w:r w:rsidRPr="007676B2">
        <w:rPr>
          <w:sz w:val="28"/>
          <w:szCs w:val="28"/>
          <w:lang w:val="uk-UA"/>
        </w:rPr>
        <w:t>ня собак.</w:t>
      </w:r>
    </w:p>
    <w:p w:rsidR="00632AC2" w:rsidRPr="00B64801" w:rsidRDefault="00632AC2" w:rsidP="00632AC2">
      <w:pPr>
        <w:tabs>
          <w:tab w:val="left" w:pos="9540"/>
        </w:tabs>
        <w:spacing w:line="360" w:lineRule="auto"/>
        <w:ind w:right="-82"/>
        <w:jc w:val="both"/>
        <w:rPr>
          <w:sz w:val="28"/>
          <w:szCs w:val="28"/>
        </w:rPr>
      </w:pPr>
      <w:r w:rsidRPr="007676B2">
        <w:rPr>
          <w:sz w:val="28"/>
          <w:szCs w:val="28"/>
          <w:lang w:val="uk-UA"/>
        </w:rPr>
        <w:t xml:space="preserve">      </w:t>
      </w:r>
      <w:r w:rsidRPr="00632AC2">
        <w:rPr>
          <w:sz w:val="28"/>
          <w:szCs w:val="28"/>
          <w:lang w:val="uk-UA"/>
        </w:rPr>
        <w:t xml:space="preserve"> </w:t>
      </w:r>
      <w:r w:rsidRPr="00B64801">
        <w:rPr>
          <w:sz w:val="28"/>
          <w:szCs w:val="28"/>
        </w:rPr>
        <w:t>2. Аналіз переломі</w:t>
      </w:r>
      <w:r>
        <w:rPr>
          <w:sz w:val="28"/>
          <w:szCs w:val="28"/>
        </w:rPr>
        <w:t>в кісток таза в собак  показав</w:t>
      </w:r>
      <w:r w:rsidRPr="00B64801">
        <w:rPr>
          <w:sz w:val="28"/>
          <w:szCs w:val="28"/>
        </w:rPr>
        <w:t xml:space="preserve">, що найчастіше </w:t>
      </w:r>
      <w:r>
        <w:rPr>
          <w:sz w:val="28"/>
          <w:szCs w:val="28"/>
        </w:rPr>
        <w:t>реєструют</w:t>
      </w:r>
      <w:r>
        <w:rPr>
          <w:sz w:val="28"/>
          <w:szCs w:val="28"/>
        </w:rPr>
        <w:t>ь</w:t>
      </w:r>
      <w:r>
        <w:rPr>
          <w:sz w:val="28"/>
          <w:szCs w:val="28"/>
        </w:rPr>
        <w:t xml:space="preserve">ся </w:t>
      </w:r>
      <w:r w:rsidRPr="00B64801">
        <w:rPr>
          <w:sz w:val="28"/>
          <w:szCs w:val="28"/>
        </w:rPr>
        <w:t>перелом</w:t>
      </w:r>
      <w:r>
        <w:rPr>
          <w:sz w:val="28"/>
          <w:szCs w:val="28"/>
        </w:rPr>
        <w:t>и клубової кістки (</w:t>
      </w:r>
      <w:r w:rsidRPr="00B64801">
        <w:rPr>
          <w:sz w:val="28"/>
          <w:szCs w:val="28"/>
        </w:rPr>
        <w:t>46,7%) та кісток, що формують суглобову запад</w:t>
      </w:r>
      <w:r w:rsidRPr="00B64801">
        <w:rPr>
          <w:sz w:val="28"/>
          <w:szCs w:val="28"/>
        </w:rPr>
        <w:t>и</w:t>
      </w:r>
      <w:r>
        <w:rPr>
          <w:sz w:val="28"/>
          <w:szCs w:val="28"/>
        </w:rPr>
        <w:t xml:space="preserve">ну (23,3%). Рідше реєструвалися </w:t>
      </w:r>
      <w:r w:rsidRPr="00B64801">
        <w:rPr>
          <w:sz w:val="28"/>
          <w:szCs w:val="28"/>
        </w:rPr>
        <w:t>пер</w:t>
      </w:r>
      <w:r>
        <w:rPr>
          <w:sz w:val="28"/>
          <w:szCs w:val="28"/>
        </w:rPr>
        <w:t>еломи сідничної (</w:t>
      </w:r>
      <w:r w:rsidRPr="00B64801">
        <w:rPr>
          <w:sz w:val="28"/>
          <w:szCs w:val="28"/>
        </w:rPr>
        <w:t xml:space="preserve">11,7%), лобкової </w:t>
      </w:r>
      <w:r>
        <w:rPr>
          <w:sz w:val="28"/>
          <w:szCs w:val="28"/>
        </w:rPr>
        <w:t>(</w:t>
      </w:r>
      <w:r w:rsidRPr="00B64801">
        <w:rPr>
          <w:sz w:val="28"/>
          <w:szCs w:val="28"/>
        </w:rPr>
        <w:t>6,7%) кіст</w:t>
      </w:r>
      <w:r>
        <w:rPr>
          <w:sz w:val="28"/>
          <w:szCs w:val="28"/>
        </w:rPr>
        <w:t xml:space="preserve">ок </w:t>
      </w:r>
      <w:r w:rsidRPr="00B64801">
        <w:rPr>
          <w:sz w:val="28"/>
          <w:szCs w:val="28"/>
        </w:rPr>
        <w:t>та крижово-клубового зчле</w:t>
      </w:r>
      <w:r>
        <w:rPr>
          <w:sz w:val="28"/>
          <w:szCs w:val="28"/>
        </w:rPr>
        <w:t>нування (</w:t>
      </w:r>
      <w:r w:rsidRPr="00B64801">
        <w:rPr>
          <w:sz w:val="28"/>
          <w:szCs w:val="28"/>
        </w:rPr>
        <w:t xml:space="preserve">11,6%). За своїм характером більшість </w:t>
      </w:r>
      <w:r>
        <w:rPr>
          <w:sz w:val="28"/>
          <w:szCs w:val="28"/>
        </w:rPr>
        <w:t xml:space="preserve">переломів </w:t>
      </w:r>
      <w:r w:rsidRPr="00B64801">
        <w:rPr>
          <w:sz w:val="28"/>
          <w:szCs w:val="28"/>
        </w:rPr>
        <w:t>бу</w:t>
      </w:r>
      <w:r>
        <w:rPr>
          <w:sz w:val="28"/>
          <w:szCs w:val="28"/>
        </w:rPr>
        <w:t>ли закритими й</w:t>
      </w:r>
      <w:r w:rsidRPr="00B64801">
        <w:rPr>
          <w:sz w:val="28"/>
          <w:szCs w:val="28"/>
        </w:rPr>
        <w:t xml:space="preserve"> осколк</w:t>
      </w:r>
      <w:r w:rsidRPr="00B64801">
        <w:rPr>
          <w:sz w:val="28"/>
          <w:szCs w:val="28"/>
        </w:rPr>
        <w:t>о</w:t>
      </w:r>
      <w:r w:rsidRPr="00B64801">
        <w:rPr>
          <w:sz w:val="28"/>
          <w:szCs w:val="28"/>
        </w:rPr>
        <w:t>вими.</w:t>
      </w:r>
    </w:p>
    <w:p w:rsidR="00632AC2" w:rsidRPr="00B64801" w:rsidRDefault="00632AC2" w:rsidP="00632AC2">
      <w:pPr>
        <w:tabs>
          <w:tab w:val="left" w:pos="9540"/>
        </w:tabs>
        <w:spacing w:line="360" w:lineRule="auto"/>
        <w:ind w:right="-82"/>
        <w:jc w:val="both"/>
        <w:rPr>
          <w:sz w:val="28"/>
          <w:szCs w:val="28"/>
        </w:rPr>
      </w:pPr>
      <w:r>
        <w:rPr>
          <w:sz w:val="28"/>
          <w:szCs w:val="28"/>
        </w:rPr>
        <w:t xml:space="preserve">   </w:t>
      </w:r>
      <w:r w:rsidRPr="00A50E37">
        <w:rPr>
          <w:sz w:val="28"/>
          <w:szCs w:val="28"/>
        </w:rPr>
        <w:t xml:space="preserve">  </w:t>
      </w:r>
      <w:r w:rsidRPr="00B64801">
        <w:rPr>
          <w:sz w:val="28"/>
          <w:szCs w:val="28"/>
        </w:rPr>
        <w:t xml:space="preserve"> 3. Основними клінічними симп</w:t>
      </w:r>
      <w:r>
        <w:rPr>
          <w:sz w:val="28"/>
          <w:szCs w:val="28"/>
        </w:rPr>
        <w:t>томами за переломів кісток таза є</w:t>
      </w:r>
      <w:r w:rsidRPr="00B64801">
        <w:rPr>
          <w:sz w:val="28"/>
          <w:szCs w:val="28"/>
        </w:rPr>
        <w:t xml:space="preserve"> відсу</w:t>
      </w:r>
      <w:r w:rsidRPr="00B64801">
        <w:rPr>
          <w:sz w:val="28"/>
          <w:szCs w:val="28"/>
        </w:rPr>
        <w:t>т</w:t>
      </w:r>
      <w:r w:rsidRPr="00B64801">
        <w:rPr>
          <w:sz w:val="28"/>
          <w:szCs w:val="28"/>
        </w:rPr>
        <w:t xml:space="preserve">ність опирання на одну або обидві тазові кінцівки, утруднений акт сечовиділення </w:t>
      </w:r>
      <w:r>
        <w:rPr>
          <w:sz w:val="28"/>
          <w:szCs w:val="28"/>
        </w:rPr>
        <w:t>й</w:t>
      </w:r>
      <w:r w:rsidRPr="00B64801">
        <w:rPr>
          <w:sz w:val="28"/>
          <w:szCs w:val="28"/>
        </w:rPr>
        <w:t xml:space="preserve"> </w:t>
      </w:r>
      <w:r w:rsidRPr="00B64801">
        <w:rPr>
          <w:sz w:val="28"/>
          <w:szCs w:val="28"/>
        </w:rPr>
        <w:lastRenderedPageBreak/>
        <w:t>дефе</w:t>
      </w:r>
      <w:r>
        <w:rPr>
          <w:sz w:val="28"/>
          <w:szCs w:val="28"/>
        </w:rPr>
        <w:t>кації та зміна конфігурації таза</w:t>
      </w:r>
      <w:r w:rsidRPr="00B64801">
        <w:rPr>
          <w:sz w:val="28"/>
          <w:szCs w:val="28"/>
        </w:rPr>
        <w:t xml:space="preserve"> </w:t>
      </w:r>
      <w:r>
        <w:rPr>
          <w:sz w:val="28"/>
          <w:szCs w:val="28"/>
        </w:rPr>
        <w:t>у разі</w:t>
      </w:r>
      <w:r w:rsidRPr="00B64801">
        <w:rPr>
          <w:sz w:val="28"/>
          <w:szCs w:val="28"/>
        </w:rPr>
        <w:t xml:space="preserve"> перелом</w:t>
      </w:r>
      <w:r>
        <w:rPr>
          <w:sz w:val="28"/>
          <w:szCs w:val="28"/>
        </w:rPr>
        <w:t>ів</w:t>
      </w:r>
      <w:r w:rsidRPr="00B64801">
        <w:rPr>
          <w:sz w:val="28"/>
          <w:szCs w:val="28"/>
        </w:rPr>
        <w:t xml:space="preserve"> клубової кістки. </w:t>
      </w:r>
      <w:r>
        <w:rPr>
          <w:sz w:val="28"/>
          <w:szCs w:val="28"/>
        </w:rPr>
        <w:t>При</w:t>
      </w:r>
      <w:r w:rsidRPr="00B64801">
        <w:rPr>
          <w:sz w:val="28"/>
          <w:szCs w:val="28"/>
        </w:rPr>
        <w:t xml:space="preserve"> пер</w:t>
      </w:r>
      <w:r w:rsidRPr="00B64801">
        <w:rPr>
          <w:sz w:val="28"/>
          <w:szCs w:val="28"/>
        </w:rPr>
        <w:t>е</w:t>
      </w:r>
      <w:r w:rsidRPr="00B64801">
        <w:rPr>
          <w:sz w:val="28"/>
          <w:szCs w:val="28"/>
        </w:rPr>
        <w:t>ло</w:t>
      </w:r>
      <w:r>
        <w:rPr>
          <w:sz w:val="28"/>
          <w:szCs w:val="28"/>
        </w:rPr>
        <w:t>мах кісток тазового кільця</w:t>
      </w:r>
      <w:r w:rsidRPr="00B64801">
        <w:rPr>
          <w:sz w:val="28"/>
          <w:szCs w:val="28"/>
        </w:rPr>
        <w:t xml:space="preserve"> (сідничних, лобкових та крижово-клубового зчл</w:t>
      </w:r>
      <w:r w:rsidRPr="00B64801">
        <w:rPr>
          <w:sz w:val="28"/>
          <w:szCs w:val="28"/>
        </w:rPr>
        <w:t>е</w:t>
      </w:r>
      <w:r w:rsidRPr="00B64801">
        <w:rPr>
          <w:sz w:val="28"/>
          <w:szCs w:val="28"/>
        </w:rPr>
        <w:t xml:space="preserve">нування) фіксацію відламків </w:t>
      </w:r>
      <w:r>
        <w:rPr>
          <w:sz w:val="28"/>
          <w:szCs w:val="28"/>
        </w:rPr>
        <w:t>слід</w:t>
      </w:r>
      <w:r w:rsidRPr="00B64801">
        <w:rPr>
          <w:sz w:val="28"/>
          <w:szCs w:val="28"/>
        </w:rPr>
        <w:t xml:space="preserve"> проводити</w:t>
      </w:r>
      <w:r>
        <w:rPr>
          <w:sz w:val="28"/>
          <w:szCs w:val="28"/>
        </w:rPr>
        <w:t>,</w:t>
      </w:r>
      <w:r w:rsidRPr="00B64801">
        <w:rPr>
          <w:sz w:val="28"/>
          <w:szCs w:val="28"/>
        </w:rPr>
        <w:t xml:space="preserve"> </w:t>
      </w:r>
      <w:r>
        <w:rPr>
          <w:sz w:val="28"/>
          <w:szCs w:val="28"/>
        </w:rPr>
        <w:t>застосовуючи методику</w:t>
      </w:r>
      <w:r w:rsidRPr="00B64801">
        <w:rPr>
          <w:sz w:val="28"/>
          <w:szCs w:val="28"/>
        </w:rPr>
        <w:t xml:space="preserve"> інтрамедул</w:t>
      </w:r>
      <w:r w:rsidRPr="00B64801">
        <w:rPr>
          <w:sz w:val="28"/>
          <w:szCs w:val="28"/>
        </w:rPr>
        <w:t>я</w:t>
      </w:r>
      <w:r w:rsidRPr="00B64801">
        <w:rPr>
          <w:sz w:val="28"/>
          <w:szCs w:val="28"/>
        </w:rPr>
        <w:t>рного остеосинтезу</w:t>
      </w:r>
      <w:r>
        <w:rPr>
          <w:sz w:val="28"/>
          <w:szCs w:val="28"/>
        </w:rPr>
        <w:t xml:space="preserve"> з використанням шпиць Кіршнера</w:t>
      </w:r>
      <w:r w:rsidRPr="00B64801">
        <w:rPr>
          <w:sz w:val="28"/>
          <w:szCs w:val="28"/>
        </w:rPr>
        <w:t xml:space="preserve"> як </w:t>
      </w:r>
      <w:r>
        <w:rPr>
          <w:sz w:val="28"/>
          <w:szCs w:val="28"/>
        </w:rPr>
        <w:t>най</w:t>
      </w:r>
      <w:r w:rsidRPr="00B64801">
        <w:rPr>
          <w:sz w:val="28"/>
          <w:szCs w:val="28"/>
        </w:rPr>
        <w:t>більш прос</w:t>
      </w:r>
      <w:r>
        <w:rPr>
          <w:sz w:val="28"/>
          <w:szCs w:val="28"/>
        </w:rPr>
        <w:t>того в</w:t>
      </w:r>
      <w:r w:rsidRPr="00B64801">
        <w:rPr>
          <w:sz w:val="28"/>
          <w:szCs w:val="28"/>
        </w:rPr>
        <w:t xml:space="preserve"> технічному в</w:t>
      </w:r>
      <w:r w:rsidRPr="00B64801">
        <w:rPr>
          <w:sz w:val="28"/>
          <w:szCs w:val="28"/>
        </w:rPr>
        <w:t>и</w:t>
      </w:r>
      <w:r w:rsidRPr="00B64801">
        <w:rPr>
          <w:sz w:val="28"/>
          <w:szCs w:val="28"/>
        </w:rPr>
        <w:t xml:space="preserve">конанні і менш травматичного. </w:t>
      </w:r>
    </w:p>
    <w:p w:rsidR="00632AC2" w:rsidRPr="00B64801" w:rsidRDefault="00632AC2" w:rsidP="00632AC2">
      <w:pPr>
        <w:tabs>
          <w:tab w:val="left" w:pos="9540"/>
        </w:tabs>
        <w:spacing w:line="360" w:lineRule="auto"/>
        <w:ind w:right="-82" w:firstLine="180"/>
        <w:jc w:val="both"/>
        <w:rPr>
          <w:sz w:val="28"/>
          <w:szCs w:val="28"/>
        </w:rPr>
      </w:pPr>
      <w:r>
        <w:rPr>
          <w:sz w:val="28"/>
          <w:szCs w:val="28"/>
        </w:rPr>
        <w:t xml:space="preserve">   </w:t>
      </w:r>
      <w:r w:rsidRPr="00B64801">
        <w:rPr>
          <w:sz w:val="28"/>
          <w:szCs w:val="28"/>
        </w:rPr>
        <w:t xml:space="preserve"> 4. </w:t>
      </w:r>
      <w:r>
        <w:rPr>
          <w:sz w:val="28"/>
          <w:szCs w:val="28"/>
        </w:rPr>
        <w:t>При</w:t>
      </w:r>
      <w:r w:rsidRPr="00B64801">
        <w:rPr>
          <w:sz w:val="28"/>
          <w:szCs w:val="28"/>
        </w:rPr>
        <w:t xml:space="preserve"> перелом</w:t>
      </w:r>
      <w:r>
        <w:rPr>
          <w:sz w:val="28"/>
          <w:szCs w:val="28"/>
        </w:rPr>
        <w:t>ах</w:t>
      </w:r>
      <w:r w:rsidRPr="00B64801">
        <w:rPr>
          <w:sz w:val="28"/>
          <w:szCs w:val="28"/>
        </w:rPr>
        <w:t xml:space="preserve"> клубової кістки та кісток суглобової западини </w:t>
      </w:r>
      <w:r>
        <w:rPr>
          <w:sz w:val="28"/>
          <w:szCs w:val="28"/>
        </w:rPr>
        <w:t xml:space="preserve">найбільш доцільним </w:t>
      </w:r>
      <w:r w:rsidRPr="00B64801">
        <w:rPr>
          <w:sz w:val="28"/>
          <w:szCs w:val="28"/>
        </w:rPr>
        <w:t>методом остео</w:t>
      </w:r>
      <w:r>
        <w:rPr>
          <w:sz w:val="28"/>
          <w:szCs w:val="28"/>
        </w:rPr>
        <w:t>синтезу є екстракортикальний, який</w:t>
      </w:r>
      <w:r w:rsidRPr="00B64801">
        <w:rPr>
          <w:sz w:val="28"/>
          <w:szCs w:val="28"/>
        </w:rPr>
        <w:t xml:space="preserve"> забезпечує надійну ф</w:t>
      </w:r>
      <w:r w:rsidRPr="00B64801">
        <w:rPr>
          <w:sz w:val="28"/>
          <w:szCs w:val="28"/>
        </w:rPr>
        <w:t>і</w:t>
      </w:r>
      <w:r>
        <w:rPr>
          <w:sz w:val="28"/>
          <w:szCs w:val="28"/>
        </w:rPr>
        <w:t>ксацію та чітк</w:t>
      </w:r>
      <w:r w:rsidRPr="00B64801">
        <w:rPr>
          <w:sz w:val="28"/>
          <w:szCs w:val="28"/>
        </w:rPr>
        <w:t>у кооптацію відламків</w:t>
      </w:r>
      <w:r>
        <w:rPr>
          <w:sz w:val="28"/>
          <w:szCs w:val="28"/>
        </w:rPr>
        <w:t xml:space="preserve"> кісток</w:t>
      </w:r>
      <w:r w:rsidRPr="00B64801">
        <w:rPr>
          <w:sz w:val="28"/>
          <w:szCs w:val="28"/>
        </w:rPr>
        <w:t xml:space="preserve">. </w:t>
      </w:r>
    </w:p>
    <w:p w:rsidR="00632AC2" w:rsidRPr="00B64801" w:rsidRDefault="00632AC2" w:rsidP="00632AC2">
      <w:pPr>
        <w:tabs>
          <w:tab w:val="left" w:pos="9540"/>
        </w:tabs>
        <w:spacing w:line="360" w:lineRule="auto"/>
        <w:ind w:right="-82"/>
        <w:jc w:val="both"/>
        <w:rPr>
          <w:sz w:val="28"/>
          <w:szCs w:val="28"/>
        </w:rPr>
      </w:pPr>
      <w:r>
        <w:rPr>
          <w:sz w:val="28"/>
          <w:szCs w:val="28"/>
        </w:rPr>
        <w:t xml:space="preserve">    </w:t>
      </w:r>
      <w:r w:rsidRPr="00A50E37">
        <w:rPr>
          <w:sz w:val="28"/>
          <w:szCs w:val="28"/>
        </w:rPr>
        <w:t xml:space="preserve">  </w:t>
      </w:r>
      <w:r w:rsidRPr="00B64801">
        <w:rPr>
          <w:sz w:val="28"/>
          <w:szCs w:val="28"/>
        </w:rPr>
        <w:t xml:space="preserve">5. </w:t>
      </w:r>
      <w:r>
        <w:rPr>
          <w:sz w:val="28"/>
          <w:szCs w:val="28"/>
        </w:rPr>
        <w:t>При</w:t>
      </w:r>
      <w:r w:rsidRPr="00B64801">
        <w:rPr>
          <w:sz w:val="28"/>
          <w:szCs w:val="28"/>
        </w:rPr>
        <w:t xml:space="preserve"> остеосинт</w:t>
      </w:r>
      <w:r>
        <w:rPr>
          <w:sz w:val="28"/>
          <w:szCs w:val="28"/>
        </w:rPr>
        <w:t>езі в</w:t>
      </w:r>
      <w:r w:rsidRPr="00B64801">
        <w:rPr>
          <w:sz w:val="28"/>
          <w:szCs w:val="28"/>
        </w:rPr>
        <w:t xml:space="preserve"> собак</w:t>
      </w:r>
      <w:r>
        <w:rPr>
          <w:sz w:val="28"/>
          <w:szCs w:val="28"/>
        </w:rPr>
        <w:t xml:space="preserve"> імплантований у</w:t>
      </w:r>
      <w:r w:rsidRPr="00B64801">
        <w:rPr>
          <w:sz w:val="28"/>
          <w:szCs w:val="28"/>
        </w:rPr>
        <w:t xml:space="preserve"> ділянку кісткового дефекту ко</w:t>
      </w:r>
      <w:r w:rsidRPr="00B64801">
        <w:rPr>
          <w:sz w:val="28"/>
          <w:szCs w:val="28"/>
        </w:rPr>
        <w:t>м</w:t>
      </w:r>
      <w:r w:rsidRPr="00B64801">
        <w:rPr>
          <w:sz w:val="28"/>
          <w:szCs w:val="28"/>
        </w:rPr>
        <w:t>поз</w:t>
      </w:r>
      <w:r>
        <w:rPr>
          <w:sz w:val="28"/>
          <w:szCs w:val="28"/>
        </w:rPr>
        <w:t>итний матеріал гідроксилапатит „КЕРГАП”</w:t>
      </w:r>
      <w:r w:rsidRPr="00B64801">
        <w:rPr>
          <w:sz w:val="28"/>
          <w:szCs w:val="28"/>
        </w:rPr>
        <w:t xml:space="preserve"> </w:t>
      </w:r>
      <w:r>
        <w:rPr>
          <w:sz w:val="28"/>
          <w:szCs w:val="28"/>
        </w:rPr>
        <w:t xml:space="preserve">(масою 6–9 г) </w:t>
      </w:r>
      <w:r w:rsidRPr="00B64801">
        <w:rPr>
          <w:sz w:val="28"/>
          <w:szCs w:val="28"/>
        </w:rPr>
        <w:t>не викл</w:t>
      </w:r>
      <w:r>
        <w:rPr>
          <w:sz w:val="28"/>
          <w:szCs w:val="28"/>
        </w:rPr>
        <w:t>икає післяопераційних ускладень</w:t>
      </w:r>
      <w:r w:rsidRPr="00B64801">
        <w:rPr>
          <w:sz w:val="28"/>
          <w:szCs w:val="28"/>
        </w:rPr>
        <w:t xml:space="preserve"> і </w:t>
      </w:r>
      <w:r>
        <w:rPr>
          <w:sz w:val="28"/>
          <w:szCs w:val="28"/>
        </w:rPr>
        <w:t>забезпечує</w:t>
      </w:r>
      <w:r w:rsidRPr="00B64801">
        <w:rPr>
          <w:sz w:val="28"/>
          <w:szCs w:val="28"/>
        </w:rPr>
        <w:t xml:space="preserve"> більш ран</w:t>
      </w:r>
      <w:r>
        <w:rPr>
          <w:sz w:val="28"/>
          <w:szCs w:val="28"/>
        </w:rPr>
        <w:t>нє</w:t>
      </w:r>
      <w:r w:rsidRPr="00B64801">
        <w:rPr>
          <w:sz w:val="28"/>
          <w:szCs w:val="28"/>
        </w:rPr>
        <w:t xml:space="preserve"> відновлення рухової фу</w:t>
      </w:r>
      <w:r w:rsidRPr="00B64801">
        <w:rPr>
          <w:sz w:val="28"/>
          <w:szCs w:val="28"/>
        </w:rPr>
        <w:t>н</w:t>
      </w:r>
      <w:r w:rsidRPr="00B64801">
        <w:rPr>
          <w:sz w:val="28"/>
          <w:szCs w:val="28"/>
        </w:rPr>
        <w:t>кції</w:t>
      </w:r>
      <w:r>
        <w:rPr>
          <w:sz w:val="28"/>
          <w:szCs w:val="28"/>
        </w:rPr>
        <w:t xml:space="preserve"> кінцівок (у середньому на 6 </w:t>
      </w:r>
      <w:r w:rsidRPr="00B64801">
        <w:rPr>
          <w:sz w:val="28"/>
          <w:szCs w:val="28"/>
        </w:rPr>
        <w:t xml:space="preserve">діб) порівняно </w:t>
      </w:r>
      <w:r>
        <w:rPr>
          <w:sz w:val="28"/>
          <w:szCs w:val="28"/>
        </w:rPr>
        <w:t>і</w:t>
      </w:r>
      <w:r w:rsidRPr="00B64801">
        <w:rPr>
          <w:sz w:val="28"/>
          <w:szCs w:val="28"/>
        </w:rPr>
        <w:t xml:space="preserve">з </w:t>
      </w:r>
      <w:r>
        <w:rPr>
          <w:sz w:val="28"/>
          <w:szCs w:val="28"/>
        </w:rPr>
        <w:t xml:space="preserve">застосуванням </w:t>
      </w:r>
      <w:r w:rsidRPr="00B64801">
        <w:rPr>
          <w:sz w:val="28"/>
          <w:szCs w:val="28"/>
        </w:rPr>
        <w:t xml:space="preserve"> екстракортикального о</w:t>
      </w:r>
      <w:r w:rsidRPr="00B64801">
        <w:rPr>
          <w:sz w:val="28"/>
          <w:szCs w:val="28"/>
        </w:rPr>
        <w:t>с</w:t>
      </w:r>
      <w:r w:rsidRPr="00B64801">
        <w:rPr>
          <w:sz w:val="28"/>
          <w:szCs w:val="28"/>
        </w:rPr>
        <w:t>теосинтезу</w:t>
      </w:r>
      <w:r>
        <w:rPr>
          <w:sz w:val="28"/>
          <w:szCs w:val="28"/>
        </w:rPr>
        <w:t xml:space="preserve"> за </w:t>
      </w:r>
      <w:r w:rsidRPr="00B64801">
        <w:rPr>
          <w:sz w:val="28"/>
          <w:szCs w:val="28"/>
        </w:rPr>
        <w:t>традиційно</w:t>
      </w:r>
      <w:r>
        <w:rPr>
          <w:sz w:val="28"/>
          <w:szCs w:val="28"/>
        </w:rPr>
        <w:t>ю методикою</w:t>
      </w:r>
      <w:r w:rsidRPr="00B64801">
        <w:rPr>
          <w:sz w:val="28"/>
          <w:szCs w:val="28"/>
        </w:rPr>
        <w:t xml:space="preserve">. </w:t>
      </w:r>
    </w:p>
    <w:p w:rsidR="00632AC2" w:rsidRDefault="00632AC2" w:rsidP="00632AC2">
      <w:pPr>
        <w:tabs>
          <w:tab w:val="left" w:pos="9540"/>
        </w:tabs>
        <w:spacing w:line="360" w:lineRule="auto"/>
        <w:ind w:right="-82" w:firstLine="180"/>
        <w:jc w:val="both"/>
        <w:rPr>
          <w:sz w:val="28"/>
          <w:szCs w:val="28"/>
        </w:rPr>
      </w:pPr>
      <w:r>
        <w:rPr>
          <w:sz w:val="28"/>
          <w:szCs w:val="28"/>
        </w:rPr>
        <w:t xml:space="preserve">   </w:t>
      </w:r>
      <w:r w:rsidRPr="00B64801">
        <w:rPr>
          <w:sz w:val="28"/>
          <w:szCs w:val="28"/>
        </w:rPr>
        <w:t xml:space="preserve"> 6. </w:t>
      </w:r>
      <w:r>
        <w:rPr>
          <w:sz w:val="28"/>
          <w:szCs w:val="28"/>
        </w:rPr>
        <w:t>Під час лікування переломів клубової кістки екстракортикальним остеосинтезом та гідроксилапатитною керамікою протягом усього періоду досл</w:t>
      </w:r>
      <w:r>
        <w:rPr>
          <w:sz w:val="28"/>
          <w:szCs w:val="28"/>
        </w:rPr>
        <w:t>і</w:t>
      </w:r>
      <w:r>
        <w:rPr>
          <w:sz w:val="28"/>
          <w:szCs w:val="28"/>
        </w:rPr>
        <w:t xml:space="preserve">джень морфологічні </w:t>
      </w:r>
      <w:r w:rsidRPr="00B64801">
        <w:rPr>
          <w:sz w:val="28"/>
          <w:szCs w:val="28"/>
        </w:rPr>
        <w:t xml:space="preserve">показники крові </w:t>
      </w:r>
      <w:r>
        <w:rPr>
          <w:sz w:val="28"/>
          <w:szCs w:val="28"/>
        </w:rPr>
        <w:t xml:space="preserve">у тварин вірогідно </w:t>
      </w:r>
      <w:r w:rsidRPr="00B64801">
        <w:rPr>
          <w:sz w:val="28"/>
          <w:szCs w:val="28"/>
        </w:rPr>
        <w:t>не відрізня</w:t>
      </w:r>
      <w:r>
        <w:rPr>
          <w:sz w:val="28"/>
          <w:szCs w:val="28"/>
        </w:rPr>
        <w:t>лися</w:t>
      </w:r>
      <w:r w:rsidRPr="00B64801">
        <w:rPr>
          <w:sz w:val="28"/>
          <w:szCs w:val="28"/>
        </w:rPr>
        <w:t xml:space="preserve"> від</w:t>
      </w:r>
      <w:r>
        <w:rPr>
          <w:sz w:val="28"/>
          <w:szCs w:val="28"/>
        </w:rPr>
        <w:t xml:space="preserve"> таких у тв</w:t>
      </w:r>
      <w:r>
        <w:rPr>
          <w:sz w:val="28"/>
          <w:szCs w:val="28"/>
        </w:rPr>
        <w:t>а</w:t>
      </w:r>
      <w:r>
        <w:rPr>
          <w:sz w:val="28"/>
          <w:szCs w:val="28"/>
        </w:rPr>
        <w:t>рин контрольної групи, що підтверджує  біоінертність імплантова- ного гідроксилапатиту</w:t>
      </w:r>
      <w:r w:rsidRPr="00B64801">
        <w:rPr>
          <w:sz w:val="28"/>
          <w:szCs w:val="28"/>
        </w:rPr>
        <w:t xml:space="preserve"> </w:t>
      </w:r>
      <w:r>
        <w:rPr>
          <w:sz w:val="28"/>
          <w:szCs w:val="28"/>
        </w:rPr>
        <w:t>що</w:t>
      </w:r>
      <w:r w:rsidRPr="00B64801">
        <w:rPr>
          <w:sz w:val="28"/>
          <w:szCs w:val="28"/>
        </w:rPr>
        <w:t xml:space="preserve">до </w:t>
      </w:r>
      <w:r>
        <w:rPr>
          <w:sz w:val="28"/>
          <w:szCs w:val="28"/>
        </w:rPr>
        <w:t xml:space="preserve">прилеглих </w:t>
      </w:r>
      <w:r w:rsidRPr="00B64801">
        <w:rPr>
          <w:sz w:val="28"/>
          <w:szCs w:val="28"/>
        </w:rPr>
        <w:t>тк</w:t>
      </w:r>
      <w:r w:rsidRPr="00B64801">
        <w:rPr>
          <w:sz w:val="28"/>
          <w:szCs w:val="28"/>
        </w:rPr>
        <w:t>а</w:t>
      </w:r>
      <w:r w:rsidRPr="00B64801">
        <w:rPr>
          <w:sz w:val="28"/>
          <w:szCs w:val="28"/>
        </w:rPr>
        <w:t>нин.</w:t>
      </w:r>
    </w:p>
    <w:p w:rsidR="00632AC2" w:rsidRPr="00B35393" w:rsidRDefault="00632AC2" w:rsidP="00632AC2">
      <w:pPr>
        <w:tabs>
          <w:tab w:val="left" w:pos="9540"/>
        </w:tabs>
        <w:spacing w:line="360" w:lineRule="auto"/>
        <w:ind w:right="-82" w:firstLine="180"/>
        <w:jc w:val="both"/>
        <w:rPr>
          <w:sz w:val="28"/>
          <w:szCs w:val="28"/>
        </w:rPr>
      </w:pPr>
      <w:r>
        <w:rPr>
          <w:sz w:val="28"/>
          <w:szCs w:val="28"/>
        </w:rPr>
        <w:t xml:space="preserve">    7.</w:t>
      </w:r>
      <w:r w:rsidRPr="00B64801">
        <w:rPr>
          <w:sz w:val="28"/>
          <w:szCs w:val="28"/>
        </w:rPr>
        <w:t xml:space="preserve"> </w:t>
      </w:r>
      <w:r>
        <w:rPr>
          <w:sz w:val="28"/>
          <w:szCs w:val="28"/>
        </w:rPr>
        <w:t>Аналіз біохімічних показників крові (активність лужної фосфатази, кал</w:t>
      </w:r>
      <w:r>
        <w:rPr>
          <w:sz w:val="28"/>
          <w:szCs w:val="28"/>
        </w:rPr>
        <w:t>ь</w:t>
      </w:r>
      <w:r>
        <w:rPr>
          <w:sz w:val="28"/>
          <w:szCs w:val="28"/>
        </w:rPr>
        <w:t>цію неорганічного, фосфору  та мангану), які характеризують активність кістк</w:t>
      </w:r>
      <w:r>
        <w:rPr>
          <w:sz w:val="28"/>
          <w:szCs w:val="28"/>
        </w:rPr>
        <w:t>о</w:t>
      </w:r>
      <w:r>
        <w:rPr>
          <w:sz w:val="28"/>
          <w:szCs w:val="28"/>
        </w:rPr>
        <w:t>вого метаболізму на різних стадіях репаративної регенерації, показав, що процес більш шв</w:t>
      </w:r>
      <w:r>
        <w:rPr>
          <w:sz w:val="28"/>
          <w:szCs w:val="28"/>
        </w:rPr>
        <w:t>и</w:t>
      </w:r>
      <w:r>
        <w:rPr>
          <w:sz w:val="28"/>
          <w:szCs w:val="28"/>
        </w:rPr>
        <w:t>дкої осифікації сполучнотканинної мозолі відбувається, імовірно, за рахунок резорбції мінералів із синтетичного ГАП, що підтверджується, на ві</w:t>
      </w:r>
      <w:r>
        <w:rPr>
          <w:sz w:val="28"/>
          <w:szCs w:val="28"/>
        </w:rPr>
        <w:t>д</w:t>
      </w:r>
      <w:r>
        <w:rPr>
          <w:sz w:val="28"/>
          <w:szCs w:val="28"/>
        </w:rPr>
        <w:t>міну від контролю, нормалізацією в сироватці крові на 10-у добу післяопераці</w:t>
      </w:r>
      <w:r>
        <w:rPr>
          <w:sz w:val="28"/>
          <w:szCs w:val="28"/>
        </w:rPr>
        <w:t>й</w:t>
      </w:r>
      <w:r>
        <w:rPr>
          <w:sz w:val="28"/>
          <w:szCs w:val="28"/>
        </w:rPr>
        <w:t xml:space="preserve">ного періоду активності лужної фосфатази  (118±1,02 </w:t>
      </w:r>
      <w:r>
        <w:rPr>
          <w:sz w:val="28"/>
          <w:szCs w:val="28"/>
          <w:lang w:val="en-US"/>
        </w:rPr>
        <w:t>U</w:t>
      </w:r>
      <w:r w:rsidRPr="00E62492">
        <w:rPr>
          <w:sz w:val="28"/>
          <w:szCs w:val="28"/>
        </w:rPr>
        <w:t>/</w:t>
      </w:r>
      <w:r>
        <w:rPr>
          <w:sz w:val="28"/>
          <w:szCs w:val="28"/>
          <w:lang w:val="en-US"/>
        </w:rPr>
        <w:t>L</w:t>
      </w:r>
      <w:r>
        <w:rPr>
          <w:sz w:val="28"/>
          <w:szCs w:val="28"/>
        </w:rPr>
        <w:t>),</w:t>
      </w:r>
      <w:r w:rsidRPr="00E62492">
        <w:rPr>
          <w:sz w:val="28"/>
          <w:szCs w:val="28"/>
        </w:rPr>
        <w:t xml:space="preserve"> </w:t>
      </w:r>
      <w:r>
        <w:rPr>
          <w:sz w:val="28"/>
          <w:szCs w:val="28"/>
        </w:rPr>
        <w:t>на 4-у – кальцію загального (2,45±0,7 ммоль/л), на 6-у – фосфору неорганічн</w:t>
      </w:r>
      <w:r>
        <w:rPr>
          <w:sz w:val="28"/>
          <w:szCs w:val="28"/>
        </w:rPr>
        <w:t>о</w:t>
      </w:r>
      <w:r>
        <w:rPr>
          <w:sz w:val="28"/>
          <w:szCs w:val="28"/>
        </w:rPr>
        <w:t>го (</w:t>
      </w:r>
      <w:r w:rsidRPr="00B35393">
        <w:rPr>
          <w:sz w:val="28"/>
          <w:szCs w:val="28"/>
        </w:rPr>
        <w:t>1,81±0,01 ммоль/л), та на 30-т</w:t>
      </w:r>
      <w:r>
        <w:rPr>
          <w:sz w:val="28"/>
          <w:szCs w:val="28"/>
        </w:rPr>
        <w:t>у добу – мангану (0,97±0,017 мкмоль</w:t>
      </w:r>
      <w:r w:rsidRPr="00B35393">
        <w:rPr>
          <w:sz w:val="28"/>
          <w:szCs w:val="28"/>
        </w:rPr>
        <w:t xml:space="preserve">/л). </w:t>
      </w:r>
    </w:p>
    <w:p w:rsidR="00632AC2" w:rsidRPr="00B35393" w:rsidRDefault="00632AC2" w:rsidP="00632AC2">
      <w:pPr>
        <w:tabs>
          <w:tab w:val="left" w:pos="900"/>
          <w:tab w:val="left" w:pos="9540"/>
        </w:tabs>
        <w:spacing w:line="360" w:lineRule="auto"/>
        <w:ind w:right="-82" w:firstLine="180"/>
        <w:jc w:val="both"/>
        <w:rPr>
          <w:sz w:val="28"/>
          <w:szCs w:val="28"/>
        </w:rPr>
      </w:pPr>
      <w:r>
        <w:rPr>
          <w:sz w:val="28"/>
          <w:szCs w:val="28"/>
        </w:rPr>
        <w:t xml:space="preserve">   </w:t>
      </w:r>
      <w:r w:rsidRPr="00B35393">
        <w:rPr>
          <w:sz w:val="28"/>
          <w:szCs w:val="28"/>
        </w:rPr>
        <w:t>8. Застосування при переломах клубової кістки методики екстракортикал</w:t>
      </w:r>
      <w:r w:rsidRPr="00B35393">
        <w:rPr>
          <w:sz w:val="28"/>
          <w:szCs w:val="28"/>
        </w:rPr>
        <w:t>ь</w:t>
      </w:r>
      <w:r w:rsidRPr="00B35393">
        <w:rPr>
          <w:sz w:val="28"/>
          <w:szCs w:val="28"/>
        </w:rPr>
        <w:t>- ного остеосинтезу та гідроксилапатитної кераміки „КЕРГАП” з метою заміще</w:t>
      </w:r>
      <w:r w:rsidRPr="00B35393">
        <w:rPr>
          <w:sz w:val="28"/>
          <w:szCs w:val="28"/>
        </w:rPr>
        <w:t>н</w:t>
      </w:r>
      <w:r w:rsidRPr="00B35393">
        <w:rPr>
          <w:sz w:val="28"/>
          <w:szCs w:val="28"/>
        </w:rPr>
        <w:t>ня кісткових дефектів стимулює процеси репаративного остеогенезу, що проя</w:t>
      </w:r>
      <w:r w:rsidRPr="00B35393">
        <w:rPr>
          <w:sz w:val="28"/>
          <w:szCs w:val="28"/>
        </w:rPr>
        <w:t>в</w:t>
      </w:r>
      <w:r w:rsidRPr="00B35393">
        <w:rPr>
          <w:sz w:val="28"/>
          <w:szCs w:val="28"/>
        </w:rPr>
        <w:t xml:space="preserve">ляється швидким відновленням кісткової тканини в місці травми за рахунок </w:t>
      </w:r>
      <w:r w:rsidRPr="00B35393">
        <w:rPr>
          <w:sz w:val="28"/>
          <w:szCs w:val="28"/>
        </w:rPr>
        <w:lastRenderedPageBreak/>
        <w:t>утв</w:t>
      </w:r>
      <w:r w:rsidRPr="00B35393">
        <w:rPr>
          <w:sz w:val="28"/>
          <w:szCs w:val="28"/>
        </w:rPr>
        <w:t>о</w:t>
      </w:r>
      <w:r w:rsidRPr="00B35393">
        <w:rPr>
          <w:sz w:val="28"/>
          <w:szCs w:val="28"/>
        </w:rPr>
        <w:t>рення багатошарових скупчень остеобластів на межі кісткової тканини та залишків керамічного матеріалу, чого не виявляли за традиційного екстракортикальн</w:t>
      </w:r>
      <w:r w:rsidRPr="00B35393">
        <w:rPr>
          <w:sz w:val="28"/>
          <w:szCs w:val="28"/>
        </w:rPr>
        <w:t>о</w:t>
      </w:r>
      <w:r w:rsidRPr="00B35393">
        <w:rPr>
          <w:sz w:val="28"/>
          <w:szCs w:val="28"/>
        </w:rPr>
        <w:t>го остеосинтезу. При цьому стимуляція остеогенезу була найвиразнішою в місці найбільшого контакту зламу кістки з кер</w:t>
      </w:r>
      <w:r w:rsidRPr="00B35393">
        <w:rPr>
          <w:sz w:val="28"/>
          <w:szCs w:val="28"/>
        </w:rPr>
        <w:t>а</w:t>
      </w:r>
      <w:r w:rsidRPr="00B35393">
        <w:rPr>
          <w:sz w:val="28"/>
          <w:szCs w:val="28"/>
        </w:rPr>
        <w:t xml:space="preserve">мікою. </w:t>
      </w:r>
    </w:p>
    <w:p w:rsidR="00632AC2" w:rsidRPr="00B35393" w:rsidRDefault="00632AC2" w:rsidP="00632AC2">
      <w:pPr>
        <w:tabs>
          <w:tab w:val="left" w:pos="900"/>
          <w:tab w:val="left" w:pos="9540"/>
        </w:tabs>
        <w:spacing w:line="360" w:lineRule="auto"/>
        <w:ind w:right="-82" w:firstLine="180"/>
        <w:jc w:val="both"/>
        <w:rPr>
          <w:sz w:val="28"/>
          <w:szCs w:val="28"/>
        </w:rPr>
      </w:pPr>
    </w:p>
    <w:p w:rsidR="00632AC2" w:rsidRDefault="00632AC2" w:rsidP="00632AC2">
      <w:pPr>
        <w:tabs>
          <w:tab w:val="left" w:pos="9540"/>
        </w:tabs>
        <w:spacing w:line="360" w:lineRule="auto"/>
        <w:ind w:right="-185"/>
        <w:jc w:val="both"/>
        <w:rPr>
          <w:sz w:val="28"/>
          <w:szCs w:val="28"/>
          <w:lang w:val="uk-UA"/>
        </w:rPr>
      </w:pPr>
    </w:p>
    <w:p w:rsidR="00632AC2" w:rsidRPr="00632AC2" w:rsidRDefault="00632AC2" w:rsidP="00632AC2">
      <w:pPr>
        <w:tabs>
          <w:tab w:val="left" w:pos="9540"/>
        </w:tabs>
        <w:spacing w:line="360" w:lineRule="auto"/>
        <w:ind w:right="-185"/>
        <w:jc w:val="both"/>
        <w:rPr>
          <w:sz w:val="28"/>
          <w:szCs w:val="28"/>
        </w:rPr>
      </w:pPr>
    </w:p>
    <w:p w:rsidR="00632AC2" w:rsidRPr="00632AC2" w:rsidRDefault="00632AC2" w:rsidP="00632AC2">
      <w:pPr>
        <w:tabs>
          <w:tab w:val="left" w:pos="9540"/>
        </w:tabs>
        <w:spacing w:line="360" w:lineRule="auto"/>
        <w:ind w:right="-185"/>
        <w:jc w:val="both"/>
        <w:rPr>
          <w:sz w:val="28"/>
          <w:szCs w:val="28"/>
        </w:rPr>
      </w:pPr>
    </w:p>
    <w:p w:rsidR="00632AC2" w:rsidRPr="00632AC2" w:rsidRDefault="00632AC2" w:rsidP="00632AC2">
      <w:pPr>
        <w:tabs>
          <w:tab w:val="left" w:pos="9540"/>
        </w:tabs>
        <w:spacing w:line="360" w:lineRule="auto"/>
        <w:ind w:right="-185"/>
        <w:jc w:val="both"/>
        <w:rPr>
          <w:sz w:val="28"/>
          <w:szCs w:val="28"/>
        </w:rPr>
      </w:pPr>
    </w:p>
    <w:p w:rsidR="00632AC2" w:rsidRDefault="00632AC2" w:rsidP="00632AC2">
      <w:pPr>
        <w:pStyle w:val="25"/>
        <w:tabs>
          <w:tab w:val="left" w:pos="9540"/>
        </w:tabs>
        <w:spacing w:line="360" w:lineRule="auto"/>
        <w:ind w:left="0" w:right="-185"/>
        <w:jc w:val="center"/>
        <w:rPr>
          <w:b/>
          <w:szCs w:val="28"/>
        </w:rPr>
      </w:pPr>
      <w:r w:rsidRPr="00B64801">
        <w:rPr>
          <w:b/>
          <w:szCs w:val="28"/>
        </w:rPr>
        <w:t>ПРОПОЗИЦІЇ ВИРОБНИЦТВУ</w:t>
      </w:r>
    </w:p>
    <w:p w:rsidR="00632AC2" w:rsidRPr="00B64801" w:rsidRDefault="00632AC2" w:rsidP="00632AC2">
      <w:pPr>
        <w:pStyle w:val="25"/>
        <w:tabs>
          <w:tab w:val="left" w:pos="9540"/>
        </w:tabs>
        <w:spacing w:line="360" w:lineRule="auto"/>
        <w:ind w:left="0" w:right="-185"/>
        <w:jc w:val="center"/>
        <w:rPr>
          <w:b/>
          <w:szCs w:val="28"/>
        </w:rPr>
      </w:pPr>
    </w:p>
    <w:p w:rsidR="00632AC2" w:rsidRPr="00B64801" w:rsidRDefault="00632AC2" w:rsidP="00632AC2">
      <w:pPr>
        <w:spacing w:line="360" w:lineRule="auto"/>
        <w:jc w:val="both"/>
        <w:rPr>
          <w:sz w:val="28"/>
          <w:szCs w:val="28"/>
          <w:lang w:val="uk-UA"/>
        </w:rPr>
      </w:pPr>
      <w:r w:rsidRPr="00B64801">
        <w:rPr>
          <w:sz w:val="28"/>
          <w:szCs w:val="28"/>
          <w:lang w:val="uk-UA"/>
        </w:rPr>
        <w:t xml:space="preserve">     1. З метою прискорення регенерації кісткової тканини </w:t>
      </w:r>
      <w:r>
        <w:rPr>
          <w:sz w:val="28"/>
          <w:szCs w:val="28"/>
          <w:lang w:val="uk-UA"/>
        </w:rPr>
        <w:t>та</w:t>
      </w:r>
      <w:r w:rsidRPr="00B64801">
        <w:rPr>
          <w:sz w:val="28"/>
          <w:szCs w:val="28"/>
          <w:lang w:val="uk-UA"/>
        </w:rPr>
        <w:t xml:space="preserve"> мозолеутворення в місці зламу при екстракортикальному остеосинтезі клубової кістки </w:t>
      </w:r>
      <w:r>
        <w:rPr>
          <w:sz w:val="28"/>
          <w:szCs w:val="28"/>
          <w:lang w:val="uk-UA"/>
        </w:rPr>
        <w:t>ділянки</w:t>
      </w:r>
      <w:r w:rsidRPr="00B64801">
        <w:rPr>
          <w:sz w:val="28"/>
          <w:szCs w:val="28"/>
          <w:lang w:val="uk-UA"/>
        </w:rPr>
        <w:t xml:space="preserve"> втраченої кісткової тканини </w:t>
      </w:r>
      <w:r>
        <w:rPr>
          <w:sz w:val="28"/>
          <w:szCs w:val="28"/>
          <w:lang w:val="uk-UA"/>
        </w:rPr>
        <w:t xml:space="preserve">пропонуємо заповнювати </w:t>
      </w:r>
      <w:r w:rsidRPr="00B64801">
        <w:rPr>
          <w:sz w:val="28"/>
          <w:szCs w:val="28"/>
          <w:lang w:val="uk-UA"/>
        </w:rPr>
        <w:t>гідроксилапатитною ке</w:t>
      </w:r>
      <w:r>
        <w:rPr>
          <w:sz w:val="28"/>
          <w:szCs w:val="28"/>
          <w:lang w:val="uk-UA"/>
        </w:rPr>
        <w:t xml:space="preserve">рамікою „КЕРГАП” </w:t>
      </w:r>
      <w:r w:rsidRPr="00B64801">
        <w:rPr>
          <w:sz w:val="28"/>
          <w:szCs w:val="28"/>
          <w:lang w:val="uk-UA"/>
        </w:rPr>
        <w:t xml:space="preserve">у формі блоків, </w:t>
      </w:r>
      <w:r>
        <w:rPr>
          <w:sz w:val="28"/>
          <w:szCs w:val="28"/>
          <w:lang w:val="uk-UA"/>
        </w:rPr>
        <w:t xml:space="preserve">стержнів </w:t>
      </w:r>
      <w:r w:rsidRPr="00B64801">
        <w:rPr>
          <w:sz w:val="28"/>
          <w:szCs w:val="28"/>
          <w:lang w:val="uk-UA"/>
        </w:rPr>
        <w:t>та гр</w:t>
      </w:r>
      <w:r w:rsidRPr="00B64801">
        <w:rPr>
          <w:sz w:val="28"/>
          <w:szCs w:val="28"/>
          <w:lang w:val="uk-UA"/>
        </w:rPr>
        <w:t>а</w:t>
      </w:r>
      <w:r w:rsidRPr="00B64801">
        <w:rPr>
          <w:sz w:val="28"/>
          <w:szCs w:val="28"/>
          <w:lang w:val="uk-UA"/>
        </w:rPr>
        <w:t>нул</w:t>
      </w:r>
      <w:r>
        <w:rPr>
          <w:sz w:val="28"/>
          <w:szCs w:val="28"/>
          <w:lang w:val="uk-UA"/>
        </w:rPr>
        <w:t xml:space="preserve"> (масою 6 – 9 г)</w:t>
      </w:r>
      <w:r w:rsidRPr="00B64801">
        <w:rPr>
          <w:sz w:val="28"/>
          <w:szCs w:val="28"/>
          <w:lang w:val="uk-UA"/>
        </w:rPr>
        <w:t xml:space="preserve">. </w:t>
      </w:r>
    </w:p>
    <w:p w:rsidR="00632AC2" w:rsidRPr="00B64801" w:rsidRDefault="00632AC2" w:rsidP="00632AC2">
      <w:pPr>
        <w:spacing w:line="360" w:lineRule="auto"/>
        <w:jc w:val="both"/>
        <w:rPr>
          <w:sz w:val="28"/>
          <w:szCs w:val="28"/>
          <w:lang w:val="uk-UA"/>
        </w:rPr>
      </w:pPr>
      <w:r w:rsidRPr="00B64801">
        <w:rPr>
          <w:sz w:val="28"/>
          <w:szCs w:val="28"/>
          <w:lang w:val="uk-UA"/>
        </w:rPr>
        <w:t xml:space="preserve">     2. Отримані результати досліджень щодо процесів репаративної реген</w:t>
      </w:r>
      <w:r w:rsidRPr="00B64801">
        <w:rPr>
          <w:sz w:val="28"/>
          <w:szCs w:val="28"/>
          <w:lang w:val="uk-UA"/>
        </w:rPr>
        <w:t>е</w:t>
      </w:r>
      <w:r w:rsidRPr="00B64801">
        <w:rPr>
          <w:sz w:val="28"/>
          <w:szCs w:val="28"/>
          <w:lang w:val="uk-UA"/>
        </w:rPr>
        <w:t>рації при екстракортикальному методі остеосинтезу із застосуванням гідроксилап</w:t>
      </w:r>
      <w:r w:rsidRPr="00B64801">
        <w:rPr>
          <w:sz w:val="28"/>
          <w:szCs w:val="28"/>
          <w:lang w:val="uk-UA"/>
        </w:rPr>
        <w:t>а</w:t>
      </w:r>
      <w:r w:rsidRPr="00B64801">
        <w:rPr>
          <w:sz w:val="28"/>
          <w:szCs w:val="28"/>
          <w:lang w:val="uk-UA"/>
        </w:rPr>
        <w:t>титної кераміки рекомендуємо</w:t>
      </w:r>
      <w:r>
        <w:rPr>
          <w:sz w:val="28"/>
          <w:szCs w:val="28"/>
          <w:lang w:val="uk-UA"/>
        </w:rPr>
        <w:t xml:space="preserve"> використовувати в</w:t>
      </w:r>
      <w:r w:rsidRPr="00B64801">
        <w:rPr>
          <w:sz w:val="28"/>
          <w:szCs w:val="28"/>
          <w:lang w:val="uk-UA"/>
        </w:rPr>
        <w:t xml:space="preserve"> курсі загальної та сп</w:t>
      </w:r>
      <w:r w:rsidRPr="00B64801">
        <w:rPr>
          <w:sz w:val="28"/>
          <w:szCs w:val="28"/>
          <w:lang w:val="uk-UA"/>
        </w:rPr>
        <w:t>е</w:t>
      </w:r>
      <w:r w:rsidRPr="00B64801">
        <w:rPr>
          <w:sz w:val="28"/>
          <w:szCs w:val="28"/>
          <w:lang w:val="uk-UA"/>
        </w:rPr>
        <w:t xml:space="preserve">ціальної хірургії для студентів і магістрів вищих навчальних закладів за спеціальністю „Ветеринарна медицина”. </w:t>
      </w:r>
    </w:p>
    <w:p w:rsidR="00632AC2" w:rsidRDefault="00632AC2" w:rsidP="00632AC2">
      <w:pPr>
        <w:spacing w:line="360" w:lineRule="auto"/>
        <w:jc w:val="both"/>
        <w:rPr>
          <w:lang w:val="uk-UA"/>
        </w:rPr>
      </w:pPr>
    </w:p>
    <w:p w:rsidR="00632AC2" w:rsidRDefault="00632AC2" w:rsidP="00632AC2">
      <w:pPr>
        <w:jc w:val="both"/>
        <w:rPr>
          <w:lang w:val="uk-UA"/>
        </w:rPr>
      </w:pPr>
    </w:p>
    <w:p w:rsidR="00632AC2" w:rsidRPr="00657F22" w:rsidRDefault="00632AC2" w:rsidP="00632AC2">
      <w:pPr>
        <w:jc w:val="both"/>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uk-UA"/>
        </w:rPr>
      </w:pPr>
    </w:p>
    <w:p w:rsidR="00632AC2" w:rsidRDefault="00632AC2" w:rsidP="00632AC2">
      <w:pPr>
        <w:rPr>
          <w:lang w:val="en-US"/>
        </w:rPr>
      </w:pPr>
    </w:p>
    <w:p w:rsidR="00632AC2" w:rsidRDefault="00632AC2" w:rsidP="00632AC2">
      <w:pPr>
        <w:rPr>
          <w:lang w:val="en-US"/>
        </w:rPr>
      </w:pPr>
    </w:p>
    <w:p w:rsidR="00632AC2" w:rsidRDefault="00632AC2" w:rsidP="00632AC2">
      <w:pPr>
        <w:rPr>
          <w:lang w:val="en-US"/>
        </w:rPr>
      </w:pPr>
    </w:p>
    <w:p w:rsidR="00632AC2" w:rsidRPr="00A50E37" w:rsidRDefault="00632AC2" w:rsidP="00632AC2">
      <w:pPr>
        <w:rPr>
          <w:lang w:val="en-US"/>
        </w:rPr>
      </w:pPr>
    </w:p>
    <w:p w:rsidR="00632AC2" w:rsidRPr="004E38A1" w:rsidRDefault="00632AC2" w:rsidP="00632AC2">
      <w:pPr>
        <w:pStyle w:val="1"/>
        <w:spacing w:line="360" w:lineRule="auto"/>
        <w:jc w:val="both"/>
        <w:rPr>
          <w:sz w:val="28"/>
          <w:szCs w:val="28"/>
        </w:rPr>
      </w:pPr>
      <w:r w:rsidRPr="005D58A3">
        <w:rPr>
          <w:b w:val="0"/>
          <w:bCs w:val="0"/>
          <w:sz w:val="28"/>
          <w:szCs w:val="28"/>
        </w:rPr>
        <w:t xml:space="preserve">                              </w:t>
      </w:r>
      <w:r w:rsidRPr="004E38A1">
        <w:rPr>
          <w:sz w:val="28"/>
          <w:szCs w:val="28"/>
        </w:rPr>
        <w:t>СПИСОК ВИКОРИСТАНИХ ДЖЕРЕЛ</w:t>
      </w:r>
    </w:p>
    <w:p w:rsidR="00632AC2" w:rsidRPr="004E38A1" w:rsidRDefault="00632AC2" w:rsidP="00632AC2">
      <w:pPr>
        <w:spacing w:line="360" w:lineRule="auto"/>
        <w:ind w:left="180"/>
        <w:rPr>
          <w:sz w:val="28"/>
          <w:lang w:val="uk-UA"/>
        </w:rPr>
      </w:pP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 xml:space="preserve">Анкин Л.Н. </w:t>
      </w:r>
      <w:r w:rsidRPr="004E38A1">
        <w:rPr>
          <w:sz w:val="28"/>
          <w:lang w:val="uk-UA"/>
        </w:rPr>
        <w:t>Гипсовые и полимерные повязки</w:t>
      </w:r>
      <w:r>
        <w:rPr>
          <w:sz w:val="28"/>
        </w:rPr>
        <w:t xml:space="preserve"> в ортопедии</w:t>
      </w:r>
      <w:r w:rsidRPr="00752A39">
        <w:rPr>
          <w:sz w:val="28"/>
        </w:rPr>
        <w:t xml:space="preserve"> /</w:t>
      </w:r>
      <w:r w:rsidRPr="004E38A1">
        <w:rPr>
          <w:sz w:val="28"/>
        </w:rPr>
        <w:t xml:space="preserve"> Л.Н. Анкин // Кл</w:t>
      </w:r>
      <w:r>
        <w:rPr>
          <w:sz w:val="28"/>
        </w:rPr>
        <w:t>иническая хирургия. – 1982. – №</w:t>
      </w:r>
      <w:r w:rsidRPr="006816F4">
        <w:rPr>
          <w:sz w:val="28"/>
        </w:rPr>
        <w:t xml:space="preserve"> </w:t>
      </w:r>
      <w:r w:rsidRPr="004E38A1">
        <w:rPr>
          <w:sz w:val="28"/>
        </w:rPr>
        <w:t>1. – С. 65 – 66.</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szCs w:val="28"/>
        </w:rPr>
        <w:t>Арсеньев П.А., Синтез и исследование материалов на основе гидроксиапатита</w:t>
      </w:r>
      <w:r>
        <w:rPr>
          <w:sz w:val="28"/>
          <w:szCs w:val="28"/>
        </w:rPr>
        <w:t xml:space="preserve"> кальция</w:t>
      </w:r>
      <w:r w:rsidRPr="004E38A1">
        <w:rPr>
          <w:sz w:val="28"/>
          <w:lang w:val="uk-UA"/>
        </w:rPr>
        <w:t xml:space="preserve"> </w:t>
      </w:r>
      <w:r w:rsidRPr="00752A39">
        <w:rPr>
          <w:sz w:val="28"/>
        </w:rPr>
        <w:t xml:space="preserve">/ </w:t>
      </w:r>
      <w:r w:rsidRPr="004E38A1">
        <w:rPr>
          <w:sz w:val="28"/>
          <w:szCs w:val="28"/>
        </w:rPr>
        <w:t>П.А.</w:t>
      </w:r>
      <w:r>
        <w:rPr>
          <w:sz w:val="28"/>
          <w:szCs w:val="28"/>
          <w:lang w:val="uk-UA"/>
        </w:rPr>
        <w:t xml:space="preserve"> </w:t>
      </w:r>
      <w:r w:rsidRPr="004E38A1">
        <w:rPr>
          <w:sz w:val="28"/>
          <w:szCs w:val="28"/>
        </w:rPr>
        <w:t xml:space="preserve">Арсеньев, Н.В.Саратовская </w:t>
      </w:r>
      <w:r w:rsidRPr="00752A39">
        <w:rPr>
          <w:sz w:val="28"/>
        </w:rPr>
        <w:t>//</w:t>
      </w:r>
      <w:r w:rsidRPr="004E38A1">
        <w:rPr>
          <w:sz w:val="28"/>
          <w:lang w:val="uk-UA"/>
        </w:rPr>
        <w:t xml:space="preserve"> Биомедицинские технологи. </w:t>
      </w:r>
      <w:r w:rsidRPr="004E38A1">
        <w:rPr>
          <w:sz w:val="28"/>
        </w:rPr>
        <w:t xml:space="preserve">– </w:t>
      </w:r>
      <w:r>
        <w:rPr>
          <w:sz w:val="28"/>
          <w:lang w:val="uk-UA"/>
        </w:rPr>
        <w:t xml:space="preserve">М.: </w:t>
      </w:r>
      <w:r w:rsidRPr="004E38A1">
        <w:rPr>
          <w:sz w:val="28"/>
          <w:lang w:val="uk-UA"/>
        </w:rPr>
        <w:t>2002</w:t>
      </w:r>
      <w:r w:rsidRPr="006816F4">
        <w:rPr>
          <w:sz w:val="28"/>
        </w:rPr>
        <w:t>.</w:t>
      </w:r>
      <w:r w:rsidRPr="004E38A1">
        <w:rPr>
          <w:sz w:val="28"/>
          <w:lang w:val="uk-UA"/>
        </w:rPr>
        <w:t xml:space="preserve"> – №</w:t>
      </w:r>
      <w:r w:rsidRPr="006816F4">
        <w:rPr>
          <w:sz w:val="28"/>
        </w:rPr>
        <w:t xml:space="preserve"> </w:t>
      </w:r>
      <w:r w:rsidRPr="004E38A1">
        <w:rPr>
          <w:sz w:val="28"/>
          <w:lang w:val="uk-UA"/>
        </w:rPr>
        <w:t>16</w:t>
      </w:r>
      <w:r>
        <w:rPr>
          <w:sz w:val="28"/>
          <w:lang w:val="uk-UA"/>
        </w:rPr>
        <w:t>.</w:t>
      </w:r>
      <w:r w:rsidRPr="004E38A1">
        <w:rPr>
          <w:sz w:val="28"/>
          <w:lang w:val="uk-UA"/>
        </w:rPr>
        <w:t xml:space="preserve"> – С. 31 </w:t>
      </w:r>
      <w:r w:rsidRPr="004E38A1">
        <w:rPr>
          <w:sz w:val="28"/>
        </w:rPr>
        <w:t xml:space="preserve">– </w:t>
      </w:r>
      <w:r w:rsidRPr="004E38A1">
        <w:rPr>
          <w:sz w:val="28"/>
          <w:lang w:val="uk-UA"/>
        </w:rPr>
        <w:t>34.</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Артюшкевич А.С.</w:t>
      </w:r>
      <w:r>
        <w:rPr>
          <w:sz w:val="28"/>
          <w:lang w:val="uk-UA"/>
        </w:rPr>
        <w:t xml:space="preserve"> </w:t>
      </w:r>
      <w:r w:rsidRPr="004E38A1">
        <w:rPr>
          <w:sz w:val="28"/>
        </w:rPr>
        <w:t xml:space="preserve">Восстановление посттравматических дефектов глазницы с помощью ксенотрансплантатов </w:t>
      </w:r>
      <w:r w:rsidRPr="00752A39">
        <w:rPr>
          <w:sz w:val="28"/>
        </w:rPr>
        <w:t xml:space="preserve">/ </w:t>
      </w:r>
      <w:r w:rsidRPr="004E38A1">
        <w:rPr>
          <w:sz w:val="28"/>
        </w:rPr>
        <w:t>А.С.</w:t>
      </w:r>
      <w:r>
        <w:rPr>
          <w:sz w:val="28"/>
          <w:lang w:val="uk-UA"/>
        </w:rPr>
        <w:t xml:space="preserve"> </w:t>
      </w:r>
      <w:r>
        <w:rPr>
          <w:sz w:val="28"/>
        </w:rPr>
        <w:t>Артюшкевич</w:t>
      </w:r>
      <w:r w:rsidRPr="004E38A1">
        <w:rPr>
          <w:sz w:val="28"/>
        </w:rPr>
        <w:t>, С.Р.</w:t>
      </w:r>
      <w:r>
        <w:rPr>
          <w:sz w:val="28"/>
          <w:lang w:val="uk-UA"/>
        </w:rPr>
        <w:t xml:space="preserve"> </w:t>
      </w:r>
      <w:r w:rsidRPr="004E38A1">
        <w:rPr>
          <w:sz w:val="28"/>
        </w:rPr>
        <w:t>Мак</w:t>
      </w:r>
      <w:r>
        <w:rPr>
          <w:sz w:val="28"/>
        </w:rPr>
        <w:t>леод</w:t>
      </w:r>
      <w:r w:rsidRPr="004E38A1">
        <w:rPr>
          <w:sz w:val="28"/>
        </w:rPr>
        <w:t>, Р</w:t>
      </w:r>
      <w:r>
        <w:rPr>
          <w:sz w:val="28"/>
          <w:lang w:val="uk-UA"/>
        </w:rPr>
        <w:t>.</w:t>
      </w:r>
      <w:r w:rsidRPr="004E38A1">
        <w:rPr>
          <w:sz w:val="28"/>
        </w:rPr>
        <w:t xml:space="preserve"> Баинтон </w:t>
      </w:r>
      <w:r>
        <w:rPr>
          <w:sz w:val="28"/>
        </w:rPr>
        <w:t>// Стоматология. – 1997</w:t>
      </w:r>
      <w:r w:rsidRPr="006816F4">
        <w:rPr>
          <w:sz w:val="28"/>
        </w:rPr>
        <w:t>.</w:t>
      </w:r>
      <w:r>
        <w:rPr>
          <w:sz w:val="28"/>
        </w:rPr>
        <w:t xml:space="preserve"> – №</w:t>
      </w:r>
      <w:r w:rsidRPr="006816F4">
        <w:rPr>
          <w:sz w:val="28"/>
        </w:rPr>
        <w:t xml:space="preserve"> </w:t>
      </w:r>
      <w:r>
        <w:rPr>
          <w:sz w:val="28"/>
        </w:rPr>
        <w:t>4. – С.</w:t>
      </w:r>
      <w:r w:rsidRPr="004E38A1">
        <w:rPr>
          <w:sz w:val="28"/>
        </w:rPr>
        <w:t>43 – 44.</w:t>
      </w:r>
    </w:p>
    <w:p w:rsidR="00632AC2" w:rsidRPr="00DC5F40" w:rsidRDefault="00632AC2" w:rsidP="001A08F3">
      <w:pPr>
        <w:numPr>
          <w:ilvl w:val="0"/>
          <w:numId w:val="60"/>
        </w:numPr>
        <w:suppressAutoHyphens w:val="0"/>
        <w:spacing w:line="360" w:lineRule="auto"/>
        <w:ind w:hanging="540"/>
        <w:jc w:val="both"/>
        <w:rPr>
          <w:sz w:val="28"/>
          <w:lang w:val="uk-UA"/>
        </w:rPr>
      </w:pPr>
      <w:r w:rsidRPr="00DC5F40">
        <w:rPr>
          <w:sz w:val="28"/>
          <w:lang w:val="uk-UA"/>
        </w:rPr>
        <w:t>Бабоша В.А. Перелом</w:t>
      </w:r>
      <w:r w:rsidRPr="00DC5F40">
        <w:rPr>
          <w:sz w:val="28"/>
        </w:rPr>
        <w:t>ы</w:t>
      </w:r>
      <w:r w:rsidRPr="00DC5F40">
        <w:rPr>
          <w:sz w:val="28"/>
          <w:lang w:val="uk-UA"/>
        </w:rPr>
        <w:t xml:space="preserve"> костей опорно-двигательного аппарата. Хара</w:t>
      </w:r>
      <w:r>
        <w:rPr>
          <w:sz w:val="28"/>
          <w:lang w:val="uk-UA"/>
        </w:rPr>
        <w:t>-</w:t>
      </w:r>
      <w:r w:rsidRPr="00DC5F40">
        <w:rPr>
          <w:sz w:val="28"/>
          <w:lang w:val="uk-UA"/>
        </w:rPr>
        <w:t>кте</w:t>
      </w:r>
      <w:r>
        <w:rPr>
          <w:sz w:val="28"/>
          <w:lang w:val="uk-UA"/>
        </w:rPr>
        <w:t>ристика, классификация</w:t>
      </w:r>
      <w:r w:rsidRPr="00DC5F40">
        <w:rPr>
          <w:sz w:val="28"/>
          <w:lang w:val="uk-UA"/>
        </w:rPr>
        <w:t xml:space="preserve"> </w:t>
      </w:r>
      <w:r w:rsidRPr="00DC5F40">
        <w:rPr>
          <w:sz w:val="28"/>
        </w:rPr>
        <w:t xml:space="preserve">/ </w:t>
      </w:r>
      <w:r w:rsidRPr="00DC5F40">
        <w:rPr>
          <w:sz w:val="28"/>
          <w:lang w:val="uk-UA"/>
        </w:rPr>
        <w:t>В.А.</w:t>
      </w:r>
      <w:r>
        <w:rPr>
          <w:sz w:val="28"/>
          <w:lang w:val="uk-UA"/>
        </w:rPr>
        <w:t xml:space="preserve"> Бабоша, </w:t>
      </w:r>
      <w:r w:rsidRPr="00DC5F40">
        <w:rPr>
          <w:sz w:val="28"/>
          <w:lang w:val="uk-UA"/>
        </w:rPr>
        <w:t>Г.В.</w:t>
      </w:r>
      <w:r>
        <w:rPr>
          <w:sz w:val="28"/>
          <w:lang w:val="uk-UA"/>
        </w:rPr>
        <w:t xml:space="preserve"> Лобанов</w:t>
      </w:r>
      <w:r w:rsidRPr="00DC5F40">
        <w:rPr>
          <w:sz w:val="28"/>
          <w:lang w:val="uk-UA"/>
        </w:rPr>
        <w:t>, В.М</w:t>
      </w:r>
      <w:r>
        <w:rPr>
          <w:sz w:val="28"/>
          <w:lang w:val="uk-UA"/>
        </w:rPr>
        <w:t xml:space="preserve">. </w:t>
      </w:r>
      <w:r w:rsidRPr="00DC5F40">
        <w:rPr>
          <w:sz w:val="28"/>
          <w:lang w:val="uk-UA"/>
        </w:rPr>
        <w:t xml:space="preserve">Оксимец </w:t>
      </w:r>
      <w:r>
        <w:rPr>
          <w:sz w:val="28"/>
          <w:lang w:val="uk-UA"/>
        </w:rPr>
        <w:t>// Ортопедия и травматология</w:t>
      </w:r>
      <w:r w:rsidRPr="00DC5F40">
        <w:rPr>
          <w:sz w:val="28"/>
          <w:lang w:val="uk-UA"/>
        </w:rPr>
        <w:t>.</w:t>
      </w:r>
      <w:r w:rsidRPr="00DC5F40">
        <w:rPr>
          <w:sz w:val="28"/>
        </w:rPr>
        <w:t xml:space="preserve"> </w:t>
      </w:r>
      <w:r w:rsidRPr="00DC5F40">
        <w:rPr>
          <w:sz w:val="28"/>
          <w:lang w:val="uk-UA"/>
        </w:rPr>
        <w:t>– 2001</w:t>
      </w:r>
      <w:r w:rsidRPr="00DC5F40">
        <w:rPr>
          <w:sz w:val="28"/>
        </w:rPr>
        <w:t>.</w:t>
      </w:r>
      <w:r w:rsidRPr="00DC5F40">
        <w:rPr>
          <w:sz w:val="28"/>
          <w:lang w:val="uk-UA"/>
        </w:rPr>
        <w:t xml:space="preserve"> </w:t>
      </w:r>
      <w:r w:rsidRPr="00DC5F40">
        <w:rPr>
          <w:sz w:val="28"/>
        </w:rPr>
        <w:t>–</w:t>
      </w:r>
      <w:r w:rsidRPr="00DC5F40">
        <w:rPr>
          <w:sz w:val="28"/>
          <w:lang w:val="uk-UA"/>
        </w:rPr>
        <w:t xml:space="preserve"> № 2. – С. 39 </w:t>
      </w:r>
      <w:r w:rsidRPr="00DC5F40">
        <w:rPr>
          <w:sz w:val="28"/>
        </w:rPr>
        <w:t xml:space="preserve">– </w:t>
      </w:r>
      <w:r w:rsidRPr="00DC5F40">
        <w:rPr>
          <w:sz w:val="28"/>
          <w:lang w:val="uk-UA"/>
        </w:rPr>
        <w:t>42.</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Бирюкбаев Т.Т.</w:t>
      </w:r>
      <w:r>
        <w:rPr>
          <w:sz w:val="28"/>
          <w:lang w:val="uk-UA"/>
        </w:rPr>
        <w:t xml:space="preserve"> Фи</w:t>
      </w:r>
      <w:r w:rsidRPr="004E38A1">
        <w:rPr>
          <w:sz w:val="28"/>
          <w:lang w:val="uk-UA"/>
        </w:rPr>
        <w:t>зико-механические свойства модифицированного биосовместимого композита на основе этакрила и гидрооксиапатита</w:t>
      </w:r>
      <w:r w:rsidRPr="006B1153">
        <w:rPr>
          <w:sz w:val="28"/>
          <w:lang w:val="uk-UA"/>
        </w:rPr>
        <w:t xml:space="preserve"> / </w:t>
      </w:r>
      <w:r w:rsidRPr="004E38A1">
        <w:rPr>
          <w:sz w:val="28"/>
          <w:lang w:val="uk-UA"/>
        </w:rPr>
        <w:t>Т.Т.</w:t>
      </w:r>
      <w:r>
        <w:rPr>
          <w:sz w:val="28"/>
          <w:lang w:val="uk-UA"/>
        </w:rPr>
        <w:t xml:space="preserve"> Бирюкбаев</w:t>
      </w:r>
      <w:r w:rsidRPr="004E38A1">
        <w:rPr>
          <w:sz w:val="28"/>
          <w:lang w:val="uk-UA"/>
        </w:rPr>
        <w:t xml:space="preserve">, </w:t>
      </w:r>
      <w:r>
        <w:rPr>
          <w:sz w:val="28"/>
          <w:lang w:val="uk-UA"/>
        </w:rPr>
        <w:t xml:space="preserve">А.П. </w:t>
      </w:r>
      <w:r w:rsidRPr="004E38A1">
        <w:rPr>
          <w:sz w:val="28"/>
          <w:lang w:val="uk-UA"/>
        </w:rPr>
        <w:t>Красн</w:t>
      </w:r>
      <w:r>
        <w:rPr>
          <w:sz w:val="28"/>
          <w:lang w:val="uk-UA"/>
        </w:rPr>
        <w:t>ов, Ю.И.</w:t>
      </w:r>
      <w:r w:rsidRPr="006B1153">
        <w:rPr>
          <w:sz w:val="28"/>
          <w:lang w:val="uk-UA"/>
        </w:rPr>
        <w:t xml:space="preserve"> </w:t>
      </w:r>
      <w:r>
        <w:rPr>
          <w:sz w:val="28"/>
          <w:lang w:val="uk-UA"/>
        </w:rPr>
        <w:t>Чергештов</w:t>
      </w:r>
      <w:r w:rsidRPr="006B1153">
        <w:rPr>
          <w:sz w:val="28"/>
        </w:rPr>
        <w:t xml:space="preserve"> </w:t>
      </w:r>
      <w:r w:rsidRPr="004E38A1">
        <w:rPr>
          <w:sz w:val="28"/>
          <w:lang w:val="uk-UA"/>
        </w:rPr>
        <w:t xml:space="preserve">// Биомедицинские технологи. </w:t>
      </w:r>
      <w:r w:rsidRPr="006B1153">
        <w:rPr>
          <w:sz w:val="28"/>
          <w:lang w:val="uk-UA"/>
        </w:rPr>
        <w:t xml:space="preserve">– </w:t>
      </w:r>
      <w:r>
        <w:rPr>
          <w:sz w:val="28"/>
          <w:lang w:val="uk-UA"/>
        </w:rPr>
        <w:t>М., 2000</w:t>
      </w:r>
      <w:r w:rsidRPr="006816F4">
        <w:rPr>
          <w:sz w:val="28"/>
        </w:rPr>
        <w:t>.</w:t>
      </w:r>
      <w:r>
        <w:rPr>
          <w:sz w:val="28"/>
          <w:lang w:val="uk-UA"/>
        </w:rPr>
        <w:t xml:space="preserve"> – 14 – С.</w:t>
      </w:r>
      <w:r w:rsidRPr="006816F4">
        <w:rPr>
          <w:sz w:val="28"/>
        </w:rPr>
        <w:t xml:space="preserve"> </w:t>
      </w:r>
      <w:r w:rsidRPr="004E38A1">
        <w:rPr>
          <w:sz w:val="28"/>
          <w:lang w:val="uk-UA"/>
        </w:rPr>
        <w:t xml:space="preserve">56 </w:t>
      </w:r>
      <w:r w:rsidRPr="006B1153">
        <w:rPr>
          <w:sz w:val="28"/>
          <w:lang w:val="uk-UA"/>
        </w:rPr>
        <w:t xml:space="preserve">– </w:t>
      </w:r>
      <w:r w:rsidRPr="004E38A1">
        <w:rPr>
          <w:sz w:val="28"/>
          <w:lang w:val="uk-UA"/>
        </w:rPr>
        <w:t>65.</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Бітчук Д.Д.</w:t>
      </w:r>
      <w:r>
        <w:rPr>
          <w:sz w:val="28"/>
          <w:lang w:val="uk-UA"/>
        </w:rPr>
        <w:t xml:space="preserve"> </w:t>
      </w:r>
      <w:r w:rsidRPr="004E38A1">
        <w:rPr>
          <w:sz w:val="28"/>
          <w:lang w:val="uk-UA"/>
        </w:rPr>
        <w:t>ХІІ з’їзд травматологів-о</w:t>
      </w:r>
      <w:r>
        <w:rPr>
          <w:sz w:val="28"/>
          <w:lang w:val="uk-UA"/>
        </w:rPr>
        <w:t>ртопедів України: Матер. з’їзду</w:t>
      </w:r>
      <w:r w:rsidRPr="00752A39">
        <w:rPr>
          <w:sz w:val="28"/>
          <w:lang w:val="uk-UA"/>
        </w:rPr>
        <w:t xml:space="preserve"> / [</w:t>
      </w:r>
      <w:r w:rsidRPr="004E38A1">
        <w:rPr>
          <w:sz w:val="28"/>
          <w:lang w:val="uk-UA"/>
        </w:rPr>
        <w:t>Бітчук Д.Д., Ковальов С.</w:t>
      </w:r>
      <w:r>
        <w:rPr>
          <w:sz w:val="28"/>
          <w:lang w:val="uk-UA"/>
        </w:rPr>
        <w:t>І., Істомін А.Г., Перхун Н.В.</w:t>
      </w:r>
      <w:r w:rsidRPr="00752A39">
        <w:rPr>
          <w:sz w:val="28"/>
          <w:lang w:val="uk-UA"/>
        </w:rPr>
        <w:t>]</w:t>
      </w:r>
      <w:r w:rsidRPr="004E38A1">
        <w:rPr>
          <w:sz w:val="28"/>
          <w:lang w:val="uk-UA"/>
        </w:rPr>
        <w:t xml:space="preserve"> – Київ, 1996. – С.</w:t>
      </w:r>
      <w:r w:rsidRPr="006816F4">
        <w:rPr>
          <w:sz w:val="28"/>
          <w:lang w:val="uk-UA"/>
        </w:rPr>
        <w:t xml:space="preserve"> </w:t>
      </w:r>
      <w:r w:rsidRPr="004E38A1">
        <w:rPr>
          <w:sz w:val="28"/>
          <w:lang w:val="uk-UA"/>
        </w:rPr>
        <w:t xml:space="preserve">14 </w:t>
      </w:r>
      <w:r w:rsidRPr="005D58A3">
        <w:rPr>
          <w:sz w:val="28"/>
          <w:lang w:val="uk-UA"/>
        </w:rPr>
        <w:t>–</w:t>
      </w:r>
      <w:r w:rsidRPr="006816F4">
        <w:rPr>
          <w:sz w:val="28"/>
          <w:lang w:val="uk-UA"/>
        </w:rPr>
        <w:t xml:space="preserve"> </w:t>
      </w:r>
      <w:r w:rsidRPr="004E38A1">
        <w:rPr>
          <w:sz w:val="28"/>
          <w:lang w:val="uk-UA"/>
        </w:rPr>
        <w:t>19.</w:t>
      </w:r>
    </w:p>
    <w:p w:rsidR="00632AC2" w:rsidRPr="004E38A1" w:rsidRDefault="00632AC2" w:rsidP="001A08F3">
      <w:pPr>
        <w:numPr>
          <w:ilvl w:val="0"/>
          <w:numId w:val="60"/>
        </w:numPr>
        <w:tabs>
          <w:tab w:val="left" w:pos="9923"/>
        </w:tabs>
        <w:suppressAutoHyphens w:val="0"/>
        <w:spacing w:before="80" w:after="80" w:line="360" w:lineRule="auto"/>
        <w:ind w:right="-81" w:hanging="540"/>
        <w:jc w:val="both"/>
        <w:rPr>
          <w:sz w:val="28"/>
          <w:szCs w:val="28"/>
        </w:rPr>
      </w:pPr>
      <w:r>
        <w:rPr>
          <w:sz w:val="28"/>
          <w:szCs w:val="28"/>
        </w:rPr>
        <w:lastRenderedPageBreak/>
        <w:t>Бойко И.В.</w:t>
      </w:r>
      <w:r w:rsidRPr="004E38A1">
        <w:rPr>
          <w:sz w:val="28"/>
          <w:szCs w:val="28"/>
        </w:rPr>
        <w:t xml:space="preserve"> Экспериментальное обоснование использования пористого титана в эндопротезировании</w:t>
      </w:r>
      <w:r>
        <w:rPr>
          <w:sz w:val="28"/>
          <w:szCs w:val="28"/>
        </w:rPr>
        <w:t xml:space="preserve"> /</w:t>
      </w:r>
      <w:r w:rsidRPr="006B1153">
        <w:rPr>
          <w:sz w:val="28"/>
          <w:szCs w:val="28"/>
        </w:rPr>
        <w:t xml:space="preserve"> </w:t>
      </w:r>
      <w:r>
        <w:rPr>
          <w:sz w:val="28"/>
          <w:szCs w:val="28"/>
        </w:rPr>
        <w:t>И.В.</w:t>
      </w:r>
      <w:r w:rsidRPr="004E38A1">
        <w:rPr>
          <w:sz w:val="28"/>
          <w:szCs w:val="28"/>
        </w:rPr>
        <w:t xml:space="preserve"> Бойко</w:t>
      </w:r>
      <w:r>
        <w:rPr>
          <w:sz w:val="28"/>
          <w:szCs w:val="28"/>
          <w:lang w:val="uk-UA"/>
        </w:rPr>
        <w:t>,</w:t>
      </w:r>
      <w:r w:rsidRPr="004E38A1">
        <w:rPr>
          <w:sz w:val="28"/>
          <w:szCs w:val="28"/>
        </w:rPr>
        <w:t xml:space="preserve"> О.А</w:t>
      </w:r>
      <w:r>
        <w:rPr>
          <w:sz w:val="28"/>
          <w:szCs w:val="28"/>
          <w:lang w:val="uk-UA"/>
        </w:rPr>
        <w:t xml:space="preserve">. </w:t>
      </w:r>
      <w:r>
        <w:rPr>
          <w:sz w:val="28"/>
          <w:szCs w:val="28"/>
        </w:rPr>
        <w:t xml:space="preserve">Сурков, </w:t>
      </w:r>
      <w:r w:rsidRPr="004E38A1">
        <w:rPr>
          <w:sz w:val="28"/>
          <w:szCs w:val="28"/>
        </w:rPr>
        <w:t>А.Н</w:t>
      </w:r>
      <w:r>
        <w:rPr>
          <w:sz w:val="28"/>
          <w:szCs w:val="28"/>
          <w:lang w:val="uk-UA"/>
        </w:rPr>
        <w:t xml:space="preserve">. </w:t>
      </w:r>
      <w:r>
        <w:rPr>
          <w:sz w:val="28"/>
          <w:szCs w:val="28"/>
        </w:rPr>
        <w:t>Кондрашов</w:t>
      </w:r>
      <w:r w:rsidRPr="004E38A1">
        <w:rPr>
          <w:sz w:val="28"/>
          <w:szCs w:val="28"/>
        </w:rPr>
        <w:t>, В.А. Вишневский // Ортопедия, травматология и протезирование.</w:t>
      </w:r>
      <w:r w:rsidRPr="004E38A1">
        <w:rPr>
          <w:sz w:val="28"/>
          <w:lang w:val="uk-UA"/>
        </w:rPr>
        <w:t xml:space="preserve"> – </w:t>
      </w:r>
      <w:r w:rsidRPr="004E38A1">
        <w:rPr>
          <w:sz w:val="28"/>
          <w:szCs w:val="28"/>
        </w:rPr>
        <w:t>1999.</w:t>
      </w:r>
      <w:r w:rsidRPr="004E38A1">
        <w:rPr>
          <w:sz w:val="28"/>
          <w:lang w:val="uk-UA"/>
        </w:rPr>
        <w:t xml:space="preserve"> – </w:t>
      </w:r>
      <w:r w:rsidRPr="004E38A1">
        <w:rPr>
          <w:sz w:val="28"/>
          <w:szCs w:val="28"/>
        </w:rPr>
        <w:t>№</w:t>
      </w:r>
      <w:r w:rsidRPr="006816F4">
        <w:rPr>
          <w:sz w:val="28"/>
          <w:szCs w:val="28"/>
        </w:rPr>
        <w:t xml:space="preserve"> </w:t>
      </w:r>
      <w:r w:rsidRPr="004E38A1">
        <w:rPr>
          <w:sz w:val="28"/>
          <w:szCs w:val="28"/>
        </w:rPr>
        <w:t>1.</w:t>
      </w:r>
      <w:r w:rsidRPr="004E38A1">
        <w:rPr>
          <w:sz w:val="28"/>
          <w:lang w:val="uk-UA"/>
        </w:rPr>
        <w:t xml:space="preserve"> – </w:t>
      </w:r>
      <w:r>
        <w:rPr>
          <w:sz w:val="28"/>
          <w:szCs w:val="28"/>
        </w:rPr>
        <w:t>С.</w:t>
      </w:r>
      <w:r w:rsidRPr="006816F4">
        <w:rPr>
          <w:sz w:val="28"/>
          <w:szCs w:val="28"/>
        </w:rPr>
        <w:t xml:space="preserve"> </w:t>
      </w:r>
      <w:r w:rsidRPr="004E38A1">
        <w:rPr>
          <w:sz w:val="28"/>
          <w:szCs w:val="28"/>
        </w:rPr>
        <w:t xml:space="preserve">38 </w:t>
      </w:r>
      <w:r w:rsidRPr="004E38A1">
        <w:rPr>
          <w:sz w:val="28"/>
        </w:rPr>
        <w:t xml:space="preserve">– </w:t>
      </w:r>
      <w:r w:rsidRPr="004E38A1">
        <w:rPr>
          <w:sz w:val="28"/>
          <w:szCs w:val="28"/>
        </w:rPr>
        <w:t>41.</w:t>
      </w:r>
    </w:p>
    <w:p w:rsidR="00632AC2" w:rsidRPr="004E38A1" w:rsidRDefault="00632AC2" w:rsidP="001A08F3">
      <w:pPr>
        <w:numPr>
          <w:ilvl w:val="0"/>
          <w:numId w:val="60"/>
        </w:numPr>
        <w:tabs>
          <w:tab w:val="left" w:pos="9923"/>
        </w:tabs>
        <w:suppressAutoHyphens w:val="0"/>
        <w:spacing w:before="80" w:after="80" w:line="360" w:lineRule="auto"/>
        <w:ind w:right="-81" w:hanging="540"/>
        <w:jc w:val="both"/>
        <w:rPr>
          <w:sz w:val="28"/>
          <w:szCs w:val="28"/>
        </w:rPr>
      </w:pPr>
      <w:r w:rsidRPr="004E38A1">
        <w:rPr>
          <w:sz w:val="28"/>
          <w:szCs w:val="28"/>
        </w:rPr>
        <w:t>Бойматов М.Б.</w:t>
      </w:r>
      <w:r>
        <w:rPr>
          <w:sz w:val="28"/>
          <w:szCs w:val="28"/>
          <w:lang w:val="uk-UA"/>
        </w:rPr>
        <w:t xml:space="preserve"> </w:t>
      </w:r>
      <w:r w:rsidRPr="004E38A1">
        <w:rPr>
          <w:sz w:val="28"/>
          <w:szCs w:val="28"/>
        </w:rPr>
        <w:t>Применение биогенного композиционного материала на основе гидроксилапатита для устранения внутрикостных полостей</w:t>
      </w:r>
      <w:r w:rsidRPr="00752A39">
        <w:rPr>
          <w:sz w:val="28"/>
          <w:szCs w:val="28"/>
        </w:rPr>
        <w:t xml:space="preserve"> / </w:t>
      </w:r>
      <w:r w:rsidRPr="004E38A1">
        <w:rPr>
          <w:sz w:val="28"/>
          <w:szCs w:val="28"/>
        </w:rPr>
        <w:t xml:space="preserve">Бойматов М.Б., Григорьян А.С., Рудько В.Ф. // Стоматология. – 1992. </w:t>
      </w:r>
      <w:r w:rsidRPr="004E38A1">
        <w:rPr>
          <w:sz w:val="28"/>
        </w:rPr>
        <w:t xml:space="preserve">– </w:t>
      </w:r>
      <w:r>
        <w:rPr>
          <w:sz w:val="28"/>
          <w:szCs w:val="28"/>
        </w:rPr>
        <w:t>№</w:t>
      </w:r>
      <w:r w:rsidRPr="004E38A1">
        <w:rPr>
          <w:sz w:val="28"/>
          <w:szCs w:val="28"/>
        </w:rPr>
        <w:t xml:space="preserve">3 </w:t>
      </w:r>
      <w:r w:rsidRPr="004E38A1">
        <w:rPr>
          <w:sz w:val="28"/>
        </w:rPr>
        <w:t xml:space="preserve">– </w:t>
      </w:r>
      <w:r>
        <w:rPr>
          <w:sz w:val="28"/>
          <w:szCs w:val="28"/>
        </w:rPr>
        <w:t>6</w:t>
      </w:r>
      <w:r w:rsidRPr="004E38A1">
        <w:rPr>
          <w:sz w:val="28"/>
          <w:szCs w:val="28"/>
        </w:rPr>
        <w:t xml:space="preserve"> </w:t>
      </w:r>
      <w:r w:rsidRPr="004E38A1">
        <w:rPr>
          <w:sz w:val="28"/>
        </w:rPr>
        <w:t xml:space="preserve">– </w:t>
      </w:r>
      <w:r>
        <w:rPr>
          <w:sz w:val="28"/>
          <w:szCs w:val="28"/>
        </w:rPr>
        <w:t>С.</w:t>
      </w:r>
      <w:r w:rsidRPr="006816F4">
        <w:rPr>
          <w:sz w:val="28"/>
          <w:szCs w:val="28"/>
        </w:rPr>
        <w:t xml:space="preserve"> </w:t>
      </w:r>
      <w:r w:rsidRPr="004E38A1">
        <w:rPr>
          <w:sz w:val="28"/>
          <w:szCs w:val="28"/>
        </w:rPr>
        <w:t xml:space="preserve">51 </w:t>
      </w:r>
      <w:r w:rsidRPr="004E38A1">
        <w:rPr>
          <w:sz w:val="28"/>
        </w:rPr>
        <w:t xml:space="preserve">– </w:t>
      </w:r>
      <w:r w:rsidRPr="004E38A1">
        <w:rPr>
          <w:sz w:val="28"/>
          <w:szCs w:val="28"/>
        </w:rPr>
        <w:t>52.</w:t>
      </w:r>
    </w:p>
    <w:p w:rsidR="00632AC2" w:rsidRPr="007B4FF1" w:rsidRDefault="00632AC2" w:rsidP="001A08F3">
      <w:pPr>
        <w:numPr>
          <w:ilvl w:val="0"/>
          <w:numId w:val="60"/>
        </w:numPr>
        <w:tabs>
          <w:tab w:val="left" w:pos="1080"/>
        </w:tabs>
        <w:suppressAutoHyphens w:val="0"/>
        <w:spacing w:line="360" w:lineRule="auto"/>
        <w:ind w:hanging="540"/>
        <w:jc w:val="both"/>
        <w:rPr>
          <w:sz w:val="28"/>
          <w:lang w:val="uk-UA"/>
        </w:rPr>
      </w:pPr>
      <w:r>
        <w:rPr>
          <w:sz w:val="28"/>
        </w:rPr>
        <w:t xml:space="preserve">Ватников Ю.А. Анализ структуры и функции эритроцитов собак при травме / Ю.А. Ватников, Д.А. Ротанов // Ветеринария. </w:t>
      </w:r>
      <w:r w:rsidRPr="004E38A1">
        <w:rPr>
          <w:sz w:val="28"/>
        </w:rPr>
        <w:t xml:space="preserve">– </w:t>
      </w:r>
      <w:r>
        <w:rPr>
          <w:sz w:val="28"/>
        </w:rPr>
        <w:t xml:space="preserve">№ 2. </w:t>
      </w:r>
      <w:r w:rsidRPr="004E38A1">
        <w:rPr>
          <w:sz w:val="28"/>
        </w:rPr>
        <w:t xml:space="preserve">– </w:t>
      </w:r>
      <w:r>
        <w:rPr>
          <w:sz w:val="28"/>
        </w:rPr>
        <w:t xml:space="preserve">2007. – С. 42 – 45. </w:t>
      </w:r>
    </w:p>
    <w:p w:rsidR="00632AC2" w:rsidRDefault="00632AC2" w:rsidP="001A08F3">
      <w:pPr>
        <w:numPr>
          <w:ilvl w:val="0"/>
          <w:numId w:val="60"/>
        </w:numPr>
        <w:tabs>
          <w:tab w:val="left" w:pos="1080"/>
        </w:tabs>
        <w:suppressAutoHyphens w:val="0"/>
        <w:spacing w:line="360" w:lineRule="auto"/>
        <w:ind w:hanging="540"/>
        <w:jc w:val="both"/>
        <w:rPr>
          <w:sz w:val="28"/>
          <w:lang w:val="uk-UA"/>
        </w:rPr>
      </w:pPr>
      <w:r w:rsidRPr="004E38A1">
        <w:rPr>
          <w:sz w:val="28"/>
          <w:szCs w:val="28"/>
        </w:rPr>
        <w:t>Вильямс Д.Ф.</w:t>
      </w:r>
      <w:r>
        <w:rPr>
          <w:sz w:val="28"/>
          <w:szCs w:val="28"/>
        </w:rPr>
        <w:t xml:space="preserve"> Имплантаты в хирургии</w:t>
      </w:r>
      <w:r w:rsidRPr="00752A39">
        <w:rPr>
          <w:sz w:val="28"/>
          <w:szCs w:val="28"/>
        </w:rPr>
        <w:t xml:space="preserve"> /</w:t>
      </w:r>
      <w:r>
        <w:rPr>
          <w:sz w:val="28"/>
          <w:szCs w:val="28"/>
          <w:lang w:val="uk-UA"/>
        </w:rPr>
        <w:t xml:space="preserve"> </w:t>
      </w:r>
      <w:r w:rsidRPr="004E38A1">
        <w:rPr>
          <w:sz w:val="28"/>
          <w:szCs w:val="28"/>
        </w:rPr>
        <w:t>Д.Ф</w:t>
      </w:r>
      <w:r>
        <w:rPr>
          <w:sz w:val="28"/>
          <w:szCs w:val="28"/>
          <w:lang w:val="uk-UA"/>
        </w:rPr>
        <w:t>.</w:t>
      </w:r>
      <w:r w:rsidRPr="00752A39">
        <w:rPr>
          <w:sz w:val="28"/>
          <w:szCs w:val="28"/>
        </w:rPr>
        <w:t xml:space="preserve"> </w:t>
      </w:r>
      <w:r>
        <w:rPr>
          <w:sz w:val="28"/>
          <w:szCs w:val="28"/>
        </w:rPr>
        <w:t>Вильямс</w:t>
      </w:r>
      <w:r w:rsidRPr="004E38A1">
        <w:rPr>
          <w:sz w:val="28"/>
          <w:szCs w:val="28"/>
        </w:rPr>
        <w:t>, Р.</w:t>
      </w:r>
      <w:r>
        <w:rPr>
          <w:sz w:val="28"/>
          <w:szCs w:val="28"/>
          <w:lang w:val="uk-UA"/>
        </w:rPr>
        <w:t xml:space="preserve"> </w:t>
      </w:r>
      <w:r>
        <w:rPr>
          <w:sz w:val="28"/>
          <w:szCs w:val="28"/>
        </w:rPr>
        <w:t xml:space="preserve">Роуф </w:t>
      </w:r>
      <w:r w:rsidRPr="004E38A1">
        <w:rPr>
          <w:sz w:val="28"/>
        </w:rPr>
        <w:t>–</w:t>
      </w:r>
      <w:r w:rsidRPr="004E38A1">
        <w:rPr>
          <w:sz w:val="28"/>
          <w:szCs w:val="28"/>
        </w:rPr>
        <w:t xml:space="preserve"> </w:t>
      </w:r>
      <w:r w:rsidRPr="004E38A1">
        <w:rPr>
          <w:sz w:val="28"/>
        </w:rPr>
        <w:t>Пер. с англ. М.: Мир. – 1999. – 158с.</w:t>
      </w:r>
      <w:r w:rsidRPr="004E38A1">
        <w:rPr>
          <w:sz w:val="28"/>
          <w:szCs w:val="28"/>
        </w:rPr>
        <w:t xml:space="preserve"> </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Воложин</w:t>
      </w:r>
      <w:r>
        <w:rPr>
          <w:sz w:val="28"/>
          <w:lang w:val="uk-UA"/>
        </w:rPr>
        <w:t xml:space="preserve"> </w:t>
      </w:r>
      <w:r w:rsidRPr="004E38A1">
        <w:rPr>
          <w:sz w:val="28"/>
        </w:rPr>
        <w:t>А.И.</w:t>
      </w:r>
      <w:r>
        <w:rPr>
          <w:sz w:val="28"/>
          <w:lang w:val="uk-UA"/>
        </w:rPr>
        <w:t xml:space="preserve"> </w:t>
      </w:r>
      <w:r w:rsidRPr="004E38A1">
        <w:rPr>
          <w:sz w:val="28"/>
        </w:rPr>
        <w:t>Модификация акриловой пластмассы введением в нее гидрооксиапатита с последу</w:t>
      </w:r>
      <w:r>
        <w:rPr>
          <w:sz w:val="28"/>
        </w:rPr>
        <w:t xml:space="preserve">ющей очисткой сверхкритической </w:t>
      </w:r>
      <w:r w:rsidRPr="004E38A1">
        <w:rPr>
          <w:sz w:val="28"/>
        </w:rPr>
        <w:t>двуокисью углерода</w:t>
      </w:r>
      <w:r>
        <w:rPr>
          <w:sz w:val="28"/>
        </w:rPr>
        <w:t xml:space="preserve"> / </w:t>
      </w:r>
      <w:r w:rsidRPr="004E38A1">
        <w:rPr>
          <w:sz w:val="28"/>
        </w:rPr>
        <w:t>А.И.</w:t>
      </w:r>
      <w:r>
        <w:rPr>
          <w:sz w:val="28"/>
          <w:lang w:val="uk-UA"/>
        </w:rPr>
        <w:t xml:space="preserve"> </w:t>
      </w:r>
      <w:r>
        <w:rPr>
          <w:sz w:val="28"/>
        </w:rPr>
        <w:t xml:space="preserve">Воложин, </w:t>
      </w:r>
      <w:r w:rsidRPr="004E38A1">
        <w:rPr>
          <w:sz w:val="28"/>
        </w:rPr>
        <w:t>О.З.</w:t>
      </w:r>
      <w:r>
        <w:rPr>
          <w:sz w:val="28"/>
          <w:lang w:val="uk-UA"/>
        </w:rPr>
        <w:t xml:space="preserve"> </w:t>
      </w:r>
      <w:r>
        <w:rPr>
          <w:sz w:val="28"/>
        </w:rPr>
        <w:t>Топольницкий</w:t>
      </w:r>
      <w:r w:rsidRPr="004E38A1">
        <w:rPr>
          <w:sz w:val="28"/>
        </w:rPr>
        <w:t xml:space="preserve">, </w:t>
      </w:r>
      <w:r>
        <w:rPr>
          <w:sz w:val="28"/>
        </w:rPr>
        <w:t>В.К.</w:t>
      </w:r>
      <w:r>
        <w:rPr>
          <w:sz w:val="28"/>
          <w:lang w:val="uk-UA"/>
        </w:rPr>
        <w:t xml:space="preserve"> </w:t>
      </w:r>
      <w:r w:rsidRPr="004E38A1">
        <w:rPr>
          <w:sz w:val="28"/>
        </w:rPr>
        <w:t>П</w:t>
      </w:r>
      <w:r>
        <w:rPr>
          <w:sz w:val="28"/>
        </w:rPr>
        <w:t>опов, В.В</w:t>
      </w:r>
      <w:r w:rsidRPr="00752A39">
        <w:rPr>
          <w:sz w:val="28"/>
        </w:rPr>
        <w:t xml:space="preserve">. </w:t>
      </w:r>
      <w:r>
        <w:rPr>
          <w:sz w:val="28"/>
        </w:rPr>
        <w:t xml:space="preserve">Рогинский </w:t>
      </w:r>
      <w:r w:rsidRPr="006B1153">
        <w:rPr>
          <w:sz w:val="28"/>
        </w:rPr>
        <w:t>[</w:t>
      </w:r>
      <w:r>
        <w:rPr>
          <w:sz w:val="28"/>
        </w:rPr>
        <w:t>и др.</w:t>
      </w:r>
      <w:r w:rsidRPr="00752A39">
        <w:rPr>
          <w:sz w:val="28"/>
        </w:rPr>
        <w:t>]</w:t>
      </w:r>
      <w:r>
        <w:rPr>
          <w:sz w:val="28"/>
        </w:rPr>
        <w:t xml:space="preserve"> </w:t>
      </w:r>
      <w:r w:rsidRPr="004E38A1">
        <w:rPr>
          <w:sz w:val="28"/>
          <w:lang w:val="uk-UA"/>
        </w:rPr>
        <w:t xml:space="preserve">// </w:t>
      </w:r>
      <w:r w:rsidRPr="004E38A1">
        <w:rPr>
          <w:sz w:val="28"/>
        </w:rPr>
        <w:t>Новое в Стоматологии. – 1999. – № 3 – С. 32</w:t>
      </w:r>
      <w:r w:rsidRPr="004E38A1">
        <w:rPr>
          <w:sz w:val="28"/>
          <w:szCs w:val="28"/>
        </w:rPr>
        <w:t xml:space="preserve"> </w:t>
      </w:r>
      <w:r w:rsidRPr="004E38A1">
        <w:rPr>
          <w:sz w:val="28"/>
        </w:rPr>
        <w:t>– 40.</w:t>
      </w:r>
    </w:p>
    <w:p w:rsidR="00632AC2" w:rsidRPr="004E38A1" w:rsidRDefault="00632AC2" w:rsidP="001A08F3">
      <w:pPr>
        <w:numPr>
          <w:ilvl w:val="0"/>
          <w:numId w:val="60"/>
        </w:numPr>
        <w:tabs>
          <w:tab w:val="left" w:pos="9923"/>
        </w:tabs>
        <w:suppressAutoHyphens w:val="0"/>
        <w:spacing w:before="80" w:after="80" w:line="360" w:lineRule="auto"/>
        <w:ind w:right="-81" w:hanging="540"/>
        <w:jc w:val="both"/>
        <w:rPr>
          <w:sz w:val="28"/>
          <w:szCs w:val="28"/>
        </w:rPr>
      </w:pPr>
      <w:r>
        <w:rPr>
          <w:sz w:val="28"/>
        </w:rPr>
        <w:t>Воложин</w:t>
      </w:r>
      <w:r>
        <w:rPr>
          <w:sz w:val="28"/>
          <w:lang w:val="uk-UA"/>
        </w:rPr>
        <w:t xml:space="preserve"> </w:t>
      </w:r>
      <w:r w:rsidRPr="004E38A1">
        <w:rPr>
          <w:sz w:val="28"/>
        </w:rPr>
        <w:t>А.И.</w:t>
      </w:r>
      <w:r>
        <w:rPr>
          <w:sz w:val="28"/>
          <w:lang w:val="uk-UA"/>
        </w:rPr>
        <w:t xml:space="preserve"> </w:t>
      </w:r>
      <w:r w:rsidRPr="004E38A1">
        <w:rPr>
          <w:sz w:val="28"/>
          <w:szCs w:val="28"/>
        </w:rPr>
        <w:t>Клиническая апробация препаратов на основе гидроксиапатита в стоматологии</w:t>
      </w:r>
      <w:r>
        <w:rPr>
          <w:sz w:val="28"/>
          <w:szCs w:val="28"/>
        </w:rPr>
        <w:t xml:space="preserve"> / А.И.</w:t>
      </w:r>
      <w:r>
        <w:rPr>
          <w:sz w:val="28"/>
          <w:szCs w:val="28"/>
          <w:lang w:val="uk-UA"/>
        </w:rPr>
        <w:t xml:space="preserve"> </w:t>
      </w:r>
      <w:r>
        <w:rPr>
          <w:sz w:val="28"/>
          <w:szCs w:val="28"/>
        </w:rPr>
        <w:t>Воложин</w:t>
      </w:r>
      <w:r>
        <w:rPr>
          <w:sz w:val="28"/>
          <w:szCs w:val="28"/>
          <w:lang w:val="uk-UA"/>
        </w:rPr>
        <w:t>,</w:t>
      </w:r>
      <w:r w:rsidRPr="004E38A1">
        <w:rPr>
          <w:sz w:val="28"/>
          <w:szCs w:val="28"/>
        </w:rPr>
        <w:t xml:space="preserve"> </w:t>
      </w:r>
      <w:r>
        <w:rPr>
          <w:sz w:val="28"/>
          <w:szCs w:val="28"/>
        </w:rPr>
        <w:t>С.В.</w:t>
      </w:r>
      <w:r>
        <w:rPr>
          <w:sz w:val="28"/>
          <w:szCs w:val="28"/>
          <w:lang w:val="uk-UA"/>
        </w:rPr>
        <w:t xml:space="preserve"> </w:t>
      </w:r>
      <w:r w:rsidRPr="004E38A1">
        <w:rPr>
          <w:sz w:val="28"/>
          <w:szCs w:val="28"/>
        </w:rPr>
        <w:t>Дьякова</w:t>
      </w:r>
      <w:r>
        <w:rPr>
          <w:sz w:val="28"/>
          <w:szCs w:val="28"/>
          <w:lang w:val="uk-UA"/>
        </w:rPr>
        <w:t>,</w:t>
      </w:r>
      <w:r w:rsidRPr="004E38A1">
        <w:rPr>
          <w:sz w:val="28"/>
          <w:szCs w:val="28"/>
        </w:rPr>
        <w:t xml:space="preserve"> О.З.</w:t>
      </w:r>
      <w:r>
        <w:rPr>
          <w:sz w:val="28"/>
          <w:szCs w:val="28"/>
          <w:lang w:val="uk-UA"/>
        </w:rPr>
        <w:t xml:space="preserve"> </w:t>
      </w:r>
      <w:r>
        <w:rPr>
          <w:sz w:val="28"/>
          <w:szCs w:val="28"/>
        </w:rPr>
        <w:t xml:space="preserve">Топольницкий, </w:t>
      </w:r>
      <w:r w:rsidRPr="004E38A1">
        <w:rPr>
          <w:sz w:val="28"/>
          <w:szCs w:val="28"/>
        </w:rPr>
        <w:t>С.А.</w:t>
      </w:r>
      <w:r>
        <w:rPr>
          <w:sz w:val="28"/>
          <w:szCs w:val="28"/>
          <w:lang w:val="uk-UA"/>
        </w:rPr>
        <w:t xml:space="preserve"> </w:t>
      </w:r>
      <w:r>
        <w:rPr>
          <w:sz w:val="28"/>
          <w:szCs w:val="28"/>
        </w:rPr>
        <w:t>Ульянов</w:t>
      </w:r>
      <w:r w:rsidRPr="004E38A1">
        <w:rPr>
          <w:sz w:val="28"/>
          <w:szCs w:val="28"/>
        </w:rPr>
        <w:t xml:space="preserve">, С.А. Воложина </w:t>
      </w:r>
      <w:r w:rsidRPr="006B1153">
        <w:rPr>
          <w:sz w:val="28"/>
          <w:szCs w:val="28"/>
        </w:rPr>
        <w:t>[</w:t>
      </w:r>
      <w:r w:rsidRPr="004E38A1">
        <w:rPr>
          <w:sz w:val="28"/>
          <w:szCs w:val="28"/>
        </w:rPr>
        <w:t>и др.</w:t>
      </w:r>
      <w:r w:rsidRPr="00752A39">
        <w:rPr>
          <w:sz w:val="28"/>
          <w:szCs w:val="28"/>
        </w:rPr>
        <w:t>]</w:t>
      </w:r>
      <w:r>
        <w:rPr>
          <w:sz w:val="28"/>
          <w:szCs w:val="28"/>
        </w:rPr>
        <w:t xml:space="preserve"> // Новое в  Стоматологии. </w:t>
      </w:r>
      <w:r w:rsidRPr="004E38A1">
        <w:rPr>
          <w:sz w:val="28"/>
          <w:szCs w:val="28"/>
        </w:rPr>
        <w:t>Специальный  выпуск.</w:t>
      </w:r>
      <w:r w:rsidRPr="004E38A1">
        <w:rPr>
          <w:sz w:val="28"/>
        </w:rPr>
        <w:t xml:space="preserve"> – 19</w:t>
      </w:r>
      <w:r w:rsidRPr="004E38A1">
        <w:rPr>
          <w:sz w:val="28"/>
          <w:szCs w:val="28"/>
        </w:rPr>
        <w:t xml:space="preserve">93. </w:t>
      </w:r>
      <w:r w:rsidRPr="004E38A1">
        <w:rPr>
          <w:sz w:val="28"/>
        </w:rPr>
        <w:t>– №</w:t>
      </w:r>
      <w:r w:rsidRPr="007226FC">
        <w:rPr>
          <w:sz w:val="28"/>
        </w:rPr>
        <w:t xml:space="preserve"> </w:t>
      </w:r>
      <w:r w:rsidRPr="004E38A1">
        <w:rPr>
          <w:sz w:val="28"/>
          <w:szCs w:val="28"/>
        </w:rPr>
        <w:t xml:space="preserve">3 </w:t>
      </w:r>
      <w:r w:rsidRPr="004E38A1">
        <w:rPr>
          <w:sz w:val="28"/>
        </w:rPr>
        <w:t xml:space="preserve">– С. </w:t>
      </w:r>
      <w:r w:rsidRPr="004E38A1">
        <w:rPr>
          <w:sz w:val="28"/>
          <w:szCs w:val="28"/>
        </w:rPr>
        <w:t xml:space="preserve">29 </w:t>
      </w:r>
      <w:r w:rsidRPr="004E38A1">
        <w:rPr>
          <w:sz w:val="28"/>
        </w:rPr>
        <w:t xml:space="preserve">– </w:t>
      </w:r>
      <w:r w:rsidRPr="004E38A1">
        <w:rPr>
          <w:sz w:val="28"/>
          <w:szCs w:val="28"/>
        </w:rPr>
        <w:t>31.</w:t>
      </w:r>
    </w:p>
    <w:p w:rsidR="00632AC2" w:rsidRPr="004E38A1" w:rsidRDefault="00632AC2" w:rsidP="001A08F3">
      <w:pPr>
        <w:numPr>
          <w:ilvl w:val="0"/>
          <w:numId w:val="60"/>
        </w:numPr>
        <w:tabs>
          <w:tab w:val="left" w:pos="9923"/>
        </w:tabs>
        <w:suppressAutoHyphens w:val="0"/>
        <w:spacing w:before="80" w:after="80" w:line="360" w:lineRule="auto"/>
        <w:ind w:right="-81" w:hanging="540"/>
        <w:jc w:val="both"/>
        <w:rPr>
          <w:sz w:val="28"/>
          <w:szCs w:val="28"/>
        </w:rPr>
      </w:pPr>
      <w:r w:rsidRPr="004E38A1">
        <w:rPr>
          <w:sz w:val="28"/>
          <w:szCs w:val="28"/>
        </w:rPr>
        <w:t>Воробьев Ю.И.</w:t>
      </w:r>
      <w:r>
        <w:rPr>
          <w:sz w:val="28"/>
          <w:szCs w:val="28"/>
          <w:lang w:val="uk-UA"/>
        </w:rPr>
        <w:t xml:space="preserve"> </w:t>
      </w:r>
      <w:r w:rsidRPr="004E38A1">
        <w:rPr>
          <w:sz w:val="28"/>
          <w:szCs w:val="28"/>
        </w:rPr>
        <w:t>Клинико-рентгенологическая оценка эффективности гидроксиапатита с коллагеном при лечении пародонтита и радикулярных кист</w:t>
      </w:r>
      <w:r>
        <w:rPr>
          <w:sz w:val="28"/>
          <w:szCs w:val="28"/>
        </w:rPr>
        <w:t xml:space="preserve"> / [</w:t>
      </w:r>
      <w:r w:rsidRPr="004E38A1">
        <w:rPr>
          <w:sz w:val="28"/>
          <w:szCs w:val="28"/>
        </w:rPr>
        <w:t>Воробьев Ю.И., Воложин А.И., Богдашевская В</w:t>
      </w:r>
      <w:r>
        <w:rPr>
          <w:sz w:val="28"/>
          <w:szCs w:val="28"/>
        </w:rPr>
        <w:t>.Б., Трутень В.П., Трутень И.И.]</w:t>
      </w:r>
      <w:r w:rsidRPr="004E38A1">
        <w:rPr>
          <w:sz w:val="28"/>
          <w:szCs w:val="28"/>
        </w:rPr>
        <w:t xml:space="preserve"> // Стоматология.</w:t>
      </w:r>
      <w:r w:rsidRPr="004E38A1">
        <w:rPr>
          <w:sz w:val="28"/>
        </w:rPr>
        <w:t xml:space="preserve"> – </w:t>
      </w:r>
      <w:r w:rsidRPr="004E38A1">
        <w:rPr>
          <w:sz w:val="28"/>
          <w:szCs w:val="28"/>
        </w:rPr>
        <w:t>1995.</w:t>
      </w:r>
      <w:r w:rsidRPr="004E38A1">
        <w:rPr>
          <w:sz w:val="28"/>
        </w:rPr>
        <w:t xml:space="preserve"> – </w:t>
      </w:r>
      <w:r>
        <w:rPr>
          <w:sz w:val="28"/>
          <w:szCs w:val="28"/>
        </w:rPr>
        <w:t>т.</w:t>
      </w:r>
      <w:r>
        <w:rPr>
          <w:sz w:val="28"/>
          <w:szCs w:val="28"/>
          <w:lang w:val="uk-UA"/>
        </w:rPr>
        <w:t xml:space="preserve"> </w:t>
      </w:r>
      <w:r>
        <w:rPr>
          <w:sz w:val="28"/>
          <w:szCs w:val="28"/>
        </w:rPr>
        <w:t>74</w:t>
      </w:r>
      <w:r w:rsidRPr="006816F4">
        <w:rPr>
          <w:sz w:val="28"/>
          <w:szCs w:val="28"/>
        </w:rPr>
        <w:t xml:space="preserve"> –</w:t>
      </w:r>
      <w:r w:rsidRPr="004E38A1">
        <w:rPr>
          <w:sz w:val="28"/>
          <w:szCs w:val="28"/>
        </w:rPr>
        <w:t xml:space="preserve"> №</w:t>
      </w:r>
      <w:r w:rsidRPr="006816F4">
        <w:rPr>
          <w:sz w:val="28"/>
          <w:szCs w:val="28"/>
        </w:rPr>
        <w:t xml:space="preserve"> </w:t>
      </w:r>
      <w:r w:rsidRPr="004E38A1">
        <w:rPr>
          <w:sz w:val="28"/>
          <w:szCs w:val="28"/>
        </w:rPr>
        <w:t>2.</w:t>
      </w:r>
      <w:r w:rsidRPr="004E38A1">
        <w:rPr>
          <w:sz w:val="28"/>
        </w:rPr>
        <w:t xml:space="preserve"> – </w:t>
      </w:r>
      <w:r w:rsidRPr="004E38A1">
        <w:rPr>
          <w:sz w:val="28"/>
          <w:szCs w:val="28"/>
        </w:rPr>
        <w:t>С.</w:t>
      </w:r>
      <w:r w:rsidRPr="006816F4">
        <w:rPr>
          <w:sz w:val="28"/>
          <w:szCs w:val="28"/>
        </w:rPr>
        <w:t xml:space="preserve"> </w:t>
      </w:r>
      <w:r w:rsidRPr="004E38A1">
        <w:rPr>
          <w:sz w:val="28"/>
          <w:szCs w:val="28"/>
        </w:rPr>
        <w:t>34</w:t>
      </w:r>
      <w:r w:rsidRPr="004E38A1">
        <w:rPr>
          <w:sz w:val="28"/>
        </w:rPr>
        <w:t xml:space="preserve"> – </w:t>
      </w:r>
      <w:r w:rsidRPr="004E38A1">
        <w:rPr>
          <w:sz w:val="28"/>
          <w:szCs w:val="28"/>
        </w:rPr>
        <w:t>35.</w:t>
      </w:r>
    </w:p>
    <w:p w:rsidR="00632AC2" w:rsidRPr="004E38A1" w:rsidRDefault="00632AC2" w:rsidP="001A08F3">
      <w:pPr>
        <w:numPr>
          <w:ilvl w:val="0"/>
          <w:numId w:val="60"/>
        </w:numPr>
        <w:suppressAutoHyphens w:val="0"/>
        <w:spacing w:line="360" w:lineRule="auto"/>
        <w:ind w:right="-81" w:hanging="540"/>
        <w:jc w:val="both"/>
        <w:rPr>
          <w:sz w:val="28"/>
          <w:lang w:val="uk-UA"/>
        </w:rPr>
      </w:pPr>
      <w:r>
        <w:rPr>
          <w:sz w:val="28"/>
        </w:rPr>
        <w:t xml:space="preserve">Грунтовский Г.Х. </w:t>
      </w:r>
      <w:r w:rsidRPr="004E38A1">
        <w:rPr>
          <w:sz w:val="28"/>
        </w:rPr>
        <w:t>Гидроксилапатитная керамика. Особенности взаимодействия с костной тканью</w:t>
      </w:r>
      <w:r w:rsidRPr="00752A39">
        <w:rPr>
          <w:sz w:val="28"/>
        </w:rPr>
        <w:t xml:space="preserve"> / </w:t>
      </w:r>
      <w:r w:rsidRPr="004E38A1">
        <w:rPr>
          <w:sz w:val="28"/>
        </w:rPr>
        <w:t>Г.Х.</w:t>
      </w:r>
      <w:r>
        <w:rPr>
          <w:sz w:val="28"/>
          <w:lang w:val="uk-UA"/>
        </w:rPr>
        <w:t xml:space="preserve"> </w:t>
      </w:r>
      <w:r>
        <w:rPr>
          <w:sz w:val="28"/>
        </w:rPr>
        <w:t>Грунтовский</w:t>
      </w:r>
      <w:r w:rsidRPr="004E38A1">
        <w:rPr>
          <w:sz w:val="28"/>
        </w:rPr>
        <w:t>, С.В. Малышкина // Проблемы, достижения и перспективы развития медико-биологических наук и практического здравоохранения (</w:t>
      </w:r>
      <w:r>
        <w:rPr>
          <w:sz w:val="28"/>
        </w:rPr>
        <w:t xml:space="preserve">труды Крымского гос. мед. </w:t>
      </w:r>
      <w:r>
        <w:rPr>
          <w:sz w:val="28"/>
          <w:lang w:val="uk-UA"/>
        </w:rPr>
        <w:t>у</w:t>
      </w:r>
      <w:r>
        <w:rPr>
          <w:sz w:val="28"/>
        </w:rPr>
        <w:t>н</w:t>
      </w:r>
      <w:r>
        <w:rPr>
          <w:sz w:val="28"/>
          <w:lang w:val="uk-UA"/>
        </w:rPr>
        <w:t>-та</w:t>
      </w:r>
      <w:r w:rsidRPr="004E38A1">
        <w:rPr>
          <w:sz w:val="28"/>
        </w:rPr>
        <w:t>. им. С.И. Георгиевского) – 1999. – Ч. 2. – С.</w:t>
      </w:r>
      <w:r w:rsidRPr="007226FC">
        <w:rPr>
          <w:sz w:val="28"/>
        </w:rPr>
        <w:t xml:space="preserve"> </w:t>
      </w:r>
      <w:r w:rsidRPr="004E38A1">
        <w:rPr>
          <w:sz w:val="28"/>
        </w:rPr>
        <w:t xml:space="preserve">127 – 129. </w:t>
      </w:r>
    </w:p>
    <w:p w:rsidR="00632AC2" w:rsidRPr="004E38A1" w:rsidRDefault="00632AC2" w:rsidP="001A08F3">
      <w:pPr>
        <w:numPr>
          <w:ilvl w:val="0"/>
          <w:numId w:val="60"/>
        </w:numPr>
        <w:suppressAutoHyphens w:val="0"/>
        <w:spacing w:line="360" w:lineRule="auto"/>
        <w:ind w:right="-81" w:hanging="540"/>
        <w:jc w:val="both"/>
        <w:rPr>
          <w:sz w:val="28"/>
          <w:lang w:val="uk-UA"/>
        </w:rPr>
      </w:pPr>
      <w:r w:rsidRPr="004E38A1">
        <w:rPr>
          <w:sz w:val="28"/>
          <w:lang w:val="uk-UA"/>
        </w:rPr>
        <w:lastRenderedPageBreak/>
        <w:t>Гудушаури О.Н. Внеочаговый компрессионный остеосинтез при несросшихс</w:t>
      </w:r>
      <w:r>
        <w:rPr>
          <w:sz w:val="28"/>
          <w:lang w:val="uk-UA"/>
        </w:rPr>
        <w:t xml:space="preserve">я переломах и ложных суставах: автореф. дис. д-ра мед. наук </w:t>
      </w:r>
      <w:r w:rsidRPr="00752A39">
        <w:rPr>
          <w:sz w:val="28"/>
        </w:rPr>
        <w:t>/</w:t>
      </w:r>
      <w:r w:rsidRPr="004E38A1">
        <w:rPr>
          <w:sz w:val="28"/>
          <w:lang w:val="uk-UA"/>
        </w:rPr>
        <w:t xml:space="preserve"> О.Н.</w:t>
      </w:r>
      <w:r>
        <w:rPr>
          <w:sz w:val="28"/>
          <w:lang w:val="uk-UA"/>
        </w:rPr>
        <w:t xml:space="preserve"> </w:t>
      </w:r>
      <w:r w:rsidRPr="004E38A1">
        <w:rPr>
          <w:sz w:val="28"/>
          <w:lang w:val="uk-UA"/>
        </w:rPr>
        <w:t>Гудушаури</w:t>
      </w:r>
      <w:r w:rsidRPr="00752A39">
        <w:rPr>
          <w:sz w:val="28"/>
        </w:rPr>
        <w:t>.</w:t>
      </w:r>
      <w:r>
        <w:rPr>
          <w:sz w:val="28"/>
          <w:lang w:val="uk-UA"/>
        </w:rPr>
        <w:t xml:space="preserve"> – М.:</w:t>
      </w:r>
      <w:r w:rsidRPr="004E38A1">
        <w:rPr>
          <w:sz w:val="28"/>
          <w:lang w:val="uk-UA"/>
        </w:rPr>
        <w:t xml:space="preserve"> 1965. – 26</w:t>
      </w:r>
      <w:r w:rsidRPr="006816F4">
        <w:rPr>
          <w:sz w:val="28"/>
        </w:rPr>
        <w:t xml:space="preserve"> </w:t>
      </w:r>
      <w:r w:rsidRPr="004E38A1">
        <w:rPr>
          <w:sz w:val="28"/>
          <w:lang w:val="uk-UA"/>
        </w:rPr>
        <w:t>с.</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Гунько Ю.Г. Условия возникновения и динамика пос</w:t>
      </w:r>
      <w:r>
        <w:rPr>
          <w:sz w:val="28"/>
          <w:lang w:val="uk-UA"/>
        </w:rPr>
        <w:t xml:space="preserve">ттравматического остеомиелита: автореф. дис. канд. мед. наук / </w:t>
      </w:r>
      <w:r w:rsidRPr="004E38A1">
        <w:rPr>
          <w:sz w:val="28"/>
          <w:lang w:val="uk-UA"/>
        </w:rPr>
        <w:t>Ю.Г. Гунько</w:t>
      </w:r>
      <w:r>
        <w:rPr>
          <w:sz w:val="28"/>
          <w:lang w:val="uk-UA"/>
        </w:rPr>
        <w:t>.</w:t>
      </w:r>
      <w:r w:rsidRPr="004E38A1">
        <w:rPr>
          <w:sz w:val="28"/>
          <w:lang w:val="uk-UA"/>
        </w:rPr>
        <w:t xml:space="preserve"> – Киев, 1989. – 23</w:t>
      </w:r>
      <w:r w:rsidRPr="006816F4">
        <w:rPr>
          <w:sz w:val="28"/>
        </w:rPr>
        <w:t xml:space="preserve"> </w:t>
      </w:r>
      <w:r w:rsidRPr="004E38A1">
        <w:rPr>
          <w:sz w:val="28"/>
          <w:lang w:val="uk-UA"/>
        </w:rPr>
        <w:t>с.</w:t>
      </w:r>
    </w:p>
    <w:p w:rsidR="00632AC2" w:rsidRPr="007B4FF1" w:rsidRDefault="00632AC2" w:rsidP="001A08F3">
      <w:pPr>
        <w:numPr>
          <w:ilvl w:val="0"/>
          <w:numId w:val="60"/>
        </w:numPr>
        <w:suppressAutoHyphens w:val="0"/>
        <w:spacing w:line="360" w:lineRule="auto"/>
        <w:ind w:hanging="540"/>
        <w:jc w:val="both"/>
        <w:rPr>
          <w:sz w:val="28"/>
          <w:lang w:val="uk-UA"/>
        </w:rPr>
      </w:pPr>
      <w:r>
        <w:rPr>
          <w:sz w:val="28"/>
          <w:lang w:val="uk-UA"/>
        </w:rPr>
        <w:t xml:space="preserve">Денни Мейер. Ветеринарная лабораторная медицина. Интерпретация и диагностика / Денни Мейер, Джон Харви – Пер. с англ. – М.: «Софион». – 2007. – 456 с. </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Дубок В.А.</w:t>
      </w:r>
      <w:r w:rsidRPr="004E38A1">
        <w:rPr>
          <w:sz w:val="28"/>
          <w:lang w:val="uk-UA"/>
        </w:rPr>
        <w:t xml:space="preserve"> Синтез, свойства и применение остеотропных заменителей костной ткани </w:t>
      </w:r>
      <w:r w:rsidRPr="004E38A1">
        <w:rPr>
          <w:sz w:val="28"/>
        </w:rPr>
        <w:t>на основе керамического гидроксиапатита</w:t>
      </w:r>
      <w:r w:rsidRPr="00752A39">
        <w:rPr>
          <w:sz w:val="28"/>
        </w:rPr>
        <w:t xml:space="preserve"> / </w:t>
      </w:r>
      <w:r w:rsidRPr="004E38A1">
        <w:rPr>
          <w:sz w:val="28"/>
          <w:lang w:val="uk-UA"/>
        </w:rPr>
        <w:t>В.А</w:t>
      </w:r>
      <w:r>
        <w:rPr>
          <w:sz w:val="28"/>
          <w:lang w:val="uk-UA"/>
        </w:rPr>
        <w:t>. Дубок</w:t>
      </w:r>
      <w:r w:rsidRPr="004E38A1">
        <w:rPr>
          <w:sz w:val="28"/>
          <w:lang w:val="uk-UA"/>
        </w:rPr>
        <w:t>, Н.В.</w:t>
      </w:r>
      <w:r w:rsidRPr="004E38A1">
        <w:rPr>
          <w:sz w:val="28"/>
        </w:rPr>
        <w:t xml:space="preserve"> </w:t>
      </w:r>
      <w:r w:rsidRPr="004E38A1">
        <w:rPr>
          <w:sz w:val="28"/>
          <w:lang w:val="uk-UA"/>
        </w:rPr>
        <w:t xml:space="preserve">Ульянчич </w:t>
      </w:r>
      <w:r w:rsidRPr="004E38A1">
        <w:rPr>
          <w:sz w:val="28"/>
        </w:rPr>
        <w:t>// Ортопедия, травматология и протезирование. – 1998. – № 3. – С.</w:t>
      </w:r>
      <w:r w:rsidRPr="006816F4">
        <w:rPr>
          <w:sz w:val="28"/>
        </w:rPr>
        <w:t xml:space="preserve"> </w:t>
      </w:r>
      <w:r w:rsidRPr="004E38A1">
        <w:rPr>
          <w:sz w:val="28"/>
        </w:rPr>
        <w:t>26 – 30.</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Дубров Я.Г.</w:t>
      </w:r>
      <w:r>
        <w:rPr>
          <w:sz w:val="28"/>
          <w:lang w:val="uk-UA"/>
        </w:rPr>
        <w:t xml:space="preserve"> </w:t>
      </w:r>
      <w:r w:rsidRPr="004E38A1">
        <w:rPr>
          <w:sz w:val="28"/>
          <w:lang w:val="uk-UA"/>
        </w:rPr>
        <w:t>Данные артериографии при первичном заживлении кососпиральных переломов</w:t>
      </w:r>
      <w:r w:rsidRPr="00752A39">
        <w:rPr>
          <w:sz w:val="28"/>
        </w:rPr>
        <w:t xml:space="preserve"> / </w:t>
      </w:r>
      <w:r w:rsidRPr="004E38A1">
        <w:rPr>
          <w:sz w:val="28"/>
          <w:lang w:val="uk-UA"/>
        </w:rPr>
        <w:t>Я.Г</w:t>
      </w:r>
      <w:r>
        <w:rPr>
          <w:sz w:val="28"/>
          <w:lang w:val="uk-UA"/>
        </w:rPr>
        <w:t xml:space="preserve">. </w:t>
      </w:r>
      <w:r w:rsidRPr="004E38A1">
        <w:rPr>
          <w:sz w:val="28"/>
          <w:lang w:val="uk-UA"/>
        </w:rPr>
        <w:t>Дубр</w:t>
      </w:r>
      <w:r>
        <w:rPr>
          <w:sz w:val="28"/>
          <w:lang w:val="uk-UA"/>
        </w:rPr>
        <w:t>ов</w:t>
      </w:r>
      <w:r w:rsidRPr="004E38A1">
        <w:rPr>
          <w:sz w:val="28"/>
          <w:lang w:val="uk-UA"/>
        </w:rPr>
        <w:t xml:space="preserve">, Г.А. Оноприенко // Ортопедия и травматология – 1970. </w:t>
      </w:r>
      <w:r w:rsidRPr="004E38A1">
        <w:rPr>
          <w:sz w:val="28"/>
        </w:rPr>
        <w:t>–</w:t>
      </w:r>
      <w:r w:rsidRPr="004E38A1">
        <w:rPr>
          <w:sz w:val="28"/>
          <w:lang w:val="uk-UA"/>
        </w:rPr>
        <w:t xml:space="preserve"> № 3. – С.</w:t>
      </w:r>
      <w:r w:rsidRPr="006816F4">
        <w:rPr>
          <w:sz w:val="28"/>
        </w:rPr>
        <w:t xml:space="preserve"> </w:t>
      </w:r>
      <w:r>
        <w:rPr>
          <w:sz w:val="28"/>
          <w:lang w:val="uk-UA"/>
        </w:rPr>
        <w:t xml:space="preserve">30 – </w:t>
      </w:r>
      <w:r w:rsidRPr="004E38A1">
        <w:rPr>
          <w:sz w:val="28"/>
          <w:lang w:val="uk-UA"/>
        </w:rPr>
        <w:t>34.</w:t>
      </w:r>
    </w:p>
    <w:p w:rsidR="00632AC2" w:rsidRPr="00DE64FC" w:rsidRDefault="00632AC2" w:rsidP="001A08F3">
      <w:pPr>
        <w:numPr>
          <w:ilvl w:val="0"/>
          <w:numId w:val="60"/>
        </w:numPr>
        <w:suppressAutoHyphens w:val="0"/>
        <w:spacing w:line="360" w:lineRule="auto"/>
        <w:ind w:hanging="540"/>
        <w:jc w:val="both"/>
        <w:rPr>
          <w:sz w:val="28"/>
        </w:rPr>
      </w:pPr>
      <w:r>
        <w:rPr>
          <w:sz w:val="28"/>
        </w:rPr>
        <w:t xml:space="preserve">Еманов А.А. Показатели крови при односторонних переломо-вывихах таза у собак / А.А. Еманов, А.Н. Дьячков // Ветеринария. - № 11. – 2007. – С. 55 – 57. </w:t>
      </w:r>
    </w:p>
    <w:p w:rsidR="00632AC2" w:rsidRPr="004E38A1" w:rsidRDefault="00632AC2" w:rsidP="001A08F3">
      <w:pPr>
        <w:numPr>
          <w:ilvl w:val="0"/>
          <w:numId w:val="60"/>
        </w:numPr>
        <w:suppressAutoHyphens w:val="0"/>
        <w:spacing w:line="360" w:lineRule="auto"/>
        <w:ind w:hanging="540"/>
        <w:jc w:val="both"/>
        <w:rPr>
          <w:sz w:val="28"/>
        </w:rPr>
      </w:pPr>
      <w:r>
        <w:rPr>
          <w:sz w:val="28"/>
          <w:lang w:val="uk-UA"/>
        </w:rPr>
        <w:t xml:space="preserve">Зоря В.И.  </w:t>
      </w:r>
      <w:r w:rsidRPr="004E38A1">
        <w:rPr>
          <w:sz w:val="28"/>
          <w:lang w:val="uk-UA"/>
        </w:rPr>
        <w:t>Актуальные вопросы травматологии и ортопедии: Материалы научно-практ. конф. травматол.-ортоп. Респ. Бєларусь, посвящ. 70-летию со дня основания Белорусского НИИ травматологи и ортопеди.</w:t>
      </w:r>
      <w:r w:rsidRPr="00752A39">
        <w:rPr>
          <w:sz w:val="28"/>
        </w:rPr>
        <w:t xml:space="preserve"> / </w:t>
      </w:r>
      <w:r>
        <w:rPr>
          <w:sz w:val="28"/>
          <w:lang w:val="uk-UA"/>
        </w:rPr>
        <w:t>В.И. Зоря, Е.В.</w:t>
      </w:r>
      <w:r w:rsidRPr="004E38A1">
        <w:rPr>
          <w:sz w:val="28"/>
          <w:lang w:val="uk-UA"/>
        </w:rPr>
        <w:t xml:space="preserve"> </w:t>
      </w:r>
      <w:r>
        <w:rPr>
          <w:sz w:val="28"/>
          <w:lang w:val="uk-UA"/>
        </w:rPr>
        <w:t xml:space="preserve">Проклова </w:t>
      </w:r>
      <w:r w:rsidRPr="004E38A1">
        <w:rPr>
          <w:sz w:val="28"/>
          <w:lang w:val="uk-UA"/>
        </w:rPr>
        <w:t>– 2000. – Т.1. – С. 327</w:t>
      </w:r>
      <w:r w:rsidRPr="004E38A1">
        <w:rPr>
          <w:sz w:val="28"/>
        </w:rPr>
        <w:t xml:space="preserve"> – </w:t>
      </w:r>
      <w:r w:rsidRPr="004E38A1">
        <w:rPr>
          <w:sz w:val="28"/>
          <w:lang w:val="uk-UA"/>
        </w:rPr>
        <w:t>330.</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Зуев В.П</w:t>
      </w:r>
      <w:r>
        <w:rPr>
          <w:sz w:val="28"/>
        </w:rPr>
        <w:t>.,</w:t>
      </w:r>
      <w:r>
        <w:rPr>
          <w:sz w:val="28"/>
          <w:lang w:val="uk-UA"/>
        </w:rPr>
        <w:t xml:space="preserve"> </w:t>
      </w:r>
      <w:r w:rsidRPr="004E38A1">
        <w:rPr>
          <w:sz w:val="28"/>
        </w:rPr>
        <w:t>О применении гидроксиапатита в целях хирургической подготовки полости рта к протезированию</w:t>
      </w:r>
      <w:r w:rsidRPr="00752A39">
        <w:rPr>
          <w:sz w:val="28"/>
        </w:rPr>
        <w:t xml:space="preserve"> / </w:t>
      </w:r>
      <w:r w:rsidRPr="004E38A1">
        <w:rPr>
          <w:sz w:val="28"/>
        </w:rPr>
        <w:t>В.П</w:t>
      </w:r>
      <w:r>
        <w:rPr>
          <w:sz w:val="28"/>
          <w:lang w:val="uk-UA"/>
        </w:rPr>
        <w:t xml:space="preserve">. </w:t>
      </w:r>
      <w:r>
        <w:rPr>
          <w:sz w:val="28"/>
        </w:rPr>
        <w:t>Зуев</w:t>
      </w:r>
      <w:r w:rsidRPr="004E38A1">
        <w:rPr>
          <w:sz w:val="28"/>
        </w:rPr>
        <w:t>, А.С. Панкратов // Стоматология.</w:t>
      </w:r>
      <w:r>
        <w:rPr>
          <w:sz w:val="28"/>
          <w:lang w:val="uk-UA"/>
        </w:rPr>
        <w:t xml:space="preserve"> –</w:t>
      </w:r>
      <w:r w:rsidRPr="004E38A1">
        <w:rPr>
          <w:sz w:val="28"/>
        </w:rPr>
        <w:t xml:space="preserve"> 1996.</w:t>
      </w:r>
      <w:r>
        <w:rPr>
          <w:sz w:val="28"/>
          <w:lang w:val="uk-UA"/>
        </w:rPr>
        <w:t xml:space="preserve"> –</w:t>
      </w:r>
      <w:r w:rsidRPr="004E38A1">
        <w:rPr>
          <w:sz w:val="28"/>
        </w:rPr>
        <w:t xml:space="preserve"> №</w:t>
      </w:r>
      <w:r w:rsidRPr="006816F4">
        <w:rPr>
          <w:sz w:val="28"/>
        </w:rPr>
        <w:t xml:space="preserve"> </w:t>
      </w:r>
      <w:r w:rsidRPr="004E38A1">
        <w:rPr>
          <w:sz w:val="28"/>
        </w:rPr>
        <w:t>1.</w:t>
      </w:r>
      <w:r w:rsidRPr="004E38A1">
        <w:rPr>
          <w:sz w:val="28"/>
          <w:lang w:val="uk-UA"/>
        </w:rPr>
        <w:t xml:space="preserve"> – С.</w:t>
      </w:r>
      <w:r w:rsidRPr="006816F4">
        <w:rPr>
          <w:sz w:val="28"/>
        </w:rPr>
        <w:t xml:space="preserve"> </w:t>
      </w:r>
      <w:r w:rsidRPr="004E38A1">
        <w:rPr>
          <w:sz w:val="28"/>
        </w:rPr>
        <w:t>71 – 74.</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 xml:space="preserve">Ивченко В.К. </w:t>
      </w:r>
      <w:r>
        <w:rPr>
          <w:sz w:val="28"/>
          <w:lang w:val="uk-UA"/>
        </w:rPr>
        <w:t>П</w:t>
      </w:r>
      <w:r w:rsidRPr="004E38A1">
        <w:rPr>
          <w:sz w:val="28"/>
        </w:rPr>
        <w:t>рименение различных костнопластических материалов при лечении опухолевых и опухолеподобных заболеваний</w:t>
      </w:r>
      <w:r w:rsidRPr="00752A39">
        <w:rPr>
          <w:sz w:val="28"/>
        </w:rPr>
        <w:t xml:space="preserve"> / </w:t>
      </w:r>
      <w:r>
        <w:rPr>
          <w:sz w:val="28"/>
        </w:rPr>
        <w:t>В.К.</w:t>
      </w:r>
      <w:r>
        <w:rPr>
          <w:sz w:val="28"/>
          <w:lang w:val="uk-UA"/>
        </w:rPr>
        <w:t xml:space="preserve"> </w:t>
      </w:r>
      <w:r>
        <w:rPr>
          <w:sz w:val="28"/>
        </w:rPr>
        <w:t>Ивченко, В.В.</w:t>
      </w:r>
      <w:r w:rsidRPr="004E38A1">
        <w:rPr>
          <w:sz w:val="28"/>
        </w:rPr>
        <w:t xml:space="preserve"> </w:t>
      </w:r>
      <w:r>
        <w:rPr>
          <w:sz w:val="28"/>
        </w:rPr>
        <w:t xml:space="preserve">Головченко </w:t>
      </w:r>
      <w:r w:rsidRPr="004E38A1">
        <w:rPr>
          <w:sz w:val="28"/>
        </w:rPr>
        <w:t xml:space="preserve">// </w:t>
      </w:r>
      <w:r w:rsidRPr="004E38A1">
        <w:rPr>
          <w:sz w:val="28"/>
          <w:lang w:val="uk-UA"/>
        </w:rPr>
        <w:t>Проблеми остеології. – 2000. – №</w:t>
      </w:r>
      <w:r w:rsidRPr="006816F4">
        <w:rPr>
          <w:sz w:val="28"/>
        </w:rPr>
        <w:t xml:space="preserve"> </w:t>
      </w:r>
      <w:r w:rsidRPr="004E38A1">
        <w:rPr>
          <w:sz w:val="28"/>
          <w:lang w:val="uk-UA"/>
        </w:rPr>
        <w:t>3,4. – С. 47 – 50.</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 xml:space="preserve">Іздепський  В.Й. </w:t>
      </w:r>
      <w:r w:rsidRPr="004E38A1">
        <w:rPr>
          <w:sz w:val="28"/>
          <w:lang w:val="uk-UA"/>
        </w:rPr>
        <w:t>Оперативні методи лікування трубчастих кісток у тварин: Метод. рекомендації для студентів фак-ту вет.медицини та слухачів</w:t>
      </w:r>
      <w:r>
        <w:rPr>
          <w:sz w:val="28"/>
          <w:lang w:val="uk-UA"/>
        </w:rPr>
        <w:t xml:space="preserve"> ін-ту </w:t>
      </w:r>
      <w:r>
        <w:rPr>
          <w:sz w:val="28"/>
          <w:lang w:val="uk-UA"/>
        </w:rPr>
        <w:lastRenderedPageBreak/>
        <w:t>післядипломного навчання</w:t>
      </w:r>
      <w:r w:rsidRPr="00752A39">
        <w:rPr>
          <w:sz w:val="28"/>
          <w:lang w:val="uk-UA"/>
        </w:rPr>
        <w:t xml:space="preserve"> / </w:t>
      </w:r>
      <w:r w:rsidRPr="004E38A1">
        <w:rPr>
          <w:sz w:val="28"/>
          <w:lang w:val="uk-UA"/>
        </w:rPr>
        <w:t>В.Й.</w:t>
      </w:r>
      <w:r>
        <w:rPr>
          <w:sz w:val="28"/>
          <w:lang w:val="uk-UA"/>
        </w:rPr>
        <w:t xml:space="preserve"> Іздепський, М.Г. Ільніцький, </w:t>
      </w:r>
      <w:r w:rsidRPr="004E38A1">
        <w:rPr>
          <w:sz w:val="28"/>
          <w:lang w:val="uk-UA"/>
        </w:rPr>
        <w:t xml:space="preserve">М.В. Рубленко </w:t>
      </w:r>
      <w:r w:rsidRPr="005D58A3">
        <w:rPr>
          <w:sz w:val="28"/>
          <w:lang w:val="uk-UA"/>
        </w:rPr>
        <w:t xml:space="preserve">– </w:t>
      </w:r>
      <w:r w:rsidRPr="004E38A1">
        <w:rPr>
          <w:sz w:val="28"/>
          <w:lang w:val="uk-UA"/>
        </w:rPr>
        <w:t>Біла Церква, 1996. – 13</w:t>
      </w:r>
      <w:r w:rsidRPr="006816F4">
        <w:rPr>
          <w:sz w:val="28"/>
          <w:lang w:val="uk-UA"/>
        </w:rPr>
        <w:t xml:space="preserve"> </w:t>
      </w:r>
      <w:r w:rsidRPr="004E38A1">
        <w:rPr>
          <w:sz w:val="28"/>
          <w:lang w:val="uk-UA"/>
        </w:rPr>
        <w:t>с.</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Илизаров Г.А. Клинические и теоретические аспекты компрессионного остеосинтеза</w:t>
      </w:r>
      <w:r w:rsidRPr="00752A39">
        <w:rPr>
          <w:sz w:val="28"/>
        </w:rPr>
        <w:t xml:space="preserve"> / </w:t>
      </w:r>
      <w:r w:rsidRPr="004E38A1">
        <w:rPr>
          <w:sz w:val="28"/>
          <w:lang w:val="uk-UA"/>
        </w:rPr>
        <w:t>Илизаров Г.А. // Труды Всесоюзн. научно-практ. конф. (Курган, 22-23 июня 1976</w:t>
      </w:r>
      <w:r>
        <w:rPr>
          <w:sz w:val="28"/>
          <w:lang w:val="uk-UA"/>
        </w:rPr>
        <w:t xml:space="preserve"> </w:t>
      </w:r>
      <w:r w:rsidRPr="004E38A1">
        <w:rPr>
          <w:sz w:val="28"/>
          <w:lang w:val="uk-UA"/>
        </w:rPr>
        <w:t>г.). – М.: ЦИТО, 1977. – С. 14 – 24.</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Илизаров Г.А.</w:t>
      </w:r>
      <w:r>
        <w:rPr>
          <w:sz w:val="28"/>
          <w:lang w:val="uk-UA"/>
        </w:rPr>
        <w:t xml:space="preserve"> </w:t>
      </w:r>
      <w:r w:rsidRPr="004E38A1">
        <w:rPr>
          <w:sz w:val="28"/>
          <w:lang w:val="uk-UA"/>
        </w:rPr>
        <w:t>Репаративная регенерация компактной кости в условиях дистр</w:t>
      </w:r>
      <w:r>
        <w:rPr>
          <w:sz w:val="28"/>
          <w:lang w:val="uk-UA"/>
        </w:rPr>
        <w:t xml:space="preserve">акции с образованием диастаза / </w:t>
      </w:r>
      <w:r w:rsidRPr="004E38A1">
        <w:rPr>
          <w:sz w:val="28"/>
          <w:lang w:val="uk-UA"/>
        </w:rPr>
        <w:t>Г.А.</w:t>
      </w:r>
      <w:r>
        <w:rPr>
          <w:sz w:val="28"/>
          <w:lang w:val="uk-UA"/>
        </w:rPr>
        <w:t xml:space="preserve"> </w:t>
      </w:r>
      <w:r w:rsidRPr="004E38A1">
        <w:rPr>
          <w:sz w:val="28"/>
          <w:lang w:val="uk-UA"/>
        </w:rPr>
        <w:t>Илизаров</w:t>
      </w:r>
      <w:r>
        <w:rPr>
          <w:sz w:val="28"/>
          <w:lang w:val="uk-UA"/>
        </w:rPr>
        <w:t>,</w:t>
      </w:r>
      <w:r w:rsidRPr="004E38A1">
        <w:rPr>
          <w:sz w:val="28"/>
          <w:lang w:val="uk-UA"/>
        </w:rPr>
        <w:t xml:space="preserve"> В.П.</w:t>
      </w:r>
      <w:r>
        <w:rPr>
          <w:sz w:val="28"/>
          <w:lang w:val="uk-UA"/>
        </w:rPr>
        <w:t xml:space="preserve"> Штин</w:t>
      </w:r>
      <w:r w:rsidRPr="004E38A1">
        <w:rPr>
          <w:sz w:val="28"/>
          <w:lang w:val="uk-UA"/>
        </w:rPr>
        <w:t>, В.И</w:t>
      </w:r>
      <w:r>
        <w:rPr>
          <w:sz w:val="28"/>
          <w:lang w:val="uk-UA"/>
        </w:rPr>
        <w:t xml:space="preserve">. </w:t>
      </w:r>
      <w:r w:rsidRPr="004E38A1">
        <w:rPr>
          <w:sz w:val="28"/>
          <w:lang w:val="uk-UA"/>
        </w:rPr>
        <w:t xml:space="preserve">Ледяев </w:t>
      </w:r>
      <w:r>
        <w:rPr>
          <w:sz w:val="28"/>
          <w:lang w:val="uk-UA"/>
        </w:rPr>
        <w:t>:</w:t>
      </w:r>
      <w:r w:rsidRPr="004E38A1">
        <w:rPr>
          <w:sz w:val="28"/>
          <w:lang w:val="uk-UA"/>
        </w:rPr>
        <w:t xml:space="preserve"> </w:t>
      </w:r>
      <w:r>
        <w:rPr>
          <w:sz w:val="28"/>
          <w:lang w:val="uk-UA"/>
        </w:rPr>
        <w:t>т</w:t>
      </w:r>
      <w:r w:rsidRPr="004E38A1">
        <w:rPr>
          <w:sz w:val="28"/>
          <w:lang w:val="uk-UA"/>
        </w:rPr>
        <w:t>ез. итоговой научной сессии институтов травматол. и ортопед. РСФСР совместно с пленумом правления Всероссийского научного мед. общества травматологов-ортопедов (Свердловск, 21-23 мая 1968 г.). – Л., 1968. – С. 115 – 117.</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Илизаров Г.А.</w:t>
      </w:r>
      <w:r>
        <w:rPr>
          <w:sz w:val="28"/>
          <w:lang w:val="uk-UA"/>
        </w:rPr>
        <w:t xml:space="preserve"> </w:t>
      </w:r>
      <w:r w:rsidRPr="005C1843">
        <w:rPr>
          <w:sz w:val="28"/>
          <w:lang w:val="uk-UA"/>
        </w:rPr>
        <w:t xml:space="preserve">Репаративная регенерация компактной кости отломков диафиза при различных условиях дистракционного остеосинтеза </w:t>
      </w:r>
      <w:r>
        <w:rPr>
          <w:sz w:val="28"/>
          <w:lang w:val="uk-UA"/>
        </w:rPr>
        <w:t>: м</w:t>
      </w:r>
      <w:r w:rsidRPr="005C1843">
        <w:rPr>
          <w:sz w:val="28"/>
          <w:lang w:val="uk-UA"/>
        </w:rPr>
        <w:t>атериалы .</w:t>
      </w:r>
      <w:r w:rsidRPr="004E38A1">
        <w:rPr>
          <w:sz w:val="28"/>
          <w:lang w:val="uk-UA"/>
        </w:rPr>
        <w:t>ІІ</w:t>
      </w:r>
      <w:r w:rsidRPr="005C1843">
        <w:rPr>
          <w:sz w:val="28"/>
          <w:lang w:val="uk-UA"/>
        </w:rPr>
        <w:t xml:space="preserve"> съезда травматологов-ортопедов СССР</w:t>
      </w:r>
      <w:r>
        <w:rPr>
          <w:sz w:val="28"/>
          <w:lang w:val="uk-UA"/>
        </w:rPr>
        <w:t>.</w:t>
      </w:r>
      <w:r w:rsidRPr="005C1843">
        <w:rPr>
          <w:sz w:val="28"/>
          <w:lang w:val="uk-UA"/>
        </w:rPr>
        <w:t xml:space="preserve"> / </w:t>
      </w:r>
      <w:r w:rsidRPr="004E38A1">
        <w:rPr>
          <w:sz w:val="28"/>
          <w:lang w:val="uk-UA"/>
        </w:rPr>
        <w:t>Г.А.</w:t>
      </w:r>
      <w:r>
        <w:rPr>
          <w:sz w:val="28"/>
          <w:lang w:val="uk-UA"/>
        </w:rPr>
        <w:t xml:space="preserve"> Илизаров</w:t>
      </w:r>
      <w:r w:rsidRPr="004E38A1">
        <w:rPr>
          <w:sz w:val="28"/>
          <w:lang w:val="uk-UA"/>
        </w:rPr>
        <w:t xml:space="preserve">, </w:t>
      </w:r>
      <w:r w:rsidRPr="005C1843">
        <w:rPr>
          <w:sz w:val="28"/>
          <w:lang w:val="uk-UA"/>
        </w:rPr>
        <w:t>В.П.</w:t>
      </w:r>
      <w:r>
        <w:rPr>
          <w:sz w:val="28"/>
          <w:lang w:val="uk-UA"/>
        </w:rPr>
        <w:t xml:space="preserve"> </w:t>
      </w:r>
      <w:r w:rsidRPr="005C1843">
        <w:rPr>
          <w:sz w:val="28"/>
          <w:lang w:val="uk-UA"/>
        </w:rPr>
        <w:t xml:space="preserve">Штин, </w:t>
      </w:r>
      <w:r w:rsidRPr="004E38A1">
        <w:rPr>
          <w:sz w:val="28"/>
        </w:rPr>
        <w:t>В.И</w:t>
      </w:r>
      <w:r>
        <w:rPr>
          <w:sz w:val="28"/>
          <w:lang w:val="uk-UA"/>
        </w:rPr>
        <w:t xml:space="preserve">. </w:t>
      </w:r>
      <w:r w:rsidRPr="005C1843">
        <w:rPr>
          <w:sz w:val="28"/>
          <w:lang w:val="uk-UA"/>
        </w:rPr>
        <w:t>Ледяев  – М., 1979. – С. 89</w:t>
      </w:r>
      <w:r w:rsidRPr="004E38A1">
        <w:rPr>
          <w:sz w:val="28"/>
          <w:lang w:val="uk-UA"/>
        </w:rPr>
        <w:t xml:space="preserve"> – </w:t>
      </w:r>
      <w:r w:rsidRPr="005C1843">
        <w:rPr>
          <w:sz w:val="28"/>
          <w:lang w:val="uk-UA"/>
        </w:rPr>
        <w:t>91.</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Ільніцький М.Г.</w:t>
      </w:r>
      <w:r w:rsidRPr="004E38A1">
        <w:rPr>
          <w:sz w:val="28"/>
          <w:lang w:val="uk-UA"/>
        </w:rPr>
        <w:t xml:space="preserve"> Особливості остеосинтезу та репаративної регенерації кісток таза у собак.</w:t>
      </w:r>
      <w:r w:rsidRPr="00B761CF">
        <w:rPr>
          <w:sz w:val="28"/>
          <w:lang w:val="uk-UA"/>
        </w:rPr>
        <w:t xml:space="preserve"> / </w:t>
      </w:r>
      <w:r w:rsidRPr="004E38A1">
        <w:rPr>
          <w:sz w:val="28"/>
          <w:lang w:val="uk-UA"/>
        </w:rPr>
        <w:t>М.Г.</w:t>
      </w:r>
      <w:r>
        <w:rPr>
          <w:sz w:val="28"/>
          <w:lang w:val="uk-UA"/>
        </w:rPr>
        <w:t xml:space="preserve"> </w:t>
      </w:r>
      <w:r w:rsidRPr="004E38A1">
        <w:rPr>
          <w:sz w:val="28"/>
          <w:lang w:val="uk-UA"/>
        </w:rPr>
        <w:t>Ільні</w:t>
      </w:r>
      <w:r>
        <w:rPr>
          <w:sz w:val="28"/>
          <w:lang w:val="uk-UA"/>
        </w:rPr>
        <w:t>цький, О.В.Смурна // Вет. медицина Україні. –</w:t>
      </w:r>
      <w:r w:rsidRPr="004E38A1">
        <w:rPr>
          <w:sz w:val="28"/>
          <w:lang w:val="uk-UA"/>
        </w:rPr>
        <w:t xml:space="preserve"> 2007. </w:t>
      </w:r>
      <w:r>
        <w:rPr>
          <w:sz w:val="28"/>
          <w:lang w:val="uk-UA"/>
        </w:rPr>
        <w:t xml:space="preserve">№7 </w:t>
      </w:r>
      <w:r w:rsidRPr="004E38A1">
        <w:rPr>
          <w:sz w:val="28"/>
          <w:lang w:val="uk-UA"/>
        </w:rPr>
        <w:t>– С. 35 – 37.</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Калнберз В.К. Биомеханические возможности нового компресси</w:t>
      </w:r>
      <w:r>
        <w:rPr>
          <w:sz w:val="28"/>
          <w:lang w:val="uk-UA"/>
        </w:rPr>
        <w:t>онного апарата</w:t>
      </w:r>
      <w:r w:rsidRPr="00C7670C">
        <w:rPr>
          <w:sz w:val="28"/>
          <w:lang w:val="uk-UA"/>
        </w:rPr>
        <w:t xml:space="preserve"> / </w:t>
      </w:r>
      <w:r w:rsidRPr="004E38A1">
        <w:rPr>
          <w:sz w:val="28"/>
          <w:lang w:val="uk-UA"/>
        </w:rPr>
        <w:t>В.К.</w:t>
      </w:r>
      <w:r>
        <w:rPr>
          <w:sz w:val="28"/>
          <w:lang w:val="uk-UA"/>
        </w:rPr>
        <w:t xml:space="preserve"> </w:t>
      </w:r>
      <w:r w:rsidRPr="004E38A1">
        <w:rPr>
          <w:sz w:val="28"/>
          <w:lang w:val="uk-UA"/>
        </w:rPr>
        <w:t xml:space="preserve">Калнберз </w:t>
      </w:r>
      <w:r>
        <w:rPr>
          <w:sz w:val="28"/>
          <w:lang w:val="uk-UA"/>
        </w:rPr>
        <w:t>// Биомеханика: т</w:t>
      </w:r>
      <w:r w:rsidRPr="004E38A1">
        <w:rPr>
          <w:sz w:val="28"/>
          <w:lang w:val="uk-UA"/>
        </w:rPr>
        <w:t>руды Рижского НИИТО. – Рига, 1975. – Вып. 13. – С. 469 – 475.</w:t>
      </w:r>
    </w:p>
    <w:p w:rsidR="00632AC2" w:rsidRPr="00DC5F40" w:rsidRDefault="00632AC2" w:rsidP="001A08F3">
      <w:pPr>
        <w:numPr>
          <w:ilvl w:val="0"/>
          <w:numId w:val="60"/>
        </w:numPr>
        <w:suppressAutoHyphens w:val="0"/>
        <w:spacing w:line="360" w:lineRule="auto"/>
        <w:ind w:hanging="540"/>
        <w:jc w:val="both"/>
        <w:rPr>
          <w:sz w:val="28"/>
          <w:lang w:val="uk-UA"/>
        </w:rPr>
      </w:pPr>
      <w:r w:rsidRPr="00DC5F40">
        <w:rPr>
          <w:sz w:val="28"/>
          <w:lang w:val="uk-UA"/>
        </w:rPr>
        <w:t>Канзюба А.И. Переломы таза, акторы их возникновения. / А.И. Канзюба, В.Г. Климовицкий, В.Н. Пастернак // Укр. мед. альманах. – 2000. – № 6. – С. 100 – 102.</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Каплан А.В.</w:t>
      </w:r>
      <w:r w:rsidRPr="004E38A1">
        <w:rPr>
          <w:sz w:val="28"/>
          <w:lang w:val="uk-UA"/>
        </w:rPr>
        <w:t xml:space="preserve"> Гнойная травматология костей и суставов.</w:t>
      </w:r>
      <w:r w:rsidRPr="00B761CF">
        <w:rPr>
          <w:sz w:val="28"/>
        </w:rPr>
        <w:t xml:space="preserve"> / </w:t>
      </w:r>
      <w:r w:rsidRPr="004E38A1">
        <w:rPr>
          <w:sz w:val="28"/>
          <w:lang w:val="uk-UA"/>
        </w:rPr>
        <w:t>А.В.</w:t>
      </w:r>
      <w:r>
        <w:rPr>
          <w:sz w:val="28"/>
          <w:lang w:val="uk-UA"/>
        </w:rPr>
        <w:t xml:space="preserve"> </w:t>
      </w:r>
      <w:r w:rsidRPr="004E38A1">
        <w:rPr>
          <w:sz w:val="28"/>
          <w:lang w:val="uk-UA"/>
        </w:rPr>
        <w:t>Каплан, Н.Е.</w:t>
      </w:r>
      <w:r>
        <w:rPr>
          <w:sz w:val="28"/>
          <w:lang w:val="uk-UA"/>
        </w:rPr>
        <w:t xml:space="preserve"> </w:t>
      </w:r>
      <w:r w:rsidRPr="004E38A1">
        <w:rPr>
          <w:sz w:val="28"/>
          <w:lang w:val="uk-UA"/>
        </w:rPr>
        <w:t>Махсон, В.М.</w:t>
      </w:r>
      <w:r>
        <w:rPr>
          <w:sz w:val="28"/>
          <w:lang w:val="uk-UA"/>
        </w:rPr>
        <w:t xml:space="preserve"> </w:t>
      </w:r>
      <w:r w:rsidRPr="004E38A1">
        <w:rPr>
          <w:sz w:val="28"/>
          <w:lang w:val="uk-UA"/>
        </w:rPr>
        <w:t>Мельникова – М.: Медицина, 1985. – 384</w:t>
      </w:r>
      <w:r w:rsidRPr="006816F4">
        <w:rPr>
          <w:sz w:val="28"/>
        </w:rPr>
        <w:t xml:space="preserve"> </w:t>
      </w:r>
      <w:r w:rsidRPr="004E38A1">
        <w:rPr>
          <w:sz w:val="28"/>
          <w:lang w:val="uk-UA"/>
        </w:rPr>
        <w:t>с.</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Колесов А.П.</w:t>
      </w:r>
      <w:r w:rsidRPr="004E38A1">
        <w:rPr>
          <w:sz w:val="28"/>
          <w:lang w:val="uk-UA"/>
        </w:rPr>
        <w:t xml:space="preserve"> Анаэробные </w:t>
      </w:r>
      <w:r w:rsidRPr="004E38A1">
        <w:rPr>
          <w:sz w:val="28"/>
        </w:rPr>
        <w:t xml:space="preserve">и аэробные </w:t>
      </w:r>
      <w:r w:rsidRPr="004E38A1">
        <w:rPr>
          <w:sz w:val="28"/>
          <w:lang w:val="uk-UA"/>
        </w:rPr>
        <w:t>инфекции в хирургии.</w:t>
      </w:r>
      <w:r w:rsidRPr="00B761CF">
        <w:rPr>
          <w:sz w:val="28"/>
        </w:rPr>
        <w:t xml:space="preserve"> /</w:t>
      </w:r>
      <w:r w:rsidRPr="00B761CF">
        <w:rPr>
          <w:sz w:val="28"/>
          <w:lang w:val="uk-UA"/>
        </w:rPr>
        <w:t xml:space="preserve"> </w:t>
      </w:r>
      <w:r w:rsidRPr="004E38A1">
        <w:rPr>
          <w:sz w:val="28"/>
          <w:lang w:val="uk-UA"/>
        </w:rPr>
        <w:t>А.П.</w:t>
      </w:r>
      <w:r>
        <w:rPr>
          <w:sz w:val="28"/>
          <w:lang w:val="uk-UA"/>
        </w:rPr>
        <w:t xml:space="preserve"> </w:t>
      </w:r>
      <w:r w:rsidRPr="004E38A1">
        <w:rPr>
          <w:sz w:val="28"/>
          <w:lang w:val="uk-UA"/>
        </w:rPr>
        <w:t>Колесов, А.В.</w:t>
      </w:r>
      <w:r>
        <w:rPr>
          <w:sz w:val="28"/>
          <w:lang w:val="uk-UA"/>
        </w:rPr>
        <w:t xml:space="preserve"> </w:t>
      </w:r>
      <w:r w:rsidRPr="004E38A1">
        <w:rPr>
          <w:sz w:val="28"/>
          <w:lang w:val="uk-UA"/>
        </w:rPr>
        <w:t>Столбовой, В.И.</w:t>
      </w:r>
      <w:r>
        <w:rPr>
          <w:sz w:val="28"/>
          <w:lang w:val="uk-UA"/>
        </w:rPr>
        <w:t xml:space="preserve"> </w:t>
      </w:r>
      <w:r w:rsidRPr="004E38A1">
        <w:rPr>
          <w:sz w:val="28"/>
          <w:lang w:val="uk-UA"/>
        </w:rPr>
        <w:t>Кочеровец – Л., 1989. – 160</w:t>
      </w:r>
      <w:r w:rsidRPr="006816F4">
        <w:rPr>
          <w:sz w:val="28"/>
        </w:rPr>
        <w:t xml:space="preserve"> </w:t>
      </w:r>
      <w:r w:rsidRPr="004E38A1">
        <w:rPr>
          <w:sz w:val="28"/>
          <w:lang w:val="uk-UA"/>
        </w:rPr>
        <w:t>с.</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Корж Н.А.</w:t>
      </w:r>
      <w:r w:rsidRPr="004E38A1">
        <w:rPr>
          <w:sz w:val="28"/>
        </w:rPr>
        <w:t xml:space="preserve"> Имплантационные материалы и остеогенез</w:t>
      </w:r>
      <w:r w:rsidRPr="00B761CF">
        <w:rPr>
          <w:sz w:val="28"/>
        </w:rPr>
        <w:t xml:space="preserve"> / </w:t>
      </w:r>
      <w:r>
        <w:rPr>
          <w:sz w:val="28"/>
        </w:rPr>
        <w:t>[</w:t>
      </w:r>
      <w:r w:rsidRPr="004E38A1">
        <w:rPr>
          <w:sz w:val="28"/>
        </w:rPr>
        <w:t>Корж Н.А., Радченко В.А., Кладченко Л.А., Малышкина С.В.</w:t>
      </w:r>
      <w:r>
        <w:rPr>
          <w:sz w:val="28"/>
        </w:rPr>
        <w:t>]</w:t>
      </w:r>
      <w:r w:rsidRPr="004E38A1">
        <w:rPr>
          <w:sz w:val="28"/>
        </w:rPr>
        <w:t xml:space="preserve"> // Ортопед</w:t>
      </w:r>
      <w:r w:rsidRPr="004E38A1">
        <w:rPr>
          <w:sz w:val="28"/>
          <w:lang w:val="uk-UA"/>
        </w:rPr>
        <w:t>ия</w:t>
      </w:r>
      <w:r w:rsidRPr="004E38A1">
        <w:rPr>
          <w:sz w:val="28"/>
        </w:rPr>
        <w:t>, травматол</w:t>
      </w:r>
      <w:r w:rsidRPr="004E38A1">
        <w:rPr>
          <w:sz w:val="28"/>
          <w:lang w:val="uk-UA"/>
        </w:rPr>
        <w:t>огия</w:t>
      </w:r>
      <w:r w:rsidRPr="004E38A1">
        <w:rPr>
          <w:sz w:val="28"/>
        </w:rPr>
        <w:t xml:space="preserve"> и протезир</w:t>
      </w:r>
      <w:r w:rsidRPr="004E38A1">
        <w:rPr>
          <w:sz w:val="28"/>
          <w:lang w:val="uk-UA"/>
        </w:rPr>
        <w:t>ование.</w:t>
      </w:r>
      <w:r w:rsidRPr="004E38A1">
        <w:rPr>
          <w:sz w:val="28"/>
        </w:rPr>
        <w:t xml:space="preserve"> – 2003.</w:t>
      </w:r>
      <w:r w:rsidRPr="004E38A1">
        <w:rPr>
          <w:sz w:val="28"/>
          <w:lang w:val="uk-UA"/>
        </w:rPr>
        <w:t xml:space="preserve"> – </w:t>
      </w:r>
      <w:r w:rsidRPr="004E38A1">
        <w:rPr>
          <w:sz w:val="28"/>
        </w:rPr>
        <w:t>№ 2. – С. 150 – 158.</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lastRenderedPageBreak/>
        <w:t>Корж А.А. Пошкодження та захворювання таза: м</w:t>
      </w:r>
      <w:r w:rsidRPr="004E38A1">
        <w:rPr>
          <w:sz w:val="28"/>
          <w:lang w:val="uk-UA"/>
        </w:rPr>
        <w:t xml:space="preserve">атер. пленуму </w:t>
      </w:r>
      <w:r>
        <w:rPr>
          <w:sz w:val="28"/>
          <w:lang w:val="uk-UA"/>
        </w:rPr>
        <w:t>правл. н</w:t>
      </w:r>
      <w:r w:rsidRPr="004E38A1">
        <w:rPr>
          <w:sz w:val="28"/>
          <w:lang w:val="uk-UA"/>
        </w:rPr>
        <w:t>аук. т-ва ортопедів-травматологів України.</w:t>
      </w:r>
      <w:r w:rsidRPr="00B761CF">
        <w:rPr>
          <w:sz w:val="28"/>
          <w:lang w:val="uk-UA"/>
        </w:rPr>
        <w:t xml:space="preserve"> / </w:t>
      </w:r>
      <w:r>
        <w:rPr>
          <w:sz w:val="28"/>
          <w:lang w:val="uk-UA"/>
        </w:rPr>
        <w:t>А.А. Корж, Н.И.</w:t>
      </w:r>
      <w:r w:rsidRPr="004E38A1">
        <w:rPr>
          <w:sz w:val="28"/>
          <w:lang w:val="uk-UA"/>
        </w:rPr>
        <w:t xml:space="preserve"> </w:t>
      </w:r>
      <w:r>
        <w:rPr>
          <w:sz w:val="28"/>
          <w:lang w:val="uk-UA"/>
        </w:rPr>
        <w:t xml:space="preserve">Кулиш </w:t>
      </w:r>
      <w:r w:rsidRPr="004E38A1">
        <w:rPr>
          <w:sz w:val="28"/>
          <w:lang w:val="uk-UA"/>
        </w:rPr>
        <w:t>– Херсон, 1993. – С.</w:t>
      </w:r>
      <w:r w:rsidRPr="00C7670C">
        <w:rPr>
          <w:sz w:val="28"/>
          <w:lang w:val="uk-UA"/>
        </w:rPr>
        <w:t xml:space="preserve"> </w:t>
      </w:r>
      <w:r w:rsidRPr="004E38A1">
        <w:rPr>
          <w:sz w:val="28"/>
          <w:lang w:val="uk-UA"/>
        </w:rPr>
        <w:t>3 – 8.</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Корж А.А.,</w:t>
      </w:r>
      <w:r>
        <w:rPr>
          <w:sz w:val="28"/>
          <w:lang w:val="uk-UA"/>
        </w:rPr>
        <w:t xml:space="preserve"> </w:t>
      </w:r>
      <w:r w:rsidRPr="004E38A1">
        <w:rPr>
          <w:sz w:val="28"/>
        </w:rPr>
        <w:t>Керамопластика дефектов костей и суставов (экспе</w:t>
      </w:r>
      <w:r>
        <w:rPr>
          <w:sz w:val="28"/>
          <w:lang w:val="uk-UA"/>
        </w:rPr>
        <w:t>-</w:t>
      </w:r>
      <w:r w:rsidRPr="004E38A1">
        <w:rPr>
          <w:sz w:val="28"/>
        </w:rPr>
        <w:t>риментальная апробация и клинические аспекты)</w:t>
      </w:r>
      <w:r>
        <w:rPr>
          <w:sz w:val="28"/>
          <w:lang w:val="uk-UA"/>
        </w:rPr>
        <w:t xml:space="preserve"> </w:t>
      </w:r>
      <w:r w:rsidRPr="00B761CF">
        <w:rPr>
          <w:sz w:val="28"/>
        </w:rPr>
        <w:t xml:space="preserve">/ </w:t>
      </w:r>
      <w:r>
        <w:rPr>
          <w:sz w:val="28"/>
        </w:rPr>
        <w:t>А.А.</w:t>
      </w:r>
      <w:r>
        <w:rPr>
          <w:sz w:val="28"/>
          <w:lang w:val="uk-UA"/>
        </w:rPr>
        <w:t xml:space="preserve"> </w:t>
      </w:r>
      <w:r w:rsidRPr="004E38A1">
        <w:rPr>
          <w:sz w:val="28"/>
        </w:rPr>
        <w:t>Корж</w:t>
      </w:r>
      <w:r>
        <w:rPr>
          <w:sz w:val="28"/>
        </w:rPr>
        <w:t>, Н.В.</w:t>
      </w:r>
      <w:r>
        <w:rPr>
          <w:sz w:val="28"/>
          <w:lang w:val="uk-UA"/>
        </w:rPr>
        <w:t xml:space="preserve"> </w:t>
      </w:r>
      <w:r>
        <w:rPr>
          <w:sz w:val="28"/>
        </w:rPr>
        <w:t>Дедух, С.Д.</w:t>
      </w:r>
      <w:r>
        <w:rPr>
          <w:sz w:val="28"/>
          <w:lang w:val="uk-UA"/>
        </w:rPr>
        <w:t xml:space="preserve"> </w:t>
      </w:r>
      <w:r>
        <w:rPr>
          <w:sz w:val="28"/>
        </w:rPr>
        <w:t xml:space="preserve">Шевченко </w:t>
      </w:r>
      <w:r w:rsidRPr="004E38A1">
        <w:rPr>
          <w:sz w:val="28"/>
        </w:rPr>
        <w:t>// Ортопедия, травматология и протезирование.</w:t>
      </w:r>
      <w:r w:rsidRPr="004E38A1">
        <w:rPr>
          <w:sz w:val="28"/>
          <w:lang w:val="uk-UA"/>
        </w:rPr>
        <w:t xml:space="preserve"> – </w:t>
      </w:r>
      <w:r w:rsidRPr="004E38A1">
        <w:rPr>
          <w:sz w:val="28"/>
        </w:rPr>
        <w:t>1995.</w:t>
      </w:r>
      <w:r w:rsidRPr="004E38A1">
        <w:rPr>
          <w:sz w:val="28"/>
          <w:lang w:val="uk-UA"/>
        </w:rPr>
        <w:t xml:space="preserve"> – </w:t>
      </w:r>
      <w:r w:rsidRPr="004E38A1">
        <w:rPr>
          <w:sz w:val="28"/>
        </w:rPr>
        <w:t>№ 1. – С.</w:t>
      </w:r>
      <w:r w:rsidRPr="006816F4">
        <w:rPr>
          <w:sz w:val="28"/>
        </w:rPr>
        <w:t xml:space="preserve"> </w:t>
      </w:r>
      <w:r w:rsidRPr="004E38A1">
        <w:rPr>
          <w:sz w:val="28"/>
        </w:rPr>
        <w:t>3 – 10.</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 xml:space="preserve">Корлэтяну М.А. </w:t>
      </w:r>
      <w:r w:rsidRPr="00B761CF">
        <w:rPr>
          <w:sz w:val="28"/>
          <w:lang w:val="uk-UA"/>
        </w:rPr>
        <w:t>Тяжелые сочетанные черепно-мозговые травмы и поврежде</w:t>
      </w:r>
      <w:r>
        <w:rPr>
          <w:sz w:val="28"/>
          <w:lang w:val="uk-UA"/>
        </w:rPr>
        <w:t>ния опорно-двигательной системы</w:t>
      </w:r>
      <w:r w:rsidRPr="00B761CF">
        <w:rPr>
          <w:sz w:val="28"/>
          <w:lang w:val="uk-UA"/>
        </w:rPr>
        <w:t xml:space="preserve"> / М.А.</w:t>
      </w:r>
      <w:r>
        <w:rPr>
          <w:sz w:val="28"/>
          <w:lang w:val="uk-UA"/>
        </w:rPr>
        <w:t xml:space="preserve"> </w:t>
      </w:r>
      <w:r w:rsidRPr="00B761CF">
        <w:rPr>
          <w:sz w:val="28"/>
          <w:lang w:val="uk-UA"/>
        </w:rPr>
        <w:t>Корлэтяну, В.К.</w:t>
      </w:r>
      <w:r>
        <w:rPr>
          <w:sz w:val="28"/>
          <w:lang w:val="uk-UA"/>
        </w:rPr>
        <w:t xml:space="preserve"> </w:t>
      </w:r>
      <w:r w:rsidRPr="00B761CF">
        <w:rPr>
          <w:sz w:val="28"/>
          <w:lang w:val="uk-UA"/>
        </w:rPr>
        <w:t>Бицишор, В.Д.</w:t>
      </w:r>
      <w:r w:rsidRPr="004E38A1">
        <w:rPr>
          <w:sz w:val="28"/>
          <w:lang w:val="uk-UA"/>
        </w:rPr>
        <w:t xml:space="preserve"> </w:t>
      </w:r>
      <w:r w:rsidRPr="00B761CF">
        <w:rPr>
          <w:sz w:val="28"/>
          <w:lang w:val="uk-UA"/>
        </w:rPr>
        <w:t xml:space="preserve">Бурунсус </w:t>
      </w:r>
      <w:r w:rsidRPr="004E38A1">
        <w:rPr>
          <w:sz w:val="28"/>
          <w:lang w:val="uk-UA"/>
        </w:rPr>
        <w:t xml:space="preserve">– </w:t>
      </w:r>
      <w:r w:rsidRPr="00B761CF">
        <w:rPr>
          <w:sz w:val="28"/>
          <w:lang w:val="uk-UA"/>
        </w:rPr>
        <w:t>Кишинев, 1990.</w:t>
      </w:r>
      <w:r w:rsidRPr="004E38A1">
        <w:rPr>
          <w:sz w:val="28"/>
          <w:lang w:val="uk-UA"/>
        </w:rPr>
        <w:t xml:space="preserve"> – С.</w:t>
      </w:r>
      <w:r w:rsidRPr="006816F4">
        <w:rPr>
          <w:sz w:val="28"/>
          <w:lang w:val="uk-UA"/>
        </w:rPr>
        <w:t xml:space="preserve"> </w:t>
      </w:r>
      <w:r w:rsidRPr="004E38A1">
        <w:rPr>
          <w:sz w:val="28"/>
          <w:lang w:val="uk-UA"/>
        </w:rPr>
        <w:t>26.</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Кромпехер Ст. Местный тканевой метаболизм и биологические особенности реге</w:t>
      </w:r>
      <w:r>
        <w:rPr>
          <w:sz w:val="28"/>
          <w:lang w:val="uk-UA"/>
        </w:rPr>
        <w:t>нерата кости</w:t>
      </w:r>
      <w:r w:rsidRPr="00B761CF">
        <w:rPr>
          <w:sz w:val="28"/>
        </w:rPr>
        <w:t>.</w:t>
      </w:r>
      <w:r w:rsidRPr="004E38A1">
        <w:rPr>
          <w:sz w:val="28"/>
          <w:lang w:val="uk-UA"/>
        </w:rPr>
        <w:t xml:space="preserve"> Меха</w:t>
      </w:r>
      <w:r>
        <w:rPr>
          <w:sz w:val="28"/>
          <w:lang w:val="uk-UA"/>
        </w:rPr>
        <w:t>низмы регенерации костной ткани</w:t>
      </w:r>
      <w:r w:rsidRPr="00B761CF">
        <w:rPr>
          <w:sz w:val="28"/>
        </w:rPr>
        <w:t xml:space="preserve"> / </w:t>
      </w:r>
      <w:r w:rsidRPr="004E38A1">
        <w:rPr>
          <w:sz w:val="28"/>
          <w:lang w:val="uk-UA"/>
        </w:rPr>
        <w:t>Ст.</w:t>
      </w:r>
      <w:r>
        <w:rPr>
          <w:sz w:val="28"/>
          <w:lang w:val="uk-UA"/>
        </w:rPr>
        <w:t xml:space="preserve"> Кромпехер – М.: Медицина, 1972. – С. 146</w:t>
      </w:r>
      <w:r>
        <w:rPr>
          <w:sz w:val="28"/>
          <w:lang w:val="en-US"/>
        </w:rPr>
        <w:t xml:space="preserve"> – </w:t>
      </w:r>
      <w:r w:rsidRPr="004E38A1">
        <w:rPr>
          <w:sz w:val="28"/>
          <w:lang w:val="uk-UA"/>
        </w:rPr>
        <w:t>165.</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Крись-Пугач</w:t>
      </w:r>
      <w:r>
        <w:rPr>
          <w:sz w:val="28"/>
          <w:lang w:val="uk-UA"/>
        </w:rPr>
        <w:t xml:space="preserve"> А.П. </w:t>
      </w:r>
      <w:r w:rsidRPr="004E38A1">
        <w:rPr>
          <w:sz w:val="28"/>
          <w:lang w:val="uk-UA"/>
        </w:rPr>
        <w:t>Керамічний гідроксилапатит – новий матеріал для кісткової пластики в дитячій та підлітковій ортопедії</w:t>
      </w:r>
      <w:r w:rsidRPr="00B761CF">
        <w:rPr>
          <w:sz w:val="28"/>
          <w:lang w:val="uk-UA"/>
        </w:rPr>
        <w:t xml:space="preserve"> / </w:t>
      </w:r>
      <w:r>
        <w:rPr>
          <w:sz w:val="28"/>
          <w:lang w:val="uk-UA"/>
        </w:rPr>
        <w:t>А.П.</w:t>
      </w:r>
      <w:r w:rsidRPr="004E38A1">
        <w:rPr>
          <w:sz w:val="28"/>
          <w:lang w:val="uk-UA"/>
        </w:rPr>
        <w:t xml:space="preserve"> </w:t>
      </w:r>
      <w:r>
        <w:rPr>
          <w:sz w:val="28"/>
          <w:lang w:val="uk-UA"/>
        </w:rPr>
        <w:t xml:space="preserve">Крись-Пугач, </w:t>
      </w:r>
      <w:r w:rsidRPr="004E38A1">
        <w:rPr>
          <w:sz w:val="28"/>
          <w:lang w:val="uk-UA"/>
        </w:rPr>
        <w:t>В.А.</w:t>
      </w:r>
      <w:r>
        <w:rPr>
          <w:sz w:val="28"/>
          <w:lang w:val="uk-UA"/>
        </w:rPr>
        <w:t xml:space="preserve"> Дубок</w:t>
      </w:r>
      <w:r w:rsidRPr="004E38A1">
        <w:rPr>
          <w:sz w:val="28"/>
          <w:lang w:val="uk-UA"/>
        </w:rPr>
        <w:t>, Р.В. Лучко // Ортопедия, травматология и протезирование. – 2000. – № 1. – С.30 – 35.</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 xml:space="preserve">Крисюк </w:t>
      </w:r>
      <w:r>
        <w:rPr>
          <w:sz w:val="28"/>
          <w:lang w:val="uk-UA"/>
        </w:rPr>
        <w:t xml:space="preserve">А.П. </w:t>
      </w:r>
      <w:r w:rsidRPr="004E38A1">
        <w:rPr>
          <w:sz w:val="28"/>
          <w:lang w:val="uk-UA"/>
        </w:rPr>
        <w:t>Застосування керамічного гідроксилапатиту в дитячій та підлітковій ортопедії</w:t>
      </w:r>
      <w:r w:rsidRPr="00B761CF">
        <w:rPr>
          <w:sz w:val="28"/>
          <w:lang w:val="uk-UA"/>
        </w:rPr>
        <w:t xml:space="preserve"> / </w:t>
      </w:r>
      <w:r w:rsidRPr="004E38A1">
        <w:rPr>
          <w:sz w:val="28"/>
          <w:lang w:val="uk-UA"/>
        </w:rPr>
        <w:t>А.П.</w:t>
      </w:r>
      <w:r>
        <w:rPr>
          <w:sz w:val="28"/>
          <w:lang w:val="uk-UA"/>
        </w:rPr>
        <w:t xml:space="preserve"> Крисюк, </w:t>
      </w:r>
      <w:r w:rsidRPr="004E38A1">
        <w:rPr>
          <w:sz w:val="28"/>
          <w:lang w:val="uk-UA"/>
        </w:rPr>
        <w:t>Р.В.</w:t>
      </w:r>
      <w:r>
        <w:rPr>
          <w:sz w:val="28"/>
          <w:lang w:val="uk-UA"/>
        </w:rPr>
        <w:t xml:space="preserve"> Лучко</w:t>
      </w:r>
      <w:r w:rsidRPr="004E38A1">
        <w:rPr>
          <w:sz w:val="28"/>
          <w:lang w:val="uk-UA"/>
        </w:rPr>
        <w:t>, Ю.М</w:t>
      </w:r>
      <w:r>
        <w:rPr>
          <w:sz w:val="28"/>
          <w:lang w:val="uk-UA"/>
        </w:rPr>
        <w:t>.</w:t>
      </w:r>
      <w:r w:rsidRPr="004E38A1">
        <w:rPr>
          <w:sz w:val="28"/>
          <w:lang w:val="uk-UA"/>
        </w:rPr>
        <w:t xml:space="preserve"> Гук // Ортопедия, травматология и протезирование. –  1998. – № 3. – С. 31 – 33. </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Кулиш Н.И.,</w:t>
      </w:r>
      <w:r w:rsidRPr="004E38A1">
        <w:rPr>
          <w:sz w:val="28"/>
          <w:lang w:val="uk-UA"/>
        </w:rPr>
        <w:t xml:space="preserve"> Хирургические оп</w:t>
      </w:r>
      <w:r>
        <w:rPr>
          <w:sz w:val="28"/>
          <w:lang w:val="uk-UA"/>
        </w:rPr>
        <w:t>ерации на тазобедренном суставе</w:t>
      </w:r>
      <w:r w:rsidRPr="00B761CF">
        <w:rPr>
          <w:sz w:val="28"/>
        </w:rPr>
        <w:t xml:space="preserve"> /</w:t>
      </w:r>
      <w:r w:rsidRPr="00B761CF">
        <w:rPr>
          <w:sz w:val="28"/>
          <w:lang w:val="uk-UA"/>
        </w:rPr>
        <w:t xml:space="preserve"> </w:t>
      </w:r>
      <w:r w:rsidRPr="004E38A1">
        <w:rPr>
          <w:sz w:val="28"/>
          <w:lang w:val="uk-UA"/>
        </w:rPr>
        <w:t>Н.И.</w:t>
      </w:r>
      <w:r>
        <w:rPr>
          <w:sz w:val="28"/>
          <w:lang w:val="uk-UA"/>
        </w:rPr>
        <w:t xml:space="preserve"> </w:t>
      </w:r>
      <w:r w:rsidRPr="004E38A1">
        <w:rPr>
          <w:sz w:val="28"/>
          <w:lang w:val="uk-UA"/>
        </w:rPr>
        <w:t>Кулиш, В.А.</w:t>
      </w:r>
      <w:r>
        <w:rPr>
          <w:sz w:val="28"/>
          <w:lang w:val="uk-UA"/>
        </w:rPr>
        <w:t xml:space="preserve"> </w:t>
      </w:r>
      <w:r w:rsidRPr="004E38A1">
        <w:rPr>
          <w:sz w:val="28"/>
          <w:lang w:val="uk-UA"/>
        </w:rPr>
        <w:t>Филиппенко, В.А.</w:t>
      </w:r>
      <w:r>
        <w:rPr>
          <w:sz w:val="28"/>
          <w:lang w:val="uk-UA"/>
        </w:rPr>
        <w:t xml:space="preserve"> </w:t>
      </w:r>
      <w:r w:rsidRPr="004E38A1">
        <w:rPr>
          <w:sz w:val="28"/>
          <w:lang w:val="uk-UA"/>
        </w:rPr>
        <w:t>Танькут</w:t>
      </w:r>
      <w:r>
        <w:rPr>
          <w:sz w:val="28"/>
          <w:lang w:val="uk-UA"/>
        </w:rPr>
        <w:t>.</w:t>
      </w:r>
      <w:r w:rsidRPr="004E38A1">
        <w:rPr>
          <w:sz w:val="28"/>
          <w:lang w:val="uk-UA"/>
        </w:rPr>
        <w:t xml:space="preserve"> – Харків</w:t>
      </w:r>
      <w:r w:rsidRPr="005D58A3">
        <w:rPr>
          <w:sz w:val="28"/>
        </w:rPr>
        <w:t xml:space="preserve">: </w:t>
      </w:r>
      <w:r w:rsidRPr="004E38A1">
        <w:rPr>
          <w:sz w:val="28"/>
          <w:lang w:val="uk-UA"/>
        </w:rPr>
        <w:t>Основа, 1998. – С.76 – 79.</w:t>
      </w:r>
    </w:p>
    <w:p w:rsidR="00632AC2" w:rsidRPr="004E38A1" w:rsidRDefault="00632AC2" w:rsidP="001A08F3">
      <w:pPr>
        <w:numPr>
          <w:ilvl w:val="0"/>
          <w:numId w:val="60"/>
        </w:numPr>
        <w:tabs>
          <w:tab w:val="left" w:pos="1080"/>
        </w:tabs>
        <w:suppressAutoHyphens w:val="0"/>
        <w:spacing w:line="360" w:lineRule="auto"/>
        <w:ind w:hanging="540"/>
        <w:jc w:val="both"/>
        <w:rPr>
          <w:sz w:val="28"/>
          <w:lang w:val="uk-UA"/>
        </w:rPr>
      </w:pPr>
      <w:r>
        <w:rPr>
          <w:sz w:val="28"/>
          <w:lang w:val="uk-UA"/>
        </w:rPr>
        <w:t xml:space="preserve">Курсанов К. П. </w:t>
      </w:r>
      <w:r w:rsidRPr="004E38A1">
        <w:rPr>
          <w:sz w:val="28"/>
          <w:lang w:val="uk-UA"/>
        </w:rPr>
        <w:t>Аппарат и способы внешней спице-стержневой фиксации таза мелких домашних животных</w:t>
      </w:r>
      <w:r w:rsidRPr="00B761CF">
        <w:rPr>
          <w:sz w:val="28"/>
        </w:rPr>
        <w:t xml:space="preserve"> / </w:t>
      </w:r>
      <w:r>
        <w:rPr>
          <w:sz w:val="28"/>
          <w:lang w:val="uk-UA"/>
        </w:rPr>
        <w:t>К. П.</w:t>
      </w:r>
      <w:r w:rsidRPr="004E38A1">
        <w:rPr>
          <w:sz w:val="28"/>
          <w:lang w:val="uk-UA"/>
        </w:rPr>
        <w:t xml:space="preserve"> Курсанов</w:t>
      </w:r>
      <w:r>
        <w:rPr>
          <w:sz w:val="28"/>
          <w:lang w:val="uk-UA"/>
        </w:rPr>
        <w:t>,</w:t>
      </w:r>
      <w:r w:rsidRPr="004E38A1">
        <w:rPr>
          <w:sz w:val="28"/>
          <w:lang w:val="uk-UA"/>
        </w:rPr>
        <w:t xml:space="preserve"> </w:t>
      </w:r>
      <w:r w:rsidRPr="004E38A1">
        <w:rPr>
          <w:sz w:val="28"/>
        </w:rPr>
        <w:t>Н. М</w:t>
      </w:r>
      <w:r>
        <w:rPr>
          <w:sz w:val="28"/>
          <w:lang w:val="uk-UA"/>
        </w:rPr>
        <w:t xml:space="preserve">. </w:t>
      </w:r>
      <w:r>
        <w:rPr>
          <w:sz w:val="28"/>
        </w:rPr>
        <w:t xml:space="preserve">Мельников, </w:t>
      </w:r>
      <w:r w:rsidRPr="004E38A1">
        <w:rPr>
          <w:sz w:val="28"/>
        </w:rPr>
        <w:t>И. А</w:t>
      </w:r>
      <w:r>
        <w:rPr>
          <w:sz w:val="28"/>
          <w:lang w:val="uk-UA"/>
        </w:rPr>
        <w:t xml:space="preserve">. </w:t>
      </w:r>
      <w:r>
        <w:rPr>
          <w:sz w:val="28"/>
        </w:rPr>
        <w:t>Мельнищикова</w:t>
      </w:r>
      <w:r w:rsidRPr="004E38A1">
        <w:rPr>
          <w:sz w:val="28"/>
          <w:lang w:val="uk-UA"/>
        </w:rPr>
        <w:t xml:space="preserve"> </w:t>
      </w:r>
      <w:r w:rsidRPr="004E38A1">
        <w:rPr>
          <w:sz w:val="28"/>
        </w:rPr>
        <w:t>// В</w:t>
      </w:r>
      <w:r w:rsidRPr="004E38A1">
        <w:rPr>
          <w:sz w:val="28"/>
        </w:rPr>
        <w:t>е</w:t>
      </w:r>
      <w:r w:rsidRPr="004E38A1">
        <w:rPr>
          <w:sz w:val="28"/>
        </w:rPr>
        <w:t>тери</w:t>
      </w:r>
      <w:r>
        <w:rPr>
          <w:sz w:val="28"/>
        </w:rPr>
        <w:t>нар. – 2001. – №3. – С.26 – 28</w:t>
      </w:r>
      <w:r w:rsidRPr="006816F4">
        <w:rPr>
          <w:sz w:val="28"/>
        </w:rPr>
        <w:t>.</w:t>
      </w:r>
    </w:p>
    <w:p w:rsidR="00632AC2" w:rsidRPr="004E38A1" w:rsidRDefault="00632AC2" w:rsidP="001A08F3">
      <w:pPr>
        <w:numPr>
          <w:ilvl w:val="0"/>
          <w:numId w:val="60"/>
        </w:numPr>
        <w:tabs>
          <w:tab w:val="left" w:pos="1080"/>
        </w:tabs>
        <w:suppressAutoHyphens w:val="0"/>
        <w:spacing w:line="360" w:lineRule="auto"/>
        <w:ind w:hanging="540"/>
        <w:jc w:val="both"/>
        <w:rPr>
          <w:sz w:val="28"/>
          <w:lang w:val="uk-UA"/>
        </w:rPr>
      </w:pPr>
      <w:r>
        <w:rPr>
          <w:sz w:val="28"/>
        </w:rPr>
        <w:t>Лапач С.Н.</w:t>
      </w:r>
      <w:r>
        <w:rPr>
          <w:sz w:val="28"/>
          <w:lang w:val="uk-UA"/>
        </w:rPr>
        <w:t xml:space="preserve"> </w:t>
      </w:r>
      <w:r w:rsidRPr="004E38A1">
        <w:rPr>
          <w:sz w:val="28"/>
        </w:rPr>
        <w:t xml:space="preserve">Статистические методы в медико-биологических исследованиях с использованием </w:t>
      </w:r>
      <w:r w:rsidRPr="004E38A1">
        <w:rPr>
          <w:sz w:val="28"/>
          <w:lang w:val="en-US"/>
        </w:rPr>
        <w:t>Excel</w:t>
      </w:r>
      <w:r w:rsidRPr="004E38A1">
        <w:rPr>
          <w:sz w:val="28"/>
        </w:rPr>
        <w:t>.</w:t>
      </w:r>
      <w:r w:rsidRPr="00B761CF">
        <w:rPr>
          <w:sz w:val="28"/>
        </w:rPr>
        <w:t xml:space="preserve"> / </w:t>
      </w:r>
      <w:r w:rsidRPr="004E38A1">
        <w:rPr>
          <w:sz w:val="28"/>
        </w:rPr>
        <w:t>С.Н.</w:t>
      </w:r>
      <w:r>
        <w:rPr>
          <w:sz w:val="28"/>
          <w:lang w:val="uk-UA"/>
        </w:rPr>
        <w:t xml:space="preserve"> </w:t>
      </w:r>
      <w:r>
        <w:rPr>
          <w:sz w:val="28"/>
        </w:rPr>
        <w:t xml:space="preserve">Лапач, </w:t>
      </w:r>
      <w:r w:rsidRPr="004E38A1">
        <w:rPr>
          <w:sz w:val="28"/>
        </w:rPr>
        <w:t>А.В</w:t>
      </w:r>
      <w:r>
        <w:rPr>
          <w:sz w:val="28"/>
          <w:lang w:val="uk-UA"/>
        </w:rPr>
        <w:t xml:space="preserve">. </w:t>
      </w:r>
      <w:r>
        <w:rPr>
          <w:sz w:val="28"/>
        </w:rPr>
        <w:t>Чубенко</w:t>
      </w:r>
      <w:r w:rsidRPr="004E38A1">
        <w:rPr>
          <w:sz w:val="28"/>
        </w:rPr>
        <w:t xml:space="preserve">, П.Н. Бабич </w:t>
      </w:r>
      <w:r>
        <w:rPr>
          <w:sz w:val="28"/>
        </w:rPr>
        <w:t>– К.</w:t>
      </w:r>
      <w:r>
        <w:rPr>
          <w:sz w:val="28"/>
          <w:lang w:val="uk-UA"/>
        </w:rPr>
        <w:t xml:space="preserve"> – </w:t>
      </w:r>
      <w:r w:rsidRPr="004E38A1">
        <w:rPr>
          <w:sz w:val="28"/>
        </w:rPr>
        <w:t>Морион.</w:t>
      </w:r>
      <w:r w:rsidRPr="004E38A1">
        <w:rPr>
          <w:sz w:val="28"/>
          <w:lang w:val="uk-UA"/>
        </w:rPr>
        <w:t>,</w:t>
      </w:r>
      <w:r>
        <w:rPr>
          <w:sz w:val="28"/>
          <w:lang w:val="uk-UA"/>
        </w:rPr>
        <w:t xml:space="preserve"> </w:t>
      </w:r>
      <w:r w:rsidRPr="004E38A1">
        <w:rPr>
          <w:sz w:val="28"/>
        </w:rPr>
        <w:t>2000. – 320 с.</w:t>
      </w:r>
    </w:p>
    <w:p w:rsidR="00632AC2" w:rsidRPr="004E38A1" w:rsidRDefault="00632AC2" w:rsidP="001A08F3">
      <w:pPr>
        <w:numPr>
          <w:ilvl w:val="0"/>
          <w:numId w:val="60"/>
        </w:numPr>
        <w:tabs>
          <w:tab w:val="left" w:pos="1080"/>
        </w:tabs>
        <w:suppressAutoHyphens w:val="0"/>
        <w:spacing w:line="360" w:lineRule="auto"/>
        <w:ind w:hanging="540"/>
        <w:jc w:val="both"/>
        <w:rPr>
          <w:sz w:val="28"/>
          <w:lang w:val="uk-UA"/>
        </w:rPr>
      </w:pPr>
      <w:r>
        <w:rPr>
          <w:sz w:val="28"/>
          <w:lang w:val="uk-UA"/>
        </w:rPr>
        <w:t xml:space="preserve">Левочко В.В. </w:t>
      </w:r>
      <w:r w:rsidRPr="004E38A1">
        <w:rPr>
          <w:sz w:val="28"/>
          <w:lang w:val="uk-UA"/>
        </w:rPr>
        <w:t>Пош</w:t>
      </w:r>
      <w:r>
        <w:rPr>
          <w:sz w:val="28"/>
          <w:lang w:val="uk-UA"/>
        </w:rPr>
        <w:t>кодження та захворювання таза / В.В. Левочко, Ф.А. Левицький // матер. пленуму правл. н</w:t>
      </w:r>
      <w:r w:rsidRPr="004E38A1">
        <w:rPr>
          <w:sz w:val="28"/>
          <w:lang w:val="uk-UA"/>
        </w:rPr>
        <w:t>аук</w:t>
      </w:r>
      <w:r>
        <w:rPr>
          <w:sz w:val="28"/>
          <w:lang w:val="uk-UA"/>
        </w:rPr>
        <w:t>.</w:t>
      </w:r>
      <w:r w:rsidRPr="004E38A1">
        <w:rPr>
          <w:sz w:val="28"/>
          <w:lang w:val="uk-UA"/>
        </w:rPr>
        <w:t xml:space="preserve"> т</w:t>
      </w:r>
      <w:r>
        <w:rPr>
          <w:sz w:val="28"/>
          <w:lang w:val="uk-UA"/>
        </w:rPr>
        <w:t>ов</w:t>
      </w:r>
      <w:r w:rsidRPr="004E38A1">
        <w:rPr>
          <w:sz w:val="28"/>
          <w:lang w:val="uk-UA"/>
        </w:rPr>
        <w:t>-ва ортопедів-травматологів України. – Херсон, 1993. – С. 64 – 65.</w:t>
      </w:r>
    </w:p>
    <w:p w:rsidR="00632AC2" w:rsidRPr="004E38A1" w:rsidRDefault="00632AC2" w:rsidP="001A08F3">
      <w:pPr>
        <w:numPr>
          <w:ilvl w:val="0"/>
          <w:numId w:val="60"/>
        </w:numPr>
        <w:tabs>
          <w:tab w:val="left" w:pos="1080"/>
        </w:tabs>
        <w:suppressAutoHyphens w:val="0"/>
        <w:spacing w:line="360" w:lineRule="auto"/>
        <w:ind w:hanging="540"/>
        <w:jc w:val="both"/>
        <w:rPr>
          <w:sz w:val="28"/>
          <w:lang w:val="uk-UA"/>
        </w:rPr>
      </w:pPr>
      <w:r w:rsidRPr="004E38A1">
        <w:rPr>
          <w:sz w:val="28"/>
          <w:szCs w:val="28"/>
        </w:rPr>
        <w:lastRenderedPageBreak/>
        <w:t>Леонтьев В.К.</w:t>
      </w:r>
      <w:r>
        <w:rPr>
          <w:sz w:val="28"/>
          <w:szCs w:val="28"/>
          <w:lang w:val="uk-UA"/>
        </w:rPr>
        <w:t xml:space="preserve"> </w:t>
      </w:r>
      <w:r w:rsidRPr="004E38A1">
        <w:rPr>
          <w:sz w:val="28"/>
          <w:szCs w:val="28"/>
        </w:rPr>
        <w:t>Применение новых препаратов - гидроксиапола и колапола в клинике (первые итоги)</w:t>
      </w:r>
      <w:r w:rsidRPr="00B761CF">
        <w:rPr>
          <w:sz w:val="28"/>
          <w:szCs w:val="28"/>
        </w:rPr>
        <w:t xml:space="preserve"> / [</w:t>
      </w:r>
      <w:r w:rsidRPr="004E38A1">
        <w:rPr>
          <w:sz w:val="28"/>
          <w:szCs w:val="28"/>
        </w:rPr>
        <w:t>Леонтьев В.К., Воложин А.И., Ан</w:t>
      </w:r>
      <w:r>
        <w:rPr>
          <w:sz w:val="28"/>
          <w:szCs w:val="28"/>
        </w:rPr>
        <w:t>дреев Ю.Н., Курдюмов С.Г. и др.</w:t>
      </w:r>
      <w:r w:rsidRPr="00B761CF">
        <w:rPr>
          <w:sz w:val="28"/>
          <w:szCs w:val="28"/>
        </w:rPr>
        <w:t>]</w:t>
      </w:r>
      <w:r>
        <w:rPr>
          <w:sz w:val="28"/>
          <w:szCs w:val="28"/>
          <w:lang w:val="uk-UA"/>
        </w:rPr>
        <w:t xml:space="preserve"> </w:t>
      </w:r>
      <w:r w:rsidRPr="004E38A1">
        <w:rPr>
          <w:sz w:val="28"/>
          <w:szCs w:val="28"/>
        </w:rPr>
        <w:t>// Стоматология.</w:t>
      </w:r>
      <w:r w:rsidRPr="004E38A1">
        <w:rPr>
          <w:sz w:val="28"/>
          <w:lang w:val="uk-UA"/>
        </w:rPr>
        <w:t xml:space="preserve"> – </w:t>
      </w:r>
      <w:r w:rsidRPr="004E38A1">
        <w:rPr>
          <w:sz w:val="28"/>
          <w:szCs w:val="28"/>
        </w:rPr>
        <w:t xml:space="preserve"> 1995. </w:t>
      </w:r>
      <w:r w:rsidRPr="004E38A1">
        <w:rPr>
          <w:sz w:val="28"/>
          <w:lang w:val="uk-UA"/>
        </w:rPr>
        <w:t>– №</w:t>
      </w:r>
      <w:r w:rsidRPr="004E38A1">
        <w:rPr>
          <w:sz w:val="28"/>
          <w:szCs w:val="28"/>
        </w:rPr>
        <w:t>74:5.</w:t>
      </w:r>
      <w:r w:rsidRPr="004E38A1">
        <w:rPr>
          <w:sz w:val="28"/>
          <w:lang w:val="uk-UA"/>
        </w:rPr>
        <w:t xml:space="preserve"> – С.</w:t>
      </w:r>
      <w:r w:rsidRPr="007B3A26">
        <w:rPr>
          <w:sz w:val="28"/>
        </w:rPr>
        <w:t xml:space="preserve"> </w:t>
      </w:r>
      <w:r w:rsidRPr="004E38A1">
        <w:rPr>
          <w:sz w:val="28"/>
          <w:szCs w:val="28"/>
        </w:rPr>
        <w:t>69</w:t>
      </w:r>
      <w:r w:rsidRPr="004E38A1">
        <w:rPr>
          <w:sz w:val="28"/>
          <w:lang w:val="uk-UA"/>
        </w:rPr>
        <w:t xml:space="preserve"> – </w:t>
      </w:r>
      <w:r w:rsidRPr="004E38A1">
        <w:rPr>
          <w:sz w:val="28"/>
          <w:szCs w:val="28"/>
        </w:rPr>
        <w:t>71.</w:t>
      </w:r>
    </w:p>
    <w:p w:rsidR="00632AC2" w:rsidRPr="004E38A1" w:rsidRDefault="00632AC2" w:rsidP="001A08F3">
      <w:pPr>
        <w:numPr>
          <w:ilvl w:val="0"/>
          <w:numId w:val="60"/>
        </w:numPr>
        <w:tabs>
          <w:tab w:val="left" w:pos="1080"/>
        </w:tabs>
        <w:suppressAutoHyphens w:val="0"/>
        <w:spacing w:line="360" w:lineRule="auto"/>
        <w:ind w:hanging="540"/>
        <w:jc w:val="both"/>
        <w:rPr>
          <w:sz w:val="28"/>
          <w:lang w:val="uk-UA"/>
        </w:rPr>
      </w:pPr>
      <w:r w:rsidRPr="004E38A1">
        <w:rPr>
          <w:sz w:val="28"/>
          <w:lang w:val="uk-UA"/>
        </w:rPr>
        <w:t xml:space="preserve">Лили Р. Патогистологическая техника и практическая гистохимия. </w:t>
      </w:r>
      <w:r>
        <w:rPr>
          <w:sz w:val="28"/>
          <w:lang w:val="uk-UA"/>
        </w:rPr>
        <w:t>п</w:t>
      </w:r>
      <w:r w:rsidRPr="004E38A1">
        <w:rPr>
          <w:sz w:val="28"/>
        </w:rPr>
        <w:t>ер. с англ.</w:t>
      </w:r>
      <w:r w:rsidRPr="00B761CF">
        <w:rPr>
          <w:sz w:val="28"/>
        </w:rPr>
        <w:t xml:space="preserve"> / </w:t>
      </w:r>
      <w:r>
        <w:rPr>
          <w:sz w:val="28"/>
          <w:lang w:val="uk-UA"/>
        </w:rPr>
        <w:t>Р.</w:t>
      </w:r>
      <w:r w:rsidRPr="00B761CF">
        <w:rPr>
          <w:sz w:val="28"/>
        </w:rPr>
        <w:t xml:space="preserve"> </w:t>
      </w:r>
      <w:r>
        <w:rPr>
          <w:sz w:val="28"/>
          <w:lang w:val="uk-UA"/>
        </w:rPr>
        <w:t xml:space="preserve">Лили – </w:t>
      </w:r>
      <w:r>
        <w:rPr>
          <w:sz w:val="28"/>
        </w:rPr>
        <w:t>М.:</w:t>
      </w:r>
      <w:r>
        <w:rPr>
          <w:sz w:val="28"/>
          <w:lang w:val="uk-UA"/>
        </w:rPr>
        <w:t xml:space="preserve"> – </w:t>
      </w:r>
      <w:r w:rsidRPr="004E38A1">
        <w:rPr>
          <w:sz w:val="28"/>
        </w:rPr>
        <w:t>Мир. – 1969. – 625</w:t>
      </w:r>
      <w:r>
        <w:rPr>
          <w:sz w:val="28"/>
          <w:lang w:val="uk-UA"/>
        </w:rPr>
        <w:t xml:space="preserve"> </w:t>
      </w:r>
      <w:r w:rsidRPr="004E38A1">
        <w:rPr>
          <w:sz w:val="28"/>
        </w:rPr>
        <w:t>с.</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Мелн</w:t>
      </w:r>
      <w:r>
        <w:rPr>
          <w:sz w:val="28"/>
          <w:lang w:val="uk-UA"/>
        </w:rPr>
        <w:t>ис А.Э.</w:t>
      </w:r>
      <w:r w:rsidRPr="004E38A1">
        <w:rPr>
          <w:sz w:val="28"/>
          <w:lang w:val="uk-UA"/>
        </w:rPr>
        <w:t xml:space="preserve"> Вязкоупругие свойства компактной костной ткани</w:t>
      </w:r>
      <w:r w:rsidRPr="00B761CF">
        <w:rPr>
          <w:sz w:val="28"/>
        </w:rPr>
        <w:t xml:space="preserve"> / </w:t>
      </w:r>
      <w:r>
        <w:rPr>
          <w:sz w:val="28"/>
          <w:lang w:val="uk-UA"/>
        </w:rPr>
        <w:t xml:space="preserve">А.Э. </w:t>
      </w:r>
      <w:r w:rsidRPr="004E38A1">
        <w:rPr>
          <w:sz w:val="28"/>
          <w:lang w:val="uk-UA"/>
        </w:rPr>
        <w:t>Мелнис</w:t>
      </w:r>
      <w:r>
        <w:rPr>
          <w:sz w:val="28"/>
          <w:lang w:val="uk-UA"/>
        </w:rPr>
        <w:t>, И.В.</w:t>
      </w:r>
      <w:r w:rsidRPr="004E38A1">
        <w:rPr>
          <w:sz w:val="28"/>
          <w:lang w:val="uk-UA"/>
        </w:rPr>
        <w:t xml:space="preserve"> Кнетс // Современ. проблемы биомеханики. – 1985. – Вып.2. – С.</w:t>
      </w:r>
      <w:r w:rsidRPr="006816F4">
        <w:rPr>
          <w:sz w:val="28"/>
        </w:rPr>
        <w:t xml:space="preserve"> </w:t>
      </w:r>
      <w:r w:rsidRPr="004E38A1">
        <w:rPr>
          <w:sz w:val="28"/>
          <w:lang w:val="uk-UA"/>
        </w:rPr>
        <w:t>38</w:t>
      </w:r>
      <w:r w:rsidRPr="004E38A1">
        <w:rPr>
          <w:sz w:val="28"/>
        </w:rPr>
        <w:t xml:space="preserve"> –</w:t>
      </w:r>
      <w:r w:rsidRPr="006816F4">
        <w:rPr>
          <w:sz w:val="28"/>
        </w:rPr>
        <w:t xml:space="preserve"> </w:t>
      </w:r>
      <w:r w:rsidRPr="004E38A1">
        <w:rPr>
          <w:sz w:val="28"/>
          <w:lang w:val="uk-UA"/>
        </w:rPr>
        <w:t>69.</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Меркулов Г.А. Курс патогистологической техники.</w:t>
      </w:r>
      <w:r w:rsidRPr="00B761CF">
        <w:rPr>
          <w:sz w:val="28"/>
        </w:rPr>
        <w:t xml:space="preserve"> / </w:t>
      </w:r>
      <w:r>
        <w:rPr>
          <w:sz w:val="28"/>
        </w:rPr>
        <w:t>Г.А.</w:t>
      </w:r>
      <w:r>
        <w:rPr>
          <w:sz w:val="28"/>
          <w:lang w:val="uk-UA"/>
        </w:rPr>
        <w:t xml:space="preserve"> </w:t>
      </w:r>
      <w:r>
        <w:rPr>
          <w:sz w:val="28"/>
        </w:rPr>
        <w:t>Меркулов</w:t>
      </w:r>
      <w:r>
        <w:rPr>
          <w:sz w:val="28"/>
          <w:lang w:val="uk-UA"/>
        </w:rPr>
        <w:t>.</w:t>
      </w:r>
      <w:r>
        <w:rPr>
          <w:sz w:val="28"/>
        </w:rPr>
        <w:t xml:space="preserve"> – Л., 1969. –</w:t>
      </w:r>
      <w:r w:rsidRPr="004E38A1">
        <w:rPr>
          <w:sz w:val="28"/>
        </w:rPr>
        <w:t xml:space="preserve"> 423</w:t>
      </w:r>
      <w:r w:rsidRPr="006816F4">
        <w:rPr>
          <w:sz w:val="28"/>
        </w:rPr>
        <w:t xml:space="preserve"> </w:t>
      </w:r>
      <w:r w:rsidRPr="004E38A1">
        <w:rPr>
          <w:sz w:val="28"/>
        </w:rPr>
        <w:t>с.</w:t>
      </w:r>
    </w:p>
    <w:p w:rsidR="00632AC2" w:rsidRPr="004E38A1" w:rsidRDefault="00632AC2" w:rsidP="001A08F3">
      <w:pPr>
        <w:numPr>
          <w:ilvl w:val="0"/>
          <w:numId w:val="60"/>
        </w:numPr>
        <w:suppressAutoHyphens w:val="0"/>
        <w:spacing w:line="360" w:lineRule="auto"/>
        <w:ind w:hanging="540"/>
        <w:jc w:val="both"/>
        <w:rPr>
          <w:sz w:val="28"/>
          <w:lang w:val="uk-UA"/>
        </w:rPr>
      </w:pPr>
      <w:r>
        <w:rPr>
          <w:sz w:val="28"/>
        </w:rPr>
        <w:t>Минцер О.П.</w:t>
      </w:r>
      <w:r w:rsidRPr="004E38A1">
        <w:rPr>
          <w:sz w:val="28"/>
        </w:rPr>
        <w:t xml:space="preserve"> Методы обработки медицинской информации.</w:t>
      </w:r>
      <w:r w:rsidRPr="00B761CF">
        <w:rPr>
          <w:sz w:val="28"/>
        </w:rPr>
        <w:t xml:space="preserve"> / </w:t>
      </w:r>
      <w:r>
        <w:rPr>
          <w:sz w:val="28"/>
        </w:rPr>
        <w:t>О.П.</w:t>
      </w:r>
      <w:r>
        <w:rPr>
          <w:sz w:val="28"/>
          <w:lang w:val="uk-UA"/>
        </w:rPr>
        <w:t xml:space="preserve"> </w:t>
      </w:r>
      <w:r>
        <w:rPr>
          <w:sz w:val="28"/>
        </w:rPr>
        <w:t>Минцер</w:t>
      </w:r>
      <w:r>
        <w:rPr>
          <w:sz w:val="28"/>
          <w:lang w:val="uk-UA"/>
        </w:rPr>
        <w:t xml:space="preserve">, </w:t>
      </w:r>
      <w:r w:rsidRPr="004E38A1">
        <w:rPr>
          <w:sz w:val="28"/>
        </w:rPr>
        <w:t>Б.Н.</w:t>
      </w:r>
      <w:r>
        <w:rPr>
          <w:sz w:val="28"/>
          <w:lang w:val="uk-UA"/>
        </w:rPr>
        <w:t xml:space="preserve"> </w:t>
      </w:r>
      <w:r>
        <w:rPr>
          <w:sz w:val="28"/>
        </w:rPr>
        <w:t>Угаров</w:t>
      </w:r>
      <w:r w:rsidRPr="004E38A1">
        <w:rPr>
          <w:sz w:val="28"/>
        </w:rPr>
        <w:t>, В.В. Власов</w:t>
      </w:r>
      <w:r>
        <w:rPr>
          <w:sz w:val="28"/>
          <w:lang w:val="uk-UA"/>
        </w:rPr>
        <w:t>.</w:t>
      </w:r>
      <w:r w:rsidRPr="004E38A1">
        <w:rPr>
          <w:sz w:val="28"/>
        </w:rPr>
        <w:t xml:space="preserve"> – К.: Вища школа, 1982. – 160</w:t>
      </w:r>
      <w:r w:rsidRPr="006816F4">
        <w:rPr>
          <w:sz w:val="28"/>
        </w:rPr>
        <w:t xml:space="preserve"> </w:t>
      </w:r>
      <w:r w:rsidRPr="004E38A1">
        <w:rPr>
          <w:sz w:val="28"/>
        </w:rPr>
        <w:t>с.</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Нагиб</w:t>
      </w:r>
      <w:r w:rsidRPr="004E38A1">
        <w:rPr>
          <w:sz w:val="28"/>
        </w:rPr>
        <w:t>и</w:t>
      </w:r>
      <w:r w:rsidRPr="004E38A1">
        <w:rPr>
          <w:sz w:val="28"/>
          <w:lang w:val="uk-UA"/>
        </w:rPr>
        <w:t xml:space="preserve">н Л.М. Влияние повреждения эпифизарной пластинки на рост костей </w:t>
      </w:r>
      <w:r>
        <w:rPr>
          <w:sz w:val="28"/>
          <w:lang w:val="uk-UA"/>
        </w:rPr>
        <w:t xml:space="preserve">в эксперименте: автореф. дис. </w:t>
      </w:r>
      <w:r w:rsidRPr="004E38A1">
        <w:rPr>
          <w:sz w:val="28"/>
          <w:lang w:val="uk-UA"/>
        </w:rPr>
        <w:t>канд. мед. наук.</w:t>
      </w:r>
      <w:r>
        <w:rPr>
          <w:sz w:val="28"/>
          <w:lang w:val="uk-UA"/>
        </w:rPr>
        <w:t xml:space="preserve"> </w:t>
      </w:r>
      <w:r w:rsidRPr="00B761CF">
        <w:rPr>
          <w:sz w:val="28"/>
        </w:rPr>
        <w:t>/</w:t>
      </w:r>
      <w:r w:rsidRPr="00B761CF">
        <w:rPr>
          <w:sz w:val="28"/>
          <w:lang w:val="uk-UA"/>
        </w:rPr>
        <w:t xml:space="preserve"> </w:t>
      </w:r>
      <w:r w:rsidRPr="004E38A1">
        <w:rPr>
          <w:sz w:val="28"/>
          <w:lang w:val="uk-UA"/>
        </w:rPr>
        <w:t>Л.М.</w:t>
      </w:r>
      <w:r>
        <w:rPr>
          <w:sz w:val="28"/>
          <w:lang w:val="uk-UA"/>
        </w:rPr>
        <w:t xml:space="preserve"> </w:t>
      </w:r>
      <w:r w:rsidRPr="004E38A1">
        <w:rPr>
          <w:sz w:val="28"/>
          <w:lang w:val="uk-UA"/>
        </w:rPr>
        <w:t>Нагиб</w:t>
      </w:r>
      <w:r w:rsidRPr="004E38A1">
        <w:rPr>
          <w:sz w:val="28"/>
        </w:rPr>
        <w:t>и</w:t>
      </w:r>
      <w:r w:rsidRPr="004E38A1">
        <w:rPr>
          <w:sz w:val="28"/>
          <w:lang w:val="uk-UA"/>
        </w:rPr>
        <w:t>н</w:t>
      </w:r>
      <w:r>
        <w:rPr>
          <w:sz w:val="28"/>
          <w:lang w:val="uk-UA"/>
        </w:rPr>
        <w:t>.</w:t>
      </w:r>
      <w:r w:rsidRPr="004E38A1">
        <w:rPr>
          <w:sz w:val="28"/>
          <w:lang w:val="uk-UA"/>
        </w:rPr>
        <w:t xml:space="preserve"> – Пермь, 1963. – 20</w:t>
      </w:r>
      <w:r w:rsidRPr="006816F4">
        <w:rPr>
          <w:sz w:val="28"/>
        </w:rPr>
        <w:t xml:space="preserve"> </w:t>
      </w:r>
      <w:r w:rsidRPr="004E38A1">
        <w:rPr>
          <w:sz w:val="28"/>
          <w:lang w:val="uk-UA"/>
        </w:rPr>
        <w:t>с.</w:t>
      </w:r>
    </w:p>
    <w:p w:rsidR="00632AC2" w:rsidRPr="004E38A1" w:rsidRDefault="00632AC2" w:rsidP="001A08F3">
      <w:pPr>
        <w:numPr>
          <w:ilvl w:val="0"/>
          <w:numId w:val="60"/>
        </w:numPr>
        <w:suppressAutoHyphens w:val="0"/>
        <w:spacing w:line="360" w:lineRule="auto"/>
        <w:ind w:hanging="540"/>
        <w:jc w:val="both"/>
        <w:rPr>
          <w:sz w:val="28"/>
          <w:lang w:val="uk-UA"/>
        </w:rPr>
      </w:pPr>
      <w:r>
        <w:rPr>
          <w:sz w:val="28"/>
          <w:lang w:val="uk-UA"/>
        </w:rPr>
        <w:t xml:space="preserve">Оглезнев К.Я. К </w:t>
      </w:r>
      <w:r>
        <w:rPr>
          <w:sz w:val="28"/>
        </w:rPr>
        <w:t>в</w:t>
      </w:r>
      <w:r w:rsidRPr="00B761CF">
        <w:rPr>
          <w:sz w:val="28"/>
          <w:lang w:val="uk-UA"/>
        </w:rPr>
        <w:t>опр</w:t>
      </w:r>
      <w:r w:rsidRPr="004E38A1">
        <w:rPr>
          <w:sz w:val="28"/>
          <w:lang w:val="uk-UA"/>
        </w:rPr>
        <w:t>ос</w:t>
      </w:r>
      <w:r>
        <w:rPr>
          <w:sz w:val="28"/>
          <w:lang w:val="uk-UA"/>
        </w:rPr>
        <w:t>у о</w:t>
      </w:r>
      <w:r w:rsidRPr="00B761CF">
        <w:rPr>
          <w:sz w:val="28"/>
          <w:lang w:val="uk-UA"/>
        </w:rPr>
        <w:t xml:space="preserve"> </w:t>
      </w:r>
      <w:r>
        <w:rPr>
          <w:sz w:val="28"/>
          <w:lang w:val="uk-UA"/>
        </w:rPr>
        <w:t>повреждении нервов при переломах таза</w:t>
      </w:r>
      <w:r w:rsidRPr="00B761CF">
        <w:rPr>
          <w:sz w:val="28"/>
          <w:lang w:val="uk-UA"/>
        </w:rPr>
        <w:t>. / К.Я.</w:t>
      </w:r>
      <w:r>
        <w:rPr>
          <w:sz w:val="28"/>
          <w:lang w:val="uk-UA"/>
        </w:rPr>
        <w:t xml:space="preserve"> </w:t>
      </w:r>
      <w:r w:rsidRPr="00B761CF">
        <w:rPr>
          <w:sz w:val="28"/>
          <w:lang w:val="uk-UA"/>
        </w:rPr>
        <w:t>Оглезнев, П.В.</w:t>
      </w:r>
      <w:r>
        <w:rPr>
          <w:sz w:val="28"/>
          <w:lang w:val="uk-UA"/>
        </w:rPr>
        <w:t xml:space="preserve"> </w:t>
      </w:r>
      <w:r w:rsidRPr="00B761CF">
        <w:rPr>
          <w:sz w:val="28"/>
          <w:lang w:val="uk-UA"/>
        </w:rPr>
        <w:t>Станкевич</w:t>
      </w:r>
      <w:r>
        <w:rPr>
          <w:sz w:val="28"/>
          <w:lang w:val="uk-UA"/>
        </w:rPr>
        <w:t>.</w:t>
      </w:r>
      <w:r w:rsidRPr="00B761CF">
        <w:rPr>
          <w:sz w:val="28"/>
          <w:lang w:val="uk-UA"/>
        </w:rPr>
        <w:t xml:space="preserve"> – № 3. – С. 2 –</w:t>
      </w:r>
      <w:r w:rsidRPr="006816F4">
        <w:rPr>
          <w:sz w:val="28"/>
          <w:lang w:val="uk-UA"/>
        </w:rPr>
        <w:t xml:space="preserve"> </w:t>
      </w:r>
      <w:r w:rsidRPr="00B761CF">
        <w:rPr>
          <w:sz w:val="28"/>
          <w:lang w:val="uk-UA"/>
        </w:rPr>
        <w:t>5.</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Одынский Б. Травмы области таза и их последствия</w:t>
      </w:r>
      <w:r w:rsidRPr="00B761CF">
        <w:rPr>
          <w:sz w:val="28"/>
        </w:rPr>
        <w:t xml:space="preserve"> / </w:t>
      </w:r>
      <w:r w:rsidRPr="004E38A1">
        <w:rPr>
          <w:sz w:val="28"/>
        </w:rPr>
        <w:t>Б.</w:t>
      </w:r>
      <w:r>
        <w:rPr>
          <w:sz w:val="28"/>
          <w:lang w:val="uk-UA"/>
        </w:rPr>
        <w:t xml:space="preserve"> </w:t>
      </w:r>
      <w:r w:rsidRPr="004E38A1">
        <w:rPr>
          <w:sz w:val="28"/>
        </w:rPr>
        <w:t>Одынский // Ортопедия и травматология. – 2000. – № 3. – С. 53 – 58.</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Одынский Б. Осложнения при переломах таза</w:t>
      </w:r>
      <w:r w:rsidRPr="00B761CF">
        <w:rPr>
          <w:sz w:val="28"/>
        </w:rPr>
        <w:t xml:space="preserve"> / </w:t>
      </w:r>
      <w:r w:rsidRPr="004E38A1">
        <w:rPr>
          <w:sz w:val="28"/>
        </w:rPr>
        <w:t>Б.</w:t>
      </w:r>
      <w:r>
        <w:rPr>
          <w:sz w:val="28"/>
          <w:lang w:val="uk-UA"/>
        </w:rPr>
        <w:t xml:space="preserve"> </w:t>
      </w:r>
      <w:r w:rsidRPr="004E38A1">
        <w:rPr>
          <w:sz w:val="28"/>
        </w:rPr>
        <w:t>Одынский // Ортопедия и травматология.  – 2001. – № 3. – С. 110</w:t>
      </w:r>
      <w:r w:rsidRPr="00EF382F">
        <w:rPr>
          <w:sz w:val="28"/>
        </w:rPr>
        <w:t xml:space="preserve"> </w:t>
      </w:r>
      <w:r>
        <w:rPr>
          <w:sz w:val="28"/>
        </w:rPr>
        <w:t>–</w:t>
      </w:r>
      <w:r w:rsidRPr="00EF382F">
        <w:rPr>
          <w:sz w:val="28"/>
        </w:rPr>
        <w:t xml:space="preserve"> </w:t>
      </w:r>
      <w:r w:rsidRPr="004E38A1">
        <w:rPr>
          <w:sz w:val="28"/>
        </w:rPr>
        <w:t>113.</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rPr>
        <w:t>Одынский Б. Сочетанные повреждения таза</w:t>
      </w:r>
      <w:r w:rsidRPr="00B761CF">
        <w:rPr>
          <w:sz w:val="28"/>
        </w:rPr>
        <w:t xml:space="preserve"> / </w:t>
      </w:r>
      <w:r w:rsidRPr="004E38A1">
        <w:rPr>
          <w:sz w:val="28"/>
        </w:rPr>
        <w:t>Б.</w:t>
      </w:r>
      <w:r>
        <w:rPr>
          <w:sz w:val="28"/>
          <w:lang w:val="uk-UA"/>
        </w:rPr>
        <w:t xml:space="preserve"> </w:t>
      </w:r>
      <w:r w:rsidRPr="004E38A1">
        <w:rPr>
          <w:sz w:val="28"/>
        </w:rPr>
        <w:t>Одынский</w:t>
      </w:r>
      <w:r>
        <w:rPr>
          <w:sz w:val="28"/>
        </w:rPr>
        <w:t xml:space="preserve"> // Ортопедия и травматология.</w:t>
      </w:r>
      <w:r w:rsidRPr="004E38A1">
        <w:rPr>
          <w:sz w:val="28"/>
        </w:rPr>
        <w:t xml:space="preserve"> – 2001.</w:t>
      </w:r>
      <w:r w:rsidRPr="004E38A1">
        <w:rPr>
          <w:sz w:val="28"/>
          <w:lang w:val="uk-UA"/>
        </w:rPr>
        <w:t xml:space="preserve"> – </w:t>
      </w:r>
      <w:r w:rsidRPr="004E38A1">
        <w:rPr>
          <w:sz w:val="28"/>
        </w:rPr>
        <w:t>№ 4. – С. 73</w:t>
      </w:r>
      <w:r w:rsidRPr="004E38A1">
        <w:rPr>
          <w:sz w:val="28"/>
          <w:lang w:val="uk-UA"/>
        </w:rPr>
        <w:t xml:space="preserve"> – </w:t>
      </w:r>
      <w:r w:rsidRPr="004E38A1">
        <w:rPr>
          <w:sz w:val="28"/>
        </w:rPr>
        <w:t>79.</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B761CF">
        <w:rPr>
          <w:sz w:val="28"/>
          <w:szCs w:val="28"/>
          <w:lang w:val="uk-UA"/>
        </w:rPr>
        <w:t>Омельчук В.П.</w:t>
      </w:r>
      <w:r>
        <w:rPr>
          <w:sz w:val="28"/>
          <w:szCs w:val="28"/>
          <w:lang w:val="uk-UA"/>
        </w:rPr>
        <w:t xml:space="preserve"> </w:t>
      </w:r>
      <w:r w:rsidRPr="004E38A1">
        <w:rPr>
          <w:sz w:val="28"/>
          <w:szCs w:val="28"/>
        </w:rPr>
        <w:t xml:space="preserve">Влияние на кость силовых воздействий, создаваемых апаратом </w:t>
      </w:r>
      <w:r>
        <w:rPr>
          <w:sz w:val="28"/>
          <w:szCs w:val="28"/>
        </w:rPr>
        <w:t xml:space="preserve">для чрескостного остеосинтеза: </w:t>
      </w:r>
      <w:r>
        <w:rPr>
          <w:sz w:val="28"/>
          <w:szCs w:val="28"/>
          <w:lang w:val="uk-UA"/>
        </w:rPr>
        <w:t>а</w:t>
      </w:r>
      <w:r>
        <w:rPr>
          <w:sz w:val="28"/>
          <w:szCs w:val="28"/>
        </w:rPr>
        <w:t>втореф. дис.</w:t>
      </w:r>
      <w:r>
        <w:rPr>
          <w:sz w:val="28"/>
          <w:szCs w:val="28"/>
          <w:lang w:val="uk-UA"/>
        </w:rPr>
        <w:t xml:space="preserve"> на получение научн</w:t>
      </w:r>
      <w:r w:rsidRPr="00B761CF">
        <w:rPr>
          <w:sz w:val="28"/>
          <w:szCs w:val="28"/>
          <w:lang w:val="uk-UA"/>
        </w:rPr>
        <w:t>.</w:t>
      </w:r>
      <w:r>
        <w:rPr>
          <w:sz w:val="28"/>
          <w:szCs w:val="28"/>
          <w:lang w:val="uk-UA"/>
        </w:rPr>
        <w:t xml:space="preserve"> степени </w:t>
      </w:r>
      <w:r w:rsidRPr="00B761CF">
        <w:rPr>
          <w:sz w:val="28"/>
          <w:szCs w:val="28"/>
          <w:lang w:val="uk-UA"/>
        </w:rPr>
        <w:t>канд. мед. наук.</w:t>
      </w:r>
      <w:r>
        <w:rPr>
          <w:sz w:val="28"/>
          <w:szCs w:val="28"/>
          <w:lang w:val="uk-UA"/>
        </w:rPr>
        <w:t xml:space="preserve"> </w:t>
      </w:r>
      <w:r w:rsidRPr="00B761CF">
        <w:rPr>
          <w:sz w:val="28"/>
          <w:szCs w:val="28"/>
          <w:lang w:val="uk-UA"/>
        </w:rPr>
        <w:t xml:space="preserve">/ В.П. Омельчук </w:t>
      </w:r>
      <w:r>
        <w:rPr>
          <w:sz w:val="28"/>
          <w:szCs w:val="28"/>
          <w:lang w:val="uk-UA"/>
        </w:rPr>
        <w:t xml:space="preserve">– К.: – </w:t>
      </w:r>
      <w:r w:rsidRPr="00B761CF">
        <w:rPr>
          <w:sz w:val="28"/>
          <w:szCs w:val="28"/>
          <w:lang w:val="uk-UA"/>
        </w:rPr>
        <w:t>1991. – 22</w:t>
      </w:r>
      <w:r w:rsidRPr="006816F4">
        <w:rPr>
          <w:sz w:val="28"/>
          <w:szCs w:val="28"/>
        </w:rPr>
        <w:t xml:space="preserve"> </w:t>
      </w:r>
      <w:r w:rsidRPr="00B761CF">
        <w:rPr>
          <w:sz w:val="28"/>
          <w:szCs w:val="28"/>
          <w:lang w:val="uk-UA"/>
        </w:rPr>
        <w:t>с.</w:t>
      </w:r>
    </w:p>
    <w:p w:rsidR="00632AC2" w:rsidRPr="00A0470C" w:rsidRDefault="00632AC2" w:rsidP="001A08F3">
      <w:pPr>
        <w:numPr>
          <w:ilvl w:val="0"/>
          <w:numId w:val="60"/>
        </w:numPr>
        <w:suppressAutoHyphens w:val="0"/>
        <w:spacing w:line="360" w:lineRule="auto"/>
        <w:ind w:hanging="540"/>
        <w:jc w:val="both"/>
        <w:rPr>
          <w:sz w:val="28"/>
          <w:szCs w:val="28"/>
          <w:lang w:val="uk-UA"/>
        </w:rPr>
      </w:pPr>
      <w:r w:rsidRPr="00A0470C">
        <w:rPr>
          <w:sz w:val="28"/>
          <w:szCs w:val="28"/>
          <w:lang w:val="uk-UA"/>
        </w:rPr>
        <w:t>Омельчук В.П. Метаболические изменения при переломах костей опорно-двигательной системы / В.П. Омельчук, А.Т. Бруско // Матеріали ХІІ з’їзду травматологів-ортопедів України  – К.: 1996. – С. 64 – 65.</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B761CF">
        <w:rPr>
          <w:sz w:val="28"/>
          <w:szCs w:val="28"/>
          <w:lang w:val="uk-UA"/>
        </w:rPr>
        <w:lastRenderedPageBreak/>
        <w:t>Опа</w:t>
      </w:r>
      <w:r w:rsidRPr="004E38A1">
        <w:rPr>
          <w:sz w:val="28"/>
          <w:szCs w:val="28"/>
        </w:rPr>
        <w:t>насюк И.В., Опанасюк Ю.В. Костнопластические материалы в современной стоматологи.</w:t>
      </w:r>
      <w:r>
        <w:rPr>
          <w:sz w:val="28"/>
          <w:szCs w:val="28"/>
          <w:lang w:val="uk-UA"/>
        </w:rPr>
        <w:t xml:space="preserve"> </w:t>
      </w:r>
      <w:r w:rsidRPr="00B761CF">
        <w:rPr>
          <w:sz w:val="28"/>
          <w:szCs w:val="28"/>
          <w:lang w:val="uk-UA"/>
        </w:rPr>
        <w:t>/</w:t>
      </w:r>
      <w:r w:rsidRPr="004E38A1">
        <w:rPr>
          <w:sz w:val="28"/>
          <w:szCs w:val="28"/>
          <w:lang w:val="uk-UA"/>
        </w:rPr>
        <w:t xml:space="preserve"> </w:t>
      </w:r>
      <w:r>
        <w:rPr>
          <w:sz w:val="28"/>
          <w:szCs w:val="28"/>
        </w:rPr>
        <w:t>И.В.</w:t>
      </w:r>
      <w:r>
        <w:rPr>
          <w:sz w:val="28"/>
          <w:szCs w:val="28"/>
          <w:lang w:val="uk-UA"/>
        </w:rPr>
        <w:t xml:space="preserve"> </w:t>
      </w:r>
      <w:r w:rsidRPr="00B761CF">
        <w:rPr>
          <w:sz w:val="28"/>
          <w:szCs w:val="28"/>
          <w:lang w:val="uk-UA"/>
        </w:rPr>
        <w:t>Опа</w:t>
      </w:r>
      <w:r>
        <w:rPr>
          <w:sz w:val="28"/>
          <w:szCs w:val="28"/>
        </w:rPr>
        <w:t>насюк, Ю.В.</w:t>
      </w:r>
      <w:r>
        <w:rPr>
          <w:sz w:val="28"/>
          <w:szCs w:val="28"/>
          <w:lang w:val="uk-UA"/>
        </w:rPr>
        <w:t xml:space="preserve"> </w:t>
      </w:r>
      <w:r>
        <w:rPr>
          <w:sz w:val="28"/>
          <w:szCs w:val="28"/>
        </w:rPr>
        <w:t xml:space="preserve">Опанасюк </w:t>
      </w:r>
      <w:r w:rsidRPr="00B761CF">
        <w:rPr>
          <w:sz w:val="28"/>
          <w:szCs w:val="28"/>
        </w:rPr>
        <w:t xml:space="preserve">// </w:t>
      </w:r>
      <w:r w:rsidRPr="004E38A1">
        <w:rPr>
          <w:sz w:val="28"/>
          <w:szCs w:val="28"/>
        </w:rPr>
        <w:t>Современная стоматология.</w:t>
      </w:r>
      <w:r w:rsidRPr="004E38A1">
        <w:rPr>
          <w:sz w:val="28"/>
          <w:lang w:val="uk-UA"/>
        </w:rPr>
        <w:t xml:space="preserve"> – </w:t>
      </w:r>
      <w:r w:rsidRPr="004E38A1">
        <w:rPr>
          <w:sz w:val="28"/>
          <w:szCs w:val="28"/>
        </w:rPr>
        <w:t>2002.</w:t>
      </w:r>
      <w:r w:rsidRPr="004E38A1">
        <w:rPr>
          <w:sz w:val="28"/>
          <w:lang w:val="uk-UA"/>
        </w:rPr>
        <w:t xml:space="preserve"> – №3</w:t>
      </w:r>
      <w:r w:rsidRPr="004E38A1">
        <w:rPr>
          <w:sz w:val="28"/>
          <w:szCs w:val="28"/>
        </w:rPr>
        <w:t xml:space="preserve"> </w:t>
      </w:r>
      <w:r w:rsidRPr="006816F4">
        <w:rPr>
          <w:sz w:val="28"/>
          <w:szCs w:val="28"/>
        </w:rPr>
        <w:t xml:space="preserve">– </w:t>
      </w:r>
      <w:r>
        <w:rPr>
          <w:sz w:val="28"/>
          <w:szCs w:val="28"/>
          <w:lang w:val="en-US"/>
        </w:rPr>
        <w:t>C</w:t>
      </w:r>
      <w:r w:rsidRPr="004E38A1">
        <w:rPr>
          <w:sz w:val="28"/>
          <w:szCs w:val="28"/>
        </w:rPr>
        <w:t>.</w:t>
      </w:r>
      <w:r w:rsidRPr="006816F4">
        <w:rPr>
          <w:sz w:val="28"/>
          <w:szCs w:val="28"/>
        </w:rPr>
        <w:t xml:space="preserve"> </w:t>
      </w:r>
      <w:r w:rsidRPr="004E38A1">
        <w:rPr>
          <w:sz w:val="28"/>
          <w:szCs w:val="28"/>
        </w:rPr>
        <w:t>101</w:t>
      </w:r>
      <w:r w:rsidRPr="004E38A1">
        <w:rPr>
          <w:sz w:val="28"/>
          <w:lang w:val="uk-UA"/>
        </w:rPr>
        <w:t xml:space="preserve"> – </w:t>
      </w:r>
      <w:r w:rsidRPr="004E38A1">
        <w:rPr>
          <w:sz w:val="28"/>
          <w:szCs w:val="28"/>
        </w:rPr>
        <w:t>109.</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szCs w:val="28"/>
        </w:rPr>
        <w:t>Орловский В.П.</w:t>
      </w:r>
      <w:r>
        <w:rPr>
          <w:sz w:val="28"/>
          <w:szCs w:val="28"/>
          <w:lang w:val="uk-UA"/>
        </w:rPr>
        <w:t xml:space="preserve"> </w:t>
      </w:r>
      <w:r w:rsidRPr="004E38A1">
        <w:rPr>
          <w:sz w:val="28"/>
          <w:szCs w:val="28"/>
        </w:rPr>
        <w:t>Синтез, свойства и применение гидроксиапатита кальция</w:t>
      </w:r>
      <w:r w:rsidRPr="00B761CF">
        <w:rPr>
          <w:sz w:val="28"/>
          <w:szCs w:val="28"/>
        </w:rPr>
        <w:t xml:space="preserve"> / </w:t>
      </w:r>
      <w:r>
        <w:rPr>
          <w:sz w:val="28"/>
          <w:szCs w:val="28"/>
        </w:rPr>
        <w:t>В.П.</w:t>
      </w:r>
      <w:r>
        <w:rPr>
          <w:sz w:val="28"/>
          <w:szCs w:val="28"/>
          <w:lang w:val="uk-UA"/>
        </w:rPr>
        <w:t xml:space="preserve"> </w:t>
      </w:r>
      <w:r w:rsidRPr="004E38A1">
        <w:rPr>
          <w:sz w:val="28"/>
          <w:szCs w:val="28"/>
        </w:rPr>
        <w:t>Орловский</w:t>
      </w:r>
      <w:r>
        <w:rPr>
          <w:sz w:val="28"/>
          <w:szCs w:val="28"/>
          <w:lang w:val="uk-UA"/>
        </w:rPr>
        <w:t>,</w:t>
      </w:r>
      <w:r w:rsidRPr="004E38A1">
        <w:rPr>
          <w:sz w:val="28"/>
          <w:szCs w:val="28"/>
        </w:rPr>
        <w:t xml:space="preserve"> С.Г.</w:t>
      </w:r>
      <w:r>
        <w:rPr>
          <w:sz w:val="28"/>
          <w:szCs w:val="28"/>
          <w:lang w:val="uk-UA"/>
        </w:rPr>
        <w:t xml:space="preserve"> </w:t>
      </w:r>
      <w:r>
        <w:rPr>
          <w:sz w:val="28"/>
          <w:szCs w:val="28"/>
        </w:rPr>
        <w:t>Курдюмов,</w:t>
      </w:r>
      <w:r>
        <w:rPr>
          <w:sz w:val="28"/>
          <w:szCs w:val="28"/>
          <w:lang w:val="uk-UA"/>
        </w:rPr>
        <w:t xml:space="preserve"> </w:t>
      </w:r>
      <w:r w:rsidRPr="004E38A1">
        <w:rPr>
          <w:sz w:val="28"/>
          <w:szCs w:val="28"/>
        </w:rPr>
        <w:t>О.И. Сливка // Стоматология.</w:t>
      </w:r>
      <w:r w:rsidRPr="004E38A1">
        <w:rPr>
          <w:sz w:val="28"/>
          <w:lang w:val="uk-UA"/>
        </w:rPr>
        <w:t xml:space="preserve"> – </w:t>
      </w:r>
      <w:r w:rsidRPr="004E38A1">
        <w:rPr>
          <w:sz w:val="28"/>
          <w:szCs w:val="28"/>
        </w:rPr>
        <w:t>1996.</w:t>
      </w:r>
      <w:r w:rsidRPr="004E38A1">
        <w:rPr>
          <w:sz w:val="28"/>
          <w:lang w:val="uk-UA"/>
        </w:rPr>
        <w:t xml:space="preserve"> – </w:t>
      </w:r>
      <w:r w:rsidRPr="004E38A1">
        <w:rPr>
          <w:sz w:val="28"/>
          <w:szCs w:val="28"/>
        </w:rPr>
        <w:t>№</w:t>
      </w:r>
      <w:r w:rsidRPr="00EF382F">
        <w:rPr>
          <w:sz w:val="28"/>
          <w:szCs w:val="28"/>
        </w:rPr>
        <w:t xml:space="preserve"> </w:t>
      </w:r>
      <w:r w:rsidRPr="004E38A1">
        <w:rPr>
          <w:sz w:val="28"/>
          <w:szCs w:val="28"/>
        </w:rPr>
        <w:t>5.</w:t>
      </w:r>
      <w:r w:rsidRPr="004E38A1">
        <w:rPr>
          <w:sz w:val="28"/>
          <w:lang w:val="uk-UA"/>
        </w:rPr>
        <w:t xml:space="preserve"> – С.</w:t>
      </w:r>
      <w:r w:rsidRPr="00EF382F">
        <w:rPr>
          <w:sz w:val="28"/>
        </w:rPr>
        <w:t xml:space="preserve"> </w:t>
      </w:r>
      <w:r w:rsidRPr="004E38A1">
        <w:rPr>
          <w:sz w:val="28"/>
          <w:lang w:val="uk-UA"/>
        </w:rPr>
        <w:t>11 –</w:t>
      </w:r>
      <w:r w:rsidRPr="00EF382F">
        <w:rPr>
          <w:sz w:val="28"/>
        </w:rPr>
        <w:t xml:space="preserve"> </w:t>
      </w:r>
      <w:r w:rsidRPr="004E38A1">
        <w:rPr>
          <w:sz w:val="28"/>
          <w:lang w:val="uk-UA"/>
        </w:rPr>
        <w:t>14.</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szCs w:val="28"/>
          <w:lang w:val="uk-UA"/>
        </w:rPr>
        <w:t>О</w:t>
      </w:r>
      <w:r>
        <w:rPr>
          <w:sz w:val="28"/>
          <w:szCs w:val="28"/>
        </w:rPr>
        <w:t>рловский В.П.</w:t>
      </w:r>
      <w:r>
        <w:rPr>
          <w:sz w:val="28"/>
          <w:szCs w:val="28"/>
          <w:lang w:val="uk-UA"/>
        </w:rPr>
        <w:t xml:space="preserve"> </w:t>
      </w:r>
      <w:r w:rsidRPr="004E38A1">
        <w:rPr>
          <w:sz w:val="28"/>
          <w:szCs w:val="28"/>
        </w:rPr>
        <w:t>Гидрокси</w:t>
      </w:r>
      <w:r>
        <w:rPr>
          <w:sz w:val="28"/>
          <w:szCs w:val="28"/>
        </w:rPr>
        <w:t>апатитная биокерамика</w:t>
      </w:r>
      <w:r w:rsidRPr="00B761CF">
        <w:rPr>
          <w:sz w:val="28"/>
          <w:szCs w:val="28"/>
        </w:rPr>
        <w:t xml:space="preserve"> / </w:t>
      </w:r>
      <w:r w:rsidRPr="004E38A1">
        <w:rPr>
          <w:sz w:val="28"/>
          <w:szCs w:val="28"/>
        </w:rPr>
        <w:t>В.П.</w:t>
      </w:r>
      <w:r>
        <w:rPr>
          <w:sz w:val="28"/>
          <w:szCs w:val="28"/>
          <w:lang w:val="uk-UA"/>
        </w:rPr>
        <w:t xml:space="preserve"> </w:t>
      </w:r>
      <w:r w:rsidRPr="004E38A1">
        <w:rPr>
          <w:sz w:val="28"/>
          <w:szCs w:val="28"/>
          <w:lang w:val="uk-UA"/>
        </w:rPr>
        <w:t>О</w:t>
      </w:r>
      <w:r>
        <w:rPr>
          <w:sz w:val="28"/>
          <w:szCs w:val="28"/>
        </w:rPr>
        <w:t xml:space="preserve">рловский, </w:t>
      </w:r>
      <w:r w:rsidRPr="004E38A1">
        <w:rPr>
          <w:sz w:val="28"/>
          <w:szCs w:val="28"/>
        </w:rPr>
        <w:t>Г.Е.</w:t>
      </w:r>
      <w:r>
        <w:rPr>
          <w:sz w:val="28"/>
          <w:szCs w:val="28"/>
          <w:lang w:val="uk-UA"/>
        </w:rPr>
        <w:t xml:space="preserve"> </w:t>
      </w:r>
      <w:r>
        <w:rPr>
          <w:sz w:val="28"/>
          <w:szCs w:val="28"/>
        </w:rPr>
        <w:t xml:space="preserve">Суханова, </w:t>
      </w:r>
      <w:r w:rsidRPr="004E38A1">
        <w:rPr>
          <w:sz w:val="28"/>
          <w:szCs w:val="28"/>
        </w:rPr>
        <w:t>Ж.А.</w:t>
      </w:r>
      <w:r>
        <w:rPr>
          <w:sz w:val="28"/>
          <w:szCs w:val="28"/>
          <w:lang w:val="uk-UA"/>
        </w:rPr>
        <w:t xml:space="preserve"> </w:t>
      </w:r>
      <w:r>
        <w:rPr>
          <w:sz w:val="28"/>
          <w:szCs w:val="28"/>
        </w:rPr>
        <w:t>Ежова</w:t>
      </w:r>
      <w:r w:rsidRPr="004E38A1">
        <w:rPr>
          <w:sz w:val="28"/>
          <w:szCs w:val="28"/>
        </w:rPr>
        <w:t xml:space="preserve">, </w:t>
      </w:r>
      <w:r>
        <w:rPr>
          <w:sz w:val="28"/>
          <w:szCs w:val="28"/>
        </w:rPr>
        <w:t>Г.В.</w:t>
      </w:r>
      <w:r>
        <w:rPr>
          <w:sz w:val="28"/>
          <w:szCs w:val="28"/>
          <w:lang w:val="uk-UA"/>
        </w:rPr>
        <w:t xml:space="preserve"> </w:t>
      </w:r>
      <w:r w:rsidRPr="004E38A1">
        <w:rPr>
          <w:sz w:val="28"/>
          <w:szCs w:val="28"/>
        </w:rPr>
        <w:t>Родичева // Журнал Всесоюзного химического  общества  им.  Д.И. Менделеева.</w:t>
      </w:r>
      <w:r w:rsidRPr="004E38A1">
        <w:rPr>
          <w:sz w:val="28"/>
        </w:rPr>
        <w:t xml:space="preserve"> – </w:t>
      </w:r>
      <w:r w:rsidRPr="004E38A1">
        <w:rPr>
          <w:sz w:val="28"/>
          <w:szCs w:val="28"/>
        </w:rPr>
        <w:t>1993.</w:t>
      </w:r>
      <w:r w:rsidRPr="004E38A1">
        <w:rPr>
          <w:sz w:val="28"/>
        </w:rPr>
        <w:t xml:space="preserve"> – С.</w:t>
      </w:r>
      <w:r w:rsidRPr="004E38A1">
        <w:rPr>
          <w:sz w:val="28"/>
          <w:szCs w:val="28"/>
        </w:rPr>
        <w:t xml:space="preserve"> 683</w:t>
      </w:r>
      <w:r w:rsidRPr="004E38A1">
        <w:rPr>
          <w:sz w:val="28"/>
        </w:rPr>
        <w:t xml:space="preserve"> – </w:t>
      </w:r>
      <w:r w:rsidRPr="004E38A1">
        <w:rPr>
          <w:sz w:val="28"/>
          <w:szCs w:val="28"/>
        </w:rPr>
        <w:t>689.</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Пастерн</w:t>
      </w:r>
      <w:r>
        <w:rPr>
          <w:sz w:val="28"/>
        </w:rPr>
        <w:t>ак В.Н.</w:t>
      </w:r>
      <w:r>
        <w:rPr>
          <w:sz w:val="28"/>
          <w:lang w:val="uk-UA"/>
        </w:rPr>
        <w:t xml:space="preserve"> </w:t>
      </w:r>
      <w:r>
        <w:rPr>
          <w:sz w:val="28"/>
        </w:rPr>
        <w:t xml:space="preserve">Медицина катастроф: </w:t>
      </w:r>
      <w:r>
        <w:rPr>
          <w:sz w:val="28"/>
          <w:lang w:val="uk-UA"/>
        </w:rPr>
        <w:t>м</w:t>
      </w:r>
      <w:r w:rsidRPr="004E38A1">
        <w:rPr>
          <w:sz w:val="28"/>
        </w:rPr>
        <w:t xml:space="preserve">атер. междунар. конф. </w:t>
      </w:r>
      <w:r w:rsidRPr="00B761CF">
        <w:rPr>
          <w:sz w:val="28"/>
        </w:rPr>
        <w:t xml:space="preserve">/ </w:t>
      </w:r>
      <w:r>
        <w:rPr>
          <w:sz w:val="28"/>
        </w:rPr>
        <w:t>В.Н.</w:t>
      </w:r>
      <w:r>
        <w:rPr>
          <w:sz w:val="28"/>
          <w:lang w:val="uk-UA"/>
        </w:rPr>
        <w:t xml:space="preserve"> </w:t>
      </w:r>
      <w:r w:rsidRPr="004E38A1">
        <w:rPr>
          <w:sz w:val="28"/>
        </w:rPr>
        <w:t>Пастерн</w:t>
      </w:r>
      <w:r>
        <w:rPr>
          <w:sz w:val="28"/>
        </w:rPr>
        <w:t>ак – М., 1990. – С. 206 – 209</w:t>
      </w:r>
      <w:r w:rsidRPr="004E38A1">
        <w:rPr>
          <w:sz w:val="28"/>
        </w:rPr>
        <w:t>.</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Пастернак В.Н. Изолированные, множественные и сочетанные повреждения таза (травматическая болезнь, метаболизм, оцен</w:t>
      </w:r>
      <w:r>
        <w:rPr>
          <w:sz w:val="28"/>
        </w:rPr>
        <w:t xml:space="preserve">ка тяжести, прогноз, лечение): </w:t>
      </w:r>
      <w:r>
        <w:rPr>
          <w:sz w:val="28"/>
          <w:lang w:val="uk-UA"/>
        </w:rPr>
        <w:t>д</w:t>
      </w:r>
      <w:r>
        <w:rPr>
          <w:sz w:val="28"/>
        </w:rPr>
        <w:t>ис.</w:t>
      </w:r>
      <w:r>
        <w:rPr>
          <w:sz w:val="28"/>
          <w:lang w:val="uk-UA"/>
        </w:rPr>
        <w:t xml:space="preserve"> </w:t>
      </w:r>
      <w:r>
        <w:rPr>
          <w:sz w:val="28"/>
        </w:rPr>
        <w:t xml:space="preserve">д-ра мед. </w:t>
      </w:r>
      <w:r>
        <w:rPr>
          <w:sz w:val="28"/>
          <w:lang w:val="uk-UA"/>
        </w:rPr>
        <w:t>н</w:t>
      </w:r>
      <w:r w:rsidRPr="004E38A1">
        <w:rPr>
          <w:sz w:val="28"/>
        </w:rPr>
        <w:t>аук.</w:t>
      </w:r>
      <w:r w:rsidRPr="00B761CF">
        <w:rPr>
          <w:sz w:val="28"/>
        </w:rPr>
        <w:t xml:space="preserve"> / </w:t>
      </w:r>
      <w:r w:rsidRPr="004E38A1">
        <w:rPr>
          <w:sz w:val="28"/>
        </w:rPr>
        <w:t>В.Н.Пастернак – Донецк, 1998. – 451 с.</w:t>
      </w:r>
    </w:p>
    <w:p w:rsidR="00632AC2" w:rsidRPr="001E5E95" w:rsidRDefault="00632AC2" w:rsidP="001A08F3">
      <w:pPr>
        <w:numPr>
          <w:ilvl w:val="0"/>
          <w:numId w:val="60"/>
        </w:numPr>
        <w:suppressAutoHyphens w:val="0"/>
        <w:spacing w:line="360" w:lineRule="auto"/>
        <w:ind w:hanging="540"/>
        <w:jc w:val="both"/>
        <w:rPr>
          <w:sz w:val="28"/>
          <w:szCs w:val="28"/>
          <w:lang w:val="uk-UA"/>
        </w:rPr>
      </w:pPr>
      <w:r w:rsidRPr="00B64801">
        <w:rPr>
          <w:sz w:val="28"/>
        </w:rPr>
        <w:t>Пат</w:t>
      </w:r>
      <w:r>
        <w:rPr>
          <w:sz w:val="28"/>
        </w:rPr>
        <w:t xml:space="preserve">. </w:t>
      </w:r>
      <w:r w:rsidRPr="00B64801">
        <w:rPr>
          <w:sz w:val="28"/>
        </w:rPr>
        <w:t>26420.</w:t>
      </w:r>
      <w:r>
        <w:rPr>
          <w:sz w:val="28"/>
        </w:rPr>
        <w:t xml:space="preserve"> Україна,</w:t>
      </w:r>
      <w:r w:rsidRPr="00B64801">
        <w:rPr>
          <w:sz w:val="28"/>
        </w:rPr>
        <w:t xml:space="preserve"> </w:t>
      </w:r>
      <w:r w:rsidRPr="00B64801">
        <w:rPr>
          <w:sz w:val="28"/>
          <w:lang w:val="en-US"/>
        </w:rPr>
        <w:t>UA</w:t>
      </w:r>
      <w:r w:rsidRPr="00B64801">
        <w:rPr>
          <w:sz w:val="28"/>
        </w:rPr>
        <w:t xml:space="preserve"> МПК (2006) А 61 D 1/00</w:t>
      </w:r>
      <w:r>
        <w:rPr>
          <w:sz w:val="28"/>
        </w:rPr>
        <w:t>.</w:t>
      </w:r>
      <w:r w:rsidRPr="00B64801">
        <w:rPr>
          <w:sz w:val="28"/>
        </w:rPr>
        <w:t xml:space="preserve"> Спосіб стимуляції репаративної регенерації при лікуванні осколкових переломів кісток таза у с</w:t>
      </w:r>
      <w:r w:rsidRPr="00B64801">
        <w:rPr>
          <w:sz w:val="28"/>
        </w:rPr>
        <w:t>о</w:t>
      </w:r>
      <w:r>
        <w:rPr>
          <w:sz w:val="28"/>
        </w:rPr>
        <w:t>бак /</w:t>
      </w:r>
      <w:r w:rsidRPr="00B64801">
        <w:rPr>
          <w:sz w:val="28"/>
        </w:rPr>
        <w:t xml:space="preserve"> М.Г.Ільніцький, </w:t>
      </w:r>
      <w:r w:rsidRPr="001E5E95">
        <w:rPr>
          <w:sz w:val="28"/>
        </w:rPr>
        <w:t>О.В. Смурна;</w:t>
      </w:r>
      <w:r w:rsidRPr="00B64801">
        <w:rPr>
          <w:b/>
          <w:sz w:val="28"/>
        </w:rPr>
        <w:t xml:space="preserve"> </w:t>
      </w:r>
      <w:r w:rsidRPr="00505061">
        <w:rPr>
          <w:sz w:val="28"/>
        </w:rPr>
        <w:t>з</w:t>
      </w:r>
      <w:r w:rsidRPr="00B64801">
        <w:rPr>
          <w:sz w:val="28"/>
        </w:rPr>
        <w:t>аяв</w:t>
      </w:r>
      <w:r>
        <w:rPr>
          <w:sz w:val="28"/>
        </w:rPr>
        <w:t xml:space="preserve">ник і патентовласник </w:t>
      </w:r>
      <w:r w:rsidRPr="00B64801">
        <w:rPr>
          <w:sz w:val="28"/>
        </w:rPr>
        <w:t xml:space="preserve">М.Г.Ільніцький, </w:t>
      </w:r>
      <w:r w:rsidRPr="00505061">
        <w:rPr>
          <w:sz w:val="28"/>
        </w:rPr>
        <w:t>О.В. Смурна</w:t>
      </w:r>
      <w:r>
        <w:rPr>
          <w:sz w:val="28"/>
        </w:rPr>
        <w:t>;</w:t>
      </w:r>
      <w:r w:rsidRPr="00B64801">
        <w:rPr>
          <w:sz w:val="28"/>
        </w:rPr>
        <w:t xml:space="preserve"> </w:t>
      </w:r>
      <w:r>
        <w:rPr>
          <w:sz w:val="28"/>
          <w:lang w:val="en-US"/>
        </w:rPr>
        <w:t>u</w:t>
      </w:r>
      <w:r w:rsidRPr="00B64801">
        <w:rPr>
          <w:sz w:val="28"/>
        </w:rPr>
        <w:t>0</w:t>
      </w:r>
      <w:r>
        <w:rPr>
          <w:sz w:val="28"/>
        </w:rPr>
        <w:t>2464</w:t>
      </w:r>
      <w:r w:rsidRPr="00505061">
        <w:rPr>
          <w:sz w:val="28"/>
        </w:rPr>
        <w:t>.</w:t>
      </w:r>
      <w:r>
        <w:rPr>
          <w:sz w:val="28"/>
        </w:rPr>
        <w:t xml:space="preserve"> заявл.</w:t>
      </w:r>
      <w:r w:rsidRPr="00505061">
        <w:rPr>
          <w:sz w:val="28"/>
        </w:rPr>
        <w:t xml:space="preserve"> </w:t>
      </w:r>
      <w:r>
        <w:rPr>
          <w:sz w:val="28"/>
        </w:rPr>
        <w:t>06.03.07; опубл. 25.09.</w:t>
      </w:r>
      <w:r w:rsidRPr="00B64801">
        <w:rPr>
          <w:sz w:val="28"/>
        </w:rPr>
        <w:t>07</w:t>
      </w:r>
      <w:r>
        <w:rPr>
          <w:sz w:val="28"/>
        </w:rPr>
        <w:t>,</w:t>
      </w:r>
      <w:r w:rsidRPr="00B64801">
        <w:rPr>
          <w:sz w:val="28"/>
        </w:rPr>
        <w:t xml:space="preserve"> Бюл. № 15</w:t>
      </w:r>
      <w:r>
        <w:rPr>
          <w:sz w:val="28"/>
        </w:rPr>
        <w:t>.</w:t>
      </w:r>
      <w:r w:rsidRPr="00B64801">
        <w:rPr>
          <w:sz w:val="28"/>
        </w:rPr>
        <w:t xml:space="preserve"> – 4</w:t>
      </w:r>
      <w:r>
        <w:rPr>
          <w:sz w:val="28"/>
        </w:rPr>
        <w:t xml:space="preserve"> </w:t>
      </w:r>
      <w:r w:rsidRPr="00B64801">
        <w:rPr>
          <w:sz w:val="28"/>
        </w:rPr>
        <w:t>с.</w:t>
      </w:r>
      <w:r>
        <w:rPr>
          <w:sz w:val="28"/>
        </w:rPr>
        <w:t xml:space="preserve"> </w:t>
      </w:r>
    </w:p>
    <w:p w:rsidR="00632AC2" w:rsidRPr="001E5E95" w:rsidRDefault="00632AC2" w:rsidP="001A08F3">
      <w:pPr>
        <w:numPr>
          <w:ilvl w:val="0"/>
          <w:numId w:val="60"/>
        </w:numPr>
        <w:suppressAutoHyphens w:val="0"/>
        <w:spacing w:line="360" w:lineRule="auto"/>
        <w:ind w:hanging="540"/>
        <w:jc w:val="both"/>
        <w:rPr>
          <w:sz w:val="28"/>
          <w:szCs w:val="28"/>
          <w:lang w:val="uk-UA"/>
        </w:rPr>
      </w:pPr>
      <w:r w:rsidRPr="00B64801">
        <w:rPr>
          <w:sz w:val="28"/>
          <w:szCs w:val="28"/>
        </w:rPr>
        <w:t>Пат</w:t>
      </w:r>
      <w:r>
        <w:rPr>
          <w:sz w:val="28"/>
          <w:szCs w:val="28"/>
        </w:rPr>
        <w:t xml:space="preserve">. </w:t>
      </w:r>
      <w:r w:rsidRPr="00B64801">
        <w:rPr>
          <w:sz w:val="28"/>
          <w:szCs w:val="28"/>
        </w:rPr>
        <w:t xml:space="preserve">26421. </w:t>
      </w:r>
      <w:r>
        <w:rPr>
          <w:sz w:val="28"/>
          <w:szCs w:val="28"/>
        </w:rPr>
        <w:t xml:space="preserve">Україна, </w:t>
      </w:r>
      <w:r w:rsidRPr="00B64801">
        <w:rPr>
          <w:sz w:val="28"/>
          <w:szCs w:val="28"/>
          <w:lang w:val="en-US"/>
        </w:rPr>
        <w:t>UA</w:t>
      </w:r>
      <w:r w:rsidRPr="00B64801">
        <w:rPr>
          <w:sz w:val="28"/>
          <w:szCs w:val="28"/>
        </w:rPr>
        <w:t xml:space="preserve"> МПК (2006) А 61 D 1/00</w:t>
      </w:r>
      <w:r>
        <w:rPr>
          <w:sz w:val="28"/>
          <w:szCs w:val="28"/>
        </w:rPr>
        <w:t>.</w:t>
      </w:r>
      <w:r w:rsidRPr="00B64801">
        <w:rPr>
          <w:sz w:val="28"/>
          <w:szCs w:val="28"/>
        </w:rPr>
        <w:t xml:space="preserve"> Спосіб лікування осколкових пе</w:t>
      </w:r>
      <w:r>
        <w:rPr>
          <w:sz w:val="28"/>
          <w:szCs w:val="28"/>
        </w:rPr>
        <w:t>реломів кісток таза у собак /</w:t>
      </w:r>
      <w:r w:rsidRPr="00B64801">
        <w:rPr>
          <w:sz w:val="28"/>
          <w:szCs w:val="28"/>
        </w:rPr>
        <w:t xml:space="preserve">  М.Г.Ільніцький, </w:t>
      </w:r>
      <w:r w:rsidRPr="001E5E95">
        <w:rPr>
          <w:sz w:val="28"/>
          <w:szCs w:val="28"/>
        </w:rPr>
        <w:t>О.В. Смурна; з</w:t>
      </w:r>
      <w:r w:rsidRPr="001E5E95">
        <w:rPr>
          <w:sz w:val="28"/>
          <w:szCs w:val="28"/>
        </w:rPr>
        <w:t>а</w:t>
      </w:r>
      <w:r w:rsidRPr="001E5E95">
        <w:rPr>
          <w:sz w:val="28"/>
          <w:szCs w:val="28"/>
        </w:rPr>
        <w:t xml:space="preserve">явник і патентовласник </w:t>
      </w:r>
      <w:r w:rsidRPr="001E5E95">
        <w:rPr>
          <w:sz w:val="28"/>
        </w:rPr>
        <w:t>М.Г.Ільніцький, О.В. Смурна</w:t>
      </w:r>
      <w:r w:rsidRPr="001E5E95">
        <w:rPr>
          <w:sz w:val="28"/>
          <w:szCs w:val="28"/>
        </w:rPr>
        <w:t xml:space="preserve">; </w:t>
      </w:r>
      <w:r w:rsidRPr="001E5E95">
        <w:rPr>
          <w:sz w:val="28"/>
          <w:szCs w:val="28"/>
          <w:lang w:val="en-US"/>
        </w:rPr>
        <w:t>u</w:t>
      </w:r>
      <w:r w:rsidRPr="001E5E95">
        <w:rPr>
          <w:sz w:val="28"/>
          <w:szCs w:val="28"/>
        </w:rPr>
        <w:t>02465</w:t>
      </w:r>
      <w:r w:rsidRPr="00505061">
        <w:rPr>
          <w:sz w:val="28"/>
          <w:szCs w:val="28"/>
        </w:rPr>
        <w:t>.</w:t>
      </w:r>
      <w:r>
        <w:rPr>
          <w:sz w:val="28"/>
          <w:szCs w:val="28"/>
        </w:rPr>
        <w:t xml:space="preserve"> заявл. </w:t>
      </w:r>
      <w:r w:rsidRPr="00B64801">
        <w:rPr>
          <w:sz w:val="28"/>
          <w:szCs w:val="28"/>
        </w:rPr>
        <w:t xml:space="preserve">06.03.07; </w:t>
      </w:r>
      <w:r>
        <w:rPr>
          <w:sz w:val="28"/>
          <w:szCs w:val="28"/>
        </w:rPr>
        <w:t>о</w:t>
      </w:r>
      <w:r w:rsidRPr="00B64801">
        <w:rPr>
          <w:sz w:val="28"/>
          <w:szCs w:val="28"/>
        </w:rPr>
        <w:t>публ. 25. 09. 07</w:t>
      </w:r>
      <w:r>
        <w:rPr>
          <w:sz w:val="28"/>
          <w:szCs w:val="28"/>
        </w:rPr>
        <w:t>,</w:t>
      </w:r>
      <w:r w:rsidRPr="00B64801">
        <w:rPr>
          <w:sz w:val="28"/>
          <w:szCs w:val="28"/>
        </w:rPr>
        <w:t xml:space="preserve"> Бюл.</w:t>
      </w:r>
      <w:r w:rsidRPr="005E4DD4">
        <w:rPr>
          <w:sz w:val="28"/>
          <w:szCs w:val="28"/>
        </w:rPr>
        <w:t xml:space="preserve"> № 15</w:t>
      </w:r>
      <w:r w:rsidRPr="00B64801">
        <w:rPr>
          <w:sz w:val="28"/>
          <w:szCs w:val="28"/>
        </w:rPr>
        <w:t xml:space="preserve">. – </w:t>
      </w:r>
      <w:r w:rsidRPr="00681D5E">
        <w:rPr>
          <w:sz w:val="28"/>
          <w:szCs w:val="28"/>
        </w:rPr>
        <w:t>4 с</w:t>
      </w:r>
      <w:r w:rsidRPr="00E91ED9">
        <w:rPr>
          <w:sz w:val="28"/>
          <w:szCs w:val="28"/>
        </w:rPr>
        <w:t>.</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Оперативне лікування переломів тазових кісток у свійських тварин</w:t>
      </w:r>
      <w:r w:rsidRPr="001E5E95">
        <w:rPr>
          <w:sz w:val="28"/>
          <w:lang w:val="uk-UA"/>
        </w:rPr>
        <w:t xml:space="preserve"> / </w:t>
      </w:r>
      <w:r w:rsidRPr="004E38A1">
        <w:rPr>
          <w:sz w:val="28"/>
          <w:lang w:val="uk-UA"/>
        </w:rPr>
        <w:t>О.Ф.</w:t>
      </w:r>
      <w:r>
        <w:rPr>
          <w:sz w:val="28"/>
          <w:lang w:val="uk-UA"/>
        </w:rPr>
        <w:t xml:space="preserve"> Петренко</w:t>
      </w:r>
      <w:r w:rsidRPr="004E38A1">
        <w:rPr>
          <w:sz w:val="28"/>
          <w:lang w:val="uk-UA"/>
        </w:rPr>
        <w:t xml:space="preserve">, В.В. Костюк </w:t>
      </w:r>
      <w:r>
        <w:rPr>
          <w:sz w:val="28"/>
          <w:lang w:val="uk-UA"/>
        </w:rPr>
        <w:t>// Вет.</w:t>
      </w:r>
      <w:r w:rsidRPr="004E38A1">
        <w:rPr>
          <w:sz w:val="28"/>
          <w:lang w:val="uk-UA"/>
        </w:rPr>
        <w:t xml:space="preserve"> медицина України</w:t>
      </w:r>
      <w:r>
        <w:rPr>
          <w:sz w:val="28"/>
          <w:lang w:val="uk-UA"/>
        </w:rPr>
        <w:t>.</w:t>
      </w:r>
      <w:r w:rsidRPr="004E38A1">
        <w:rPr>
          <w:sz w:val="28"/>
          <w:lang w:val="uk-UA"/>
        </w:rPr>
        <w:t xml:space="preserve"> – 1997.</w:t>
      </w:r>
      <w:r w:rsidRPr="001E5E95">
        <w:rPr>
          <w:sz w:val="28"/>
          <w:lang w:val="uk-UA"/>
        </w:rPr>
        <w:t xml:space="preserve"> – </w:t>
      </w:r>
      <w:r w:rsidRPr="004E38A1">
        <w:rPr>
          <w:sz w:val="28"/>
          <w:lang w:val="uk-UA"/>
        </w:rPr>
        <w:t>№</w:t>
      </w:r>
      <w:r w:rsidRPr="001E5E95">
        <w:rPr>
          <w:sz w:val="28"/>
          <w:lang w:val="uk-UA"/>
        </w:rPr>
        <w:t xml:space="preserve"> </w:t>
      </w:r>
      <w:r w:rsidRPr="004E38A1">
        <w:rPr>
          <w:sz w:val="28"/>
          <w:lang w:val="uk-UA"/>
        </w:rPr>
        <w:t>3. – С. 36 – 37.</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Випадок успішного використання надкісткового остеосинтезу при переломі нижньої щелепи у коня</w:t>
      </w:r>
      <w:r w:rsidRPr="00B761CF">
        <w:rPr>
          <w:sz w:val="28"/>
          <w:lang w:val="uk-UA"/>
        </w:rPr>
        <w:t xml:space="preserve"> / </w:t>
      </w:r>
      <w:r w:rsidRPr="004E38A1">
        <w:rPr>
          <w:sz w:val="28"/>
          <w:lang w:val="uk-UA"/>
        </w:rPr>
        <w:t>О.Ф.</w:t>
      </w:r>
      <w:r>
        <w:rPr>
          <w:sz w:val="28"/>
          <w:lang w:val="uk-UA"/>
        </w:rPr>
        <w:t xml:space="preserve"> Петренко, </w:t>
      </w:r>
      <w:r w:rsidRPr="004E38A1">
        <w:rPr>
          <w:sz w:val="28"/>
          <w:lang w:val="uk-UA"/>
        </w:rPr>
        <w:t>В.П.</w:t>
      </w:r>
      <w:r>
        <w:rPr>
          <w:sz w:val="28"/>
          <w:lang w:val="uk-UA"/>
        </w:rPr>
        <w:t xml:space="preserve"> Сухонос</w:t>
      </w:r>
      <w:r w:rsidRPr="004E38A1">
        <w:rPr>
          <w:sz w:val="28"/>
          <w:lang w:val="uk-UA"/>
        </w:rPr>
        <w:t xml:space="preserve">, А.Б. Камінський // </w:t>
      </w:r>
      <w:r>
        <w:rPr>
          <w:sz w:val="28"/>
          <w:lang w:val="uk-UA"/>
        </w:rPr>
        <w:t>Вет.</w:t>
      </w:r>
      <w:r w:rsidRPr="004E38A1">
        <w:rPr>
          <w:sz w:val="28"/>
          <w:lang w:val="uk-UA"/>
        </w:rPr>
        <w:t xml:space="preserve"> медицина України. – 1997.</w:t>
      </w:r>
      <w:r w:rsidRPr="00B761CF">
        <w:rPr>
          <w:sz w:val="28"/>
          <w:lang w:val="uk-UA"/>
        </w:rPr>
        <w:t xml:space="preserve"> – </w:t>
      </w:r>
      <w:r w:rsidRPr="004E38A1">
        <w:rPr>
          <w:sz w:val="28"/>
          <w:lang w:val="uk-UA"/>
        </w:rPr>
        <w:t>№</w:t>
      </w:r>
      <w:r w:rsidRPr="006816F4">
        <w:rPr>
          <w:sz w:val="28"/>
          <w:lang w:val="uk-UA"/>
        </w:rPr>
        <w:t xml:space="preserve"> </w:t>
      </w:r>
      <w:r w:rsidRPr="004E38A1">
        <w:rPr>
          <w:sz w:val="28"/>
          <w:lang w:val="uk-UA"/>
        </w:rPr>
        <w:t xml:space="preserve">7. – С. 38 – 39.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lastRenderedPageBreak/>
        <w:t xml:space="preserve">Петренко О.Ф. </w:t>
      </w:r>
      <w:r w:rsidRPr="004E38A1">
        <w:rPr>
          <w:sz w:val="28"/>
          <w:lang w:val="uk-UA"/>
        </w:rPr>
        <w:t>Хірургічне лікування переломів нижньої щелепи у собак і котів</w:t>
      </w:r>
      <w:r w:rsidRPr="00B761CF">
        <w:rPr>
          <w:sz w:val="28"/>
          <w:lang w:val="uk-UA"/>
        </w:rPr>
        <w:t xml:space="preserve"> / </w:t>
      </w:r>
      <w:r>
        <w:rPr>
          <w:sz w:val="28"/>
          <w:lang w:val="uk-UA"/>
        </w:rPr>
        <w:t>О.</w:t>
      </w:r>
      <w:r w:rsidRPr="004E38A1">
        <w:rPr>
          <w:sz w:val="28"/>
          <w:lang w:val="uk-UA"/>
        </w:rPr>
        <w:t>Ф.</w:t>
      </w:r>
      <w:r>
        <w:rPr>
          <w:sz w:val="28"/>
          <w:lang w:val="uk-UA"/>
        </w:rPr>
        <w:t xml:space="preserve"> Петренко, </w:t>
      </w:r>
      <w:r w:rsidRPr="004E38A1">
        <w:rPr>
          <w:sz w:val="28"/>
          <w:lang w:val="uk-UA"/>
        </w:rPr>
        <w:t>В.П.</w:t>
      </w:r>
      <w:r>
        <w:rPr>
          <w:sz w:val="28"/>
          <w:lang w:val="uk-UA"/>
        </w:rPr>
        <w:t xml:space="preserve"> Сухонос</w:t>
      </w:r>
      <w:r w:rsidRPr="004E38A1">
        <w:rPr>
          <w:sz w:val="28"/>
          <w:lang w:val="uk-UA"/>
        </w:rPr>
        <w:t xml:space="preserve">, В.С. Левчук </w:t>
      </w:r>
      <w:r>
        <w:rPr>
          <w:sz w:val="28"/>
          <w:lang w:val="uk-UA"/>
        </w:rPr>
        <w:t>// Вет. медицина У</w:t>
      </w:r>
      <w:r w:rsidRPr="004E38A1">
        <w:rPr>
          <w:sz w:val="28"/>
          <w:lang w:val="uk-UA"/>
        </w:rPr>
        <w:t>країни. – 1998.</w:t>
      </w:r>
      <w:r w:rsidRPr="005D58A3">
        <w:rPr>
          <w:sz w:val="28"/>
          <w:lang w:val="uk-UA"/>
        </w:rPr>
        <w:t xml:space="preserve"> – </w:t>
      </w:r>
      <w:r w:rsidRPr="004E38A1">
        <w:rPr>
          <w:sz w:val="28"/>
          <w:lang w:val="uk-UA"/>
        </w:rPr>
        <w:t>№</w:t>
      </w:r>
      <w:r w:rsidRPr="006816F4">
        <w:rPr>
          <w:sz w:val="28"/>
          <w:lang w:val="uk-UA"/>
        </w:rPr>
        <w:t xml:space="preserve"> </w:t>
      </w:r>
      <w:r w:rsidRPr="004E38A1">
        <w:rPr>
          <w:sz w:val="28"/>
          <w:lang w:val="uk-UA"/>
        </w:rPr>
        <w:t xml:space="preserve">5. – С. 40 – 41.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Переломи кісток верхньої щелепи і черепно-мозкового відділу у собак і котів</w:t>
      </w:r>
      <w:r w:rsidRPr="00B761CF">
        <w:rPr>
          <w:sz w:val="28"/>
          <w:lang w:val="uk-UA"/>
        </w:rPr>
        <w:t xml:space="preserve"> / </w:t>
      </w:r>
      <w:r w:rsidRPr="004E38A1">
        <w:rPr>
          <w:sz w:val="28"/>
          <w:lang w:val="uk-UA"/>
        </w:rPr>
        <w:t>О.Ф.</w:t>
      </w:r>
      <w:r>
        <w:rPr>
          <w:sz w:val="28"/>
          <w:lang w:val="uk-UA"/>
        </w:rPr>
        <w:t xml:space="preserve"> Петренко</w:t>
      </w:r>
      <w:r w:rsidRPr="004E38A1">
        <w:rPr>
          <w:sz w:val="28"/>
          <w:lang w:val="uk-UA"/>
        </w:rPr>
        <w:t xml:space="preserve">, В.П. Сухонос </w:t>
      </w:r>
      <w:r>
        <w:rPr>
          <w:sz w:val="28"/>
          <w:lang w:val="uk-UA"/>
        </w:rPr>
        <w:t>// Вет.</w:t>
      </w:r>
      <w:r w:rsidRPr="004E38A1">
        <w:rPr>
          <w:sz w:val="28"/>
          <w:lang w:val="uk-UA"/>
        </w:rPr>
        <w:t xml:space="preserve"> медицина України. – 1998.</w:t>
      </w:r>
      <w:r w:rsidRPr="00B761CF">
        <w:rPr>
          <w:sz w:val="28"/>
          <w:lang w:val="uk-UA"/>
        </w:rPr>
        <w:t xml:space="preserve"> – </w:t>
      </w:r>
      <w:r w:rsidRPr="004E38A1">
        <w:rPr>
          <w:sz w:val="28"/>
          <w:lang w:val="uk-UA"/>
        </w:rPr>
        <w:t>№</w:t>
      </w:r>
      <w:r w:rsidRPr="006816F4">
        <w:rPr>
          <w:sz w:val="28"/>
          <w:lang w:val="uk-UA"/>
        </w:rPr>
        <w:t xml:space="preserve"> </w:t>
      </w:r>
      <w:r w:rsidRPr="004E38A1">
        <w:rPr>
          <w:sz w:val="28"/>
          <w:lang w:val="uk-UA"/>
        </w:rPr>
        <w:t xml:space="preserve">6. – С. 14 – 15.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Петренко О.Ф.</w:t>
      </w:r>
      <w:r w:rsidRPr="004E38A1">
        <w:rPr>
          <w:sz w:val="28"/>
          <w:lang w:val="uk-UA"/>
        </w:rPr>
        <w:t xml:space="preserve"> Ускладнення при лікуванні переломів у собак і кішок</w:t>
      </w:r>
      <w:r w:rsidRPr="00B761CF">
        <w:rPr>
          <w:sz w:val="28"/>
          <w:lang w:val="uk-UA"/>
        </w:rPr>
        <w:t xml:space="preserve"> / </w:t>
      </w:r>
      <w:r>
        <w:rPr>
          <w:sz w:val="28"/>
          <w:lang w:val="uk-UA"/>
        </w:rPr>
        <w:t xml:space="preserve">О.Ф. </w:t>
      </w:r>
      <w:r w:rsidRPr="004E38A1">
        <w:rPr>
          <w:sz w:val="28"/>
          <w:lang w:val="uk-UA"/>
        </w:rPr>
        <w:t>Петренко</w:t>
      </w:r>
      <w:r>
        <w:rPr>
          <w:sz w:val="28"/>
          <w:lang w:val="uk-UA"/>
        </w:rPr>
        <w:t>,</w:t>
      </w:r>
      <w:r w:rsidRPr="004E38A1">
        <w:rPr>
          <w:sz w:val="28"/>
          <w:lang w:val="uk-UA"/>
        </w:rPr>
        <w:t xml:space="preserve"> В.П</w:t>
      </w:r>
      <w:r>
        <w:rPr>
          <w:sz w:val="28"/>
          <w:lang w:val="uk-UA"/>
        </w:rPr>
        <w:t>. Сухонос</w:t>
      </w:r>
      <w:r w:rsidRPr="004E38A1">
        <w:rPr>
          <w:sz w:val="28"/>
          <w:lang w:val="uk-UA"/>
        </w:rPr>
        <w:t xml:space="preserve">, Ю.В. Сухонос </w:t>
      </w:r>
      <w:r>
        <w:rPr>
          <w:sz w:val="28"/>
          <w:lang w:val="uk-UA"/>
        </w:rPr>
        <w:t>// Наук.</w:t>
      </w:r>
      <w:r w:rsidRPr="004E38A1">
        <w:rPr>
          <w:sz w:val="28"/>
          <w:lang w:val="uk-UA"/>
        </w:rPr>
        <w:t xml:space="preserve"> </w:t>
      </w:r>
      <w:r>
        <w:rPr>
          <w:sz w:val="28"/>
          <w:lang w:val="uk-UA"/>
        </w:rPr>
        <w:t>в</w:t>
      </w:r>
      <w:r w:rsidRPr="004E38A1">
        <w:rPr>
          <w:sz w:val="28"/>
          <w:lang w:val="uk-UA"/>
        </w:rPr>
        <w:t>існ</w:t>
      </w:r>
      <w:r>
        <w:rPr>
          <w:sz w:val="28"/>
          <w:lang w:val="uk-UA"/>
        </w:rPr>
        <w:t xml:space="preserve">. НАУ. – К.: – 1998. – № 6. </w:t>
      </w:r>
      <w:r w:rsidRPr="004E38A1">
        <w:rPr>
          <w:sz w:val="28"/>
          <w:lang w:val="uk-UA"/>
        </w:rPr>
        <w:t>– С. 146 – 151.</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Петренко О.Ф. До питання методики оперативного лікування переломів кісток у тварин</w:t>
      </w:r>
      <w:r w:rsidRPr="006816F4">
        <w:rPr>
          <w:sz w:val="28"/>
          <w:lang w:val="uk-UA"/>
        </w:rPr>
        <w:t xml:space="preserve"> / </w:t>
      </w:r>
      <w:r w:rsidRPr="004E38A1">
        <w:rPr>
          <w:sz w:val="28"/>
          <w:lang w:val="uk-UA"/>
        </w:rPr>
        <w:t>О.Ф.</w:t>
      </w:r>
      <w:r>
        <w:rPr>
          <w:sz w:val="28"/>
          <w:lang w:val="uk-UA"/>
        </w:rPr>
        <w:t xml:space="preserve"> </w:t>
      </w:r>
      <w:r w:rsidRPr="004E38A1">
        <w:rPr>
          <w:sz w:val="28"/>
          <w:lang w:val="uk-UA"/>
        </w:rPr>
        <w:t xml:space="preserve">Петренко // </w:t>
      </w:r>
      <w:r>
        <w:rPr>
          <w:sz w:val="28"/>
          <w:lang w:val="uk-UA"/>
        </w:rPr>
        <w:t>Вісник БДАУ. Збірник наук.</w:t>
      </w:r>
      <w:r w:rsidRPr="004E38A1">
        <w:rPr>
          <w:sz w:val="28"/>
          <w:lang w:val="uk-UA"/>
        </w:rPr>
        <w:t xml:space="preserve"> праць. Вип. 9. – Біла Церква. – 1999. – С. 124 – 129.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Петренко О.Ф. Інтрамедулярний остеосинтез трубчастих і пластинчастих кісток опорно-рухового апарату у кішок і собак</w:t>
      </w:r>
      <w:r w:rsidRPr="006821EF">
        <w:rPr>
          <w:sz w:val="28"/>
          <w:lang w:val="uk-UA"/>
        </w:rPr>
        <w:t xml:space="preserve"> / </w:t>
      </w:r>
      <w:r w:rsidRPr="004E38A1">
        <w:rPr>
          <w:sz w:val="28"/>
          <w:lang w:val="uk-UA"/>
        </w:rPr>
        <w:t>О.Ф.</w:t>
      </w:r>
      <w:r>
        <w:rPr>
          <w:sz w:val="28"/>
          <w:lang w:val="uk-UA"/>
        </w:rPr>
        <w:t xml:space="preserve"> Петренко // Вет.</w:t>
      </w:r>
      <w:r w:rsidRPr="004E38A1">
        <w:rPr>
          <w:sz w:val="28"/>
          <w:lang w:val="uk-UA"/>
        </w:rPr>
        <w:t xml:space="preserve"> медицина України. – 2000.</w:t>
      </w:r>
      <w:r w:rsidRPr="004E38A1">
        <w:rPr>
          <w:sz w:val="28"/>
        </w:rPr>
        <w:t xml:space="preserve"> –</w:t>
      </w:r>
      <w:r w:rsidRPr="004E38A1">
        <w:rPr>
          <w:sz w:val="28"/>
          <w:lang w:val="uk-UA"/>
        </w:rPr>
        <w:t xml:space="preserve"> № 3 – С. 40 – 42.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Загоєння переломів кісток у собак в зв</w:t>
      </w:r>
      <w:r w:rsidRPr="00B761CF">
        <w:rPr>
          <w:sz w:val="28"/>
          <w:lang w:val="uk-UA"/>
        </w:rPr>
        <w:t>’</w:t>
      </w:r>
      <w:r w:rsidRPr="004E38A1">
        <w:rPr>
          <w:sz w:val="28"/>
          <w:lang w:val="uk-UA"/>
        </w:rPr>
        <w:t>язку з остеосинтезом</w:t>
      </w:r>
      <w:r w:rsidRPr="00B761CF">
        <w:rPr>
          <w:sz w:val="28"/>
          <w:lang w:val="uk-UA"/>
        </w:rPr>
        <w:t xml:space="preserve"> / </w:t>
      </w:r>
      <w:r w:rsidRPr="004E38A1">
        <w:rPr>
          <w:sz w:val="28"/>
          <w:lang w:val="uk-UA"/>
        </w:rPr>
        <w:t>О.Ф.</w:t>
      </w:r>
      <w:r>
        <w:rPr>
          <w:sz w:val="28"/>
          <w:lang w:val="uk-UA"/>
        </w:rPr>
        <w:t xml:space="preserve"> </w:t>
      </w:r>
      <w:r w:rsidRPr="004E38A1">
        <w:rPr>
          <w:sz w:val="28"/>
          <w:lang w:val="uk-UA"/>
        </w:rPr>
        <w:t>Петренко</w:t>
      </w:r>
      <w:r w:rsidRPr="00B761CF">
        <w:rPr>
          <w:sz w:val="28"/>
          <w:lang w:val="uk-UA"/>
        </w:rPr>
        <w:t xml:space="preserve">, </w:t>
      </w:r>
      <w:r w:rsidRPr="004E38A1">
        <w:rPr>
          <w:sz w:val="28"/>
          <w:lang w:val="uk-UA"/>
        </w:rPr>
        <w:t>В.Б.</w:t>
      </w:r>
      <w:r>
        <w:rPr>
          <w:sz w:val="28"/>
          <w:lang w:val="uk-UA"/>
        </w:rPr>
        <w:t xml:space="preserve"> </w:t>
      </w:r>
      <w:r w:rsidRPr="004E38A1">
        <w:rPr>
          <w:sz w:val="28"/>
          <w:lang w:val="uk-UA"/>
        </w:rPr>
        <w:t>Борисевич, Б.В.</w:t>
      </w:r>
      <w:r>
        <w:rPr>
          <w:sz w:val="28"/>
          <w:lang w:val="uk-UA"/>
        </w:rPr>
        <w:t xml:space="preserve"> Борисевич // Наук.</w:t>
      </w:r>
      <w:r w:rsidRPr="004E38A1">
        <w:rPr>
          <w:sz w:val="28"/>
          <w:lang w:val="uk-UA"/>
        </w:rPr>
        <w:t xml:space="preserve"> вісник НАУ.</w:t>
      </w:r>
      <w:r w:rsidRPr="00B761CF">
        <w:rPr>
          <w:sz w:val="28"/>
          <w:lang w:val="uk-UA"/>
        </w:rPr>
        <w:t xml:space="preserve"> – </w:t>
      </w:r>
      <w:r w:rsidRPr="004E38A1">
        <w:rPr>
          <w:sz w:val="28"/>
          <w:lang w:val="uk-UA"/>
        </w:rPr>
        <w:t xml:space="preserve">№ 75. – 2004. – С.16 – 20.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 xml:space="preserve"> Петренко О.Ф. Екстракортикальний остеосинтез у дрібних тварин</w:t>
      </w:r>
      <w:r w:rsidRPr="00B761CF">
        <w:rPr>
          <w:sz w:val="28"/>
        </w:rPr>
        <w:t xml:space="preserve"> / </w:t>
      </w:r>
      <w:r w:rsidRPr="004E38A1">
        <w:rPr>
          <w:sz w:val="28"/>
          <w:lang w:val="uk-UA"/>
        </w:rPr>
        <w:t>О.Ф.</w:t>
      </w:r>
      <w:r>
        <w:rPr>
          <w:sz w:val="28"/>
          <w:lang w:val="uk-UA"/>
        </w:rPr>
        <w:t xml:space="preserve"> Петренко // Вет.</w:t>
      </w:r>
      <w:r w:rsidRPr="004E38A1">
        <w:rPr>
          <w:sz w:val="28"/>
          <w:lang w:val="uk-UA"/>
        </w:rPr>
        <w:t xml:space="preserve"> медицина України. – 2000.</w:t>
      </w:r>
      <w:r w:rsidRPr="004E38A1">
        <w:rPr>
          <w:sz w:val="28"/>
        </w:rPr>
        <w:t xml:space="preserve"> –</w:t>
      </w:r>
      <w:r w:rsidRPr="004E38A1">
        <w:rPr>
          <w:sz w:val="28"/>
          <w:lang w:val="uk-UA"/>
        </w:rPr>
        <w:t xml:space="preserve"> № 4. – С. 34 – 35.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 xml:space="preserve"> Петренко О.Ф. Остеосинтез кісток таза у тварин</w:t>
      </w:r>
      <w:r w:rsidRPr="006821EF">
        <w:rPr>
          <w:sz w:val="28"/>
          <w:lang w:val="uk-UA"/>
        </w:rPr>
        <w:t xml:space="preserve"> / </w:t>
      </w:r>
      <w:r w:rsidRPr="004E38A1">
        <w:rPr>
          <w:sz w:val="28"/>
          <w:lang w:val="uk-UA"/>
        </w:rPr>
        <w:t>О.Ф.</w:t>
      </w:r>
      <w:r>
        <w:rPr>
          <w:sz w:val="28"/>
          <w:lang w:val="uk-UA"/>
        </w:rPr>
        <w:t xml:space="preserve"> </w:t>
      </w:r>
      <w:r w:rsidRPr="004E38A1">
        <w:rPr>
          <w:sz w:val="28"/>
          <w:lang w:val="uk-UA"/>
        </w:rPr>
        <w:t xml:space="preserve">Петренко </w:t>
      </w:r>
      <w:r>
        <w:rPr>
          <w:sz w:val="28"/>
          <w:lang w:val="uk-UA"/>
        </w:rPr>
        <w:t>// Вісник БДАУ. Збірник наук.</w:t>
      </w:r>
      <w:r w:rsidRPr="004E38A1">
        <w:rPr>
          <w:sz w:val="28"/>
          <w:lang w:val="uk-UA"/>
        </w:rPr>
        <w:t xml:space="preserve"> праць. –  Вип. 1. – Біла Церква, 2000. – С.87 – 92.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Петренко О.Ф. Лікування крижово-клубових переломо-вивихів і роз’єднання лобкового симфізу у свійських тварин</w:t>
      </w:r>
      <w:r w:rsidRPr="00B761CF">
        <w:rPr>
          <w:sz w:val="28"/>
          <w:lang w:val="uk-UA"/>
        </w:rPr>
        <w:t xml:space="preserve"> / </w:t>
      </w:r>
      <w:r w:rsidRPr="004E38A1">
        <w:rPr>
          <w:sz w:val="28"/>
          <w:lang w:val="uk-UA"/>
        </w:rPr>
        <w:t>О.Ф.</w:t>
      </w:r>
      <w:r>
        <w:rPr>
          <w:sz w:val="28"/>
          <w:lang w:val="uk-UA"/>
        </w:rPr>
        <w:t xml:space="preserve"> </w:t>
      </w:r>
      <w:r w:rsidRPr="004E38A1">
        <w:rPr>
          <w:sz w:val="28"/>
          <w:lang w:val="uk-UA"/>
        </w:rPr>
        <w:t>Петренко // Науковий вісник НАУ.</w:t>
      </w:r>
      <w:r w:rsidRPr="005D58A3">
        <w:rPr>
          <w:sz w:val="28"/>
          <w:lang w:val="uk-UA"/>
        </w:rPr>
        <w:t xml:space="preserve"> – </w:t>
      </w:r>
      <w:r>
        <w:rPr>
          <w:sz w:val="28"/>
          <w:lang w:val="uk-UA"/>
        </w:rPr>
        <w:t xml:space="preserve">№ 22. – К.: </w:t>
      </w:r>
      <w:r w:rsidRPr="004E38A1">
        <w:rPr>
          <w:sz w:val="28"/>
          <w:lang w:val="uk-UA"/>
        </w:rPr>
        <w:t xml:space="preserve">– 2000. – С.100 – 102.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До питання характеру та класифікації переломів кісток у собак та кішок у місті Києві</w:t>
      </w:r>
      <w:r w:rsidRPr="00B761CF">
        <w:rPr>
          <w:sz w:val="28"/>
          <w:lang w:val="uk-UA"/>
        </w:rPr>
        <w:t xml:space="preserve"> / </w:t>
      </w:r>
      <w:r w:rsidRPr="004E38A1">
        <w:rPr>
          <w:sz w:val="28"/>
          <w:lang w:val="uk-UA"/>
        </w:rPr>
        <w:t>О.Ф.</w:t>
      </w:r>
      <w:r>
        <w:rPr>
          <w:sz w:val="28"/>
          <w:lang w:val="uk-UA"/>
        </w:rPr>
        <w:t xml:space="preserve"> </w:t>
      </w:r>
      <w:r w:rsidRPr="004E38A1">
        <w:rPr>
          <w:sz w:val="28"/>
          <w:lang w:val="uk-UA"/>
        </w:rPr>
        <w:t>Петренко, А.В.</w:t>
      </w:r>
      <w:r>
        <w:rPr>
          <w:sz w:val="28"/>
          <w:lang w:val="uk-UA"/>
        </w:rPr>
        <w:t xml:space="preserve"> </w:t>
      </w:r>
      <w:r w:rsidRPr="004E38A1">
        <w:rPr>
          <w:sz w:val="28"/>
          <w:lang w:val="uk-UA"/>
        </w:rPr>
        <w:t xml:space="preserve">Корж // Вісник БДАУ. Збірник наукових праць. </w:t>
      </w:r>
      <w:r w:rsidRPr="00B761CF">
        <w:rPr>
          <w:sz w:val="28"/>
          <w:lang w:val="uk-UA"/>
        </w:rPr>
        <w:t xml:space="preserve">– </w:t>
      </w:r>
      <w:r w:rsidRPr="004E38A1">
        <w:rPr>
          <w:sz w:val="28"/>
          <w:lang w:val="uk-UA"/>
        </w:rPr>
        <w:t xml:space="preserve">Біла Церква., 2000. – Вип. 13. </w:t>
      </w:r>
      <w:r w:rsidRPr="00B761CF">
        <w:rPr>
          <w:sz w:val="28"/>
          <w:lang w:val="uk-UA"/>
        </w:rPr>
        <w:t xml:space="preserve">– </w:t>
      </w:r>
      <w:r w:rsidRPr="004E38A1">
        <w:rPr>
          <w:sz w:val="28"/>
          <w:lang w:val="uk-UA"/>
        </w:rPr>
        <w:t>Ч. 1.</w:t>
      </w:r>
      <w:r>
        <w:rPr>
          <w:sz w:val="28"/>
          <w:lang w:val="uk-UA"/>
        </w:rPr>
        <w:t xml:space="preserve"> –</w:t>
      </w:r>
      <w:r w:rsidRPr="004E38A1">
        <w:rPr>
          <w:sz w:val="28"/>
          <w:lang w:val="uk-UA"/>
        </w:rPr>
        <w:t xml:space="preserve"> С. 70 – 75.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lastRenderedPageBreak/>
        <w:t xml:space="preserve"> Петренко О.Ф. Профілактика і лікування ускладнень гнійною інфекцією при остеосинтезі свійських тварин</w:t>
      </w:r>
      <w:r w:rsidRPr="00B761CF">
        <w:rPr>
          <w:sz w:val="28"/>
          <w:lang w:val="uk-UA"/>
        </w:rPr>
        <w:t xml:space="preserve"> / </w:t>
      </w:r>
      <w:r w:rsidRPr="004E38A1">
        <w:rPr>
          <w:sz w:val="28"/>
          <w:lang w:val="uk-UA"/>
        </w:rPr>
        <w:t>О.Ф.</w:t>
      </w:r>
      <w:r>
        <w:rPr>
          <w:sz w:val="28"/>
          <w:lang w:val="uk-UA"/>
        </w:rPr>
        <w:t xml:space="preserve"> Петренко // Вет.</w:t>
      </w:r>
      <w:r w:rsidRPr="004E38A1">
        <w:rPr>
          <w:sz w:val="28"/>
          <w:lang w:val="uk-UA"/>
        </w:rPr>
        <w:t xml:space="preserve"> медицина України. – 2001.</w:t>
      </w:r>
      <w:r w:rsidRPr="005D58A3">
        <w:rPr>
          <w:sz w:val="28"/>
          <w:lang w:val="uk-UA"/>
        </w:rPr>
        <w:t xml:space="preserve"> – </w:t>
      </w:r>
      <w:r w:rsidRPr="004E38A1">
        <w:rPr>
          <w:sz w:val="28"/>
          <w:lang w:val="uk-UA"/>
        </w:rPr>
        <w:t xml:space="preserve">№ 4. – С. 41 – 42.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Характер переломів кісток опорно-рухового апарату та стимуляція репаративних процесів при проведенні остеосинтезу у свійських тварин</w:t>
      </w:r>
      <w:r w:rsidRPr="00B761CF">
        <w:rPr>
          <w:sz w:val="28"/>
          <w:lang w:val="uk-UA"/>
        </w:rPr>
        <w:t xml:space="preserve"> / </w:t>
      </w:r>
      <w:r w:rsidRPr="004E38A1">
        <w:rPr>
          <w:sz w:val="28"/>
          <w:lang w:val="uk-UA"/>
        </w:rPr>
        <w:t>О.Ф.</w:t>
      </w:r>
      <w:r>
        <w:rPr>
          <w:sz w:val="28"/>
          <w:lang w:val="uk-UA"/>
        </w:rPr>
        <w:t xml:space="preserve"> Петренко, </w:t>
      </w:r>
      <w:r w:rsidRPr="004E38A1">
        <w:rPr>
          <w:sz w:val="28"/>
          <w:lang w:val="uk-UA"/>
        </w:rPr>
        <w:t>В.П.</w:t>
      </w:r>
      <w:r>
        <w:rPr>
          <w:sz w:val="28"/>
          <w:lang w:val="uk-UA"/>
        </w:rPr>
        <w:t xml:space="preserve"> Сухонос</w:t>
      </w:r>
      <w:r w:rsidRPr="004E38A1">
        <w:rPr>
          <w:sz w:val="28"/>
          <w:lang w:val="uk-UA"/>
        </w:rPr>
        <w:t xml:space="preserve">, А.О. Макарін </w:t>
      </w:r>
      <w:r>
        <w:rPr>
          <w:sz w:val="28"/>
          <w:lang w:val="uk-UA"/>
        </w:rPr>
        <w:t>// Вет.</w:t>
      </w:r>
      <w:r w:rsidRPr="004E38A1">
        <w:rPr>
          <w:sz w:val="28"/>
          <w:lang w:val="uk-UA"/>
        </w:rPr>
        <w:t xml:space="preserve"> медицина України. – 2001.</w:t>
      </w:r>
      <w:r w:rsidRPr="00B761CF">
        <w:rPr>
          <w:sz w:val="28"/>
          <w:lang w:val="uk-UA"/>
        </w:rPr>
        <w:t xml:space="preserve"> – </w:t>
      </w:r>
      <w:r w:rsidRPr="004E38A1">
        <w:rPr>
          <w:sz w:val="28"/>
          <w:lang w:val="uk-UA"/>
        </w:rPr>
        <w:t xml:space="preserve">№ 7. – С. 40 – 41.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Петренко О.Ф. Особливості переломів і остеосинтезу пластинчастих кісток у собак і котів</w:t>
      </w:r>
      <w:r w:rsidRPr="00B761CF">
        <w:rPr>
          <w:sz w:val="28"/>
          <w:lang w:val="uk-UA"/>
        </w:rPr>
        <w:t xml:space="preserve"> / </w:t>
      </w:r>
      <w:r w:rsidRPr="004E38A1">
        <w:rPr>
          <w:sz w:val="28"/>
          <w:lang w:val="uk-UA"/>
        </w:rPr>
        <w:t>О.Ф.</w:t>
      </w:r>
      <w:r>
        <w:rPr>
          <w:sz w:val="28"/>
          <w:lang w:val="uk-UA"/>
        </w:rPr>
        <w:t xml:space="preserve"> </w:t>
      </w:r>
      <w:r w:rsidRPr="004E38A1">
        <w:rPr>
          <w:sz w:val="28"/>
          <w:lang w:val="uk-UA"/>
        </w:rPr>
        <w:t>Петренко // Вісник БДАУ.</w:t>
      </w:r>
      <w:r w:rsidRPr="005D58A3">
        <w:rPr>
          <w:sz w:val="28"/>
          <w:lang w:val="uk-UA"/>
        </w:rPr>
        <w:t xml:space="preserve"> – </w:t>
      </w:r>
      <w:r w:rsidRPr="004E38A1">
        <w:rPr>
          <w:sz w:val="28"/>
          <w:lang w:val="uk-UA"/>
        </w:rPr>
        <w:t xml:space="preserve">№ 21. – Біла Церква, 2002. – С. 168 – 174. </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Петренко О.Ф. </w:t>
      </w:r>
      <w:r w:rsidRPr="004E38A1">
        <w:rPr>
          <w:sz w:val="28"/>
          <w:lang w:val="uk-UA"/>
        </w:rPr>
        <w:t>Хірургічна допомога при клінічному синдромі незмикання щелеп у собак та котів</w:t>
      </w:r>
      <w:r w:rsidRPr="00B761CF">
        <w:rPr>
          <w:sz w:val="28"/>
          <w:lang w:val="uk-UA"/>
        </w:rPr>
        <w:t xml:space="preserve"> / </w:t>
      </w:r>
      <w:r w:rsidRPr="004E38A1">
        <w:rPr>
          <w:sz w:val="28"/>
          <w:lang w:val="uk-UA"/>
        </w:rPr>
        <w:t>О.Ф.</w:t>
      </w:r>
      <w:r>
        <w:rPr>
          <w:sz w:val="28"/>
          <w:lang w:val="uk-UA"/>
        </w:rPr>
        <w:t xml:space="preserve"> Петренко, </w:t>
      </w:r>
      <w:r w:rsidRPr="004E38A1">
        <w:rPr>
          <w:sz w:val="28"/>
          <w:lang w:val="uk-UA"/>
        </w:rPr>
        <w:t>В.П.</w:t>
      </w:r>
      <w:r>
        <w:rPr>
          <w:sz w:val="28"/>
          <w:lang w:val="uk-UA"/>
        </w:rPr>
        <w:t xml:space="preserve"> Сухонос</w:t>
      </w:r>
      <w:r w:rsidRPr="004E38A1">
        <w:rPr>
          <w:sz w:val="28"/>
          <w:lang w:val="uk-UA"/>
        </w:rPr>
        <w:t xml:space="preserve">, Г.В. </w:t>
      </w:r>
      <w:r>
        <w:rPr>
          <w:sz w:val="28"/>
          <w:lang w:val="uk-UA"/>
        </w:rPr>
        <w:t xml:space="preserve"> </w:t>
      </w:r>
      <w:r w:rsidRPr="004E38A1">
        <w:rPr>
          <w:sz w:val="28"/>
          <w:lang w:val="uk-UA"/>
        </w:rPr>
        <w:t xml:space="preserve">Київська </w:t>
      </w:r>
      <w:r>
        <w:rPr>
          <w:sz w:val="28"/>
          <w:lang w:val="uk-UA"/>
        </w:rPr>
        <w:t>// Вет.</w:t>
      </w:r>
      <w:r w:rsidRPr="004E38A1">
        <w:rPr>
          <w:sz w:val="28"/>
          <w:lang w:val="uk-UA"/>
        </w:rPr>
        <w:t xml:space="preserve"> медицина України. – 2003.</w:t>
      </w:r>
      <w:r w:rsidRPr="005D58A3">
        <w:rPr>
          <w:sz w:val="28"/>
          <w:lang w:val="uk-UA"/>
        </w:rPr>
        <w:t xml:space="preserve"> – </w:t>
      </w:r>
      <w:r w:rsidRPr="004E38A1">
        <w:rPr>
          <w:sz w:val="28"/>
          <w:lang w:val="uk-UA"/>
        </w:rPr>
        <w:t xml:space="preserve">№ 4. – С. 34 – 36.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lang w:val="uk-UA"/>
        </w:rPr>
        <w:t xml:space="preserve">Петренко </w:t>
      </w:r>
      <w:r>
        <w:rPr>
          <w:sz w:val="28"/>
          <w:lang w:val="uk-UA"/>
        </w:rPr>
        <w:t xml:space="preserve">О.Ф. </w:t>
      </w:r>
      <w:r w:rsidRPr="004E38A1">
        <w:rPr>
          <w:sz w:val="28"/>
          <w:lang w:val="uk-UA"/>
        </w:rPr>
        <w:t>Ускладнення при проведенні остеоси</w:t>
      </w:r>
      <w:r>
        <w:rPr>
          <w:sz w:val="28"/>
          <w:lang w:val="uk-UA"/>
        </w:rPr>
        <w:t>нтезу у тварин : М</w:t>
      </w:r>
      <w:r w:rsidRPr="004E38A1">
        <w:rPr>
          <w:sz w:val="28"/>
          <w:lang w:val="uk-UA"/>
        </w:rPr>
        <w:t xml:space="preserve">атеріали </w:t>
      </w:r>
      <w:r w:rsidRPr="004E38A1">
        <w:rPr>
          <w:sz w:val="28"/>
          <w:lang w:val="en-US"/>
        </w:rPr>
        <w:t>V</w:t>
      </w:r>
      <w:r>
        <w:rPr>
          <w:sz w:val="28"/>
          <w:lang w:val="uk-UA"/>
        </w:rPr>
        <w:t>ІІ Міжнар. наук.-практ. конф.</w:t>
      </w:r>
      <w:r w:rsidRPr="004E38A1">
        <w:rPr>
          <w:sz w:val="28"/>
          <w:lang w:val="uk-UA"/>
        </w:rPr>
        <w:t>, присвяченої проблемам</w:t>
      </w:r>
      <w:r w:rsidRPr="006821EF">
        <w:rPr>
          <w:sz w:val="28"/>
          <w:lang w:val="uk-UA"/>
        </w:rPr>
        <w:t xml:space="preserve"> </w:t>
      </w:r>
      <w:r w:rsidRPr="004E38A1">
        <w:rPr>
          <w:sz w:val="28"/>
          <w:lang w:val="uk-UA"/>
        </w:rPr>
        <w:t>ветеринарного обслуговування дрібних домашніх тварин, 16 – 17 жовтня 2003</w:t>
      </w:r>
      <w:r>
        <w:rPr>
          <w:sz w:val="28"/>
          <w:lang w:val="uk-UA"/>
        </w:rPr>
        <w:t xml:space="preserve"> </w:t>
      </w:r>
      <w:r w:rsidRPr="004E38A1">
        <w:rPr>
          <w:sz w:val="28"/>
          <w:lang w:val="uk-UA"/>
        </w:rPr>
        <w:t>р.</w:t>
      </w:r>
      <w:r w:rsidRPr="00B761CF">
        <w:rPr>
          <w:sz w:val="28"/>
          <w:lang w:val="uk-UA"/>
        </w:rPr>
        <w:t xml:space="preserve"> / </w:t>
      </w:r>
      <w:r w:rsidRPr="004E38A1">
        <w:rPr>
          <w:sz w:val="28"/>
          <w:lang w:val="uk-UA"/>
        </w:rPr>
        <w:t>О.Ф.</w:t>
      </w:r>
      <w:r>
        <w:rPr>
          <w:sz w:val="28"/>
          <w:lang w:val="uk-UA"/>
        </w:rPr>
        <w:t xml:space="preserve"> </w:t>
      </w:r>
      <w:r w:rsidRPr="004E38A1">
        <w:rPr>
          <w:sz w:val="28"/>
          <w:lang w:val="uk-UA"/>
        </w:rPr>
        <w:t xml:space="preserve">Петренко – С. 67 – 71.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Петраков К.А.</w:t>
      </w:r>
      <w:r>
        <w:rPr>
          <w:sz w:val="28"/>
          <w:lang w:val="uk-UA"/>
        </w:rPr>
        <w:t xml:space="preserve"> </w:t>
      </w:r>
      <w:r w:rsidRPr="004E38A1">
        <w:rPr>
          <w:sz w:val="28"/>
        </w:rPr>
        <w:t>Переломы тазовых костей у собак и кошек</w:t>
      </w:r>
      <w:r w:rsidRPr="009F6677">
        <w:rPr>
          <w:sz w:val="28"/>
        </w:rPr>
        <w:t xml:space="preserve"> / </w:t>
      </w:r>
      <w:r w:rsidRPr="004E38A1">
        <w:rPr>
          <w:sz w:val="28"/>
        </w:rPr>
        <w:t>К.А.</w:t>
      </w:r>
      <w:r>
        <w:rPr>
          <w:sz w:val="28"/>
          <w:lang w:val="uk-UA"/>
        </w:rPr>
        <w:t xml:space="preserve"> </w:t>
      </w:r>
      <w:r>
        <w:rPr>
          <w:sz w:val="28"/>
        </w:rPr>
        <w:t>Петраков</w:t>
      </w:r>
      <w:r w:rsidRPr="009F6677">
        <w:rPr>
          <w:sz w:val="28"/>
        </w:rPr>
        <w:t>,</w:t>
      </w:r>
      <w:r w:rsidRPr="004E38A1">
        <w:rPr>
          <w:sz w:val="28"/>
        </w:rPr>
        <w:t xml:space="preserve"> С.М. </w:t>
      </w:r>
      <w:r>
        <w:rPr>
          <w:sz w:val="28"/>
          <w:lang w:val="uk-UA"/>
        </w:rPr>
        <w:t xml:space="preserve"> </w:t>
      </w:r>
      <w:r w:rsidRPr="004E38A1">
        <w:rPr>
          <w:sz w:val="28"/>
        </w:rPr>
        <w:t xml:space="preserve">Панинский // Ветеринария. – 1995. – № 12. – С. 50 – 51.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 xml:space="preserve">Плотников Н.А. </w:t>
      </w:r>
      <w:r>
        <w:rPr>
          <w:sz w:val="28"/>
        </w:rPr>
        <w:t>Костная пластика нижней челюсти</w:t>
      </w:r>
      <w:r w:rsidRPr="009F6677">
        <w:rPr>
          <w:sz w:val="28"/>
        </w:rPr>
        <w:t xml:space="preserve"> / </w:t>
      </w:r>
      <w:r w:rsidRPr="004E38A1">
        <w:rPr>
          <w:sz w:val="28"/>
        </w:rPr>
        <w:t>Н.А.</w:t>
      </w:r>
      <w:r>
        <w:rPr>
          <w:sz w:val="28"/>
          <w:lang w:val="uk-UA"/>
        </w:rPr>
        <w:t xml:space="preserve"> </w:t>
      </w:r>
      <w:r w:rsidRPr="004E38A1">
        <w:rPr>
          <w:sz w:val="28"/>
        </w:rPr>
        <w:t>Плотников – Москва, 1979</w:t>
      </w:r>
      <w:r w:rsidRPr="006816F4">
        <w:rPr>
          <w:sz w:val="28"/>
        </w:rPr>
        <w:t>.</w:t>
      </w:r>
      <w:r w:rsidRPr="004E38A1">
        <w:rPr>
          <w:sz w:val="28"/>
        </w:rPr>
        <w:t xml:space="preserve"> – С. 160.</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Попов В.Л. Краткий курс оперативной хи</w:t>
      </w:r>
      <w:r>
        <w:rPr>
          <w:sz w:val="28"/>
        </w:rPr>
        <w:t>рургии</w:t>
      </w:r>
      <w:r w:rsidRPr="009F6677">
        <w:rPr>
          <w:sz w:val="28"/>
        </w:rPr>
        <w:t xml:space="preserve"> / </w:t>
      </w:r>
      <w:r w:rsidRPr="004E38A1">
        <w:rPr>
          <w:sz w:val="28"/>
        </w:rPr>
        <w:t>Попов В.Л. – С.-Петербург, 1980.</w:t>
      </w:r>
      <w:r w:rsidRPr="006816F4">
        <w:rPr>
          <w:sz w:val="28"/>
        </w:rPr>
        <w:t xml:space="preserve"> </w:t>
      </w:r>
      <w:r>
        <w:rPr>
          <w:sz w:val="28"/>
        </w:rPr>
        <w:t>–</w:t>
      </w:r>
      <w:r w:rsidRPr="004E38A1">
        <w:rPr>
          <w:sz w:val="28"/>
        </w:rPr>
        <w:t xml:space="preserve"> </w:t>
      </w:r>
      <w:r>
        <w:rPr>
          <w:sz w:val="28"/>
        </w:rPr>
        <w:t>С. 82</w:t>
      </w:r>
      <w:r w:rsidRPr="006816F4">
        <w:rPr>
          <w:sz w:val="28"/>
        </w:rPr>
        <w:t xml:space="preserve"> – </w:t>
      </w:r>
      <w:r w:rsidRPr="004E38A1">
        <w:rPr>
          <w:sz w:val="28"/>
        </w:rPr>
        <w:t>87.</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rPr>
        <w:t>Погосян Ю.М.</w:t>
      </w:r>
      <w:r>
        <w:rPr>
          <w:sz w:val="28"/>
          <w:lang w:val="uk-UA"/>
        </w:rPr>
        <w:t xml:space="preserve"> </w:t>
      </w:r>
      <w:r w:rsidRPr="004E38A1">
        <w:rPr>
          <w:sz w:val="28"/>
        </w:rPr>
        <w:t>Модифицированный  костный шов и его применение при переломах мыщелковых отростков нижней челюсти</w:t>
      </w:r>
      <w:r w:rsidRPr="009F6677">
        <w:rPr>
          <w:sz w:val="28"/>
        </w:rPr>
        <w:t xml:space="preserve"> / </w:t>
      </w:r>
      <w:r w:rsidRPr="004E38A1">
        <w:rPr>
          <w:sz w:val="28"/>
        </w:rPr>
        <w:t>Ю.М.</w:t>
      </w:r>
      <w:r>
        <w:rPr>
          <w:sz w:val="28"/>
          <w:lang w:val="uk-UA"/>
        </w:rPr>
        <w:t xml:space="preserve"> </w:t>
      </w:r>
      <w:r>
        <w:rPr>
          <w:sz w:val="28"/>
        </w:rPr>
        <w:t xml:space="preserve">Погосян, </w:t>
      </w:r>
      <w:r w:rsidRPr="004E38A1">
        <w:rPr>
          <w:sz w:val="28"/>
        </w:rPr>
        <w:t>А.Ю.</w:t>
      </w:r>
      <w:r>
        <w:rPr>
          <w:sz w:val="28"/>
          <w:lang w:val="uk-UA"/>
        </w:rPr>
        <w:t xml:space="preserve"> </w:t>
      </w:r>
      <w:r>
        <w:rPr>
          <w:sz w:val="28"/>
        </w:rPr>
        <w:t>Погосян</w:t>
      </w:r>
      <w:r w:rsidRPr="004E38A1">
        <w:rPr>
          <w:sz w:val="28"/>
        </w:rPr>
        <w:t>, К.В. Лалаян // Вопр. теоретич. и клин. мед. – Армения, 2000. – Т. 3, № 21. – С. 31 – 33.</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rPr>
        <w:t>Поляченко Ю.В., Канзюба А.И.</w:t>
      </w:r>
      <w:r w:rsidRPr="004E38A1">
        <w:rPr>
          <w:sz w:val="28"/>
        </w:rPr>
        <w:t xml:space="preserve"> Архив клинической и экспериментальной медицины. – 2000. – Т.9, № 3. – С. 5 – 8.</w:t>
      </w:r>
    </w:p>
    <w:p w:rsidR="00632AC2" w:rsidRPr="001433AE" w:rsidRDefault="00632AC2" w:rsidP="001A08F3">
      <w:pPr>
        <w:numPr>
          <w:ilvl w:val="0"/>
          <w:numId w:val="60"/>
        </w:numPr>
        <w:suppressAutoHyphens w:val="0"/>
        <w:spacing w:line="360" w:lineRule="auto"/>
        <w:ind w:hanging="540"/>
        <w:jc w:val="both"/>
        <w:rPr>
          <w:sz w:val="28"/>
          <w:szCs w:val="28"/>
          <w:lang w:val="uk-UA"/>
        </w:rPr>
      </w:pPr>
      <w:r>
        <w:rPr>
          <w:sz w:val="28"/>
        </w:rPr>
        <w:t>Проценко В.</w:t>
      </w:r>
      <w:r>
        <w:rPr>
          <w:sz w:val="28"/>
          <w:lang w:val="uk-UA"/>
        </w:rPr>
        <w:t xml:space="preserve"> </w:t>
      </w:r>
      <w:r w:rsidRPr="004E38A1">
        <w:rPr>
          <w:sz w:val="28"/>
        </w:rPr>
        <w:t>Гидроксилапатит – керамический имплантат для замещения послеоперационных дефектов кости в онкоортопедии</w:t>
      </w:r>
      <w:r>
        <w:rPr>
          <w:sz w:val="28"/>
        </w:rPr>
        <w:t xml:space="preserve"> / [</w:t>
      </w:r>
      <w:r w:rsidRPr="004E38A1">
        <w:rPr>
          <w:sz w:val="28"/>
        </w:rPr>
        <w:t xml:space="preserve">Проценко В., </w:t>
      </w:r>
      <w:r w:rsidRPr="004E38A1">
        <w:rPr>
          <w:sz w:val="28"/>
        </w:rPr>
        <w:lastRenderedPageBreak/>
        <w:t>Толстопятов Б., Дедков А., Паливец А., Коровин С., Коноваленко В.</w:t>
      </w:r>
      <w:r w:rsidRPr="009F6677">
        <w:rPr>
          <w:sz w:val="28"/>
        </w:rPr>
        <w:t>]</w:t>
      </w:r>
      <w:r w:rsidRPr="004E38A1">
        <w:rPr>
          <w:sz w:val="28"/>
        </w:rPr>
        <w:t xml:space="preserve"> // Укр</w:t>
      </w:r>
      <w:r w:rsidRPr="004E38A1">
        <w:rPr>
          <w:sz w:val="28"/>
          <w:lang w:val="uk-UA"/>
        </w:rPr>
        <w:t>аїнський</w:t>
      </w:r>
      <w:r>
        <w:rPr>
          <w:sz w:val="28"/>
        </w:rPr>
        <w:t xml:space="preserve"> </w:t>
      </w:r>
      <w:r>
        <w:rPr>
          <w:sz w:val="28"/>
          <w:lang w:val="uk-UA"/>
        </w:rPr>
        <w:t>ж</w:t>
      </w:r>
      <w:r w:rsidRPr="004E38A1">
        <w:rPr>
          <w:sz w:val="28"/>
        </w:rPr>
        <w:t>урнал</w:t>
      </w:r>
      <w:r w:rsidRPr="004E38A1">
        <w:rPr>
          <w:sz w:val="28"/>
          <w:lang w:val="uk-UA"/>
        </w:rPr>
        <w:t xml:space="preserve"> медичної техніки і технології.</w:t>
      </w:r>
      <w:r w:rsidRPr="004E38A1">
        <w:rPr>
          <w:sz w:val="28"/>
        </w:rPr>
        <w:t xml:space="preserve"> –</w:t>
      </w:r>
      <w:r w:rsidRPr="004E38A1">
        <w:rPr>
          <w:sz w:val="28"/>
          <w:lang w:val="uk-UA"/>
        </w:rPr>
        <w:t xml:space="preserve"> 1998. </w:t>
      </w:r>
      <w:r w:rsidRPr="004E38A1">
        <w:rPr>
          <w:sz w:val="28"/>
        </w:rPr>
        <w:t>–</w:t>
      </w:r>
      <w:r w:rsidRPr="004E38A1">
        <w:rPr>
          <w:sz w:val="28"/>
          <w:lang w:val="uk-UA"/>
        </w:rPr>
        <w:t>№ 4.</w:t>
      </w:r>
      <w:r w:rsidRPr="004E38A1">
        <w:rPr>
          <w:sz w:val="28"/>
        </w:rPr>
        <w:t xml:space="preserve"> – С.</w:t>
      </w:r>
      <w:r w:rsidRPr="004E38A1">
        <w:rPr>
          <w:sz w:val="28"/>
          <w:lang w:val="uk-UA"/>
        </w:rPr>
        <w:t xml:space="preserve"> 38 – 41.</w:t>
      </w:r>
    </w:p>
    <w:p w:rsidR="00632AC2" w:rsidRPr="001433AE" w:rsidRDefault="00632AC2" w:rsidP="001A08F3">
      <w:pPr>
        <w:numPr>
          <w:ilvl w:val="0"/>
          <w:numId w:val="60"/>
        </w:numPr>
        <w:suppressAutoHyphens w:val="0"/>
        <w:spacing w:line="360" w:lineRule="auto"/>
        <w:ind w:hanging="540"/>
        <w:jc w:val="both"/>
        <w:rPr>
          <w:sz w:val="28"/>
          <w:szCs w:val="28"/>
          <w:lang w:val="uk-UA"/>
        </w:rPr>
      </w:pPr>
      <w:r w:rsidRPr="001433AE">
        <w:rPr>
          <w:sz w:val="28"/>
          <w:szCs w:val="28"/>
          <w:lang w:val="uk-UA"/>
        </w:rPr>
        <w:t>Родионова</w:t>
      </w:r>
      <w:r>
        <w:rPr>
          <w:sz w:val="28"/>
          <w:szCs w:val="28"/>
          <w:lang w:val="uk-UA"/>
        </w:rPr>
        <w:t xml:space="preserve"> Н.В</w:t>
      </w:r>
      <w:r w:rsidRPr="001433AE">
        <w:rPr>
          <w:sz w:val="28"/>
          <w:szCs w:val="28"/>
          <w:lang w:val="uk-UA"/>
        </w:rPr>
        <w:t>. Функциональная морфология клеток в остеогенезе.</w:t>
      </w:r>
      <w:r w:rsidRPr="009F6677">
        <w:rPr>
          <w:sz w:val="28"/>
          <w:szCs w:val="28"/>
        </w:rPr>
        <w:t xml:space="preserve"> / </w:t>
      </w:r>
      <w:r>
        <w:rPr>
          <w:sz w:val="28"/>
          <w:szCs w:val="28"/>
          <w:lang w:val="uk-UA"/>
        </w:rPr>
        <w:t>Н.В</w:t>
      </w:r>
      <w:r w:rsidRPr="001433AE">
        <w:rPr>
          <w:sz w:val="28"/>
          <w:szCs w:val="28"/>
          <w:lang w:val="uk-UA"/>
        </w:rPr>
        <w:t>.</w:t>
      </w:r>
      <w:r w:rsidRPr="009F6677">
        <w:rPr>
          <w:sz w:val="28"/>
          <w:szCs w:val="28"/>
        </w:rPr>
        <w:t xml:space="preserve"> </w:t>
      </w:r>
      <w:r w:rsidRPr="001433AE">
        <w:rPr>
          <w:sz w:val="28"/>
          <w:szCs w:val="28"/>
          <w:lang w:val="uk-UA"/>
        </w:rPr>
        <w:t>Родионова</w:t>
      </w:r>
      <w:r>
        <w:rPr>
          <w:sz w:val="28"/>
          <w:szCs w:val="28"/>
          <w:lang w:val="uk-UA"/>
        </w:rPr>
        <w:t xml:space="preserve"> – К.</w:t>
      </w:r>
      <w:r w:rsidRPr="001433AE">
        <w:rPr>
          <w:sz w:val="28"/>
          <w:szCs w:val="28"/>
          <w:lang w:val="uk-UA"/>
        </w:rPr>
        <w:t>: Наук. думка, 1989</w:t>
      </w:r>
      <w:r w:rsidRPr="006816F4">
        <w:rPr>
          <w:sz w:val="28"/>
          <w:szCs w:val="28"/>
        </w:rPr>
        <w:t>.</w:t>
      </w:r>
      <w:r w:rsidRPr="001433AE">
        <w:rPr>
          <w:sz w:val="28"/>
          <w:szCs w:val="28"/>
          <w:lang w:val="uk-UA"/>
        </w:rPr>
        <w:t xml:space="preserve"> – 192 с. </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Ролик А.В. Хирургическое лечение внутрисуставных переломов шейки бедренной кости (экспериментально-к</w:t>
      </w:r>
      <w:r>
        <w:rPr>
          <w:sz w:val="28"/>
        </w:rPr>
        <w:t>линическое исследование). – Дис</w:t>
      </w:r>
      <w:r>
        <w:rPr>
          <w:sz w:val="28"/>
          <w:lang w:val="uk-UA"/>
        </w:rPr>
        <w:t xml:space="preserve">. </w:t>
      </w:r>
      <w:r w:rsidRPr="004E38A1">
        <w:rPr>
          <w:sz w:val="28"/>
        </w:rPr>
        <w:t>докт. мед. наук.</w:t>
      </w:r>
      <w:r w:rsidRPr="009F6677">
        <w:rPr>
          <w:sz w:val="28"/>
        </w:rPr>
        <w:t xml:space="preserve"> / </w:t>
      </w:r>
      <w:r>
        <w:rPr>
          <w:sz w:val="28"/>
        </w:rPr>
        <w:t>А.В.</w:t>
      </w:r>
      <w:r>
        <w:rPr>
          <w:sz w:val="28"/>
          <w:lang w:val="uk-UA"/>
        </w:rPr>
        <w:t xml:space="preserve"> </w:t>
      </w:r>
      <w:r>
        <w:rPr>
          <w:sz w:val="28"/>
        </w:rPr>
        <w:t xml:space="preserve">Ролик </w:t>
      </w:r>
      <w:r w:rsidRPr="004E38A1">
        <w:rPr>
          <w:sz w:val="28"/>
        </w:rPr>
        <w:t>– Харьков, 1997. – 274</w:t>
      </w:r>
      <w:r w:rsidRPr="006816F4">
        <w:rPr>
          <w:sz w:val="28"/>
        </w:rPr>
        <w:t xml:space="preserve"> </w:t>
      </w:r>
      <w:r w:rsidRPr="004E38A1">
        <w:rPr>
          <w:sz w:val="28"/>
        </w:rPr>
        <w:t>с.</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Романов И.А. </w:t>
      </w:r>
      <w:r w:rsidRPr="004E38A1">
        <w:rPr>
          <w:sz w:val="28"/>
          <w:lang w:val="uk-UA"/>
        </w:rPr>
        <w:t>Применение препарата  колапол для устранения перфорации дна верхнечелюстной пазухи и дефектов альвеолярного отростка верхней челюсти</w:t>
      </w:r>
      <w:r w:rsidRPr="009F6677">
        <w:rPr>
          <w:sz w:val="28"/>
        </w:rPr>
        <w:t xml:space="preserve"> /</w:t>
      </w:r>
      <w:r w:rsidRPr="009F6677">
        <w:rPr>
          <w:sz w:val="28"/>
          <w:lang w:val="uk-UA"/>
        </w:rPr>
        <w:t xml:space="preserve"> </w:t>
      </w:r>
      <w:r w:rsidRPr="004E38A1">
        <w:rPr>
          <w:sz w:val="28"/>
          <w:lang w:val="uk-UA"/>
        </w:rPr>
        <w:t>И.А.</w:t>
      </w:r>
      <w:r>
        <w:rPr>
          <w:sz w:val="28"/>
          <w:lang w:val="uk-UA"/>
        </w:rPr>
        <w:t xml:space="preserve"> Романов</w:t>
      </w:r>
      <w:r w:rsidRPr="004E38A1">
        <w:rPr>
          <w:sz w:val="28"/>
          <w:lang w:val="uk-UA"/>
        </w:rPr>
        <w:t>, Т.Г.</w:t>
      </w:r>
      <w:r>
        <w:rPr>
          <w:sz w:val="28"/>
          <w:lang w:val="uk-UA"/>
        </w:rPr>
        <w:t xml:space="preserve"> </w:t>
      </w:r>
      <w:r w:rsidRPr="004E38A1">
        <w:rPr>
          <w:sz w:val="28"/>
          <w:lang w:val="uk-UA"/>
        </w:rPr>
        <w:t>Роб</w:t>
      </w:r>
      <w:r w:rsidRPr="004E38A1">
        <w:rPr>
          <w:sz w:val="28"/>
        </w:rPr>
        <w:t>устова</w:t>
      </w:r>
      <w:r w:rsidRPr="004E38A1">
        <w:rPr>
          <w:sz w:val="28"/>
          <w:lang w:val="uk-UA"/>
        </w:rPr>
        <w:t>, Р.Г. Анютин // Стоматология. – 1996.</w:t>
      </w:r>
      <w:r w:rsidRPr="004E38A1">
        <w:rPr>
          <w:sz w:val="28"/>
        </w:rPr>
        <w:t xml:space="preserve"> – </w:t>
      </w:r>
      <w:r w:rsidRPr="004E38A1">
        <w:rPr>
          <w:sz w:val="28"/>
          <w:lang w:val="uk-UA"/>
        </w:rPr>
        <w:t>№ 5. – С. 48</w:t>
      </w:r>
      <w:r w:rsidRPr="004E38A1">
        <w:rPr>
          <w:sz w:val="28"/>
        </w:rPr>
        <w:t xml:space="preserve"> – </w:t>
      </w:r>
      <w:r w:rsidRPr="004E38A1">
        <w:rPr>
          <w:sz w:val="28"/>
          <w:lang w:val="uk-UA"/>
        </w:rPr>
        <w:t>50.</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Рузин Г.П. Репаративный остеогенез при лечении переломов нижней челюсти в различных медико-географических условиях</w:t>
      </w:r>
      <w:r w:rsidRPr="009F6677">
        <w:rPr>
          <w:sz w:val="28"/>
        </w:rPr>
        <w:t xml:space="preserve"> / </w:t>
      </w:r>
      <w:r w:rsidRPr="004E38A1">
        <w:rPr>
          <w:sz w:val="28"/>
        </w:rPr>
        <w:t>Рузин Г.П. // Стоматология. – 1995. – № 4. – С. 19 – 22.</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9F6677">
        <w:rPr>
          <w:sz w:val="28"/>
          <w:lang w:val="uk-UA"/>
        </w:rPr>
        <w:t xml:space="preserve">Румянцева </w:t>
      </w:r>
      <w:r>
        <w:rPr>
          <w:sz w:val="28"/>
          <w:lang w:val="uk-UA"/>
        </w:rPr>
        <w:t xml:space="preserve">В.В. </w:t>
      </w:r>
      <w:r>
        <w:rPr>
          <w:sz w:val="28"/>
        </w:rPr>
        <w:t xml:space="preserve">Причины повреждения таза. </w:t>
      </w:r>
      <w:r w:rsidRPr="009F6677">
        <w:rPr>
          <w:sz w:val="28"/>
          <w:lang w:val="uk-UA"/>
        </w:rPr>
        <w:t>/ В.В.</w:t>
      </w:r>
      <w:r>
        <w:rPr>
          <w:sz w:val="28"/>
          <w:lang w:val="uk-UA"/>
        </w:rPr>
        <w:t xml:space="preserve"> </w:t>
      </w:r>
      <w:r w:rsidRPr="009F6677">
        <w:rPr>
          <w:sz w:val="28"/>
          <w:lang w:val="uk-UA"/>
        </w:rPr>
        <w:t>Румянцева, А.П.</w:t>
      </w:r>
      <w:r>
        <w:rPr>
          <w:sz w:val="28"/>
          <w:lang w:val="uk-UA"/>
        </w:rPr>
        <w:t xml:space="preserve"> </w:t>
      </w:r>
      <w:r w:rsidRPr="009F6677">
        <w:rPr>
          <w:sz w:val="28"/>
          <w:lang w:val="uk-UA"/>
        </w:rPr>
        <w:t>Верещагин, И.П.</w:t>
      </w:r>
      <w:r>
        <w:rPr>
          <w:sz w:val="28"/>
          <w:lang w:val="uk-UA"/>
        </w:rPr>
        <w:t xml:space="preserve"> </w:t>
      </w:r>
      <w:r w:rsidRPr="009F6677">
        <w:rPr>
          <w:sz w:val="28"/>
          <w:lang w:val="uk-UA"/>
        </w:rPr>
        <w:t>Белова</w:t>
      </w:r>
      <w:r>
        <w:rPr>
          <w:sz w:val="28"/>
          <w:lang w:val="uk-UA"/>
        </w:rPr>
        <w:t xml:space="preserve"> // </w:t>
      </w:r>
      <w:r w:rsidRPr="009F6677">
        <w:rPr>
          <w:sz w:val="28"/>
          <w:lang w:val="uk-UA"/>
        </w:rPr>
        <w:t>Ортопед</w:t>
      </w:r>
      <w:r w:rsidRPr="004E38A1">
        <w:rPr>
          <w:sz w:val="28"/>
          <w:lang w:val="uk-UA"/>
        </w:rPr>
        <w:t>ия,</w:t>
      </w:r>
      <w:r w:rsidRPr="009F6677">
        <w:rPr>
          <w:sz w:val="28"/>
          <w:lang w:val="uk-UA"/>
        </w:rPr>
        <w:t xml:space="preserve"> травматол</w:t>
      </w:r>
      <w:r w:rsidRPr="004E38A1">
        <w:rPr>
          <w:sz w:val="28"/>
          <w:lang w:val="uk-UA"/>
        </w:rPr>
        <w:t>огия.</w:t>
      </w:r>
      <w:r w:rsidRPr="009F6677">
        <w:rPr>
          <w:sz w:val="28"/>
          <w:lang w:val="uk-UA"/>
        </w:rPr>
        <w:t xml:space="preserve"> – 1997. </w:t>
      </w:r>
      <w:r>
        <w:rPr>
          <w:sz w:val="28"/>
          <w:lang w:val="uk-UA"/>
        </w:rPr>
        <w:t>–</w:t>
      </w:r>
      <w:r w:rsidRPr="009F6677">
        <w:rPr>
          <w:sz w:val="28"/>
          <w:lang w:val="uk-UA"/>
        </w:rPr>
        <w:t xml:space="preserve"> </w:t>
      </w:r>
      <w:r>
        <w:rPr>
          <w:sz w:val="28"/>
          <w:lang w:val="uk-UA"/>
        </w:rPr>
        <w:t>№ 2. – С. 13</w:t>
      </w:r>
      <w:r w:rsidRPr="006816F4">
        <w:rPr>
          <w:sz w:val="28"/>
          <w:lang w:val="uk-UA"/>
        </w:rPr>
        <w:t xml:space="preserve"> – </w:t>
      </w:r>
      <w:r w:rsidRPr="009F6677">
        <w:rPr>
          <w:sz w:val="28"/>
          <w:lang w:val="uk-UA"/>
        </w:rPr>
        <w:t>19.</w:t>
      </w:r>
    </w:p>
    <w:p w:rsidR="00632AC2" w:rsidRPr="004E38A1" w:rsidRDefault="00632AC2" w:rsidP="001A08F3">
      <w:pPr>
        <w:numPr>
          <w:ilvl w:val="0"/>
          <w:numId w:val="60"/>
        </w:numPr>
        <w:suppressAutoHyphens w:val="0"/>
        <w:spacing w:line="360" w:lineRule="auto"/>
        <w:ind w:hanging="540"/>
        <w:jc w:val="both"/>
        <w:rPr>
          <w:sz w:val="28"/>
          <w:szCs w:val="28"/>
          <w:lang w:val="uk-UA"/>
        </w:rPr>
      </w:pPr>
      <w:r w:rsidRPr="004E38A1">
        <w:rPr>
          <w:sz w:val="28"/>
        </w:rPr>
        <w:t>Русаков А.В. Влияние условий кровообращения на костную ткань. Многотомное руковод</w:t>
      </w:r>
      <w:r>
        <w:rPr>
          <w:sz w:val="28"/>
        </w:rPr>
        <w:t>ство по патологической анатомии</w:t>
      </w:r>
      <w:r w:rsidRPr="009F6677">
        <w:rPr>
          <w:sz w:val="28"/>
        </w:rPr>
        <w:t xml:space="preserve"> / </w:t>
      </w:r>
      <w:r w:rsidRPr="004E38A1">
        <w:rPr>
          <w:sz w:val="28"/>
        </w:rPr>
        <w:t>А.В.</w:t>
      </w:r>
      <w:r>
        <w:rPr>
          <w:sz w:val="28"/>
          <w:lang w:val="uk-UA"/>
        </w:rPr>
        <w:t xml:space="preserve"> </w:t>
      </w:r>
      <w:r w:rsidRPr="004E38A1">
        <w:rPr>
          <w:sz w:val="28"/>
        </w:rPr>
        <w:t xml:space="preserve">Русаков </w:t>
      </w:r>
      <w:r>
        <w:rPr>
          <w:sz w:val="28"/>
        </w:rPr>
        <w:t xml:space="preserve">– М.: Медгиз, 1959. – </w:t>
      </w:r>
      <w:r w:rsidRPr="004E38A1">
        <w:rPr>
          <w:sz w:val="28"/>
        </w:rPr>
        <w:t>Т.5. – С. 119 – 123.</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lang w:val="uk-UA"/>
        </w:rPr>
        <w:t xml:space="preserve">Селезнев С.А. </w:t>
      </w:r>
      <w:r w:rsidRPr="004E38A1">
        <w:rPr>
          <w:sz w:val="28"/>
          <w:lang w:val="uk-UA"/>
        </w:rPr>
        <w:t>Травматическая болезн</w:t>
      </w:r>
      <w:r>
        <w:rPr>
          <w:sz w:val="28"/>
          <w:lang w:val="uk-UA"/>
        </w:rPr>
        <w:t xml:space="preserve">ь (актуальные аспекты проблемы) </w:t>
      </w:r>
      <w:r w:rsidRPr="009F6677">
        <w:rPr>
          <w:sz w:val="28"/>
        </w:rPr>
        <w:t xml:space="preserve"> /</w:t>
      </w:r>
      <w:r w:rsidRPr="009F6677">
        <w:rPr>
          <w:sz w:val="28"/>
          <w:lang w:val="uk-UA"/>
        </w:rPr>
        <w:t xml:space="preserve"> </w:t>
      </w:r>
      <w:r w:rsidRPr="004E38A1">
        <w:rPr>
          <w:sz w:val="28"/>
          <w:lang w:val="uk-UA"/>
        </w:rPr>
        <w:t>С.А.</w:t>
      </w:r>
      <w:r>
        <w:rPr>
          <w:sz w:val="28"/>
          <w:lang w:val="uk-UA"/>
        </w:rPr>
        <w:t xml:space="preserve"> </w:t>
      </w:r>
      <w:r w:rsidRPr="004E38A1">
        <w:rPr>
          <w:sz w:val="28"/>
          <w:lang w:val="uk-UA"/>
        </w:rPr>
        <w:t xml:space="preserve">Селезнев, </w:t>
      </w:r>
      <w:r>
        <w:rPr>
          <w:sz w:val="28"/>
          <w:lang w:val="uk-UA"/>
        </w:rPr>
        <w:t xml:space="preserve">Г.С. </w:t>
      </w:r>
      <w:r w:rsidRPr="004E38A1">
        <w:rPr>
          <w:sz w:val="28"/>
          <w:lang w:val="uk-UA"/>
        </w:rPr>
        <w:t>Худайбе</w:t>
      </w:r>
      <w:r>
        <w:rPr>
          <w:sz w:val="28"/>
          <w:lang w:val="uk-UA"/>
        </w:rPr>
        <w:t xml:space="preserve">ренов </w:t>
      </w:r>
      <w:r w:rsidRPr="004E38A1">
        <w:rPr>
          <w:sz w:val="28"/>
          <w:lang w:val="uk-UA"/>
        </w:rPr>
        <w:t>– Ашхабад: Ылым, 1984. – 224 с.</w:t>
      </w:r>
    </w:p>
    <w:p w:rsidR="00632AC2" w:rsidRPr="004E38A1" w:rsidRDefault="00632AC2" w:rsidP="001A08F3">
      <w:pPr>
        <w:numPr>
          <w:ilvl w:val="0"/>
          <w:numId w:val="60"/>
        </w:numPr>
        <w:suppressAutoHyphens w:val="0"/>
        <w:spacing w:line="360" w:lineRule="auto"/>
        <w:ind w:hanging="540"/>
        <w:jc w:val="both"/>
        <w:rPr>
          <w:sz w:val="28"/>
          <w:szCs w:val="28"/>
          <w:lang w:val="uk-UA"/>
        </w:rPr>
      </w:pPr>
      <w:r>
        <w:rPr>
          <w:sz w:val="28"/>
        </w:rPr>
        <w:t>Селезнев С.А.</w:t>
      </w:r>
      <w:r>
        <w:rPr>
          <w:sz w:val="28"/>
          <w:lang w:val="uk-UA"/>
        </w:rPr>
        <w:t xml:space="preserve"> </w:t>
      </w:r>
      <w:r w:rsidRPr="004E38A1">
        <w:rPr>
          <w:sz w:val="28"/>
        </w:rPr>
        <w:t>Адаптация, недостаточность функций и необратимос</w:t>
      </w:r>
      <w:r>
        <w:rPr>
          <w:sz w:val="28"/>
        </w:rPr>
        <w:t>ть в приложении к проблеме шока</w:t>
      </w:r>
      <w:r w:rsidRPr="009F6677">
        <w:rPr>
          <w:sz w:val="28"/>
        </w:rPr>
        <w:t xml:space="preserve"> / </w:t>
      </w:r>
      <w:r w:rsidRPr="004E38A1">
        <w:rPr>
          <w:sz w:val="28"/>
        </w:rPr>
        <w:t>С.А.</w:t>
      </w:r>
      <w:r>
        <w:rPr>
          <w:sz w:val="28"/>
          <w:lang w:val="uk-UA"/>
        </w:rPr>
        <w:t xml:space="preserve"> </w:t>
      </w:r>
      <w:r w:rsidRPr="004E38A1">
        <w:rPr>
          <w:sz w:val="28"/>
        </w:rPr>
        <w:t>Селезнев, В.И.</w:t>
      </w:r>
      <w:r>
        <w:rPr>
          <w:sz w:val="28"/>
          <w:lang w:val="uk-UA"/>
        </w:rPr>
        <w:t xml:space="preserve"> </w:t>
      </w:r>
      <w:r w:rsidRPr="004E38A1">
        <w:rPr>
          <w:sz w:val="28"/>
        </w:rPr>
        <w:t>Гикавый – Кишинев: Штиинца, 1992. – 118 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Сергієні О.В.</w:t>
      </w:r>
      <w:r>
        <w:rPr>
          <w:sz w:val="28"/>
          <w:lang w:val="uk-UA"/>
        </w:rPr>
        <w:t xml:space="preserve"> </w:t>
      </w:r>
      <w:r w:rsidRPr="004E38A1">
        <w:rPr>
          <w:sz w:val="28"/>
          <w:lang w:val="uk-UA"/>
        </w:rPr>
        <w:t>ХІІ з’їзд тр</w:t>
      </w:r>
      <w:r>
        <w:rPr>
          <w:sz w:val="28"/>
          <w:lang w:val="uk-UA"/>
        </w:rPr>
        <w:t>авматологів-ортопедів України: м</w:t>
      </w:r>
      <w:r w:rsidRPr="004E38A1">
        <w:rPr>
          <w:sz w:val="28"/>
          <w:lang w:val="uk-UA"/>
        </w:rPr>
        <w:t>атер. з’їзду.</w:t>
      </w:r>
      <w:r>
        <w:rPr>
          <w:sz w:val="28"/>
          <w:lang w:val="uk-UA"/>
        </w:rPr>
        <w:t xml:space="preserve"> </w:t>
      </w:r>
      <w:r w:rsidRPr="009F6677">
        <w:rPr>
          <w:sz w:val="28"/>
          <w:lang w:val="uk-UA"/>
        </w:rPr>
        <w:t xml:space="preserve">/ </w:t>
      </w:r>
      <w:r w:rsidRPr="004E38A1">
        <w:rPr>
          <w:sz w:val="28"/>
          <w:lang w:val="uk-UA"/>
        </w:rPr>
        <w:t>О.В.</w:t>
      </w:r>
      <w:r>
        <w:rPr>
          <w:sz w:val="28"/>
          <w:lang w:val="uk-UA"/>
        </w:rPr>
        <w:t xml:space="preserve"> Сергієні</w:t>
      </w:r>
      <w:r w:rsidRPr="004E38A1">
        <w:rPr>
          <w:sz w:val="28"/>
          <w:lang w:val="uk-UA"/>
        </w:rPr>
        <w:t xml:space="preserve">, </w:t>
      </w:r>
      <w:r>
        <w:rPr>
          <w:sz w:val="28"/>
          <w:lang w:val="uk-UA"/>
        </w:rPr>
        <w:t xml:space="preserve">В.Ф. </w:t>
      </w:r>
      <w:r w:rsidRPr="004E38A1">
        <w:rPr>
          <w:sz w:val="28"/>
          <w:lang w:val="uk-UA"/>
        </w:rPr>
        <w:t>Філ</w:t>
      </w:r>
      <w:r>
        <w:rPr>
          <w:sz w:val="28"/>
          <w:lang w:val="uk-UA"/>
        </w:rPr>
        <w:t>юк,Т.Г. Войтчак та ін.</w:t>
      </w:r>
      <w:r w:rsidRPr="004E38A1">
        <w:rPr>
          <w:sz w:val="28"/>
          <w:lang w:val="uk-UA"/>
        </w:rPr>
        <w:t xml:space="preserve"> – Київ, 1996. – С. 259</w:t>
      </w:r>
      <w:r w:rsidRPr="005D58A3">
        <w:rPr>
          <w:sz w:val="28"/>
          <w:lang w:val="uk-UA"/>
        </w:rPr>
        <w:t xml:space="preserve"> – </w:t>
      </w:r>
      <w:r w:rsidRPr="004E38A1">
        <w:rPr>
          <w:sz w:val="28"/>
          <w:lang w:val="uk-UA"/>
        </w:rPr>
        <w:t>260.</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 xml:space="preserve">Скагер А.А. Хирургическая ангиостоматология </w:t>
      </w:r>
      <w:r>
        <w:rPr>
          <w:sz w:val="28"/>
        </w:rPr>
        <w:t>: кровообращение и регенерация</w:t>
      </w:r>
      <w:r w:rsidRPr="009F6677">
        <w:rPr>
          <w:sz w:val="28"/>
        </w:rPr>
        <w:t xml:space="preserve"> /</w:t>
      </w:r>
      <w:r w:rsidRPr="009F6677">
        <w:rPr>
          <w:sz w:val="28"/>
          <w:lang w:val="uk-UA"/>
        </w:rPr>
        <w:t xml:space="preserve"> </w:t>
      </w:r>
      <w:r w:rsidRPr="004E38A1">
        <w:rPr>
          <w:sz w:val="28"/>
          <w:lang w:val="uk-UA"/>
        </w:rPr>
        <w:t>А.А.</w:t>
      </w:r>
      <w:r>
        <w:rPr>
          <w:sz w:val="28"/>
          <w:lang w:val="uk-UA"/>
        </w:rPr>
        <w:t xml:space="preserve"> </w:t>
      </w:r>
      <w:r w:rsidRPr="004E38A1">
        <w:rPr>
          <w:sz w:val="28"/>
          <w:lang w:val="uk-UA"/>
        </w:rPr>
        <w:t xml:space="preserve">Скагер </w:t>
      </w:r>
      <w:r w:rsidRPr="004E38A1">
        <w:rPr>
          <w:sz w:val="28"/>
        </w:rPr>
        <w:t>– Рига: Зинатие, 1985. – 140 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rPr>
        <w:lastRenderedPageBreak/>
        <w:t>Скальный А.В. Химические элементы в</w:t>
      </w:r>
      <w:r>
        <w:rPr>
          <w:sz w:val="28"/>
        </w:rPr>
        <w:t xml:space="preserve"> физиологии и экологии человека</w:t>
      </w:r>
      <w:r w:rsidRPr="009F6677">
        <w:rPr>
          <w:sz w:val="28"/>
        </w:rPr>
        <w:t xml:space="preserve"> / </w:t>
      </w:r>
      <w:r w:rsidRPr="004E38A1">
        <w:rPr>
          <w:sz w:val="28"/>
        </w:rPr>
        <w:t xml:space="preserve">А.В. Скальный </w:t>
      </w:r>
      <w:r>
        <w:rPr>
          <w:sz w:val="28"/>
        </w:rPr>
        <w:t>– М</w:t>
      </w:r>
      <w:r>
        <w:rPr>
          <w:sz w:val="28"/>
          <w:lang w:val="uk-UA"/>
        </w:rPr>
        <w:t>.:</w:t>
      </w:r>
      <w:r w:rsidRPr="004E38A1">
        <w:rPr>
          <w:sz w:val="28"/>
        </w:rPr>
        <w:t xml:space="preserve"> </w:t>
      </w:r>
      <w:r>
        <w:rPr>
          <w:sz w:val="28"/>
        </w:rPr>
        <w:t xml:space="preserve">– </w:t>
      </w:r>
      <w:r>
        <w:rPr>
          <w:sz w:val="28"/>
          <w:lang w:val="uk-UA"/>
        </w:rPr>
        <w:t xml:space="preserve"> </w:t>
      </w:r>
      <w:r>
        <w:rPr>
          <w:sz w:val="28"/>
        </w:rPr>
        <w:t>ОНИКС 21 век</w:t>
      </w:r>
      <w:r>
        <w:rPr>
          <w:sz w:val="28"/>
          <w:lang w:val="uk-UA"/>
        </w:rPr>
        <w:t xml:space="preserve"> – </w:t>
      </w:r>
      <w:r w:rsidRPr="004E38A1">
        <w:rPr>
          <w:sz w:val="28"/>
        </w:rPr>
        <w:t>2004. – С. 79 – 119.</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szCs w:val="28"/>
        </w:rPr>
        <w:t>Слуцкий Л.</w:t>
      </w:r>
      <w:r>
        <w:rPr>
          <w:sz w:val="28"/>
          <w:szCs w:val="28"/>
          <w:lang w:val="uk-UA"/>
        </w:rPr>
        <w:t xml:space="preserve"> </w:t>
      </w:r>
      <w:r w:rsidRPr="004E38A1">
        <w:rPr>
          <w:sz w:val="28"/>
          <w:szCs w:val="28"/>
        </w:rPr>
        <w:t>Биологические вопросы биоматериаловедения. Латвийская медицинская академия.</w:t>
      </w:r>
      <w:r w:rsidRPr="009F6677">
        <w:rPr>
          <w:sz w:val="28"/>
          <w:szCs w:val="28"/>
        </w:rPr>
        <w:t xml:space="preserve"> / </w:t>
      </w:r>
      <w:r w:rsidRPr="004E38A1">
        <w:rPr>
          <w:sz w:val="28"/>
          <w:szCs w:val="28"/>
        </w:rPr>
        <w:t>Л.</w:t>
      </w:r>
      <w:r>
        <w:rPr>
          <w:sz w:val="28"/>
          <w:szCs w:val="28"/>
          <w:lang w:val="uk-UA"/>
        </w:rPr>
        <w:t xml:space="preserve"> </w:t>
      </w:r>
      <w:r w:rsidRPr="004E38A1">
        <w:rPr>
          <w:sz w:val="28"/>
          <w:szCs w:val="28"/>
        </w:rPr>
        <w:t>Слуцкий, Я.</w:t>
      </w:r>
      <w:r w:rsidRPr="004E38A1">
        <w:rPr>
          <w:sz w:val="28"/>
        </w:rPr>
        <w:t xml:space="preserve"> </w:t>
      </w:r>
      <w:r w:rsidRPr="004E38A1">
        <w:rPr>
          <w:sz w:val="28"/>
          <w:szCs w:val="28"/>
        </w:rPr>
        <w:t>Ветра</w:t>
      </w:r>
      <w:r w:rsidRPr="009F6677">
        <w:rPr>
          <w:sz w:val="28"/>
          <w:szCs w:val="28"/>
        </w:rPr>
        <w:t xml:space="preserve"> </w:t>
      </w:r>
      <w:r w:rsidRPr="004E38A1">
        <w:rPr>
          <w:sz w:val="28"/>
        </w:rPr>
        <w:t xml:space="preserve">– </w:t>
      </w:r>
      <w:r w:rsidRPr="004E38A1">
        <w:rPr>
          <w:sz w:val="28"/>
          <w:szCs w:val="28"/>
        </w:rPr>
        <w:t>Рига, 2001</w:t>
      </w:r>
      <w:r w:rsidRPr="004E38A1">
        <w:rPr>
          <w:sz w:val="28"/>
          <w:szCs w:val="28"/>
          <w:lang w:val="uk-UA"/>
        </w:rPr>
        <w:t>.</w:t>
      </w:r>
    </w:p>
    <w:p w:rsidR="00632AC2" w:rsidRDefault="00632AC2" w:rsidP="001A08F3">
      <w:pPr>
        <w:numPr>
          <w:ilvl w:val="0"/>
          <w:numId w:val="60"/>
        </w:numPr>
        <w:suppressAutoHyphens w:val="0"/>
        <w:spacing w:line="360" w:lineRule="auto"/>
        <w:ind w:hanging="540"/>
        <w:jc w:val="both"/>
        <w:rPr>
          <w:sz w:val="28"/>
          <w:szCs w:val="28"/>
          <w:lang w:val="uk-UA"/>
        </w:rPr>
      </w:pPr>
      <w:r w:rsidRPr="00094CA7">
        <w:rPr>
          <w:sz w:val="28"/>
          <w:szCs w:val="28"/>
          <w:lang w:val="uk-UA"/>
        </w:rPr>
        <w:t>Смурна О.В. Розповсюдження та характер переломів пластинчастих кі</w:t>
      </w:r>
      <w:r w:rsidRPr="00094CA7">
        <w:rPr>
          <w:sz w:val="28"/>
          <w:szCs w:val="28"/>
          <w:lang w:val="uk-UA"/>
        </w:rPr>
        <w:t>с</w:t>
      </w:r>
      <w:r w:rsidRPr="00094CA7">
        <w:rPr>
          <w:sz w:val="28"/>
          <w:szCs w:val="28"/>
          <w:lang w:val="uk-UA"/>
        </w:rPr>
        <w:t>ток голови і таза у собак та котів / О.В.Смурна, М.Г.Ільніцький // Проблеми зооі</w:t>
      </w:r>
      <w:r w:rsidRPr="00094CA7">
        <w:rPr>
          <w:sz w:val="28"/>
          <w:szCs w:val="28"/>
          <w:lang w:val="uk-UA"/>
        </w:rPr>
        <w:t>н</w:t>
      </w:r>
      <w:r w:rsidRPr="00094CA7">
        <w:rPr>
          <w:sz w:val="28"/>
          <w:szCs w:val="28"/>
          <w:lang w:val="uk-UA"/>
        </w:rPr>
        <w:t>женерії та ветеринарної медицини: Зб. наук. праць Харків. держ. зоовет. акад</w:t>
      </w:r>
      <w:r w:rsidRPr="00094CA7">
        <w:rPr>
          <w:sz w:val="28"/>
          <w:szCs w:val="28"/>
          <w:lang w:val="uk-UA"/>
        </w:rPr>
        <w:t>е</w:t>
      </w:r>
      <w:r w:rsidRPr="00094CA7">
        <w:rPr>
          <w:sz w:val="28"/>
          <w:szCs w:val="28"/>
          <w:lang w:val="uk-UA"/>
        </w:rPr>
        <w:t xml:space="preserve">мії.– </w:t>
      </w:r>
      <w:r w:rsidRPr="00B64801">
        <w:rPr>
          <w:sz w:val="28"/>
          <w:szCs w:val="28"/>
        </w:rPr>
        <w:t>Х</w:t>
      </w:r>
      <w:r>
        <w:rPr>
          <w:sz w:val="28"/>
          <w:szCs w:val="28"/>
        </w:rPr>
        <w:t>арків: РВВ ХДЗВА,</w:t>
      </w:r>
      <w:r w:rsidRPr="00B64801">
        <w:rPr>
          <w:sz w:val="28"/>
          <w:szCs w:val="28"/>
        </w:rPr>
        <w:t xml:space="preserve"> </w:t>
      </w:r>
      <w:r>
        <w:rPr>
          <w:sz w:val="28"/>
          <w:szCs w:val="28"/>
        </w:rPr>
        <w:t>2004.</w:t>
      </w:r>
      <w:r w:rsidRPr="00B64801">
        <w:rPr>
          <w:sz w:val="28"/>
          <w:szCs w:val="28"/>
        </w:rPr>
        <w:t xml:space="preserve"> </w:t>
      </w:r>
      <w:r>
        <w:rPr>
          <w:sz w:val="28"/>
          <w:szCs w:val="28"/>
        </w:rPr>
        <w:t>– Вип. 12, ч.3.</w:t>
      </w:r>
      <w:r w:rsidRPr="00B64801">
        <w:rPr>
          <w:sz w:val="28"/>
          <w:szCs w:val="28"/>
        </w:rPr>
        <w:t xml:space="preserve"> – </w:t>
      </w:r>
      <w:r>
        <w:rPr>
          <w:sz w:val="28"/>
          <w:szCs w:val="28"/>
        </w:rPr>
        <w:t>С. 56–</w:t>
      </w:r>
      <w:r w:rsidRPr="00B64801">
        <w:rPr>
          <w:sz w:val="28"/>
          <w:szCs w:val="28"/>
        </w:rPr>
        <w:t xml:space="preserve">58. </w:t>
      </w:r>
    </w:p>
    <w:p w:rsidR="00632AC2" w:rsidRDefault="00632AC2" w:rsidP="001A08F3">
      <w:pPr>
        <w:numPr>
          <w:ilvl w:val="0"/>
          <w:numId w:val="60"/>
        </w:numPr>
        <w:tabs>
          <w:tab w:val="clear" w:pos="540"/>
          <w:tab w:val="num" w:pos="0"/>
        </w:tabs>
        <w:suppressAutoHyphens w:val="0"/>
        <w:spacing w:line="360" w:lineRule="auto"/>
        <w:ind w:hanging="540"/>
        <w:jc w:val="both"/>
        <w:rPr>
          <w:sz w:val="28"/>
          <w:szCs w:val="28"/>
          <w:lang w:val="uk-UA"/>
        </w:rPr>
      </w:pPr>
      <w:r w:rsidRPr="004E38A1">
        <w:rPr>
          <w:sz w:val="28"/>
          <w:szCs w:val="28"/>
          <w:lang w:val="uk-UA"/>
        </w:rPr>
        <w:t xml:space="preserve"> </w:t>
      </w:r>
      <w:r>
        <w:rPr>
          <w:sz w:val="28"/>
          <w:szCs w:val="28"/>
          <w:lang w:val="uk-UA"/>
        </w:rPr>
        <w:t>Смурна О.В. Найближчі та віддалені післяопераційні ускладнення при лікуванні переломів плоских кісток у собак та котів / О.В. Смурна // Наук. вісник Львів. нац. акад. вет. медицини ім. С.З. Гжицького. – Львів, 2005. – Т. 7 (№1), ч.2. – С. 48 – 52.</w:t>
      </w:r>
    </w:p>
    <w:p w:rsidR="00632AC2" w:rsidRDefault="00632AC2" w:rsidP="001A08F3">
      <w:pPr>
        <w:numPr>
          <w:ilvl w:val="0"/>
          <w:numId w:val="60"/>
        </w:numPr>
        <w:suppressAutoHyphens w:val="0"/>
        <w:spacing w:line="360" w:lineRule="auto"/>
        <w:ind w:hanging="540"/>
        <w:jc w:val="both"/>
        <w:rPr>
          <w:sz w:val="28"/>
          <w:szCs w:val="28"/>
          <w:lang w:val="uk-UA"/>
        </w:rPr>
      </w:pPr>
      <w:r w:rsidRPr="006A1C2B">
        <w:rPr>
          <w:sz w:val="28"/>
          <w:szCs w:val="28"/>
          <w:lang w:val="uk-UA"/>
        </w:rPr>
        <w:t>Смурна О.В. Гістологічні зміни місця зламу клубової кістки після внутрішньокістков</w:t>
      </w:r>
      <w:r w:rsidRPr="006A1C2B">
        <w:rPr>
          <w:sz w:val="28"/>
          <w:szCs w:val="28"/>
          <w:lang w:val="uk-UA"/>
        </w:rPr>
        <w:t>о</w:t>
      </w:r>
      <w:r w:rsidRPr="006A1C2B">
        <w:rPr>
          <w:sz w:val="28"/>
          <w:szCs w:val="28"/>
          <w:lang w:val="uk-UA"/>
        </w:rPr>
        <w:t>го та екстракортикального остеосинтезу у собак / О.В.Смурна, М.Г.Ільніцький // Вісник Б</w:t>
      </w:r>
      <w:r w:rsidRPr="006A1C2B">
        <w:rPr>
          <w:sz w:val="28"/>
          <w:szCs w:val="28"/>
          <w:lang w:val="uk-UA"/>
        </w:rPr>
        <w:t>і</w:t>
      </w:r>
      <w:r w:rsidRPr="006A1C2B">
        <w:rPr>
          <w:sz w:val="28"/>
          <w:szCs w:val="28"/>
          <w:lang w:val="uk-UA"/>
        </w:rPr>
        <w:t xml:space="preserve">лоцерків. держ. аграр. ун-ту: Зб. наук. праць. – 2006. – Вип. 41. – С. 198–206. </w:t>
      </w:r>
    </w:p>
    <w:p w:rsidR="00632AC2" w:rsidRDefault="00632AC2" w:rsidP="001A08F3">
      <w:pPr>
        <w:numPr>
          <w:ilvl w:val="0"/>
          <w:numId w:val="60"/>
        </w:numPr>
        <w:suppressAutoHyphens w:val="0"/>
        <w:spacing w:line="360" w:lineRule="auto"/>
        <w:ind w:hanging="540"/>
        <w:jc w:val="both"/>
        <w:rPr>
          <w:sz w:val="28"/>
          <w:szCs w:val="28"/>
          <w:lang w:val="uk-UA"/>
        </w:rPr>
      </w:pPr>
      <w:r>
        <w:rPr>
          <w:sz w:val="28"/>
          <w:szCs w:val="28"/>
          <w:lang w:val="uk-UA"/>
        </w:rPr>
        <w:t xml:space="preserve">Смурна О.В. Динаміка лужної фосфатази, кальцію та фосфору в сироватці крові при імплантації гідроксилапатиту собакам з переломами кісток таза / О.В. Смурна // Наук. вісник Львів. нац. ун-ту вет медицини та біотехнологій ім. С.З. Гжицького. – Львів, 2008. – Т.10 (№2), ч.1. – С. 299 – 304. </w:t>
      </w:r>
    </w:p>
    <w:p w:rsidR="00632AC2" w:rsidRDefault="00632AC2" w:rsidP="001A08F3">
      <w:pPr>
        <w:numPr>
          <w:ilvl w:val="0"/>
          <w:numId w:val="60"/>
        </w:numPr>
        <w:tabs>
          <w:tab w:val="clear" w:pos="540"/>
          <w:tab w:val="num" w:pos="720"/>
        </w:tabs>
        <w:suppressAutoHyphens w:val="0"/>
        <w:spacing w:line="360" w:lineRule="auto"/>
        <w:ind w:left="720" w:hanging="720"/>
        <w:jc w:val="both"/>
        <w:rPr>
          <w:sz w:val="28"/>
          <w:szCs w:val="28"/>
          <w:lang w:val="uk-UA"/>
        </w:rPr>
      </w:pPr>
      <w:r w:rsidRPr="006A1C2B">
        <w:rPr>
          <w:sz w:val="28"/>
          <w:szCs w:val="28"/>
          <w:lang w:val="uk-UA"/>
        </w:rPr>
        <w:t>Смурна О.В. Регенерація кісткової тканини в умовах пластики дефектів к</w:t>
      </w:r>
      <w:r w:rsidRPr="006A1C2B">
        <w:rPr>
          <w:sz w:val="28"/>
          <w:szCs w:val="28"/>
          <w:lang w:val="uk-UA"/>
        </w:rPr>
        <w:t>і</w:t>
      </w:r>
      <w:r w:rsidRPr="006A1C2B">
        <w:rPr>
          <w:sz w:val="28"/>
          <w:szCs w:val="28"/>
          <w:lang w:val="uk-UA"/>
        </w:rPr>
        <w:t>сток таза гідроксилапатитною керамікою / Смурна О.В., Ільніцький М.Г. // Ві</w:t>
      </w:r>
      <w:r w:rsidRPr="006A1C2B">
        <w:rPr>
          <w:sz w:val="28"/>
          <w:szCs w:val="28"/>
          <w:lang w:val="uk-UA"/>
        </w:rPr>
        <w:t>с</w:t>
      </w:r>
      <w:r w:rsidRPr="006A1C2B">
        <w:rPr>
          <w:sz w:val="28"/>
          <w:szCs w:val="28"/>
          <w:lang w:val="uk-UA"/>
        </w:rPr>
        <w:t>ник</w:t>
      </w:r>
      <w:r w:rsidRPr="006A1C2B">
        <w:rPr>
          <w:color w:val="FF0000"/>
          <w:sz w:val="28"/>
          <w:szCs w:val="28"/>
          <w:lang w:val="uk-UA"/>
        </w:rPr>
        <w:t xml:space="preserve"> </w:t>
      </w:r>
      <w:r w:rsidRPr="006A1C2B">
        <w:rPr>
          <w:sz w:val="28"/>
          <w:szCs w:val="28"/>
          <w:lang w:val="uk-UA"/>
        </w:rPr>
        <w:t xml:space="preserve">Білоцерків. держ. аграр. ун-ту. – Вип. 57. – 2008. – С. 141–147. </w:t>
      </w:r>
    </w:p>
    <w:p w:rsidR="00632AC2" w:rsidRDefault="00632AC2" w:rsidP="001A08F3">
      <w:pPr>
        <w:numPr>
          <w:ilvl w:val="0"/>
          <w:numId w:val="60"/>
        </w:numPr>
        <w:suppressAutoHyphens w:val="0"/>
        <w:spacing w:line="360" w:lineRule="auto"/>
        <w:ind w:hanging="540"/>
        <w:jc w:val="both"/>
        <w:rPr>
          <w:sz w:val="28"/>
          <w:szCs w:val="28"/>
          <w:lang w:val="uk-UA"/>
        </w:rPr>
      </w:pPr>
      <w:r w:rsidRPr="006A1C2B">
        <w:rPr>
          <w:sz w:val="28"/>
          <w:szCs w:val="28"/>
          <w:lang w:val="uk-UA"/>
        </w:rPr>
        <w:t>Смурна О.В. Особливості перебігу репаративного процесу при перел</w:t>
      </w:r>
      <w:r w:rsidRPr="006A1C2B">
        <w:rPr>
          <w:sz w:val="28"/>
          <w:szCs w:val="28"/>
          <w:lang w:val="uk-UA"/>
        </w:rPr>
        <w:t>о</w:t>
      </w:r>
      <w:r w:rsidRPr="006A1C2B">
        <w:rPr>
          <w:sz w:val="28"/>
          <w:szCs w:val="28"/>
          <w:lang w:val="uk-UA"/>
        </w:rPr>
        <w:t>мах пластинчастих кісток у собак / О.В. Смурна</w:t>
      </w:r>
      <w:r w:rsidRPr="006A1C2B">
        <w:rPr>
          <w:b/>
          <w:sz w:val="28"/>
          <w:szCs w:val="28"/>
          <w:lang w:val="uk-UA"/>
        </w:rPr>
        <w:t xml:space="preserve"> </w:t>
      </w:r>
      <w:r w:rsidRPr="006A1C2B">
        <w:rPr>
          <w:sz w:val="28"/>
          <w:szCs w:val="28"/>
          <w:lang w:val="uk-UA"/>
        </w:rPr>
        <w:t xml:space="preserve">// Матеріали конф. проф.-виклад. складу і аспірантів Навч.-наук. ін-ту вет. медицини, якості і безпеки продукції АПК: Тези доп. – К., 2004. – С. 95–96. </w:t>
      </w:r>
      <w:r w:rsidRPr="006A1C2B">
        <w:rPr>
          <w:lang w:val="uk-UA"/>
        </w:rPr>
        <w:t xml:space="preserve"> </w:t>
      </w:r>
    </w:p>
    <w:p w:rsidR="00632AC2" w:rsidRDefault="00632AC2" w:rsidP="001A08F3">
      <w:pPr>
        <w:numPr>
          <w:ilvl w:val="0"/>
          <w:numId w:val="60"/>
        </w:numPr>
        <w:suppressAutoHyphens w:val="0"/>
        <w:spacing w:line="360" w:lineRule="auto"/>
        <w:ind w:hanging="540"/>
        <w:jc w:val="both"/>
        <w:rPr>
          <w:sz w:val="28"/>
          <w:szCs w:val="28"/>
          <w:lang w:val="uk-UA"/>
        </w:rPr>
      </w:pPr>
      <w:r>
        <w:rPr>
          <w:sz w:val="28"/>
          <w:szCs w:val="28"/>
          <w:lang w:val="uk-UA"/>
        </w:rPr>
        <w:t xml:space="preserve">Смурна О.В. Найближчі та віддалені післяопераційні ускладнення при лікуванні переломів плоских кісток у собак та котів / О.В. Смурна // </w:t>
      </w:r>
      <w:r>
        <w:rPr>
          <w:sz w:val="28"/>
          <w:szCs w:val="28"/>
          <w:lang w:val="uk-UA"/>
        </w:rPr>
        <w:lastRenderedPageBreak/>
        <w:t xml:space="preserve">Матеріали конф. проф.-викл. складу і аспірантів Навч.-наук. ін-ту вет. медицини, якості і безпеки продукції АПК: Тези доп. – К.: – 2005. – С. 77.   </w:t>
      </w:r>
    </w:p>
    <w:p w:rsidR="00632AC2" w:rsidRDefault="00632AC2" w:rsidP="001A08F3">
      <w:pPr>
        <w:numPr>
          <w:ilvl w:val="0"/>
          <w:numId w:val="60"/>
        </w:numPr>
        <w:suppressAutoHyphens w:val="0"/>
        <w:spacing w:line="360" w:lineRule="auto"/>
        <w:ind w:hanging="540"/>
        <w:jc w:val="both"/>
        <w:rPr>
          <w:sz w:val="28"/>
          <w:szCs w:val="28"/>
          <w:lang w:val="uk-UA"/>
        </w:rPr>
      </w:pPr>
      <w:r>
        <w:rPr>
          <w:sz w:val="28"/>
          <w:szCs w:val="28"/>
          <w:lang w:val="uk-UA"/>
        </w:rPr>
        <w:t xml:space="preserve">Смурна О.В. Принципи оптимізації та умови репаративної регенерації відламків при переломах пластинчастих кісток у собак / О.В. Смурна // Матеріали конф. проф.-викл. складу, наукових співробітників і аспірантів Навч.-наук. ін-ту вет. медицини та якості і безпеки продукції тваринництва: Тези доп. – К., 2006. – С 105 – 106. </w:t>
      </w:r>
    </w:p>
    <w:p w:rsidR="00632AC2"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szCs w:val="28"/>
          <w:lang w:val="uk-UA"/>
        </w:rPr>
        <w:t xml:space="preserve">Смурна О.В. Застосування гідроксилапатитної кераміки при переломах кісток таза у собак / О.В. Смурна// Матеріали конф. наук.-педагог. працівників, наукових співробітників та аспірантів Навч.-наук. ін-ту вет. медицини, якості і безпеки продукції тваринництва: Тези доп. – К., 2007. – 115 с. </w:t>
      </w:r>
    </w:p>
    <w:p w:rsidR="00632AC2" w:rsidRPr="002C6991" w:rsidRDefault="00632AC2" w:rsidP="001A08F3">
      <w:pPr>
        <w:numPr>
          <w:ilvl w:val="0"/>
          <w:numId w:val="60"/>
        </w:numPr>
        <w:tabs>
          <w:tab w:val="left" w:pos="720"/>
        </w:tabs>
        <w:suppressAutoHyphens w:val="0"/>
        <w:spacing w:line="360" w:lineRule="auto"/>
        <w:ind w:hanging="540"/>
        <w:jc w:val="both"/>
        <w:rPr>
          <w:sz w:val="28"/>
          <w:szCs w:val="28"/>
          <w:lang w:val="uk-UA"/>
        </w:rPr>
      </w:pPr>
      <w:r w:rsidRPr="002C6991">
        <w:rPr>
          <w:sz w:val="28"/>
          <w:szCs w:val="28"/>
          <w:lang w:val="uk-UA"/>
        </w:rPr>
        <w:t>Смурна О.В. Клінічні ознаки та діагностика переломів кісток таза у с</w:t>
      </w:r>
      <w:r w:rsidRPr="002C6991">
        <w:rPr>
          <w:sz w:val="28"/>
          <w:szCs w:val="28"/>
          <w:lang w:val="uk-UA"/>
        </w:rPr>
        <w:t>о</w:t>
      </w:r>
      <w:r w:rsidRPr="002C6991">
        <w:rPr>
          <w:sz w:val="28"/>
          <w:szCs w:val="28"/>
          <w:lang w:val="uk-UA"/>
        </w:rPr>
        <w:t>бак та котів / О.В.</w:t>
      </w:r>
      <w:r>
        <w:rPr>
          <w:sz w:val="28"/>
          <w:szCs w:val="28"/>
          <w:lang w:val="uk-UA"/>
        </w:rPr>
        <w:t xml:space="preserve"> </w:t>
      </w:r>
      <w:r w:rsidRPr="002C6991">
        <w:rPr>
          <w:sz w:val="28"/>
          <w:szCs w:val="28"/>
          <w:lang w:val="uk-UA"/>
        </w:rPr>
        <w:t xml:space="preserve">Смурна, М.Г.Ільніцький // Матеріали </w:t>
      </w:r>
      <w:r>
        <w:rPr>
          <w:sz w:val="28"/>
          <w:szCs w:val="28"/>
        </w:rPr>
        <w:t>V</w:t>
      </w:r>
      <w:r w:rsidRPr="002C6991">
        <w:rPr>
          <w:sz w:val="28"/>
          <w:szCs w:val="28"/>
          <w:lang w:val="uk-UA"/>
        </w:rPr>
        <w:t xml:space="preserve"> Міжнар. конгр</w:t>
      </w:r>
      <w:r w:rsidRPr="002C6991">
        <w:rPr>
          <w:sz w:val="28"/>
          <w:szCs w:val="28"/>
          <w:lang w:val="uk-UA"/>
        </w:rPr>
        <w:t>е</w:t>
      </w:r>
      <w:r w:rsidRPr="002C6991">
        <w:rPr>
          <w:sz w:val="28"/>
          <w:szCs w:val="28"/>
          <w:lang w:val="uk-UA"/>
        </w:rPr>
        <w:t>су спеціалістів вет. медицини: Тези доп. – К., 2007. – С. 46–47.</w:t>
      </w:r>
      <w:r w:rsidRPr="002C6991">
        <w:rPr>
          <w:lang w:val="uk-UA"/>
        </w:rPr>
        <w:t xml:space="preserve"> </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 xml:space="preserve"> Стецула В.И. Внутрикостное давление и его роль в регуляции тока крови в капиллярах // Труды І</w:t>
      </w:r>
      <w:r w:rsidRPr="004E38A1">
        <w:rPr>
          <w:sz w:val="28"/>
        </w:rPr>
        <w:t xml:space="preserve"> Всероссийского</w:t>
      </w:r>
      <w:r>
        <w:rPr>
          <w:sz w:val="28"/>
        </w:rPr>
        <w:t xml:space="preserve"> съезда травматологов-ортопедов</w:t>
      </w:r>
      <w:r w:rsidRPr="009F6677">
        <w:rPr>
          <w:sz w:val="28"/>
        </w:rPr>
        <w:t xml:space="preserve"> / </w:t>
      </w:r>
      <w:r w:rsidRPr="004E38A1">
        <w:rPr>
          <w:sz w:val="28"/>
          <w:lang w:val="uk-UA"/>
        </w:rPr>
        <w:t>В.И.</w:t>
      </w:r>
      <w:r w:rsidRPr="004E38A1">
        <w:rPr>
          <w:sz w:val="28"/>
        </w:rPr>
        <w:t xml:space="preserve"> </w:t>
      </w:r>
      <w:r w:rsidRPr="004E38A1">
        <w:rPr>
          <w:sz w:val="28"/>
          <w:lang w:val="uk-UA"/>
        </w:rPr>
        <w:t xml:space="preserve">Стецула </w:t>
      </w:r>
      <w:r w:rsidRPr="004E38A1">
        <w:rPr>
          <w:sz w:val="28"/>
        </w:rPr>
        <w:t>– Л., 1966. – С.</w:t>
      </w:r>
      <w:r w:rsidRPr="006816F4">
        <w:rPr>
          <w:sz w:val="28"/>
        </w:rPr>
        <w:t xml:space="preserve"> </w:t>
      </w:r>
      <w:r w:rsidRPr="004E38A1">
        <w:rPr>
          <w:sz w:val="28"/>
        </w:rPr>
        <w:t>68 – 70.</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rPr>
        <w:t>Стецула В.И.</w:t>
      </w:r>
      <w:r>
        <w:rPr>
          <w:sz w:val="28"/>
          <w:lang w:val="uk-UA"/>
        </w:rPr>
        <w:t xml:space="preserve"> </w:t>
      </w:r>
      <w:r w:rsidRPr="004E38A1">
        <w:rPr>
          <w:sz w:val="28"/>
        </w:rPr>
        <w:t>Биомеха</w:t>
      </w:r>
      <w:r>
        <w:rPr>
          <w:sz w:val="28"/>
        </w:rPr>
        <w:t>нические основы иммобилизации</w:t>
      </w:r>
      <w:r w:rsidRPr="009F6677">
        <w:rPr>
          <w:sz w:val="28"/>
        </w:rPr>
        <w:t>.</w:t>
      </w:r>
      <w:r w:rsidRPr="004E38A1">
        <w:rPr>
          <w:sz w:val="28"/>
        </w:rPr>
        <w:t xml:space="preserve"> Инвагина</w:t>
      </w:r>
      <w:r>
        <w:rPr>
          <w:sz w:val="28"/>
          <w:lang w:val="uk-UA"/>
        </w:rPr>
        <w:t>-</w:t>
      </w:r>
      <w:r w:rsidRPr="004E38A1">
        <w:rPr>
          <w:sz w:val="28"/>
        </w:rPr>
        <w:t>ционные анастомозы, компрессионн</w:t>
      </w:r>
      <w:r>
        <w:rPr>
          <w:sz w:val="28"/>
        </w:rPr>
        <w:t>ый и дистракционный остеосинтез</w:t>
      </w:r>
      <w:r w:rsidRPr="009F6677">
        <w:rPr>
          <w:sz w:val="28"/>
        </w:rPr>
        <w:t xml:space="preserve"> / </w:t>
      </w:r>
      <w:r w:rsidRPr="004E38A1">
        <w:rPr>
          <w:sz w:val="28"/>
          <w:lang w:val="uk-UA"/>
        </w:rPr>
        <w:t>В.И.</w:t>
      </w:r>
      <w:r w:rsidRPr="004E38A1">
        <w:rPr>
          <w:sz w:val="28"/>
        </w:rPr>
        <w:t xml:space="preserve"> </w:t>
      </w:r>
      <w:r w:rsidRPr="004E38A1">
        <w:rPr>
          <w:sz w:val="28"/>
          <w:lang w:val="uk-UA"/>
        </w:rPr>
        <w:t xml:space="preserve">Стецула </w:t>
      </w:r>
      <w:r w:rsidRPr="004E38A1">
        <w:rPr>
          <w:sz w:val="28"/>
        </w:rPr>
        <w:t>– Курган, 1967. – С. 323 – 332.</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Стецула В.И. Посттравматические наруш</w:t>
      </w:r>
      <w:r>
        <w:rPr>
          <w:sz w:val="28"/>
          <w:lang w:val="uk-UA"/>
        </w:rPr>
        <w:t>ения микроциркуляции в костях</w:t>
      </w:r>
      <w:r w:rsidRPr="009F6677">
        <w:rPr>
          <w:sz w:val="28"/>
        </w:rPr>
        <w:t>.</w:t>
      </w:r>
      <w:r w:rsidRPr="004E38A1">
        <w:rPr>
          <w:sz w:val="28"/>
          <w:lang w:val="uk-UA"/>
        </w:rPr>
        <w:t xml:space="preserve"> Т</w:t>
      </w:r>
      <w:r>
        <w:rPr>
          <w:sz w:val="28"/>
          <w:lang w:val="uk-UA"/>
        </w:rPr>
        <w:t>руды ин-та травматол. и ортопед.</w:t>
      </w:r>
      <w:r w:rsidRPr="009F6677">
        <w:rPr>
          <w:sz w:val="28"/>
        </w:rPr>
        <w:t xml:space="preserve"> / </w:t>
      </w:r>
      <w:r w:rsidRPr="004E38A1">
        <w:rPr>
          <w:sz w:val="28"/>
          <w:lang w:val="uk-UA"/>
        </w:rPr>
        <w:t>В.И. Стецула – Казань, 1968. – Т. 13. – С. 77</w:t>
      </w:r>
      <w:r w:rsidRPr="004E38A1">
        <w:rPr>
          <w:sz w:val="28"/>
        </w:rPr>
        <w:t xml:space="preserve"> – </w:t>
      </w:r>
      <w:r w:rsidRPr="004E38A1">
        <w:rPr>
          <w:sz w:val="28"/>
          <w:lang w:val="uk-UA"/>
        </w:rPr>
        <w:t>81.</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Стецула В.И. Изменения внутрикостного давления при переломах. Компрессионно-дистракци</w:t>
      </w:r>
      <w:r>
        <w:rPr>
          <w:sz w:val="28"/>
          <w:lang w:val="uk-UA"/>
        </w:rPr>
        <w:t>онный остеосинтез</w:t>
      </w:r>
      <w:r w:rsidRPr="009F6677">
        <w:rPr>
          <w:sz w:val="28"/>
        </w:rPr>
        <w:t>.</w:t>
      </w:r>
      <w:r>
        <w:rPr>
          <w:sz w:val="28"/>
          <w:lang w:val="uk-UA"/>
        </w:rPr>
        <w:t xml:space="preserve"> Вопр. суставной патологи</w:t>
      </w:r>
      <w:r w:rsidRPr="009F6677">
        <w:rPr>
          <w:sz w:val="28"/>
        </w:rPr>
        <w:t xml:space="preserve"> / </w:t>
      </w:r>
      <w:r w:rsidRPr="004E38A1">
        <w:rPr>
          <w:sz w:val="28"/>
          <w:lang w:val="uk-UA"/>
        </w:rPr>
        <w:t>В.И. Стецула – Свердловск, 1971. – Т. 9. – С. 97</w:t>
      </w:r>
      <w:r w:rsidRPr="004E38A1">
        <w:rPr>
          <w:sz w:val="28"/>
        </w:rPr>
        <w:t xml:space="preserve"> – </w:t>
      </w:r>
      <w:r w:rsidRPr="004E38A1">
        <w:rPr>
          <w:sz w:val="28"/>
          <w:lang w:val="uk-UA"/>
        </w:rPr>
        <w:t>99.</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lang w:val="uk-UA"/>
        </w:rPr>
        <w:t xml:space="preserve">Стецула В.И. </w:t>
      </w:r>
      <w:r w:rsidRPr="004E38A1">
        <w:rPr>
          <w:sz w:val="28"/>
          <w:lang w:val="uk-UA"/>
        </w:rPr>
        <w:t>Чрескостный остеосинтез в травматологи.</w:t>
      </w:r>
      <w:r w:rsidRPr="009F6677">
        <w:rPr>
          <w:sz w:val="28"/>
        </w:rPr>
        <w:t xml:space="preserve"> / </w:t>
      </w:r>
      <w:r>
        <w:rPr>
          <w:sz w:val="28"/>
          <w:lang w:val="uk-UA"/>
        </w:rPr>
        <w:t>В.И. Стецула, А.А.</w:t>
      </w:r>
      <w:r w:rsidRPr="004E38A1">
        <w:rPr>
          <w:sz w:val="28"/>
          <w:lang w:val="uk-UA"/>
        </w:rPr>
        <w:t xml:space="preserve"> </w:t>
      </w:r>
      <w:r>
        <w:rPr>
          <w:sz w:val="28"/>
          <w:lang w:val="uk-UA"/>
        </w:rPr>
        <w:t>Девятов – К.</w:t>
      </w:r>
      <w:r w:rsidRPr="004E38A1">
        <w:rPr>
          <w:sz w:val="28"/>
          <w:lang w:val="uk-UA"/>
        </w:rPr>
        <w:t xml:space="preserve">: </w:t>
      </w:r>
      <w:r w:rsidRPr="004E38A1">
        <w:rPr>
          <w:sz w:val="28"/>
        </w:rPr>
        <w:t xml:space="preserve">– </w:t>
      </w:r>
      <w:r w:rsidRPr="004E38A1">
        <w:rPr>
          <w:sz w:val="28"/>
          <w:lang w:val="uk-UA"/>
        </w:rPr>
        <w:t>Здоров</w:t>
      </w:r>
      <w:r w:rsidRPr="004E38A1">
        <w:rPr>
          <w:sz w:val="28"/>
        </w:rPr>
        <w:t>’я, 1987. – 200</w:t>
      </w:r>
      <w:r w:rsidRPr="006816F4">
        <w:rPr>
          <w:sz w:val="28"/>
        </w:rPr>
        <w:t xml:space="preserve"> </w:t>
      </w:r>
      <w:r w:rsidRPr="004E38A1">
        <w:rPr>
          <w:sz w:val="28"/>
        </w:rPr>
        <w:t>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lang w:val="uk-UA"/>
        </w:rPr>
        <w:lastRenderedPageBreak/>
        <w:t xml:space="preserve">Стецула В.И. </w:t>
      </w:r>
      <w:r w:rsidRPr="004E38A1">
        <w:rPr>
          <w:sz w:val="28"/>
          <w:lang w:val="uk-UA"/>
        </w:rPr>
        <w:t>О регенерации костей в условиях полной и неполной иммобилизации</w:t>
      </w:r>
      <w:r w:rsidRPr="009F6677">
        <w:rPr>
          <w:sz w:val="28"/>
        </w:rPr>
        <w:t xml:space="preserve"> / </w:t>
      </w:r>
      <w:r w:rsidRPr="004E38A1">
        <w:rPr>
          <w:sz w:val="28"/>
          <w:lang w:val="uk-UA"/>
        </w:rPr>
        <w:t>В.И.</w:t>
      </w:r>
      <w:r>
        <w:rPr>
          <w:sz w:val="28"/>
          <w:lang w:val="uk-UA"/>
        </w:rPr>
        <w:t xml:space="preserve"> Стецула, </w:t>
      </w:r>
      <w:r w:rsidRPr="004E38A1">
        <w:rPr>
          <w:sz w:val="28"/>
          <w:lang w:val="uk-UA"/>
        </w:rPr>
        <w:t>Г.А.</w:t>
      </w:r>
      <w:r>
        <w:rPr>
          <w:sz w:val="28"/>
          <w:lang w:val="uk-UA"/>
        </w:rPr>
        <w:t xml:space="preserve"> Илизаров</w:t>
      </w:r>
      <w:r w:rsidRPr="004E38A1">
        <w:rPr>
          <w:sz w:val="28"/>
          <w:lang w:val="uk-UA"/>
        </w:rPr>
        <w:t>, В.П.</w:t>
      </w:r>
      <w:r>
        <w:rPr>
          <w:sz w:val="28"/>
          <w:lang w:val="uk-UA"/>
        </w:rPr>
        <w:t xml:space="preserve"> </w:t>
      </w:r>
      <w:r w:rsidRPr="004E38A1">
        <w:rPr>
          <w:sz w:val="28"/>
          <w:lang w:val="uk-UA"/>
        </w:rPr>
        <w:t xml:space="preserve">Ржавина </w:t>
      </w:r>
      <w:r>
        <w:rPr>
          <w:sz w:val="28"/>
          <w:lang w:val="uk-UA"/>
        </w:rPr>
        <w:t>// Вестник хирургии. – 1961</w:t>
      </w:r>
      <w:r w:rsidRPr="006816F4">
        <w:rPr>
          <w:sz w:val="28"/>
        </w:rPr>
        <w:t>.</w:t>
      </w:r>
      <w:r w:rsidRPr="004E38A1">
        <w:rPr>
          <w:sz w:val="28"/>
        </w:rPr>
        <w:t xml:space="preserve"> – </w:t>
      </w:r>
      <w:r w:rsidRPr="004E38A1">
        <w:rPr>
          <w:sz w:val="28"/>
          <w:lang w:val="uk-UA"/>
        </w:rPr>
        <w:t>№ 4. – С. 6</w:t>
      </w:r>
      <w:r w:rsidRPr="004E38A1">
        <w:rPr>
          <w:sz w:val="28"/>
        </w:rPr>
        <w:t xml:space="preserve"> – </w:t>
      </w:r>
      <w:r w:rsidRPr="004E38A1">
        <w:rPr>
          <w:sz w:val="28"/>
          <w:lang w:val="uk-UA"/>
        </w:rPr>
        <w:t>15.</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Стецула</w:t>
      </w:r>
      <w:r>
        <w:rPr>
          <w:sz w:val="28"/>
          <w:lang w:val="uk-UA"/>
        </w:rPr>
        <w:t xml:space="preserve"> В.И. </w:t>
      </w:r>
      <w:r w:rsidRPr="004E38A1">
        <w:rPr>
          <w:sz w:val="28"/>
          <w:lang w:val="uk-UA"/>
        </w:rPr>
        <w:t>Экспериментальное обоснование значения управляемых динамических нагрузок в активизации органной перестройки дистракционного регенерата</w:t>
      </w:r>
      <w:r w:rsidRPr="009F6677">
        <w:rPr>
          <w:sz w:val="28"/>
        </w:rPr>
        <w:t xml:space="preserve"> / </w:t>
      </w:r>
      <w:r w:rsidRPr="004E38A1">
        <w:rPr>
          <w:sz w:val="28"/>
          <w:lang w:val="uk-UA"/>
        </w:rPr>
        <w:t>В.И.</w:t>
      </w:r>
      <w:r>
        <w:rPr>
          <w:sz w:val="28"/>
          <w:lang w:val="uk-UA"/>
        </w:rPr>
        <w:t xml:space="preserve"> Стецула, </w:t>
      </w:r>
      <w:r w:rsidRPr="004E38A1">
        <w:rPr>
          <w:sz w:val="28"/>
          <w:lang w:val="uk-UA"/>
        </w:rPr>
        <w:t>М.И.</w:t>
      </w:r>
      <w:r>
        <w:rPr>
          <w:sz w:val="28"/>
          <w:lang w:val="uk-UA"/>
        </w:rPr>
        <w:t xml:space="preserve"> Пустовойт, </w:t>
      </w:r>
      <w:r w:rsidRPr="004E38A1">
        <w:rPr>
          <w:sz w:val="28"/>
          <w:lang w:val="uk-UA"/>
        </w:rPr>
        <w:t>А.Т.</w:t>
      </w:r>
      <w:r>
        <w:rPr>
          <w:sz w:val="28"/>
          <w:lang w:val="uk-UA"/>
        </w:rPr>
        <w:t xml:space="preserve"> Бруско</w:t>
      </w:r>
      <w:r w:rsidRPr="004E38A1">
        <w:rPr>
          <w:sz w:val="28"/>
          <w:lang w:val="uk-UA"/>
        </w:rPr>
        <w:t xml:space="preserve"> // Ортоп</w:t>
      </w:r>
      <w:r>
        <w:rPr>
          <w:sz w:val="28"/>
          <w:lang w:val="uk-UA"/>
        </w:rPr>
        <w:t>ед., травматол. – 1987. – С. 70</w:t>
      </w:r>
      <w:r w:rsidRPr="006816F4">
        <w:rPr>
          <w:sz w:val="28"/>
        </w:rPr>
        <w:t xml:space="preserve"> – </w:t>
      </w:r>
      <w:r w:rsidRPr="004E38A1">
        <w:rPr>
          <w:sz w:val="28"/>
          <w:lang w:val="uk-UA"/>
        </w:rPr>
        <w:t>72.</w:t>
      </w:r>
    </w:p>
    <w:p w:rsidR="00632AC2" w:rsidRPr="0057108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rPr>
        <w:t>Стецула В.И.</w:t>
      </w:r>
      <w:r>
        <w:rPr>
          <w:sz w:val="28"/>
          <w:lang w:val="uk-UA"/>
        </w:rPr>
        <w:t xml:space="preserve"> </w:t>
      </w:r>
      <w:r w:rsidRPr="004E38A1">
        <w:rPr>
          <w:sz w:val="28"/>
        </w:rPr>
        <w:t>Основы управляемого чрескос</w:t>
      </w:r>
      <w:r>
        <w:rPr>
          <w:sz w:val="28"/>
        </w:rPr>
        <w:t>тного остеосинтеза</w:t>
      </w:r>
      <w:r w:rsidRPr="009F6677">
        <w:rPr>
          <w:sz w:val="28"/>
        </w:rPr>
        <w:t xml:space="preserve"> / </w:t>
      </w:r>
      <w:r w:rsidRPr="004E38A1">
        <w:rPr>
          <w:sz w:val="28"/>
        </w:rPr>
        <w:t>В.И.</w:t>
      </w:r>
      <w:r>
        <w:rPr>
          <w:sz w:val="28"/>
          <w:lang w:val="uk-UA"/>
        </w:rPr>
        <w:t xml:space="preserve"> </w:t>
      </w:r>
      <w:r w:rsidRPr="004E38A1">
        <w:rPr>
          <w:sz w:val="28"/>
        </w:rPr>
        <w:t>Стецула, В.В.</w:t>
      </w:r>
      <w:r>
        <w:rPr>
          <w:sz w:val="28"/>
          <w:lang w:val="uk-UA"/>
        </w:rPr>
        <w:t xml:space="preserve"> </w:t>
      </w:r>
      <w:r w:rsidRPr="004E38A1">
        <w:rPr>
          <w:sz w:val="28"/>
        </w:rPr>
        <w:t>Веклич – М.: Медицина, 2003. – С. 31 – 36.</w:t>
      </w:r>
    </w:p>
    <w:p w:rsidR="00632AC2" w:rsidRPr="00DE64FC"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szCs w:val="28"/>
          <w:lang w:val="uk-UA"/>
        </w:rPr>
        <w:t xml:space="preserve">Стогов М.В. </w:t>
      </w:r>
      <w:r>
        <w:rPr>
          <w:sz w:val="28"/>
          <w:szCs w:val="28"/>
        </w:rPr>
        <w:t xml:space="preserve">Оценка репаративного остеогенеза при заживлении переломов бедра у собак </w:t>
      </w:r>
      <w:r>
        <w:rPr>
          <w:sz w:val="28"/>
          <w:szCs w:val="28"/>
          <w:lang w:val="uk-UA"/>
        </w:rPr>
        <w:t xml:space="preserve">/ Стогов М.В., Е.В. Дюрягин, Н.В. Тушина // Ветеринар. – 2007. – № 3. – С. 60 – 61.  </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szCs w:val="28"/>
          <w:lang w:val="uk-UA"/>
        </w:rPr>
        <w:t xml:space="preserve"> Тезисы докладов 3-й междуна</w:t>
      </w:r>
      <w:r>
        <w:rPr>
          <w:sz w:val="28"/>
          <w:szCs w:val="28"/>
          <w:lang w:val="uk-UA"/>
        </w:rPr>
        <w:t xml:space="preserve">родной конференции. Саратов, 4 – </w:t>
      </w:r>
      <w:r w:rsidRPr="004E38A1">
        <w:rPr>
          <w:sz w:val="28"/>
          <w:szCs w:val="28"/>
          <w:lang w:val="uk-UA"/>
        </w:rPr>
        <w:t>6 июля 1996 г. // Н</w:t>
      </w:r>
      <w:r>
        <w:rPr>
          <w:sz w:val="28"/>
          <w:szCs w:val="28"/>
          <w:lang w:val="uk-UA"/>
        </w:rPr>
        <w:t>овое в стоматологии. Спец.</w:t>
      </w:r>
      <w:r w:rsidRPr="004E38A1">
        <w:rPr>
          <w:sz w:val="28"/>
          <w:szCs w:val="28"/>
          <w:lang w:val="uk-UA"/>
        </w:rPr>
        <w:t xml:space="preserve"> выпуск, 1997. </w:t>
      </w:r>
      <w:r>
        <w:rPr>
          <w:sz w:val="28"/>
          <w:szCs w:val="28"/>
          <w:lang w:val="uk-UA"/>
        </w:rPr>
        <w:t>–</w:t>
      </w:r>
      <w:r w:rsidRPr="004E38A1">
        <w:rPr>
          <w:sz w:val="28"/>
          <w:szCs w:val="28"/>
          <w:lang w:val="uk-UA"/>
        </w:rPr>
        <w:t xml:space="preserve"> № 6</w:t>
      </w:r>
      <w:r>
        <w:rPr>
          <w:sz w:val="28"/>
          <w:szCs w:val="28"/>
          <w:lang w:val="uk-UA"/>
        </w:rPr>
        <w:t>.</w:t>
      </w:r>
      <w:r w:rsidRPr="004E38A1">
        <w:rPr>
          <w:sz w:val="28"/>
          <w:szCs w:val="28"/>
          <w:lang w:val="uk-UA"/>
        </w:rPr>
        <w:t xml:space="preserve"> – 56</w:t>
      </w:r>
      <w:r>
        <w:rPr>
          <w:sz w:val="28"/>
          <w:szCs w:val="28"/>
          <w:lang w:val="uk-UA"/>
        </w:rPr>
        <w:t xml:space="preserve"> </w:t>
      </w:r>
      <w:r w:rsidRPr="004E38A1">
        <w:rPr>
          <w:sz w:val="28"/>
          <w:szCs w:val="28"/>
          <w:lang w:val="uk-UA"/>
        </w:rPr>
        <w:t>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lang w:val="uk-UA"/>
        </w:rPr>
        <w:t>Ульянич Н.В.</w:t>
      </w:r>
      <w:r>
        <w:rPr>
          <w:sz w:val="28"/>
          <w:lang w:val="uk-UA"/>
        </w:rPr>
        <w:t xml:space="preserve"> </w:t>
      </w:r>
      <w:r w:rsidRPr="004E38A1">
        <w:rPr>
          <w:sz w:val="28"/>
          <w:lang w:val="uk-UA"/>
        </w:rPr>
        <w:t>Гідроксилапатит та його використання в медицині</w:t>
      </w:r>
      <w:r w:rsidRPr="009F6677">
        <w:rPr>
          <w:sz w:val="28"/>
        </w:rPr>
        <w:t xml:space="preserve"> / </w:t>
      </w:r>
      <w:r w:rsidRPr="004E38A1">
        <w:rPr>
          <w:sz w:val="28"/>
          <w:lang w:val="uk-UA"/>
        </w:rPr>
        <w:t>Н.В.</w:t>
      </w:r>
      <w:r>
        <w:rPr>
          <w:sz w:val="28"/>
          <w:lang w:val="uk-UA"/>
        </w:rPr>
        <w:t xml:space="preserve"> Ульянич, </w:t>
      </w:r>
      <w:r w:rsidRPr="004E38A1">
        <w:rPr>
          <w:sz w:val="28"/>
          <w:lang w:val="uk-UA"/>
        </w:rPr>
        <w:t>В.В.</w:t>
      </w:r>
      <w:r>
        <w:rPr>
          <w:sz w:val="28"/>
          <w:lang w:val="uk-UA"/>
        </w:rPr>
        <w:t xml:space="preserve"> Поворознюк</w:t>
      </w:r>
      <w:r w:rsidRPr="004E38A1">
        <w:rPr>
          <w:sz w:val="28"/>
          <w:lang w:val="uk-UA"/>
        </w:rPr>
        <w:t>, О.О</w:t>
      </w:r>
      <w:r w:rsidRPr="009F6677">
        <w:rPr>
          <w:sz w:val="28"/>
        </w:rPr>
        <w:t>.</w:t>
      </w:r>
      <w:r w:rsidRPr="004E38A1">
        <w:rPr>
          <w:sz w:val="28"/>
          <w:lang w:val="uk-UA"/>
        </w:rPr>
        <w:t xml:space="preserve"> Євтушенко // Проблеми остеології. – 1999. – Т.2.</w:t>
      </w:r>
      <w:r w:rsidRPr="004E38A1">
        <w:rPr>
          <w:sz w:val="28"/>
        </w:rPr>
        <w:t xml:space="preserve"> – </w:t>
      </w:r>
      <w:r w:rsidRPr="004E38A1">
        <w:rPr>
          <w:sz w:val="28"/>
          <w:lang w:val="uk-UA"/>
        </w:rPr>
        <w:t>№ 4. – С. 71 – 74.</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lang w:val="uk-UA"/>
        </w:rPr>
        <w:t xml:space="preserve">Усович А.Т. </w:t>
      </w:r>
      <w:r w:rsidRPr="004E38A1">
        <w:rPr>
          <w:sz w:val="28"/>
          <w:lang w:val="uk-UA"/>
        </w:rPr>
        <w:t>Применение математической статистики при обработке экспери</w:t>
      </w:r>
      <w:r>
        <w:rPr>
          <w:sz w:val="28"/>
          <w:lang w:val="uk-UA"/>
        </w:rPr>
        <w:t>ментальных данных в ветеринари</w:t>
      </w:r>
      <w:r w:rsidRPr="009F6677">
        <w:rPr>
          <w:sz w:val="28"/>
        </w:rPr>
        <w:t xml:space="preserve"> / </w:t>
      </w:r>
      <w:r w:rsidRPr="004E38A1">
        <w:rPr>
          <w:sz w:val="28"/>
          <w:lang w:val="uk-UA"/>
        </w:rPr>
        <w:t>А.Т.</w:t>
      </w:r>
      <w:r>
        <w:rPr>
          <w:sz w:val="28"/>
          <w:lang w:val="uk-UA"/>
        </w:rPr>
        <w:t xml:space="preserve"> </w:t>
      </w:r>
      <w:r w:rsidRPr="004E38A1">
        <w:rPr>
          <w:sz w:val="28"/>
          <w:lang w:val="uk-UA"/>
        </w:rPr>
        <w:t>Усович, П.Т</w:t>
      </w:r>
      <w:r w:rsidRPr="009F6677">
        <w:rPr>
          <w:sz w:val="28"/>
        </w:rPr>
        <w:t>.</w:t>
      </w:r>
      <w:r>
        <w:rPr>
          <w:sz w:val="28"/>
          <w:lang w:val="uk-UA"/>
        </w:rPr>
        <w:t xml:space="preserve"> </w:t>
      </w:r>
      <w:r w:rsidRPr="004E38A1">
        <w:rPr>
          <w:sz w:val="28"/>
          <w:lang w:val="uk-UA"/>
        </w:rPr>
        <w:t>Лебедев – Омск: – Западно-Сибирское книжное издательство, 1970. – 42</w:t>
      </w:r>
      <w:r>
        <w:rPr>
          <w:sz w:val="28"/>
          <w:lang w:val="uk-UA"/>
        </w:rPr>
        <w:t xml:space="preserve"> </w:t>
      </w:r>
      <w:r w:rsidRPr="004E38A1">
        <w:rPr>
          <w:sz w:val="28"/>
          <w:lang w:val="uk-UA"/>
        </w:rPr>
        <w:t>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rPr>
        <w:t>Филиппенко В.А.</w:t>
      </w:r>
      <w:r>
        <w:rPr>
          <w:sz w:val="28"/>
          <w:lang w:val="uk-UA"/>
        </w:rPr>
        <w:t xml:space="preserve"> </w:t>
      </w:r>
      <w:r w:rsidRPr="004E38A1">
        <w:rPr>
          <w:sz w:val="28"/>
        </w:rPr>
        <w:t>Использование разных видов гидроксилапатитной керамики для пластики костей и костных полостей</w:t>
      </w:r>
      <w:r w:rsidRPr="009F6677">
        <w:rPr>
          <w:sz w:val="28"/>
        </w:rPr>
        <w:t xml:space="preserve"> / </w:t>
      </w:r>
      <w:r w:rsidRPr="004E38A1">
        <w:rPr>
          <w:sz w:val="28"/>
        </w:rPr>
        <w:t>В.А.</w:t>
      </w:r>
      <w:r>
        <w:rPr>
          <w:sz w:val="28"/>
          <w:lang w:val="uk-UA"/>
        </w:rPr>
        <w:t xml:space="preserve"> </w:t>
      </w:r>
      <w:r w:rsidRPr="004E38A1">
        <w:rPr>
          <w:sz w:val="28"/>
        </w:rPr>
        <w:t>Фил</w:t>
      </w:r>
      <w:r>
        <w:rPr>
          <w:sz w:val="28"/>
        </w:rPr>
        <w:t xml:space="preserve">иппенко, </w:t>
      </w:r>
      <w:r w:rsidRPr="004E38A1">
        <w:rPr>
          <w:sz w:val="28"/>
        </w:rPr>
        <w:t>З.З.</w:t>
      </w:r>
      <w:r>
        <w:rPr>
          <w:sz w:val="28"/>
          <w:lang w:val="uk-UA"/>
        </w:rPr>
        <w:t xml:space="preserve"> </w:t>
      </w:r>
      <w:r>
        <w:rPr>
          <w:sz w:val="28"/>
        </w:rPr>
        <w:t>Зыман</w:t>
      </w:r>
      <w:r w:rsidRPr="004E38A1">
        <w:rPr>
          <w:sz w:val="28"/>
        </w:rPr>
        <w:t>, В.А. Мезенцев // Ортопедия, т</w:t>
      </w:r>
      <w:r>
        <w:rPr>
          <w:sz w:val="28"/>
        </w:rPr>
        <w:t>равматология и протезирование.</w:t>
      </w:r>
      <w:r>
        <w:rPr>
          <w:sz w:val="28"/>
          <w:lang w:val="uk-UA"/>
        </w:rPr>
        <w:t xml:space="preserve"> – </w:t>
      </w:r>
      <w:r w:rsidRPr="004E38A1">
        <w:rPr>
          <w:sz w:val="28"/>
        </w:rPr>
        <w:t>2002.</w:t>
      </w:r>
      <w:r w:rsidRPr="006816F4">
        <w:rPr>
          <w:sz w:val="28"/>
        </w:rPr>
        <w:t xml:space="preserve"> </w:t>
      </w:r>
      <w:r>
        <w:rPr>
          <w:sz w:val="28"/>
        </w:rPr>
        <w:t>–</w:t>
      </w:r>
      <w:r w:rsidRPr="004E38A1">
        <w:rPr>
          <w:sz w:val="28"/>
        </w:rPr>
        <w:t xml:space="preserve"> № 2. – С. 61 – 65.</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rPr>
        <w:t>Черкес-Заде Д.И.</w:t>
      </w:r>
      <w:r>
        <w:rPr>
          <w:sz w:val="28"/>
          <w:lang w:val="uk-UA"/>
        </w:rPr>
        <w:t xml:space="preserve"> </w:t>
      </w:r>
      <w:r w:rsidRPr="004E38A1">
        <w:rPr>
          <w:sz w:val="28"/>
        </w:rPr>
        <w:t xml:space="preserve">Лечение </w:t>
      </w:r>
      <w:r>
        <w:rPr>
          <w:sz w:val="28"/>
        </w:rPr>
        <w:t>переломов костей при политравме</w:t>
      </w:r>
      <w:r w:rsidRPr="009F6677">
        <w:rPr>
          <w:sz w:val="28"/>
        </w:rPr>
        <w:t xml:space="preserve"> / </w:t>
      </w:r>
      <w:r w:rsidRPr="004E38A1">
        <w:rPr>
          <w:sz w:val="28"/>
        </w:rPr>
        <w:t>Д.И.</w:t>
      </w:r>
      <w:r>
        <w:rPr>
          <w:sz w:val="28"/>
          <w:lang w:val="uk-UA"/>
        </w:rPr>
        <w:t xml:space="preserve"> </w:t>
      </w:r>
      <w:r w:rsidRPr="004E38A1">
        <w:rPr>
          <w:sz w:val="28"/>
        </w:rPr>
        <w:t>Черкес-Заде, Ю.Ф.</w:t>
      </w:r>
      <w:r>
        <w:rPr>
          <w:sz w:val="28"/>
          <w:lang w:val="uk-UA"/>
        </w:rPr>
        <w:t xml:space="preserve"> </w:t>
      </w:r>
      <w:r w:rsidRPr="004E38A1">
        <w:rPr>
          <w:sz w:val="28"/>
        </w:rPr>
        <w:t>Каменев, У.У.</w:t>
      </w:r>
      <w:r>
        <w:rPr>
          <w:sz w:val="28"/>
          <w:lang w:val="uk-UA"/>
        </w:rPr>
        <w:t xml:space="preserve"> </w:t>
      </w:r>
      <w:r w:rsidRPr="004E38A1">
        <w:rPr>
          <w:sz w:val="28"/>
        </w:rPr>
        <w:t>Улашев – Тбилиси, 1990. – 140 с.</w:t>
      </w:r>
    </w:p>
    <w:p w:rsidR="00632AC2" w:rsidRPr="004E38A1" w:rsidRDefault="00632AC2" w:rsidP="001A08F3">
      <w:pPr>
        <w:numPr>
          <w:ilvl w:val="0"/>
          <w:numId w:val="60"/>
        </w:numPr>
        <w:tabs>
          <w:tab w:val="left" w:pos="720"/>
        </w:tabs>
        <w:suppressAutoHyphens w:val="0"/>
        <w:spacing w:line="360" w:lineRule="auto"/>
        <w:ind w:hanging="540"/>
        <w:jc w:val="both"/>
        <w:rPr>
          <w:sz w:val="28"/>
          <w:szCs w:val="28"/>
          <w:lang w:val="uk-UA"/>
        </w:rPr>
      </w:pPr>
      <w:r w:rsidRPr="004E38A1">
        <w:rPr>
          <w:sz w:val="28"/>
        </w:rPr>
        <w:t>Ч</w:t>
      </w:r>
      <w:r>
        <w:rPr>
          <w:sz w:val="28"/>
        </w:rPr>
        <w:t>еркес-Заде Д.И.</w:t>
      </w:r>
      <w:r>
        <w:rPr>
          <w:sz w:val="28"/>
          <w:lang w:val="uk-UA"/>
        </w:rPr>
        <w:t xml:space="preserve"> </w:t>
      </w:r>
      <w:r>
        <w:rPr>
          <w:sz w:val="28"/>
        </w:rPr>
        <w:t xml:space="preserve"> Вестн. </w:t>
      </w:r>
      <w:r>
        <w:rPr>
          <w:sz w:val="28"/>
          <w:lang w:val="uk-UA"/>
        </w:rPr>
        <w:t>т</w:t>
      </w:r>
      <w:r w:rsidRPr="004E38A1">
        <w:rPr>
          <w:sz w:val="28"/>
        </w:rPr>
        <w:t>равматологи</w:t>
      </w:r>
      <w:r>
        <w:rPr>
          <w:sz w:val="28"/>
        </w:rPr>
        <w:t>и и ортопедии им. Н.Н. Приорова</w:t>
      </w:r>
      <w:r w:rsidRPr="009F6677">
        <w:rPr>
          <w:sz w:val="28"/>
        </w:rPr>
        <w:t xml:space="preserve"> / </w:t>
      </w:r>
      <w:r>
        <w:rPr>
          <w:sz w:val="28"/>
        </w:rPr>
        <w:t>Д.И.</w:t>
      </w:r>
      <w:r>
        <w:rPr>
          <w:sz w:val="28"/>
          <w:lang w:val="uk-UA"/>
        </w:rPr>
        <w:t xml:space="preserve"> </w:t>
      </w:r>
      <w:r w:rsidRPr="004E38A1">
        <w:rPr>
          <w:sz w:val="28"/>
        </w:rPr>
        <w:t>Ч</w:t>
      </w:r>
      <w:r>
        <w:rPr>
          <w:sz w:val="28"/>
        </w:rPr>
        <w:t>еркес-Заде, А.Ф.</w:t>
      </w:r>
      <w:r>
        <w:rPr>
          <w:sz w:val="28"/>
          <w:lang w:val="uk-UA"/>
        </w:rPr>
        <w:t xml:space="preserve"> </w:t>
      </w:r>
      <w:r>
        <w:rPr>
          <w:sz w:val="28"/>
        </w:rPr>
        <w:t xml:space="preserve">Лазарев </w:t>
      </w:r>
      <w:r w:rsidRPr="004E38A1">
        <w:rPr>
          <w:sz w:val="28"/>
        </w:rPr>
        <w:t>– 1996. – № 4. – С. 27 – 33.</w:t>
      </w:r>
    </w:p>
    <w:p w:rsidR="00632AC2" w:rsidRPr="004E38A1" w:rsidRDefault="00632AC2" w:rsidP="001A08F3">
      <w:pPr>
        <w:numPr>
          <w:ilvl w:val="0"/>
          <w:numId w:val="60"/>
        </w:numPr>
        <w:suppressAutoHyphens w:val="0"/>
        <w:spacing w:line="360" w:lineRule="auto"/>
        <w:ind w:hanging="540"/>
        <w:jc w:val="both"/>
        <w:rPr>
          <w:sz w:val="28"/>
          <w:lang w:val="uk-UA"/>
        </w:rPr>
      </w:pPr>
      <w:r w:rsidRPr="004E38A1">
        <w:rPr>
          <w:sz w:val="28"/>
          <w:lang w:val="uk-UA"/>
        </w:rPr>
        <w:t xml:space="preserve">Шацкер Йозеф, Тайл Мервин. Рациональное оперативное лечение </w:t>
      </w:r>
      <w:r>
        <w:rPr>
          <w:sz w:val="28"/>
          <w:lang w:val="uk-UA"/>
        </w:rPr>
        <w:t>переломов</w:t>
      </w:r>
      <w:r w:rsidRPr="009F6677">
        <w:rPr>
          <w:sz w:val="28"/>
          <w:lang w:val="uk-UA"/>
        </w:rPr>
        <w:t xml:space="preserve"> / </w:t>
      </w:r>
      <w:r w:rsidRPr="004E38A1">
        <w:rPr>
          <w:sz w:val="28"/>
          <w:lang w:val="uk-UA"/>
        </w:rPr>
        <w:t xml:space="preserve">Шацкер Йозеф, Тайл Мервин. </w:t>
      </w:r>
      <w:r w:rsidRPr="004E38A1">
        <w:rPr>
          <w:sz w:val="28"/>
          <w:lang w:val="en-US"/>
        </w:rPr>
        <w:t>Berlin</w:t>
      </w:r>
      <w:r w:rsidRPr="004E38A1">
        <w:rPr>
          <w:sz w:val="28"/>
          <w:lang w:val="uk-UA"/>
        </w:rPr>
        <w:t xml:space="preserve"> </w:t>
      </w:r>
      <w:r w:rsidRPr="004E38A1">
        <w:rPr>
          <w:sz w:val="28"/>
          <w:lang w:val="en-US"/>
        </w:rPr>
        <w:t>Heidelberg</w:t>
      </w:r>
      <w:r w:rsidRPr="004E38A1">
        <w:rPr>
          <w:sz w:val="28"/>
          <w:lang w:val="uk-UA"/>
        </w:rPr>
        <w:t xml:space="preserve"> </w:t>
      </w:r>
      <w:r w:rsidRPr="004E38A1">
        <w:rPr>
          <w:sz w:val="28"/>
          <w:lang w:val="en-US"/>
        </w:rPr>
        <w:t>New</w:t>
      </w:r>
      <w:r w:rsidRPr="004E38A1">
        <w:rPr>
          <w:sz w:val="28"/>
          <w:lang w:val="uk-UA"/>
        </w:rPr>
        <w:t>-</w:t>
      </w:r>
      <w:r w:rsidRPr="004E38A1">
        <w:rPr>
          <w:sz w:val="28"/>
          <w:lang w:val="en-US"/>
        </w:rPr>
        <w:t>York</w:t>
      </w:r>
      <w:r w:rsidRPr="004E38A1">
        <w:rPr>
          <w:sz w:val="28"/>
          <w:lang w:val="uk-UA"/>
        </w:rPr>
        <w:t xml:space="preserve"> </w:t>
      </w:r>
      <w:r w:rsidRPr="004E38A1">
        <w:rPr>
          <w:sz w:val="28"/>
          <w:lang w:val="en-US"/>
        </w:rPr>
        <w:t>London</w:t>
      </w:r>
      <w:r w:rsidRPr="004E38A1">
        <w:rPr>
          <w:sz w:val="28"/>
          <w:lang w:val="uk-UA"/>
        </w:rPr>
        <w:t xml:space="preserve"> </w:t>
      </w:r>
      <w:r w:rsidRPr="004E38A1">
        <w:rPr>
          <w:sz w:val="28"/>
          <w:lang w:val="en-US"/>
        </w:rPr>
        <w:t>Paris</w:t>
      </w:r>
      <w:r w:rsidRPr="004E38A1">
        <w:rPr>
          <w:sz w:val="28"/>
          <w:lang w:val="uk-UA"/>
        </w:rPr>
        <w:t xml:space="preserve"> </w:t>
      </w:r>
      <w:r w:rsidRPr="004E38A1">
        <w:rPr>
          <w:sz w:val="28"/>
          <w:lang w:val="en-US"/>
        </w:rPr>
        <w:t>Tokyo</w:t>
      </w:r>
      <w:r w:rsidRPr="004E38A1">
        <w:rPr>
          <w:sz w:val="28"/>
          <w:lang w:val="uk-UA"/>
        </w:rPr>
        <w:t xml:space="preserve">, 2000. – С.99 – 143. </w:t>
      </w:r>
    </w:p>
    <w:p w:rsidR="00632AC2" w:rsidRPr="004E17A0" w:rsidRDefault="00632AC2" w:rsidP="001A08F3">
      <w:pPr>
        <w:numPr>
          <w:ilvl w:val="0"/>
          <w:numId w:val="60"/>
        </w:numPr>
        <w:tabs>
          <w:tab w:val="left" w:pos="720"/>
        </w:tabs>
        <w:suppressAutoHyphens w:val="0"/>
        <w:spacing w:line="360" w:lineRule="auto"/>
        <w:ind w:hanging="540"/>
        <w:jc w:val="both"/>
        <w:rPr>
          <w:sz w:val="28"/>
          <w:szCs w:val="28"/>
          <w:lang w:val="uk-UA"/>
        </w:rPr>
      </w:pPr>
      <w:r>
        <w:rPr>
          <w:sz w:val="28"/>
          <w:lang w:val="en-US"/>
        </w:rPr>
        <w:lastRenderedPageBreak/>
        <w:t>Alam M.I.</w:t>
      </w:r>
      <w:r>
        <w:rPr>
          <w:sz w:val="28"/>
          <w:lang w:val="uk-UA"/>
        </w:rPr>
        <w:t xml:space="preserve"> </w:t>
      </w:r>
      <w:r w:rsidRPr="004E38A1">
        <w:rPr>
          <w:sz w:val="28"/>
          <w:lang w:val="en-US"/>
        </w:rPr>
        <w:t>Evaluation of ceramics composed of different hydroxyapatite to tricalcium phosphate ratios as carriers for rh-BMP-2</w:t>
      </w:r>
      <w:r>
        <w:rPr>
          <w:sz w:val="28"/>
          <w:lang w:val="en-US"/>
        </w:rPr>
        <w:t xml:space="preserve"> / </w:t>
      </w:r>
      <w:r w:rsidRPr="004E38A1">
        <w:rPr>
          <w:sz w:val="28"/>
          <w:lang w:val="en-US"/>
        </w:rPr>
        <w:t>M.I.</w:t>
      </w:r>
      <w:r>
        <w:rPr>
          <w:sz w:val="28"/>
          <w:lang w:val="uk-UA"/>
        </w:rPr>
        <w:t xml:space="preserve"> </w:t>
      </w:r>
      <w:r>
        <w:rPr>
          <w:sz w:val="28"/>
          <w:lang w:val="en-US"/>
        </w:rPr>
        <w:t>Alam</w:t>
      </w:r>
      <w:r w:rsidRPr="004E38A1">
        <w:rPr>
          <w:sz w:val="28"/>
          <w:lang w:val="en-US"/>
        </w:rPr>
        <w:t xml:space="preserve">, I. Asabina // </w:t>
      </w:r>
      <w:r>
        <w:rPr>
          <w:sz w:val="28"/>
          <w:lang w:val="en-US"/>
        </w:rPr>
        <w:t>Biomaterials. – 2001. – Vol. 22 –</w:t>
      </w:r>
      <w:r w:rsidRPr="004E38A1">
        <w:rPr>
          <w:sz w:val="28"/>
          <w:lang w:val="en-US"/>
        </w:rPr>
        <w:t xml:space="preserve"> № 12. – </w:t>
      </w:r>
      <w:r w:rsidRPr="004E38A1">
        <w:rPr>
          <w:sz w:val="28"/>
        </w:rPr>
        <w:t>Р</w:t>
      </w:r>
      <w:r w:rsidRPr="004E38A1">
        <w:rPr>
          <w:sz w:val="28"/>
          <w:lang w:val="en-US"/>
        </w:rPr>
        <w:t>.</w:t>
      </w:r>
      <w:r>
        <w:rPr>
          <w:sz w:val="28"/>
          <w:lang w:val="en-US"/>
        </w:rPr>
        <w:t xml:space="preserve"> </w:t>
      </w:r>
      <w:r w:rsidRPr="004E38A1">
        <w:rPr>
          <w:sz w:val="28"/>
          <w:lang w:val="en-US"/>
        </w:rPr>
        <w:t>1643 – 1651.</w:t>
      </w:r>
    </w:p>
    <w:p w:rsidR="00632AC2" w:rsidRPr="004E17A0" w:rsidRDefault="00632AC2" w:rsidP="00632AC2">
      <w:pPr>
        <w:spacing w:before="60" w:after="60" w:line="360" w:lineRule="auto"/>
        <w:ind w:left="540" w:hanging="540"/>
        <w:jc w:val="both"/>
        <w:rPr>
          <w:sz w:val="28"/>
          <w:szCs w:val="28"/>
          <w:lang w:val="en-US"/>
        </w:rPr>
      </w:pPr>
      <w:r>
        <w:rPr>
          <w:sz w:val="28"/>
          <w:szCs w:val="28"/>
          <w:lang w:val="en-US"/>
        </w:rPr>
        <w:t>12</w:t>
      </w:r>
      <w:r>
        <w:rPr>
          <w:sz w:val="28"/>
          <w:szCs w:val="28"/>
          <w:lang w:val="uk-UA"/>
        </w:rPr>
        <w:t>5</w:t>
      </w:r>
      <w:r>
        <w:rPr>
          <w:sz w:val="28"/>
          <w:szCs w:val="28"/>
          <w:lang w:val="en-US"/>
        </w:rPr>
        <w:t>.Alexander J</w:t>
      </w:r>
      <w:r>
        <w:rPr>
          <w:sz w:val="28"/>
          <w:szCs w:val="28"/>
          <w:lang w:val="uk-UA"/>
        </w:rPr>
        <w:t>.</w:t>
      </w:r>
      <w:r>
        <w:rPr>
          <w:sz w:val="28"/>
          <w:szCs w:val="28"/>
          <w:lang w:val="en-US"/>
        </w:rPr>
        <w:t>E</w:t>
      </w:r>
      <w:r>
        <w:rPr>
          <w:sz w:val="28"/>
          <w:szCs w:val="28"/>
          <w:lang w:val="uk-UA"/>
        </w:rPr>
        <w:t xml:space="preserve">. </w:t>
      </w:r>
      <w:r w:rsidRPr="007C54E5">
        <w:rPr>
          <w:sz w:val="28"/>
          <w:szCs w:val="28"/>
          <w:lang w:val="en-US"/>
        </w:rPr>
        <w:t>Pelvic fractures and t</w:t>
      </w:r>
      <w:r>
        <w:rPr>
          <w:sz w:val="28"/>
          <w:szCs w:val="28"/>
          <w:lang w:val="en-US"/>
        </w:rPr>
        <w:t xml:space="preserve">heir reduction in small animals / </w:t>
      </w:r>
      <w:r w:rsidRPr="007C54E5">
        <w:rPr>
          <w:sz w:val="28"/>
          <w:szCs w:val="28"/>
          <w:lang w:val="en-US"/>
        </w:rPr>
        <w:t>JE</w:t>
      </w:r>
      <w:r w:rsidRPr="00F360EF">
        <w:rPr>
          <w:sz w:val="28"/>
          <w:szCs w:val="28"/>
          <w:lang w:val="en-US"/>
        </w:rPr>
        <w:t>.</w:t>
      </w:r>
      <w:r>
        <w:rPr>
          <w:sz w:val="28"/>
          <w:szCs w:val="28"/>
          <w:lang w:val="uk-UA"/>
        </w:rPr>
        <w:t xml:space="preserve"> </w:t>
      </w:r>
      <w:r>
        <w:rPr>
          <w:sz w:val="28"/>
          <w:szCs w:val="28"/>
          <w:lang w:val="en-US"/>
        </w:rPr>
        <w:t xml:space="preserve">Alexander, </w:t>
      </w:r>
      <w:r w:rsidRPr="007C54E5">
        <w:rPr>
          <w:sz w:val="28"/>
          <w:szCs w:val="28"/>
          <w:lang w:val="en-US"/>
        </w:rPr>
        <w:t>J</w:t>
      </w:r>
      <w:r w:rsidRPr="00F360EF">
        <w:rPr>
          <w:sz w:val="28"/>
          <w:szCs w:val="28"/>
          <w:lang w:val="en-US"/>
        </w:rPr>
        <w:t>.</w:t>
      </w:r>
      <w:r>
        <w:rPr>
          <w:sz w:val="28"/>
          <w:szCs w:val="28"/>
          <w:lang w:val="uk-UA"/>
        </w:rPr>
        <w:t xml:space="preserve"> </w:t>
      </w:r>
      <w:r>
        <w:rPr>
          <w:sz w:val="28"/>
          <w:szCs w:val="28"/>
          <w:lang w:val="en-US"/>
        </w:rPr>
        <w:t>Archibald</w:t>
      </w:r>
      <w:r w:rsidRPr="007C54E5">
        <w:rPr>
          <w:sz w:val="28"/>
          <w:szCs w:val="28"/>
          <w:lang w:val="en-US"/>
        </w:rPr>
        <w:t>,</w:t>
      </w:r>
      <w:r w:rsidRPr="00F360EF">
        <w:rPr>
          <w:sz w:val="28"/>
          <w:szCs w:val="28"/>
          <w:lang w:val="en-US"/>
        </w:rPr>
        <w:t xml:space="preserve"> </w:t>
      </w:r>
      <w:r w:rsidRPr="007C54E5">
        <w:rPr>
          <w:sz w:val="28"/>
          <w:szCs w:val="28"/>
          <w:lang w:val="en-US"/>
        </w:rPr>
        <w:t>AJ</w:t>
      </w:r>
      <w:r w:rsidRPr="00F360EF">
        <w:rPr>
          <w:sz w:val="28"/>
          <w:szCs w:val="28"/>
          <w:lang w:val="en-US"/>
        </w:rPr>
        <w:t>.</w:t>
      </w:r>
      <w:r>
        <w:rPr>
          <w:sz w:val="28"/>
          <w:szCs w:val="28"/>
          <w:lang w:val="en-US"/>
        </w:rPr>
        <w:t xml:space="preserve"> Cawley</w:t>
      </w:r>
      <w:r>
        <w:rPr>
          <w:sz w:val="28"/>
          <w:szCs w:val="28"/>
          <w:lang w:val="uk-UA"/>
        </w:rPr>
        <w:t xml:space="preserve"> – </w:t>
      </w:r>
      <w:r w:rsidRPr="007C54E5">
        <w:rPr>
          <w:sz w:val="28"/>
          <w:szCs w:val="28"/>
          <w:lang w:val="en-US"/>
        </w:rPr>
        <w:t>Mod</w:t>
      </w:r>
      <w:r w:rsidRPr="00F360EF">
        <w:rPr>
          <w:sz w:val="28"/>
          <w:szCs w:val="28"/>
          <w:lang w:val="en-US"/>
        </w:rPr>
        <w:t>.</w:t>
      </w:r>
      <w:r w:rsidRPr="007C54E5">
        <w:rPr>
          <w:sz w:val="28"/>
          <w:szCs w:val="28"/>
          <w:lang w:val="en-US"/>
        </w:rPr>
        <w:t xml:space="preserve"> Vet</w:t>
      </w:r>
      <w:r w:rsidRPr="00F360EF">
        <w:rPr>
          <w:sz w:val="28"/>
          <w:szCs w:val="28"/>
          <w:lang w:val="en-US"/>
        </w:rPr>
        <w:t>.</w:t>
      </w:r>
      <w:r>
        <w:rPr>
          <w:sz w:val="28"/>
          <w:szCs w:val="28"/>
          <w:lang w:val="uk-UA"/>
        </w:rPr>
        <w:t xml:space="preserve"> </w:t>
      </w:r>
      <w:r w:rsidRPr="007C54E5">
        <w:rPr>
          <w:sz w:val="28"/>
          <w:szCs w:val="28"/>
          <w:lang w:val="en-US"/>
        </w:rPr>
        <w:t>Pract</w:t>
      </w:r>
      <w:r w:rsidRPr="007627D8">
        <w:rPr>
          <w:sz w:val="28"/>
          <w:szCs w:val="28"/>
          <w:lang w:val="en-US"/>
        </w:rPr>
        <w:t>.</w:t>
      </w:r>
      <w:r w:rsidRPr="007C54E5">
        <w:rPr>
          <w:sz w:val="28"/>
          <w:szCs w:val="28"/>
          <w:lang w:val="en-US"/>
        </w:rPr>
        <w:t xml:space="preserve"> </w:t>
      </w:r>
      <w:r>
        <w:rPr>
          <w:sz w:val="28"/>
          <w:szCs w:val="28"/>
          <w:lang w:val="en-US"/>
        </w:rPr>
        <w:t>–</w:t>
      </w:r>
      <w:r w:rsidRPr="007C54E5">
        <w:rPr>
          <w:sz w:val="28"/>
          <w:szCs w:val="28"/>
          <w:lang w:val="en-US"/>
        </w:rPr>
        <w:t xml:space="preserve"> 2002</w:t>
      </w:r>
      <w:r>
        <w:rPr>
          <w:sz w:val="28"/>
          <w:szCs w:val="28"/>
          <w:lang w:val="en-US"/>
        </w:rPr>
        <w:t xml:space="preserve"> – P.41 – 43.</w:t>
      </w:r>
    </w:p>
    <w:p w:rsidR="00632AC2" w:rsidRPr="004E38A1" w:rsidRDefault="00632AC2" w:rsidP="00632AC2">
      <w:pPr>
        <w:tabs>
          <w:tab w:val="left" w:pos="720"/>
        </w:tabs>
        <w:spacing w:line="360" w:lineRule="auto"/>
        <w:ind w:left="540" w:hanging="540"/>
        <w:jc w:val="both"/>
        <w:rPr>
          <w:sz w:val="28"/>
          <w:szCs w:val="28"/>
          <w:lang w:val="uk-UA"/>
        </w:rPr>
      </w:pPr>
      <w:r>
        <w:rPr>
          <w:sz w:val="28"/>
          <w:lang w:val="en-US"/>
        </w:rPr>
        <w:t>12</w:t>
      </w:r>
      <w:r>
        <w:rPr>
          <w:sz w:val="28"/>
          <w:lang w:val="uk-UA"/>
        </w:rPr>
        <w:t>6.</w:t>
      </w:r>
      <w:r>
        <w:rPr>
          <w:sz w:val="28"/>
          <w:lang w:val="en-US"/>
        </w:rPr>
        <w:t xml:space="preserve"> Allgower N</w:t>
      </w:r>
      <w:r>
        <w:rPr>
          <w:sz w:val="28"/>
          <w:lang w:val="uk-UA"/>
        </w:rPr>
        <w:t xml:space="preserve">. </w:t>
      </w:r>
      <w:r>
        <w:rPr>
          <w:sz w:val="28"/>
          <w:lang w:val="en-US"/>
        </w:rPr>
        <w:t>Clin</w:t>
      </w:r>
      <w:r>
        <w:rPr>
          <w:sz w:val="28"/>
          <w:lang w:val="uk-UA"/>
        </w:rPr>
        <w:t xml:space="preserve">ical </w:t>
      </w:r>
      <w:r>
        <w:rPr>
          <w:sz w:val="28"/>
          <w:lang w:val="en-US"/>
        </w:rPr>
        <w:t xml:space="preserve">Orthopaedic. / </w:t>
      </w:r>
      <w:r w:rsidRPr="004E38A1">
        <w:rPr>
          <w:sz w:val="28"/>
          <w:lang w:val="en-US"/>
        </w:rPr>
        <w:t>N.</w:t>
      </w:r>
      <w:r>
        <w:rPr>
          <w:sz w:val="28"/>
          <w:lang w:val="uk-UA"/>
        </w:rPr>
        <w:t xml:space="preserve"> </w:t>
      </w:r>
      <w:r>
        <w:rPr>
          <w:sz w:val="28"/>
          <w:lang w:val="en-US"/>
        </w:rPr>
        <w:t>Allgower</w:t>
      </w:r>
      <w:r w:rsidRPr="004E38A1">
        <w:rPr>
          <w:sz w:val="28"/>
          <w:lang w:val="en-US"/>
        </w:rPr>
        <w:t>, Ph. Spigel – 1</w:t>
      </w:r>
      <w:r>
        <w:rPr>
          <w:sz w:val="28"/>
          <w:lang w:val="en-US"/>
        </w:rPr>
        <w:t>979.</w:t>
      </w:r>
      <w:r>
        <w:rPr>
          <w:sz w:val="28"/>
          <w:lang w:val="uk-UA"/>
        </w:rPr>
        <w:t xml:space="preserve"> – </w:t>
      </w:r>
      <w:r>
        <w:rPr>
          <w:sz w:val="28"/>
          <w:lang w:val="en-US"/>
        </w:rPr>
        <w:t>№</w:t>
      </w:r>
      <w:r w:rsidRPr="00726FE0">
        <w:rPr>
          <w:sz w:val="28"/>
          <w:lang w:val="en-US"/>
        </w:rPr>
        <w:t xml:space="preserve"> </w:t>
      </w:r>
      <w:r>
        <w:rPr>
          <w:sz w:val="28"/>
          <w:lang w:val="en-US"/>
        </w:rPr>
        <w:t xml:space="preserve">138. – P. 26 – </w:t>
      </w:r>
      <w:r w:rsidRPr="004E38A1">
        <w:rPr>
          <w:sz w:val="28"/>
          <w:lang w:val="en-US"/>
        </w:rPr>
        <w:t>29.</w:t>
      </w:r>
    </w:p>
    <w:p w:rsidR="00632AC2" w:rsidRPr="004E38A1" w:rsidRDefault="00632AC2" w:rsidP="00632AC2">
      <w:pPr>
        <w:tabs>
          <w:tab w:val="left" w:pos="540"/>
        </w:tabs>
        <w:spacing w:line="360" w:lineRule="auto"/>
        <w:ind w:left="540" w:hanging="540"/>
        <w:jc w:val="both"/>
        <w:rPr>
          <w:sz w:val="28"/>
          <w:szCs w:val="28"/>
          <w:lang w:val="uk-UA"/>
        </w:rPr>
      </w:pPr>
      <w:r>
        <w:rPr>
          <w:sz w:val="28"/>
          <w:lang w:val="en-US"/>
        </w:rPr>
        <w:t>12</w:t>
      </w:r>
      <w:r>
        <w:rPr>
          <w:sz w:val="28"/>
          <w:lang w:val="uk-UA"/>
        </w:rPr>
        <w:t>7.</w:t>
      </w:r>
      <w:r w:rsidRPr="004E38A1">
        <w:rPr>
          <w:sz w:val="28"/>
          <w:lang w:val="en-US"/>
        </w:rPr>
        <w:t xml:space="preserve"> Allower N</w:t>
      </w:r>
      <w:r>
        <w:rPr>
          <w:sz w:val="28"/>
          <w:lang w:val="uk-UA"/>
        </w:rPr>
        <w:t xml:space="preserve">. </w:t>
      </w:r>
      <w:r w:rsidRPr="004E38A1">
        <w:rPr>
          <w:sz w:val="28"/>
          <w:lang w:val="en-US"/>
        </w:rPr>
        <w:t>Operation on pelvis fractur</w:t>
      </w:r>
      <w:r>
        <w:rPr>
          <w:sz w:val="28"/>
          <w:lang w:val="en-US"/>
        </w:rPr>
        <w:t>es</w:t>
      </w:r>
      <w:r>
        <w:rPr>
          <w:sz w:val="28"/>
          <w:lang w:val="uk-UA"/>
        </w:rPr>
        <w:t xml:space="preserve"> // </w:t>
      </w:r>
      <w:r>
        <w:rPr>
          <w:sz w:val="28"/>
          <w:lang w:val="en-US"/>
        </w:rPr>
        <w:t xml:space="preserve">Unfallheilk Traumatology / </w:t>
      </w:r>
      <w:r w:rsidRPr="004E38A1">
        <w:rPr>
          <w:sz w:val="28"/>
          <w:lang w:val="en-US"/>
        </w:rPr>
        <w:t>N</w:t>
      </w:r>
      <w:r>
        <w:rPr>
          <w:sz w:val="28"/>
          <w:lang w:val="uk-UA"/>
        </w:rPr>
        <w:t xml:space="preserve">. </w:t>
      </w:r>
      <w:r>
        <w:rPr>
          <w:sz w:val="28"/>
          <w:lang w:val="en-US"/>
        </w:rPr>
        <w:t xml:space="preserve">Allower, </w:t>
      </w:r>
      <w:r w:rsidRPr="004E38A1">
        <w:rPr>
          <w:sz w:val="28"/>
          <w:lang w:val="en-US"/>
        </w:rPr>
        <w:t>S.</w:t>
      </w:r>
      <w:r>
        <w:rPr>
          <w:sz w:val="28"/>
          <w:lang w:val="uk-UA"/>
        </w:rPr>
        <w:t xml:space="preserve"> </w:t>
      </w:r>
      <w:r>
        <w:rPr>
          <w:sz w:val="28"/>
          <w:lang w:val="en-US"/>
        </w:rPr>
        <w:t>Peren</w:t>
      </w:r>
      <w:r w:rsidRPr="004E38A1">
        <w:rPr>
          <w:sz w:val="28"/>
          <w:lang w:val="en-US"/>
        </w:rPr>
        <w:t xml:space="preserve"> – 1980. – Vol. 83(5). – 214. – P. 8.</w:t>
      </w:r>
    </w:p>
    <w:p w:rsidR="00632AC2" w:rsidRPr="004E38A1" w:rsidRDefault="00632AC2" w:rsidP="001A08F3">
      <w:pPr>
        <w:numPr>
          <w:ilvl w:val="0"/>
          <w:numId w:val="61"/>
        </w:numPr>
        <w:tabs>
          <w:tab w:val="left" w:pos="720"/>
        </w:tabs>
        <w:suppressAutoHyphens w:val="0"/>
        <w:spacing w:line="360" w:lineRule="auto"/>
        <w:ind w:hanging="660"/>
        <w:jc w:val="both"/>
        <w:rPr>
          <w:sz w:val="28"/>
          <w:szCs w:val="28"/>
          <w:lang w:val="uk-UA"/>
        </w:rPr>
      </w:pPr>
      <w:r>
        <w:rPr>
          <w:sz w:val="28"/>
          <w:szCs w:val="28"/>
          <w:lang w:val="en-US"/>
        </w:rPr>
        <w:t>Atsumasa Uchida</w:t>
      </w:r>
      <w:r>
        <w:rPr>
          <w:sz w:val="28"/>
          <w:szCs w:val="28"/>
          <w:lang w:val="uk-UA"/>
        </w:rPr>
        <w:t xml:space="preserve">. </w:t>
      </w:r>
      <w:r w:rsidRPr="004E38A1">
        <w:rPr>
          <w:sz w:val="28"/>
          <w:szCs w:val="28"/>
          <w:lang w:val="en-US"/>
        </w:rPr>
        <w:t>The use of calcium hydroxyapatite ceramic in bone tum</w:t>
      </w:r>
      <w:r>
        <w:rPr>
          <w:sz w:val="28"/>
          <w:szCs w:val="28"/>
          <w:lang w:val="en-US"/>
        </w:rPr>
        <w:t xml:space="preserve">our surgery / </w:t>
      </w:r>
      <w:r w:rsidRPr="004E38A1">
        <w:rPr>
          <w:sz w:val="28"/>
          <w:szCs w:val="28"/>
          <w:lang w:val="en-US"/>
        </w:rPr>
        <w:t>Atsumasa Uchida, Nobuto</w:t>
      </w:r>
      <w:r>
        <w:rPr>
          <w:sz w:val="28"/>
          <w:szCs w:val="28"/>
          <w:lang w:val="en-US"/>
        </w:rPr>
        <w:t xml:space="preserve"> Araki, Yoshitaka Shinto</w:t>
      </w:r>
      <w:r>
        <w:rPr>
          <w:sz w:val="28"/>
          <w:szCs w:val="28"/>
          <w:lang w:val="uk-UA"/>
        </w:rPr>
        <w:t xml:space="preserve"> </w:t>
      </w:r>
      <w:r>
        <w:rPr>
          <w:sz w:val="28"/>
          <w:szCs w:val="28"/>
          <w:lang w:val="en-US"/>
        </w:rPr>
        <w:t>// J. Bone Joint Surg – March 1990. – V. 72-B – N 2. – P</w:t>
      </w:r>
      <w:r w:rsidRPr="004E38A1">
        <w:rPr>
          <w:sz w:val="28"/>
          <w:szCs w:val="28"/>
          <w:lang w:val="en-US"/>
        </w:rPr>
        <w:t>.288 – 302.</w:t>
      </w:r>
    </w:p>
    <w:p w:rsidR="00632AC2" w:rsidRDefault="00632AC2" w:rsidP="001A08F3">
      <w:pPr>
        <w:numPr>
          <w:ilvl w:val="0"/>
          <w:numId w:val="61"/>
        </w:numPr>
        <w:tabs>
          <w:tab w:val="left" w:pos="720"/>
        </w:tabs>
        <w:suppressAutoHyphens w:val="0"/>
        <w:spacing w:line="360" w:lineRule="auto"/>
        <w:ind w:hanging="660"/>
        <w:jc w:val="both"/>
        <w:rPr>
          <w:sz w:val="28"/>
          <w:szCs w:val="28"/>
          <w:lang w:val="uk-UA"/>
        </w:rPr>
      </w:pPr>
      <w:r w:rsidRPr="004E38A1">
        <w:rPr>
          <w:sz w:val="28"/>
          <w:szCs w:val="28"/>
          <w:lang w:val="en-US"/>
        </w:rPr>
        <w:t>Bach D.E.</w:t>
      </w:r>
      <w:r>
        <w:rPr>
          <w:sz w:val="28"/>
          <w:szCs w:val="28"/>
          <w:lang w:val="uk-UA"/>
        </w:rPr>
        <w:t xml:space="preserve"> </w:t>
      </w:r>
      <w:r>
        <w:rPr>
          <w:sz w:val="28"/>
          <w:szCs w:val="28"/>
          <w:lang w:val="en-US"/>
        </w:rPr>
        <w:t xml:space="preserve">Prosthet. Dent. / </w:t>
      </w:r>
      <w:r w:rsidRPr="004E38A1">
        <w:rPr>
          <w:sz w:val="28"/>
          <w:szCs w:val="28"/>
          <w:lang w:val="en-US"/>
        </w:rPr>
        <w:t>D.E.</w:t>
      </w:r>
      <w:r>
        <w:rPr>
          <w:sz w:val="28"/>
          <w:szCs w:val="28"/>
          <w:lang w:val="uk-UA"/>
        </w:rPr>
        <w:t xml:space="preserve"> </w:t>
      </w:r>
      <w:r>
        <w:rPr>
          <w:sz w:val="28"/>
          <w:szCs w:val="28"/>
          <w:lang w:val="en-US"/>
        </w:rPr>
        <w:t>Bach</w:t>
      </w:r>
      <w:r w:rsidRPr="004E38A1">
        <w:rPr>
          <w:sz w:val="28"/>
          <w:szCs w:val="28"/>
          <w:lang w:val="en-US"/>
        </w:rPr>
        <w:t>,</w:t>
      </w:r>
      <w:r>
        <w:rPr>
          <w:sz w:val="28"/>
          <w:szCs w:val="28"/>
          <w:lang w:val="en-US"/>
        </w:rPr>
        <w:t xml:space="preserve"> R.H.</w:t>
      </w:r>
      <w:r>
        <w:rPr>
          <w:sz w:val="28"/>
          <w:szCs w:val="28"/>
          <w:lang w:val="uk-UA"/>
        </w:rPr>
        <w:t xml:space="preserve"> </w:t>
      </w:r>
      <w:r>
        <w:rPr>
          <w:sz w:val="28"/>
          <w:szCs w:val="28"/>
          <w:lang w:val="en-US"/>
        </w:rPr>
        <w:t>Down, J.T.</w:t>
      </w:r>
      <w:r>
        <w:rPr>
          <w:sz w:val="28"/>
          <w:szCs w:val="28"/>
          <w:lang w:val="uk-UA"/>
        </w:rPr>
        <w:t xml:space="preserve"> </w:t>
      </w:r>
      <w:r>
        <w:rPr>
          <w:sz w:val="28"/>
          <w:szCs w:val="28"/>
          <w:lang w:val="en-US"/>
        </w:rPr>
        <w:t>Miller et al.</w:t>
      </w:r>
      <w:r w:rsidRPr="004E38A1">
        <w:rPr>
          <w:sz w:val="28"/>
          <w:szCs w:val="28"/>
          <w:lang w:val="en-US"/>
        </w:rPr>
        <w:t xml:space="preserve"> </w:t>
      </w:r>
      <w:r w:rsidRPr="004E38A1">
        <w:rPr>
          <w:sz w:val="28"/>
          <w:lang w:val="en-US"/>
        </w:rPr>
        <w:t xml:space="preserve">– </w:t>
      </w:r>
      <w:r w:rsidRPr="004E38A1">
        <w:rPr>
          <w:sz w:val="28"/>
          <w:szCs w:val="28"/>
          <w:lang w:val="en-US"/>
        </w:rPr>
        <w:t>19</w:t>
      </w:r>
      <w:r w:rsidRPr="004E38A1">
        <w:rPr>
          <w:sz w:val="28"/>
          <w:szCs w:val="28"/>
          <w:lang w:val="uk-UA"/>
        </w:rPr>
        <w:t>9</w:t>
      </w:r>
      <w:r w:rsidRPr="004E38A1">
        <w:rPr>
          <w:sz w:val="28"/>
          <w:szCs w:val="28"/>
          <w:lang w:val="en-US"/>
        </w:rPr>
        <w:t>8.</w:t>
      </w:r>
      <w:r w:rsidRPr="004E38A1">
        <w:rPr>
          <w:sz w:val="28"/>
          <w:lang w:val="en-US"/>
        </w:rPr>
        <w:t xml:space="preserve"> –</w:t>
      </w:r>
      <w:r w:rsidRPr="004E38A1">
        <w:rPr>
          <w:sz w:val="28"/>
          <w:szCs w:val="28"/>
          <w:lang w:val="en-US"/>
        </w:rPr>
        <w:t>№59:1.</w:t>
      </w:r>
      <w:r w:rsidRPr="004E38A1">
        <w:rPr>
          <w:sz w:val="28"/>
          <w:lang w:val="en-US"/>
        </w:rPr>
        <w:t xml:space="preserve"> – </w:t>
      </w:r>
      <w:r w:rsidRPr="004E38A1">
        <w:rPr>
          <w:sz w:val="28"/>
        </w:rPr>
        <w:t>Р</w:t>
      </w:r>
      <w:r w:rsidRPr="004E38A1">
        <w:rPr>
          <w:sz w:val="28"/>
          <w:lang w:val="en-US"/>
        </w:rPr>
        <w:t>.</w:t>
      </w:r>
      <w:r>
        <w:rPr>
          <w:sz w:val="28"/>
          <w:szCs w:val="28"/>
          <w:lang w:val="en-US"/>
        </w:rPr>
        <w:t xml:space="preserve">64 – </w:t>
      </w:r>
      <w:r w:rsidRPr="004E38A1">
        <w:rPr>
          <w:sz w:val="28"/>
          <w:szCs w:val="28"/>
          <w:lang w:val="en-US"/>
        </w:rPr>
        <w:t>68.</w:t>
      </w:r>
    </w:p>
    <w:p w:rsidR="00632AC2" w:rsidRPr="004E38A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 xml:space="preserve">130. </w:t>
      </w:r>
      <w:r w:rsidRPr="007C54E5">
        <w:rPr>
          <w:sz w:val="28"/>
          <w:szCs w:val="28"/>
          <w:lang w:val="uk-UA"/>
        </w:rPr>
        <w:t xml:space="preserve">Beck AL. In vitro evaluation of regional load bearing in the feline acetabulum </w:t>
      </w:r>
      <w:r>
        <w:rPr>
          <w:sz w:val="28"/>
          <w:szCs w:val="28"/>
          <w:lang w:val="uk-UA"/>
        </w:rPr>
        <w:t>(abstract).</w:t>
      </w:r>
      <w:r>
        <w:rPr>
          <w:sz w:val="28"/>
          <w:szCs w:val="28"/>
          <w:lang w:val="en-US"/>
        </w:rPr>
        <w:t xml:space="preserve"> /</w:t>
      </w:r>
      <w:r w:rsidRPr="009F6677">
        <w:rPr>
          <w:sz w:val="28"/>
          <w:szCs w:val="28"/>
          <w:lang w:val="uk-UA"/>
        </w:rPr>
        <w:t xml:space="preserve"> </w:t>
      </w:r>
      <w:r w:rsidRPr="007C54E5">
        <w:rPr>
          <w:sz w:val="28"/>
          <w:szCs w:val="28"/>
          <w:lang w:val="uk-UA"/>
        </w:rPr>
        <w:t>AL.</w:t>
      </w:r>
      <w:r>
        <w:rPr>
          <w:sz w:val="28"/>
          <w:szCs w:val="28"/>
          <w:lang w:val="uk-UA"/>
        </w:rPr>
        <w:t xml:space="preserve"> Beck</w:t>
      </w:r>
      <w:r>
        <w:rPr>
          <w:sz w:val="28"/>
          <w:szCs w:val="28"/>
          <w:lang w:val="en-US"/>
        </w:rPr>
        <w:t xml:space="preserve"> //</w:t>
      </w:r>
      <w:r>
        <w:rPr>
          <w:sz w:val="28"/>
          <w:szCs w:val="28"/>
          <w:lang w:val="uk-UA"/>
        </w:rPr>
        <w:t xml:space="preserve"> Proc</w:t>
      </w:r>
      <w:r>
        <w:rPr>
          <w:sz w:val="28"/>
          <w:szCs w:val="28"/>
          <w:lang w:val="en-US"/>
        </w:rPr>
        <w:t>.</w:t>
      </w:r>
      <w:r>
        <w:rPr>
          <w:sz w:val="28"/>
          <w:szCs w:val="28"/>
          <w:lang w:val="uk-UA"/>
        </w:rPr>
        <w:t xml:space="preserve"> Vet</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Soc</w:t>
      </w:r>
      <w:r>
        <w:rPr>
          <w:sz w:val="28"/>
          <w:szCs w:val="28"/>
          <w:lang w:val="en-US"/>
        </w:rPr>
        <w:t>. –</w:t>
      </w:r>
      <w:r w:rsidRPr="007C54E5">
        <w:rPr>
          <w:sz w:val="28"/>
          <w:szCs w:val="28"/>
          <w:lang w:val="uk-UA"/>
        </w:rPr>
        <w:t xml:space="preserve"> 2004</w:t>
      </w:r>
      <w:r>
        <w:rPr>
          <w:sz w:val="28"/>
          <w:szCs w:val="28"/>
          <w:lang w:val="en-US"/>
        </w:rPr>
        <w:t xml:space="preserve">. – P. </w:t>
      </w:r>
      <w:r w:rsidRPr="007C54E5">
        <w:rPr>
          <w:sz w:val="28"/>
          <w:szCs w:val="28"/>
          <w:lang w:val="uk-UA"/>
        </w:rPr>
        <w:t>48.</w:t>
      </w:r>
    </w:p>
    <w:p w:rsidR="00632AC2" w:rsidRPr="004E17A0" w:rsidRDefault="00632AC2" w:rsidP="00632AC2">
      <w:pPr>
        <w:spacing w:before="60" w:after="60" w:line="360" w:lineRule="auto"/>
        <w:ind w:left="540" w:hanging="540"/>
        <w:jc w:val="both"/>
        <w:rPr>
          <w:sz w:val="28"/>
          <w:szCs w:val="28"/>
          <w:lang w:val="uk-UA"/>
        </w:rPr>
      </w:pPr>
      <w:r>
        <w:rPr>
          <w:sz w:val="28"/>
          <w:lang w:val="en-US"/>
        </w:rPr>
        <w:t>1</w:t>
      </w:r>
      <w:r>
        <w:rPr>
          <w:sz w:val="28"/>
          <w:lang w:val="uk-UA"/>
        </w:rPr>
        <w:t>31</w:t>
      </w:r>
      <w:r>
        <w:rPr>
          <w:sz w:val="28"/>
          <w:lang w:val="en-US"/>
        </w:rPr>
        <w:t xml:space="preserve">. </w:t>
      </w:r>
      <w:r>
        <w:rPr>
          <w:sz w:val="28"/>
          <w:szCs w:val="28"/>
          <w:lang w:val="en-US"/>
        </w:rPr>
        <w:t xml:space="preserve">Bennett D. </w:t>
      </w:r>
      <w:r w:rsidRPr="007C54E5">
        <w:rPr>
          <w:sz w:val="28"/>
          <w:szCs w:val="28"/>
          <w:lang w:val="en-US"/>
        </w:rPr>
        <w:t>Orthopaedic disease affecting the pelvic region of the cat.</w:t>
      </w:r>
      <w:r>
        <w:rPr>
          <w:sz w:val="28"/>
          <w:szCs w:val="28"/>
          <w:lang w:val="en-US"/>
        </w:rPr>
        <w:t xml:space="preserve"> / </w:t>
      </w:r>
      <w:r w:rsidRPr="007C54E5">
        <w:rPr>
          <w:sz w:val="28"/>
          <w:szCs w:val="28"/>
          <w:lang w:val="en-US"/>
        </w:rPr>
        <w:t>D</w:t>
      </w:r>
      <w:r>
        <w:rPr>
          <w:sz w:val="28"/>
          <w:szCs w:val="28"/>
          <w:lang w:val="uk-UA"/>
        </w:rPr>
        <w:t xml:space="preserve">. </w:t>
      </w:r>
      <w:r>
        <w:rPr>
          <w:sz w:val="28"/>
          <w:szCs w:val="28"/>
          <w:lang w:val="en-US"/>
        </w:rPr>
        <w:t>Bennett //</w:t>
      </w:r>
      <w:r w:rsidRPr="007C54E5">
        <w:rPr>
          <w:sz w:val="28"/>
          <w:szCs w:val="28"/>
          <w:lang w:val="en-US"/>
        </w:rPr>
        <w:t xml:space="preserve"> J</w:t>
      </w:r>
      <w:r>
        <w:rPr>
          <w:sz w:val="28"/>
          <w:szCs w:val="28"/>
          <w:lang w:val="en-US"/>
        </w:rPr>
        <w:t>.</w:t>
      </w:r>
      <w:r w:rsidRPr="007C54E5">
        <w:rPr>
          <w:sz w:val="28"/>
          <w:szCs w:val="28"/>
          <w:lang w:val="en-US"/>
        </w:rPr>
        <w:t xml:space="preserve"> Small Anim</w:t>
      </w:r>
      <w:r>
        <w:rPr>
          <w:sz w:val="28"/>
          <w:szCs w:val="28"/>
          <w:lang w:val="en-US"/>
        </w:rPr>
        <w:t>.</w:t>
      </w:r>
      <w:r w:rsidRPr="007C54E5">
        <w:rPr>
          <w:sz w:val="28"/>
          <w:szCs w:val="28"/>
          <w:lang w:val="en-US"/>
        </w:rPr>
        <w:t xml:space="preserve"> Pract</w:t>
      </w:r>
      <w:r>
        <w:rPr>
          <w:sz w:val="28"/>
          <w:szCs w:val="28"/>
          <w:lang w:val="en-US"/>
        </w:rPr>
        <w:t>.</w:t>
      </w:r>
      <w:r w:rsidRPr="007C54E5">
        <w:rPr>
          <w:sz w:val="28"/>
          <w:szCs w:val="28"/>
          <w:lang w:val="en-US"/>
        </w:rPr>
        <w:t xml:space="preserve"> </w:t>
      </w:r>
      <w:r>
        <w:rPr>
          <w:sz w:val="28"/>
          <w:szCs w:val="28"/>
          <w:lang w:val="en-US"/>
        </w:rPr>
        <w:t>– V.16 – P. 723 –</w:t>
      </w:r>
      <w:r w:rsidRPr="007C54E5">
        <w:rPr>
          <w:sz w:val="28"/>
          <w:szCs w:val="28"/>
          <w:lang w:val="en-US"/>
        </w:rPr>
        <w:t xml:space="preserve"> 2005</w:t>
      </w:r>
      <w:r>
        <w:rPr>
          <w:sz w:val="28"/>
          <w:szCs w:val="28"/>
          <w:lang w:val="en-US"/>
        </w:rPr>
        <w:t>.</w:t>
      </w:r>
    </w:p>
    <w:p w:rsidR="00632AC2" w:rsidRPr="004E38A1" w:rsidRDefault="00632AC2" w:rsidP="001A08F3">
      <w:pPr>
        <w:numPr>
          <w:ilvl w:val="0"/>
          <w:numId w:val="62"/>
        </w:numPr>
        <w:tabs>
          <w:tab w:val="left" w:pos="720"/>
        </w:tabs>
        <w:suppressAutoHyphens w:val="0"/>
        <w:spacing w:line="360" w:lineRule="auto"/>
        <w:ind w:hanging="660"/>
        <w:jc w:val="both"/>
        <w:rPr>
          <w:sz w:val="28"/>
          <w:szCs w:val="28"/>
          <w:lang w:val="uk-UA"/>
        </w:rPr>
      </w:pPr>
      <w:r w:rsidRPr="004E38A1">
        <w:rPr>
          <w:sz w:val="28"/>
          <w:lang w:val="en-US"/>
        </w:rPr>
        <w:t>Bedzin</w:t>
      </w:r>
      <w:r>
        <w:rPr>
          <w:sz w:val="28"/>
          <w:lang w:val="en-US"/>
        </w:rPr>
        <w:t>ski R. Biomechanika inzynierska /</w:t>
      </w:r>
      <w:r w:rsidRPr="009F6677">
        <w:rPr>
          <w:sz w:val="28"/>
          <w:lang w:val="en-US"/>
        </w:rPr>
        <w:t xml:space="preserve"> </w:t>
      </w:r>
      <w:r w:rsidRPr="004E38A1">
        <w:rPr>
          <w:sz w:val="28"/>
          <w:lang w:val="en-US"/>
        </w:rPr>
        <w:t>R.</w:t>
      </w:r>
      <w:r>
        <w:rPr>
          <w:sz w:val="28"/>
          <w:lang w:val="uk-UA"/>
        </w:rPr>
        <w:t xml:space="preserve"> </w:t>
      </w:r>
      <w:r>
        <w:rPr>
          <w:sz w:val="28"/>
          <w:lang w:val="en-US"/>
        </w:rPr>
        <w:t>Bedzinski</w:t>
      </w:r>
      <w:r>
        <w:rPr>
          <w:sz w:val="28"/>
          <w:lang w:val="uk-UA"/>
        </w:rPr>
        <w:t xml:space="preserve"> – </w:t>
      </w:r>
      <w:r>
        <w:rPr>
          <w:sz w:val="28"/>
          <w:lang w:val="en-US"/>
        </w:rPr>
        <w:t>Wroclzaw, 1997</w:t>
      </w:r>
      <w:r w:rsidRPr="004E38A1">
        <w:rPr>
          <w:sz w:val="28"/>
          <w:lang w:val="en-US"/>
        </w:rPr>
        <w:t xml:space="preserve"> </w:t>
      </w:r>
      <w:r>
        <w:rPr>
          <w:sz w:val="28"/>
          <w:lang w:val="en-US"/>
        </w:rPr>
        <w:t>–</w:t>
      </w:r>
      <w:r w:rsidRPr="004E38A1">
        <w:rPr>
          <w:sz w:val="28"/>
          <w:lang w:val="en-US"/>
        </w:rPr>
        <w:t xml:space="preserve"> 329</w:t>
      </w:r>
      <w:r>
        <w:rPr>
          <w:sz w:val="28"/>
          <w:lang w:val="uk-UA"/>
        </w:rPr>
        <w:t xml:space="preserve"> </w:t>
      </w:r>
      <w:r w:rsidRPr="004E38A1">
        <w:rPr>
          <w:sz w:val="28"/>
          <w:lang w:val="en-US"/>
        </w:rPr>
        <w:t>p.</w:t>
      </w:r>
    </w:p>
    <w:p w:rsidR="00632AC2" w:rsidRPr="004E38A1" w:rsidRDefault="00632AC2" w:rsidP="001A08F3">
      <w:pPr>
        <w:numPr>
          <w:ilvl w:val="0"/>
          <w:numId w:val="62"/>
        </w:numPr>
        <w:tabs>
          <w:tab w:val="left" w:pos="720"/>
        </w:tabs>
        <w:suppressAutoHyphens w:val="0"/>
        <w:spacing w:line="360" w:lineRule="auto"/>
        <w:ind w:hanging="660"/>
        <w:jc w:val="both"/>
        <w:rPr>
          <w:sz w:val="28"/>
          <w:szCs w:val="28"/>
          <w:lang w:val="uk-UA"/>
        </w:rPr>
      </w:pPr>
      <w:r w:rsidRPr="004E38A1">
        <w:rPr>
          <w:sz w:val="28"/>
          <w:lang w:val="en-US"/>
        </w:rPr>
        <w:t>Besset C. A. Electro-mehcanical facto</w:t>
      </w:r>
      <w:r>
        <w:rPr>
          <w:sz w:val="28"/>
          <w:lang w:val="en-US"/>
        </w:rPr>
        <w:t xml:space="preserve">rs regulating bone architecture / </w:t>
      </w:r>
      <w:r w:rsidRPr="004E38A1">
        <w:rPr>
          <w:sz w:val="28"/>
          <w:lang w:val="en-US"/>
        </w:rPr>
        <w:t>C. A</w:t>
      </w:r>
      <w:r>
        <w:rPr>
          <w:sz w:val="28"/>
          <w:lang w:val="uk-UA"/>
        </w:rPr>
        <w:t xml:space="preserve">. </w:t>
      </w:r>
      <w:r>
        <w:rPr>
          <w:sz w:val="28"/>
          <w:lang w:val="en-US"/>
        </w:rPr>
        <w:t xml:space="preserve">Besset – Berlin – Heidelberg New-York - 1966. – P. 78 – </w:t>
      </w:r>
      <w:r w:rsidRPr="004E38A1">
        <w:rPr>
          <w:sz w:val="28"/>
          <w:lang w:val="en-US"/>
        </w:rPr>
        <w:t>89.</w:t>
      </w:r>
    </w:p>
    <w:p w:rsidR="00632AC2" w:rsidRPr="004E38A1" w:rsidRDefault="00632AC2" w:rsidP="001A08F3">
      <w:pPr>
        <w:numPr>
          <w:ilvl w:val="0"/>
          <w:numId w:val="62"/>
        </w:numPr>
        <w:tabs>
          <w:tab w:val="left" w:pos="720"/>
        </w:tabs>
        <w:suppressAutoHyphens w:val="0"/>
        <w:spacing w:line="360" w:lineRule="auto"/>
        <w:ind w:hanging="660"/>
        <w:jc w:val="both"/>
        <w:rPr>
          <w:sz w:val="28"/>
          <w:szCs w:val="28"/>
          <w:lang w:val="uk-UA"/>
        </w:rPr>
      </w:pPr>
      <w:r>
        <w:rPr>
          <w:sz w:val="28"/>
          <w:szCs w:val="28"/>
          <w:lang w:val="en-US"/>
        </w:rPr>
        <w:t>Bigi A.</w:t>
      </w:r>
      <w:r>
        <w:rPr>
          <w:sz w:val="28"/>
          <w:szCs w:val="28"/>
          <w:lang w:val="uk-UA"/>
        </w:rPr>
        <w:t xml:space="preserve"> </w:t>
      </w:r>
      <w:r>
        <w:rPr>
          <w:sz w:val="28"/>
          <w:szCs w:val="28"/>
          <w:lang w:val="en-US"/>
        </w:rPr>
        <w:t xml:space="preserve">Calcif Tissue Int. / </w:t>
      </w:r>
      <w:r w:rsidRPr="004E38A1">
        <w:rPr>
          <w:sz w:val="28"/>
          <w:szCs w:val="28"/>
          <w:lang w:val="en-US"/>
        </w:rPr>
        <w:t xml:space="preserve">Bigi A., Foresti E., Gregorini R. – № 50 – 1992. – </w:t>
      </w:r>
      <w:r w:rsidRPr="004E38A1">
        <w:rPr>
          <w:sz w:val="28"/>
          <w:szCs w:val="28"/>
        </w:rPr>
        <w:t>Р</w:t>
      </w:r>
      <w:r>
        <w:rPr>
          <w:sz w:val="28"/>
          <w:szCs w:val="28"/>
          <w:lang w:val="en-US"/>
        </w:rPr>
        <w:t xml:space="preserve">.439 – </w:t>
      </w:r>
      <w:r w:rsidRPr="004E38A1">
        <w:rPr>
          <w:sz w:val="28"/>
          <w:szCs w:val="28"/>
          <w:lang w:val="en-US"/>
        </w:rPr>
        <w:t>444.</w:t>
      </w:r>
    </w:p>
    <w:p w:rsidR="00632AC2" w:rsidRPr="004E38A1" w:rsidRDefault="00632AC2" w:rsidP="001A08F3">
      <w:pPr>
        <w:numPr>
          <w:ilvl w:val="0"/>
          <w:numId w:val="62"/>
        </w:numPr>
        <w:tabs>
          <w:tab w:val="left" w:pos="720"/>
        </w:tabs>
        <w:suppressAutoHyphens w:val="0"/>
        <w:spacing w:line="360" w:lineRule="auto"/>
        <w:ind w:hanging="660"/>
        <w:jc w:val="both"/>
        <w:rPr>
          <w:sz w:val="28"/>
          <w:szCs w:val="28"/>
          <w:lang w:val="uk-UA"/>
        </w:rPr>
      </w:pPr>
      <w:r w:rsidRPr="004E38A1">
        <w:rPr>
          <w:sz w:val="28"/>
          <w:szCs w:val="28"/>
          <w:lang w:val="en-US"/>
        </w:rPr>
        <w:t>Block M.S</w:t>
      </w:r>
      <w:r>
        <w:rPr>
          <w:sz w:val="28"/>
          <w:szCs w:val="28"/>
          <w:lang w:val="uk-UA"/>
        </w:rPr>
        <w:t>.</w:t>
      </w:r>
      <w:r w:rsidRPr="004E38A1">
        <w:rPr>
          <w:sz w:val="28"/>
          <w:szCs w:val="28"/>
          <w:lang w:val="en-US"/>
        </w:rPr>
        <w:t xml:space="preserve"> Oral Maxillofac Surg.</w:t>
      </w:r>
      <w:r>
        <w:rPr>
          <w:sz w:val="28"/>
          <w:szCs w:val="28"/>
          <w:lang w:val="en-US"/>
        </w:rPr>
        <w:t xml:space="preserve"> / </w:t>
      </w:r>
      <w:r w:rsidRPr="004E38A1">
        <w:rPr>
          <w:sz w:val="28"/>
          <w:szCs w:val="28"/>
          <w:lang w:val="en-US"/>
        </w:rPr>
        <w:t>M.S.</w:t>
      </w:r>
      <w:r>
        <w:rPr>
          <w:sz w:val="28"/>
          <w:szCs w:val="28"/>
          <w:lang w:val="uk-UA"/>
        </w:rPr>
        <w:t xml:space="preserve"> </w:t>
      </w:r>
      <w:r>
        <w:rPr>
          <w:sz w:val="28"/>
          <w:szCs w:val="28"/>
          <w:lang w:val="en-US"/>
        </w:rPr>
        <w:t xml:space="preserve">Block, </w:t>
      </w:r>
      <w:r w:rsidRPr="004E38A1">
        <w:rPr>
          <w:sz w:val="28"/>
          <w:szCs w:val="28"/>
          <w:lang w:val="en-US"/>
        </w:rPr>
        <w:t>J.N.</w:t>
      </w:r>
      <w:r>
        <w:rPr>
          <w:sz w:val="28"/>
          <w:szCs w:val="28"/>
          <w:lang w:val="en-US"/>
        </w:rPr>
        <w:t xml:space="preserve"> Kent</w:t>
      </w:r>
      <w:r>
        <w:rPr>
          <w:sz w:val="28"/>
          <w:szCs w:val="28"/>
          <w:lang w:val="uk-UA"/>
        </w:rPr>
        <w:t xml:space="preserve"> </w:t>
      </w:r>
      <w:r>
        <w:rPr>
          <w:sz w:val="28"/>
          <w:szCs w:val="28"/>
          <w:lang w:val="en-US"/>
        </w:rPr>
        <w:t xml:space="preserve">– </w:t>
      </w:r>
      <w:r w:rsidRPr="004E38A1">
        <w:rPr>
          <w:sz w:val="28"/>
          <w:szCs w:val="28"/>
          <w:lang w:val="en-US"/>
        </w:rPr>
        <w:t>19</w:t>
      </w:r>
      <w:r w:rsidRPr="004E38A1">
        <w:rPr>
          <w:sz w:val="28"/>
          <w:szCs w:val="28"/>
          <w:lang w:val="uk-UA"/>
        </w:rPr>
        <w:t>9</w:t>
      </w:r>
      <w:r w:rsidRPr="004E38A1">
        <w:rPr>
          <w:sz w:val="28"/>
          <w:szCs w:val="28"/>
          <w:lang w:val="en-US"/>
        </w:rPr>
        <w:t xml:space="preserve">4. – № 42. – </w:t>
      </w:r>
      <w:r w:rsidRPr="004E38A1">
        <w:rPr>
          <w:sz w:val="28"/>
          <w:szCs w:val="28"/>
        </w:rPr>
        <w:t>Р</w:t>
      </w:r>
      <w:r>
        <w:rPr>
          <w:sz w:val="28"/>
          <w:szCs w:val="28"/>
          <w:lang w:val="en-US"/>
        </w:rPr>
        <w:t xml:space="preserve">.793 – </w:t>
      </w:r>
      <w:r w:rsidRPr="004E38A1">
        <w:rPr>
          <w:sz w:val="28"/>
          <w:szCs w:val="28"/>
          <w:lang w:val="en-US"/>
        </w:rPr>
        <w:t>799.</w:t>
      </w:r>
    </w:p>
    <w:p w:rsidR="00632AC2" w:rsidRPr="001B0911" w:rsidRDefault="00632AC2" w:rsidP="001A08F3">
      <w:pPr>
        <w:numPr>
          <w:ilvl w:val="0"/>
          <w:numId w:val="62"/>
        </w:numPr>
        <w:tabs>
          <w:tab w:val="left" w:pos="720"/>
        </w:tabs>
        <w:suppressAutoHyphens w:val="0"/>
        <w:spacing w:line="360" w:lineRule="auto"/>
        <w:ind w:hanging="660"/>
        <w:jc w:val="both"/>
        <w:rPr>
          <w:sz w:val="28"/>
          <w:szCs w:val="28"/>
          <w:lang w:val="uk-UA"/>
        </w:rPr>
      </w:pPr>
      <w:r>
        <w:rPr>
          <w:sz w:val="28"/>
          <w:lang w:val="en-US"/>
        </w:rPr>
        <w:t>Blokhuis T.J</w:t>
      </w:r>
      <w:r>
        <w:rPr>
          <w:sz w:val="28"/>
          <w:lang w:val="uk-UA"/>
        </w:rPr>
        <w:t xml:space="preserve">. </w:t>
      </w:r>
      <w:r w:rsidRPr="004E38A1">
        <w:rPr>
          <w:sz w:val="28"/>
          <w:lang w:val="en-US"/>
        </w:rPr>
        <w:t>Properties of Calcium Phosphate Ceramics in Relation to Their In Vivo Behavior</w:t>
      </w:r>
      <w:r>
        <w:rPr>
          <w:sz w:val="28"/>
          <w:lang w:val="en-US"/>
        </w:rPr>
        <w:t xml:space="preserve"> / </w:t>
      </w:r>
      <w:r w:rsidRPr="004E38A1">
        <w:rPr>
          <w:sz w:val="28"/>
          <w:lang w:val="en-US"/>
        </w:rPr>
        <w:t>T.J</w:t>
      </w:r>
      <w:r>
        <w:rPr>
          <w:sz w:val="28"/>
          <w:lang w:val="uk-UA"/>
        </w:rPr>
        <w:t xml:space="preserve">. </w:t>
      </w:r>
      <w:r>
        <w:rPr>
          <w:sz w:val="28"/>
          <w:lang w:val="en-US"/>
        </w:rPr>
        <w:t>Blokhuis</w:t>
      </w:r>
      <w:r w:rsidRPr="004E38A1">
        <w:rPr>
          <w:sz w:val="28"/>
          <w:lang w:val="en-US"/>
        </w:rPr>
        <w:t xml:space="preserve">, M.F. Termaat // J. Trauma. – 2000. </w:t>
      </w:r>
      <w:r>
        <w:rPr>
          <w:sz w:val="28"/>
          <w:lang w:val="en-US"/>
        </w:rPr>
        <w:t>–</w:t>
      </w:r>
      <w:r w:rsidRPr="004E38A1">
        <w:rPr>
          <w:sz w:val="28"/>
          <w:lang w:val="en-US"/>
        </w:rPr>
        <w:t xml:space="preserve"> № 1. – </w:t>
      </w:r>
      <w:r w:rsidRPr="004E38A1">
        <w:rPr>
          <w:sz w:val="28"/>
        </w:rPr>
        <w:t>Р</w:t>
      </w:r>
      <w:r w:rsidRPr="004E38A1">
        <w:rPr>
          <w:sz w:val="28"/>
          <w:lang w:val="en-US"/>
        </w:rPr>
        <w:t>. 179 – 186.</w:t>
      </w:r>
    </w:p>
    <w:p w:rsidR="00632AC2" w:rsidRPr="004E38A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lastRenderedPageBreak/>
        <w:t xml:space="preserve">137. </w:t>
      </w:r>
      <w:r w:rsidRPr="007C54E5">
        <w:rPr>
          <w:sz w:val="28"/>
          <w:szCs w:val="28"/>
          <w:lang w:val="uk-UA"/>
        </w:rPr>
        <w:t>Bockstahler B</w:t>
      </w:r>
      <w:r>
        <w:rPr>
          <w:sz w:val="28"/>
          <w:szCs w:val="28"/>
          <w:lang w:val="uk-UA"/>
        </w:rPr>
        <w:t xml:space="preserve">. </w:t>
      </w:r>
      <w:r w:rsidRPr="007C54E5">
        <w:rPr>
          <w:sz w:val="28"/>
          <w:szCs w:val="28"/>
          <w:lang w:val="uk-UA"/>
        </w:rPr>
        <w:t xml:space="preserve">Essential Facts of </w:t>
      </w:r>
      <w:r>
        <w:rPr>
          <w:sz w:val="28"/>
          <w:szCs w:val="28"/>
          <w:lang w:val="en-US"/>
        </w:rPr>
        <w:t xml:space="preserve">Osteosintesis </w:t>
      </w:r>
      <w:r w:rsidRPr="007C54E5">
        <w:rPr>
          <w:sz w:val="28"/>
          <w:szCs w:val="28"/>
          <w:lang w:val="uk-UA"/>
        </w:rPr>
        <w:t>in Dogs and Cats: Reh</w:t>
      </w:r>
      <w:r>
        <w:rPr>
          <w:sz w:val="28"/>
          <w:szCs w:val="28"/>
          <w:lang w:val="uk-UA"/>
        </w:rPr>
        <w:t>abilitation and Pain Management</w:t>
      </w:r>
      <w:r>
        <w:rPr>
          <w:sz w:val="28"/>
          <w:szCs w:val="28"/>
          <w:lang w:val="en-US"/>
        </w:rPr>
        <w:t xml:space="preserve"> / </w:t>
      </w:r>
      <w:r w:rsidRPr="007C54E5">
        <w:rPr>
          <w:sz w:val="28"/>
          <w:szCs w:val="28"/>
          <w:lang w:val="uk-UA"/>
        </w:rPr>
        <w:t>B</w:t>
      </w:r>
      <w:r>
        <w:rPr>
          <w:sz w:val="28"/>
          <w:szCs w:val="28"/>
          <w:lang w:val="uk-UA"/>
        </w:rPr>
        <w:t xml:space="preserve">. Bockstahler, </w:t>
      </w:r>
      <w:r w:rsidRPr="007C54E5">
        <w:rPr>
          <w:sz w:val="28"/>
          <w:szCs w:val="28"/>
          <w:lang w:val="uk-UA"/>
        </w:rPr>
        <w:t>D</w:t>
      </w:r>
      <w:r>
        <w:rPr>
          <w:sz w:val="28"/>
          <w:szCs w:val="28"/>
          <w:lang w:val="uk-UA"/>
        </w:rPr>
        <w:t xml:space="preserve">. Levine, </w:t>
      </w:r>
      <w:r w:rsidRPr="007C54E5">
        <w:rPr>
          <w:sz w:val="28"/>
          <w:szCs w:val="28"/>
          <w:lang w:val="uk-UA"/>
        </w:rPr>
        <w:t>D</w:t>
      </w:r>
      <w:r>
        <w:rPr>
          <w:sz w:val="28"/>
          <w:szCs w:val="28"/>
          <w:lang w:val="uk-UA"/>
        </w:rPr>
        <w:t xml:space="preserve">. Millis </w:t>
      </w:r>
      <w:r>
        <w:rPr>
          <w:sz w:val="28"/>
          <w:szCs w:val="28"/>
          <w:lang w:val="en-US"/>
        </w:rPr>
        <w:t>//</w:t>
      </w:r>
      <w:r w:rsidRPr="007C54E5">
        <w:rPr>
          <w:sz w:val="28"/>
          <w:szCs w:val="28"/>
          <w:lang w:val="uk-UA"/>
        </w:rPr>
        <w:t xml:space="preserve"> Babenhausen, Beate Egner (BE) Vet Verlag. </w:t>
      </w:r>
      <w:r>
        <w:rPr>
          <w:sz w:val="28"/>
          <w:szCs w:val="28"/>
          <w:lang w:val="en-US"/>
        </w:rPr>
        <w:t xml:space="preserve">– </w:t>
      </w:r>
      <w:r w:rsidRPr="007C54E5">
        <w:rPr>
          <w:sz w:val="28"/>
          <w:szCs w:val="28"/>
          <w:lang w:val="uk-UA"/>
        </w:rPr>
        <w:t>2004</w:t>
      </w:r>
      <w:r>
        <w:rPr>
          <w:sz w:val="28"/>
          <w:szCs w:val="28"/>
          <w:lang w:val="en-US"/>
        </w:rPr>
        <w:t xml:space="preserve">. – P. </w:t>
      </w:r>
      <w:r w:rsidRPr="007C54E5">
        <w:rPr>
          <w:sz w:val="28"/>
          <w:szCs w:val="28"/>
          <w:lang w:val="uk-UA"/>
        </w:rPr>
        <w:t>196–200.</w:t>
      </w:r>
    </w:p>
    <w:p w:rsidR="00632AC2" w:rsidRPr="004E38A1" w:rsidRDefault="00632AC2" w:rsidP="001A08F3">
      <w:pPr>
        <w:numPr>
          <w:ilvl w:val="0"/>
          <w:numId w:val="63"/>
        </w:numPr>
        <w:tabs>
          <w:tab w:val="left" w:pos="720"/>
        </w:tabs>
        <w:suppressAutoHyphens w:val="0"/>
        <w:spacing w:line="360" w:lineRule="auto"/>
        <w:ind w:hanging="660"/>
        <w:jc w:val="both"/>
        <w:rPr>
          <w:sz w:val="28"/>
          <w:szCs w:val="28"/>
          <w:lang w:val="uk-UA"/>
        </w:rPr>
      </w:pPr>
      <w:r w:rsidRPr="004E38A1">
        <w:rPr>
          <w:sz w:val="28"/>
          <w:lang w:val="en-US"/>
        </w:rPr>
        <w:t>Bohler J. Treatment of fractures. / J.</w:t>
      </w:r>
      <w:r>
        <w:rPr>
          <w:sz w:val="28"/>
          <w:lang w:val="uk-UA"/>
        </w:rPr>
        <w:t xml:space="preserve"> </w:t>
      </w:r>
      <w:r>
        <w:rPr>
          <w:sz w:val="28"/>
          <w:lang w:val="en-US"/>
        </w:rPr>
        <w:t>Bohler</w:t>
      </w:r>
      <w:r w:rsidRPr="004E38A1">
        <w:rPr>
          <w:sz w:val="28"/>
          <w:lang w:val="en-US"/>
        </w:rPr>
        <w:t xml:space="preserve"> </w:t>
      </w:r>
      <w:r>
        <w:rPr>
          <w:sz w:val="28"/>
          <w:lang w:val="uk-UA"/>
        </w:rPr>
        <w:t xml:space="preserve">// </w:t>
      </w:r>
      <w:r w:rsidRPr="004E38A1">
        <w:rPr>
          <w:sz w:val="28"/>
          <w:lang w:val="en-US"/>
        </w:rPr>
        <w:t>John Wrigt, Bri</w:t>
      </w:r>
      <w:r>
        <w:rPr>
          <w:sz w:val="28"/>
          <w:lang w:val="en-US"/>
        </w:rPr>
        <w:t>stol, England. – 199</w:t>
      </w:r>
      <w:r w:rsidRPr="004E38A1">
        <w:rPr>
          <w:sz w:val="28"/>
          <w:lang w:val="en-US"/>
        </w:rPr>
        <w:t>6. – P.</w:t>
      </w:r>
      <w:r>
        <w:rPr>
          <w:sz w:val="28"/>
          <w:lang w:val="en-US"/>
        </w:rPr>
        <w:t xml:space="preserve"> </w:t>
      </w:r>
      <w:r w:rsidRPr="004E38A1">
        <w:rPr>
          <w:sz w:val="28"/>
          <w:lang w:val="en-US"/>
        </w:rPr>
        <w:t>421.</w:t>
      </w:r>
    </w:p>
    <w:p w:rsidR="00632AC2" w:rsidRDefault="00632AC2" w:rsidP="001A08F3">
      <w:pPr>
        <w:numPr>
          <w:ilvl w:val="0"/>
          <w:numId w:val="63"/>
        </w:numPr>
        <w:tabs>
          <w:tab w:val="left" w:pos="720"/>
        </w:tabs>
        <w:suppressAutoHyphens w:val="0"/>
        <w:spacing w:line="360" w:lineRule="auto"/>
        <w:ind w:hanging="660"/>
        <w:jc w:val="both"/>
        <w:rPr>
          <w:sz w:val="28"/>
          <w:szCs w:val="28"/>
          <w:lang w:val="uk-UA"/>
        </w:rPr>
      </w:pPr>
      <w:r w:rsidRPr="004E38A1">
        <w:rPr>
          <w:sz w:val="28"/>
          <w:szCs w:val="28"/>
          <w:lang w:val="en-US"/>
        </w:rPr>
        <w:t>Boret</w:t>
      </w:r>
      <w:r>
        <w:rPr>
          <w:sz w:val="28"/>
          <w:szCs w:val="28"/>
          <w:lang w:val="en-US"/>
        </w:rPr>
        <w:t xml:space="preserve">os J.W. Advances in Bioceramics / </w:t>
      </w:r>
      <w:r w:rsidRPr="004E38A1">
        <w:rPr>
          <w:sz w:val="28"/>
          <w:szCs w:val="28"/>
          <w:lang w:val="en-US"/>
        </w:rPr>
        <w:t>J.W</w:t>
      </w:r>
      <w:r>
        <w:rPr>
          <w:sz w:val="28"/>
          <w:szCs w:val="28"/>
          <w:lang w:val="uk-UA"/>
        </w:rPr>
        <w:t xml:space="preserve">. </w:t>
      </w:r>
      <w:r>
        <w:rPr>
          <w:sz w:val="28"/>
          <w:szCs w:val="28"/>
          <w:lang w:val="en-US"/>
        </w:rPr>
        <w:t>Boretos</w:t>
      </w:r>
      <w:r>
        <w:rPr>
          <w:sz w:val="28"/>
          <w:szCs w:val="28"/>
          <w:lang w:val="uk-UA"/>
        </w:rPr>
        <w:t xml:space="preserve"> </w:t>
      </w:r>
      <w:r>
        <w:rPr>
          <w:sz w:val="28"/>
          <w:szCs w:val="28"/>
          <w:lang w:val="en-US"/>
        </w:rPr>
        <w:t>//</w:t>
      </w:r>
      <w:r w:rsidRPr="004E38A1">
        <w:rPr>
          <w:sz w:val="28"/>
          <w:szCs w:val="28"/>
          <w:lang w:val="en-US"/>
        </w:rPr>
        <w:t xml:space="preserve"> Advanced Ceramic Materials </w:t>
      </w:r>
      <w:r>
        <w:rPr>
          <w:sz w:val="28"/>
          <w:szCs w:val="28"/>
          <w:lang w:val="en-US"/>
        </w:rPr>
        <w:t xml:space="preserve">– 1987. – </w:t>
      </w:r>
      <w:r>
        <w:rPr>
          <w:sz w:val="28"/>
          <w:szCs w:val="28"/>
          <w:lang w:val="uk-UA"/>
        </w:rPr>
        <w:t xml:space="preserve">№ </w:t>
      </w:r>
      <w:r>
        <w:rPr>
          <w:sz w:val="28"/>
          <w:szCs w:val="28"/>
          <w:lang w:val="en-US"/>
        </w:rPr>
        <w:t xml:space="preserve">2 – V 1 – P. 15 – </w:t>
      </w:r>
      <w:r w:rsidRPr="004E38A1">
        <w:rPr>
          <w:sz w:val="28"/>
          <w:szCs w:val="28"/>
          <w:lang w:val="en-US"/>
        </w:rPr>
        <w:t>22</w:t>
      </w:r>
      <w:r w:rsidRPr="004E38A1">
        <w:rPr>
          <w:sz w:val="28"/>
          <w:szCs w:val="28"/>
          <w:lang w:val="uk-UA"/>
        </w:rPr>
        <w:t>.</w:t>
      </w:r>
    </w:p>
    <w:p w:rsidR="00632AC2" w:rsidRDefault="00632AC2" w:rsidP="001A08F3">
      <w:pPr>
        <w:numPr>
          <w:ilvl w:val="0"/>
          <w:numId w:val="63"/>
        </w:numPr>
        <w:suppressAutoHyphens w:val="0"/>
        <w:spacing w:before="60" w:after="60" w:line="360" w:lineRule="auto"/>
        <w:ind w:hanging="660"/>
        <w:jc w:val="both"/>
        <w:rPr>
          <w:sz w:val="28"/>
          <w:szCs w:val="28"/>
          <w:lang w:val="uk-UA"/>
        </w:rPr>
      </w:pPr>
      <w:r w:rsidRPr="007C54E5">
        <w:rPr>
          <w:sz w:val="28"/>
          <w:szCs w:val="28"/>
          <w:lang w:val="en-US"/>
        </w:rPr>
        <w:t>Brinker WO: Fractures o</w:t>
      </w:r>
      <w:r>
        <w:rPr>
          <w:sz w:val="28"/>
          <w:szCs w:val="28"/>
          <w:lang w:val="en-US"/>
        </w:rPr>
        <w:t xml:space="preserve">f the pelvis. In Archibald (ed) / </w:t>
      </w:r>
      <w:r w:rsidRPr="007C54E5">
        <w:rPr>
          <w:sz w:val="28"/>
          <w:szCs w:val="28"/>
          <w:lang w:val="en-US"/>
        </w:rPr>
        <w:t>WO</w:t>
      </w:r>
      <w:r>
        <w:rPr>
          <w:sz w:val="28"/>
          <w:szCs w:val="28"/>
          <w:lang w:val="uk-UA"/>
        </w:rPr>
        <w:t xml:space="preserve"> </w:t>
      </w:r>
      <w:r w:rsidRPr="007C54E5">
        <w:rPr>
          <w:sz w:val="28"/>
          <w:szCs w:val="28"/>
          <w:lang w:val="en-US"/>
        </w:rPr>
        <w:t xml:space="preserve">Brinker </w:t>
      </w:r>
      <w:r>
        <w:rPr>
          <w:sz w:val="28"/>
          <w:szCs w:val="28"/>
          <w:lang w:val="en-US"/>
        </w:rPr>
        <w:t>// Canine Surgery -</w:t>
      </w:r>
      <w:r w:rsidRPr="007C54E5">
        <w:rPr>
          <w:sz w:val="28"/>
          <w:szCs w:val="28"/>
          <w:lang w:val="en-US"/>
        </w:rPr>
        <w:t xml:space="preserve"> Santa Barbara, America</w:t>
      </w:r>
      <w:r>
        <w:rPr>
          <w:sz w:val="28"/>
          <w:szCs w:val="28"/>
          <w:lang w:val="en-US"/>
        </w:rPr>
        <w:t>n Veterinary Publishing Company –</w:t>
      </w:r>
      <w:r w:rsidRPr="007C54E5">
        <w:rPr>
          <w:sz w:val="28"/>
          <w:szCs w:val="28"/>
          <w:lang w:val="en-US"/>
        </w:rPr>
        <w:t xml:space="preserve"> 200</w:t>
      </w:r>
      <w:r>
        <w:rPr>
          <w:sz w:val="28"/>
          <w:szCs w:val="28"/>
          <w:lang w:val="uk-UA"/>
        </w:rPr>
        <w:t>5.</w:t>
      </w:r>
      <w:r>
        <w:rPr>
          <w:sz w:val="28"/>
          <w:szCs w:val="28"/>
          <w:lang w:val="en-US"/>
        </w:rPr>
        <w:t xml:space="preserve"> – P. 17 – 21.</w:t>
      </w:r>
    </w:p>
    <w:p w:rsidR="00632AC2" w:rsidRPr="001A123F" w:rsidRDefault="00632AC2" w:rsidP="00632AC2">
      <w:pPr>
        <w:spacing w:before="60" w:after="60" w:line="360" w:lineRule="auto"/>
        <w:ind w:left="540" w:hanging="540"/>
        <w:jc w:val="both"/>
        <w:rPr>
          <w:sz w:val="28"/>
          <w:szCs w:val="28"/>
          <w:lang w:val="en-US"/>
        </w:rPr>
      </w:pPr>
      <w:r>
        <w:rPr>
          <w:sz w:val="28"/>
          <w:szCs w:val="28"/>
          <w:lang w:val="uk-UA"/>
        </w:rPr>
        <w:t xml:space="preserve">141. </w:t>
      </w:r>
      <w:r w:rsidRPr="007C54E5">
        <w:rPr>
          <w:sz w:val="28"/>
          <w:szCs w:val="28"/>
          <w:lang w:val="en-US"/>
        </w:rPr>
        <w:t>Brinker WO: Fractures o</w:t>
      </w:r>
      <w:r>
        <w:rPr>
          <w:sz w:val="28"/>
          <w:szCs w:val="28"/>
          <w:lang w:val="en-US"/>
        </w:rPr>
        <w:t xml:space="preserve">f the pelvis. In Bojrab MJ (ed) / </w:t>
      </w:r>
      <w:r w:rsidRPr="007C54E5">
        <w:rPr>
          <w:sz w:val="28"/>
          <w:szCs w:val="28"/>
          <w:lang w:val="en-US"/>
        </w:rPr>
        <w:t>WO</w:t>
      </w:r>
      <w:r>
        <w:rPr>
          <w:sz w:val="28"/>
          <w:szCs w:val="28"/>
          <w:lang w:val="uk-UA"/>
        </w:rPr>
        <w:t xml:space="preserve"> </w:t>
      </w:r>
      <w:r w:rsidRPr="007C54E5">
        <w:rPr>
          <w:sz w:val="28"/>
          <w:szCs w:val="28"/>
          <w:lang w:val="en-US"/>
        </w:rPr>
        <w:t xml:space="preserve">Brinker </w:t>
      </w:r>
      <w:r>
        <w:rPr>
          <w:sz w:val="28"/>
          <w:szCs w:val="28"/>
          <w:lang w:val="en-US"/>
        </w:rPr>
        <w:t>//</w:t>
      </w:r>
      <w:r w:rsidRPr="007C54E5">
        <w:rPr>
          <w:sz w:val="28"/>
          <w:szCs w:val="28"/>
          <w:lang w:val="en-US"/>
        </w:rPr>
        <w:t xml:space="preserve"> Current Tec</w:t>
      </w:r>
      <w:r>
        <w:rPr>
          <w:sz w:val="28"/>
          <w:szCs w:val="28"/>
          <w:lang w:val="en-US"/>
        </w:rPr>
        <w:t>hniques in Small Animal Surgery – Philadelphia, Lea &amp; Febiger –</w:t>
      </w:r>
      <w:r w:rsidRPr="007C54E5">
        <w:rPr>
          <w:sz w:val="28"/>
          <w:szCs w:val="28"/>
          <w:lang w:val="en-US"/>
        </w:rPr>
        <w:t xml:space="preserve"> 2005</w:t>
      </w:r>
      <w:r>
        <w:rPr>
          <w:sz w:val="28"/>
          <w:szCs w:val="28"/>
          <w:lang w:val="uk-UA"/>
        </w:rPr>
        <w:t>.</w:t>
      </w:r>
      <w:r>
        <w:rPr>
          <w:sz w:val="28"/>
          <w:szCs w:val="28"/>
          <w:lang w:val="en-US"/>
        </w:rPr>
        <w:t>P.</w:t>
      </w:r>
      <w:r>
        <w:rPr>
          <w:sz w:val="28"/>
          <w:szCs w:val="28"/>
          <w:lang w:val="uk-UA"/>
        </w:rPr>
        <w:t xml:space="preserve"> </w:t>
      </w:r>
      <w:r w:rsidRPr="007C54E5">
        <w:rPr>
          <w:sz w:val="28"/>
          <w:szCs w:val="28"/>
          <w:lang w:val="en-US"/>
        </w:rPr>
        <w:t xml:space="preserve">414 </w:t>
      </w:r>
      <w:r>
        <w:rPr>
          <w:sz w:val="28"/>
          <w:szCs w:val="28"/>
          <w:lang w:val="en-US"/>
        </w:rPr>
        <w:t>– 424.</w:t>
      </w:r>
    </w:p>
    <w:p w:rsidR="00632AC2" w:rsidRPr="000D1350" w:rsidRDefault="00632AC2" w:rsidP="001A08F3">
      <w:pPr>
        <w:numPr>
          <w:ilvl w:val="0"/>
          <w:numId w:val="64"/>
        </w:numPr>
        <w:tabs>
          <w:tab w:val="left" w:pos="720"/>
        </w:tabs>
        <w:suppressAutoHyphens w:val="0"/>
        <w:spacing w:line="360" w:lineRule="auto"/>
        <w:ind w:hanging="660"/>
        <w:jc w:val="both"/>
        <w:rPr>
          <w:sz w:val="28"/>
          <w:szCs w:val="28"/>
          <w:lang w:val="uk-UA"/>
        </w:rPr>
      </w:pPr>
      <w:r>
        <w:rPr>
          <w:sz w:val="28"/>
          <w:lang w:val="en-US"/>
        </w:rPr>
        <w:t>Brotman Sh. Ossea fractures in dog and cat.</w:t>
      </w:r>
      <w:r w:rsidRPr="000D1350">
        <w:rPr>
          <w:sz w:val="28"/>
          <w:lang w:val="en-US"/>
        </w:rPr>
        <w:t xml:space="preserve"> </w:t>
      </w:r>
      <w:r>
        <w:rPr>
          <w:sz w:val="28"/>
          <w:lang w:val="en-US"/>
        </w:rPr>
        <w:t xml:space="preserve">/ Brotman Sh., </w:t>
      </w:r>
      <w:r w:rsidRPr="000D1350">
        <w:rPr>
          <w:sz w:val="28"/>
          <w:lang w:val="en-US"/>
        </w:rPr>
        <w:t>Browner B.D., Cox</w:t>
      </w:r>
      <w:r>
        <w:rPr>
          <w:sz w:val="28"/>
          <w:lang w:val="en-US"/>
        </w:rPr>
        <w:t xml:space="preserve"> </w:t>
      </w:r>
      <w:r w:rsidRPr="000D1350">
        <w:rPr>
          <w:sz w:val="28"/>
          <w:lang w:val="en-US"/>
        </w:rPr>
        <w:t>E.F // J. Trauma. – 19</w:t>
      </w:r>
      <w:r w:rsidRPr="000D1350">
        <w:rPr>
          <w:sz w:val="28"/>
          <w:lang w:val="uk-UA"/>
        </w:rPr>
        <w:t>9</w:t>
      </w:r>
      <w:r w:rsidRPr="000D1350">
        <w:rPr>
          <w:sz w:val="28"/>
          <w:lang w:val="en-US"/>
        </w:rPr>
        <w:t>2. – Vol. 22 – № 7. – P.</w:t>
      </w:r>
      <w:r w:rsidRPr="000D1350">
        <w:rPr>
          <w:sz w:val="28"/>
          <w:lang w:val="uk-UA"/>
        </w:rPr>
        <w:t xml:space="preserve"> </w:t>
      </w:r>
      <w:r w:rsidRPr="000D1350">
        <w:rPr>
          <w:sz w:val="28"/>
          <w:lang w:val="en-US"/>
        </w:rPr>
        <w:t>598 – 599.</w:t>
      </w:r>
    </w:p>
    <w:p w:rsidR="00632AC2" w:rsidRDefault="00632AC2" w:rsidP="001A08F3">
      <w:pPr>
        <w:numPr>
          <w:ilvl w:val="0"/>
          <w:numId w:val="64"/>
        </w:numPr>
        <w:suppressAutoHyphens w:val="0"/>
        <w:spacing w:before="60" w:after="60" w:line="360" w:lineRule="auto"/>
        <w:ind w:hanging="660"/>
        <w:jc w:val="both"/>
        <w:rPr>
          <w:sz w:val="28"/>
          <w:szCs w:val="28"/>
          <w:lang w:val="uk-UA"/>
        </w:rPr>
      </w:pPr>
      <w:r w:rsidRPr="00A245BF">
        <w:rPr>
          <w:sz w:val="28"/>
          <w:szCs w:val="28"/>
          <w:lang w:val="en-US"/>
        </w:rPr>
        <w:t xml:space="preserve"> </w:t>
      </w:r>
      <w:r w:rsidRPr="007C54E5">
        <w:rPr>
          <w:sz w:val="28"/>
          <w:szCs w:val="28"/>
          <w:lang w:val="en-US"/>
        </w:rPr>
        <w:t>Brown SG</w:t>
      </w:r>
      <w:r>
        <w:rPr>
          <w:sz w:val="28"/>
          <w:szCs w:val="28"/>
          <w:lang w:val="uk-UA"/>
        </w:rPr>
        <w:t xml:space="preserve">. </w:t>
      </w:r>
      <w:r>
        <w:rPr>
          <w:sz w:val="28"/>
          <w:szCs w:val="28"/>
          <w:lang w:val="en-US"/>
        </w:rPr>
        <w:t xml:space="preserve">Plate fixation of pelvic fractures in the dog / </w:t>
      </w:r>
      <w:r w:rsidRPr="007C54E5">
        <w:rPr>
          <w:sz w:val="28"/>
          <w:szCs w:val="28"/>
          <w:lang w:val="en-US"/>
        </w:rPr>
        <w:t>SG</w:t>
      </w:r>
      <w:r>
        <w:rPr>
          <w:sz w:val="28"/>
          <w:szCs w:val="28"/>
          <w:lang w:val="uk-UA"/>
        </w:rPr>
        <w:t xml:space="preserve"> </w:t>
      </w:r>
      <w:r>
        <w:rPr>
          <w:sz w:val="28"/>
          <w:szCs w:val="28"/>
          <w:lang w:val="en-US"/>
        </w:rPr>
        <w:t>Brown</w:t>
      </w:r>
      <w:r w:rsidRPr="007C54E5">
        <w:rPr>
          <w:sz w:val="28"/>
          <w:szCs w:val="28"/>
          <w:lang w:val="en-US"/>
        </w:rPr>
        <w:t>, JF</w:t>
      </w:r>
      <w:r>
        <w:rPr>
          <w:sz w:val="28"/>
          <w:szCs w:val="28"/>
          <w:lang w:val="uk-UA"/>
        </w:rPr>
        <w:t xml:space="preserve"> </w:t>
      </w:r>
      <w:r w:rsidRPr="007C54E5">
        <w:rPr>
          <w:sz w:val="28"/>
          <w:szCs w:val="28"/>
          <w:lang w:val="en-US"/>
        </w:rPr>
        <w:t xml:space="preserve">Biggart </w:t>
      </w:r>
      <w:r>
        <w:rPr>
          <w:sz w:val="28"/>
          <w:szCs w:val="28"/>
          <w:lang w:val="en-US"/>
        </w:rPr>
        <w:t>//</w:t>
      </w:r>
      <w:r w:rsidRPr="007C54E5">
        <w:rPr>
          <w:sz w:val="28"/>
          <w:szCs w:val="28"/>
          <w:lang w:val="en-US"/>
        </w:rPr>
        <w:t xml:space="preserve"> J Am Vet Med Assoc </w:t>
      </w:r>
      <w:r>
        <w:rPr>
          <w:sz w:val="28"/>
          <w:szCs w:val="28"/>
          <w:lang w:val="en-US"/>
        </w:rPr>
        <w:t>– 167 – P.</w:t>
      </w:r>
      <w:r w:rsidRPr="007C54E5">
        <w:rPr>
          <w:sz w:val="28"/>
          <w:szCs w:val="28"/>
          <w:lang w:val="en-US"/>
        </w:rPr>
        <w:t xml:space="preserve">472 </w:t>
      </w:r>
      <w:r>
        <w:rPr>
          <w:sz w:val="28"/>
          <w:szCs w:val="28"/>
          <w:lang w:val="en-US"/>
        </w:rPr>
        <w:t xml:space="preserve">– </w:t>
      </w:r>
      <w:r w:rsidRPr="007C54E5">
        <w:rPr>
          <w:sz w:val="28"/>
          <w:szCs w:val="28"/>
          <w:lang w:val="en-US"/>
        </w:rPr>
        <w:t>2003</w:t>
      </w:r>
      <w:r>
        <w:rPr>
          <w:sz w:val="28"/>
          <w:szCs w:val="28"/>
          <w:lang w:val="uk-UA"/>
        </w:rPr>
        <w:t>.</w:t>
      </w:r>
    </w:p>
    <w:p w:rsidR="00632AC2" w:rsidRPr="001A123F" w:rsidRDefault="00632AC2" w:rsidP="00632AC2">
      <w:pPr>
        <w:tabs>
          <w:tab w:val="num" w:pos="540"/>
          <w:tab w:val="left" w:pos="9923"/>
        </w:tabs>
        <w:spacing w:before="80" w:after="80" w:line="360" w:lineRule="auto"/>
        <w:ind w:left="720" w:right="-81" w:hanging="720"/>
        <w:jc w:val="both"/>
        <w:rPr>
          <w:sz w:val="28"/>
          <w:szCs w:val="28"/>
          <w:lang w:val="en-US"/>
        </w:rPr>
      </w:pPr>
      <w:r>
        <w:rPr>
          <w:sz w:val="28"/>
          <w:szCs w:val="28"/>
          <w:lang w:val="uk-UA"/>
        </w:rPr>
        <w:t xml:space="preserve">144.  </w:t>
      </w:r>
      <w:r w:rsidRPr="007C54E5">
        <w:rPr>
          <w:sz w:val="28"/>
          <w:szCs w:val="28"/>
          <w:lang w:val="uk-UA"/>
        </w:rPr>
        <w:t>Butterworth SJ</w:t>
      </w:r>
      <w:r>
        <w:rPr>
          <w:sz w:val="28"/>
          <w:szCs w:val="28"/>
          <w:lang w:val="uk-UA"/>
        </w:rPr>
        <w:t xml:space="preserve">. </w:t>
      </w:r>
      <w:r w:rsidRPr="007C54E5">
        <w:rPr>
          <w:sz w:val="28"/>
          <w:szCs w:val="28"/>
          <w:lang w:val="uk-UA"/>
        </w:rPr>
        <w:t>Conservative and surgical treatment of canine acetabular fractures:</w:t>
      </w:r>
      <w:r>
        <w:rPr>
          <w:sz w:val="28"/>
          <w:szCs w:val="28"/>
          <w:lang w:val="uk-UA"/>
        </w:rPr>
        <w:t xml:space="preserve"> A review of 34 cases</w:t>
      </w:r>
      <w:r>
        <w:rPr>
          <w:sz w:val="28"/>
          <w:szCs w:val="28"/>
          <w:lang w:val="en-US"/>
        </w:rPr>
        <w:t xml:space="preserve"> / </w:t>
      </w:r>
      <w:r>
        <w:rPr>
          <w:sz w:val="28"/>
          <w:szCs w:val="28"/>
          <w:lang w:val="uk-UA"/>
        </w:rPr>
        <w:t xml:space="preserve">SJ Butterworth S Gribben, </w:t>
      </w:r>
      <w:r w:rsidRPr="007C54E5">
        <w:rPr>
          <w:sz w:val="28"/>
          <w:szCs w:val="28"/>
          <w:lang w:val="uk-UA"/>
        </w:rPr>
        <w:t>TM</w:t>
      </w:r>
      <w:r>
        <w:rPr>
          <w:sz w:val="28"/>
          <w:szCs w:val="28"/>
          <w:lang w:val="uk-UA"/>
        </w:rPr>
        <w:t xml:space="preserve"> Skerry</w:t>
      </w:r>
      <w:r w:rsidRPr="007C54E5">
        <w:rPr>
          <w:sz w:val="28"/>
          <w:szCs w:val="28"/>
          <w:lang w:val="uk-UA"/>
        </w:rPr>
        <w:t>,</w:t>
      </w:r>
      <w:r>
        <w:rPr>
          <w:sz w:val="28"/>
          <w:szCs w:val="28"/>
          <w:lang w:val="uk-UA"/>
        </w:rPr>
        <w:t xml:space="preserve"> HR Denny, ARS Barr, SP</w:t>
      </w:r>
      <w:r w:rsidRPr="007C54E5">
        <w:rPr>
          <w:sz w:val="28"/>
          <w:szCs w:val="28"/>
          <w:lang w:val="uk-UA"/>
        </w:rPr>
        <w:t xml:space="preserve"> </w:t>
      </w:r>
      <w:r>
        <w:rPr>
          <w:sz w:val="28"/>
          <w:szCs w:val="28"/>
          <w:lang w:val="uk-UA"/>
        </w:rPr>
        <w:t xml:space="preserve">Gregory </w:t>
      </w:r>
      <w:r>
        <w:rPr>
          <w:sz w:val="28"/>
          <w:szCs w:val="28"/>
          <w:lang w:val="en-US"/>
        </w:rPr>
        <w:t>//</w:t>
      </w:r>
      <w:r w:rsidRPr="007C54E5">
        <w:rPr>
          <w:sz w:val="28"/>
          <w:szCs w:val="28"/>
          <w:lang w:val="uk-UA"/>
        </w:rPr>
        <w:t xml:space="preserve"> J Small Anim Pract.</w:t>
      </w:r>
      <w:r>
        <w:rPr>
          <w:sz w:val="28"/>
          <w:szCs w:val="28"/>
          <w:lang w:val="en-US"/>
        </w:rPr>
        <w:t xml:space="preserve"> –</w:t>
      </w:r>
      <w:r w:rsidRPr="007C54E5">
        <w:rPr>
          <w:sz w:val="28"/>
          <w:szCs w:val="28"/>
          <w:lang w:val="uk-UA"/>
        </w:rPr>
        <w:t xml:space="preserve"> </w:t>
      </w:r>
      <w:r w:rsidRPr="007C54E5">
        <w:rPr>
          <w:sz w:val="28"/>
          <w:szCs w:val="28"/>
          <w:lang w:val="en-US"/>
        </w:rPr>
        <w:t>200</w:t>
      </w:r>
      <w:r>
        <w:rPr>
          <w:sz w:val="28"/>
          <w:szCs w:val="28"/>
          <w:lang w:val="uk-UA"/>
        </w:rPr>
        <w:t>4</w:t>
      </w:r>
      <w:r>
        <w:rPr>
          <w:sz w:val="28"/>
          <w:szCs w:val="28"/>
          <w:lang w:val="en-US"/>
        </w:rPr>
        <w:t xml:space="preserve">. – P. </w:t>
      </w:r>
      <w:r w:rsidRPr="007C54E5">
        <w:rPr>
          <w:sz w:val="28"/>
          <w:szCs w:val="28"/>
          <w:lang w:val="uk-UA"/>
        </w:rPr>
        <w:t>139–143.</w:t>
      </w:r>
    </w:p>
    <w:p w:rsidR="00632AC2" w:rsidRPr="004E38A1" w:rsidRDefault="00632AC2" w:rsidP="001A08F3">
      <w:pPr>
        <w:numPr>
          <w:ilvl w:val="0"/>
          <w:numId w:val="65"/>
        </w:numPr>
        <w:tabs>
          <w:tab w:val="left" w:pos="720"/>
        </w:tabs>
        <w:suppressAutoHyphens w:val="0"/>
        <w:spacing w:line="360" w:lineRule="auto"/>
        <w:ind w:hanging="660"/>
        <w:jc w:val="both"/>
        <w:rPr>
          <w:sz w:val="28"/>
          <w:szCs w:val="28"/>
          <w:lang w:val="uk-UA"/>
        </w:rPr>
      </w:pPr>
      <w:r>
        <w:rPr>
          <w:sz w:val="28"/>
          <w:lang w:val="en-US"/>
        </w:rPr>
        <w:t xml:space="preserve">Cayten C.G. Surgeral treatment of pelvic fractures in dog. / Cayten C.G., Murphy J.G., Stahl </w:t>
      </w:r>
      <w:r w:rsidRPr="004E38A1">
        <w:rPr>
          <w:sz w:val="28"/>
          <w:lang w:val="en-US"/>
        </w:rPr>
        <w:t>W. M. // J. Trau</w:t>
      </w:r>
      <w:r>
        <w:rPr>
          <w:sz w:val="28"/>
          <w:lang w:val="en-US"/>
        </w:rPr>
        <w:t>ma. – 1993 – V 35 –</w:t>
      </w:r>
      <w:r w:rsidRPr="004E38A1">
        <w:rPr>
          <w:sz w:val="28"/>
          <w:lang w:val="en-US"/>
        </w:rPr>
        <w:t xml:space="preserve"> № 3. № 460-6. – discussion 466-7.</w:t>
      </w:r>
    </w:p>
    <w:p w:rsidR="00632AC2" w:rsidRDefault="00632AC2" w:rsidP="001A08F3">
      <w:pPr>
        <w:numPr>
          <w:ilvl w:val="0"/>
          <w:numId w:val="65"/>
        </w:numPr>
        <w:tabs>
          <w:tab w:val="left" w:pos="720"/>
        </w:tabs>
        <w:suppressAutoHyphens w:val="0"/>
        <w:spacing w:line="360" w:lineRule="auto"/>
        <w:ind w:hanging="660"/>
        <w:jc w:val="both"/>
        <w:rPr>
          <w:sz w:val="28"/>
          <w:szCs w:val="28"/>
          <w:lang w:val="uk-UA"/>
        </w:rPr>
      </w:pPr>
      <w:r>
        <w:rPr>
          <w:sz w:val="28"/>
          <w:szCs w:val="28"/>
          <w:lang w:val="en-US"/>
        </w:rPr>
        <w:t>Cameron</w:t>
      </w:r>
      <w:r w:rsidRPr="004E38A1">
        <w:rPr>
          <w:sz w:val="28"/>
          <w:szCs w:val="28"/>
          <w:lang w:val="en-US"/>
        </w:rPr>
        <w:t xml:space="preserve"> H.U</w:t>
      </w:r>
      <w:r>
        <w:rPr>
          <w:sz w:val="28"/>
          <w:szCs w:val="28"/>
          <w:lang w:val="uk-UA"/>
        </w:rPr>
        <w:t>.</w:t>
      </w:r>
      <w:r w:rsidRPr="004E38A1">
        <w:rPr>
          <w:sz w:val="28"/>
          <w:lang w:val="en-US"/>
        </w:rPr>
        <w:t xml:space="preserve"> </w:t>
      </w:r>
      <w:r w:rsidRPr="004E38A1">
        <w:rPr>
          <w:sz w:val="28"/>
          <w:szCs w:val="28"/>
          <w:lang w:val="en-US"/>
        </w:rPr>
        <w:t>J</w:t>
      </w:r>
      <w:r>
        <w:rPr>
          <w:sz w:val="28"/>
          <w:szCs w:val="28"/>
          <w:lang w:val="en-US"/>
        </w:rPr>
        <w:t>.</w:t>
      </w:r>
      <w:r w:rsidRPr="004E38A1">
        <w:rPr>
          <w:sz w:val="28"/>
          <w:szCs w:val="28"/>
          <w:lang w:val="en-US"/>
        </w:rPr>
        <w:t xml:space="preserve"> Biomed</w:t>
      </w:r>
      <w:r>
        <w:rPr>
          <w:sz w:val="28"/>
          <w:szCs w:val="28"/>
          <w:lang w:val="en-US"/>
        </w:rPr>
        <w:t>.</w:t>
      </w:r>
      <w:r w:rsidRPr="004E38A1">
        <w:rPr>
          <w:sz w:val="28"/>
          <w:szCs w:val="28"/>
          <w:lang w:val="en-US"/>
        </w:rPr>
        <w:t xml:space="preserve"> Mater</w:t>
      </w:r>
      <w:r>
        <w:rPr>
          <w:sz w:val="28"/>
          <w:szCs w:val="28"/>
          <w:lang w:val="en-US"/>
        </w:rPr>
        <w:t>.</w:t>
      </w:r>
      <w:r w:rsidRPr="004E38A1">
        <w:rPr>
          <w:sz w:val="28"/>
          <w:szCs w:val="28"/>
          <w:lang w:val="en-US"/>
        </w:rPr>
        <w:t xml:space="preserve"> Res.</w:t>
      </w:r>
      <w:r>
        <w:rPr>
          <w:sz w:val="28"/>
          <w:szCs w:val="28"/>
          <w:lang w:val="en-US"/>
        </w:rPr>
        <w:t xml:space="preserve"> / </w:t>
      </w:r>
      <w:r w:rsidRPr="004E38A1">
        <w:rPr>
          <w:sz w:val="28"/>
          <w:szCs w:val="28"/>
          <w:lang w:val="en-US"/>
        </w:rPr>
        <w:t>H.U.</w:t>
      </w:r>
      <w:r>
        <w:rPr>
          <w:sz w:val="28"/>
          <w:szCs w:val="28"/>
          <w:lang w:val="uk-UA"/>
        </w:rPr>
        <w:t xml:space="preserve"> </w:t>
      </w:r>
      <w:r>
        <w:rPr>
          <w:sz w:val="28"/>
          <w:szCs w:val="28"/>
          <w:lang w:val="en-US"/>
        </w:rPr>
        <w:t xml:space="preserve">Cameron, </w:t>
      </w:r>
      <w:r w:rsidRPr="004E38A1">
        <w:rPr>
          <w:sz w:val="28"/>
          <w:szCs w:val="28"/>
          <w:lang w:val="en-US"/>
        </w:rPr>
        <w:t>I.</w:t>
      </w:r>
      <w:r>
        <w:rPr>
          <w:sz w:val="28"/>
          <w:szCs w:val="28"/>
          <w:lang w:val="uk-UA"/>
        </w:rPr>
        <w:t xml:space="preserve"> </w:t>
      </w:r>
      <w:r>
        <w:rPr>
          <w:sz w:val="28"/>
          <w:szCs w:val="28"/>
          <w:lang w:val="en-US"/>
        </w:rPr>
        <w:t>Mac Nab</w:t>
      </w:r>
      <w:r w:rsidRPr="004E38A1">
        <w:rPr>
          <w:sz w:val="28"/>
          <w:szCs w:val="28"/>
          <w:lang w:val="en-US"/>
        </w:rPr>
        <w:t xml:space="preserve">, R.M. Pillar </w:t>
      </w:r>
      <w:r w:rsidRPr="004E38A1">
        <w:rPr>
          <w:sz w:val="28"/>
          <w:lang w:val="en-US"/>
        </w:rPr>
        <w:t xml:space="preserve">– </w:t>
      </w:r>
      <w:r w:rsidRPr="004E38A1">
        <w:rPr>
          <w:sz w:val="28"/>
          <w:szCs w:val="28"/>
          <w:lang w:val="en-US"/>
        </w:rPr>
        <w:t>19</w:t>
      </w:r>
      <w:r w:rsidRPr="004E38A1">
        <w:rPr>
          <w:sz w:val="28"/>
          <w:szCs w:val="28"/>
          <w:lang w:val="uk-UA"/>
        </w:rPr>
        <w:t>9</w:t>
      </w:r>
      <w:r w:rsidRPr="004E38A1">
        <w:rPr>
          <w:sz w:val="28"/>
          <w:szCs w:val="28"/>
          <w:lang w:val="en-US"/>
        </w:rPr>
        <w:t>7.</w:t>
      </w:r>
      <w:r w:rsidRPr="004E38A1">
        <w:rPr>
          <w:sz w:val="28"/>
          <w:lang w:val="en-US"/>
        </w:rPr>
        <w:t xml:space="preserve"> – №</w:t>
      </w:r>
      <w:r w:rsidRPr="004E38A1">
        <w:rPr>
          <w:sz w:val="28"/>
          <w:szCs w:val="28"/>
          <w:lang w:val="en-US"/>
        </w:rPr>
        <w:t>11.</w:t>
      </w:r>
      <w:r w:rsidRPr="004E38A1">
        <w:rPr>
          <w:sz w:val="28"/>
          <w:lang w:val="en-US"/>
        </w:rPr>
        <w:t xml:space="preserve"> – </w:t>
      </w:r>
      <w:r w:rsidRPr="004E38A1">
        <w:rPr>
          <w:sz w:val="28"/>
        </w:rPr>
        <w:t>Р</w:t>
      </w:r>
      <w:r w:rsidRPr="004E38A1">
        <w:rPr>
          <w:sz w:val="28"/>
          <w:lang w:val="en-US"/>
        </w:rPr>
        <w:t>.</w:t>
      </w:r>
      <w:r>
        <w:rPr>
          <w:sz w:val="28"/>
          <w:szCs w:val="28"/>
          <w:lang w:val="en-US"/>
        </w:rPr>
        <w:t xml:space="preserve">179 – </w:t>
      </w:r>
      <w:r w:rsidRPr="004E38A1">
        <w:rPr>
          <w:sz w:val="28"/>
          <w:szCs w:val="28"/>
          <w:lang w:val="en-US"/>
        </w:rPr>
        <w:t>186</w:t>
      </w:r>
      <w:r w:rsidRPr="004E38A1">
        <w:rPr>
          <w:sz w:val="28"/>
          <w:szCs w:val="28"/>
          <w:lang w:val="uk-UA"/>
        </w:rPr>
        <w:t xml:space="preserve">. </w:t>
      </w:r>
    </w:p>
    <w:p w:rsidR="00632AC2" w:rsidRDefault="00632AC2" w:rsidP="001A08F3">
      <w:pPr>
        <w:numPr>
          <w:ilvl w:val="0"/>
          <w:numId w:val="65"/>
        </w:numPr>
        <w:suppressAutoHyphens w:val="0"/>
        <w:spacing w:before="60" w:after="60" w:line="360" w:lineRule="auto"/>
        <w:ind w:hanging="660"/>
        <w:jc w:val="both"/>
        <w:rPr>
          <w:sz w:val="28"/>
          <w:szCs w:val="28"/>
          <w:lang w:val="uk-UA"/>
        </w:rPr>
      </w:pPr>
      <w:r>
        <w:rPr>
          <w:sz w:val="28"/>
          <w:szCs w:val="28"/>
          <w:lang w:val="en-US"/>
        </w:rPr>
        <w:t xml:space="preserve">Campbell D.M. Pelvic fracture / </w:t>
      </w:r>
      <w:r w:rsidRPr="007C54E5">
        <w:rPr>
          <w:sz w:val="28"/>
          <w:szCs w:val="28"/>
          <w:lang w:val="en-US"/>
        </w:rPr>
        <w:t>D</w:t>
      </w:r>
      <w:r>
        <w:rPr>
          <w:sz w:val="28"/>
          <w:szCs w:val="28"/>
          <w:lang w:val="uk-UA"/>
        </w:rPr>
        <w:t>.</w:t>
      </w:r>
      <w:r w:rsidRPr="007C54E5">
        <w:rPr>
          <w:sz w:val="28"/>
          <w:szCs w:val="28"/>
          <w:lang w:val="en-US"/>
        </w:rPr>
        <w:t>M</w:t>
      </w:r>
      <w:r>
        <w:rPr>
          <w:sz w:val="28"/>
          <w:szCs w:val="28"/>
          <w:lang w:val="uk-UA"/>
        </w:rPr>
        <w:t>.</w:t>
      </w:r>
      <w:r>
        <w:rPr>
          <w:sz w:val="28"/>
          <w:szCs w:val="28"/>
          <w:lang w:val="en-US"/>
        </w:rPr>
        <w:t xml:space="preserve"> </w:t>
      </w:r>
      <w:r w:rsidRPr="007C54E5">
        <w:rPr>
          <w:sz w:val="28"/>
          <w:szCs w:val="28"/>
          <w:lang w:val="en-US"/>
        </w:rPr>
        <w:t xml:space="preserve">Campbell </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Med</w:t>
      </w:r>
      <w:r>
        <w:rPr>
          <w:sz w:val="28"/>
          <w:szCs w:val="28"/>
          <w:lang w:val="en-US"/>
        </w:rPr>
        <w:t xml:space="preserve">. - </w:t>
      </w:r>
      <w:r w:rsidRPr="007C54E5">
        <w:rPr>
          <w:sz w:val="28"/>
          <w:szCs w:val="28"/>
          <w:lang w:val="en-US"/>
        </w:rPr>
        <w:t>2007</w:t>
      </w:r>
      <w:r>
        <w:rPr>
          <w:sz w:val="28"/>
          <w:szCs w:val="28"/>
          <w:lang w:val="en-US"/>
        </w:rPr>
        <w:t>- P. 22 - 97</w:t>
      </w:r>
      <w:r>
        <w:rPr>
          <w:sz w:val="28"/>
          <w:szCs w:val="28"/>
          <w:lang w:val="uk-UA"/>
        </w:rPr>
        <w:t>.</w:t>
      </w:r>
    </w:p>
    <w:p w:rsidR="00632AC2" w:rsidRDefault="00632AC2" w:rsidP="00632AC2">
      <w:pPr>
        <w:spacing w:before="60" w:after="60" w:line="360" w:lineRule="auto"/>
        <w:ind w:left="720" w:hanging="720"/>
        <w:jc w:val="both"/>
        <w:rPr>
          <w:sz w:val="28"/>
          <w:szCs w:val="28"/>
          <w:lang w:val="uk-UA"/>
        </w:rPr>
      </w:pPr>
      <w:r>
        <w:rPr>
          <w:sz w:val="28"/>
          <w:szCs w:val="28"/>
          <w:lang w:val="uk-UA"/>
        </w:rPr>
        <w:t>148.</w:t>
      </w:r>
      <w:r>
        <w:rPr>
          <w:sz w:val="28"/>
          <w:szCs w:val="28"/>
          <w:lang w:val="en-US"/>
        </w:rPr>
        <w:t>Carlin</w:t>
      </w:r>
      <w:r>
        <w:rPr>
          <w:sz w:val="28"/>
          <w:szCs w:val="28"/>
          <w:lang w:val="uk-UA"/>
        </w:rPr>
        <w:t xml:space="preserve"> R</w:t>
      </w:r>
      <w:r>
        <w:rPr>
          <w:sz w:val="28"/>
          <w:szCs w:val="28"/>
          <w:lang w:val="en-US"/>
        </w:rPr>
        <w:t>.</w:t>
      </w:r>
      <w:r>
        <w:rPr>
          <w:sz w:val="28"/>
          <w:szCs w:val="28"/>
          <w:lang w:val="uk-UA"/>
        </w:rPr>
        <w:t>E</w:t>
      </w:r>
      <w:r>
        <w:rPr>
          <w:sz w:val="28"/>
          <w:szCs w:val="28"/>
          <w:lang w:val="en-US"/>
        </w:rPr>
        <w:t>.</w:t>
      </w:r>
      <w:r w:rsidRPr="007C54E5">
        <w:rPr>
          <w:sz w:val="28"/>
          <w:szCs w:val="28"/>
          <w:lang w:val="en-US"/>
        </w:rPr>
        <w:t xml:space="preserve"> Diagno</w:t>
      </w:r>
      <w:r>
        <w:rPr>
          <w:sz w:val="28"/>
          <w:szCs w:val="28"/>
          <w:lang w:val="en-US"/>
        </w:rPr>
        <w:t>sis of pelvic fractures in dogs / R.E. Carlin</w:t>
      </w:r>
      <w:r>
        <w:rPr>
          <w:sz w:val="28"/>
          <w:szCs w:val="28"/>
          <w:lang w:val="uk-UA"/>
        </w:rPr>
        <w:t xml:space="preserve"> </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Med</w:t>
      </w:r>
      <w:r>
        <w:rPr>
          <w:sz w:val="28"/>
          <w:szCs w:val="28"/>
          <w:lang w:val="en-US"/>
        </w:rPr>
        <w:t>.</w:t>
      </w:r>
      <w:r w:rsidRPr="007C54E5">
        <w:rPr>
          <w:sz w:val="28"/>
          <w:szCs w:val="28"/>
          <w:lang w:val="en-US"/>
        </w:rPr>
        <w:t xml:space="preserve"> </w:t>
      </w:r>
      <w:r>
        <w:rPr>
          <w:sz w:val="28"/>
          <w:szCs w:val="28"/>
          <w:lang w:val="en-US"/>
        </w:rPr>
        <w:t>–</w:t>
      </w:r>
      <w:r w:rsidRPr="007C54E5">
        <w:rPr>
          <w:sz w:val="28"/>
          <w:szCs w:val="28"/>
          <w:lang w:val="en-US"/>
        </w:rPr>
        <w:t>1999</w:t>
      </w:r>
      <w:r>
        <w:rPr>
          <w:sz w:val="28"/>
          <w:szCs w:val="28"/>
          <w:lang w:val="en-US"/>
        </w:rPr>
        <w:t>. V. 24 – P. 77</w:t>
      </w:r>
      <w:r>
        <w:rPr>
          <w:sz w:val="28"/>
          <w:szCs w:val="28"/>
          <w:lang w:val="uk-UA"/>
        </w:rPr>
        <w:t xml:space="preserve">. </w:t>
      </w:r>
    </w:p>
    <w:p w:rsidR="00632AC2" w:rsidRDefault="00632AC2" w:rsidP="001A08F3">
      <w:pPr>
        <w:numPr>
          <w:ilvl w:val="0"/>
          <w:numId w:val="66"/>
        </w:numPr>
        <w:suppressAutoHyphens w:val="0"/>
        <w:spacing w:before="60" w:after="60" w:line="360" w:lineRule="auto"/>
        <w:ind w:hanging="660"/>
        <w:jc w:val="both"/>
        <w:rPr>
          <w:sz w:val="28"/>
          <w:szCs w:val="28"/>
          <w:lang w:val="uk-UA"/>
        </w:rPr>
      </w:pPr>
      <w:r>
        <w:rPr>
          <w:sz w:val="28"/>
          <w:szCs w:val="28"/>
          <w:lang w:val="en-US"/>
        </w:rPr>
        <w:lastRenderedPageBreak/>
        <w:t>Cawley AJ</w:t>
      </w:r>
      <w:r>
        <w:rPr>
          <w:sz w:val="28"/>
          <w:szCs w:val="28"/>
          <w:lang w:val="uk-UA"/>
        </w:rPr>
        <w:t xml:space="preserve">. </w:t>
      </w:r>
      <w:r w:rsidRPr="007C54E5">
        <w:rPr>
          <w:sz w:val="28"/>
          <w:szCs w:val="28"/>
          <w:lang w:val="en-US"/>
        </w:rPr>
        <w:t>Intramedullary pinning of pelvic fractures: I. The ilium.</w:t>
      </w:r>
      <w:r w:rsidRPr="00A91C4C">
        <w:rPr>
          <w:sz w:val="28"/>
          <w:szCs w:val="28"/>
          <w:lang w:val="en-US"/>
        </w:rPr>
        <w:t xml:space="preserve"> </w:t>
      </w:r>
      <w:r>
        <w:rPr>
          <w:sz w:val="28"/>
          <w:szCs w:val="28"/>
          <w:lang w:val="en-US"/>
        </w:rPr>
        <w:t>/ AJ</w:t>
      </w:r>
      <w:r>
        <w:rPr>
          <w:sz w:val="28"/>
          <w:szCs w:val="28"/>
          <w:lang w:val="uk-UA"/>
        </w:rPr>
        <w:t xml:space="preserve"> </w:t>
      </w:r>
      <w:r>
        <w:rPr>
          <w:sz w:val="28"/>
          <w:szCs w:val="28"/>
          <w:lang w:val="en-US"/>
        </w:rPr>
        <w:t>Cawley</w:t>
      </w:r>
      <w:r>
        <w:rPr>
          <w:sz w:val="28"/>
          <w:szCs w:val="28"/>
          <w:lang w:val="uk-UA"/>
        </w:rPr>
        <w:t>,</w:t>
      </w:r>
      <w:r>
        <w:rPr>
          <w:sz w:val="28"/>
          <w:szCs w:val="28"/>
          <w:lang w:val="en-US"/>
        </w:rPr>
        <w:t xml:space="preserve"> </w:t>
      </w:r>
      <w:r w:rsidRPr="007C54E5">
        <w:rPr>
          <w:sz w:val="28"/>
          <w:szCs w:val="28"/>
          <w:lang w:val="en-US"/>
        </w:rPr>
        <w:t>J</w:t>
      </w:r>
      <w:r>
        <w:rPr>
          <w:sz w:val="28"/>
          <w:szCs w:val="28"/>
          <w:lang w:val="uk-UA"/>
        </w:rPr>
        <w:t xml:space="preserve"> </w:t>
      </w:r>
      <w:r>
        <w:rPr>
          <w:sz w:val="28"/>
          <w:szCs w:val="28"/>
          <w:lang w:val="en-US"/>
        </w:rPr>
        <w:t>Archibald</w:t>
      </w:r>
      <w:r w:rsidRPr="007C54E5">
        <w:rPr>
          <w:sz w:val="28"/>
          <w:szCs w:val="28"/>
          <w:lang w:val="en-US"/>
        </w:rPr>
        <w:t xml:space="preserve"> </w:t>
      </w:r>
      <w:r>
        <w:rPr>
          <w:sz w:val="28"/>
          <w:szCs w:val="28"/>
          <w:lang w:val="en-US"/>
        </w:rPr>
        <w:t>//</w:t>
      </w:r>
      <w:r w:rsidRPr="007C54E5">
        <w:rPr>
          <w:sz w:val="28"/>
          <w:szCs w:val="28"/>
          <w:lang w:val="en-US"/>
        </w:rPr>
        <w:t xml:space="preserve"> North Am</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w:t>
      </w:r>
      <w:r>
        <w:rPr>
          <w:sz w:val="28"/>
          <w:szCs w:val="28"/>
          <w:lang w:val="en-US"/>
        </w:rPr>
        <w:t xml:space="preserve">– </w:t>
      </w:r>
      <w:r w:rsidRPr="007C54E5">
        <w:rPr>
          <w:sz w:val="28"/>
          <w:szCs w:val="28"/>
          <w:lang w:val="en-US"/>
        </w:rPr>
        <w:t>2005</w:t>
      </w:r>
      <w:r>
        <w:rPr>
          <w:sz w:val="28"/>
          <w:szCs w:val="28"/>
          <w:lang w:val="en-US"/>
        </w:rPr>
        <w:t>. V. 36 – P.747</w:t>
      </w:r>
      <w:r>
        <w:rPr>
          <w:sz w:val="28"/>
          <w:szCs w:val="28"/>
          <w:lang w:val="uk-UA"/>
        </w:rPr>
        <w:t>.</w:t>
      </w:r>
    </w:p>
    <w:p w:rsidR="00632AC2" w:rsidRPr="004E17A0" w:rsidRDefault="00632AC2" w:rsidP="00632AC2">
      <w:pPr>
        <w:spacing w:before="60" w:after="60" w:line="360" w:lineRule="auto"/>
        <w:ind w:left="900" w:hanging="900"/>
        <w:jc w:val="both"/>
        <w:rPr>
          <w:sz w:val="28"/>
          <w:szCs w:val="28"/>
          <w:lang w:val="uk-UA"/>
        </w:rPr>
      </w:pPr>
      <w:r>
        <w:rPr>
          <w:sz w:val="28"/>
          <w:szCs w:val="28"/>
          <w:lang w:val="uk-UA"/>
        </w:rPr>
        <w:t xml:space="preserve">150. </w:t>
      </w:r>
      <w:r w:rsidRPr="007C54E5">
        <w:rPr>
          <w:sz w:val="28"/>
          <w:szCs w:val="28"/>
          <w:lang w:val="en-US"/>
        </w:rPr>
        <w:t>Chaffee VW: Dorsolatera</w:t>
      </w:r>
      <w:r>
        <w:rPr>
          <w:sz w:val="28"/>
          <w:szCs w:val="28"/>
          <w:lang w:val="en-US"/>
        </w:rPr>
        <w:t>l approach to the canine pelvis /</w:t>
      </w:r>
      <w:r>
        <w:rPr>
          <w:sz w:val="28"/>
          <w:szCs w:val="28"/>
          <w:lang w:val="uk-UA"/>
        </w:rPr>
        <w:t xml:space="preserve"> </w:t>
      </w:r>
      <w:r w:rsidRPr="007C54E5">
        <w:rPr>
          <w:sz w:val="28"/>
          <w:szCs w:val="28"/>
          <w:lang w:val="en-US"/>
        </w:rPr>
        <w:t>VW</w:t>
      </w:r>
      <w:r>
        <w:rPr>
          <w:sz w:val="28"/>
          <w:szCs w:val="28"/>
          <w:lang w:val="en-US"/>
        </w:rPr>
        <w:t xml:space="preserve"> </w:t>
      </w:r>
      <w:r w:rsidRPr="007C54E5">
        <w:rPr>
          <w:sz w:val="28"/>
          <w:szCs w:val="28"/>
          <w:lang w:val="en-US"/>
        </w:rPr>
        <w:t xml:space="preserve">Chaffee </w:t>
      </w:r>
      <w:r>
        <w:rPr>
          <w:sz w:val="28"/>
          <w:szCs w:val="28"/>
          <w:lang w:val="en-US"/>
        </w:rPr>
        <w:t>//</w:t>
      </w:r>
      <w:r w:rsidRPr="007C54E5">
        <w:rPr>
          <w:sz w:val="28"/>
          <w:szCs w:val="28"/>
          <w:lang w:val="en-US"/>
        </w:rPr>
        <w:t xml:space="preserve"> Vet Med [Small Anim Pract] </w:t>
      </w:r>
      <w:r>
        <w:rPr>
          <w:sz w:val="28"/>
          <w:szCs w:val="28"/>
          <w:lang w:val="en-US"/>
        </w:rPr>
        <w:t>– V 72 – P.1319 –</w:t>
      </w:r>
      <w:r w:rsidRPr="007C54E5">
        <w:rPr>
          <w:sz w:val="28"/>
          <w:szCs w:val="28"/>
          <w:lang w:val="en-US"/>
        </w:rPr>
        <w:t xml:space="preserve"> 2007</w:t>
      </w:r>
      <w:r>
        <w:rPr>
          <w:sz w:val="28"/>
          <w:szCs w:val="28"/>
          <w:lang w:val="uk-UA"/>
        </w:rPr>
        <w:t>.</w:t>
      </w:r>
    </w:p>
    <w:p w:rsidR="00632AC2" w:rsidRPr="004E38A1" w:rsidRDefault="00632AC2" w:rsidP="001A08F3">
      <w:pPr>
        <w:numPr>
          <w:ilvl w:val="0"/>
          <w:numId w:val="67"/>
        </w:numPr>
        <w:tabs>
          <w:tab w:val="left" w:pos="720"/>
        </w:tabs>
        <w:suppressAutoHyphens w:val="0"/>
        <w:spacing w:line="360" w:lineRule="auto"/>
        <w:ind w:left="720" w:hanging="720"/>
        <w:jc w:val="both"/>
        <w:rPr>
          <w:sz w:val="28"/>
          <w:szCs w:val="28"/>
          <w:lang w:val="uk-UA"/>
        </w:rPr>
      </w:pPr>
      <w:r w:rsidRPr="004E38A1">
        <w:rPr>
          <w:sz w:val="28"/>
          <w:lang w:val="en-US"/>
        </w:rPr>
        <w:t xml:space="preserve">Chan L. </w:t>
      </w:r>
      <w:r w:rsidRPr="00FE57DC">
        <w:rPr>
          <w:sz w:val="28"/>
          <w:lang w:val="en-US"/>
        </w:rPr>
        <w:t>Guide tu Canine Orthopaedie Surgery</w:t>
      </w:r>
      <w:r>
        <w:rPr>
          <w:sz w:val="28"/>
          <w:lang w:val="en-US"/>
        </w:rPr>
        <w:t xml:space="preserve">. / </w:t>
      </w:r>
      <w:r w:rsidRPr="004E38A1">
        <w:rPr>
          <w:sz w:val="28"/>
          <w:lang w:val="en-US"/>
        </w:rPr>
        <w:t>Nade S., Brooks A., Deane S. // Aust. N.</w:t>
      </w:r>
      <w:r>
        <w:rPr>
          <w:sz w:val="28"/>
          <w:lang w:val="en-US"/>
        </w:rPr>
        <w:t xml:space="preserve"> </w:t>
      </w:r>
      <w:r w:rsidRPr="004E38A1">
        <w:rPr>
          <w:sz w:val="28"/>
          <w:lang w:val="en-US"/>
        </w:rPr>
        <w:t>Z.</w:t>
      </w:r>
      <w:r>
        <w:rPr>
          <w:sz w:val="28"/>
          <w:lang w:val="en-US"/>
        </w:rPr>
        <w:t xml:space="preserve"> </w:t>
      </w:r>
      <w:r w:rsidRPr="004E38A1">
        <w:rPr>
          <w:sz w:val="28"/>
          <w:lang w:val="en-US"/>
        </w:rPr>
        <w:t>J. Surg</w:t>
      </w:r>
      <w:r>
        <w:rPr>
          <w:sz w:val="28"/>
          <w:lang w:val="en-US"/>
        </w:rPr>
        <w:t xml:space="preserve">ery – 1994. – V. 64, № 6. – P. 395 – </w:t>
      </w:r>
      <w:r w:rsidRPr="004E38A1">
        <w:rPr>
          <w:sz w:val="28"/>
          <w:lang w:val="en-US"/>
        </w:rPr>
        <w:t>399.</w:t>
      </w:r>
    </w:p>
    <w:p w:rsidR="00632AC2" w:rsidRPr="004E17A0" w:rsidRDefault="00632AC2" w:rsidP="001A08F3">
      <w:pPr>
        <w:numPr>
          <w:ilvl w:val="0"/>
          <w:numId w:val="67"/>
        </w:numPr>
        <w:tabs>
          <w:tab w:val="left" w:pos="720"/>
        </w:tabs>
        <w:suppressAutoHyphens w:val="0"/>
        <w:spacing w:line="360" w:lineRule="auto"/>
        <w:ind w:hanging="660"/>
        <w:jc w:val="both"/>
        <w:rPr>
          <w:sz w:val="28"/>
          <w:szCs w:val="28"/>
          <w:lang w:val="uk-UA"/>
        </w:rPr>
      </w:pPr>
      <w:r w:rsidRPr="004E38A1">
        <w:rPr>
          <w:sz w:val="28"/>
          <w:lang w:val="en-US"/>
        </w:rPr>
        <w:t>Charnley J. The close</w:t>
      </w:r>
      <w:r>
        <w:rPr>
          <w:sz w:val="28"/>
          <w:lang w:val="en-US"/>
        </w:rPr>
        <w:t xml:space="preserve">d treatment of common fractures / </w:t>
      </w:r>
      <w:r w:rsidRPr="004E38A1">
        <w:rPr>
          <w:sz w:val="28"/>
          <w:lang w:val="en-US"/>
        </w:rPr>
        <w:t>J.</w:t>
      </w:r>
      <w:r>
        <w:rPr>
          <w:sz w:val="28"/>
          <w:lang w:val="uk-UA"/>
        </w:rPr>
        <w:t xml:space="preserve"> </w:t>
      </w:r>
      <w:r>
        <w:rPr>
          <w:sz w:val="28"/>
          <w:lang w:val="en-US"/>
        </w:rPr>
        <w:t>Charnley</w:t>
      </w:r>
      <w:r w:rsidRPr="004E38A1">
        <w:rPr>
          <w:sz w:val="28"/>
          <w:lang w:val="en-US"/>
        </w:rPr>
        <w:t xml:space="preserve"> // 3-rd edn. Livingstone. Edinburgh. – 1961.</w:t>
      </w:r>
      <w:r>
        <w:rPr>
          <w:sz w:val="28"/>
          <w:lang w:val="en-US"/>
        </w:rPr>
        <w:t xml:space="preserve"> – P. 49 – 52. </w:t>
      </w:r>
    </w:p>
    <w:p w:rsidR="00632AC2" w:rsidRPr="004E17A0" w:rsidRDefault="00632AC2" w:rsidP="00632AC2">
      <w:pPr>
        <w:spacing w:before="60" w:after="60" w:line="360" w:lineRule="auto"/>
        <w:ind w:left="720" w:hanging="720"/>
        <w:jc w:val="both"/>
        <w:rPr>
          <w:sz w:val="28"/>
          <w:szCs w:val="28"/>
          <w:lang w:val="uk-UA"/>
        </w:rPr>
      </w:pPr>
      <w:r>
        <w:rPr>
          <w:sz w:val="28"/>
          <w:szCs w:val="28"/>
          <w:lang w:val="uk-UA"/>
        </w:rPr>
        <w:t>153.</w:t>
      </w:r>
      <w:r w:rsidRPr="007C54E5">
        <w:rPr>
          <w:sz w:val="28"/>
          <w:szCs w:val="28"/>
          <w:lang w:val="en-US"/>
        </w:rPr>
        <w:t xml:space="preserve"> Chambers EE</w:t>
      </w:r>
      <w:r>
        <w:rPr>
          <w:sz w:val="28"/>
          <w:szCs w:val="28"/>
          <w:lang w:val="uk-UA"/>
        </w:rPr>
        <w:t xml:space="preserve">. </w:t>
      </w:r>
      <w:r w:rsidRPr="007C54E5">
        <w:rPr>
          <w:sz w:val="28"/>
          <w:szCs w:val="28"/>
          <w:lang w:val="en-US"/>
        </w:rPr>
        <w:t>Rep</w:t>
      </w:r>
      <w:r>
        <w:rPr>
          <w:sz w:val="28"/>
          <w:szCs w:val="28"/>
          <w:lang w:val="en-US"/>
        </w:rPr>
        <w:t xml:space="preserve">air of pelvic fractures in dogs / </w:t>
      </w:r>
      <w:r w:rsidRPr="007C54E5">
        <w:rPr>
          <w:sz w:val="28"/>
          <w:szCs w:val="28"/>
          <w:lang w:val="en-US"/>
        </w:rPr>
        <w:t>EE</w:t>
      </w:r>
      <w:r>
        <w:rPr>
          <w:sz w:val="28"/>
          <w:szCs w:val="28"/>
          <w:lang w:val="uk-UA"/>
        </w:rPr>
        <w:t xml:space="preserve"> </w:t>
      </w:r>
      <w:r>
        <w:rPr>
          <w:sz w:val="28"/>
          <w:szCs w:val="28"/>
          <w:lang w:val="en-US"/>
        </w:rPr>
        <w:t>Chambers</w:t>
      </w:r>
      <w:r w:rsidRPr="007C54E5">
        <w:rPr>
          <w:sz w:val="28"/>
          <w:szCs w:val="28"/>
          <w:lang w:val="en-US"/>
        </w:rPr>
        <w:t>, B</w:t>
      </w:r>
      <w:r>
        <w:rPr>
          <w:sz w:val="28"/>
          <w:szCs w:val="28"/>
          <w:lang w:val="en-US"/>
        </w:rPr>
        <w:t xml:space="preserve"> </w:t>
      </w:r>
      <w:r w:rsidRPr="007C54E5">
        <w:rPr>
          <w:sz w:val="28"/>
          <w:szCs w:val="28"/>
          <w:lang w:val="en-US"/>
        </w:rPr>
        <w:t xml:space="preserve">Darnell </w:t>
      </w:r>
      <w:r>
        <w:rPr>
          <w:sz w:val="28"/>
          <w:szCs w:val="28"/>
          <w:lang w:val="en-US"/>
        </w:rPr>
        <w:t>//</w:t>
      </w:r>
      <w:r w:rsidRPr="007C54E5">
        <w:rPr>
          <w:sz w:val="28"/>
          <w:szCs w:val="28"/>
          <w:lang w:val="en-US"/>
        </w:rPr>
        <w:t xml:space="preserve"> Vet</w:t>
      </w:r>
      <w:r>
        <w:rPr>
          <w:sz w:val="28"/>
          <w:szCs w:val="28"/>
          <w:lang w:val="uk-UA"/>
        </w:rPr>
        <w:t>.</w:t>
      </w:r>
      <w:r w:rsidRPr="007C54E5">
        <w:rPr>
          <w:sz w:val="28"/>
          <w:szCs w:val="28"/>
          <w:lang w:val="en-US"/>
        </w:rPr>
        <w:t xml:space="preserve"> Med</w:t>
      </w:r>
      <w:r>
        <w:rPr>
          <w:sz w:val="28"/>
          <w:szCs w:val="28"/>
          <w:lang w:val="uk-UA"/>
        </w:rPr>
        <w:t>.</w:t>
      </w:r>
      <w:r w:rsidRPr="007C54E5">
        <w:rPr>
          <w:sz w:val="28"/>
          <w:szCs w:val="28"/>
          <w:lang w:val="en-US"/>
        </w:rPr>
        <w:t xml:space="preserve"> [Small Anim Pract] </w:t>
      </w:r>
      <w:r>
        <w:rPr>
          <w:sz w:val="28"/>
          <w:szCs w:val="28"/>
          <w:lang w:val="en-US"/>
        </w:rPr>
        <w:t>– V. 67 – P. 315 –</w:t>
      </w:r>
      <w:r w:rsidRPr="007C54E5">
        <w:rPr>
          <w:sz w:val="28"/>
          <w:szCs w:val="28"/>
          <w:lang w:val="en-US"/>
        </w:rPr>
        <w:t xml:space="preserve"> 2002.</w:t>
      </w:r>
    </w:p>
    <w:p w:rsidR="00632AC2" w:rsidRPr="004E17A0" w:rsidRDefault="00632AC2" w:rsidP="001A08F3">
      <w:pPr>
        <w:numPr>
          <w:ilvl w:val="0"/>
          <w:numId w:val="68"/>
        </w:numPr>
        <w:tabs>
          <w:tab w:val="left" w:pos="720"/>
        </w:tabs>
        <w:suppressAutoHyphens w:val="0"/>
        <w:spacing w:line="360" w:lineRule="auto"/>
        <w:ind w:hanging="660"/>
        <w:jc w:val="both"/>
        <w:rPr>
          <w:sz w:val="28"/>
          <w:szCs w:val="28"/>
          <w:lang w:val="uk-UA"/>
        </w:rPr>
      </w:pPr>
      <w:r>
        <w:rPr>
          <w:sz w:val="28"/>
          <w:lang w:val="en-US"/>
        </w:rPr>
        <w:t>Choi B.H.</w:t>
      </w:r>
      <w:r>
        <w:rPr>
          <w:sz w:val="28"/>
          <w:lang w:val="uk-UA"/>
        </w:rPr>
        <w:t xml:space="preserve"> </w:t>
      </w:r>
      <w:r w:rsidRPr="004E38A1">
        <w:rPr>
          <w:sz w:val="28"/>
          <w:lang w:val="en-US"/>
        </w:rPr>
        <w:t>Clinical evaluation of 3 types of plate osteosynthesis for fixation of condilar neck fractures</w:t>
      </w:r>
      <w:r>
        <w:rPr>
          <w:sz w:val="28"/>
          <w:lang w:val="en-US"/>
        </w:rPr>
        <w:t xml:space="preserve"> / </w:t>
      </w:r>
      <w:r w:rsidRPr="004E38A1">
        <w:rPr>
          <w:sz w:val="28"/>
          <w:lang w:val="en-US"/>
        </w:rPr>
        <w:t>Choi B.H. // Oral Maxi</w:t>
      </w:r>
      <w:r>
        <w:rPr>
          <w:sz w:val="28"/>
          <w:lang w:val="en-US"/>
        </w:rPr>
        <w:t>llofac Surg. – 2001</w:t>
      </w:r>
      <w:r w:rsidRPr="004E38A1">
        <w:rPr>
          <w:sz w:val="28"/>
          <w:lang w:val="en-US"/>
        </w:rPr>
        <w:t xml:space="preserve"> </w:t>
      </w:r>
      <w:r>
        <w:rPr>
          <w:sz w:val="28"/>
          <w:lang w:val="en-US"/>
        </w:rPr>
        <w:t>–</w:t>
      </w:r>
      <w:r w:rsidRPr="004E38A1">
        <w:rPr>
          <w:sz w:val="28"/>
          <w:lang w:val="en-US"/>
        </w:rPr>
        <w:t xml:space="preserve"> </w:t>
      </w:r>
      <w:r>
        <w:rPr>
          <w:sz w:val="28"/>
          <w:lang w:val="en-US"/>
        </w:rPr>
        <w:t>Vol. 59 –</w:t>
      </w:r>
      <w:r w:rsidRPr="004E38A1">
        <w:rPr>
          <w:sz w:val="28"/>
          <w:lang w:val="en-US"/>
        </w:rPr>
        <w:t xml:space="preserve"> № 7. </w:t>
      </w:r>
      <w:r>
        <w:rPr>
          <w:sz w:val="28"/>
          <w:lang w:val="en-US"/>
        </w:rPr>
        <w:t xml:space="preserve">– P. 734 – 737 – </w:t>
      </w:r>
      <w:r w:rsidRPr="004E38A1">
        <w:rPr>
          <w:sz w:val="28"/>
          <w:lang w:val="en-US"/>
        </w:rPr>
        <w:t>Discussion 738.</w:t>
      </w:r>
    </w:p>
    <w:p w:rsidR="00632AC2" w:rsidRPr="004E17A0" w:rsidRDefault="00632AC2" w:rsidP="00632AC2">
      <w:pPr>
        <w:spacing w:before="60" w:after="60" w:line="360" w:lineRule="auto"/>
        <w:ind w:left="540" w:hanging="540"/>
        <w:jc w:val="both"/>
        <w:rPr>
          <w:sz w:val="28"/>
          <w:szCs w:val="28"/>
          <w:lang w:val="uk-UA"/>
        </w:rPr>
      </w:pPr>
      <w:r>
        <w:rPr>
          <w:sz w:val="28"/>
          <w:szCs w:val="28"/>
          <w:lang w:val="uk-UA"/>
        </w:rPr>
        <w:t xml:space="preserve">155. </w:t>
      </w:r>
      <w:r w:rsidRPr="007C54E5">
        <w:rPr>
          <w:sz w:val="28"/>
          <w:szCs w:val="28"/>
          <w:lang w:val="en-US"/>
        </w:rPr>
        <w:t>Clark</w:t>
      </w:r>
      <w:r>
        <w:rPr>
          <w:sz w:val="28"/>
          <w:szCs w:val="28"/>
          <w:lang w:val="en-US"/>
        </w:rPr>
        <w:t xml:space="preserve"> J.H. Repairing pelvic fractures / </w:t>
      </w:r>
      <w:r w:rsidRPr="007C54E5">
        <w:rPr>
          <w:sz w:val="28"/>
          <w:szCs w:val="28"/>
          <w:lang w:val="en-US"/>
        </w:rPr>
        <w:t>Clark J</w:t>
      </w:r>
      <w:r>
        <w:rPr>
          <w:sz w:val="28"/>
          <w:szCs w:val="28"/>
          <w:lang w:val="en-US"/>
        </w:rPr>
        <w:t>.</w:t>
      </w:r>
      <w:r w:rsidRPr="007C54E5">
        <w:rPr>
          <w:sz w:val="28"/>
          <w:szCs w:val="28"/>
          <w:lang w:val="en-US"/>
        </w:rPr>
        <w:t>H</w:t>
      </w:r>
      <w:r>
        <w:rPr>
          <w:sz w:val="28"/>
          <w:szCs w:val="28"/>
          <w:lang w:val="en-US"/>
        </w:rPr>
        <w:t xml:space="preserve">. // Mod. Vet. Pract. – </w:t>
      </w:r>
      <w:r w:rsidRPr="007C54E5">
        <w:rPr>
          <w:sz w:val="28"/>
          <w:szCs w:val="28"/>
          <w:lang w:val="en-US"/>
        </w:rPr>
        <w:t>2007</w:t>
      </w:r>
      <w:r>
        <w:rPr>
          <w:sz w:val="28"/>
          <w:szCs w:val="28"/>
          <w:lang w:val="en-US"/>
        </w:rPr>
        <w:t>. V. 48 – P.31</w:t>
      </w:r>
      <w:r>
        <w:rPr>
          <w:sz w:val="28"/>
          <w:szCs w:val="28"/>
          <w:lang w:val="uk-UA"/>
        </w:rPr>
        <w:t>.</w:t>
      </w:r>
    </w:p>
    <w:p w:rsidR="00632AC2" w:rsidRPr="001B0911" w:rsidRDefault="00632AC2" w:rsidP="001A08F3">
      <w:pPr>
        <w:numPr>
          <w:ilvl w:val="0"/>
          <w:numId w:val="69"/>
        </w:numPr>
        <w:tabs>
          <w:tab w:val="left" w:pos="720"/>
        </w:tabs>
        <w:suppressAutoHyphens w:val="0"/>
        <w:spacing w:line="360" w:lineRule="auto"/>
        <w:ind w:left="720" w:hanging="720"/>
        <w:jc w:val="both"/>
        <w:rPr>
          <w:sz w:val="28"/>
          <w:szCs w:val="28"/>
          <w:lang w:val="uk-UA"/>
        </w:rPr>
      </w:pPr>
      <w:r w:rsidRPr="004E38A1">
        <w:rPr>
          <w:sz w:val="28"/>
          <w:lang w:val="en-US"/>
        </w:rPr>
        <w:t>Convington D.S.</w:t>
      </w:r>
      <w:r>
        <w:rPr>
          <w:sz w:val="28"/>
          <w:lang w:val="uk-UA"/>
        </w:rPr>
        <w:t xml:space="preserve"> </w:t>
      </w:r>
      <w:r w:rsidRPr="004E38A1">
        <w:rPr>
          <w:sz w:val="28"/>
          <w:lang w:val="en-US"/>
        </w:rPr>
        <w:t>Changing patterns in the epidemiology and treatment of z</w:t>
      </w:r>
      <w:r>
        <w:rPr>
          <w:sz w:val="28"/>
          <w:lang w:val="en-US"/>
        </w:rPr>
        <w:t xml:space="preserve">ygoma fractures: 10-year review / </w:t>
      </w:r>
      <w:r w:rsidRPr="004E38A1">
        <w:rPr>
          <w:sz w:val="28"/>
          <w:lang w:val="en-US"/>
        </w:rPr>
        <w:t>D.S.</w:t>
      </w:r>
      <w:r>
        <w:rPr>
          <w:sz w:val="28"/>
          <w:lang w:val="uk-UA"/>
        </w:rPr>
        <w:t xml:space="preserve"> </w:t>
      </w:r>
      <w:r>
        <w:rPr>
          <w:sz w:val="28"/>
          <w:lang w:val="en-US"/>
        </w:rPr>
        <w:t xml:space="preserve">Convington, </w:t>
      </w:r>
      <w:r w:rsidRPr="004E38A1">
        <w:rPr>
          <w:sz w:val="28"/>
          <w:lang w:val="en-US"/>
        </w:rPr>
        <w:t>D.J.</w:t>
      </w:r>
      <w:r>
        <w:rPr>
          <w:sz w:val="28"/>
          <w:lang w:val="uk-UA"/>
        </w:rPr>
        <w:t xml:space="preserve"> </w:t>
      </w:r>
      <w:r>
        <w:rPr>
          <w:sz w:val="28"/>
          <w:lang w:val="en-US"/>
        </w:rPr>
        <w:t>Wainwright</w:t>
      </w:r>
      <w:r w:rsidRPr="004E38A1">
        <w:rPr>
          <w:sz w:val="28"/>
          <w:lang w:val="en-US"/>
        </w:rPr>
        <w:t>, J.F. Teichgreaber</w:t>
      </w:r>
      <w:r>
        <w:rPr>
          <w:sz w:val="28"/>
          <w:lang w:val="uk-UA"/>
        </w:rPr>
        <w:t xml:space="preserve">, </w:t>
      </w:r>
      <w:r>
        <w:rPr>
          <w:sz w:val="28"/>
          <w:lang w:val="en-US"/>
        </w:rPr>
        <w:t>D.H.</w:t>
      </w:r>
      <w:r w:rsidRPr="004E38A1">
        <w:rPr>
          <w:sz w:val="28"/>
          <w:lang w:val="en-US"/>
        </w:rPr>
        <w:t xml:space="preserve"> Parks // J. Trauma.</w:t>
      </w:r>
      <w:r>
        <w:rPr>
          <w:sz w:val="28"/>
          <w:lang w:val="en-US"/>
        </w:rPr>
        <w:t xml:space="preserve"> – 1994. – V. 37 – № 2. – P. 243 – </w:t>
      </w:r>
      <w:r w:rsidRPr="004E38A1">
        <w:rPr>
          <w:sz w:val="28"/>
          <w:lang w:val="en-US"/>
        </w:rPr>
        <w:t>248.</w:t>
      </w:r>
    </w:p>
    <w:p w:rsidR="00632AC2" w:rsidRPr="004E38A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 xml:space="preserve">157. </w:t>
      </w:r>
      <w:r w:rsidRPr="007C54E5">
        <w:rPr>
          <w:sz w:val="28"/>
          <w:szCs w:val="28"/>
          <w:lang w:val="uk-UA"/>
        </w:rPr>
        <w:t>DeCamp CE. Fractures of the pelvis. In: Johnson AL, Houlton JEF, Vannini R, eds. AO Principles of Fracture Management in th</w:t>
      </w:r>
      <w:r>
        <w:rPr>
          <w:sz w:val="28"/>
          <w:szCs w:val="28"/>
          <w:lang w:val="uk-UA"/>
        </w:rPr>
        <w:t>e Dog and Cat, New York: Thieme</w:t>
      </w:r>
      <w:r>
        <w:rPr>
          <w:sz w:val="28"/>
          <w:szCs w:val="28"/>
          <w:lang w:val="en-US"/>
        </w:rPr>
        <w:t xml:space="preserve"> –</w:t>
      </w:r>
      <w:r>
        <w:rPr>
          <w:sz w:val="28"/>
          <w:szCs w:val="28"/>
          <w:lang w:val="uk-UA"/>
        </w:rPr>
        <w:t xml:space="preserve"> 2005</w:t>
      </w:r>
      <w:r>
        <w:rPr>
          <w:sz w:val="28"/>
          <w:szCs w:val="28"/>
          <w:lang w:val="en-US"/>
        </w:rPr>
        <w:t xml:space="preserve">. – P. </w:t>
      </w:r>
      <w:r w:rsidRPr="007C54E5">
        <w:rPr>
          <w:sz w:val="28"/>
          <w:szCs w:val="28"/>
          <w:lang w:val="uk-UA"/>
        </w:rPr>
        <w:t>161–199.</w:t>
      </w:r>
    </w:p>
    <w:p w:rsidR="00632AC2" w:rsidRDefault="00632AC2" w:rsidP="001A08F3">
      <w:pPr>
        <w:numPr>
          <w:ilvl w:val="0"/>
          <w:numId w:val="70"/>
        </w:numPr>
        <w:suppressAutoHyphens w:val="0"/>
        <w:spacing w:before="60" w:after="60" w:line="360" w:lineRule="auto"/>
        <w:ind w:hanging="660"/>
        <w:jc w:val="both"/>
        <w:rPr>
          <w:sz w:val="28"/>
          <w:szCs w:val="28"/>
          <w:lang w:val="uk-UA"/>
        </w:rPr>
      </w:pPr>
      <w:r w:rsidRPr="007C54E5">
        <w:rPr>
          <w:sz w:val="28"/>
          <w:szCs w:val="28"/>
          <w:lang w:val="en-US"/>
        </w:rPr>
        <w:t>Denny H</w:t>
      </w:r>
      <w:r>
        <w:rPr>
          <w:sz w:val="28"/>
          <w:szCs w:val="28"/>
          <w:lang w:val="en-US"/>
        </w:rPr>
        <w:t>.</w:t>
      </w:r>
      <w:r w:rsidRPr="007C54E5">
        <w:rPr>
          <w:sz w:val="28"/>
          <w:szCs w:val="28"/>
          <w:lang w:val="en-US"/>
        </w:rPr>
        <w:t>R</w:t>
      </w:r>
      <w:r>
        <w:rPr>
          <w:sz w:val="28"/>
          <w:szCs w:val="28"/>
          <w:lang w:val="en-US"/>
        </w:rPr>
        <w:t>.</w:t>
      </w:r>
      <w:r w:rsidRPr="007C54E5">
        <w:rPr>
          <w:sz w:val="28"/>
          <w:szCs w:val="28"/>
          <w:lang w:val="en-US"/>
        </w:rPr>
        <w:t>: Pelvic fractures in</w:t>
      </w:r>
      <w:r>
        <w:rPr>
          <w:sz w:val="28"/>
          <w:szCs w:val="28"/>
          <w:lang w:val="en-US"/>
        </w:rPr>
        <w:t xml:space="preserve"> the dog: A review of 123 cases / </w:t>
      </w:r>
      <w:r w:rsidRPr="007C54E5">
        <w:rPr>
          <w:sz w:val="28"/>
          <w:szCs w:val="28"/>
          <w:lang w:val="en-US"/>
        </w:rPr>
        <w:t>Denny H</w:t>
      </w:r>
      <w:r>
        <w:rPr>
          <w:sz w:val="28"/>
          <w:szCs w:val="28"/>
          <w:lang w:val="en-US"/>
        </w:rPr>
        <w:t>.</w:t>
      </w:r>
      <w:r w:rsidRPr="007C54E5">
        <w:rPr>
          <w:sz w:val="28"/>
          <w:szCs w:val="28"/>
          <w:lang w:val="en-US"/>
        </w:rPr>
        <w:t>R</w:t>
      </w:r>
      <w:r>
        <w:rPr>
          <w:sz w:val="28"/>
          <w:szCs w:val="28"/>
          <w:lang w:val="en-US"/>
        </w:rPr>
        <w:t>. //</w:t>
      </w:r>
      <w:r w:rsidRPr="007C54E5">
        <w:rPr>
          <w:sz w:val="28"/>
          <w:szCs w:val="28"/>
          <w:lang w:val="en-US"/>
        </w:rPr>
        <w:t xml:space="preserve"> J Small Anim Pract </w:t>
      </w:r>
      <w:r>
        <w:rPr>
          <w:sz w:val="28"/>
          <w:szCs w:val="28"/>
          <w:lang w:val="en-US"/>
        </w:rPr>
        <w:t xml:space="preserve">– </w:t>
      </w:r>
      <w:r w:rsidRPr="007C54E5">
        <w:rPr>
          <w:sz w:val="28"/>
          <w:szCs w:val="28"/>
          <w:lang w:val="en-US"/>
        </w:rPr>
        <w:t>2008</w:t>
      </w:r>
      <w:r>
        <w:rPr>
          <w:sz w:val="28"/>
          <w:szCs w:val="28"/>
          <w:lang w:val="en-US"/>
        </w:rPr>
        <w:t xml:space="preserve"> - </w:t>
      </w:r>
      <w:r>
        <w:rPr>
          <w:sz w:val="28"/>
          <w:szCs w:val="28"/>
          <w:lang w:val="uk-UA"/>
        </w:rPr>
        <w:t>№</w:t>
      </w:r>
      <w:r>
        <w:rPr>
          <w:sz w:val="28"/>
          <w:szCs w:val="28"/>
          <w:lang w:val="en-US"/>
        </w:rPr>
        <w:t xml:space="preserve"> 19. – P. 151</w:t>
      </w:r>
      <w:r>
        <w:rPr>
          <w:sz w:val="28"/>
          <w:szCs w:val="28"/>
          <w:lang w:val="uk-UA"/>
        </w:rPr>
        <w:t>.</w:t>
      </w:r>
    </w:p>
    <w:p w:rsidR="00632AC2" w:rsidRPr="004E38A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159.</w:t>
      </w:r>
      <w:r>
        <w:rPr>
          <w:sz w:val="28"/>
          <w:szCs w:val="28"/>
          <w:lang w:val="en-US"/>
        </w:rPr>
        <w:t xml:space="preserve"> </w:t>
      </w:r>
      <w:r>
        <w:rPr>
          <w:sz w:val="28"/>
          <w:szCs w:val="28"/>
          <w:lang w:val="uk-UA"/>
        </w:rPr>
        <w:t xml:space="preserve">Denny HR: </w:t>
      </w:r>
      <w:r w:rsidRPr="007C54E5">
        <w:rPr>
          <w:sz w:val="28"/>
          <w:szCs w:val="28"/>
          <w:lang w:val="uk-UA"/>
        </w:rPr>
        <w:t>A Guide to Canine and Fe</w:t>
      </w:r>
      <w:r>
        <w:rPr>
          <w:sz w:val="28"/>
          <w:szCs w:val="28"/>
          <w:lang w:val="uk-UA"/>
        </w:rPr>
        <w:t>line Orthopedic Surgery, 4th ed</w:t>
      </w:r>
      <w:r>
        <w:rPr>
          <w:sz w:val="28"/>
          <w:szCs w:val="28"/>
          <w:lang w:val="en-US"/>
        </w:rPr>
        <w:t xml:space="preserve"> / </w:t>
      </w:r>
      <w:r>
        <w:rPr>
          <w:sz w:val="28"/>
          <w:szCs w:val="28"/>
          <w:lang w:val="uk-UA"/>
        </w:rPr>
        <w:t>Denny HR, Butterworth SJ</w:t>
      </w:r>
      <w:r>
        <w:rPr>
          <w:sz w:val="28"/>
          <w:szCs w:val="28"/>
          <w:lang w:val="en-US"/>
        </w:rPr>
        <w:t xml:space="preserve"> -</w:t>
      </w:r>
      <w:r>
        <w:rPr>
          <w:sz w:val="28"/>
          <w:szCs w:val="28"/>
          <w:lang w:val="uk-UA"/>
        </w:rPr>
        <w:t xml:space="preserve"> Oxford: Blackwell Sci</w:t>
      </w:r>
      <w:r>
        <w:rPr>
          <w:sz w:val="28"/>
          <w:szCs w:val="28"/>
          <w:lang w:val="en-US"/>
        </w:rPr>
        <w:t xml:space="preserve"> –</w:t>
      </w:r>
      <w:r>
        <w:rPr>
          <w:sz w:val="28"/>
          <w:szCs w:val="28"/>
          <w:lang w:val="uk-UA"/>
        </w:rPr>
        <w:t xml:space="preserve"> 2000</w:t>
      </w:r>
      <w:r>
        <w:rPr>
          <w:sz w:val="28"/>
          <w:szCs w:val="28"/>
          <w:lang w:val="en-US"/>
        </w:rPr>
        <w:t xml:space="preserve">. – P. </w:t>
      </w:r>
      <w:r w:rsidRPr="007C54E5">
        <w:rPr>
          <w:sz w:val="28"/>
          <w:szCs w:val="28"/>
          <w:lang w:val="uk-UA"/>
        </w:rPr>
        <w:t>441–454.</w:t>
      </w:r>
    </w:p>
    <w:p w:rsidR="00632AC2" w:rsidRPr="004E38A1" w:rsidRDefault="00632AC2" w:rsidP="001A08F3">
      <w:pPr>
        <w:numPr>
          <w:ilvl w:val="0"/>
          <w:numId w:val="71"/>
        </w:numPr>
        <w:tabs>
          <w:tab w:val="clear" w:pos="660"/>
          <w:tab w:val="num" w:pos="0"/>
          <w:tab w:val="left" w:pos="720"/>
        </w:tabs>
        <w:suppressAutoHyphens w:val="0"/>
        <w:spacing w:line="360" w:lineRule="auto"/>
        <w:ind w:hanging="660"/>
        <w:jc w:val="both"/>
        <w:rPr>
          <w:sz w:val="28"/>
          <w:szCs w:val="28"/>
          <w:lang w:val="uk-UA"/>
        </w:rPr>
      </w:pPr>
      <w:r>
        <w:rPr>
          <w:sz w:val="28"/>
          <w:lang w:val="en-US"/>
        </w:rPr>
        <w:t xml:space="preserve">Dove A.F. Injurynering </w:t>
      </w:r>
      <w:r>
        <w:rPr>
          <w:color w:val="000000"/>
          <w:sz w:val="28"/>
          <w:lang w:val="en-US"/>
        </w:rPr>
        <w:t>material as a bone substitute</w:t>
      </w:r>
      <w:r>
        <w:rPr>
          <w:sz w:val="28"/>
          <w:lang w:val="en-US"/>
        </w:rPr>
        <w:t xml:space="preserve"> / </w:t>
      </w:r>
      <w:r w:rsidRPr="004E38A1">
        <w:rPr>
          <w:sz w:val="28"/>
          <w:lang w:val="en-US"/>
        </w:rPr>
        <w:t>A.F.</w:t>
      </w:r>
      <w:r>
        <w:rPr>
          <w:sz w:val="28"/>
          <w:lang w:val="uk-UA"/>
        </w:rPr>
        <w:t xml:space="preserve"> </w:t>
      </w:r>
      <w:r>
        <w:rPr>
          <w:sz w:val="28"/>
          <w:lang w:val="en-US"/>
        </w:rPr>
        <w:t xml:space="preserve">Dove, </w:t>
      </w:r>
      <w:r w:rsidRPr="004E38A1">
        <w:rPr>
          <w:sz w:val="28"/>
          <w:lang w:val="en-US"/>
        </w:rPr>
        <w:t>W.S.</w:t>
      </w:r>
      <w:r>
        <w:rPr>
          <w:sz w:val="28"/>
          <w:lang w:val="uk-UA"/>
        </w:rPr>
        <w:t xml:space="preserve"> </w:t>
      </w:r>
      <w:r>
        <w:rPr>
          <w:sz w:val="28"/>
          <w:lang w:val="en-US"/>
        </w:rPr>
        <w:t>Poon</w:t>
      </w:r>
      <w:r w:rsidRPr="004E38A1">
        <w:rPr>
          <w:sz w:val="28"/>
          <w:lang w:val="en-US"/>
        </w:rPr>
        <w:t xml:space="preserve">, </w:t>
      </w:r>
      <w:r>
        <w:rPr>
          <w:sz w:val="28"/>
          <w:lang w:val="en-US"/>
        </w:rPr>
        <w:t xml:space="preserve">P.A.M. </w:t>
      </w:r>
      <w:r w:rsidRPr="004E38A1">
        <w:rPr>
          <w:sz w:val="28"/>
          <w:lang w:val="en-US"/>
        </w:rPr>
        <w:t>West</w:t>
      </w:r>
      <w:r>
        <w:rPr>
          <w:sz w:val="28"/>
          <w:lang w:val="en-US"/>
        </w:rPr>
        <w:t xml:space="preserve">on – 1982. – Vol. 13 – № 5 – P.375 – </w:t>
      </w:r>
      <w:r w:rsidRPr="004E38A1">
        <w:rPr>
          <w:sz w:val="28"/>
          <w:lang w:val="en-US"/>
        </w:rPr>
        <w:t>381.</w:t>
      </w:r>
    </w:p>
    <w:p w:rsidR="00632AC2" w:rsidRPr="004E38A1" w:rsidRDefault="00632AC2" w:rsidP="001A08F3">
      <w:pPr>
        <w:numPr>
          <w:ilvl w:val="0"/>
          <w:numId w:val="71"/>
        </w:numPr>
        <w:tabs>
          <w:tab w:val="left" w:pos="720"/>
        </w:tabs>
        <w:suppressAutoHyphens w:val="0"/>
        <w:spacing w:line="360" w:lineRule="auto"/>
        <w:ind w:hanging="660"/>
        <w:jc w:val="both"/>
        <w:rPr>
          <w:sz w:val="28"/>
          <w:szCs w:val="28"/>
          <w:lang w:val="uk-UA"/>
        </w:rPr>
      </w:pPr>
      <w:r w:rsidRPr="004E38A1">
        <w:rPr>
          <w:sz w:val="28"/>
          <w:lang w:val="en-US"/>
        </w:rPr>
        <w:t>Donfield W., Doyle D., Tunner K.E. In vivo evaluation of hydroxyapatite reinfo</w:t>
      </w:r>
      <w:r>
        <w:rPr>
          <w:sz w:val="28"/>
          <w:lang w:val="en-US"/>
        </w:rPr>
        <w:t>rced polyethylene composites</w:t>
      </w:r>
      <w:r>
        <w:rPr>
          <w:sz w:val="28"/>
          <w:lang w:val="uk-UA"/>
        </w:rPr>
        <w:t xml:space="preserve"> / </w:t>
      </w:r>
      <w:r>
        <w:rPr>
          <w:sz w:val="28"/>
          <w:lang w:val="en-US"/>
        </w:rPr>
        <w:t>W.</w:t>
      </w:r>
      <w:r>
        <w:rPr>
          <w:sz w:val="28"/>
          <w:lang w:val="uk-UA"/>
        </w:rPr>
        <w:t xml:space="preserve"> </w:t>
      </w:r>
      <w:r w:rsidRPr="004E38A1">
        <w:rPr>
          <w:sz w:val="28"/>
          <w:lang w:val="en-US"/>
        </w:rPr>
        <w:t>Don</w:t>
      </w:r>
      <w:r>
        <w:rPr>
          <w:sz w:val="28"/>
          <w:lang w:val="en-US"/>
        </w:rPr>
        <w:t>field, D.</w:t>
      </w:r>
      <w:r>
        <w:rPr>
          <w:sz w:val="28"/>
          <w:lang w:val="uk-UA"/>
        </w:rPr>
        <w:t xml:space="preserve"> </w:t>
      </w:r>
      <w:r>
        <w:rPr>
          <w:sz w:val="28"/>
          <w:lang w:val="en-US"/>
        </w:rPr>
        <w:t>Doyle, K.E.</w:t>
      </w:r>
      <w:r>
        <w:rPr>
          <w:sz w:val="28"/>
          <w:lang w:val="uk-UA"/>
        </w:rPr>
        <w:t xml:space="preserve"> </w:t>
      </w:r>
      <w:r>
        <w:rPr>
          <w:sz w:val="28"/>
          <w:lang w:val="en-US"/>
        </w:rPr>
        <w:t xml:space="preserve">Tunner </w:t>
      </w:r>
      <w:r>
        <w:rPr>
          <w:sz w:val="28"/>
          <w:lang w:val="uk-UA"/>
        </w:rPr>
        <w:t>//</w:t>
      </w:r>
      <w:r w:rsidRPr="004E38A1">
        <w:rPr>
          <w:sz w:val="28"/>
          <w:lang w:val="en-US"/>
        </w:rPr>
        <w:t xml:space="preserve"> </w:t>
      </w:r>
      <w:r w:rsidRPr="004E38A1">
        <w:rPr>
          <w:sz w:val="28"/>
          <w:lang w:val="en-US"/>
        </w:rPr>
        <w:lastRenderedPageBreak/>
        <w:t xml:space="preserve">Biological and Biomechanical Performans of Biomaterials, Amsterdam. Elsevier </w:t>
      </w:r>
      <w:r>
        <w:rPr>
          <w:sz w:val="28"/>
          <w:lang w:val="en-US"/>
        </w:rPr>
        <w:t xml:space="preserve">– 1986 – P. 153 – </w:t>
      </w:r>
      <w:r w:rsidRPr="004E38A1">
        <w:rPr>
          <w:sz w:val="28"/>
          <w:lang w:val="en-US"/>
        </w:rPr>
        <w:t>158.</w:t>
      </w:r>
    </w:p>
    <w:p w:rsidR="00632AC2" w:rsidRPr="004E38A1" w:rsidRDefault="00632AC2" w:rsidP="001A08F3">
      <w:pPr>
        <w:numPr>
          <w:ilvl w:val="0"/>
          <w:numId w:val="71"/>
        </w:numPr>
        <w:tabs>
          <w:tab w:val="left" w:pos="720"/>
        </w:tabs>
        <w:suppressAutoHyphens w:val="0"/>
        <w:spacing w:line="360" w:lineRule="auto"/>
        <w:ind w:hanging="660"/>
        <w:jc w:val="both"/>
        <w:rPr>
          <w:sz w:val="28"/>
          <w:szCs w:val="28"/>
          <w:lang w:val="uk-UA"/>
        </w:rPr>
      </w:pPr>
      <w:r w:rsidRPr="004E38A1">
        <w:rPr>
          <w:sz w:val="28"/>
          <w:szCs w:val="28"/>
          <w:lang w:val="en-US"/>
        </w:rPr>
        <w:t>Driessens</w:t>
      </w:r>
      <w:r w:rsidRPr="004E38A1">
        <w:rPr>
          <w:sz w:val="28"/>
          <w:szCs w:val="28"/>
          <w:lang w:val="uk-UA"/>
        </w:rPr>
        <w:t xml:space="preserve"> </w:t>
      </w:r>
      <w:r w:rsidRPr="004E38A1">
        <w:rPr>
          <w:sz w:val="28"/>
          <w:szCs w:val="28"/>
          <w:lang w:val="en-US"/>
        </w:rPr>
        <w:t>F</w:t>
      </w:r>
      <w:r w:rsidRPr="004E38A1">
        <w:rPr>
          <w:sz w:val="28"/>
          <w:szCs w:val="28"/>
          <w:lang w:val="uk-UA"/>
        </w:rPr>
        <w:t>.</w:t>
      </w:r>
      <w:r w:rsidRPr="004E38A1">
        <w:rPr>
          <w:sz w:val="28"/>
          <w:szCs w:val="28"/>
          <w:lang w:val="en-US"/>
        </w:rPr>
        <w:t>C</w:t>
      </w:r>
      <w:r w:rsidRPr="004E38A1">
        <w:rPr>
          <w:sz w:val="28"/>
          <w:szCs w:val="28"/>
          <w:lang w:val="uk-UA"/>
        </w:rPr>
        <w:t>.</w:t>
      </w:r>
      <w:r w:rsidRPr="004E38A1">
        <w:rPr>
          <w:sz w:val="28"/>
          <w:szCs w:val="28"/>
          <w:lang w:val="en-US"/>
        </w:rPr>
        <w:t>M</w:t>
      </w:r>
      <w:r w:rsidRPr="004E38A1">
        <w:rPr>
          <w:sz w:val="28"/>
          <w:szCs w:val="28"/>
          <w:lang w:val="uk-UA"/>
        </w:rPr>
        <w:t>.</w:t>
      </w:r>
      <w:r>
        <w:rPr>
          <w:sz w:val="28"/>
          <w:szCs w:val="28"/>
          <w:lang w:val="uk-UA"/>
        </w:rPr>
        <w:t xml:space="preserve"> </w:t>
      </w:r>
      <w:r w:rsidRPr="004E38A1">
        <w:rPr>
          <w:sz w:val="28"/>
          <w:szCs w:val="28"/>
          <w:lang w:val="en-US"/>
        </w:rPr>
        <w:t xml:space="preserve">Chemical reactions of calcium phosphate implants after implantation </w:t>
      </w:r>
      <w:r w:rsidRPr="004E38A1">
        <w:rPr>
          <w:i/>
          <w:sz w:val="28"/>
          <w:szCs w:val="28"/>
          <w:lang w:val="en-US"/>
        </w:rPr>
        <w:t>in vivo</w:t>
      </w:r>
      <w:r>
        <w:rPr>
          <w:sz w:val="28"/>
          <w:szCs w:val="28"/>
          <w:lang w:val="en-US"/>
        </w:rPr>
        <w:t>. J. Materials science / [</w:t>
      </w:r>
      <w:r w:rsidRPr="004E38A1">
        <w:rPr>
          <w:sz w:val="28"/>
          <w:szCs w:val="28"/>
          <w:lang w:val="en-US"/>
        </w:rPr>
        <w:t>F</w:t>
      </w:r>
      <w:r w:rsidRPr="004E38A1">
        <w:rPr>
          <w:sz w:val="28"/>
          <w:szCs w:val="28"/>
          <w:lang w:val="uk-UA"/>
        </w:rPr>
        <w:t>.</w:t>
      </w:r>
      <w:r w:rsidRPr="004E38A1">
        <w:rPr>
          <w:sz w:val="28"/>
          <w:szCs w:val="28"/>
          <w:lang w:val="en-US"/>
        </w:rPr>
        <w:t>C</w:t>
      </w:r>
      <w:r w:rsidRPr="004E38A1">
        <w:rPr>
          <w:sz w:val="28"/>
          <w:szCs w:val="28"/>
          <w:lang w:val="uk-UA"/>
        </w:rPr>
        <w:t>.</w:t>
      </w:r>
      <w:r w:rsidRPr="004E38A1">
        <w:rPr>
          <w:sz w:val="28"/>
          <w:szCs w:val="28"/>
          <w:lang w:val="en-US"/>
        </w:rPr>
        <w:t>M</w:t>
      </w:r>
      <w:r w:rsidRPr="004E38A1">
        <w:rPr>
          <w:sz w:val="28"/>
          <w:szCs w:val="28"/>
          <w:lang w:val="uk-UA"/>
        </w:rPr>
        <w:t>.</w:t>
      </w:r>
      <w:r>
        <w:rPr>
          <w:sz w:val="28"/>
          <w:szCs w:val="28"/>
          <w:lang w:val="uk-UA"/>
        </w:rPr>
        <w:t xml:space="preserve"> </w:t>
      </w:r>
      <w:r w:rsidRPr="004E38A1">
        <w:rPr>
          <w:sz w:val="28"/>
          <w:szCs w:val="28"/>
          <w:lang w:val="en-US"/>
        </w:rPr>
        <w:t>Driessens</w:t>
      </w:r>
      <w:r w:rsidRPr="004E38A1">
        <w:rPr>
          <w:sz w:val="28"/>
          <w:szCs w:val="28"/>
          <w:lang w:val="uk-UA"/>
        </w:rPr>
        <w:t xml:space="preserve">, </w:t>
      </w:r>
      <w:r w:rsidRPr="004E38A1">
        <w:rPr>
          <w:sz w:val="28"/>
          <w:szCs w:val="28"/>
          <w:lang w:val="en-US"/>
        </w:rPr>
        <w:t>M</w:t>
      </w:r>
      <w:r w:rsidRPr="004E38A1">
        <w:rPr>
          <w:sz w:val="28"/>
          <w:szCs w:val="28"/>
          <w:lang w:val="uk-UA"/>
        </w:rPr>
        <w:t>.</w:t>
      </w:r>
      <w:r w:rsidRPr="004E38A1">
        <w:rPr>
          <w:sz w:val="28"/>
          <w:szCs w:val="28"/>
          <w:lang w:val="en-US"/>
        </w:rPr>
        <w:t>M</w:t>
      </w:r>
      <w:r w:rsidRPr="004E38A1">
        <w:rPr>
          <w:sz w:val="28"/>
          <w:szCs w:val="28"/>
          <w:lang w:val="uk-UA"/>
        </w:rPr>
        <w:t>.</w:t>
      </w:r>
      <w:r w:rsidRPr="004E38A1">
        <w:rPr>
          <w:sz w:val="28"/>
          <w:szCs w:val="28"/>
          <w:lang w:val="en-US"/>
        </w:rPr>
        <w:t>A</w:t>
      </w:r>
      <w:r w:rsidRPr="004E38A1">
        <w:rPr>
          <w:sz w:val="28"/>
          <w:szCs w:val="28"/>
          <w:lang w:val="uk-UA"/>
        </w:rPr>
        <w:t>.</w:t>
      </w:r>
      <w:r>
        <w:rPr>
          <w:sz w:val="28"/>
          <w:szCs w:val="28"/>
          <w:lang w:val="uk-UA"/>
        </w:rPr>
        <w:t xml:space="preserve"> </w:t>
      </w:r>
      <w:r w:rsidRPr="004E38A1">
        <w:rPr>
          <w:sz w:val="28"/>
          <w:szCs w:val="28"/>
          <w:lang w:val="en-US"/>
        </w:rPr>
        <w:t>Ramselaar</w:t>
      </w:r>
      <w:r w:rsidRPr="004E38A1">
        <w:rPr>
          <w:sz w:val="28"/>
          <w:szCs w:val="28"/>
          <w:lang w:val="uk-UA"/>
        </w:rPr>
        <w:t xml:space="preserve">, </w:t>
      </w:r>
      <w:r w:rsidRPr="004E38A1">
        <w:rPr>
          <w:sz w:val="28"/>
          <w:szCs w:val="28"/>
          <w:lang w:val="en-US"/>
        </w:rPr>
        <w:t>H</w:t>
      </w:r>
      <w:r w:rsidRPr="004E38A1">
        <w:rPr>
          <w:sz w:val="28"/>
          <w:szCs w:val="28"/>
          <w:lang w:val="uk-UA"/>
        </w:rPr>
        <w:t>.</w:t>
      </w:r>
      <w:r w:rsidRPr="004E38A1">
        <w:rPr>
          <w:sz w:val="28"/>
          <w:szCs w:val="28"/>
          <w:lang w:val="en-US"/>
        </w:rPr>
        <w:t>G</w:t>
      </w:r>
      <w:r w:rsidRPr="004E38A1">
        <w:rPr>
          <w:sz w:val="28"/>
          <w:szCs w:val="28"/>
          <w:lang w:val="uk-UA"/>
        </w:rPr>
        <w:t>.</w:t>
      </w:r>
      <w:r>
        <w:rPr>
          <w:sz w:val="28"/>
          <w:szCs w:val="28"/>
          <w:lang w:val="uk-UA"/>
        </w:rPr>
        <w:t xml:space="preserve"> </w:t>
      </w:r>
      <w:r w:rsidRPr="004E38A1">
        <w:rPr>
          <w:sz w:val="28"/>
          <w:szCs w:val="28"/>
          <w:lang w:val="en-US"/>
        </w:rPr>
        <w:t>Schaeken</w:t>
      </w:r>
      <w:r w:rsidRPr="004E38A1">
        <w:rPr>
          <w:sz w:val="28"/>
          <w:szCs w:val="28"/>
          <w:lang w:val="uk-UA"/>
        </w:rPr>
        <w:t xml:space="preserve">, </w:t>
      </w:r>
      <w:r w:rsidRPr="004E38A1">
        <w:rPr>
          <w:sz w:val="28"/>
          <w:szCs w:val="28"/>
          <w:lang w:val="en-US"/>
        </w:rPr>
        <w:t>A</w:t>
      </w:r>
      <w:r w:rsidRPr="004E38A1">
        <w:rPr>
          <w:sz w:val="28"/>
          <w:szCs w:val="28"/>
          <w:lang w:val="uk-UA"/>
        </w:rPr>
        <w:t>.</w:t>
      </w:r>
      <w:r w:rsidRPr="004E38A1">
        <w:rPr>
          <w:sz w:val="28"/>
          <w:szCs w:val="28"/>
          <w:lang w:val="en-US"/>
        </w:rPr>
        <w:t>L</w:t>
      </w:r>
      <w:r w:rsidRPr="004E38A1">
        <w:rPr>
          <w:sz w:val="28"/>
          <w:szCs w:val="28"/>
          <w:lang w:val="uk-UA"/>
        </w:rPr>
        <w:t>.</w:t>
      </w:r>
      <w:r w:rsidRPr="004E38A1">
        <w:rPr>
          <w:sz w:val="28"/>
          <w:szCs w:val="28"/>
          <w:lang w:val="en-US"/>
        </w:rPr>
        <w:t>H</w:t>
      </w:r>
      <w:r w:rsidRPr="004E38A1">
        <w:rPr>
          <w:sz w:val="28"/>
          <w:szCs w:val="28"/>
          <w:lang w:val="uk-UA"/>
        </w:rPr>
        <w:t>.</w:t>
      </w:r>
      <w:r>
        <w:rPr>
          <w:sz w:val="28"/>
          <w:szCs w:val="28"/>
          <w:lang w:val="uk-UA"/>
        </w:rPr>
        <w:t xml:space="preserve"> </w:t>
      </w:r>
      <w:r>
        <w:rPr>
          <w:sz w:val="28"/>
          <w:szCs w:val="28"/>
          <w:lang w:val="en-US"/>
        </w:rPr>
        <w:t>Stols</w:t>
      </w:r>
      <w:r w:rsidRPr="004E38A1">
        <w:rPr>
          <w:sz w:val="28"/>
          <w:szCs w:val="28"/>
          <w:lang w:val="uk-UA"/>
        </w:rPr>
        <w:t xml:space="preserve">, </w:t>
      </w:r>
      <w:r w:rsidRPr="004E38A1">
        <w:rPr>
          <w:sz w:val="28"/>
          <w:szCs w:val="28"/>
          <w:lang w:val="en-US"/>
        </w:rPr>
        <w:t>P</w:t>
      </w:r>
      <w:r w:rsidRPr="004E38A1">
        <w:rPr>
          <w:sz w:val="28"/>
          <w:szCs w:val="28"/>
          <w:lang w:val="uk-UA"/>
        </w:rPr>
        <w:t>.</w:t>
      </w:r>
      <w:r w:rsidRPr="004E38A1">
        <w:rPr>
          <w:sz w:val="28"/>
          <w:szCs w:val="28"/>
          <w:lang w:val="en-US"/>
        </w:rPr>
        <w:t>J</w:t>
      </w:r>
      <w:r w:rsidRPr="004E38A1">
        <w:rPr>
          <w:sz w:val="28"/>
          <w:szCs w:val="28"/>
          <w:lang w:val="uk-UA"/>
        </w:rPr>
        <w:t>.</w:t>
      </w:r>
      <w:r>
        <w:rPr>
          <w:sz w:val="28"/>
          <w:szCs w:val="28"/>
          <w:lang w:val="uk-UA"/>
        </w:rPr>
        <w:t xml:space="preserve"> </w:t>
      </w:r>
      <w:r w:rsidRPr="004E38A1">
        <w:rPr>
          <w:sz w:val="28"/>
          <w:szCs w:val="28"/>
          <w:lang w:val="en-US"/>
        </w:rPr>
        <w:t>Van</w:t>
      </w:r>
      <w:r w:rsidRPr="004E38A1">
        <w:rPr>
          <w:sz w:val="28"/>
          <w:szCs w:val="28"/>
          <w:lang w:val="uk-UA"/>
        </w:rPr>
        <w:t xml:space="preserve"> </w:t>
      </w:r>
      <w:r>
        <w:rPr>
          <w:sz w:val="28"/>
          <w:szCs w:val="28"/>
          <w:lang w:val="en-US"/>
        </w:rPr>
        <w:t>Mullem</w:t>
      </w:r>
      <w:r w:rsidRPr="004E38A1">
        <w:rPr>
          <w:sz w:val="28"/>
          <w:szCs w:val="28"/>
          <w:lang w:val="uk-UA"/>
        </w:rPr>
        <w:t xml:space="preserve">, </w:t>
      </w:r>
      <w:r w:rsidRPr="004E38A1">
        <w:rPr>
          <w:sz w:val="28"/>
          <w:szCs w:val="28"/>
          <w:lang w:val="en-US"/>
        </w:rPr>
        <w:t>J</w:t>
      </w:r>
      <w:r w:rsidRPr="004E38A1">
        <w:rPr>
          <w:sz w:val="28"/>
          <w:szCs w:val="28"/>
          <w:lang w:val="uk-UA"/>
        </w:rPr>
        <w:t>.</w:t>
      </w:r>
      <w:r w:rsidRPr="004E38A1">
        <w:rPr>
          <w:sz w:val="28"/>
          <w:szCs w:val="28"/>
          <w:lang w:val="en-US"/>
        </w:rPr>
        <w:t>R</w:t>
      </w:r>
      <w:r w:rsidRPr="004E38A1">
        <w:rPr>
          <w:sz w:val="28"/>
          <w:szCs w:val="28"/>
          <w:lang w:val="uk-UA"/>
        </w:rPr>
        <w:t>.</w:t>
      </w:r>
      <w:r>
        <w:rPr>
          <w:sz w:val="28"/>
          <w:szCs w:val="28"/>
          <w:lang w:val="uk-UA"/>
        </w:rPr>
        <w:t xml:space="preserve"> </w:t>
      </w:r>
      <w:r w:rsidRPr="004E38A1">
        <w:rPr>
          <w:sz w:val="28"/>
          <w:szCs w:val="28"/>
          <w:lang w:val="en-US"/>
        </w:rPr>
        <w:t>De</w:t>
      </w:r>
      <w:r w:rsidRPr="004E38A1">
        <w:rPr>
          <w:sz w:val="28"/>
          <w:szCs w:val="28"/>
          <w:lang w:val="uk-UA"/>
        </w:rPr>
        <w:t xml:space="preserve"> </w:t>
      </w:r>
      <w:r w:rsidRPr="004E38A1">
        <w:rPr>
          <w:sz w:val="28"/>
          <w:szCs w:val="28"/>
          <w:lang w:val="en-US"/>
        </w:rPr>
        <w:t>Wijn</w:t>
      </w:r>
      <w:r w:rsidRPr="004E38A1">
        <w:rPr>
          <w:sz w:val="28"/>
          <w:szCs w:val="28"/>
          <w:lang w:val="uk-UA"/>
        </w:rPr>
        <w:t>.</w:t>
      </w:r>
      <w:r>
        <w:rPr>
          <w:sz w:val="28"/>
          <w:szCs w:val="28"/>
          <w:lang w:val="uk-UA"/>
        </w:rPr>
        <w:t>]</w:t>
      </w:r>
      <w:r w:rsidRPr="004E38A1">
        <w:rPr>
          <w:sz w:val="28"/>
          <w:szCs w:val="28"/>
          <w:lang w:val="uk-UA"/>
        </w:rPr>
        <w:t xml:space="preserve"> </w:t>
      </w:r>
      <w:r>
        <w:rPr>
          <w:sz w:val="28"/>
          <w:szCs w:val="28"/>
          <w:lang w:val="en-US"/>
        </w:rPr>
        <w:t>//</w:t>
      </w:r>
      <w:r w:rsidRPr="004E38A1">
        <w:rPr>
          <w:sz w:val="28"/>
          <w:szCs w:val="28"/>
          <w:lang w:val="en-US"/>
        </w:rPr>
        <w:t xml:space="preserve"> Materials in medicine </w:t>
      </w:r>
      <w:r>
        <w:rPr>
          <w:sz w:val="28"/>
          <w:szCs w:val="28"/>
          <w:lang w:val="en-US"/>
        </w:rPr>
        <w:t xml:space="preserve">– </w:t>
      </w:r>
      <w:r>
        <w:rPr>
          <w:sz w:val="28"/>
          <w:szCs w:val="28"/>
          <w:lang w:val="uk-UA"/>
        </w:rPr>
        <w:t xml:space="preserve">№ </w:t>
      </w:r>
      <w:r w:rsidRPr="004E38A1">
        <w:rPr>
          <w:sz w:val="28"/>
          <w:szCs w:val="28"/>
          <w:lang w:val="en-US"/>
        </w:rPr>
        <w:t xml:space="preserve">3 </w:t>
      </w:r>
      <w:r>
        <w:rPr>
          <w:sz w:val="28"/>
          <w:szCs w:val="28"/>
          <w:lang w:val="uk-UA"/>
        </w:rPr>
        <w:t xml:space="preserve">– </w:t>
      </w:r>
      <w:r>
        <w:rPr>
          <w:sz w:val="28"/>
          <w:szCs w:val="28"/>
          <w:lang w:val="en-US"/>
        </w:rPr>
        <w:t>1992.</w:t>
      </w:r>
      <w:r>
        <w:rPr>
          <w:sz w:val="28"/>
          <w:szCs w:val="28"/>
          <w:lang w:val="uk-UA"/>
        </w:rPr>
        <w:t xml:space="preserve"> –</w:t>
      </w:r>
      <w:r w:rsidRPr="004E38A1">
        <w:rPr>
          <w:sz w:val="28"/>
          <w:szCs w:val="28"/>
          <w:lang w:val="en-US"/>
        </w:rPr>
        <w:t xml:space="preserve"> </w:t>
      </w:r>
      <w:r>
        <w:rPr>
          <w:sz w:val="28"/>
          <w:szCs w:val="28"/>
          <w:lang w:val="en-US"/>
        </w:rPr>
        <w:t xml:space="preserve">P. 413 – </w:t>
      </w:r>
      <w:r w:rsidRPr="004E38A1">
        <w:rPr>
          <w:sz w:val="28"/>
          <w:szCs w:val="28"/>
          <w:lang w:val="en-US"/>
        </w:rPr>
        <w:t>417.</w:t>
      </w:r>
    </w:p>
    <w:p w:rsidR="00632AC2" w:rsidRPr="004E17A0" w:rsidRDefault="00632AC2" w:rsidP="001A08F3">
      <w:pPr>
        <w:numPr>
          <w:ilvl w:val="0"/>
          <w:numId w:val="71"/>
        </w:numPr>
        <w:tabs>
          <w:tab w:val="left" w:pos="720"/>
        </w:tabs>
        <w:suppressAutoHyphens w:val="0"/>
        <w:spacing w:line="360" w:lineRule="auto"/>
        <w:ind w:hanging="660"/>
        <w:jc w:val="both"/>
        <w:rPr>
          <w:sz w:val="28"/>
          <w:szCs w:val="28"/>
          <w:lang w:val="uk-UA"/>
        </w:rPr>
      </w:pPr>
      <w:r>
        <w:rPr>
          <w:sz w:val="28"/>
          <w:lang w:val="en-US"/>
        </w:rPr>
        <w:t xml:space="preserve">Egund N. </w:t>
      </w:r>
      <w:r w:rsidRPr="00AC11B5">
        <w:rPr>
          <w:sz w:val="28"/>
          <w:lang w:val="en-US"/>
        </w:rPr>
        <w:t xml:space="preserve">Principles of </w:t>
      </w:r>
      <w:r>
        <w:rPr>
          <w:sz w:val="28"/>
          <w:lang w:val="en-US"/>
        </w:rPr>
        <w:t xml:space="preserve">abdominal </w:t>
      </w:r>
      <w:r w:rsidRPr="00AC11B5">
        <w:rPr>
          <w:sz w:val="28"/>
          <w:lang w:val="en-US"/>
        </w:rPr>
        <w:t>trauma management in do</w:t>
      </w:r>
      <w:r>
        <w:rPr>
          <w:sz w:val="28"/>
          <w:lang w:val="en-US"/>
        </w:rPr>
        <w:t xml:space="preserve">gs and cats / </w:t>
      </w:r>
      <w:r w:rsidRPr="004E38A1">
        <w:rPr>
          <w:sz w:val="28"/>
          <w:lang w:val="en-US"/>
        </w:rPr>
        <w:t xml:space="preserve"> </w:t>
      </w:r>
      <w:r>
        <w:rPr>
          <w:sz w:val="28"/>
          <w:lang w:val="en-US"/>
        </w:rPr>
        <w:t xml:space="preserve">Egund N., </w:t>
      </w:r>
      <w:r w:rsidRPr="004E38A1">
        <w:rPr>
          <w:sz w:val="28"/>
          <w:lang w:val="en-US"/>
        </w:rPr>
        <w:t xml:space="preserve">Nilsson L. T., Stromqvist B. et al. //Acta Orthop Scand. – 1998. </w:t>
      </w:r>
      <w:r>
        <w:rPr>
          <w:sz w:val="28"/>
          <w:lang w:val="en-US"/>
        </w:rPr>
        <w:t>– V. 59 –</w:t>
      </w:r>
      <w:r w:rsidRPr="004E38A1">
        <w:rPr>
          <w:sz w:val="28"/>
          <w:lang w:val="en-US"/>
        </w:rPr>
        <w:t xml:space="preserve"> </w:t>
      </w:r>
      <w:r>
        <w:rPr>
          <w:sz w:val="28"/>
          <w:lang w:val="en-US"/>
        </w:rPr>
        <w:t xml:space="preserve">№ 5. – P. 526 – </w:t>
      </w:r>
      <w:r w:rsidRPr="004E38A1">
        <w:rPr>
          <w:sz w:val="28"/>
          <w:lang w:val="en-US"/>
        </w:rPr>
        <w:t>529.</w:t>
      </w:r>
    </w:p>
    <w:p w:rsidR="00632AC2" w:rsidRPr="004E38A1" w:rsidRDefault="00632AC2" w:rsidP="00632AC2">
      <w:pPr>
        <w:spacing w:before="60" w:after="60" w:line="360" w:lineRule="auto"/>
        <w:ind w:left="720" w:hanging="720"/>
        <w:jc w:val="both"/>
        <w:rPr>
          <w:sz w:val="28"/>
          <w:szCs w:val="28"/>
          <w:lang w:val="uk-UA"/>
        </w:rPr>
      </w:pPr>
      <w:r>
        <w:rPr>
          <w:sz w:val="28"/>
          <w:szCs w:val="28"/>
          <w:lang w:val="uk-UA"/>
        </w:rPr>
        <w:t xml:space="preserve">164.  </w:t>
      </w:r>
      <w:r w:rsidRPr="007C54E5">
        <w:rPr>
          <w:sz w:val="28"/>
          <w:szCs w:val="28"/>
          <w:lang w:val="en-US"/>
        </w:rPr>
        <w:t>Ehmer EE: Special casts for the treatment of pelvic and femoral frac</w:t>
      </w:r>
      <w:r>
        <w:rPr>
          <w:sz w:val="28"/>
          <w:szCs w:val="28"/>
          <w:lang w:val="en-US"/>
        </w:rPr>
        <w:t xml:space="preserve">tures and coxofemoral luxations / </w:t>
      </w:r>
      <w:r w:rsidRPr="007C54E5">
        <w:rPr>
          <w:sz w:val="28"/>
          <w:szCs w:val="28"/>
          <w:lang w:val="en-US"/>
        </w:rPr>
        <w:t xml:space="preserve">Ehmer EE </w:t>
      </w:r>
      <w:r>
        <w:rPr>
          <w:sz w:val="28"/>
          <w:szCs w:val="28"/>
          <w:lang w:val="en-US"/>
        </w:rPr>
        <w:t xml:space="preserve">// </w:t>
      </w:r>
      <w:r w:rsidRPr="007C54E5">
        <w:rPr>
          <w:sz w:val="28"/>
          <w:szCs w:val="28"/>
          <w:lang w:val="en-US"/>
        </w:rPr>
        <w:t xml:space="preserve">North Am Vet </w:t>
      </w:r>
      <w:r>
        <w:rPr>
          <w:sz w:val="28"/>
          <w:szCs w:val="28"/>
          <w:lang w:val="en-US"/>
        </w:rPr>
        <w:t xml:space="preserve">– </w:t>
      </w:r>
      <w:r>
        <w:rPr>
          <w:sz w:val="28"/>
          <w:szCs w:val="28"/>
          <w:lang w:val="uk-UA"/>
        </w:rPr>
        <w:t xml:space="preserve">№ </w:t>
      </w:r>
      <w:r>
        <w:rPr>
          <w:sz w:val="28"/>
          <w:szCs w:val="28"/>
          <w:lang w:val="en-US"/>
        </w:rPr>
        <w:t>15 – P.31 –</w:t>
      </w:r>
      <w:r w:rsidRPr="007C54E5">
        <w:rPr>
          <w:sz w:val="28"/>
          <w:szCs w:val="28"/>
          <w:lang w:val="en-US"/>
        </w:rPr>
        <w:t xml:space="preserve"> 2004</w:t>
      </w:r>
      <w:r>
        <w:rPr>
          <w:sz w:val="28"/>
          <w:szCs w:val="28"/>
          <w:lang w:val="uk-UA"/>
        </w:rPr>
        <w:t>.</w:t>
      </w:r>
    </w:p>
    <w:p w:rsidR="00632AC2" w:rsidRPr="004E17A0" w:rsidRDefault="00632AC2" w:rsidP="001A08F3">
      <w:pPr>
        <w:numPr>
          <w:ilvl w:val="0"/>
          <w:numId w:val="72"/>
        </w:numPr>
        <w:tabs>
          <w:tab w:val="left" w:pos="720"/>
        </w:tabs>
        <w:suppressAutoHyphens w:val="0"/>
        <w:spacing w:line="360" w:lineRule="auto"/>
        <w:ind w:hanging="660"/>
        <w:jc w:val="both"/>
        <w:rPr>
          <w:sz w:val="28"/>
          <w:szCs w:val="28"/>
          <w:lang w:val="uk-UA"/>
        </w:rPr>
      </w:pPr>
      <w:r>
        <w:rPr>
          <w:sz w:val="28"/>
          <w:lang w:val="en-US"/>
        </w:rPr>
        <w:t xml:space="preserve">Epstein H.C. </w:t>
      </w:r>
      <w:r w:rsidRPr="00AC11B5">
        <w:rPr>
          <w:sz w:val="28"/>
          <w:lang w:val="en-US"/>
        </w:rPr>
        <w:t>Acute traumatic intrac</w:t>
      </w:r>
      <w:r>
        <w:rPr>
          <w:sz w:val="28"/>
          <w:lang w:val="en-US"/>
        </w:rPr>
        <w:t>aud</w:t>
      </w:r>
      <w:r w:rsidRPr="00AC11B5">
        <w:rPr>
          <w:sz w:val="28"/>
          <w:lang w:val="en-US"/>
        </w:rPr>
        <w:t xml:space="preserve">al </w:t>
      </w:r>
      <w:r>
        <w:rPr>
          <w:sz w:val="28"/>
          <w:lang w:val="en-US"/>
        </w:rPr>
        <w:t xml:space="preserve">pelvic </w:t>
      </w:r>
      <w:r w:rsidRPr="00AC11B5">
        <w:rPr>
          <w:sz w:val="28"/>
          <w:lang w:val="en-US"/>
        </w:rPr>
        <w:t xml:space="preserve">in dogs and cats </w:t>
      </w:r>
      <w:r>
        <w:rPr>
          <w:sz w:val="28"/>
          <w:lang w:val="en-US"/>
        </w:rPr>
        <w:t>/</w:t>
      </w:r>
      <w:r w:rsidRPr="004E38A1">
        <w:rPr>
          <w:sz w:val="28"/>
          <w:lang w:val="en-US"/>
        </w:rPr>
        <w:t xml:space="preserve"> </w:t>
      </w:r>
      <w:r>
        <w:rPr>
          <w:sz w:val="28"/>
          <w:lang w:val="en-US"/>
        </w:rPr>
        <w:t xml:space="preserve">Epstein H.C., </w:t>
      </w:r>
      <w:r w:rsidRPr="004E38A1">
        <w:rPr>
          <w:sz w:val="28"/>
          <w:lang w:val="en-US"/>
        </w:rPr>
        <w:t xml:space="preserve">Wiss D.A., Cozen L. // Clin. Ortop. and </w:t>
      </w:r>
      <w:r>
        <w:rPr>
          <w:sz w:val="28"/>
          <w:lang w:val="en-US"/>
        </w:rPr>
        <w:t xml:space="preserve">Rel. Res. – 1985. – № 201. – P.9 – </w:t>
      </w:r>
      <w:r w:rsidRPr="004E38A1">
        <w:rPr>
          <w:sz w:val="28"/>
          <w:lang w:val="en-US"/>
        </w:rPr>
        <w:t>16.</w:t>
      </w:r>
    </w:p>
    <w:p w:rsidR="00632AC2" w:rsidRPr="00E239A4" w:rsidRDefault="00632AC2" w:rsidP="00632AC2">
      <w:pPr>
        <w:spacing w:before="60" w:after="60" w:line="360" w:lineRule="auto"/>
        <w:ind w:left="720" w:hanging="720"/>
        <w:jc w:val="both"/>
        <w:rPr>
          <w:sz w:val="28"/>
          <w:szCs w:val="28"/>
          <w:lang w:val="en-US"/>
        </w:rPr>
      </w:pPr>
      <w:r>
        <w:rPr>
          <w:sz w:val="28"/>
          <w:szCs w:val="28"/>
          <w:lang w:val="uk-UA"/>
        </w:rPr>
        <w:t xml:space="preserve">166.  </w:t>
      </w:r>
      <w:r w:rsidRPr="007C54E5">
        <w:rPr>
          <w:sz w:val="28"/>
          <w:szCs w:val="28"/>
          <w:lang w:val="en-US"/>
        </w:rPr>
        <w:t>Evans LE</w:t>
      </w:r>
      <w:r>
        <w:rPr>
          <w:sz w:val="28"/>
          <w:szCs w:val="28"/>
          <w:lang w:val="uk-UA"/>
        </w:rPr>
        <w:t xml:space="preserve">. </w:t>
      </w:r>
      <w:r w:rsidRPr="007C54E5">
        <w:rPr>
          <w:sz w:val="28"/>
          <w:szCs w:val="28"/>
          <w:lang w:val="en-US"/>
        </w:rPr>
        <w:t>Intramedullary pinning of bilateral frac</w:t>
      </w:r>
      <w:r>
        <w:rPr>
          <w:sz w:val="28"/>
          <w:szCs w:val="28"/>
          <w:lang w:val="en-US"/>
        </w:rPr>
        <w:t xml:space="preserve">tures of the shaft of the ilium / </w:t>
      </w:r>
      <w:r w:rsidRPr="007C54E5">
        <w:rPr>
          <w:sz w:val="28"/>
          <w:szCs w:val="28"/>
          <w:lang w:val="en-US"/>
        </w:rPr>
        <w:t>LE</w:t>
      </w:r>
      <w:r>
        <w:rPr>
          <w:sz w:val="28"/>
          <w:szCs w:val="28"/>
          <w:lang w:val="uk-UA"/>
        </w:rPr>
        <w:t xml:space="preserve"> </w:t>
      </w:r>
      <w:r>
        <w:rPr>
          <w:sz w:val="28"/>
          <w:szCs w:val="28"/>
          <w:lang w:val="en-US"/>
        </w:rPr>
        <w:t>Evans</w:t>
      </w:r>
      <w:r w:rsidRPr="007C54E5">
        <w:rPr>
          <w:sz w:val="28"/>
          <w:szCs w:val="28"/>
          <w:lang w:val="en-US"/>
        </w:rPr>
        <w:t>, RT</w:t>
      </w:r>
      <w:r>
        <w:rPr>
          <w:sz w:val="28"/>
          <w:szCs w:val="28"/>
          <w:lang w:val="en-US"/>
        </w:rPr>
        <w:t xml:space="preserve"> </w:t>
      </w:r>
      <w:r>
        <w:rPr>
          <w:sz w:val="28"/>
          <w:szCs w:val="28"/>
          <w:lang w:val="uk-UA"/>
        </w:rPr>
        <w:t xml:space="preserve"> </w:t>
      </w:r>
      <w:r w:rsidRPr="007C54E5">
        <w:rPr>
          <w:sz w:val="28"/>
          <w:szCs w:val="28"/>
          <w:lang w:val="en-US"/>
        </w:rPr>
        <w:t xml:space="preserve">Sylvester </w:t>
      </w:r>
      <w:r>
        <w:rPr>
          <w:sz w:val="28"/>
          <w:szCs w:val="28"/>
          <w:lang w:val="en-US"/>
        </w:rPr>
        <w:t>//</w:t>
      </w:r>
      <w:r w:rsidRPr="007C54E5">
        <w:rPr>
          <w:sz w:val="28"/>
          <w:szCs w:val="28"/>
          <w:lang w:val="en-US"/>
        </w:rPr>
        <w:t xml:space="preserve"> Can Vet J </w:t>
      </w:r>
      <w:r>
        <w:rPr>
          <w:sz w:val="28"/>
          <w:szCs w:val="28"/>
          <w:lang w:val="en-US"/>
        </w:rPr>
        <w:t xml:space="preserve">– </w:t>
      </w:r>
      <w:r>
        <w:rPr>
          <w:sz w:val="28"/>
          <w:szCs w:val="28"/>
          <w:lang w:val="uk-UA"/>
        </w:rPr>
        <w:t xml:space="preserve">№ </w:t>
      </w:r>
      <w:r>
        <w:rPr>
          <w:sz w:val="28"/>
          <w:szCs w:val="28"/>
          <w:lang w:val="en-US"/>
        </w:rPr>
        <w:t>1</w:t>
      </w:r>
      <w:r>
        <w:rPr>
          <w:sz w:val="28"/>
          <w:szCs w:val="28"/>
          <w:lang w:val="uk-UA"/>
        </w:rPr>
        <w:t xml:space="preserve"> – </w:t>
      </w:r>
      <w:r>
        <w:rPr>
          <w:sz w:val="28"/>
          <w:szCs w:val="28"/>
          <w:lang w:val="en-US"/>
        </w:rPr>
        <w:t>P. 227 –</w:t>
      </w:r>
      <w:r w:rsidRPr="007C54E5">
        <w:rPr>
          <w:sz w:val="28"/>
          <w:szCs w:val="28"/>
          <w:lang w:val="en-US"/>
        </w:rPr>
        <w:t xml:space="preserve"> 2000</w:t>
      </w:r>
      <w:r>
        <w:rPr>
          <w:sz w:val="28"/>
          <w:szCs w:val="28"/>
          <w:lang w:val="en-US"/>
        </w:rPr>
        <w:t>.</w:t>
      </w:r>
    </w:p>
    <w:p w:rsidR="00632AC2" w:rsidRPr="004E38A1" w:rsidRDefault="00632AC2" w:rsidP="001A08F3">
      <w:pPr>
        <w:numPr>
          <w:ilvl w:val="0"/>
          <w:numId w:val="73"/>
        </w:numPr>
        <w:tabs>
          <w:tab w:val="left" w:pos="720"/>
        </w:tabs>
        <w:suppressAutoHyphens w:val="0"/>
        <w:spacing w:line="360" w:lineRule="auto"/>
        <w:ind w:hanging="660"/>
        <w:jc w:val="both"/>
        <w:rPr>
          <w:sz w:val="28"/>
          <w:szCs w:val="28"/>
          <w:lang w:val="uk-UA"/>
        </w:rPr>
      </w:pPr>
      <w:r w:rsidRPr="004E38A1">
        <w:rPr>
          <w:sz w:val="28"/>
          <w:szCs w:val="28"/>
          <w:lang w:val="en-US"/>
        </w:rPr>
        <w:t>Fanovich M.A., Porto Lopez J.M. Influence of temperature and additives on the microstructure and sintering behavior of hydroxyapatites with different Ca/P ratios. Materials</w:t>
      </w:r>
      <w:r w:rsidRPr="00EB14F2">
        <w:rPr>
          <w:sz w:val="28"/>
          <w:szCs w:val="28"/>
          <w:lang w:val="en-US"/>
        </w:rPr>
        <w:t xml:space="preserve"> </w:t>
      </w:r>
      <w:r w:rsidRPr="004E38A1">
        <w:rPr>
          <w:sz w:val="28"/>
          <w:szCs w:val="28"/>
          <w:lang w:val="en-US"/>
        </w:rPr>
        <w:t>in</w:t>
      </w:r>
      <w:r w:rsidRPr="00EB14F2">
        <w:rPr>
          <w:sz w:val="28"/>
          <w:szCs w:val="28"/>
          <w:lang w:val="en-US"/>
        </w:rPr>
        <w:t xml:space="preserve"> </w:t>
      </w:r>
      <w:r w:rsidRPr="004E38A1">
        <w:rPr>
          <w:sz w:val="28"/>
          <w:szCs w:val="28"/>
          <w:lang w:val="en-US"/>
        </w:rPr>
        <w:t>medicine</w:t>
      </w:r>
      <w:r w:rsidRPr="00EB14F2">
        <w:rPr>
          <w:sz w:val="28"/>
          <w:szCs w:val="28"/>
          <w:lang w:val="en-US"/>
        </w:rPr>
        <w:t xml:space="preserve"> 4 (2003) 53-60.Frentzen M., Osborn J. </w:t>
      </w:r>
      <w:r w:rsidRPr="004E38A1">
        <w:rPr>
          <w:sz w:val="28"/>
          <w:szCs w:val="28"/>
        </w:rPr>
        <w:t>Использование</w:t>
      </w:r>
      <w:r w:rsidRPr="00EB14F2">
        <w:rPr>
          <w:sz w:val="28"/>
          <w:szCs w:val="28"/>
          <w:lang w:val="en-US"/>
        </w:rPr>
        <w:t xml:space="preserve"> </w:t>
      </w:r>
      <w:r w:rsidRPr="004E38A1">
        <w:rPr>
          <w:sz w:val="28"/>
          <w:szCs w:val="28"/>
        </w:rPr>
        <w:t>гранул</w:t>
      </w:r>
      <w:r w:rsidRPr="00EB14F2">
        <w:rPr>
          <w:sz w:val="28"/>
          <w:szCs w:val="28"/>
          <w:lang w:val="en-US"/>
        </w:rPr>
        <w:t xml:space="preserve"> </w:t>
      </w:r>
      <w:r w:rsidRPr="004E38A1">
        <w:rPr>
          <w:sz w:val="28"/>
          <w:szCs w:val="28"/>
        </w:rPr>
        <w:t>пористого</w:t>
      </w:r>
      <w:r w:rsidRPr="00EB14F2">
        <w:rPr>
          <w:sz w:val="28"/>
          <w:szCs w:val="28"/>
          <w:lang w:val="en-US"/>
        </w:rPr>
        <w:t xml:space="preserve"> </w:t>
      </w:r>
      <w:r w:rsidRPr="004E38A1">
        <w:rPr>
          <w:sz w:val="28"/>
          <w:szCs w:val="28"/>
        </w:rPr>
        <w:t>гидроксилапатита</w:t>
      </w:r>
      <w:r w:rsidRPr="00EB14F2">
        <w:rPr>
          <w:sz w:val="28"/>
          <w:szCs w:val="28"/>
          <w:lang w:val="en-US"/>
        </w:rPr>
        <w:t xml:space="preserve"> </w:t>
      </w:r>
      <w:r w:rsidRPr="004E38A1">
        <w:rPr>
          <w:sz w:val="28"/>
          <w:szCs w:val="28"/>
        </w:rPr>
        <w:t>в</w:t>
      </w:r>
      <w:r w:rsidRPr="00EB14F2">
        <w:rPr>
          <w:sz w:val="28"/>
          <w:szCs w:val="28"/>
          <w:lang w:val="en-US"/>
        </w:rPr>
        <w:t xml:space="preserve"> </w:t>
      </w:r>
      <w:r w:rsidRPr="004E38A1">
        <w:rPr>
          <w:sz w:val="28"/>
          <w:szCs w:val="28"/>
        </w:rPr>
        <w:t>хирургическом</w:t>
      </w:r>
      <w:r w:rsidRPr="00EB14F2">
        <w:rPr>
          <w:sz w:val="28"/>
          <w:szCs w:val="28"/>
          <w:lang w:val="en-US"/>
        </w:rPr>
        <w:t xml:space="preserve"> </w:t>
      </w:r>
      <w:r w:rsidRPr="004E38A1">
        <w:rPr>
          <w:sz w:val="28"/>
          <w:szCs w:val="28"/>
        </w:rPr>
        <w:t>лечен</w:t>
      </w:r>
      <w:r>
        <w:rPr>
          <w:sz w:val="28"/>
          <w:szCs w:val="28"/>
        </w:rPr>
        <w:t>ии</w:t>
      </w:r>
      <w:r w:rsidRPr="00EB14F2">
        <w:rPr>
          <w:sz w:val="28"/>
          <w:szCs w:val="28"/>
          <w:lang w:val="en-US"/>
        </w:rPr>
        <w:t xml:space="preserve"> </w:t>
      </w:r>
      <w:r>
        <w:rPr>
          <w:sz w:val="28"/>
          <w:szCs w:val="28"/>
        </w:rPr>
        <w:t>прогрессирующего</w:t>
      </w:r>
      <w:r w:rsidRPr="00EB14F2">
        <w:rPr>
          <w:sz w:val="28"/>
          <w:szCs w:val="28"/>
          <w:lang w:val="en-US"/>
        </w:rPr>
        <w:t xml:space="preserve"> </w:t>
      </w:r>
      <w:r>
        <w:rPr>
          <w:sz w:val="28"/>
          <w:szCs w:val="28"/>
        </w:rPr>
        <w:t>пародонтита</w:t>
      </w:r>
      <w:r>
        <w:rPr>
          <w:sz w:val="28"/>
          <w:szCs w:val="28"/>
          <w:lang w:val="uk-UA"/>
        </w:rPr>
        <w:t xml:space="preserve"> /</w:t>
      </w:r>
      <w:r w:rsidRPr="00EB14F2">
        <w:rPr>
          <w:sz w:val="28"/>
          <w:szCs w:val="28"/>
          <w:lang w:val="en-US"/>
        </w:rPr>
        <w:t xml:space="preserve"> </w:t>
      </w:r>
      <w:r w:rsidRPr="004E38A1">
        <w:rPr>
          <w:sz w:val="28"/>
          <w:szCs w:val="28"/>
          <w:lang w:val="en-US"/>
        </w:rPr>
        <w:t>M.A.</w:t>
      </w:r>
      <w:r>
        <w:rPr>
          <w:sz w:val="28"/>
          <w:szCs w:val="28"/>
          <w:lang w:val="uk-UA"/>
        </w:rPr>
        <w:t xml:space="preserve"> </w:t>
      </w:r>
      <w:r>
        <w:rPr>
          <w:sz w:val="28"/>
          <w:szCs w:val="28"/>
          <w:lang w:val="en-US"/>
        </w:rPr>
        <w:t>Fanovich</w:t>
      </w:r>
      <w:r w:rsidRPr="004E38A1">
        <w:rPr>
          <w:sz w:val="28"/>
          <w:szCs w:val="28"/>
          <w:lang w:val="en-US"/>
        </w:rPr>
        <w:t>, J.M.</w:t>
      </w:r>
      <w:r>
        <w:rPr>
          <w:sz w:val="28"/>
          <w:szCs w:val="28"/>
          <w:lang w:val="uk-UA"/>
        </w:rPr>
        <w:t xml:space="preserve"> </w:t>
      </w:r>
      <w:r w:rsidRPr="004E38A1">
        <w:rPr>
          <w:sz w:val="28"/>
          <w:szCs w:val="28"/>
          <w:lang w:val="en-US"/>
        </w:rPr>
        <w:t xml:space="preserve">Porto Lopez </w:t>
      </w:r>
      <w:r>
        <w:rPr>
          <w:sz w:val="28"/>
          <w:szCs w:val="28"/>
          <w:lang w:val="uk-UA"/>
        </w:rPr>
        <w:t xml:space="preserve">// </w:t>
      </w:r>
      <w:r w:rsidRPr="004E38A1">
        <w:rPr>
          <w:sz w:val="28"/>
          <w:szCs w:val="28"/>
        </w:rPr>
        <w:t>Квинтэссенция</w:t>
      </w:r>
      <w:r w:rsidRPr="00EB14F2">
        <w:rPr>
          <w:sz w:val="28"/>
          <w:szCs w:val="28"/>
          <w:lang w:val="en-US"/>
        </w:rPr>
        <w:t xml:space="preserve">, </w:t>
      </w:r>
      <w:r w:rsidRPr="004E38A1">
        <w:rPr>
          <w:sz w:val="28"/>
          <w:szCs w:val="28"/>
        </w:rPr>
        <w:t>Ежегодник</w:t>
      </w:r>
      <w:r w:rsidRPr="00EB14F2">
        <w:rPr>
          <w:sz w:val="28"/>
          <w:szCs w:val="28"/>
          <w:lang w:val="en-US"/>
        </w:rPr>
        <w:t xml:space="preserve"> </w:t>
      </w:r>
      <w:r w:rsidRPr="00EB14F2">
        <w:rPr>
          <w:sz w:val="28"/>
          <w:lang w:val="en-US"/>
        </w:rPr>
        <w:t>–</w:t>
      </w:r>
      <w:r w:rsidRPr="00EB14F2">
        <w:rPr>
          <w:sz w:val="28"/>
          <w:szCs w:val="28"/>
          <w:lang w:val="en-US"/>
        </w:rPr>
        <w:t>1992.</w:t>
      </w:r>
      <w:r w:rsidRPr="00EB14F2">
        <w:rPr>
          <w:sz w:val="28"/>
          <w:lang w:val="en-US"/>
        </w:rPr>
        <w:t xml:space="preserve"> – </w:t>
      </w:r>
      <w:r w:rsidRPr="004E38A1">
        <w:rPr>
          <w:sz w:val="28"/>
        </w:rPr>
        <w:t>С</w:t>
      </w:r>
      <w:r w:rsidRPr="00EB14F2">
        <w:rPr>
          <w:sz w:val="28"/>
          <w:lang w:val="en-US"/>
        </w:rPr>
        <w:t xml:space="preserve">. </w:t>
      </w:r>
      <w:r w:rsidRPr="00EB14F2">
        <w:rPr>
          <w:sz w:val="28"/>
          <w:szCs w:val="28"/>
          <w:lang w:val="en-US"/>
        </w:rPr>
        <w:t>15 – 32.</w:t>
      </w:r>
    </w:p>
    <w:p w:rsidR="00632AC2" w:rsidRPr="004E38A1" w:rsidRDefault="00632AC2" w:rsidP="001A08F3">
      <w:pPr>
        <w:numPr>
          <w:ilvl w:val="0"/>
          <w:numId w:val="73"/>
        </w:numPr>
        <w:tabs>
          <w:tab w:val="left" w:pos="720"/>
        </w:tabs>
        <w:suppressAutoHyphens w:val="0"/>
        <w:spacing w:line="360" w:lineRule="auto"/>
        <w:ind w:hanging="660"/>
        <w:jc w:val="both"/>
        <w:rPr>
          <w:sz w:val="28"/>
          <w:szCs w:val="28"/>
          <w:lang w:val="uk-UA"/>
        </w:rPr>
      </w:pPr>
      <w:r w:rsidRPr="004E38A1">
        <w:rPr>
          <w:sz w:val="28"/>
          <w:szCs w:val="28"/>
          <w:lang w:val="en-US"/>
        </w:rPr>
        <w:t>Featherstone J.</w:t>
      </w:r>
      <w:r>
        <w:rPr>
          <w:sz w:val="28"/>
          <w:szCs w:val="28"/>
          <w:lang w:val="en-US"/>
        </w:rPr>
        <w:t>D.</w:t>
      </w:r>
      <w:r>
        <w:rPr>
          <w:sz w:val="28"/>
          <w:szCs w:val="28"/>
          <w:lang w:val="uk-UA"/>
        </w:rPr>
        <w:t xml:space="preserve"> </w:t>
      </w:r>
      <w:r>
        <w:rPr>
          <w:color w:val="000000"/>
          <w:sz w:val="28"/>
          <w:lang w:val="en-US"/>
        </w:rPr>
        <w:t>Biomechanical evolution of boneporous material interfaces</w:t>
      </w:r>
      <w:r w:rsidRPr="009F5F9D">
        <w:rPr>
          <w:color w:val="000000"/>
          <w:sz w:val="28"/>
          <w:lang w:val="en-US"/>
        </w:rPr>
        <w:t xml:space="preserve"> </w:t>
      </w:r>
      <w:r>
        <w:rPr>
          <w:color w:val="000000"/>
          <w:sz w:val="28"/>
          <w:lang w:val="en-US"/>
        </w:rPr>
        <w:t xml:space="preserve"> </w:t>
      </w:r>
      <w:r>
        <w:rPr>
          <w:sz w:val="28"/>
          <w:szCs w:val="28"/>
          <w:lang w:val="en-US"/>
        </w:rPr>
        <w:t xml:space="preserve">/ </w:t>
      </w:r>
      <w:r w:rsidRPr="004E38A1">
        <w:rPr>
          <w:sz w:val="28"/>
          <w:szCs w:val="28"/>
          <w:lang w:val="en-US"/>
        </w:rPr>
        <w:t>J.</w:t>
      </w:r>
      <w:r>
        <w:rPr>
          <w:sz w:val="28"/>
          <w:szCs w:val="28"/>
          <w:lang w:val="en-US"/>
        </w:rPr>
        <w:t>D.</w:t>
      </w:r>
      <w:r>
        <w:rPr>
          <w:sz w:val="28"/>
          <w:szCs w:val="28"/>
          <w:lang w:val="uk-UA"/>
        </w:rPr>
        <w:t xml:space="preserve"> </w:t>
      </w:r>
      <w:r>
        <w:rPr>
          <w:sz w:val="28"/>
          <w:szCs w:val="28"/>
          <w:lang w:val="en-US"/>
        </w:rPr>
        <w:t>Featherstone, I.</w:t>
      </w:r>
      <w:r>
        <w:rPr>
          <w:sz w:val="28"/>
          <w:szCs w:val="28"/>
          <w:lang w:val="uk-UA"/>
        </w:rPr>
        <w:t xml:space="preserve"> </w:t>
      </w:r>
      <w:r>
        <w:rPr>
          <w:sz w:val="28"/>
          <w:szCs w:val="28"/>
          <w:lang w:val="en-US"/>
        </w:rPr>
        <w:t>Mayer, ZF.C.M.</w:t>
      </w:r>
      <w:r>
        <w:rPr>
          <w:sz w:val="28"/>
          <w:szCs w:val="28"/>
          <w:lang w:val="uk-UA"/>
        </w:rPr>
        <w:t xml:space="preserve"> </w:t>
      </w:r>
      <w:r>
        <w:rPr>
          <w:sz w:val="28"/>
          <w:szCs w:val="28"/>
          <w:lang w:val="en-US"/>
        </w:rPr>
        <w:t>Driessens</w:t>
      </w:r>
      <w:r w:rsidRPr="004E38A1">
        <w:rPr>
          <w:sz w:val="28"/>
          <w:szCs w:val="28"/>
          <w:lang w:val="en-US"/>
        </w:rPr>
        <w:t xml:space="preserve"> et.al.</w:t>
      </w:r>
      <w:r>
        <w:rPr>
          <w:sz w:val="28"/>
          <w:szCs w:val="28"/>
          <w:lang w:val="en-US"/>
        </w:rPr>
        <w:t xml:space="preserve"> –</w:t>
      </w:r>
      <w:r w:rsidRPr="004E38A1">
        <w:rPr>
          <w:sz w:val="28"/>
          <w:szCs w:val="28"/>
          <w:lang w:val="en-US"/>
        </w:rPr>
        <w:t xml:space="preserve"> 35</w:t>
      </w:r>
      <w:r>
        <w:rPr>
          <w:sz w:val="28"/>
          <w:szCs w:val="28"/>
          <w:lang w:val="en-US"/>
        </w:rPr>
        <w:t xml:space="preserve"> – 1993. –</w:t>
      </w:r>
      <w:r w:rsidRPr="004E38A1">
        <w:rPr>
          <w:sz w:val="28"/>
          <w:szCs w:val="28"/>
          <w:lang w:val="en-US"/>
        </w:rPr>
        <w:t xml:space="preserve"> </w:t>
      </w:r>
      <w:r>
        <w:rPr>
          <w:sz w:val="28"/>
          <w:szCs w:val="28"/>
          <w:lang w:val="en-US"/>
        </w:rPr>
        <w:t xml:space="preserve">P. </w:t>
      </w:r>
      <w:r w:rsidRPr="004E38A1">
        <w:rPr>
          <w:sz w:val="28"/>
          <w:szCs w:val="28"/>
          <w:lang w:val="en-US"/>
        </w:rPr>
        <w:t>169</w:t>
      </w:r>
      <w:r>
        <w:rPr>
          <w:sz w:val="28"/>
          <w:szCs w:val="28"/>
          <w:lang w:val="en-US"/>
        </w:rPr>
        <w:t xml:space="preserve"> – 171.</w:t>
      </w:r>
    </w:p>
    <w:p w:rsidR="00632AC2" w:rsidRPr="004E38A1" w:rsidRDefault="00632AC2" w:rsidP="001A08F3">
      <w:pPr>
        <w:numPr>
          <w:ilvl w:val="0"/>
          <w:numId w:val="73"/>
        </w:numPr>
        <w:tabs>
          <w:tab w:val="left" w:pos="720"/>
        </w:tabs>
        <w:suppressAutoHyphens w:val="0"/>
        <w:spacing w:line="360" w:lineRule="auto"/>
        <w:ind w:hanging="660"/>
        <w:jc w:val="both"/>
        <w:rPr>
          <w:sz w:val="28"/>
          <w:szCs w:val="28"/>
          <w:lang w:val="uk-UA"/>
        </w:rPr>
      </w:pPr>
      <w:r w:rsidRPr="004E38A1">
        <w:rPr>
          <w:sz w:val="28"/>
          <w:lang w:val="en-US"/>
        </w:rPr>
        <w:t>Garbuglia A.</w:t>
      </w:r>
      <w:r>
        <w:rPr>
          <w:sz w:val="28"/>
          <w:lang w:val="uk-UA"/>
        </w:rPr>
        <w:t xml:space="preserve"> </w:t>
      </w:r>
      <w:r>
        <w:rPr>
          <w:sz w:val="28"/>
          <w:lang w:val="en-US"/>
        </w:rPr>
        <w:t xml:space="preserve">Chirurgia Italliana / </w:t>
      </w:r>
      <w:r w:rsidRPr="004E38A1">
        <w:rPr>
          <w:sz w:val="28"/>
          <w:lang w:val="en-US"/>
        </w:rPr>
        <w:t>A.</w:t>
      </w:r>
      <w:r>
        <w:rPr>
          <w:sz w:val="28"/>
          <w:lang w:val="uk-UA"/>
        </w:rPr>
        <w:t xml:space="preserve"> </w:t>
      </w:r>
      <w:r>
        <w:rPr>
          <w:sz w:val="28"/>
          <w:lang w:val="en-US"/>
        </w:rPr>
        <w:t>Garbuglia</w:t>
      </w:r>
      <w:r w:rsidRPr="004E38A1">
        <w:rPr>
          <w:sz w:val="28"/>
          <w:lang w:val="en-US"/>
        </w:rPr>
        <w:t xml:space="preserve">, </w:t>
      </w:r>
      <w:r>
        <w:rPr>
          <w:sz w:val="28"/>
          <w:lang w:val="en-US"/>
        </w:rPr>
        <w:t>E.</w:t>
      </w:r>
      <w:r>
        <w:rPr>
          <w:sz w:val="28"/>
          <w:lang w:val="uk-UA"/>
        </w:rPr>
        <w:t xml:space="preserve"> </w:t>
      </w:r>
      <w:r>
        <w:rPr>
          <w:sz w:val="28"/>
          <w:lang w:val="en-US"/>
        </w:rPr>
        <w:t>Bossi, C</w:t>
      </w:r>
      <w:r>
        <w:rPr>
          <w:sz w:val="28"/>
          <w:lang w:val="uk-UA"/>
        </w:rPr>
        <w:t xml:space="preserve">. </w:t>
      </w:r>
      <w:r>
        <w:rPr>
          <w:sz w:val="28"/>
          <w:lang w:val="en-US"/>
        </w:rPr>
        <w:t xml:space="preserve">Ronzani et. al. – 1998. – </w:t>
      </w:r>
      <w:r>
        <w:rPr>
          <w:sz w:val="28"/>
          <w:lang w:val="uk-UA"/>
        </w:rPr>
        <w:t xml:space="preserve">№ </w:t>
      </w:r>
      <w:r>
        <w:rPr>
          <w:sz w:val="28"/>
          <w:lang w:val="en-US"/>
        </w:rPr>
        <w:t>50(5-6) –</w:t>
      </w:r>
      <w:r w:rsidRPr="004E38A1">
        <w:rPr>
          <w:sz w:val="28"/>
          <w:lang w:val="en-US"/>
        </w:rPr>
        <w:t xml:space="preserve"> P.</w:t>
      </w:r>
      <w:r>
        <w:rPr>
          <w:sz w:val="28"/>
          <w:lang w:val="en-US"/>
        </w:rPr>
        <w:t>61 – 71.</w:t>
      </w:r>
    </w:p>
    <w:p w:rsidR="00632AC2" w:rsidRPr="004E38A1" w:rsidRDefault="00632AC2" w:rsidP="001A08F3">
      <w:pPr>
        <w:numPr>
          <w:ilvl w:val="0"/>
          <w:numId w:val="73"/>
        </w:numPr>
        <w:tabs>
          <w:tab w:val="left" w:pos="720"/>
        </w:tabs>
        <w:suppressAutoHyphens w:val="0"/>
        <w:spacing w:line="360" w:lineRule="auto"/>
        <w:ind w:hanging="660"/>
        <w:jc w:val="both"/>
        <w:rPr>
          <w:sz w:val="28"/>
          <w:szCs w:val="28"/>
          <w:lang w:val="uk-UA"/>
        </w:rPr>
      </w:pPr>
      <w:r w:rsidRPr="004E38A1">
        <w:rPr>
          <w:sz w:val="28"/>
          <w:szCs w:val="28"/>
          <w:lang w:val="en-US"/>
        </w:rPr>
        <w:t>Gatti A.M.</w:t>
      </w:r>
      <w:r>
        <w:rPr>
          <w:sz w:val="28"/>
          <w:szCs w:val="28"/>
          <w:lang w:val="uk-UA"/>
        </w:rPr>
        <w:t xml:space="preserve"> </w:t>
      </w:r>
      <w:r w:rsidRPr="004E38A1">
        <w:rPr>
          <w:sz w:val="28"/>
          <w:szCs w:val="28"/>
          <w:lang w:val="en-US"/>
        </w:rPr>
        <w:t>Bioa</w:t>
      </w:r>
      <w:r>
        <w:rPr>
          <w:sz w:val="28"/>
          <w:szCs w:val="28"/>
          <w:lang w:val="en-US"/>
        </w:rPr>
        <w:t xml:space="preserve">ctive Glasses and chemical bond / </w:t>
      </w:r>
      <w:r w:rsidRPr="004E38A1">
        <w:rPr>
          <w:sz w:val="28"/>
          <w:szCs w:val="28"/>
          <w:lang w:val="en-US"/>
        </w:rPr>
        <w:t>A.M.</w:t>
      </w:r>
      <w:r>
        <w:rPr>
          <w:sz w:val="28"/>
          <w:szCs w:val="28"/>
          <w:lang w:val="uk-UA"/>
        </w:rPr>
        <w:t xml:space="preserve"> </w:t>
      </w:r>
      <w:r>
        <w:rPr>
          <w:sz w:val="28"/>
          <w:szCs w:val="28"/>
          <w:lang w:val="en-US"/>
        </w:rPr>
        <w:t xml:space="preserve">Gatti, </w:t>
      </w:r>
      <w:r w:rsidRPr="004E38A1">
        <w:rPr>
          <w:sz w:val="28"/>
          <w:szCs w:val="28"/>
          <w:lang w:val="en-US"/>
        </w:rPr>
        <w:t>D.</w:t>
      </w:r>
      <w:r>
        <w:rPr>
          <w:sz w:val="28"/>
          <w:szCs w:val="28"/>
          <w:lang w:val="en-US"/>
        </w:rPr>
        <w:t xml:space="preserve"> Zaffe</w:t>
      </w:r>
      <w:r>
        <w:rPr>
          <w:sz w:val="28"/>
          <w:szCs w:val="28"/>
          <w:lang w:val="uk-UA"/>
        </w:rPr>
        <w:t xml:space="preserve"> </w:t>
      </w:r>
      <w:r>
        <w:rPr>
          <w:sz w:val="28"/>
          <w:szCs w:val="28"/>
          <w:lang w:val="en-US"/>
        </w:rPr>
        <w:t>//</w:t>
      </w:r>
      <w:r w:rsidRPr="004E38A1">
        <w:rPr>
          <w:sz w:val="28"/>
          <w:szCs w:val="28"/>
          <w:lang w:val="en-US"/>
        </w:rPr>
        <w:t xml:space="preserve"> Biomaterials. Elsevi</w:t>
      </w:r>
      <w:r>
        <w:rPr>
          <w:sz w:val="28"/>
          <w:szCs w:val="28"/>
          <w:lang w:val="en-US"/>
        </w:rPr>
        <w:t xml:space="preserve">er Science Publishers. – 1992. – P. 97 – </w:t>
      </w:r>
      <w:r w:rsidRPr="004E38A1">
        <w:rPr>
          <w:sz w:val="28"/>
          <w:szCs w:val="28"/>
          <w:lang w:val="en-US"/>
        </w:rPr>
        <w:t>105</w:t>
      </w:r>
      <w:r>
        <w:rPr>
          <w:sz w:val="28"/>
          <w:szCs w:val="28"/>
          <w:lang w:val="en-US"/>
        </w:rPr>
        <w:t>.</w:t>
      </w:r>
    </w:p>
    <w:p w:rsidR="00632AC2" w:rsidRDefault="00632AC2" w:rsidP="001A08F3">
      <w:pPr>
        <w:numPr>
          <w:ilvl w:val="0"/>
          <w:numId w:val="73"/>
        </w:numPr>
        <w:tabs>
          <w:tab w:val="left" w:pos="720"/>
        </w:tabs>
        <w:suppressAutoHyphens w:val="0"/>
        <w:spacing w:line="360" w:lineRule="auto"/>
        <w:ind w:hanging="660"/>
        <w:jc w:val="both"/>
        <w:rPr>
          <w:sz w:val="28"/>
          <w:szCs w:val="28"/>
          <w:lang w:val="uk-UA"/>
        </w:rPr>
      </w:pPr>
      <w:r w:rsidRPr="004E38A1">
        <w:rPr>
          <w:sz w:val="28"/>
          <w:szCs w:val="28"/>
          <w:lang w:val="en-US"/>
        </w:rPr>
        <w:lastRenderedPageBreak/>
        <w:t xml:space="preserve">Geesink R.G.T. Hydroxylapatite Coatings in Orthopaedic </w:t>
      </w:r>
      <w:r>
        <w:rPr>
          <w:sz w:val="28"/>
          <w:szCs w:val="28"/>
          <w:lang w:val="en-US"/>
        </w:rPr>
        <w:t xml:space="preserve">Surgery, Edited by Manley M.T. </w:t>
      </w:r>
      <w:r>
        <w:rPr>
          <w:sz w:val="28"/>
          <w:szCs w:val="28"/>
          <w:lang w:val="uk-UA"/>
        </w:rPr>
        <w:t xml:space="preserve">/ </w:t>
      </w:r>
      <w:r w:rsidRPr="004E38A1">
        <w:rPr>
          <w:sz w:val="28"/>
          <w:szCs w:val="28"/>
          <w:lang w:val="en-US"/>
        </w:rPr>
        <w:t>R.G.</w:t>
      </w:r>
      <w:r>
        <w:rPr>
          <w:sz w:val="28"/>
          <w:szCs w:val="28"/>
          <w:lang w:val="en-US"/>
        </w:rPr>
        <w:t>Geesink</w:t>
      </w:r>
      <w:r>
        <w:rPr>
          <w:sz w:val="28"/>
          <w:szCs w:val="28"/>
          <w:lang w:val="uk-UA"/>
        </w:rPr>
        <w:t xml:space="preserve"> // </w:t>
      </w:r>
      <w:r>
        <w:rPr>
          <w:sz w:val="28"/>
          <w:szCs w:val="28"/>
          <w:lang w:val="en-US"/>
        </w:rPr>
        <w:t>Raven Press, Ltd., New York –</w:t>
      </w:r>
      <w:r w:rsidRPr="004E38A1">
        <w:rPr>
          <w:sz w:val="28"/>
          <w:szCs w:val="28"/>
          <w:lang w:val="en-US"/>
        </w:rPr>
        <w:t xml:space="preserve"> 1</w:t>
      </w:r>
      <w:r>
        <w:rPr>
          <w:sz w:val="28"/>
          <w:szCs w:val="28"/>
          <w:lang w:val="en-US"/>
        </w:rPr>
        <w:t xml:space="preserve">993. – </w:t>
      </w:r>
      <w:r w:rsidRPr="004E38A1">
        <w:rPr>
          <w:sz w:val="28"/>
          <w:szCs w:val="28"/>
          <w:lang w:val="en-US"/>
        </w:rPr>
        <w:t xml:space="preserve">230 </w:t>
      </w:r>
      <w:r w:rsidRPr="004E38A1">
        <w:rPr>
          <w:sz w:val="28"/>
          <w:szCs w:val="28"/>
        </w:rPr>
        <w:t>р</w:t>
      </w:r>
      <w:r w:rsidRPr="004E38A1">
        <w:rPr>
          <w:sz w:val="28"/>
          <w:szCs w:val="28"/>
          <w:lang w:val="en-US"/>
        </w:rPr>
        <w:t>.</w:t>
      </w:r>
    </w:p>
    <w:p w:rsidR="00632AC2" w:rsidRPr="009F5F9D" w:rsidRDefault="00632AC2" w:rsidP="00632AC2">
      <w:pPr>
        <w:spacing w:before="60" w:after="60" w:line="360" w:lineRule="auto"/>
        <w:ind w:left="540" w:hanging="540"/>
        <w:jc w:val="both"/>
        <w:rPr>
          <w:sz w:val="28"/>
          <w:szCs w:val="28"/>
          <w:lang w:val="en-US"/>
        </w:rPr>
      </w:pPr>
      <w:r>
        <w:rPr>
          <w:sz w:val="28"/>
          <w:szCs w:val="28"/>
          <w:lang w:val="uk-UA"/>
        </w:rPr>
        <w:t>172.</w:t>
      </w:r>
      <w:r>
        <w:rPr>
          <w:sz w:val="28"/>
          <w:szCs w:val="28"/>
          <w:lang w:val="en-US"/>
        </w:rPr>
        <w:t xml:space="preserve"> </w:t>
      </w:r>
      <w:r w:rsidRPr="007C54E5">
        <w:rPr>
          <w:sz w:val="28"/>
          <w:szCs w:val="28"/>
          <w:lang w:val="en-US"/>
        </w:rPr>
        <w:t>Gibbs B</w:t>
      </w:r>
      <w:r>
        <w:rPr>
          <w:sz w:val="28"/>
          <w:szCs w:val="28"/>
          <w:lang w:val="en-US"/>
        </w:rPr>
        <w:t>.</w:t>
      </w:r>
      <w:r w:rsidRPr="007C54E5">
        <w:rPr>
          <w:sz w:val="28"/>
          <w:szCs w:val="28"/>
          <w:lang w:val="en-US"/>
        </w:rPr>
        <w:t>W</w:t>
      </w:r>
      <w:r>
        <w:rPr>
          <w:sz w:val="28"/>
          <w:szCs w:val="28"/>
          <w:lang w:val="uk-UA"/>
        </w:rPr>
        <w:t xml:space="preserve">. </w:t>
      </w:r>
      <w:r>
        <w:rPr>
          <w:sz w:val="28"/>
          <w:szCs w:val="28"/>
          <w:lang w:val="en-US"/>
        </w:rPr>
        <w:t xml:space="preserve">Orthopaedic Problem / </w:t>
      </w:r>
      <w:r w:rsidRPr="007C54E5">
        <w:rPr>
          <w:sz w:val="28"/>
          <w:szCs w:val="28"/>
          <w:lang w:val="en-US"/>
        </w:rPr>
        <w:t>B</w:t>
      </w:r>
      <w:r>
        <w:rPr>
          <w:sz w:val="28"/>
          <w:szCs w:val="28"/>
          <w:lang w:val="en-US"/>
        </w:rPr>
        <w:t>.</w:t>
      </w:r>
      <w:r w:rsidRPr="007C54E5">
        <w:rPr>
          <w:sz w:val="28"/>
          <w:szCs w:val="28"/>
          <w:lang w:val="en-US"/>
        </w:rPr>
        <w:t>W</w:t>
      </w:r>
      <w:r>
        <w:rPr>
          <w:sz w:val="28"/>
          <w:szCs w:val="28"/>
          <w:lang w:val="en-US"/>
        </w:rPr>
        <w:t>.</w:t>
      </w:r>
      <w:r>
        <w:rPr>
          <w:sz w:val="28"/>
          <w:szCs w:val="28"/>
          <w:lang w:val="uk-UA"/>
        </w:rPr>
        <w:t xml:space="preserve"> </w:t>
      </w:r>
      <w:r>
        <w:rPr>
          <w:sz w:val="28"/>
          <w:szCs w:val="28"/>
          <w:lang w:val="en-US"/>
        </w:rPr>
        <w:t>Gibbs</w:t>
      </w:r>
      <w:r w:rsidRPr="007C54E5">
        <w:rPr>
          <w:sz w:val="28"/>
          <w:szCs w:val="28"/>
          <w:lang w:val="en-US"/>
        </w:rPr>
        <w:t>, K</w:t>
      </w:r>
      <w:r>
        <w:rPr>
          <w:sz w:val="28"/>
          <w:szCs w:val="28"/>
          <w:lang w:val="en-US"/>
        </w:rPr>
        <w:t xml:space="preserve">. </w:t>
      </w:r>
      <w:r w:rsidRPr="007C54E5">
        <w:rPr>
          <w:sz w:val="28"/>
          <w:szCs w:val="28"/>
          <w:lang w:val="en-US"/>
        </w:rPr>
        <w:t xml:space="preserve">Hills </w:t>
      </w:r>
      <w:r>
        <w:rPr>
          <w:sz w:val="28"/>
          <w:szCs w:val="28"/>
          <w:lang w:val="en-US"/>
        </w:rPr>
        <w:t>//</w:t>
      </w:r>
      <w:r w:rsidRPr="007C54E5">
        <w:rPr>
          <w:sz w:val="28"/>
          <w:szCs w:val="28"/>
          <w:lang w:val="en-US"/>
        </w:rPr>
        <w:t xml:space="preserve"> Can</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J</w:t>
      </w:r>
      <w:r>
        <w:rPr>
          <w:sz w:val="28"/>
          <w:szCs w:val="28"/>
          <w:lang w:val="en-US"/>
        </w:rPr>
        <w:t>.</w:t>
      </w:r>
      <w:r w:rsidRPr="007C54E5">
        <w:rPr>
          <w:sz w:val="28"/>
          <w:szCs w:val="28"/>
          <w:lang w:val="en-US"/>
        </w:rPr>
        <w:t xml:space="preserve"> </w:t>
      </w:r>
      <w:r>
        <w:rPr>
          <w:sz w:val="28"/>
          <w:szCs w:val="28"/>
          <w:lang w:val="en-US"/>
        </w:rPr>
        <w:t xml:space="preserve">– </w:t>
      </w:r>
      <w:r w:rsidRPr="007C54E5">
        <w:rPr>
          <w:sz w:val="28"/>
          <w:szCs w:val="28"/>
          <w:lang w:val="en-US"/>
        </w:rPr>
        <w:t>15</w:t>
      </w:r>
      <w:r>
        <w:rPr>
          <w:sz w:val="28"/>
          <w:szCs w:val="28"/>
          <w:lang w:val="en-US"/>
        </w:rPr>
        <w:t xml:space="preserve"> </w:t>
      </w:r>
      <w:r w:rsidRPr="007C54E5">
        <w:rPr>
          <w:sz w:val="28"/>
          <w:szCs w:val="28"/>
          <w:lang w:val="en-US"/>
        </w:rPr>
        <w:t>:</w:t>
      </w:r>
      <w:r>
        <w:rPr>
          <w:sz w:val="28"/>
          <w:szCs w:val="28"/>
          <w:lang w:val="en-US"/>
        </w:rPr>
        <w:t xml:space="preserve"> 207 –</w:t>
      </w:r>
      <w:r w:rsidRPr="007C54E5">
        <w:rPr>
          <w:sz w:val="28"/>
          <w:szCs w:val="28"/>
          <w:lang w:val="en-US"/>
        </w:rPr>
        <w:t xml:space="preserve"> 2004</w:t>
      </w:r>
      <w:r>
        <w:rPr>
          <w:sz w:val="28"/>
          <w:szCs w:val="28"/>
          <w:lang w:val="uk-UA"/>
        </w:rPr>
        <w:t>.</w:t>
      </w:r>
      <w:r>
        <w:rPr>
          <w:sz w:val="28"/>
          <w:szCs w:val="28"/>
          <w:lang w:val="en-US"/>
        </w:rPr>
        <w:t xml:space="preserve"> P. 15 – 21. </w:t>
      </w:r>
    </w:p>
    <w:p w:rsidR="00632AC2" w:rsidRPr="001B0911" w:rsidRDefault="00632AC2" w:rsidP="001A08F3">
      <w:pPr>
        <w:numPr>
          <w:ilvl w:val="0"/>
          <w:numId w:val="74"/>
        </w:numPr>
        <w:tabs>
          <w:tab w:val="left" w:pos="720"/>
        </w:tabs>
        <w:suppressAutoHyphens w:val="0"/>
        <w:spacing w:line="360" w:lineRule="auto"/>
        <w:ind w:hanging="660"/>
        <w:jc w:val="both"/>
        <w:rPr>
          <w:sz w:val="28"/>
          <w:szCs w:val="28"/>
          <w:lang w:val="uk-UA"/>
        </w:rPr>
      </w:pPr>
      <w:r w:rsidRPr="004E38A1">
        <w:rPr>
          <w:sz w:val="28"/>
          <w:lang w:val="en-US"/>
        </w:rPr>
        <w:t>Godbout B</w:t>
      </w:r>
      <w:r>
        <w:rPr>
          <w:sz w:val="28"/>
          <w:lang w:val="uk-UA"/>
        </w:rPr>
        <w:t xml:space="preserve">. </w:t>
      </w:r>
      <w:r w:rsidRPr="009F5F9D">
        <w:rPr>
          <w:sz w:val="28"/>
          <w:lang w:val="en-US"/>
        </w:rPr>
        <w:t xml:space="preserve">Surgical correction of </w:t>
      </w:r>
      <w:r>
        <w:rPr>
          <w:sz w:val="28"/>
          <w:lang w:val="en-US"/>
        </w:rPr>
        <w:t xml:space="preserve">pelvic fractures / </w:t>
      </w:r>
      <w:r w:rsidRPr="004E38A1">
        <w:rPr>
          <w:sz w:val="28"/>
          <w:lang w:val="en-US"/>
        </w:rPr>
        <w:t>B</w:t>
      </w:r>
      <w:r>
        <w:rPr>
          <w:sz w:val="28"/>
          <w:lang w:val="uk-UA"/>
        </w:rPr>
        <w:t xml:space="preserve">. </w:t>
      </w:r>
      <w:r>
        <w:rPr>
          <w:sz w:val="28"/>
          <w:lang w:val="en-US"/>
        </w:rPr>
        <w:t>Godbout</w:t>
      </w:r>
      <w:r w:rsidRPr="004E38A1">
        <w:rPr>
          <w:sz w:val="28"/>
          <w:lang w:val="en-US"/>
        </w:rPr>
        <w:t xml:space="preserve">, </w:t>
      </w:r>
      <w:r>
        <w:rPr>
          <w:sz w:val="28"/>
          <w:lang w:val="en-US"/>
        </w:rPr>
        <w:t>K.W.</w:t>
      </w:r>
      <w:r>
        <w:rPr>
          <w:sz w:val="28"/>
          <w:lang w:val="uk-UA"/>
        </w:rPr>
        <w:t xml:space="preserve"> </w:t>
      </w:r>
      <w:r w:rsidRPr="004E38A1">
        <w:rPr>
          <w:sz w:val="28"/>
          <w:lang w:val="en-US"/>
        </w:rPr>
        <w:t>Burcha</w:t>
      </w:r>
      <w:r>
        <w:rPr>
          <w:sz w:val="28"/>
          <w:lang w:val="en-US"/>
        </w:rPr>
        <w:t>rd, G.J.</w:t>
      </w:r>
      <w:r w:rsidRPr="004E38A1">
        <w:rPr>
          <w:sz w:val="28"/>
          <w:lang w:val="en-US"/>
        </w:rPr>
        <w:t xml:space="preserve"> </w:t>
      </w:r>
      <w:r>
        <w:rPr>
          <w:sz w:val="28"/>
          <w:lang w:val="en-US"/>
        </w:rPr>
        <w:t xml:space="preserve">Slotman </w:t>
      </w:r>
      <w:r w:rsidRPr="004E38A1">
        <w:rPr>
          <w:sz w:val="28"/>
          <w:lang w:val="en-US"/>
        </w:rPr>
        <w:t>– 1</w:t>
      </w:r>
      <w:r>
        <w:rPr>
          <w:sz w:val="28"/>
          <w:lang w:val="en-US"/>
        </w:rPr>
        <w:t xml:space="preserve">984. – Vol. 24 – № 12. – P. 1053 – </w:t>
      </w:r>
      <w:r w:rsidRPr="004E38A1">
        <w:rPr>
          <w:sz w:val="28"/>
          <w:lang w:val="en-US"/>
        </w:rPr>
        <w:t>1056.</w:t>
      </w:r>
    </w:p>
    <w:p w:rsidR="00632AC2" w:rsidRPr="001B091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 xml:space="preserve">174.  </w:t>
      </w:r>
      <w:r>
        <w:rPr>
          <w:sz w:val="28"/>
          <w:szCs w:val="28"/>
          <w:lang w:val="en-US"/>
        </w:rPr>
        <w:t>Greg Harasen. Pelvis fractures / Greg Harasen //</w:t>
      </w:r>
      <w:r w:rsidRPr="007C54E5">
        <w:rPr>
          <w:sz w:val="28"/>
          <w:szCs w:val="28"/>
          <w:lang w:val="en-US"/>
        </w:rPr>
        <w:t xml:space="preserve"> The Canadian Veterinary Journal.</w:t>
      </w:r>
      <w:r>
        <w:rPr>
          <w:sz w:val="28"/>
          <w:szCs w:val="28"/>
          <w:lang w:val="en-US"/>
        </w:rPr>
        <w:t xml:space="preserve"> –</w:t>
      </w:r>
      <w:r w:rsidRPr="007C54E5">
        <w:rPr>
          <w:sz w:val="28"/>
          <w:szCs w:val="28"/>
          <w:lang w:val="en-US"/>
        </w:rPr>
        <w:t xml:space="preserve"> 2007. </w:t>
      </w:r>
      <w:r>
        <w:rPr>
          <w:sz w:val="28"/>
          <w:szCs w:val="28"/>
          <w:lang w:val="en-US"/>
        </w:rPr>
        <w:t>–</w:t>
      </w:r>
      <w:r>
        <w:rPr>
          <w:sz w:val="28"/>
          <w:szCs w:val="28"/>
          <w:lang w:val="uk-UA"/>
        </w:rPr>
        <w:t xml:space="preserve"> </w:t>
      </w:r>
      <w:r>
        <w:rPr>
          <w:sz w:val="28"/>
          <w:szCs w:val="28"/>
          <w:lang w:val="en-US"/>
        </w:rPr>
        <w:t xml:space="preserve">V 48(4). – P. </w:t>
      </w:r>
      <w:r w:rsidRPr="007C54E5">
        <w:rPr>
          <w:sz w:val="28"/>
          <w:szCs w:val="28"/>
          <w:lang w:val="en-US"/>
        </w:rPr>
        <w:t>427 – 428.</w:t>
      </w:r>
    </w:p>
    <w:p w:rsidR="00632AC2" w:rsidRPr="004E38A1" w:rsidRDefault="00632AC2" w:rsidP="001A08F3">
      <w:pPr>
        <w:numPr>
          <w:ilvl w:val="0"/>
          <w:numId w:val="75"/>
        </w:numPr>
        <w:tabs>
          <w:tab w:val="left" w:pos="720"/>
        </w:tabs>
        <w:suppressAutoHyphens w:val="0"/>
        <w:spacing w:line="360" w:lineRule="auto"/>
        <w:ind w:hanging="660"/>
        <w:jc w:val="both"/>
        <w:rPr>
          <w:sz w:val="28"/>
          <w:szCs w:val="28"/>
          <w:lang w:val="uk-UA"/>
        </w:rPr>
      </w:pPr>
      <w:r>
        <w:rPr>
          <w:sz w:val="28"/>
          <w:lang w:val="en-US"/>
        </w:rPr>
        <w:t>Habal M.B.</w:t>
      </w:r>
      <w:r>
        <w:rPr>
          <w:sz w:val="28"/>
          <w:lang w:val="uk-UA"/>
        </w:rPr>
        <w:t xml:space="preserve"> </w:t>
      </w:r>
      <w:r w:rsidRPr="004E38A1">
        <w:rPr>
          <w:sz w:val="28"/>
          <w:lang w:val="en-US"/>
        </w:rPr>
        <w:t xml:space="preserve">Facial Fractures. </w:t>
      </w:r>
      <w:r>
        <w:rPr>
          <w:sz w:val="28"/>
          <w:lang w:val="uk-UA"/>
        </w:rPr>
        <w:t xml:space="preserve">/ </w:t>
      </w:r>
      <w:r>
        <w:rPr>
          <w:sz w:val="28"/>
          <w:lang w:val="en-US"/>
        </w:rPr>
        <w:t>M.B.</w:t>
      </w:r>
      <w:r>
        <w:rPr>
          <w:sz w:val="28"/>
          <w:lang w:val="uk-UA"/>
        </w:rPr>
        <w:t xml:space="preserve"> </w:t>
      </w:r>
      <w:r>
        <w:rPr>
          <w:sz w:val="28"/>
          <w:lang w:val="en-US"/>
        </w:rPr>
        <w:t>Habal</w:t>
      </w:r>
      <w:r>
        <w:rPr>
          <w:sz w:val="28"/>
          <w:lang w:val="uk-UA"/>
        </w:rPr>
        <w:t xml:space="preserve"> </w:t>
      </w:r>
      <w:r w:rsidRPr="004E38A1">
        <w:rPr>
          <w:sz w:val="28"/>
          <w:lang w:val="en-US"/>
        </w:rPr>
        <w:t>S.</w:t>
      </w:r>
      <w:r>
        <w:rPr>
          <w:sz w:val="28"/>
          <w:lang w:val="uk-UA"/>
        </w:rPr>
        <w:t xml:space="preserve"> </w:t>
      </w:r>
      <w:r>
        <w:rPr>
          <w:sz w:val="28"/>
          <w:lang w:val="en-US"/>
        </w:rPr>
        <w:t>Arian</w:t>
      </w:r>
      <w:r w:rsidRPr="004E38A1">
        <w:rPr>
          <w:sz w:val="28"/>
          <w:lang w:val="en-US"/>
        </w:rPr>
        <w:t xml:space="preserve"> </w:t>
      </w:r>
      <w:r>
        <w:rPr>
          <w:sz w:val="28"/>
          <w:lang w:val="en-US"/>
        </w:rPr>
        <w:t>B.C.</w:t>
      </w:r>
      <w:r>
        <w:rPr>
          <w:sz w:val="28"/>
          <w:lang w:val="uk-UA"/>
        </w:rPr>
        <w:t xml:space="preserve"> // </w:t>
      </w:r>
      <w:r w:rsidRPr="004E38A1">
        <w:rPr>
          <w:sz w:val="28"/>
          <w:lang w:val="en-US"/>
        </w:rPr>
        <w:t>D</w:t>
      </w:r>
      <w:r>
        <w:rPr>
          <w:sz w:val="28"/>
          <w:lang w:val="en-US"/>
        </w:rPr>
        <w:t>ecker Inc. Toronto. Philadelfia –</w:t>
      </w:r>
      <w:r w:rsidRPr="004E38A1">
        <w:rPr>
          <w:sz w:val="28"/>
          <w:lang w:val="en-US"/>
        </w:rPr>
        <w:t xml:space="preserve"> 1989. – 311 p.</w:t>
      </w:r>
    </w:p>
    <w:p w:rsidR="00632AC2" w:rsidRPr="001B0911" w:rsidRDefault="00632AC2" w:rsidP="001A08F3">
      <w:pPr>
        <w:numPr>
          <w:ilvl w:val="0"/>
          <w:numId w:val="75"/>
        </w:numPr>
        <w:tabs>
          <w:tab w:val="left" w:pos="720"/>
        </w:tabs>
        <w:suppressAutoHyphens w:val="0"/>
        <w:spacing w:line="360" w:lineRule="auto"/>
        <w:ind w:hanging="660"/>
        <w:jc w:val="both"/>
        <w:rPr>
          <w:sz w:val="28"/>
          <w:szCs w:val="28"/>
          <w:lang w:val="uk-UA"/>
        </w:rPr>
      </w:pPr>
      <w:r>
        <w:rPr>
          <w:sz w:val="28"/>
          <w:lang w:val="en-US"/>
        </w:rPr>
        <w:t>Hargarten S.W.</w:t>
      </w:r>
      <w:r>
        <w:rPr>
          <w:sz w:val="28"/>
          <w:lang w:val="uk-UA"/>
        </w:rPr>
        <w:t xml:space="preserve"> </w:t>
      </w:r>
      <w:r>
        <w:rPr>
          <w:sz w:val="28"/>
          <w:lang w:val="en-US"/>
        </w:rPr>
        <w:t xml:space="preserve"> </w:t>
      </w:r>
      <w:r w:rsidRPr="00F55365">
        <w:rPr>
          <w:sz w:val="28"/>
          <w:lang w:val="en-US"/>
        </w:rPr>
        <w:t xml:space="preserve">Die chondralen Ossifikationsstörungen </w:t>
      </w:r>
      <w:r>
        <w:rPr>
          <w:sz w:val="28"/>
          <w:lang w:val="en-US"/>
        </w:rPr>
        <w:t>/ S.W.</w:t>
      </w:r>
      <w:r>
        <w:rPr>
          <w:sz w:val="28"/>
          <w:lang w:val="uk-UA"/>
        </w:rPr>
        <w:t xml:space="preserve"> </w:t>
      </w:r>
      <w:r>
        <w:rPr>
          <w:sz w:val="28"/>
          <w:lang w:val="en-US"/>
        </w:rPr>
        <w:t>Hargarten, M.</w:t>
      </w:r>
      <w:r w:rsidRPr="004E38A1">
        <w:rPr>
          <w:sz w:val="28"/>
          <w:lang w:val="en-US"/>
        </w:rPr>
        <w:t xml:space="preserve"> </w:t>
      </w:r>
      <w:r>
        <w:rPr>
          <w:sz w:val="28"/>
          <w:lang w:val="en-US"/>
        </w:rPr>
        <w:t xml:space="preserve">O’Brien // </w:t>
      </w:r>
      <w:r w:rsidRPr="004E38A1">
        <w:rPr>
          <w:sz w:val="28"/>
          <w:lang w:val="en-US"/>
        </w:rPr>
        <w:t>Wis-Med. J.</w:t>
      </w:r>
      <w:r>
        <w:rPr>
          <w:sz w:val="28"/>
          <w:lang w:val="en-US"/>
        </w:rPr>
        <w:t xml:space="preserve"> </w:t>
      </w:r>
      <w:r w:rsidRPr="004E38A1">
        <w:rPr>
          <w:sz w:val="28"/>
          <w:lang w:val="en-US"/>
        </w:rPr>
        <w:t>– 1994. – V</w:t>
      </w:r>
      <w:r>
        <w:rPr>
          <w:sz w:val="28"/>
          <w:lang w:val="en-US"/>
        </w:rPr>
        <w:t>.93 –</w:t>
      </w:r>
      <w:r w:rsidRPr="004E38A1">
        <w:rPr>
          <w:sz w:val="28"/>
          <w:lang w:val="en-US"/>
        </w:rPr>
        <w:t xml:space="preserve"> № 10. – </w:t>
      </w:r>
      <w:r>
        <w:rPr>
          <w:sz w:val="28"/>
          <w:lang w:val="en-US"/>
        </w:rPr>
        <w:t xml:space="preserve">P. 521 – </w:t>
      </w:r>
      <w:r w:rsidRPr="004E38A1">
        <w:rPr>
          <w:sz w:val="28"/>
          <w:lang w:val="en-US"/>
        </w:rPr>
        <w:t>524.</w:t>
      </w:r>
    </w:p>
    <w:p w:rsidR="00632AC2" w:rsidRPr="004E17A0"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 xml:space="preserve">177. </w:t>
      </w:r>
      <w:r w:rsidRPr="007C54E5">
        <w:rPr>
          <w:sz w:val="28"/>
          <w:szCs w:val="28"/>
          <w:lang w:val="uk-UA"/>
        </w:rPr>
        <w:t>Henry W</w:t>
      </w:r>
      <w:r>
        <w:rPr>
          <w:sz w:val="28"/>
          <w:szCs w:val="28"/>
          <w:lang w:val="en-US"/>
        </w:rPr>
        <w:t>.</w:t>
      </w:r>
      <w:r w:rsidRPr="007C54E5">
        <w:rPr>
          <w:sz w:val="28"/>
          <w:szCs w:val="28"/>
          <w:lang w:val="uk-UA"/>
        </w:rPr>
        <w:t>B. A Method of bone plating for repairing iliac and aceta</w:t>
      </w:r>
      <w:r>
        <w:rPr>
          <w:sz w:val="28"/>
          <w:szCs w:val="28"/>
          <w:lang w:val="uk-UA"/>
        </w:rPr>
        <w:t>bular fractures</w:t>
      </w:r>
      <w:r>
        <w:rPr>
          <w:sz w:val="28"/>
          <w:szCs w:val="28"/>
          <w:lang w:val="en-US"/>
        </w:rPr>
        <w:t xml:space="preserve"> / </w:t>
      </w:r>
      <w:r>
        <w:rPr>
          <w:sz w:val="28"/>
          <w:szCs w:val="28"/>
          <w:lang w:val="uk-UA"/>
        </w:rPr>
        <w:t>W</w:t>
      </w:r>
      <w:r>
        <w:rPr>
          <w:sz w:val="28"/>
          <w:szCs w:val="28"/>
          <w:lang w:val="en-US"/>
        </w:rPr>
        <w:t>.</w:t>
      </w:r>
      <w:r>
        <w:rPr>
          <w:sz w:val="28"/>
          <w:szCs w:val="28"/>
          <w:lang w:val="uk-UA"/>
        </w:rPr>
        <w:t>B</w:t>
      </w:r>
      <w:r>
        <w:rPr>
          <w:sz w:val="28"/>
          <w:szCs w:val="28"/>
          <w:lang w:val="en-US"/>
        </w:rPr>
        <w:t>.</w:t>
      </w:r>
      <w:r>
        <w:rPr>
          <w:sz w:val="28"/>
          <w:szCs w:val="28"/>
          <w:lang w:val="uk-UA"/>
        </w:rPr>
        <w:t xml:space="preserve"> Henry</w:t>
      </w:r>
      <w:r>
        <w:rPr>
          <w:sz w:val="28"/>
          <w:szCs w:val="28"/>
          <w:lang w:val="en-US"/>
        </w:rPr>
        <w:t xml:space="preserve"> //</w:t>
      </w:r>
      <w:r w:rsidRPr="007C54E5">
        <w:rPr>
          <w:sz w:val="28"/>
          <w:szCs w:val="28"/>
          <w:lang w:val="uk-UA"/>
        </w:rPr>
        <w:t xml:space="preserve"> Compend</w:t>
      </w:r>
      <w:r>
        <w:rPr>
          <w:sz w:val="28"/>
          <w:szCs w:val="28"/>
          <w:lang w:val="en-US"/>
        </w:rPr>
        <w:t>.</w:t>
      </w:r>
      <w:r w:rsidRPr="007C54E5">
        <w:rPr>
          <w:sz w:val="28"/>
          <w:szCs w:val="28"/>
          <w:lang w:val="uk-UA"/>
        </w:rPr>
        <w:t xml:space="preserve"> Contin</w:t>
      </w:r>
      <w:r>
        <w:rPr>
          <w:sz w:val="28"/>
          <w:szCs w:val="28"/>
          <w:lang w:val="en-US"/>
        </w:rPr>
        <w:t>.</w:t>
      </w:r>
      <w:r w:rsidRPr="007C54E5">
        <w:rPr>
          <w:sz w:val="28"/>
          <w:szCs w:val="28"/>
          <w:lang w:val="uk-UA"/>
        </w:rPr>
        <w:t xml:space="preserve"> Educ</w:t>
      </w:r>
      <w:r>
        <w:rPr>
          <w:sz w:val="28"/>
          <w:szCs w:val="28"/>
          <w:lang w:val="en-US"/>
        </w:rPr>
        <w:t>.</w:t>
      </w:r>
      <w:r w:rsidRPr="007C54E5">
        <w:rPr>
          <w:sz w:val="28"/>
          <w:szCs w:val="28"/>
          <w:lang w:val="uk-UA"/>
        </w:rPr>
        <w:t xml:space="preserve"> Pract</w:t>
      </w:r>
      <w:r>
        <w:rPr>
          <w:sz w:val="28"/>
          <w:szCs w:val="28"/>
          <w:lang w:val="en-US"/>
        </w:rPr>
        <w:t>.</w:t>
      </w:r>
      <w:r w:rsidRPr="007C54E5">
        <w:rPr>
          <w:sz w:val="28"/>
          <w:szCs w:val="28"/>
          <w:lang w:val="uk-UA"/>
        </w:rPr>
        <w:t xml:space="preserve"> Vet. </w:t>
      </w:r>
      <w:r>
        <w:rPr>
          <w:sz w:val="28"/>
          <w:szCs w:val="28"/>
          <w:lang w:val="en-US"/>
        </w:rPr>
        <w:t xml:space="preserve">– </w:t>
      </w:r>
      <w:r w:rsidRPr="007C54E5">
        <w:rPr>
          <w:sz w:val="28"/>
          <w:szCs w:val="28"/>
          <w:lang w:val="en-US"/>
        </w:rPr>
        <w:t>200</w:t>
      </w:r>
      <w:r>
        <w:rPr>
          <w:sz w:val="28"/>
          <w:szCs w:val="28"/>
          <w:lang w:val="en-US"/>
        </w:rPr>
        <w:t>.</w:t>
      </w:r>
      <w:r>
        <w:rPr>
          <w:sz w:val="28"/>
          <w:szCs w:val="28"/>
          <w:lang w:val="uk-UA"/>
        </w:rPr>
        <w:t>5</w:t>
      </w:r>
      <w:r>
        <w:rPr>
          <w:sz w:val="28"/>
          <w:szCs w:val="28"/>
          <w:lang w:val="en-US"/>
        </w:rPr>
        <w:t xml:space="preserve"> – V. </w:t>
      </w:r>
      <w:r>
        <w:rPr>
          <w:sz w:val="28"/>
          <w:szCs w:val="28"/>
          <w:lang w:val="uk-UA"/>
        </w:rPr>
        <w:t>7</w:t>
      </w:r>
      <w:r>
        <w:rPr>
          <w:sz w:val="28"/>
          <w:szCs w:val="28"/>
          <w:lang w:val="en-US"/>
        </w:rPr>
        <w:t xml:space="preserve">. – P. </w:t>
      </w:r>
      <w:r w:rsidRPr="007C54E5">
        <w:rPr>
          <w:sz w:val="28"/>
          <w:szCs w:val="28"/>
          <w:lang w:val="uk-UA"/>
        </w:rPr>
        <w:t>924</w:t>
      </w:r>
      <w:r>
        <w:rPr>
          <w:sz w:val="28"/>
          <w:szCs w:val="28"/>
          <w:lang w:val="en-US"/>
        </w:rPr>
        <w:t xml:space="preserve"> </w:t>
      </w:r>
      <w:r w:rsidRPr="007C54E5">
        <w:rPr>
          <w:sz w:val="28"/>
          <w:szCs w:val="28"/>
          <w:lang w:val="uk-UA"/>
        </w:rPr>
        <w:t>–</w:t>
      </w:r>
      <w:r>
        <w:rPr>
          <w:sz w:val="28"/>
          <w:szCs w:val="28"/>
          <w:lang w:val="en-US"/>
        </w:rPr>
        <w:t xml:space="preserve"> </w:t>
      </w:r>
      <w:r w:rsidRPr="007C54E5">
        <w:rPr>
          <w:sz w:val="28"/>
          <w:szCs w:val="28"/>
          <w:lang w:val="uk-UA"/>
        </w:rPr>
        <w:t>938.</w:t>
      </w:r>
    </w:p>
    <w:p w:rsidR="00632AC2" w:rsidRPr="004E38A1" w:rsidRDefault="00632AC2" w:rsidP="00632AC2">
      <w:pPr>
        <w:spacing w:before="60" w:after="60" w:line="360" w:lineRule="auto"/>
        <w:ind w:left="540" w:hanging="540"/>
        <w:jc w:val="both"/>
        <w:rPr>
          <w:sz w:val="28"/>
          <w:szCs w:val="28"/>
          <w:lang w:val="uk-UA"/>
        </w:rPr>
      </w:pPr>
      <w:r>
        <w:rPr>
          <w:sz w:val="28"/>
          <w:szCs w:val="28"/>
          <w:lang w:val="uk-UA"/>
        </w:rPr>
        <w:t xml:space="preserve">178. </w:t>
      </w:r>
      <w:r>
        <w:rPr>
          <w:sz w:val="28"/>
          <w:szCs w:val="28"/>
          <w:lang w:val="en-US"/>
        </w:rPr>
        <w:t>Herron MR</w:t>
      </w:r>
      <w:r>
        <w:rPr>
          <w:sz w:val="28"/>
          <w:szCs w:val="28"/>
          <w:lang w:val="uk-UA"/>
        </w:rPr>
        <w:t>.</w:t>
      </w:r>
      <w:r w:rsidRPr="007C54E5">
        <w:rPr>
          <w:sz w:val="28"/>
          <w:szCs w:val="28"/>
          <w:lang w:val="en-US"/>
        </w:rPr>
        <w:t xml:space="preserve"> Screw-wire f</w:t>
      </w:r>
      <w:r>
        <w:rPr>
          <w:sz w:val="28"/>
          <w:szCs w:val="28"/>
          <w:lang w:val="en-US"/>
        </w:rPr>
        <w:t xml:space="preserve">ixation of acetabular fractures / </w:t>
      </w:r>
      <w:r w:rsidRPr="007C54E5">
        <w:rPr>
          <w:sz w:val="28"/>
          <w:szCs w:val="28"/>
          <w:lang w:val="en-US"/>
        </w:rPr>
        <w:t>Herron MR</w:t>
      </w:r>
      <w:r>
        <w:rPr>
          <w:sz w:val="28"/>
          <w:szCs w:val="28"/>
          <w:lang w:val="en-US"/>
        </w:rPr>
        <w:t xml:space="preserve"> // Canine Pract –</w:t>
      </w:r>
      <w:r w:rsidRPr="007C54E5">
        <w:rPr>
          <w:sz w:val="28"/>
          <w:szCs w:val="28"/>
          <w:lang w:val="en-US"/>
        </w:rPr>
        <w:t xml:space="preserve"> </w:t>
      </w:r>
      <w:r>
        <w:rPr>
          <w:sz w:val="28"/>
          <w:szCs w:val="28"/>
          <w:lang w:val="en-US"/>
        </w:rPr>
        <w:t xml:space="preserve">April 2007. – P. 48 – </w:t>
      </w:r>
      <w:r w:rsidRPr="007C54E5">
        <w:rPr>
          <w:sz w:val="28"/>
          <w:szCs w:val="28"/>
          <w:lang w:val="en-US"/>
        </w:rPr>
        <w:t>50</w:t>
      </w:r>
      <w:r>
        <w:rPr>
          <w:sz w:val="28"/>
          <w:szCs w:val="28"/>
          <w:lang w:val="uk-UA"/>
        </w:rPr>
        <w:t>.</w:t>
      </w:r>
    </w:p>
    <w:p w:rsidR="00632AC2" w:rsidRPr="004E17A0" w:rsidRDefault="00632AC2" w:rsidP="001A08F3">
      <w:pPr>
        <w:numPr>
          <w:ilvl w:val="0"/>
          <w:numId w:val="76"/>
        </w:numPr>
        <w:tabs>
          <w:tab w:val="left" w:pos="720"/>
        </w:tabs>
        <w:suppressAutoHyphens w:val="0"/>
        <w:spacing w:line="360" w:lineRule="auto"/>
        <w:ind w:hanging="660"/>
        <w:jc w:val="both"/>
        <w:rPr>
          <w:sz w:val="28"/>
          <w:szCs w:val="28"/>
          <w:lang w:val="uk-UA"/>
        </w:rPr>
      </w:pPr>
      <w:r>
        <w:rPr>
          <w:sz w:val="28"/>
          <w:lang w:val="en-US"/>
        </w:rPr>
        <w:t xml:space="preserve">Hill D.A. </w:t>
      </w:r>
      <w:r w:rsidRPr="00F55365">
        <w:rPr>
          <w:sz w:val="28"/>
          <w:lang w:val="en-US"/>
        </w:rPr>
        <w:t>Guide tu Canine Orthopaedi</w:t>
      </w:r>
      <w:r>
        <w:rPr>
          <w:sz w:val="28"/>
          <w:lang w:val="en-US"/>
        </w:rPr>
        <w:t>c</w:t>
      </w:r>
      <w:r w:rsidRPr="00F55365">
        <w:rPr>
          <w:sz w:val="28"/>
          <w:lang w:val="en-US"/>
        </w:rPr>
        <w:t xml:space="preserve"> Surgery</w:t>
      </w:r>
      <w:r>
        <w:rPr>
          <w:sz w:val="28"/>
          <w:lang w:val="en-US"/>
        </w:rPr>
        <w:t xml:space="preserve"> / D.A.</w:t>
      </w:r>
      <w:r>
        <w:rPr>
          <w:sz w:val="28"/>
          <w:lang w:val="uk-UA"/>
        </w:rPr>
        <w:t xml:space="preserve"> </w:t>
      </w:r>
      <w:r w:rsidRPr="004E38A1">
        <w:rPr>
          <w:sz w:val="28"/>
          <w:lang w:val="en-US"/>
        </w:rPr>
        <w:t>Hil</w:t>
      </w:r>
      <w:r>
        <w:rPr>
          <w:sz w:val="28"/>
          <w:lang w:val="en-US"/>
        </w:rPr>
        <w:t>l, L.M.</w:t>
      </w:r>
      <w:r>
        <w:rPr>
          <w:sz w:val="28"/>
          <w:lang w:val="uk-UA"/>
        </w:rPr>
        <w:t xml:space="preserve"> </w:t>
      </w:r>
      <w:r>
        <w:rPr>
          <w:sz w:val="28"/>
          <w:lang w:val="en-US"/>
        </w:rPr>
        <w:t>Delaney, J.</w:t>
      </w:r>
      <w:r>
        <w:rPr>
          <w:sz w:val="28"/>
          <w:lang w:val="uk-UA"/>
        </w:rPr>
        <w:t xml:space="preserve"> </w:t>
      </w:r>
      <w:r>
        <w:rPr>
          <w:sz w:val="28"/>
          <w:lang w:val="en-US"/>
        </w:rPr>
        <w:t xml:space="preserve">Duflou // Trauma – 1996. – V.40. – P. 351 – </w:t>
      </w:r>
      <w:r w:rsidRPr="004E38A1">
        <w:rPr>
          <w:sz w:val="28"/>
          <w:lang w:val="en-US"/>
        </w:rPr>
        <w:t>355.</w:t>
      </w:r>
    </w:p>
    <w:p w:rsidR="00632AC2" w:rsidRDefault="00632AC2" w:rsidP="001A08F3">
      <w:pPr>
        <w:numPr>
          <w:ilvl w:val="0"/>
          <w:numId w:val="76"/>
        </w:numPr>
        <w:suppressAutoHyphens w:val="0"/>
        <w:spacing w:before="60" w:after="60" w:line="360" w:lineRule="auto"/>
        <w:ind w:hanging="660"/>
        <w:jc w:val="both"/>
        <w:rPr>
          <w:sz w:val="28"/>
          <w:szCs w:val="28"/>
          <w:lang w:val="uk-UA"/>
        </w:rPr>
      </w:pPr>
      <w:r>
        <w:rPr>
          <w:sz w:val="28"/>
          <w:szCs w:val="28"/>
          <w:lang w:val="en-US"/>
        </w:rPr>
        <w:t>Hinko P.J</w:t>
      </w:r>
      <w:r>
        <w:rPr>
          <w:sz w:val="28"/>
          <w:szCs w:val="28"/>
          <w:lang w:val="uk-UA"/>
        </w:rPr>
        <w:t>.</w:t>
      </w:r>
      <w:r>
        <w:rPr>
          <w:sz w:val="28"/>
          <w:szCs w:val="28"/>
          <w:lang w:val="en-US"/>
        </w:rPr>
        <w:t xml:space="preserve"> </w:t>
      </w:r>
      <w:r w:rsidRPr="007C54E5">
        <w:rPr>
          <w:sz w:val="28"/>
          <w:szCs w:val="28"/>
          <w:lang w:val="en-US"/>
        </w:rPr>
        <w:t>The use of precontoured pelvic bone plate in the treatment of comminuted pelvic fractures: A preliminary report.</w:t>
      </w:r>
      <w:r>
        <w:rPr>
          <w:sz w:val="28"/>
          <w:szCs w:val="28"/>
          <w:lang w:val="uk-UA"/>
        </w:rPr>
        <w:t xml:space="preserve"> / </w:t>
      </w:r>
      <w:r>
        <w:rPr>
          <w:sz w:val="28"/>
          <w:szCs w:val="28"/>
          <w:lang w:val="en-US"/>
        </w:rPr>
        <w:t>Hinko P.J.</w:t>
      </w:r>
      <w:r>
        <w:rPr>
          <w:sz w:val="28"/>
          <w:szCs w:val="28"/>
          <w:lang w:val="uk-UA"/>
        </w:rPr>
        <w:t xml:space="preserve"> // </w:t>
      </w:r>
      <w:r w:rsidRPr="007C54E5">
        <w:rPr>
          <w:sz w:val="28"/>
          <w:szCs w:val="28"/>
          <w:lang w:val="en-US"/>
        </w:rPr>
        <w:t>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Anim</w:t>
      </w:r>
      <w:r>
        <w:rPr>
          <w:sz w:val="28"/>
          <w:szCs w:val="28"/>
          <w:lang w:val="en-US"/>
        </w:rPr>
        <w:t>.</w:t>
      </w:r>
      <w:r w:rsidRPr="007C54E5">
        <w:rPr>
          <w:sz w:val="28"/>
          <w:szCs w:val="28"/>
          <w:lang w:val="en-US"/>
        </w:rPr>
        <w:t xml:space="preserve"> Hosp</w:t>
      </w:r>
      <w:r>
        <w:rPr>
          <w:sz w:val="28"/>
          <w:szCs w:val="28"/>
          <w:lang w:val="en-US"/>
        </w:rPr>
        <w:t>.</w:t>
      </w:r>
      <w:r w:rsidRPr="007C54E5">
        <w:rPr>
          <w:sz w:val="28"/>
          <w:szCs w:val="28"/>
          <w:lang w:val="en-US"/>
        </w:rPr>
        <w:t xml:space="preserve"> Assoc</w:t>
      </w:r>
      <w:r>
        <w:rPr>
          <w:sz w:val="28"/>
          <w:szCs w:val="28"/>
          <w:lang w:val="en-US"/>
        </w:rPr>
        <w:t>. –</w:t>
      </w:r>
      <w:r w:rsidRPr="007C54E5">
        <w:rPr>
          <w:sz w:val="28"/>
          <w:szCs w:val="28"/>
          <w:lang w:val="en-US"/>
        </w:rPr>
        <w:t xml:space="preserve"> </w:t>
      </w:r>
      <w:r>
        <w:rPr>
          <w:sz w:val="28"/>
          <w:szCs w:val="28"/>
          <w:lang w:val="en-US"/>
        </w:rPr>
        <w:t>V. 14 – P. 229 –</w:t>
      </w:r>
      <w:r w:rsidRPr="007C54E5">
        <w:rPr>
          <w:sz w:val="28"/>
          <w:szCs w:val="28"/>
          <w:lang w:val="en-US"/>
        </w:rPr>
        <w:t xml:space="preserve"> 2008</w:t>
      </w:r>
      <w:r>
        <w:rPr>
          <w:sz w:val="28"/>
          <w:szCs w:val="28"/>
          <w:lang w:val="uk-UA"/>
        </w:rPr>
        <w:t>.</w:t>
      </w:r>
    </w:p>
    <w:p w:rsidR="00632AC2" w:rsidRPr="004E17A0" w:rsidRDefault="00632AC2" w:rsidP="00632AC2">
      <w:pPr>
        <w:spacing w:before="60" w:after="60" w:line="360" w:lineRule="auto"/>
        <w:ind w:left="540" w:hanging="540"/>
        <w:jc w:val="both"/>
        <w:rPr>
          <w:sz w:val="28"/>
          <w:szCs w:val="28"/>
          <w:lang w:val="uk-UA"/>
        </w:rPr>
      </w:pPr>
      <w:r>
        <w:rPr>
          <w:sz w:val="28"/>
          <w:szCs w:val="28"/>
          <w:lang w:val="uk-UA"/>
        </w:rPr>
        <w:t xml:space="preserve">181. </w:t>
      </w:r>
      <w:r>
        <w:rPr>
          <w:sz w:val="28"/>
          <w:szCs w:val="28"/>
          <w:lang w:val="en-US"/>
        </w:rPr>
        <w:t>Hohn RB</w:t>
      </w:r>
      <w:r>
        <w:rPr>
          <w:sz w:val="28"/>
          <w:szCs w:val="28"/>
          <w:lang w:val="uk-UA"/>
        </w:rPr>
        <w:t xml:space="preserve">. </w:t>
      </w:r>
      <w:r w:rsidRPr="007C54E5">
        <w:rPr>
          <w:sz w:val="28"/>
          <w:szCs w:val="28"/>
          <w:lang w:val="en-US"/>
        </w:rPr>
        <w:t>Lateral approach to the</w:t>
      </w:r>
      <w:r>
        <w:rPr>
          <w:sz w:val="28"/>
          <w:szCs w:val="28"/>
          <w:lang w:val="en-US"/>
        </w:rPr>
        <w:t xml:space="preserve"> canine ilium /</w:t>
      </w:r>
      <w:r w:rsidRPr="003B418D">
        <w:rPr>
          <w:sz w:val="28"/>
          <w:szCs w:val="28"/>
          <w:lang w:val="en-US"/>
        </w:rPr>
        <w:t xml:space="preserve"> </w:t>
      </w:r>
      <w:r>
        <w:rPr>
          <w:sz w:val="28"/>
          <w:szCs w:val="28"/>
          <w:lang w:val="en-US"/>
        </w:rPr>
        <w:t>RB</w:t>
      </w:r>
      <w:r>
        <w:rPr>
          <w:sz w:val="28"/>
          <w:szCs w:val="28"/>
          <w:lang w:val="uk-UA"/>
        </w:rPr>
        <w:t xml:space="preserve"> </w:t>
      </w:r>
      <w:r>
        <w:rPr>
          <w:sz w:val="28"/>
          <w:szCs w:val="28"/>
          <w:lang w:val="en-US"/>
        </w:rPr>
        <w:t>Hohn</w:t>
      </w:r>
      <w:r>
        <w:rPr>
          <w:sz w:val="28"/>
          <w:szCs w:val="28"/>
          <w:lang w:val="uk-UA"/>
        </w:rPr>
        <w:t>,</w:t>
      </w:r>
      <w:r>
        <w:rPr>
          <w:sz w:val="28"/>
          <w:szCs w:val="28"/>
          <w:lang w:val="en-US"/>
        </w:rPr>
        <w:t xml:space="preserve"> JM Janes // Anim Hosp – </w:t>
      </w:r>
      <w:r>
        <w:rPr>
          <w:sz w:val="28"/>
          <w:szCs w:val="28"/>
          <w:lang w:val="uk-UA"/>
        </w:rPr>
        <w:t xml:space="preserve">№ </w:t>
      </w:r>
      <w:r>
        <w:rPr>
          <w:sz w:val="28"/>
          <w:szCs w:val="28"/>
          <w:lang w:val="en-US"/>
        </w:rPr>
        <w:t>2</w:t>
      </w:r>
      <w:r>
        <w:rPr>
          <w:sz w:val="28"/>
          <w:szCs w:val="28"/>
          <w:lang w:val="uk-UA"/>
        </w:rPr>
        <w:t xml:space="preserve"> – </w:t>
      </w:r>
      <w:r>
        <w:rPr>
          <w:sz w:val="28"/>
          <w:szCs w:val="28"/>
          <w:lang w:val="en-US"/>
        </w:rPr>
        <w:t>P. 111 –</w:t>
      </w:r>
      <w:r w:rsidRPr="007C54E5">
        <w:rPr>
          <w:sz w:val="28"/>
          <w:szCs w:val="28"/>
          <w:lang w:val="en-US"/>
        </w:rPr>
        <w:t xml:space="preserve"> 2006</w:t>
      </w:r>
      <w:r>
        <w:rPr>
          <w:sz w:val="28"/>
          <w:szCs w:val="28"/>
          <w:lang w:val="uk-UA"/>
        </w:rPr>
        <w:t>.</w:t>
      </w:r>
    </w:p>
    <w:p w:rsidR="00632AC2" w:rsidRPr="004E38A1" w:rsidRDefault="00632AC2" w:rsidP="001A08F3">
      <w:pPr>
        <w:numPr>
          <w:ilvl w:val="0"/>
          <w:numId w:val="77"/>
        </w:numPr>
        <w:tabs>
          <w:tab w:val="left" w:pos="720"/>
        </w:tabs>
        <w:suppressAutoHyphens w:val="0"/>
        <w:spacing w:line="360" w:lineRule="auto"/>
        <w:ind w:hanging="660"/>
        <w:jc w:val="both"/>
        <w:rPr>
          <w:sz w:val="28"/>
          <w:szCs w:val="28"/>
          <w:lang w:val="uk-UA"/>
        </w:rPr>
      </w:pPr>
      <w:r w:rsidRPr="004E38A1">
        <w:rPr>
          <w:sz w:val="28"/>
          <w:szCs w:val="28"/>
          <w:lang w:val="en-US"/>
        </w:rPr>
        <w:t>Jiming Zhou</w:t>
      </w:r>
      <w:r>
        <w:rPr>
          <w:sz w:val="28"/>
          <w:szCs w:val="28"/>
          <w:lang w:val="uk-UA"/>
        </w:rPr>
        <w:t xml:space="preserve">. </w:t>
      </w:r>
      <w:r w:rsidRPr="004E38A1">
        <w:rPr>
          <w:sz w:val="28"/>
          <w:szCs w:val="28"/>
          <w:lang w:val="en-US"/>
        </w:rPr>
        <w:t>High temperature characterist</w:t>
      </w:r>
      <w:r>
        <w:rPr>
          <w:sz w:val="28"/>
          <w:szCs w:val="28"/>
          <w:lang w:val="en-US"/>
        </w:rPr>
        <w:t xml:space="preserve">ics of synthetic hydroxyapatite / </w:t>
      </w:r>
      <w:r w:rsidRPr="004E38A1">
        <w:rPr>
          <w:sz w:val="28"/>
          <w:szCs w:val="28"/>
          <w:lang w:val="en-US"/>
        </w:rPr>
        <w:t>Jiming Zhou, Xingdong Zhang, Jiyong Chen, Shaoxian Zeng, K. De Groot.</w:t>
      </w:r>
      <w:r>
        <w:rPr>
          <w:sz w:val="28"/>
          <w:szCs w:val="28"/>
          <w:lang w:val="en-US"/>
        </w:rPr>
        <w:t xml:space="preserve"> //</w:t>
      </w:r>
      <w:r w:rsidRPr="004E38A1">
        <w:rPr>
          <w:sz w:val="28"/>
          <w:szCs w:val="28"/>
          <w:lang w:val="en-US"/>
        </w:rPr>
        <w:t xml:space="preserve"> J. Materials science: Materials in medicine </w:t>
      </w:r>
      <w:r>
        <w:rPr>
          <w:sz w:val="28"/>
          <w:szCs w:val="28"/>
          <w:lang w:val="en-US"/>
        </w:rPr>
        <w:t xml:space="preserve">– V. </w:t>
      </w:r>
      <w:r w:rsidRPr="004E38A1">
        <w:rPr>
          <w:sz w:val="28"/>
          <w:szCs w:val="28"/>
          <w:lang w:val="en-US"/>
        </w:rPr>
        <w:t xml:space="preserve">4 </w:t>
      </w:r>
      <w:r>
        <w:rPr>
          <w:sz w:val="28"/>
          <w:szCs w:val="28"/>
          <w:lang w:val="en-US"/>
        </w:rPr>
        <w:t>– 1993.</w:t>
      </w:r>
      <w:r w:rsidRPr="004E38A1">
        <w:rPr>
          <w:sz w:val="28"/>
          <w:szCs w:val="28"/>
          <w:lang w:val="en-US"/>
        </w:rPr>
        <w:t xml:space="preserve"> </w:t>
      </w:r>
      <w:r>
        <w:rPr>
          <w:sz w:val="28"/>
          <w:szCs w:val="28"/>
          <w:lang w:val="en-US"/>
        </w:rPr>
        <w:t xml:space="preserve">– P. </w:t>
      </w:r>
      <w:r w:rsidRPr="004E38A1">
        <w:rPr>
          <w:sz w:val="28"/>
          <w:szCs w:val="28"/>
          <w:lang w:val="en-US"/>
        </w:rPr>
        <w:t>83-85.</w:t>
      </w:r>
      <w:r w:rsidRPr="004E38A1">
        <w:rPr>
          <w:sz w:val="28"/>
          <w:szCs w:val="28"/>
          <w:lang w:val="uk-UA"/>
        </w:rPr>
        <w:t xml:space="preserve"> </w:t>
      </w:r>
    </w:p>
    <w:p w:rsidR="00632AC2" w:rsidRPr="004E38A1" w:rsidRDefault="00632AC2" w:rsidP="001A08F3">
      <w:pPr>
        <w:numPr>
          <w:ilvl w:val="0"/>
          <w:numId w:val="77"/>
        </w:numPr>
        <w:tabs>
          <w:tab w:val="left" w:pos="720"/>
        </w:tabs>
        <w:suppressAutoHyphens w:val="0"/>
        <w:spacing w:line="360" w:lineRule="auto"/>
        <w:ind w:hanging="660"/>
        <w:jc w:val="both"/>
        <w:rPr>
          <w:sz w:val="28"/>
          <w:szCs w:val="28"/>
          <w:lang w:val="uk-UA"/>
        </w:rPr>
      </w:pPr>
      <w:r w:rsidRPr="004E38A1">
        <w:rPr>
          <w:sz w:val="28"/>
          <w:lang w:val="en-US"/>
        </w:rPr>
        <w:t>John</w:t>
      </w:r>
      <w:r>
        <w:rPr>
          <w:sz w:val="28"/>
          <w:lang w:val="uk-UA"/>
        </w:rPr>
        <w:t xml:space="preserve"> </w:t>
      </w:r>
      <w:r w:rsidRPr="004E38A1">
        <w:rPr>
          <w:sz w:val="28"/>
          <w:lang w:val="en-US"/>
        </w:rPr>
        <w:t>Houlton</w:t>
      </w:r>
      <w:r>
        <w:rPr>
          <w:sz w:val="28"/>
          <w:lang w:val="uk-UA"/>
        </w:rPr>
        <w:t>.</w:t>
      </w:r>
      <w:r w:rsidRPr="004E38A1">
        <w:rPr>
          <w:sz w:val="28"/>
          <w:lang w:val="uk-UA"/>
        </w:rPr>
        <w:t xml:space="preserve"> Лечение тазовых переломов у собак и кошек / </w:t>
      </w:r>
      <w:r w:rsidRPr="004E38A1">
        <w:rPr>
          <w:sz w:val="28"/>
          <w:lang w:val="en-US"/>
        </w:rPr>
        <w:t>John</w:t>
      </w:r>
      <w:r w:rsidRPr="004E38A1">
        <w:rPr>
          <w:sz w:val="28"/>
          <w:lang w:val="uk-UA"/>
        </w:rPr>
        <w:t xml:space="preserve"> </w:t>
      </w:r>
      <w:r w:rsidRPr="004E38A1">
        <w:rPr>
          <w:sz w:val="28"/>
          <w:lang w:val="en-US"/>
        </w:rPr>
        <w:t>Houlton</w:t>
      </w:r>
      <w:r w:rsidRPr="004E38A1">
        <w:rPr>
          <w:sz w:val="28"/>
          <w:lang w:val="uk-UA"/>
        </w:rPr>
        <w:t xml:space="preserve">, </w:t>
      </w:r>
      <w:r w:rsidRPr="004E38A1">
        <w:rPr>
          <w:sz w:val="28"/>
          <w:lang w:val="en-US"/>
        </w:rPr>
        <w:t>Jonatan</w:t>
      </w:r>
      <w:r w:rsidRPr="004E38A1">
        <w:rPr>
          <w:sz w:val="28"/>
          <w:lang w:val="uk-UA"/>
        </w:rPr>
        <w:t xml:space="preserve"> </w:t>
      </w:r>
      <w:r w:rsidRPr="004E38A1">
        <w:rPr>
          <w:sz w:val="28"/>
          <w:lang w:val="en-US"/>
        </w:rPr>
        <w:t>Dyce</w:t>
      </w:r>
      <w:r>
        <w:rPr>
          <w:sz w:val="28"/>
          <w:lang w:val="uk-UA"/>
        </w:rPr>
        <w:t>.</w:t>
      </w:r>
      <w:r w:rsidRPr="00A91C4C">
        <w:rPr>
          <w:sz w:val="28"/>
          <w:lang w:val="uk-UA"/>
        </w:rPr>
        <w:t xml:space="preserve"> </w:t>
      </w:r>
      <w:r w:rsidRPr="004E38A1">
        <w:rPr>
          <w:sz w:val="28"/>
          <w:lang w:val="en-US"/>
        </w:rPr>
        <w:t>WALTHAM</w:t>
      </w:r>
      <w:r w:rsidRPr="004E38A1">
        <w:rPr>
          <w:sz w:val="28"/>
          <w:lang w:val="uk-UA"/>
        </w:rPr>
        <w:t xml:space="preserve"> </w:t>
      </w:r>
      <w:r w:rsidRPr="004E38A1">
        <w:rPr>
          <w:sz w:val="28"/>
          <w:lang w:val="en-US"/>
        </w:rPr>
        <w:t>FOCUS</w:t>
      </w:r>
      <w:r w:rsidRPr="004E38A1">
        <w:rPr>
          <w:sz w:val="28"/>
          <w:lang w:val="uk-UA"/>
        </w:rPr>
        <w:t xml:space="preserve">. </w:t>
      </w:r>
      <w:r>
        <w:rPr>
          <w:sz w:val="28"/>
          <w:lang w:val="uk-UA"/>
        </w:rPr>
        <w:t>–</w:t>
      </w:r>
      <w:r w:rsidRPr="004E38A1">
        <w:rPr>
          <w:sz w:val="28"/>
          <w:lang w:val="uk-UA"/>
        </w:rPr>
        <w:t xml:space="preserve"> № 2. – 1994. – С. 17 – 25.</w:t>
      </w:r>
    </w:p>
    <w:p w:rsidR="00632AC2" w:rsidRPr="004E38A1" w:rsidRDefault="00632AC2" w:rsidP="001A08F3">
      <w:pPr>
        <w:numPr>
          <w:ilvl w:val="0"/>
          <w:numId w:val="77"/>
        </w:numPr>
        <w:tabs>
          <w:tab w:val="left" w:pos="720"/>
        </w:tabs>
        <w:suppressAutoHyphens w:val="0"/>
        <w:spacing w:line="360" w:lineRule="auto"/>
        <w:ind w:hanging="660"/>
        <w:jc w:val="both"/>
        <w:rPr>
          <w:sz w:val="28"/>
          <w:szCs w:val="28"/>
          <w:lang w:val="uk-UA"/>
        </w:rPr>
      </w:pPr>
      <w:r w:rsidRPr="004E38A1">
        <w:rPr>
          <w:sz w:val="28"/>
          <w:lang w:val="en-US"/>
        </w:rPr>
        <w:lastRenderedPageBreak/>
        <w:t>Kaiser</w:t>
      </w:r>
      <w:r w:rsidRPr="004578C4">
        <w:rPr>
          <w:sz w:val="28"/>
          <w:lang w:val="uk-UA"/>
        </w:rPr>
        <w:t xml:space="preserve"> </w:t>
      </w:r>
      <w:r w:rsidRPr="004E38A1">
        <w:rPr>
          <w:sz w:val="28"/>
          <w:lang w:val="en-US"/>
        </w:rPr>
        <w:t>A</w:t>
      </w:r>
      <w:r w:rsidRPr="004578C4">
        <w:rPr>
          <w:sz w:val="28"/>
          <w:lang w:val="uk-UA"/>
        </w:rPr>
        <w:t>.</w:t>
      </w:r>
      <w:r w:rsidRPr="004E38A1">
        <w:rPr>
          <w:sz w:val="28"/>
          <w:lang w:val="en-US"/>
        </w:rPr>
        <w:t>B</w:t>
      </w:r>
      <w:r w:rsidRPr="004578C4">
        <w:rPr>
          <w:sz w:val="28"/>
          <w:lang w:val="uk-UA"/>
        </w:rPr>
        <w:t xml:space="preserve">. </w:t>
      </w:r>
      <w:r w:rsidRPr="004E38A1">
        <w:rPr>
          <w:sz w:val="28"/>
          <w:lang w:val="en-US"/>
        </w:rPr>
        <w:t>Antimicrobial</w:t>
      </w:r>
      <w:r w:rsidRPr="004578C4">
        <w:rPr>
          <w:sz w:val="28"/>
          <w:lang w:val="uk-UA"/>
        </w:rPr>
        <w:t xml:space="preserve"> </w:t>
      </w:r>
      <w:r w:rsidRPr="004E38A1">
        <w:rPr>
          <w:sz w:val="28"/>
          <w:lang w:val="en-US"/>
        </w:rPr>
        <w:t>prophylaxis</w:t>
      </w:r>
      <w:r w:rsidRPr="004578C4">
        <w:rPr>
          <w:sz w:val="28"/>
          <w:lang w:val="uk-UA"/>
        </w:rPr>
        <w:t xml:space="preserve"> </w:t>
      </w:r>
      <w:r w:rsidRPr="004E38A1">
        <w:rPr>
          <w:sz w:val="28"/>
          <w:lang w:val="en-US"/>
        </w:rPr>
        <w:t>in</w:t>
      </w:r>
      <w:r w:rsidRPr="004578C4">
        <w:rPr>
          <w:sz w:val="28"/>
          <w:lang w:val="uk-UA"/>
        </w:rPr>
        <w:t xml:space="preserve"> </w:t>
      </w:r>
      <w:r w:rsidRPr="004E38A1">
        <w:rPr>
          <w:sz w:val="28"/>
          <w:lang w:val="en-US"/>
        </w:rPr>
        <w:t>surgery</w:t>
      </w:r>
      <w:r w:rsidRPr="004578C4">
        <w:rPr>
          <w:sz w:val="28"/>
          <w:lang w:val="uk-UA"/>
        </w:rPr>
        <w:t xml:space="preserve"> / </w:t>
      </w:r>
      <w:r>
        <w:rPr>
          <w:sz w:val="28"/>
          <w:lang w:val="en-US"/>
        </w:rPr>
        <w:t>Kaiser</w:t>
      </w:r>
      <w:r w:rsidRPr="004578C4">
        <w:rPr>
          <w:sz w:val="28"/>
          <w:lang w:val="uk-UA"/>
        </w:rPr>
        <w:t xml:space="preserve"> </w:t>
      </w:r>
      <w:r>
        <w:rPr>
          <w:sz w:val="28"/>
          <w:lang w:val="en-US"/>
        </w:rPr>
        <w:t>A</w:t>
      </w:r>
      <w:r w:rsidRPr="004578C4">
        <w:rPr>
          <w:sz w:val="28"/>
          <w:lang w:val="uk-UA"/>
        </w:rPr>
        <w:t>.</w:t>
      </w:r>
      <w:r>
        <w:rPr>
          <w:sz w:val="28"/>
          <w:lang w:val="en-US"/>
        </w:rPr>
        <w:t>B</w:t>
      </w:r>
      <w:r w:rsidRPr="004578C4">
        <w:rPr>
          <w:sz w:val="28"/>
          <w:lang w:val="uk-UA"/>
        </w:rPr>
        <w:t xml:space="preserve">. // </w:t>
      </w:r>
      <w:r w:rsidRPr="004E38A1">
        <w:rPr>
          <w:sz w:val="28"/>
          <w:lang w:val="en-US"/>
        </w:rPr>
        <w:t>N</w:t>
      </w:r>
      <w:r w:rsidRPr="004578C4">
        <w:rPr>
          <w:sz w:val="28"/>
          <w:lang w:val="uk-UA"/>
        </w:rPr>
        <w:t xml:space="preserve"> </w:t>
      </w:r>
      <w:r w:rsidRPr="004E38A1">
        <w:rPr>
          <w:sz w:val="28"/>
          <w:lang w:val="en-US"/>
        </w:rPr>
        <w:t>Engl</w:t>
      </w:r>
      <w:r w:rsidRPr="004578C4">
        <w:rPr>
          <w:sz w:val="28"/>
          <w:lang w:val="uk-UA"/>
        </w:rPr>
        <w:t xml:space="preserve"> </w:t>
      </w:r>
      <w:r w:rsidRPr="004E38A1">
        <w:rPr>
          <w:sz w:val="28"/>
          <w:lang w:val="en-US"/>
        </w:rPr>
        <w:t>J</w:t>
      </w:r>
      <w:r w:rsidRPr="004578C4">
        <w:rPr>
          <w:sz w:val="28"/>
          <w:lang w:val="uk-UA"/>
        </w:rPr>
        <w:t xml:space="preserve"> </w:t>
      </w:r>
      <w:r w:rsidRPr="004E38A1">
        <w:rPr>
          <w:sz w:val="28"/>
          <w:lang w:val="en-US"/>
        </w:rPr>
        <w:t>Med</w:t>
      </w:r>
      <w:r w:rsidRPr="004578C4">
        <w:rPr>
          <w:sz w:val="28"/>
          <w:lang w:val="uk-UA"/>
        </w:rPr>
        <w:t xml:space="preserve">. – 1986. – </w:t>
      </w:r>
      <w:r>
        <w:rPr>
          <w:sz w:val="28"/>
          <w:lang w:val="en-US"/>
        </w:rPr>
        <w:t>Vol</w:t>
      </w:r>
      <w:r w:rsidRPr="004578C4">
        <w:rPr>
          <w:sz w:val="28"/>
          <w:lang w:val="uk-UA"/>
        </w:rPr>
        <w:t xml:space="preserve">. 315. – </w:t>
      </w:r>
      <w:r>
        <w:rPr>
          <w:sz w:val="28"/>
          <w:lang w:val="en-US"/>
        </w:rPr>
        <w:t>P</w:t>
      </w:r>
      <w:r w:rsidRPr="004578C4">
        <w:rPr>
          <w:sz w:val="28"/>
          <w:lang w:val="uk-UA"/>
        </w:rPr>
        <w:t>. 1129 – 1138.</w:t>
      </w:r>
    </w:p>
    <w:p w:rsidR="00632AC2" w:rsidRPr="001B0911" w:rsidRDefault="00632AC2" w:rsidP="001A08F3">
      <w:pPr>
        <w:numPr>
          <w:ilvl w:val="0"/>
          <w:numId w:val="77"/>
        </w:numPr>
        <w:tabs>
          <w:tab w:val="left" w:pos="720"/>
        </w:tabs>
        <w:suppressAutoHyphens w:val="0"/>
        <w:spacing w:line="360" w:lineRule="auto"/>
        <w:ind w:hanging="660"/>
        <w:jc w:val="both"/>
        <w:rPr>
          <w:sz w:val="28"/>
          <w:szCs w:val="28"/>
          <w:lang w:val="uk-UA"/>
        </w:rPr>
      </w:pPr>
      <w:r w:rsidRPr="004E38A1">
        <w:rPr>
          <w:sz w:val="28"/>
          <w:lang w:val="en-US"/>
        </w:rPr>
        <w:t>Kartstrom</w:t>
      </w:r>
      <w:r w:rsidRPr="004578C4">
        <w:rPr>
          <w:sz w:val="28"/>
          <w:lang w:val="uk-UA"/>
        </w:rPr>
        <w:t xml:space="preserve"> </w:t>
      </w:r>
      <w:r w:rsidRPr="004E38A1">
        <w:rPr>
          <w:sz w:val="28"/>
          <w:lang w:val="en-US"/>
        </w:rPr>
        <w:t>G.</w:t>
      </w:r>
      <w:r>
        <w:rPr>
          <w:sz w:val="28"/>
          <w:lang w:val="uk-UA"/>
        </w:rPr>
        <w:t xml:space="preserve"> </w:t>
      </w:r>
      <w:r w:rsidRPr="004E38A1">
        <w:rPr>
          <w:sz w:val="28"/>
          <w:lang w:val="en-US"/>
        </w:rPr>
        <w:t xml:space="preserve">Fractures of the </w:t>
      </w:r>
      <w:r>
        <w:rPr>
          <w:sz w:val="28"/>
          <w:lang w:val="en-US"/>
        </w:rPr>
        <w:t xml:space="preserve">pelvic </w:t>
      </w:r>
      <w:r w:rsidRPr="004E38A1">
        <w:rPr>
          <w:sz w:val="28"/>
          <w:lang w:val="en-US"/>
        </w:rPr>
        <w:t>shaft: A critical evaluation of treatment alternatives</w:t>
      </w:r>
      <w:r>
        <w:rPr>
          <w:sz w:val="28"/>
          <w:lang w:val="en-US"/>
        </w:rPr>
        <w:t xml:space="preserve"> / </w:t>
      </w:r>
      <w:r w:rsidRPr="004E38A1">
        <w:rPr>
          <w:sz w:val="28"/>
          <w:lang w:val="en-US"/>
        </w:rPr>
        <w:t>G</w:t>
      </w:r>
      <w:r>
        <w:rPr>
          <w:sz w:val="28"/>
          <w:lang w:val="uk-UA"/>
        </w:rPr>
        <w:t xml:space="preserve">. </w:t>
      </w:r>
      <w:r>
        <w:rPr>
          <w:sz w:val="28"/>
          <w:lang w:val="en-US"/>
        </w:rPr>
        <w:t xml:space="preserve">Kartstrom, </w:t>
      </w:r>
      <w:r w:rsidRPr="004E38A1">
        <w:rPr>
          <w:sz w:val="28"/>
          <w:lang w:val="en-US"/>
        </w:rPr>
        <w:t>S</w:t>
      </w:r>
      <w:r>
        <w:rPr>
          <w:sz w:val="28"/>
          <w:lang w:val="uk-UA"/>
        </w:rPr>
        <w:t xml:space="preserve">. </w:t>
      </w:r>
      <w:r>
        <w:rPr>
          <w:sz w:val="28"/>
          <w:lang w:val="en-US"/>
        </w:rPr>
        <w:t xml:space="preserve">Olerud // Clin. Orthop. – 1974. </w:t>
      </w:r>
      <w:r w:rsidRPr="004E38A1">
        <w:rPr>
          <w:sz w:val="28"/>
          <w:lang w:val="en-US"/>
        </w:rPr>
        <w:t xml:space="preserve">– </w:t>
      </w:r>
      <w:r>
        <w:rPr>
          <w:sz w:val="28"/>
          <w:lang w:val="uk-UA"/>
        </w:rPr>
        <w:t xml:space="preserve">№ </w:t>
      </w:r>
      <w:r w:rsidRPr="004E38A1">
        <w:rPr>
          <w:sz w:val="28"/>
          <w:lang w:val="en-US"/>
        </w:rPr>
        <w:t xml:space="preserve">82. – </w:t>
      </w:r>
      <w:r>
        <w:rPr>
          <w:sz w:val="28"/>
          <w:lang w:val="en-US"/>
        </w:rPr>
        <w:t xml:space="preserve">P. </w:t>
      </w:r>
      <w:r w:rsidRPr="004E38A1">
        <w:rPr>
          <w:sz w:val="28"/>
          <w:lang w:val="en-US"/>
        </w:rPr>
        <w:t>115.</w:t>
      </w:r>
    </w:p>
    <w:p w:rsidR="00632AC2" w:rsidRPr="001B0911" w:rsidRDefault="00632AC2" w:rsidP="00632AC2">
      <w:pPr>
        <w:tabs>
          <w:tab w:val="num" w:pos="540"/>
          <w:tab w:val="left" w:pos="9923"/>
        </w:tabs>
        <w:spacing w:before="80" w:after="80" w:line="360" w:lineRule="auto"/>
        <w:ind w:left="720" w:right="-81" w:hanging="720"/>
        <w:jc w:val="both"/>
        <w:rPr>
          <w:sz w:val="28"/>
          <w:szCs w:val="28"/>
          <w:lang w:val="uk-UA"/>
        </w:rPr>
      </w:pPr>
      <w:r>
        <w:rPr>
          <w:sz w:val="28"/>
          <w:szCs w:val="28"/>
          <w:lang w:val="uk-UA"/>
        </w:rPr>
        <w:t xml:space="preserve">186. </w:t>
      </w:r>
      <w:r w:rsidRPr="007C54E5">
        <w:rPr>
          <w:sz w:val="28"/>
          <w:szCs w:val="28"/>
          <w:lang w:val="en-US"/>
        </w:rPr>
        <w:t>Kazuhiro Imai</w:t>
      </w:r>
      <w:r>
        <w:rPr>
          <w:sz w:val="28"/>
          <w:szCs w:val="28"/>
          <w:lang w:val="uk-UA"/>
        </w:rPr>
        <w:t xml:space="preserve">. </w:t>
      </w:r>
      <w:r w:rsidRPr="007C54E5">
        <w:rPr>
          <w:sz w:val="28"/>
          <w:szCs w:val="28"/>
          <w:lang w:val="en-US"/>
        </w:rPr>
        <w:t xml:space="preserve">Pelvic insufficiency fracture associated with severe supression of bone </w:t>
      </w:r>
      <w:r>
        <w:rPr>
          <w:sz w:val="28"/>
          <w:szCs w:val="28"/>
          <w:lang w:val="en-US"/>
        </w:rPr>
        <w:t xml:space="preserve">turnover by alendronate therapy / </w:t>
      </w:r>
      <w:r w:rsidRPr="007C54E5">
        <w:rPr>
          <w:sz w:val="28"/>
          <w:szCs w:val="28"/>
          <w:lang w:val="en-US"/>
        </w:rPr>
        <w:t>Kazuhiro Imai, Seico Yamamoto, Yorito Anamiru.</w:t>
      </w:r>
      <w:r>
        <w:rPr>
          <w:sz w:val="28"/>
          <w:szCs w:val="28"/>
          <w:lang w:val="en-US"/>
        </w:rPr>
        <w:t xml:space="preserve"> //</w:t>
      </w:r>
      <w:r w:rsidRPr="007C54E5">
        <w:rPr>
          <w:sz w:val="28"/>
          <w:szCs w:val="28"/>
          <w:lang w:val="en-US"/>
        </w:rPr>
        <w:t xml:space="preserve"> Journal of Bone a</w:t>
      </w:r>
      <w:r>
        <w:rPr>
          <w:sz w:val="28"/>
          <w:szCs w:val="28"/>
          <w:lang w:val="en-US"/>
        </w:rPr>
        <w:t>nd Mineral Metabolism. – 2007. – P.</w:t>
      </w:r>
      <w:r w:rsidRPr="007C54E5">
        <w:rPr>
          <w:sz w:val="28"/>
          <w:szCs w:val="28"/>
          <w:lang w:val="en-US"/>
        </w:rPr>
        <w:t xml:space="preserve">333 – 336. </w:t>
      </w:r>
    </w:p>
    <w:p w:rsidR="00632AC2" w:rsidRPr="004E38A1" w:rsidRDefault="00632AC2" w:rsidP="001A08F3">
      <w:pPr>
        <w:numPr>
          <w:ilvl w:val="0"/>
          <w:numId w:val="78"/>
        </w:numPr>
        <w:tabs>
          <w:tab w:val="left" w:pos="720"/>
        </w:tabs>
        <w:suppressAutoHyphens w:val="0"/>
        <w:spacing w:line="360" w:lineRule="auto"/>
        <w:ind w:hanging="660"/>
        <w:jc w:val="both"/>
        <w:rPr>
          <w:sz w:val="28"/>
          <w:szCs w:val="28"/>
          <w:lang w:val="uk-UA"/>
        </w:rPr>
      </w:pPr>
      <w:r w:rsidRPr="004E38A1">
        <w:rPr>
          <w:sz w:val="28"/>
          <w:szCs w:val="28"/>
          <w:lang w:val="en-US"/>
        </w:rPr>
        <w:t>Kent J.N</w:t>
      </w:r>
      <w:r>
        <w:rPr>
          <w:sz w:val="28"/>
          <w:szCs w:val="28"/>
          <w:lang w:val="en-US"/>
        </w:rPr>
        <w:t>.</w:t>
      </w:r>
      <w:r>
        <w:rPr>
          <w:sz w:val="28"/>
          <w:szCs w:val="28"/>
          <w:lang w:val="uk-UA"/>
        </w:rPr>
        <w:t xml:space="preserve"> </w:t>
      </w:r>
      <w:r>
        <w:rPr>
          <w:sz w:val="28"/>
          <w:szCs w:val="28"/>
          <w:lang w:val="en-US"/>
        </w:rPr>
        <w:t xml:space="preserve">J. Oral. Maxillofac. Surg. / </w:t>
      </w:r>
      <w:r w:rsidRPr="004E38A1">
        <w:rPr>
          <w:sz w:val="28"/>
          <w:szCs w:val="28"/>
          <w:lang w:val="en-US"/>
        </w:rPr>
        <w:t>J.N</w:t>
      </w:r>
      <w:r>
        <w:rPr>
          <w:sz w:val="28"/>
          <w:szCs w:val="28"/>
          <w:lang w:val="en-US"/>
        </w:rPr>
        <w:t>.</w:t>
      </w:r>
      <w:r>
        <w:rPr>
          <w:sz w:val="28"/>
          <w:szCs w:val="28"/>
          <w:lang w:val="uk-UA"/>
        </w:rPr>
        <w:t xml:space="preserve"> </w:t>
      </w:r>
      <w:r>
        <w:rPr>
          <w:sz w:val="28"/>
          <w:szCs w:val="28"/>
          <w:lang w:val="en-US"/>
        </w:rPr>
        <w:t>Kent, J.H.</w:t>
      </w:r>
      <w:r>
        <w:rPr>
          <w:sz w:val="28"/>
          <w:szCs w:val="28"/>
          <w:lang w:val="uk-UA"/>
        </w:rPr>
        <w:t xml:space="preserve"> </w:t>
      </w:r>
      <w:r>
        <w:rPr>
          <w:sz w:val="28"/>
          <w:szCs w:val="28"/>
          <w:lang w:val="en-US"/>
        </w:rPr>
        <w:t xml:space="preserve">Quinn, Zide M.F. – </w:t>
      </w:r>
      <w:r w:rsidRPr="004E38A1">
        <w:rPr>
          <w:sz w:val="28"/>
          <w:szCs w:val="28"/>
          <w:lang w:val="en-US"/>
        </w:rPr>
        <w:t>1</w:t>
      </w:r>
      <w:r>
        <w:rPr>
          <w:sz w:val="28"/>
          <w:szCs w:val="28"/>
          <w:lang w:val="en-US"/>
        </w:rPr>
        <w:t xml:space="preserve">983. – V. </w:t>
      </w:r>
      <w:r w:rsidRPr="004E38A1">
        <w:rPr>
          <w:sz w:val="28"/>
          <w:szCs w:val="28"/>
          <w:lang w:val="en-US"/>
        </w:rPr>
        <w:t>4</w:t>
      </w:r>
      <w:r>
        <w:rPr>
          <w:sz w:val="28"/>
          <w:szCs w:val="28"/>
          <w:lang w:val="en-US"/>
        </w:rPr>
        <w:t xml:space="preserve">1 – P. </w:t>
      </w:r>
      <w:r w:rsidRPr="004E38A1">
        <w:rPr>
          <w:sz w:val="28"/>
          <w:szCs w:val="28"/>
          <w:lang w:val="en-US"/>
        </w:rPr>
        <w:t>6</w:t>
      </w:r>
      <w:r>
        <w:rPr>
          <w:sz w:val="28"/>
          <w:szCs w:val="28"/>
          <w:lang w:val="en-US"/>
        </w:rPr>
        <w:t xml:space="preserve">29 – </w:t>
      </w:r>
      <w:r w:rsidRPr="004E38A1">
        <w:rPr>
          <w:sz w:val="28"/>
          <w:szCs w:val="28"/>
          <w:lang w:val="en-US"/>
        </w:rPr>
        <w:t>634.</w:t>
      </w:r>
    </w:p>
    <w:p w:rsidR="00632AC2" w:rsidRDefault="00632AC2" w:rsidP="001A08F3">
      <w:pPr>
        <w:numPr>
          <w:ilvl w:val="0"/>
          <w:numId w:val="78"/>
        </w:numPr>
        <w:tabs>
          <w:tab w:val="left" w:pos="720"/>
        </w:tabs>
        <w:suppressAutoHyphens w:val="0"/>
        <w:spacing w:line="360" w:lineRule="auto"/>
        <w:ind w:hanging="660"/>
        <w:jc w:val="both"/>
        <w:rPr>
          <w:sz w:val="28"/>
          <w:szCs w:val="28"/>
          <w:lang w:val="uk-UA"/>
        </w:rPr>
      </w:pPr>
      <w:r w:rsidRPr="004E38A1">
        <w:rPr>
          <w:sz w:val="28"/>
          <w:szCs w:val="28"/>
          <w:lang w:val="en-US"/>
        </w:rPr>
        <w:t>Klein</w:t>
      </w:r>
      <w:r w:rsidRPr="004E38A1">
        <w:rPr>
          <w:sz w:val="28"/>
          <w:szCs w:val="28"/>
          <w:lang w:val="uk-UA"/>
        </w:rPr>
        <w:t xml:space="preserve"> </w:t>
      </w:r>
      <w:r w:rsidRPr="004E38A1">
        <w:rPr>
          <w:sz w:val="28"/>
          <w:szCs w:val="28"/>
          <w:lang w:val="en-US"/>
        </w:rPr>
        <w:t>C</w:t>
      </w:r>
      <w:r w:rsidRPr="004E38A1">
        <w:rPr>
          <w:sz w:val="28"/>
          <w:szCs w:val="28"/>
          <w:lang w:val="uk-UA"/>
        </w:rPr>
        <w:t>.</w:t>
      </w:r>
      <w:r w:rsidRPr="004E38A1">
        <w:rPr>
          <w:sz w:val="28"/>
          <w:szCs w:val="28"/>
          <w:lang w:val="en-US"/>
        </w:rPr>
        <w:t>P</w:t>
      </w:r>
      <w:r w:rsidRPr="004E38A1">
        <w:rPr>
          <w:sz w:val="28"/>
          <w:szCs w:val="28"/>
          <w:lang w:val="uk-UA"/>
        </w:rPr>
        <w:t>.</w:t>
      </w:r>
      <w:r w:rsidRPr="004E38A1">
        <w:rPr>
          <w:sz w:val="28"/>
          <w:szCs w:val="28"/>
          <w:lang w:val="en-US"/>
        </w:rPr>
        <w:t>A</w:t>
      </w:r>
      <w:r w:rsidRPr="004E38A1">
        <w:rPr>
          <w:sz w:val="28"/>
          <w:szCs w:val="28"/>
          <w:lang w:val="uk-UA"/>
        </w:rPr>
        <w:t>.</w:t>
      </w:r>
      <w:r>
        <w:rPr>
          <w:sz w:val="28"/>
          <w:szCs w:val="28"/>
          <w:lang w:val="uk-UA"/>
        </w:rPr>
        <w:t xml:space="preserve"> </w:t>
      </w:r>
      <w:r w:rsidRPr="004E38A1">
        <w:rPr>
          <w:sz w:val="28"/>
          <w:szCs w:val="28"/>
          <w:lang w:val="en-US"/>
        </w:rPr>
        <w:t xml:space="preserve">Long-term in vivo-stady of plasma-sprayed coatings on titanium alloys of tetracalciumphosphate, HAP and </w:t>
      </w:r>
      <w:r w:rsidRPr="004E38A1">
        <w:rPr>
          <w:sz w:val="28"/>
          <w:szCs w:val="28"/>
        </w:rPr>
        <w:sym w:font="Symbol" w:char="F061"/>
      </w:r>
      <w:r>
        <w:rPr>
          <w:sz w:val="28"/>
          <w:szCs w:val="28"/>
          <w:lang w:val="en-US"/>
        </w:rPr>
        <w:t xml:space="preserve">-TCP / </w:t>
      </w:r>
      <w:r w:rsidRPr="004E38A1">
        <w:rPr>
          <w:sz w:val="28"/>
          <w:szCs w:val="28"/>
          <w:lang w:val="en-US"/>
        </w:rPr>
        <w:t>C</w:t>
      </w:r>
      <w:r w:rsidRPr="004E38A1">
        <w:rPr>
          <w:sz w:val="28"/>
          <w:szCs w:val="28"/>
          <w:lang w:val="uk-UA"/>
        </w:rPr>
        <w:t>.</w:t>
      </w:r>
      <w:r w:rsidRPr="004E38A1">
        <w:rPr>
          <w:sz w:val="28"/>
          <w:szCs w:val="28"/>
          <w:lang w:val="en-US"/>
        </w:rPr>
        <w:t>P</w:t>
      </w:r>
      <w:r w:rsidRPr="004E38A1">
        <w:rPr>
          <w:sz w:val="28"/>
          <w:szCs w:val="28"/>
          <w:lang w:val="uk-UA"/>
        </w:rPr>
        <w:t>.</w:t>
      </w:r>
      <w:r w:rsidRPr="004E38A1">
        <w:rPr>
          <w:sz w:val="28"/>
          <w:szCs w:val="28"/>
          <w:lang w:val="en-US"/>
        </w:rPr>
        <w:t>A</w:t>
      </w:r>
      <w:r>
        <w:rPr>
          <w:sz w:val="28"/>
          <w:szCs w:val="28"/>
          <w:lang w:val="uk-UA"/>
        </w:rPr>
        <w:t>.</w:t>
      </w:r>
      <w:r w:rsidRPr="004E38A1">
        <w:rPr>
          <w:sz w:val="28"/>
          <w:szCs w:val="28"/>
          <w:lang w:val="en-US"/>
        </w:rPr>
        <w:t>Klein</w:t>
      </w:r>
      <w:r>
        <w:rPr>
          <w:sz w:val="28"/>
          <w:szCs w:val="28"/>
          <w:lang w:val="uk-UA"/>
        </w:rPr>
        <w:t>,</w:t>
      </w:r>
      <w:r w:rsidRPr="004E38A1">
        <w:rPr>
          <w:sz w:val="28"/>
          <w:szCs w:val="28"/>
          <w:lang w:val="uk-UA"/>
        </w:rPr>
        <w:t xml:space="preserve"> </w:t>
      </w:r>
      <w:r w:rsidRPr="004E38A1">
        <w:rPr>
          <w:sz w:val="28"/>
          <w:szCs w:val="28"/>
          <w:lang w:val="en-US"/>
        </w:rPr>
        <w:t>P</w:t>
      </w:r>
      <w:r>
        <w:rPr>
          <w:sz w:val="28"/>
          <w:szCs w:val="28"/>
          <w:lang w:val="uk-UA"/>
        </w:rPr>
        <w:t xml:space="preserve">. </w:t>
      </w:r>
      <w:r w:rsidRPr="004E38A1">
        <w:rPr>
          <w:sz w:val="28"/>
          <w:szCs w:val="28"/>
          <w:lang w:val="en-US"/>
        </w:rPr>
        <w:t>Patka</w:t>
      </w:r>
      <w:r w:rsidRPr="004E38A1">
        <w:rPr>
          <w:sz w:val="28"/>
          <w:szCs w:val="28"/>
          <w:lang w:val="uk-UA"/>
        </w:rPr>
        <w:t xml:space="preserve">, </w:t>
      </w:r>
      <w:r w:rsidRPr="004E38A1">
        <w:rPr>
          <w:sz w:val="28"/>
          <w:szCs w:val="28"/>
          <w:lang w:val="en-US"/>
        </w:rPr>
        <w:t>J</w:t>
      </w:r>
      <w:r w:rsidRPr="004E38A1">
        <w:rPr>
          <w:sz w:val="28"/>
          <w:szCs w:val="28"/>
          <w:lang w:val="uk-UA"/>
        </w:rPr>
        <w:t>.</w:t>
      </w:r>
      <w:r w:rsidRPr="004E38A1">
        <w:rPr>
          <w:sz w:val="28"/>
          <w:szCs w:val="28"/>
          <w:lang w:val="en-US"/>
        </w:rPr>
        <w:t>G</w:t>
      </w:r>
      <w:r w:rsidRPr="004E38A1">
        <w:rPr>
          <w:sz w:val="28"/>
          <w:szCs w:val="28"/>
          <w:lang w:val="uk-UA"/>
        </w:rPr>
        <w:t>.</w:t>
      </w:r>
      <w:r w:rsidRPr="004E38A1">
        <w:rPr>
          <w:sz w:val="28"/>
          <w:szCs w:val="28"/>
          <w:lang w:val="en-US"/>
        </w:rPr>
        <w:t>G</w:t>
      </w:r>
      <w:r w:rsidRPr="004E38A1">
        <w:rPr>
          <w:sz w:val="28"/>
          <w:szCs w:val="28"/>
          <w:lang w:val="uk-UA"/>
        </w:rPr>
        <w:t>.</w:t>
      </w:r>
      <w:r>
        <w:rPr>
          <w:sz w:val="28"/>
          <w:szCs w:val="28"/>
          <w:lang w:val="en-US"/>
        </w:rPr>
        <w:t xml:space="preserve"> </w:t>
      </w:r>
      <w:r w:rsidRPr="004E38A1">
        <w:rPr>
          <w:sz w:val="28"/>
          <w:szCs w:val="28"/>
          <w:lang w:val="en-US"/>
        </w:rPr>
        <w:t>Wolke</w:t>
      </w:r>
      <w:r w:rsidRPr="004E38A1">
        <w:rPr>
          <w:sz w:val="28"/>
          <w:szCs w:val="28"/>
          <w:lang w:val="uk-UA"/>
        </w:rPr>
        <w:t xml:space="preserve"> </w:t>
      </w:r>
      <w:r>
        <w:rPr>
          <w:sz w:val="28"/>
          <w:szCs w:val="28"/>
          <w:lang w:val="en-US"/>
        </w:rPr>
        <w:t xml:space="preserve">// Biomaterials. – </w:t>
      </w:r>
      <w:r w:rsidRPr="004E38A1">
        <w:rPr>
          <w:sz w:val="28"/>
          <w:szCs w:val="28"/>
          <w:lang w:val="en-US"/>
        </w:rPr>
        <w:t>1994.</w:t>
      </w:r>
      <w:r>
        <w:rPr>
          <w:sz w:val="28"/>
          <w:szCs w:val="28"/>
          <w:lang w:val="en-US"/>
        </w:rPr>
        <w:t xml:space="preserve"> </w:t>
      </w:r>
      <w:r w:rsidRPr="004E38A1">
        <w:rPr>
          <w:sz w:val="28"/>
          <w:szCs w:val="28"/>
          <w:lang w:val="en-US"/>
        </w:rPr>
        <w:t>– №</w:t>
      </w:r>
      <w:r>
        <w:rPr>
          <w:sz w:val="28"/>
          <w:szCs w:val="28"/>
          <w:lang w:val="en-US"/>
        </w:rPr>
        <w:t xml:space="preserve"> </w:t>
      </w:r>
      <w:r w:rsidRPr="004E38A1">
        <w:rPr>
          <w:sz w:val="28"/>
          <w:szCs w:val="28"/>
          <w:lang w:val="en-US"/>
        </w:rPr>
        <w:t xml:space="preserve">15. – </w:t>
      </w:r>
      <w:r w:rsidRPr="004E38A1">
        <w:rPr>
          <w:sz w:val="28"/>
          <w:szCs w:val="28"/>
        </w:rPr>
        <w:t>Р</w:t>
      </w:r>
      <w:r>
        <w:rPr>
          <w:sz w:val="28"/>
          <w:szCs w:val="28"/>
          <w:lang w:val="en-US"/>
        </w:rPr>
        <w:t xml:space="preserve">. 146 – </w:t>
      </w:r>
      <w:r w:rsidRPr="004E38A1">
        <w:rPr>
          <w:sz w:val="28"/>
          <w:szCs w:val="28"/>
          <w:lang w:val="en-US"/>
        </w:rPr>
        <w:t>1</w:t>
      </w:r>
      <w:r>
        <w:rPr>
          <w:sz w:val="28"/>
          <w:szCs w:val="28"/>
          <w:lang w:val="en-US"/>
        </w:rPr>
        <w:t>50.</w:t>
      </w:r>
    </w:p>
    <w:p w:rsidR="00632AC2" w:rsidRDefault="00632AC2" w:rsidP="001A08F3">
      <w:pPr>
        <w:numPr>
          <w:ilvl w:val="0"/>
          <w:numId w:val="78"/>
        </w:numPr>
        <w:suppressAutoHyphens w:val="0"/>
        <w:spacing w:before="60" w:after="60" w:line="360" w:lineRule="auto"/>
        <w:ind w:hanging="660"/>
        <w:jc w:val="both"/>
        <w:rPr>
          <w:sz w:val="28"/>
          <w:szCs w:val="28"/>
          <w:lang w:val="uk-UA"/>
        </w:rPr>
      </w:pPr>
      <w:r w:rsidRPr="007C54E5">
        <w:rPr>
          <w:sz w:val="28"/>
          <w:szCs w:val="28"/>
          <w:lang w:val="en-US"/>
        </w:rPr>
        <w:t>Knecht C</w:t>
      </w:r>
      <w:r>
        <w:rPr>
          <w:sz w:val="28"/>
          <w:szCs w:val="28"/>
          <w:lang w:val="en-US"/>
        </w:rPr>
        <w:t>.D.</w:t>
      </w:r>
      <w:r w:rsidRPr="007C54E5">
        <w:rPr>
          <w:sz w:val="28"/>
          <w:szCs w:val="28"/>
          <w:lang w:val="en-US"/>
        </w:rPr>
        <w:t xml:space="preserve"> A symphyseal approa</w:t>
      </w:r>
      <w:r>
        <w:rPr>
          <w:sz w:val="28"/>
          <w:szCs w:val="28"/>
          <w:lang w:val="en-US"/>
        </w:rPr>
        <w:t xml:space="preserve">ch to pelvic surgery in the dog / </w:t>
      </w:r>
      <w:r w:rsidRPr="007C54E5">
        <w:rPr>
          <w:sz w:val="28"/>
          <w:szCs w:val="28"/>
          <w:lang w:val="en-US"/>
        </w:rPr>
        <w:t>Knecht C</w:t>
      </w:r>
      <w:r>
        <w:rPr>
          <w:sz w:val="28"/>
          <w:szCs w:val="28"/>
          <w:lang w:val="en-US"/>
        </w:rPr>
        <w:t>.</w:t>
      </w:r>
      <w:r w:rsidRPr="007C54E5">
        <w:rPr>
          <w:sz w:val="28"/>
          <w:szCs w:val="28"/>
          <w:lang w:val="en-US"/>
        </w:rPr>
        <w:t>D</w:t>
      </w:r>
      <w:r>
        <w:rPr>
          <w:sz w:val="28"/>
          <w:szCs w:val="28"/>
          <w:lang w:val="en-US"/>
        </w:rPr>
        <w:t xml:space="preserve">. // J. Am. Vet. Med. Assoc. – </w:t>
      </w:r>
      <w:r w:rsidRPr="007C54E5">
        <w:rPr>
          <w:sz w:val="28"/>
          <w:szCs w:val="28"/>
          <w:lang w:val="en-US"/>
        </w:rPr>
        <w:t>2006</w:t>
      </w:r>
      <w:r>
        <w:rPr>
          <w:sz w:val="28"/>
          <w:szCs w:val="28"/>
          <w:lang w:val="en-US"/>
        </w:rPr>
        <w:t xml:space="preserve">. – P. </w:t>
      </w:r>
      <w:r w:rsidRPr="007C54E5">
        <w:rPr>
          <w:sz w:val="28"/>
          <w:szCs w:val="28"/>
          <w:lang w:val="en-US"/>
        </w:rPr>
        <w:t>1</w:t>
      </w:r>
      <w:r>
        <w:rPr>
          <w:sz w:val="28"/>
          <w:szCs w:val="28"/>
          <w:lang w:val="en-US"/>
        </w:rPr>
        <w:t>49 – 153</w:t>
      </w:r>
      <w:r>
        <w:rPr>
          <w:sz w:val="28"/>
          <w:szCs w:val="28"/>
          <w:lang w:val="uk-UA"/>
        </w:rPr>
        <w:t>.</w:t>
      </w:r>
    </w:p>
    <w:p w:rsidR="00632AC2" w:rsidRPr="004E17A0" w:rsidRDefault="00632AC2" w:rsidP="00632AC2">
      <w:pPr>
        <w:spacing w:before="60" w:after="60" w:line="360" w:lineRule="auto"/>
        <w:ind w:left="540" w:hanging="540"/>
        <w:jc w:val="both"/>
        <w:rPr>
          <w:sz w:val="28"/>
          <w:szCs w:val="28"/>
          <w:lang w:val="uk-UA"/>
        </w:rPr>
      </w:pPr>
      <w:r>
        <w:rPr>
          <w:sz w:val="28"/>
          <w:szCs w:val="28"/>
          <w:lang w:val="uk-UA"/>
        </w:rPr>
        <w:t xml:space="preserve">190. </w:t>
      </w:r>
      <w:r w:rsidRPr="007C54E5">
        <w:rPr>
          <w:sz w:val="28"/>
          <w:szCs w:val="28"/>
          <w:lang w:val="en-US"/>
        </w:rPr>
        <w:t>Knowles A</w:t>
      </w:r>
      <w:r>
        <w:rPr>
          <w:sz w:val="28"/>
          <w:szCs w:val="28"/>
          <w:lang w:val="en-US"/>
        </w:rPr>
        <w:t>.</w:t>
      </w:r>
      <w:r w:rsidRPr="007C54E5">
        <w:rPr>
          <w:sz w:val="28"/>
          <w:szCs w:val="28"/>
          <w:lang w:val="en-US"/>
        </w:rPr>
        <w:t>T</w:t>
      </w:r>
      <w:r>
        <w:rPr>
          <w:sz w:val="28"/>
          <w:szCs w:val="28"/>
          <w:lang w:val="uk-UA"/>
        </w:rPr>
        <w:t xml:space="preserve">. </w:t>
      </w:r>
      <w:r w:rsidRPr="007C54E5">
        <w:rPr>
          <w:sz w:val="28"/>
          <w:szCs w:val="28"/>
          <w:lang w:val="en-US"/>
        </w:rPr>
        <w:t>Clinical application of spl</w:t>
      </w:r>
      <w:r>
        <w:rPr>
          <w:sz w:val="28"/>
          <w:szCs w:val="28"/>
          <w:lang w:val="en-US"/>
        </w:rPr>
        <w:t xml:space="preserve">ints in fractures of the pelvis / </w:t>
      </w:r>
      <w:r w:rsidRPr="007C54E5">
        <w:rPr>
          <w:sz w:val="28"/>
          <w:szCs w:val="28"/>
          <w:lang w:val="en-US"/>
        </w:rPr>
        <w:t>A</w:t>
      </w:r>
      <w:r>
        <w:rPr>
          <w:sz w:val="28"/>
          <w:szCs w:val="28"/>
          <w:lang w:val="en-US"/>
        </w:rPr>
        <w:t>.</w:t>
      </w:r>
      <w:r w:rsidRPr="007C54E5">
        <w:rPr>
          <w:sz w:val="28"/>
          <w:szCs w:val="28"/>
          <w:lang w:val="en-US"/>
        </w:rPr>
        <w:t>T</w:t>
      </w:r>
      <w:r>
        <w:rPr>
          <w:sz w:val="28"/>
          <w:szCs w:val="28"/>
          <w:lang w:val="uk-UA"/>
        </w:rPr>
        <w:t xml:space="preserve">. </w:t>
      </w:r>
      <w:r>
        <w:rPr>
          <w:sz w:val="28"/>
          <w:szCs w:val="28"/>
          <w:lang w:val="en-US"/>
        </w:rPr>
        <w:t xml:space="preserve">Knowles, </w:t>
      </w:r>
      <w:r w:rsidRPr="007C54E5">
        <w:rPr>
          <w:sz w:val="28"/>
          <w:szCs w:val="28"/>
          <w:lang w:val="en-US"/>
        </w:rPr>
        <w:t>J</w:t>
      </w:r>
      <w:r>
        <w:rPr>
          <w:sz w:val="28"/>
          <w:szCs w:val="28"/>
          <w:lang w:val="en-US"/>
        </w:rPr>
        <w:t>.</w:t>
      </w:r>
      <w:r w:rsidRPr="007C54E5">
        <w:rPr>
          <w:sz w:val="28"/>
          <w:szCs w:val="28"/>
          <w:lang w:val="en-US"/>
        </w:rPr>
        <w:t>O</w:t>
      </w:r>
      <w:r>
        <w:rPr>
          <w:sz w:val="28"/>
          <w:szCs w:val="28"/>
          <w:lang w:val="en-US"/>
        </w:rPr>
        <w:t>.</w:t>
      </w:r>
      <w:r>
        <w:rPr>
          <w:sz w:val="28"/>
          <w:szCs w:val="28"/>
          <w:lang w:val="uk-UA"/>
        </w:rPr>
        <w:t xml:space="preserve"> </w:t>
      </w:r>
      <w:r>
        <w:rPr>
          <w:sz w:val="28"/>
          <w:szCs w:val="28"/>
          <w:lang w:val="en-US"/>
        </w:rPr>
        <w:t>Knowles</w:t>
      </w:r>
      <w:r w:rsidRPr="007C54E5">
        <w:rPr>
          <w:sz w:val="28"/>
          <w:szCs w:val="28"/>
          <w:lang w:val="en-US"/>
        </w:rPr>
        <w:t>, R</w:t>
      </w:r>
      <w:r>
        <w:rPr>
          <w:sz w:val="28"/>
          <w:szCs w:val="28"/>
          <w:lang w:val="en-US"/>
        </w:rPr>
        <w:t>.</w:t>
      </w:r>
      <w:r w:rsidRPr="007C54E5">
        <w:rPr>
          <w:sz w:val="28"/>
          <w:szCs w:val="28"/>
          <w:lang w:val="en-US"/>
        </w:rPr>
        <w:t>P</w:t>
      </w:r>
      <w:r>
        <w:rPr>
          <w:sz w:val="28"/>
          <w:szCs w:val="28"/>
          <w:lang w:val="en-US"/>
        </w:rPr>
        <w:t xml:space="preserve">. </w:t>
      </w:r>
      <w:r w:rsidRPr="007C54E5">
        <w:rPr>
          <w:sz w:val="28"/>
          <w:szCs w:val="28"/>
          <w:lang w:val="en-US"/>
        </w:rPr>
        <w:t xml:space="preserve">Knowles </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Med</w:t>
      </w:r>
      <w:r>
        <w:rPr>
          <w:sz w:val="28"/>
          <w:szCs w:val="28"/>
          <w:lang w:val="en-US"/>
        </w:rPr>
        <w:t xml:space="preserve">. - </w:t>
      </w:r>
      <w:r w:rsidRPr="007C54E5">
        <w:rPr>
          <w:sz w:val="28"/>
          <w:szCs w:val="28"/>
          <w:lang w:val="en-US"/>
        </w:rPr>
        <w:t xml:space="preserve">1999 </w:t>
      </w:r>
      <w:r>
        <w:rPr>
          <w:sz w:val="28"/>
          <w:szCs w:val="28"/>
          <w:lang w:val="en-US"/>
        </w:rPr>
        <w:t xml:space="preserve">– V. </w:t>
      </w:r>
      <w:r w:rsidRPr="007C54E5">
        <w:rPr>
          <w:sz w:val="28"/>
          <w:szCs w:val="28"/>
          <w:lang w:val="en-US"/>
        </w:rPr>
        <w:t>4</w:t>
      </w:r>
      <w:r>
        <w:rPr>
          <w:sz w:val="28"/>
          <w:szCs w:val="28"/>
          <w:lang w:val="en-US"/>
        </w:rPr>
        <w:t>4 – P. 308 – 310</w:t>
      </w:r>
      <w:r>
        <w:rPr>
          <w:sz w:val="28"/>
          <w:szCs w:val="28"/>
          <w:lang w:val="uk-UA"/>
        </w:rPr>
        <w:t>.</w:t>
      </w:r>
    </w:p>
    <w:p w:rsidR="00632AC2" w:rsidRPr="004E38A1" w:rsidRDefault="00632AC2" w:rsidP="001A08F3">
      <w:pPr>
        <w:numPr>
          <w:ilvl w:val="0"/>
          <w:numId w:val="79"/>
        </w:numPr>
        <w:tabs>
          <w:tab w:val="left" w:pos="720"/>
        </w:tabs>
        <w:suppressAutoHyphens w:val="0"/>
        <w:spacing w:line="360" w:lineRule="auto"/>
        <w:ind w:hanging="660"/>
        <w:jc w:val="both"/>
        <w:rPr>
          <w:sz w:val="28"/>
          <w:szCs w:val="28"/>
          <w:lang w:val="uk-UA"/>
        </w:rPr>
      </w:pPr>
      <w:r w:rsidRPr="004E38A1">
        <w:rPr>
          <w:sz w:val="28"/>
          <w:szCs w:val="28"/>
          <w:lang w:val="en-US"/>
        </w:rPr>
        <w:t>K.de Groot, Rh.D. Application o</w:t>
      </w:r>
      <w:r>
        <w:rPr>
          <w:sz w:val="28"/>
          <w:szCs w:val="28"/>
          <w:lang w:val="en-US"/>
        </w:rPr>
        <w:t>f Porous Bioceramics in Surgery</w:t>
      </w:r>
      <w:r>
        <w:rPr>
          <w:sz w:val="28"/>
          <w:szCs w:val="28"/>
          <w:lang w:val="uk-UA"/>
        </w:rPr>
        <w:t xml:space="preserve"> /</w:t>
      </w:r>
      <w:r w:rsidRPr="004E38A1">
        <w:rPr>
          <w:sz w:val="28"/>
          <w:szCs w:val="28"/>
          <w:lang w:val="en-US"/>
        </w:rPr>
        <w:t xml:space="preserve"> K.de Groot, Rh.D.</w:t>
      </w:r>
      <w:r>
        <w:rPr>
          <w:sz w:val="28"/>
          <w:szCs w:val="28"/>
          <w:lang w:val="uk-UA"/>
        </w:rPr>
        <w:t xml:space="preserve"> // </w:t>
      </w:r>
      <w:r w:rsidRPr="004E38A1">
        <w:rPr>
          <w:sz w:val="28"/>
          <w:szCs w:val="28"/>
          <w:lang w:val="en-US"/>
        </w:rPr>
        <w:t xml:space="preserve">Materials Technology </w:t>
      </w:r>
      <w:r>
        <w:rPr>
          <w:sz w:val="28"/>
          <w:szCs w:val="28"/>
          <w:lang w:val="en-US"/>
        </w:rPr>
        <w:t xml:space="preserve">– </w:t>
      </w:r>
      <w:r w:rsidRPr="004E38A1">
        <w:rPr>
          <w:sz w:val="28"/>
          <w:szCs w:val="28"/>
          <w:lang w:val="en-US"/>
        </w:rPr>
        <w:t>1</w:t>
      </w:r>
      <w:r>
        <w:rPr>
          <w:sz w:val="28"/>
          <w:szCs w:val="28"/>
          <w:lang w:val="en-US"/>
        </w:rPr>
        <w:t xml:space="preserve">993. – 8:1/2 – P. </w:t>
      </w:r>
      <w:r w:rsidRPr="004E38A1">
        <w:rPr>
          <w:sz w:val="28"/>
          <w:szCs w:val="28"/>
          <w:lang w:val="en-US"/>
        </w:rPr>
        <w:t>12</w:t>
      </w:r>
      <w:r>
        <w:rPr>
          <w:sz w:val="28"/>
          <w:szCs w:val="28"/>
          <w:lang w:val="en-US"/>
        </w:rPr>
        <w:t xml:space="preserve"> – </w:t>
      </w:r>
      <w:r w:rsidRPr="004E38A1">
        <w:rPr>
          <w:sz w:val="28"/>
          <w:szCs w:val="28"/>
          <w:lang w:val="en-US"/>
        </w:rPr>
        <w:t>15.</w:t>
      </w:r>
    </w:p>
    <w:p w:rsidR="00632AC2" w:rsidRPr="004E38A1" w:rsidRDefault="00632AC2" w:rsidP="001A08F3">
      <w:pPr>
        <w:numPr>
          <w:ilvl w:val="0"/>
          <w:numId w:val="79"/>
        </w:numPr>
        <w:tabs>
          <w:tab w:val="left" w:pos="720"/>
        </w:tabs>
        <w:suppressAutoHyphens w:val="0"/>
        <w:spacing w:line="360" w:lineRule="auto"/>
        <w:ind w:hanging="660"/>
        <w:jc w:val="both"/>
        <w:rPr>
          <w:sz w:val="28"/>
          <w:szCs w:val="28"/>
          <w:lang w:val="uk-UA"/>
        </w:rPr>
      </w:pPr>
      <w:r w:rsidRPr="004E38A1">
        <w:rPr>
          <w:sz w:val="28"/>
          <w:lang w:val="en-US"/>
        </w:rPr>
        <w:t>Ko R. The tension test upon the compact substanse of t</w:t>
      </w:r>
      <w:r>
        <w:rPr>
          <w:sz w:val="28"/>
          <w:lang w:val="en-US"/>
        </w:rPr>
        <w:t xml:space="preserve">he bones of Human extremities / </w:t>
      </w:r>
      <w:r w:rsidRPr="004E38A1">
        <w:rPr>
          <w:sz w:val="28"/>
          <w:lang w:val="en-US"/>
        </w:rPr>
        <w:t>R.</w:t>
      </w:r>
      <w:r>
        <w:rPr>
          <w:sz w:val="28"/>
          <w:lang w:val="uk-UA"/>
        </w:rPr>
        <w:t xml:space="preserve"> </w:t>
      </w:r>
      <w:r>
        <w:rPr>
          <w:sz w:val="28"/>
          <w:lang w:val="en-US"/>
        </w:rPr>
        <w:t>Ko</w:t>
      </w:r>
      <w:r>
        <w:rPr>
          <w:sz w:val="28"/>
          <w:lang w:val="uk-UA"/>
        </w:rPr>
        <w:t>,</w:t>
      </w:r>
      <w:r w:rsidRPr="004E38A1">
        <w:rPr>
          <w:sz w:val="28"/>
          <w:lang w:val="en-US"/>
        </w:rPr>
        <w:t xml:space="preserve"> </w:t>
      </w:r>
      <w:r>
        <w:rPr>
          <w:sz w:val="28"/>
          <w:lang w:val="en-US"/>
        </w:rPr>
        <w:t>J. Kyoto //</w:t>
      </w:r>
      <w:r>
        <w:rPr>
          <w:sz w:val="28"/>
          <w:lang w:val="uk-UA"/>
        </w:rPr>
        <w:t xml:space="preserve"> </w:t>
      </w:r>
      <w:r w:rsidRPr="004E38A1">
        <w:rPr>
          <w:sz w:val="28"/>
          <w:lang w:val="en-US"/>
        </w:rPr>
        <w:t>Pr</w:t>
      </w:r>
      <w:r>
        <w:rPr>
          <w:sz w:val="28"/>
          <w:lang w:val="en-US"/>
        </w:rPr>
        <w:t xml:space="preserve">ef. Med. Univ. – 1953. – V. 53 – P. </w:t>
      </w:r>
      <w:r w:rsidRPr="004E38A1">
        <w:rPr>
          <w:sz w:val="28"/>
          <w:lang w:val="en-US"/>
        </w:rPr>
        <w:t>503</w:t>
      </w:r>
      <w:r>
        <w:rPr>
          <w:sz w:val="28"/>
          <w:lang w:val="en-US"/>
        </w:rPr>
        <w:t xml:space="preserve"> – </w:t>
      </w:r>
      <w:r w:rsidRPr="004E38A1">
        <w:rPr>
          <w:sz w:val="28"/>
          <w:lang w:val="en-US"/>
        </w:rPr>
        <w:t>525.</w:t>
      </w:r>
    </w:p>
    <w:p w:rsidR="00632AC2" w:rsidRPr="004E38A1" w:rsidRDefault="00632AC2" w:rsidP="001A08F3">
      <w:pPr>
        <w:numPr>
          <w:ilvl w:val="0"/>
          <w:numId w:val="79"/>
        </w:numPr>
        <w:tabs>
          <w:tab w:val="left" w:pos="720"/>
        </w:tabs>
        <w:suppressAutoHyphens w:val="0"/>
        <w:spacing w:line="360" w:lineRule="auto"/>
        <w:ind w:hanging="660"/>
        <w:jc w:val="both"/>
        <w:rPr>
          <w:sz w:val="28"/>
          <w:szCs w:val="28"/>
          <w:lang w:val="uk-UA"/>
        </w:rPr>
      </w:pPr>
      <w:r w:rsidRPr="004E38A1">
        <w:rPr>
          <w:sz w:val="28"/>
          <w:szCs w:val="28"/>
          <w:lang w:val="en-US"/>
        </w:rPr>
        <w:t>Kokubo T.</w:t>
      </w:r>
      <w:r>
        <w:rPr>
          <w:sz w:val="28"/>
          <w:szCs w:val="28"/>
          <w:lang w:val="uk-UA"/>
        </w:rPr>
        <w:t xml:space="preserve"> </w:t>
      </w:r>
      <w:r w:rsidRPr="004E38A1">
        <w:rPr>
          <w:sz w:val="28"/>
          <w:szCs w:val="28"/>
          <w:lang w:val="en-US"/>
        </w:rPr>
        <w:t>Effects of ion dissolved from bioactive glass-ceram</w:t>
      </w:r>
      <w:r>
        <w:rPr>
          <w:sz w:val="28"/>
          <w:szCs w:val="28"/>
          <w:lang w:val="en-US"/>
        </w:rPr>
        <w:t xml:space="preserve">ic on surface apatite formation / </w:t>
      </w:r>
      <w:r w:rsidRPr="004E38A1">
        <w:rPr>
          <w:sz w:val="28"/>
          <w:szCs w:val="28"/>
          <w:lang w:val="en-US"/>
        </w:rPr>
        <w:t>T</w:t>
      </w:r>
      <w:r>
        <w:rPr>
          <w:sz w:val="28"/>
          <w:szCs w:val="28"/>
          <w:lang w:val="uk-UA"/>
        </w:rPr>
        <w:t xml:space="preserve">. </w:t>
      </w:r>
      <w:r>
        <w:rPr>
          <w:sz w:val="28"/>
          <w:szCs w:val="28"/>
          <w:lang w:val="en-US"/>
        </w:rPr>
        <w:t>Kokubo</w:t>
      </w:r>
      <w:r w:rsidRPr="004E38A1">
        <w:rPr>
          <w:sz w:val="28"/>
          <w:szCs w:val="28"/>
          <w:lang w:val="en-US"/>
        </w:rPr>
        <w:t xml:space="preserve">, </w:t>
      </w:r>
      <w:r>
        <w:rPr>
          <w:sz w:val="28"/>
          <w:szCs w:val="28"/>
          <w:lang w:val="en-US"/>
        </w:rPr>
        <w:t>H</w:t>
      </w:r>
      <w:r>
        <w:rPr>
          <w:sz w:val="28"/>
          <w:szCs w:val="28"/>
          <w:lang w:val="uk-UA"/>
        </w:rPr>
        <w:t xml:space="preserve">. </w:t>
      </w:r>
      <w:r w:rsidRPr="004E38A1">
        <w:rPr>
          <w:sz w:val="28"/>
          <w:szCs w:val="28"/>
          <w:lang w:val="en-US"/>
        </w:rPr>
        <w:t>Kushit</w:t>
      </w:r>
      <w:r>
        <w:rPr>
          <w:sz w:val="28"/>
          <w:szCs w:val="28"/>
          <w:lang w:val="en-US"/>
        </w:rPr>
        <w:t>ani, C</w:t>
      </w:r>
      <w:r>
        <w:rPr>
          <w:sz w:val="28"/>
          <w:szCs w:val="28"/>
          <w:lang w:val="uk-UA"/>
        </w:rPr>
        <w:t xml:space="preserve">. </w:t>
      </w:r>
      <w:r>
        <w:rPr>
          <w:sz w:val="28"/>
          <w:szCs w:val="28"/>
          <w:lang w:val="en-US"/>
        </w:rPr>
        <w:t>Sakka, T. Yamamuro //</w:t>
      </w:r>
      <w:r w:rsidRPr="004E38A1">
        <w:rPr>
          <w:sz w:val="28"/>
          <w:szCs w:val="28"/>
          <w:lang w:val="en-US"/>
        </w:rPr>
        <w:t xml:space="preserve"> J materials in medicine </w:t>
      </w:r>
      <w:r>
        <w:rPr>
          <w:sz w:val="28"/>
          <w:szCs w:val="28"/>
          <w:lang w:val="en-US"/>
        </w:rPr>
        <w:t xml:space="preserve">– </w:t>
      </w:r>
      <w:r>
        <w:rPr>
          <w:sz w:val="28"/>
          <w:szCs w:val="28"/>
          <w:lang w:val="uk-UA"/>
        </w:rPr>
        <w:t xml:space="preserve">№ </w:t>
      </w:r>
      <w:r w:rsidRPr="004E38A1">
        <w:rPr>
          <w:sz w:val="28"/>
          <w:szCs w:val="28"/>
          <w:lang w:val="en-US"/>
        </w:rPr>
        <w:t>4</w:t>
      </w:r>
      <w:r w:rsidRPr="004E38A1">
        <w:rPr>
          <w:sz w:val="28"/>
          <w:szCs w:val="28"/>
          <w:lang w:val="uk-UA"/>
        </w:rPr>
        <w:t xml:space="preserve"> </w:t>
      </w:r>
      <w:r>
        <w:rPr>
          <w:sz w:val="28"/>
          <w:szCs w:val="28"/>
          <w:lang w:val="uk-UA"/>
        </w:rPr>
        <w:t xml:space="preserve">– </w:t>
      </w:r>
      <w:r w:rsidRPr="004E38A1">
        <w:rPr>
          <w:sz w:val="28"/>
          <w:szCs w:val="28"/>
          <w:lang w:val="en-US"/>
        </w:rPr>
        <w:t>1</w:t>
      </w:r>
      <w:r>
        <w:rPr>
          <w:sz w:val="28"/>
          <w:szCs w:val="28"/>
          <w:lang w:val="en-US"/>
        </w:rPr>
        <w:t>993</w:t>
      </w:r>
      <w:r w:rsidRPr="004E38A1">
        <w:rPr>
          <w:sz w:val="28"/>
          <w:szCs w:val="28"/>
          <w:lang w:val="en-US"/>
        </w:rPr>
        <w:t xml:space="preserve"> </w:t>
      </w:r>
      <w:r>
        <w:rPr>
          <w:sz w:val="28"/>
          <w:szCs w:val="28"/>
          <w:lang w:val="uk-UA"/>
        </w:rPr>
        <w:t xml:space="preserve">– </w:t>
      </w:r>
      <w:r>
        <w:rPr>
          <w:sz w:val="28"/>
          <w:szCs w:val="28"/>
          <w:lang w:val="en-US"/>
        </w:rPr>
        <w:t xml:space="preserve">P. 1 – </w:t>
      </w:r>
      <w:r w:rsidRPr="004E38A1">
        <w:rPr>
          <w:sz w:val="28"/>
          <w:szCs w:val="28"/>
          <w:lang w:val="en-US"/>
        </w:rPr>
        <w:t>4</w:t>
      </w:r>
      <w:r w:rsidRPr="004E38A1">
        <w:rPr>
          <w:sz w:val="28"/>
          <w:szCs w:val="28"/>
          <w:lang w:val="uk-UA"/>
        </w:rPr>
        <w:t>.</w:t>
      </w:r>
    </w:p>
    <w:p w:rsidR="00632AC2" w:rsidRPr="004E17A0" w:rsidRDefault="00632AC2" w:rsidP="001A08F3">
      <w:pPr>
        <w:numPr>
          <w:ilvl w:val="0"/>
          <w:numId w:val="79"/>
        </w:numPr>
        <w:tabs>
          <w:tab w:val="left" w:pos="720"/>
        </w:tabs>
        <w:suppressAutoHyphens w:val="0"/>
        <w:spacing w:line="360" w:lineRule="auto"/>
        <w:ind w:hanging="660"/>
        <w:jc w:val="both"/>
        <w:rPr>
          <w:sz w:val="28"/>
          <w:szCs w:val="28"/>
          <w:lang w:val="uk-UA"/>
        </w:rPr>
      </w:pPr>
      <w:r w:rsidRPr="004E38A1">
        <w:rPr>
          <w:sz w:val="28"/>
          <w:lang w:val="en-US"/>
        </w:rPr>
        <w:t>LeGerous R.Z.</w:t>
      </w:r>
      <w:r>
        <w:rPr>
          <w:sz w:val="28"/>
          <w:lang w:val="uk-UA"/>
        </w:rPr>
        <w:t xml:space="preserve"> </w:t>
      </w:r>
      <w:r w:rsidRPr="00E85230">
        <w:rPr>
          <w:sz w:val="28"/>
          <w:lang w:val="en-US"/>
        </w:rPr>
        <w:t>Calcium Phosphate</w:t>
      </w:r>
      <w:r w:rsidRPr="004E38A1">
        <w:rPr>
          <w:sz w:val="28"/>
          <w:lang w:val="en-US"/>
        </w:rPr>
        <w:t xml:space="preserve"> Biomaterials: Preparation, Properties and Biodegradatio</w:t>
      </w:r>
      <w:r>
        <w:rPr>
          <w:sz w:val="28"/>
          <w:lang w:val="en-US"/>
        </w:rPr>
        <w:t xml:space="preserve">n / </w:t>
      </w:r>
      <w:r w:rsidRPr="004E38A1">
        <w:rPr>
          <w:sz w:val="28"/>
          <w:lang w:val="en-US"/>
        </w:rPr>
        <w:t>R.Z.</w:t>
      </w:r>
      <w:r>
        <w:rPr>
          <w:sz w:val="28"/>
          <w:lang w:val="uk-UA"/>
        </w:rPr>
        <w:t xml:space="preserve"> </w:t>
      </w:r>
      <w:r>
        <w:rPr>
          <w:sz w:val="28"/>
          <w:lang w:val="en-US"/>
        </w:rPr>
        <w:t>LeGerous</w:t>
      </w:r>
      <w:r w:rsidRPr="004E38A1">
        <w:rPr>
          <w:sz w:val="28"/>
          <w:lang w:val="en-US"/>
        </w:rPr>
        <w:t>, J.P.</w:t>
      </w:r>
      <w:r>
        <w:rPr>
          <w:sz w:val="28"/>
          <w:lang w:val="en-US"/>
        </w:rPr>
        <w:t xml:space="preserve"> </w:t>
      </w:r>
      <w:r w:rsidRPr="004E38A1">
        <w:rPr>
          <w:sz w:val="28"/>
          <w:lang w:val="en-US"/>
        </w:rPr>
        <w:t xml:space="preserve">LeGerous </w:t>
      </w:r>
      <w:r>
        <w:rPr>
          <w:sz w:val="28"/>
          <w:lang w:val="en-US"/>
        </w:rPr>
        <w:t>//</w:t>
      </w:r>
      <w:r w:rsidRPr="004E38A1">
        <w:rPr>
          <w:sz w:val="28"/>
          <w:lang w:val="en-US"/>
        </w:rPr>
        <w:t xml:space="preserve"> Encyclopedic Handbook of Biomaterials and Bioengineering. </w:t>
      </w:r>
      <w:r>
        <w:rPr>
          <w:sz w:val="28"/>
          <w:lang w:val="en-US"/>
        </w:rPr>
        <w:t xml:space="preserve">– </w:t>
      </w:r>
      <w:r w:rsidRPr="004E38A1">
        <w:rPr>
          <w:sz w:val="28"/>
          <w:lang w:val="en-US"/>
        </w:rPr>
        <w:t>1</w:t>
      </w:r>
      <w:r>
        <w:rPr>
          <w:sz w:val="28"/>
          <w:lang w:val="en-US"/>
        </w:rPr>
        <w:t>995. –</w:t>
      </w:r>
      <w:r w:rsidRPr="004E38A1">
        <w:rPr>
          <w:sz w:val="28"/>
          <w:lang w:val="en-US"/>
        </w:rPr>
        <w:t xml:space="preserve"> Part A. </w:t>
      </w:r>
      <w:r>
        <w:rPr>
          <w:sz w:val="28"/>
          <w:lang w:val="en-US"/>
        </w:rPr>
        <w:t xml:space="preserve">– </w:t>
      </w:r>
      <w:r w:rsidRPr="004E38A1">
        <w:rPr>
          <w:sz w:val="28"/>
          <w:lang w:val="en-US"/>
        </w:rPr>
        <w:t>V</w:t>
      </w:r>
      <w:r>
        <w:rPr>
          <w:sz w:val="28"/>
          <w:lang w:val="en-US"/>
        </w:rPr>
        <w:t>.2.</w:t>
      </w:r>
      <w:r w:rsidRPr="004E38A1">
        <w:rPr>
          <w:sz w:val="28"/>
          <w:lang w:val="en-US"/>
        </w:rPr>
        <w:t xml:space="preserve"> </w:t>
      </w:r>
      <w:r>
        <w:rPr>
          <w:sz w:val="28"/>
          <w:lang w:val="en-US"/>
        </w:rPr>
        <w:t xml:space="preserve">– P. </w:t>
      </w:r>
      <w:r w:rsidRPr="004E38A1">
        <w:rPr>
          <w:sz w:val="28"/>
          <w:lang w:val="en-US"/>
        </w:rPr>
        <w:t>1429 – 1463.</w:t>
      </w:r>
    </w:p>
    <w:p w:rsidR="00632AC2" w:rsidRDefault="00632AC2" w:rsidP="001A08F3">
      <w:pPr>
        <w:numPr>
          <w:ilvl w:val="0"/>
          <w:numId w:val="79"/>
        </w:numPr>
        <w:suppressAutoHyphens w:val="0"/>
        <w:spacing w:before="60" w:after="60" w:line="360" w:lineRule="auto"/>
        <w:ind w:hanging="660"/>
        <w:jc w:val="both"/>
        <w:rPr>
          <w:sz w:val="28"/>
          <w:szCs w:val="28"/>
          <w:lang w:val="uk-UA"/>
        </w:rPr>
      </w:pPr>
      <w:r w:rsidRPr="007C54E5">
        <w:rPr>
          <w:sz w:val="28"/>
          <w:szCs w:val="28"/>
          <w:lang w:val="en-US"/>
        </w:rPr>
        <w:lastRenderedPageBreak/>
        <w:t>Leighton R</w:t>
      </w:r>
      <w:r>
        <w:rPr>
          <w:sz w:val="28"/>
          <w:szCs w:val="28"/>
          <w:lang w:val="en-US"/>
        </w:rPr>
        <w:t>.</w:t>
      </w:r>
      <w:r w:rsidRPr="007C54E5">
        <w:rPr>
          <w:sz w:val="28"/>
          <w:szCs w:val="28"/>
          <w:lang w:val="en-US"/>
        </w:rPr>
        <w:t>L</w:t>
      </w:r>
      <w:r>
        <w:rPr>
          <w:sz w:val="28"/>
          <w:szCs w:val="28"/>
          <w:lang w:val="en-US"/>
        </w:rPr>
        <w:t>.</w:t>
      </w:r>
      <w:r w:rsidRPr="007C54E5">
        <w:rPr>
          <w:sz w:val="28"/>
          <w:szCs w:val="28"/>
          <w:lang w:val="en-US"/>
        </w:rPr>
        <w:t xml:space="preserve"> Surgical treatment of some pelvic fractures.</w:t>
      </w:r>
      <w:r>
        <w:rPr>
          <w:sz w:val="28"/>
          <w:szCs w:val="28"/>
          <w:lang w:val="uk-UA"/>
        </w:rPr>
        <w:t xml:space="preserve"> / </w:t>
      </w:r>
      <w:r w:rsidRPr="007C54E5">
        <w:rPr>
          <w:sz w:val="28"/>
          <w:szCs w:val="28"/>
          <w:lang w:val="en-US"/>
        </w:rPr>
        <w:t>R</w:t>
      </w:r>
      <w:r>
        <w:rPr>
          <w:sz w:val="28"/>
          <w:szCs w:val="28"/>
          <w:lang w:val="en-US"/>
        </w:rPr>
        <w:t>.</w:t>
      </w:r>
      <w:r w:rsidRPr="007C54E5">
        <w:rPr>
          <w:sz w:val="28"/>
          <w:szCs w:val="28"/>
          <w:lang w:val="en-US"/>
        </w:rPr>
        <w:t>L</w:t>
      </w:r>
      <w:r>
        <w:rPr>
          <w:sz w:val="28"/>
          <w:szCs w:val="28"/>
          <w:lang w:val="en-US"/>
        </w:rPr>
        <w:t>.</w:t>
      </w:r>
      <w:r>
        <w:rPr>
          <w:sz w:val="28"/>
          <w:szCs w:val="28"/>
          <w:lang w:val="uk-UA"/>
        </w:rPr>
        <w:t xml:space="preserve"> </w:t>
      </w:r>
      <w:r>
        <w:rPr>
          <w:sz w:val="28"/>
          <w:szCs w:val="28"/>
          <w:lang w:val="en-US"/>
        </w:rPr>
        <w:t>Leighton</w:t>
      </w:r>
      <w:r>
        <w:rPr>
          <w:sz w:val="28"/>
          <w:szCs w:val="28"/>
          <w:lang w:val="uk-UA"/>
        </w:rPr>
        <w:t xml:space="preserve"> //</w:t>
      </w:r>
      <w:r w:rsidRPr="007C54E5">
        <w:rPr>
          <w:sz w:val="28"/>
          <w:szCs w:val="28"/>
          <w:lang w:val="en-US"/>
        </w:rPr>
        <w:t xml:space="preserve"> 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Vet </w:t>
      </w:r>
      <w:r>
        <w:rPr>
          <w:sz w:val="28"/>
          <w:szCs w:val="28"/>
          <w:lang w:val="en-US"/>
        </w:rPr>
        <w:t>.</w:t>
      </w:r>
      <w:r w:rsidRPr="007C54E5">
        <w:rPr>
          <w:sz w:val="28"/>
          <w:szCs w:val="28"/>
          <w:lang w:val="en-US"/>
        </w:rPr>
        <w:t>Med</w:t>
      </w:r>
      <w:r>
        <w:rPr>
          <w:sz w:val="28"/>
          <w:szCs w:val="28"/>
          <w:lang w:val="en-US"/>
        </w:rPr>
        <w:t>.</w:t>
      </w:r>
      <w:r w:rsidRPr="007C54E5">
        <w:rPr>
          <w:sz w:val="28"/>
          <w:szCs w:val="28"/>
          <w:lang w:val="en-US"/>
        </w:rPr>
        <w:t xml:space="preserve"> Assoc</w:t>
      </w:r>
      <w:r>
        <w:rPr>
          <w:sz w:val="28"/>
          <w:szCs w:val="28"/>
          <w:lang w:val="uk-UA"/>
        </w:rPr>
        <w:t>.</w:t>
      </w:r>
      <w:r>
        <w:rPr>
          <w:sz w:val="28"/>
          <w:szCs w:val="28"/>
          <w:lang w:val="en-US"/>
        </w:rPr>
        <w:t xml:space="preserve"> – </w:t>
      </w:r>
      <w:r w:rsidRPr="007C54E5">
        <w:rPr>
          <w:sz w:val="28"/>
          <w:szCs w:val="28"/>
          <w:lang w:val="en-US"/>
        </w:rPr>
        <w:t>2008</w:t>
      </w:r>
      <w:r>
        <w:rPr>
          <w:sz w:val="28"/>
          <w:szCs w:val="28"/>
          <w:lang w:val="en-US"/>
        </w:rPr>
        <w:t>.</w:t>
      </w:r>
      <w:r w:rsidRPr="007C54E5">
        <w:rPr>
          <w:sz w:val="28"/>
          <w:szCs w:val="28"/>
          <w:lang w:val="en-US"/>
        </w:rPr>
        <w:t xml:space="preserve"> </w:t>
      </w:r>
      <w:r>
        <w:rPr>
          <w:sz w:val="28"/>
          <w:szCs w:val="28"/>
          <w:lang w:val="en-US"/>
        </w:rPr>
        <w:t>– P.</w:t>
      </w:r>
      <w:r>
        <w:rPr>
          <w:sz w:val="28"/>
          <w:szCs w:val="28"/>
          <w:lang w:val="uk-UA"/>
        </w:rPr>
        <w:t xml:space="preserve"> </w:t>
      </w:r>
      <w:r w:rsidRPr="007C54E5">
        <w:rPr>
          <w:sz w:val="28"/>
          <w:szCs w:val="28"/>
          <w:lang w:val="en-US"/>
        </w:rPr>
        <w:t>15</w:t>
      </w:r>
      <w:r>
        <w:rPr>
          <w:sz w:val="28"/>
          <w:szCs w:val="28"/>
          <w:lang w:val="en-US"/>
        </w:rPr>
        <w:t>3 - 159</w:t>
      </w:r>
      <w:r>
        <w:rPr>
          <w:sz w:val="28"/>
          <w:szCs w:val="28"/>
          <w:lang w:val="uk-UA"/>
        </w:rPr>
        <w:t>.</w:t>
      </w:r>
    </w:p>
    <w:p w:rsidR="00632AC2" w:rsidRDefault="00632AC2" w:rsidP="001A08F3">
      <w:pPr>
        <w:numPr>
          <w:ilvl w:val="0"/>
          <w:numId w:val="79"/>
        </w:numPr>
        <w:suppressAutoHyphens w:val="0"/>
        <w:spacing w:before="60" w:after="60" w:line="360" w:lineRule="auto"/>
        <w:ind w:hanging="660"/>
        <w:jc w:val="both"/>
        <w:rPr>
          <w:sz w:val="28"/>
          <w:szCs w:val="28"/>
          <w:lang w:val="uk-UA"/>
        </w:rPr>
      </w:pPr>
      <w:r w:rsidRPr="007C54E5">
        <w:rPr>
          <w:sz w:val="28"/>
          <w:szCs w:val="28"/>
          <w:lang w:val="en-US"/>
        </w:rPr>
        <w:t>Leighton R</w:t>
      </w:r>
      <w:r>
        <w:rPr>
          <w:sz w:val="28"/>
          <w:szCs w:val="28"/>
          <w:lang w:val="en-US"/>
        </w:rPr>
        <w:t>.</w:t>
      </w:r>
      <w:r w:rsidRPr="007C54E5">
        <w:rPr>
          <w:sz w:val="28"/>
          <w:szCs w:val="28"/>
          <w:lang w:val="en-US"/>
        </w:rPr>
        <w:t>L</w:t>
      </w:r>
      <w:r>
        <w:rPr>
          <w:sz w:val="28"/>
          <w:szCs w:val="28"/>
          <w:lang w:val="en-US"/>
        </w:rPr>
        <w:t>.</w:t>
      </w:r>
      <w:r w:rsidRPr="007C54E5">
        <w:rPr>
          <w:sz w:val="28"/>
          <w:szCs w:val="28"/>
          <w:lang w:val="en-US"/>
        </w:rPr>
        <w:t xml:space="preserve"> Symphysectomy in the cat and use of a steel insert to increase </w:t>
      </w:r>
      <w:r>
        <w:rPr>
          <w:sz w:val="28"/>
          <w:szCs w:val="28"/>
          <w:lang w:val="en-US"/>
        </w:rPr>
        <w:t xml:space="preserve">pelvic diameter / </w:t>
      </w:r>
      <w:r w:rsidRPr="007C54E5">
        <w:rPr>
          <w:sz w:val="28"/>
          <w:szCs w:val="28"/>
          <w:lang w:val="en-US"/>
        </w:rPr>
        <w:t>R</w:t>
      </w:r>
      <w:r>
        <w:rPr>
          <w:sz w:val="28"/>
          <w:szCs w:val="28"/>
          <w:lang w:val="en-US"/>
        </w:rPr>
        <w:t>.</w:t>
      </w:r>
      <w:r w:rsidRPr="007C54E5">
        <w:rPr>
          <w:sz w:val="28"/>
          <w:szCs w:val="28"/>
          <w:lang w:val="en-US"/>
        </w:rPr>
        <w:t>L</w:t>
      </w:r>
      <w:r>
        <w:rPr>
          <w:sz w:val="28"/>
          <w:szCs w:val="28"/>
          <w:lang w:val="en-US"/>
        </w:rPr>
        <w:t xml:space="preserve">. </w:t>
      </w:r>
      <w:r w:rsidRPr="007C54E5">
        <w:rPr>
          <w:sz w:val="28"/>
          <w:szCs w:val="28"/>
          <w:lang w:val="en-US"/>
        </w:rPr>
        <w:t xml:space="preserve">Leighton </w:t>
      </w:r>
      <w:r>
        <w:rPr>
          <w:sz w:val="28"/>
          <w:szCs w:val="28"/>
          <w:lang w:val="en-US"/>
        </w:rPr>
        <w:t xml:space="preserve">// J. Small. Anim. Pract. - </w:t>
      </w:r>
      <w:r w:rsidRPr="007C54E5">
        <w:rPr>
          <w:sz w:val="28"/>
          <w:szCs w:val="28"/>
          <w:lang w:val="en-US"/>
        </w:rPr>
        <w:t>2000</w:t>
      </w:r>
      <w:r>
        <w:rPr>
          <w:sz w:val="28"/>
          <w:szCs w:val="28"/>
          <w:lang w:val="en-US"/>
        </w:rPr>
        <w:t xml:space="preserve"> – P. 10 - 15</w:t>
      </w:r>
      <w:r>
        <w:rPr>
          <w:sz w:val="28"/>
          <w:szCs w:val="28"/>
          <w:lang w:val="uk-UA"/>
        </w:rPr>
        <w:t>.</w:t>
      </w:r>
    </w:p>
    <w:p w:rsidR="00632AC2" w:rsidRPr="004E17A0" w:rsidRDefault="00632AC2" w:rsidP="00632AC2">
      <w:pPr>
        <w:tabs>
          <w:tab w:val="num" w:pos="900"/>
          <w:tab w:val="left" w:pos="9923"/>
        </w:tabs>
        <w:spacing w:before="80" w:after="80" w:line="360" w:lineRule="auto"/>
        <w:ind w:left="540" w:right="-81" w:hanging="540"/>
        <w:jc w:val="both"/>
        <w:rPr>
          <w:sz w:val="28"/>
          <w:szCs w:val="28"/>
          <w:lang w:val="uk-UA"/>
        </w:rPr>
      </w:pPr>
      <w:r>
        <w:rPr>
          <w:sz w:val="28"/>
          <w:szCs w:val="28"/>
          <w:lang w:val="uk-UA"/>
        </w:rPr>
        <w:t xml:space="preserve">197. </w:t>
      </w:r>
      <w:r w:rsidRPr="007C54E5">
        <w:rPr>
          <w:sz w:val="28"/>
          <w:szCs w:val="28"/>
          <w:lang w:val="uk-UA"/>
        </w:rPr>
        <w:t>Lewis DD</w:t>
      </w:r>
      <w:r>
        <w:rPr>
          <w:sz w:val="28"/>
          <w:szCs w:val="28"/>
          <w:lang w:val="uk-UA"/>
        </w:rPr>
        <w:t xml:space="preserve">. </w:t>
      </w:r>
      <w:r w:rsidRPr="007C54E5">
        <w:rPr>
          <w:sz w:val="28"/>
          <w:szCs w:val="28"/>
          <w:lang w:val="uk-UA"/>
        </w:rPr>
        <w:t>Results of screw/wire/polymethylmethacrylate composite fixation for acetab</w:t>
      </w:r>
      <w:r>
        <w:rPr>
          <w:sz w:val="28"/>
          <w:szCs w:val="28"/>
          <w:lang w:val="uk-UA"/>
        </w:rPr>
        <w:t>ular fracture repair in 14 dogs</w:t>
      </w:r>
      <w:r>
        <w:rPr>
          <w:sz w:val="28"/>
          <w:szCs w:val="28"/>
          <w:lang w:val="en-US"/>
        </w:rPr>
        <w:t xml:space="preserve"> / </w:t>
      </w:r>
      <w:r w:rsidRPr="007C54E5">
        <w:rPr>
          <w:sz w:val="28"/>
          <w:szCs w:val="28"/>
          <w:lang w:val="uk-UA"/>
        </w:rPr>
        <w:t>DD</w:t>
      </w:r>
      <w:r>
        <w:rPr>
          <w:sz w:val="28"/>
          <w:szCs w:val="28"/>
          <w:lang w:val="uk-UA"/>
        </w:rPr>
        <w:t xml:space="preserve"> Lewis, </w:t>
      </w:r>
      <w:r w:rsidRPr="007C54E5">
        <w:rPr>
          <w:sz w:val="28"/>
          <w:szCs w:val="28"/>
          <w:lang w:val="uk-UA"/>
        </w:rPr>
        <w:t>WP</w:t>
      </w:r>
      <w:r>
        <w:rPr>
          <w:sz w:val="28"/>
          <w:szCs w:val="28"/>
          <w:lang w:val="uk-UA"/>
        </w:rPr>
        <w:t xml:space="preserve"> Stubbs</w:t>
      </w:r>
      <w:r w:rsidRPr="007C54E5">
        <w:rPr>
          <w:sz w:val="28"/>
          <w:szCs w:val="28"/>
          <w:lang w:val="uk-UA"/>
        </w:rPr>
        <w:t>, L</w:t>
      </w:r>
      <w:r>
        <w:rPr>
          <w:sz w:val="28"/>
          <w:szCs w:val="28"/>
          <w:lang w:val="en-US"/>
        </w:rPr>
        <w:t xml:space="preserve"> </w:t>
      </w:r>
      <w:r w:rsidRPr="007C54E5">
        <w:rPr>
          <w:sz w:val="28"/>
          <w:szCs w:val="28"/>
          <w:lang w:val="uk-UA"/>
        </w:rPr>
        <w:t xml:space="preserve">Neuwirth </w:t>
      </w:r>
      <w:r>
        <w:rPr>
          <w:sz w:val="28"/>
          <w:szCs w:val="28"/>
          <w:lang w:val="en-US"/>
        </w:rPr>
        <w:t>//</w:t>
      </w:r>
      <w:r w:rsidRPr="007C54E5">
        <w:rPr>
          <w:sz w:val="28"/>
          <w:szCs w:val="28"/>
          <w:lang w:val="uk-UA"/>
        </w:rPr>
        <w:t xml:space="preserve"> Vet Surg. </w:t>
      </w:r>
      <w:r>
        <w:rPr>
          <w:sz w:val="28"/>
          <w:szCs w:val="28"/>
          <w:lang w:val="en-US"/>
        </w:rPr>
        <w:t xml:space="preserve">– </w:t>
      </w:r>
      <w:r w:rsidRPr="007C54E5">
        <w:rPr>
          <w:sz w:val="28"/>
          <w:szCs w:val="28"/>
          <w:lang w:val="en-US"/>
        </w:rPr>
        <w:t>200</w:t>
      </w:r>
      <w:r>
        <w:rPr>
          <w:sz w:val="28"/>
          <w:szCs w:val="28"/>
          <w:lang w:val="uk-UA"/>
        </w:rPr>
        <w:t>7</w:t>
      </w:r>
      <w:r>
        <w:rPr>
          <w:sz w:val="28"/>
          <w:szCs w:val="28"/>
          <w:lang w:val="en-US"/>
        </w:rPr>
        <w:t xml:space="preserve"> – V</w:t>
      </w:r>
      <w:r>
        <w:rPr>
          <w:sz w:val="28"/>
          <w:szCs w:val="28"/>
          <w:lang w:val="uk-UA"/>
        </w:rPr>
        <w:t>.</w:t>
      </w:r>
      <w:r>
        <w:rPr>
          <w:sz w:val="28"/>
          <w:szCs w:val="28"/>
          <w:lang w:val="en-US"/>
        </w:rPr>
        <w:t xml:space="preserve"> </w:t>
      </w:r>
      <w:r>
        <w:rPr>
          <w:sz w:val="28"/>
          <w:szCs w:val="28"/>
          <w:lang w:val="uk-UA"/>
        </w:rPr>
        <w:t>26</w:t>
      </w:r>
      <w:r>
        <w:rPr>
          <w:sz w:val="28"/>
          <w:szCs w:val="28"/>
          <w:lang w:val="en-US"/>
        </w:rPr>
        <w:t xml:space="preserve"> – P.</w:t>
      </w:r>
      <w:r>
        <w:rPr>
          <w:sz w:val="28"/>
          <w:szCs w:val="28"/>
          <w:lang w:val="uk-UA"/>
        </w:rPr>
        <w:t xml:space="preserve"> </w:t>
      </w:r>
      <w:r w:rsidRPr="007C54E5">
        <w:rPr>
          <w:sz w:val="28"/>
          <w:szCs w:val="28"/>
          <w:lang w:val="uk-UA"/>
        </w:rPr>
        <w:t>223</w:t>
      </w:r>
      <w:r>
        <w:rPr>
          <w:sz w:val="28"/>
          <w:szCs w:val="28"/>
          <w:lang w:val="uk-UA"/>
        </w:rPr>
        <w:t xml:space="preserve"> </w:t>
      </w:r>
      <w:r w:rsidRPr="007C54E5">
        <w:rPr>
          <w:sz w:val="28"/>
          <w:szCs w:val="28"/>
          <w:lang w:val="uk-UA"/>
        </w:rPr>
        <w:t>–</w:t>
      </w:r>
      <w:r>
        <w:rPr>
          <w:sz w:val="28"/>
          <w:szCs w:val="28"/>
          <w:lang w:val="uk-UA"/>
        </w:rPr>
        <w:t xml:space="preserve"> </w:t>
      </w:r>
      <w:r w:rsidRPr="007C54E5">
        <w:rPr>
          <w:sz w:val="28"/>
          <w:szCs w:val="28"/>
          <w:lang w:val="uk-UA"/>
        </w:rPr>
        <w:t>234.</w:t>
      </w:r>
    </w:p>
    <w:p w:rsidR="00632AC2" w:rsidRPr="004E38A1" w:rsidRDefault="00632AC2" w:rsidP="001A08F3">
      <w:pPr>
        <w:numPr>
          <w:ilvl w:val="0"/>
          <w:numId w:val="80"/>
        </w:numPr>
        <w:tabs>
          <w:tab w:val="left" w:pos="720"/>
        </w:tabs>
        <w:suppressAutoHyphens w:val="0"/>
        <w:spacing w:line="360" w:lineRule="auto"/>
        <w:ind w:hanging="660"/>
        <w:jc w:val="both"/>
        <w:rPr>
          <w:sz w:val="28"/>
          <w:szCs w:val="28"/>
          <w:lang w:val="uk-UA"/>
        </w:rPr>
      </w:pPr>
      <w:r w:rsidRPr="004E38A1">
        <w:rPr>
          <w:sz w:val="28"/>
          <w:lang w:val="en-US"/>
        </w:rPr>
        <w:t>Malaval L.</w:t>
      </w:r>
      <w:r>
        <w:rPr>
          <w:sz w:val="28"/>
          <w:lang w:val="uk-UA"/>
        </w:rPr>
        <w:t xml:space="preserve"> </w:t>
      </w:r>
      <w:r w:rsidRPr="004E38A1">
        <w:rPr>
          <w:sz w:val="28"/>
          <w:lang w:val="en-US"/>
        </w:rPr>
        <w:t>Cellular expression of bone-related proteins during in vitro osteogenesis in rat bone</w:t>
      </w:r>
      <w:r>
        <w:rPr>
          <w:sz w:val="28"/>
          <w:lang w:val="en-US"/>
        </w:rPr>
        <w:t xml:space="preserve"> marrow stromal cell cultures / </w:t>
      </w:r>
      <w:r w:rsidRPr="004E38A1">
        <w:rPr>
          <w:sz w:val="28"/>
          <w:lang w:val="en-US"/>
        </w:rPr>
        <w:t>L.</w:t>
      </w:r>
      <w:r>
        <w:rPr>
          <w:sz w:val="28"/>
          <w:lang w:val="uk-UA"/>
        </w:rPr>
        <w:t xml:space="preserve"> </w:t>
      </w:r>
      <w:r>
        <w:rPr>
          <w:sz w:val="28"/>
          <w:lang w:val="en-US"/>
        </w:rPr>
        <w:t xml:space="preserve">Malaval, </w:t>
      </w:r>
      <w:r w:rsidRPr="004E38A1">
        <w:rPr>
          <w:sz w:val="28"/>
          <w:lang w:val="en-US"/>
        </w:rPr>
        <w:t>D.</w:t>
      </w:r>
      <w:r>
        <w:rPr>
          <w:sz w:val="28"/>
          <w:lang w:val="uk-UA"/>
        </w:rPr>
        <w:t xml:space="preserve"> </w:t>
      </w:r>
      <w:r>
        <w:rPr>
          <w:sz w:val="28"/>
          <w:lang w:val="en-US"/>
        </w:rPr>
        <w:t xml:space="preserve">Modrowski, </w:t>
      </w:r>
      <w:r w:rsidRPr="004E38A1">
        <w:rPr>
          <w:sz w:val="28"/>
          <w:lang w:val="en-US"/>
        </w:rPr>
        <w:t>A.K.</w:t>
      </w:r>
      <w:r>
        <w:rPr>
          <w:sz w:val="28"/>
          <w:lang w:val="uk-UA"/>
        </w:rPr>
        <w:t xml:space="preserve"> </w:t>
      </w:r>
      <w:r>
        <w:rPr>
          <w:sz w:val="28"/>
          <w:lang w:val="en-US"/>
        </w:rPr>
        <w:t>Cupta</w:t>
      </w:r>
      <w:r w:rsidRPr="004E38A1">
        <w:rPr>
          <w:sz w:val="28"/>
          <w:lang w:val="en-US"/>
        </w:rPr>
        <w:t>,</w:t>
      </w:r>
      <w:r>
        <w:rPr>
          <w:sz w:val="28"/>
          <w:lang w:val="uk-UA"/>
        </w:rPr>
        <w:t xml:space="preserve"> </w:t>
      </w:r>
      <w:r w:rsidRPr="004E38A1">
        <w:rPr>
          <w:sz w:val="28"/>
          <w:lang w:val="en-US"/>
        </w:rPr>
        <w:t>J.E.</w:t>
      </w:r>
      <w:r>
        <w:rPr>
          <w:sz w:val="28"/>
          <w:lang w:val="en-US"/>
        </w:rPr>
        <w:t xml:space="preserve"> </w:t>
      </w:r>
      <w:r w:rsidRPr="004E38A1">
        <w:rPr>
          <w:sz w:val="28"/>
          <w:lang w:val="en-US"/>
        </w:rPr>
        <w:t xml:space="preserve">Aubin </w:t>
      </w:r>
      <w:r>
        <w:rPr>
          <w:sz w:val="28"/>
          <w:lang w:val="en-US"/>
        </w:rPr>
        <w:t>//</w:t>
      </w:r>
      <w:r w:rsidRPr="004E38A1">
        <w:rPr>
          <w:sz w:val="28"/>
          <w:lang w:val="en-US"/>
        </w:rPr>
        <w:t xml:space="preserve"> Cell Phusi</w:t>
      </w:r>
      <w:r>
        <w:rPr>
          <w:sz w:val="28"/>
          <w:lang w:val="en-US"/>
        </w:rPr>
        <w:t>ol. – 1994. – Mar., 158 (3) – P.</w:t>
      </w:r>
      <w:r w:rsidRPr="004E38A1">
        <w:rPr>
          <w:sz w:val="28"/>
          <w:lang w:val="en-US"/>
        </w:rPr>
        <w:t xml:space="preserve"> 441</w:t>
      </w:r>
      <w:r>
        <w:rPr>
          <w:sz w:val="28"/>
          <w:lang w:val="en-US"/>
        </w:rPr>
        <w:t xml:space="preserve"> – </w:t>
      </w:r>
      <w:r>
        <w:rPr>
          <w:sz w:val="28"/>
          <w:lang w:val="uk-UA"/>
        </w:rPr>
        <w:t xml:space="preserve"> </w:t>
      </w:r>
      <w:r w:rsidRPr="004E38A1">
        <w:rPr>
          <w:sz w:val="28"/>
          <w:lang w:val="en-US"/>
        </w:rPr>
        <w:t>449.</w:t>
      </w:r>
    </w:p>
    <w:p w:rsidR="00632AC2" w:rsidRPr="004E38A1" w:rsidRDefault="00632AC2" w:rsidP="001A08F3">
      <w:pPr>
        <w:numPr>
          <w:ilvl w:val="0"/>
          <w:numId w:val="80"/>
        </w:numPr>
        <w:tabs>
          <w:tab w:val="left" w:pos="720"/>
        </w:tabs>
        <w:suppressAutoHyphens w:val="0"/>
        <w:spacing w:line="360" w:lineRule="auto"/>
        <w:ind w:hanging="660"/>
        <w:jc w:val="both"/>
        <w:rPr>
          <w:sz w:val="28"/>
          <w:szCs w:val="28"/>
          <w:lang w:val="uk-UA"/>
        </w:rPr>
      </w:pPr>
      <w:r w:rsidRPr="004E38A1">
        <w:rPr>
          <w:sz w:val="28"/>
          <w:lang w:val="en-US"/>
        </w:rPr>
        <w:t>Misumoto S.</w:t>
      </w:r>
      <w:r>
        <w:rPr>
          <w:sz w:val="28"/>
          <w:lang w:val="uk-UA"/>
        </w:rPr>
        <w:t xml:space="preserve"> </w:t>
      </w:r>
      <w:r w:rsidRPr="004E38A1">
        <w:rPr>
          <w:sz w:val="28"/>
          <w:lang w:val="en-US"/>
        </w:rPr>
        <w:t>Fabrication of vascularized bone grafts using ceramic chambers</w:t>
      </w:r>
      <w:r>
        <w:rPr>
          <w:sz w:val="28"/>
          <w:lang w:val="en-US"/>
        </w:rPr>
        <w:t xml:space="preserve"> / </w:t>
      </w:r>
      <w:r w:rsidRPr="004E38A1">
        <w:rPr>
          <w:sz w:val="28"/>
          <w:lang w:val="en-US"/>
        </w:rPr>
        <w:t>S.</w:t>
      </w:r>
      <w:r>
        <w:rPr>
          <w:sz w:val="28"/>
          <w:lang w:val="uk-UA"/>
        </w:rPr>
        <w:t xml:space="preserve"> </w:t>
      </w:r>
      <w:r>
        <w:rPr>
          <w:sz w:val="28"/>
          <w:lang w:val="en-US"/>
        </w:rPr>
        <w:t xml:space="preserve">Misumoto, </w:t>
      </w:r>
      <w:r w:rsidRPr="004E38A1">
        <w:rPr>
          <w:sz w:val="28"/>
          <w:lang w:val="en-US"/>
        </w:rPr>
        <w:t>Y.</w:t>
      </w:r>
      <w:r>
        <w:rPr>
          <w:sz w:val="28"/>
          <w:lang w:val="uk-UA"/>
        </w:rPr>
        <w:t xml:space="preserve"> </w:t>
      </w:r>
      <w:r>
        <w:rPr>
          <w:sz w:val="28"/>
          <w:lang w:val="en-US"/>
        </w:rPr>
        <w:t>Inada</w:t>
      </w:r>
      <w:r w:rsidRPr="004E38A1">
        <w:rPr>
          <w:sz w:val="28"/>
          <w:lang w:val="en-US"/>
        </w:rPr>
        <w:t>, A.J. Weiland // J Reconstr Microsur</w:t>
      </w:r>
      <w:r>
        <w:rPr>
          <w:sz w:val="28"/>
          <w:lang w:val="en-US"/>
        </w:rPr>
        <w:t>g. – 1993. – Nov,</w:t>
      </w:r>
      <w:r>
        <w:rPr>
          <w:sz w:val="28"/>
          <w:lang w:val="uk-UA"/>
        </w:rPr>
        <w:t xml:space="preserve"> </w:t>
      </w:r>
      <w:r>
        <w:rPr>
          <w:sz w:val="28"/>
          <w:lang w:val="en-US"/>
        </w:rPr>
        <w:t>9</w:t>
      </w:r>
      <w:r>
        <w:rPr>
          <w:sz w:val="28"/>
          <w:lang w:val="uk-UA"/>
        </w:rPr>
        <w:t xml:space="preserve"> </w:t>
      </w:r>
      <w:r>
        <w:rPr>
          <w:sz w:val="28"/>
          <w:lang w:val="en-US"/>
        </w:rPr>
        <w:t xml:space="preserve">(6). – P. 441 – </w:t>
      </w:r>
      <w:r w:rsidRPr="004E38A1">
        <w:rPr>
          <w:sz w:val="28"/>
          <w:lang w:val="en-US"/>
        </w:rPr>
        <w:t>449.</w:t>
      </w:r>
    </w:p>
    <w:p w:rsidR="00632AC2" w:rsidRPr="004E38A1" w:rsidRDefault="00632AC2" w:rsidP="001A08F3">
      <w:pPr>
        <w:numPr>
          <w:ilvl w:val="0"/>
          <w:numId w:val="80"/>
        </w:numPr>
        <w:tabs>
          <w:tab w:val="left" w:pos="720"/>
        </w:tabs>
        <w:suppressAutoHyphens w:val="0"/>
        <w:spacing w:line="360" w:lineRule="auto"/>
        <w:ind w:hanging="660"/>
        <w:jc w:val="both"/>
        <w:rPr>
          <w:sz w:val="28"/>
          <w:szCs w:val="28"/>
          <w:lang w:val="uk-UA"/>
        </w:rPr>
      </w:pPr>
      <w:r w:rsidRPr="004E38A1">
        <w:rPr>
          <w:sz w:val="28"/>
          <w:lang w:val="en-US"/>
        </w:rPr>
        <w:t>Mitchell N.</w:t>
      </w:r>
      <w:r>
        <w:rPr>
          <w:sz w:val="28"/>
          <w:lang w:val="uk-UA"/>
        </w:rPr>
        <w:t xml:space="preserve"> </w:t>
      </w:r>
      <w:r w:rsidRPr="004E38A1">
        <w:rPr>
          <w:sz w:val="28"/>
          <w:lang w:val="en-US"/>
        </w:rPr>
        <w:t>Healing of articular cartilage in intra</w:t>
      </w:r>
      <w:r>
        <w:rPr>
          <w:sz w:val="28"/>
          <w:lang w:val="en-US"/>
        </w:rPr>
        <w:t xml:space="preserve">-articular fractures in rabbits / </w:t>
      </w:r>
      <w:r w:rsidRPr="004E38A1">
        <w:rPr>
          <w:sz w:val="28"/>
          <w:lang w:val="en-US"/>
        </w:rPr>
        <w:t>N.</w:t>
      </w:r>
      <w:r>
        <w:rPr>
          <w:sz w:val="28"/>
          <w:lang w:val="uk-UA"/>
        </w:rPr>
        <w:t xml:space="preserve"> </w:t>
      </w:r>
      <w:r>
        <w:rPr>
          <w:sz w:val="28"/>
          <w:lang w:val="en-US"/>
        </w:rPr>
        <w:t xml:space="preserve">Mitchell, </w:t>
      </w:r>
      <w:r w:rsidRPr="004E38A1">
        <w:rPr>
          <w:sz w:val="28"/>
          <w:lang w:val="en-US"/>
        </w:rPr>
        <w:t>N.</w:t>
      </w:r>
      <w:r>
        <w:rPr>
          <w:sz w:val="28"/>
          <w:lang w:val="uk-UA"/>
        </w:rPr>
        <w:t xml:space="preserve"> </w:t>
      </w:r>
      <w:r>
        <w:rPr>
          <w:sz w:val="28"/>
          <w:lang w:val="en-US"/>
        </w:rPr>
        <w:t>Shepard //</w:t>
      </w:r>
      <w:r w:rsidRPr="004E38A1">
        <w:rPr>
          <w:sz w:val="28"/>
          <w:lang w:val="en-US"/>
        </w:rPr>
        <w:t xml:space="preserve"> J</w:t>
      </w:r>
      <w:r>
        <w:rPr>
          <w:sz w:val="28"/>
          <w:lang w:val="en-US"/>
        </w:rPr>
        <w:t>.</w:t>
      </w:r>
      <w:r w:rsidRPr="004E38A1">
        <w:rPr>
          <w:sz w:val="28"/>
          <w:lang w:val="en-US"/>
        </w:rPr>
        <w:t xml:space="preserve"> Bone Joint Surg</w:t>
      </w:r>
      <w:r>
        <w:rPr>
          <w:sz w:val="28"/>
          <w:lang w:val="en-US"/>
        </w:rPr>
        <w:t>. – 62 A – P.</w:t>
      </w:r>
      <w:r>
        <w:rPr>
          <w:sz w:val="28"/>
          <w:lang w:val="uk-UA"/>
        </w:rPr>
        <w:t xml:space="preserve"> </w:t>
      </w:r>
      <w:r w:rsidRPr="004E38A1">
        <w:rPr>
          <w:sz w:val="28"/>
          <w:lang w:val="en-US"/>
        </w:rPr>
        <w:t>628</w:t>
      </w:r>
      <w:r>
        <w:rPr>
          <w:sz w:val="28"/>
          <w:lang w:val="en-US"/>
        </w:rPr>
        <w:t xml:space="preserve"> – </w:t>
      </w:r>
      <w:r w:rsidRPr="004E38A1">
        <w:rPr>
          <w:sz w:val="28"/>
          <w:lang w:val="en-US"/>
        </w:rPr>
        <w:t>634.</w:t>
      </w:r>
    </w:p>
    <w:p w:rsidR="00632AC2" w:rsidRPr="004E38A1" w:rsidRDefault="00632AC2" w:rsidP="001A08F3">
      <w:pPr>
        <w:numPr>
          <w:ilvl w:val="0"/>
          <w:numId w:val="80"/>
        </w:numPr>
        <w:tabs>
          <w:tab w:val="left" w:pos="720"/>
        </w:tabs>
        <w:suppressAutoHyphens w:val="0"/>
        <w:spacing w:line="360" w:lineRule="auto"/>
        <w:ind w:hanging="660"/>
        <w:jc w:val="both"/>
        <w:rPr>
          <w:sz w:val="28"/>
          <w:szCs w:val="28"/>
          <w:lang w:val="uk-UA"/>
        </w:rPr>
      </w:pPr>
      <w:r>
        <w:rPr>
          <w:sz w:val="28"/>
          <w:lang w:val="en-US"/>
        </w:rPr>
        <w:t xml:space="preserve">Murphy J.G. The treatment of pelvic fractures in dog and cat / </w:t>
      </w:r>
      <w:r w:rsidRPr="004E38A1">
        <w:rPr>
          <w:sz w:val="28"/>
          <w:lang w:val="en-US"/>
        </w:rPr>
        <w:t>J.</w:t>
      </w:r>
      <w:r>
        <w:rPr>
          <w:sz w:val="28"/>
          <w:lang w:val="en-US"/>
        </w:rPr>
        <w:t>G.</w:t>
      </w:r>
      <w:r>
        <w:rPr>
          <w:sz w:val="28"/>
          <w:lang w:val="uk-UA"/>
        </w:rPr>
        <w:t xml:space="preserve"> </w:t>
      </w:r>
      <w:r>
        <w:rPr>
          <w:sz w:val="28"/>
          <w:lang w:val="en-US"/>
        </w:rPr>
        <w:t>Murphy, G.G.</w:t>
      </w:r>
      <w:r>
        <w:rPr>
          <w:sz w:val="28"/>
          <w:lang w:val="uk-UA"/>
        </w:rPr>
        <w:t xml:space="preserve"> </w:t>
      </w:r>
      <w:r>
        <w:rPr>
          <w:sz w:val="28"/>
          <w:lang w:val="en-US"/>
        </w:rPr>
        <w:t xml:space="preserve">Ayten, Stahl. W.M. // J. Trauma – 1993. – V. 35 – </w:t>
      </w:r>
      <w:r w:rsidRPr="004E38A1">
        <w:rPr>
          <w:sz w:val="28"/>
          <w:lang w:val="en-US"/>
        </w:rPr>
        <w:t>№</w:t>
      </w:r>
      <w:r>
        <w:rPr>
          <w:sz w:val="28"/>
          <w:lang w:val="en-US"/>
        </w:rPr>
        <w:t xml:space="preserve"> 3.</w:t>
      </w:r>
      <w:r w:rsidRPr="004E38A1">
        <w:rPr>
          <w:sz w:val="28"/>
          <w:lang w:val="en-US"/>
        </w:rPr>
        <w:t xml:space="preserve"> – </w:t>
      </w:r>
      <w:r>
        <w:rPr>
          <w:sz w:val="28"/>
          <w:lang w:val="en-US"/>
        </w:rPr>
        <w:t xml:space="preserve">P. 356 – </w:t>
      </w:r>
      <w:r w:rsidRPr="004E38A1">
        <w:rPr>
          <w:sz w:val="28"/>
          <w:lang w:val="en-US"/>
        </w:rPr>
        <w:t>362.</w:t>
      </w:r>
    </w:p>
    <w:p w:rsidR="00632AC2" w:rsidRPr="004E38A1" w:rsidRDefault="00632AC2" w:rsidP="001A08F3">
      <w:pPr>
        <w:numPr>
          <w:ilvl w:val="0"/>
          <w:numId w:val="80"/>
        </w:numPr>
        <w:tabs>
          <w:tab w:val="left" w:pos="720"/>
        </w:tabs>
        <w:suppressAutoHyphens w:val="0"/>
        <w:spacing w:line="360" w:lineRule="auto"/>
        <w:ind w:hanging="660"/>
        <w:jc w:val="both"/>
        <w:rPr>
          <w:sz w:val="28"/>
          <w:szCs w:val="28"/>
          <w:lang w:val="uk-UA"/>
        </w:rPr>
      </w:pPr>
      <w:r>
        <w:rPr>
          <w:sz w:val="28"/>
          <w:lang w:val="en-US"/>
        </w:rPr>
        <w:t xml:space="preserve">Nelson E.W. Abdominal and Pelvic Surgary / Nelson E.W. – 1983. – V. 25 – № 5/6. – P. 49 – </w:t>
      </w:r>
      <w:r w:rsidRPr="004E38A1">
        <w:rPr>
          <w:sz w:val="28"/>
          <w:lang w:val="en-US"/>
        </w:rPr>
        <w:t>52.</w:t>
      </w:r>
    </w:p>
    <w:p w:rsidR="00632AC2" w:rsidRDefault="00632AC2" w:rsidP="001A08F3">
      <w:pPr>
        <w:numPr>
          <w:ilvl w:val="0"/>
          <w:numId w:val="80"/>
        </w:numPr>
        <w:tabs>
          <w:tab w:val="left" w:pos="720"/>
        </w:tabs>
        <w:suppressAutoHyphens w:val="0"/>
        <w:spacing w:line="360" w:lineRule="auto"/>
        <w:ind w:hanging="660"/>
        <w:jc w:val="both"/>
        <w:rPr>
          <w:sz w:val="28"/>
          <w:szCs w:val="28"/>
          <w:lang w:val="uk-UA"/>
        </w:rPr>
      </w:pPr>
      <w:r w:rsidRPr="004E38A1">
        <w:rPr>
          <w:sz w:val="28"/>
          <w:szCs w:val="28"/>
          <w:lang w:val="uk-UA"/>
        </w:rPr>
        <w:t>Oonishi H.</w:t>
      </w:r>
      <w:r>
        <w:rPr>
          <w:sz w:val="28"/>
          <w:szCs w:val="28"/>
          <w:lang w:val="uk-UA"/>
        </w:rPr>
        <w:t xml:space="preserve"> </w:t>
      </w:r>
      <w:r w:rsidRPr="004E38A1">
        <w:rPr>
          <w:sz w:val="28"/>
          <w:szCs w:val="28"/>
          <w:lang w:val="en-US"/>
        </w:rPr>
        <w:t>Particulate Bioglass Compared with Hydroxyapatite as a Bone Graft</w:t>
      </w:r>
      <w:r>
        <w:rPr>
          <w:sz w:val="28"/>
          <w:szCs w:val="28"/>
          <w:lang w:val="en-US"/>
        </w:rPr>
        <w:t xml:space="preserve"> Substitute / </w:t>
      </w:r>
      <w:r w:rsidRPr="004E38A1">
        <w:rPr>
          <w:sz w:val="28"/>
          <w:szCs w:val="28"/>
          <w:lang w:val="uk-UA"/>
        </w:rPr>
        <w:t>H.</w:t>
      </w:r>
      <w:r>
        <w:rPr>
          <w:sz w:val="28"/>
          <w:szCs w:val="28"/>
          <w:lang w:val="uk-UA"/>
        </w:rPr>
        <w:t xml:space="preserve"> Oonishi</w:t>
      </w:r>
      <w:r>
        <w:rPr>
          <w:sz w:val="28"/>
          <w:szCs w:val="28"/>
          <w:lang w:val="en-US"/>
        </w:rPr>
        <w:t xml:space="preserve">, </w:t>
      </w:r>
      <w:r w:rsidRPr="004E38A1">
        <w:rPr>
          <w:sz w:val="28"/>
          <w:szCs w:val="28"/>
          <w:lang w:val="en-US"/>
        </w:rPr>
        <w:t>S.</w:t>
      </w:r>
      <w:r>
        <w:rPr>
          <w:sz w:val="28"/>
          <w:szCs w:val="28"/>
          <w:lang w:val="uk-UA"/>
        </w:rPr>
        <w:t xml:space="preserve"> </w:t>
      </w:r>
      <w:r>
        <w:rPr>
          <w:sz w:val="28"/>
          <w:szCs w:val="28"/>
          <w:lang w:val="en-US"/>
        </w:rPr>
        <w:t xml:space="preserve">Kushitani, </w:t>
      </w:r>
      <w:r w:rsidRPr="004E38A1">
        <w:rPr>
          <w:sz w:val="28"/>
          <w:szCs w:val="28"/>
          <w:lang w:val="en-US"/>
        </w:rPr>
        <w:t>E.</w:t>
      </w:r>
      <w:r>
        <w:rPr>
          <w:sz w:val="28"/>
          <w:szCs w:val="28"/>
          <w:lang w:val="uk-UA"/>
        </w:rPr>
        <w:t xml:space="preserve"> </w:t>
      </w:r>
      <w:r>
        <w:rPr>
          <w:sz w:val="28"/>
          <w:szCs w:val="28"/>
          <w:lang w:val="en-US"/>
        </w:rPr>
        <w:t>Yasukama</w:t>
      </w:r>
      <w:r w:rsidRPr="004E38A1">
        <w:rPr>
          <w:sz w:val="28"/>
          <w:szCs w:val="28"/>
          <w:lang w:val="en-US"/>
        </w:rPr>
        <w:t xml:space="preserve"> </w:t>
      </w:r>
      <w:r>
        <w:rPr>
          <w:sz w:val="28"/>
          <w:szCs w:val="28"/>
          <w:lang w:val="en-US"/>
        </w:rPr>
        <w:t>//</w:t>
      </w:r>
      <w:r w:rsidRPr="004E38A1">
        <w:rPr>
          <w:sz w:val="28"/>
          <w:szCs w:val="28"/>
          <w:lang w:val="en-US"/>
        </w:rPr>
        <w:t xml:space="preserve"> Clinical orthopaedics and related Research.</w:t>
      </w:r>
      <w:r>
        <w:rPr>
          <w:sz w:val="28"/>
          <w:szCs w:val="28"/>
          <w:lang w:val="en-US"/>
        </w:rPr>
        <w:t xml:space="preserve"> –</w:t>
      </w:r>
      <w:r w:rsidRPr="004E38A1">
        <w:rPr>
          <w:sz w:val="28"/>
          <w:szCs w:val="28"/>
          <w:lang w:val="en-US"/>
        </w:rPr>
        <w:t xml:space="preserve"> N</w:t>
      </w:r>
      <w:r>
        <w:rPr>
          <w:sz w:val="28"/>
          <w:szCs w:val="28"/>
          <w:lang w:val="en-US"/>
        </w:rPr>
        <w:t xml:space="preserve"> 334 –</w:t>
      </w:r>
      <w:r w:rsidRPr="004E38A1">
        <w:rPr>
          <w:sz w:val="28"/>
          <w:szCs w:val="28"/>
          <w:lang w:val="en-US"/>
        </w:rPr>
        <w:t xml:space="preserve"> </w:t>
      </w:r>
      <w:r>
        <w:rPr>
          <w:sz w:val="28"/>
          <w:szCs w:val="28"/>
          <w:lang w:val="en-US"/>
        </w:rPr>
        <w:t xml:space="preserve">P. </w:t>
      </w:r>
      <w:r w:rsidRPr="004E38A1">
        <w:rPr>
          <w:sz w:val="28"/>
          <w:szCs w:val="28"/>
          <w:lang w:val="en-US"/>
        </w:rPr>
        <w:t>3</w:t>
      </w:r>
      <w:r>
        <w:rPr>
          <w:sz w:val="28"/>
          <w:szCs w:val="28"/>
          <w:lang w:val="en-US"/>
        </w:rPr>
        <w:t xml:space="preserve">16 – </w:t>
      </w:r>
      <w:r w:rsidRPr="004E38A1">
        <w:rPr>
          <w:sz w:val="28"/>
          <w:szCs w:val="28"/>
          <w:lang w:val="en-US"/>
        </w:rPr>
        <w:t>325</w:t>
      </w:r>
      <w:r w:rsidRPr="004E38A1">
        <w:rPr>
          <w:sz w:val="28"/>
          <w:szCs w:val="28"/>
          <w:lang w:val="uk-UA"/>
        </w:rPr>
        <w:t>.</w:t>
      </w:r>
    </w:p>
    <w:p w:rsidR="00632AC2" w:rsidRPr="004E38A1" w:rsidRDefault="00632AC2" w:rsidP="00632AC2">
      <w:pPr>
        <w:tabs>
          <w:tab w:val="num" w:pos="540"/>
          <w:tab w:val="left" w:pos="9923"/>
        </w:tabs>
        <w:spacing w:before="80" w:after="80" w:line="360" w:lineRule="auto"/>
        <w:ind w:left="540" w:right="141" w:hanging="540"/>
        <w:jc w:val="both"/>
        <w:rPr>
          <w:sz w:val="28"/>
          <w:szCs w:val="28"/>
          <w:lang w:val="uk-UA"/>
        </w:rPr>
      </w:pPr>
      <w:r>
        <w:rPr>
          <w:sz w:val="28"/>
          <w:szCs w:val="28"/>
          <w:lang w:val="uk-UA"/>
        </w:rPr>
        <w:t xml:space="preserve">204. </w:t>
      </w:r>
      <w:r w:rsidRPr="007C54E5">
        <w:rPr>
          <w:sz w:val="28"/>
          <w:szCs w:val="28"/>
          <w:lang w:val="uk-UA"/>
        </w:rPr>
        <w:t>Olmstead ML. The pelvis and sacroiliac joint. In: Coughlan A, Miller A, eds. Manual of Small Animal</w:t>
      </w:r>
      <w:r>
        <w:rPr>
          <w:sz w:val="28"/>
          <w:szCs w:val="28"/>
          <w:lang w:val="uk-UA"/>
        </w:rPr>
        <w:t xml:space="preserve"> Fracture Repair and Management / Olmstead ML. //</w:t>
      </w:r>
      <w:r w:rsidRPr="007C54E5">
        <w:rPr>
          <w:sz w:val="28"/>
          <w:szCs w:val="28"/>
          <w:lang w:val="uk-UA"/>
        </w:rPr>
        <w:t xml:space="preserve"> Chel</w:t>
      </w:r>
      <w:r>
        <w:rPr>
          <w:sz w:val="28"/>
          <w:szCs w:val="28"/>
          <w:lang w:val="uk-UA"/>
        </w:rPr>
        <w:t>tenham: Br Small Anim Vet Assoc</w:t>
      </w:r>
      <w:r>
        <w:rPr>
          <w:sz w:val="28"/>
          <w:szCs w:val="28"/>
          <w:lang w:val="en-US"/>
        </w:rPr>
        <w:t xml:space="preserve"> –</w:t>
      </w:r>
      <w:r w:rsidRPr="007C54E5">
        <w:rPr>
          <w:sz w:val="28"/>
          <w:szCs w:val="28"/>
          <w:lang w:val="uk-UA"/>
        </w:rPr>
        <w:t xml:space="preserve"> </w:t>
      </w:r>
      <w:r w:rsidRPr="007C54E5">
        <w:rPr>
          <w:sz w:val="28"/>
          <w:szCs w:val="28"/>
          <w:lang w:val="en-US"/>
        </w:rPr>
        <w:t>200</w:t>
      </w:r>
      <w:r>
        <w:rPr>
          <w:sz w:val="28"/>
          <w:szCs w:val="28"/>
          <w:lang w:val="uk-UA"/>
        </w:rPr>
        <w:t>8</w:t>
      </w:r>
      <w:r>
        <w:rPr>
          <w:sz w:val="28"/>
          <w:szCs w:val="28"/>
          <w:lang w:val="en-US"/>
        </w:rPr>
        <w:t xml:space="preserve"> – P. </w:t>
      </w:r>
      <w:r w:rsidRPr="007C54E5">
        <w:rPr>
          <w:sz w:val="28"/>
          <w:szCs w:val="28"/>
          <w:lang w:val="uk-UA"/>
        </w:rPr>
        <w:t>217</w:t>
      </w:r>
      <w:r>
        <w:rPr>
          <w:sz w:val="28"/>
          <w:szCs w:val="28"/>
          <w:lang w:val="en-US"/>
        </w:rPr>
        <w:t xml:space="preserve"> </w:t>
      </w:r>
      <w:r w:rsidRPr="007C54E5">
        <w:rPr>
          <w:sz w:val="28"/>
          <w:szCs w:val="28"/>
          <w:lang w:val="uk-UA"/>
        </w:rPr>
        <w:t>–</w:t>
      </w:r>
      <w:r>
        <w:rPr>
          <w:sz w:val="28"/>
          <w:szCs w:val="28"/>
          <w:lang w:val="en-US"/>
        </w:rPr>
        <w:t xml:space="preserve"> </w:t>
      </w:r>
      <w:r w:rsidRPr="007C54E5">
        <w:rPr>
          <w:sz w:val="28"/>
          <w:szCs w:val="28"/>
          <w:lang w:val="uk-UA"/>
        </w:rPr>
        <w:t>219.</w:t>
      </w:r>
    </w:p>
    <w:p w:rsidR="00632AC2" w:rsidRPr="004E38A1" w:rsidRDefault="00632AC2" w:rsidP="001A08F3">
      <w:pPr>
        <w:numPr>
          <w:ilvl w:val="0"/>
          <w:numId w:val="81"/>
        </w:numPr>
        <w:tabs>
          <w:tab w:val="left" w:pos="720"/>
        </w:tabs>
        <w:suppressAutoHyphens w:val="0"/>
        <w:spacing w:line="360" w:lineRule="auto"/>
        <w:ind w:hanging="660"/>
        <w:jc w:val="both"/>
        <w:rPr>
          <w:sz w:val="28"/>
          <w:szCs w:val="28"/>
          <w:lang w:val="uk-UA"/>
        </w:rPr>
      </w:pPr>
      <w:r w:rsidRPr="004E38A1">
        <w:rPr>
          <w:sz w:val="28"/>
          <w:szCs w:val="28"/>
          <w:lang w:val="en-US"/>
        </w:rPr>
        <w:t>Pauchiu E.</w:t>
      </w:r>
      <w:r>
        <w:rPr>
          <w:sz w:val="28"/>
          <w:szCs w:val="28"/>
          <w:lang w:val="uk-UA"/>
        </w:rPr>
        <w:t xml:space="preserve"> </w:t>
      </w:r>
      <w:r w:rsidRPr="004E38A1">
        <w:rPr>
          <w:sz w:val="28"/>
          <w:szCs w:val="28"/>
          <w:lang w:val="en-US"/>
        </w:rPr>
        <w:t>Sintering behavior and mechanical properties of hydroxyapatite and dicalcium phosphate</w:t>
      </w:r>
      <w:r>
        <w:rPr>
          <w:sz w:val="28"/>
          <w:szCs w:val="28"/>
          <w:lang w:val="en-US"/>
        </w:rPr>
        <w:t xml:space="preserve"> / </w:t>
      </w:r>
      <w:r w:rsidRPr="004E38A1">
        <w:rPr>
          <w:sz w:val="28"/>
          <w:szCs w:val="28"/>
          <w:lang w:val="en-US"/>
        </w:rPr>
        <w:t>E.</w:t>
      </w:r>
      <w:r>
        <w:rPr>
          <w:sz w:val="28"/>
          <w:szCs w:val="28"/>
          <w:lang w:val="uk-UA"/>
        </w:rPr>
        <w:t xml:space="preserve"> </w:t>
      </w:r>
      <w:r>
        <w:rPr>
          <w:sz w:val="28"/>
          <w:szCs w:val="28"/>
          <w:lang w:val="en-US"/>
        </w:rPr>
        <w:t>Pauchiu</w:t>
      </w:r>
      <w:r>
        <w:rPr>
          <w:sz w:val="28"/>
          <w:szCs w:val="28"/>
          <w:lang w:val="uk-UA"/>
        </w:rPr>
        <w:t xml:space="preserve">, </w:t>
      </w:r>
      <w:r w:rsidRPr="004E38A1">
        <w:rPr>
          <w:sz w:val="28"/>
          <w:szCs w:val="28"/>
          <w:lang w:val="en-US"/>
        </w:rPr>
        <w:t>T.K.</w:t>
      </w:r>
      <w:r>
        <w:rPr>
          <w:sz w:val="28"/>
          <w:szCs w:val="28"/>
          <w:lang w:val="en-US"/>
        </w:rPr>
        <w:t xml:space="preserve"> Wang</w:t>
      </w:r>
      <w:r w:rsidRPr="004E38A1">
        <w:rPr>
          <w:sz w:val="28"/>
          <w:szCs w:val="28"/>
          <w:lang w:val="en-US"/>
        </w:rPr>
        <w:t xml:space="preserve"> </w:t>
      </w:r>
      <w:r>
        <w:rPr>
          <w:sz w:val="28"/>
          <w:szCs w:val="28"/>
          <w:lang w:val="en-US"/>
        </w:rPr>
        <w:t>//</w:t>
      </w:r>
      <w:r w:rsidRPr="004E38A1">
        <w:rPr>
          <w:sz w:val="28"/>
          <w:szCs w:val="28"/>
          <w:lang w:val="en-US"/>
        </w:rPr>
        <w:t xml:space="preserve"> J. Materials</w:t>
      </w:r>
      <w:r>
        <w:rPr>
          <w:sz w:val="28"/>
          <w:szCs w:val="28"/>
          <w:lang w:val="en-US"/>
        </w:rPr>
        <w:t xml:space="preserve"> science: Materials in medicine – </w:t>
      </w:r>
      <w:r>
        <w:rPr>
          <w:sz w:val="28"/>
          <w:szCs w:val="28"/>
          <w:lang w:val="uk-UA"/>
        </w:rPr>
        <w:t>№</w:t>
      </w:r>
      <w:r>
        <w:rPr>
          <w:sz w:val="28"/>
          <w:szCs w:val="28"/>
          <w:lang w:val="en-US"/>
        </w:rPr>
        <w:t xml:space="preserve"> 4 – </w:t>
      </w:r>
      <w:r w:rsidRPr="004E38A1">
        <w:rPr>
          <w:sz w:val="28"/>
          <w:szCs w:val="28"/>
          <w:lang w:val="en-US"/>
        </w:rPr>
        <w:t>1</w:t>
      </w:r>
      <w:r>
        <w:rPr>
          <w:sz w:val="28"/>
          <w:szCs w:val="28"/>
          <w:lang w:val="en-US"/>
        </w:rPr>
        <w:t>993.</w:t>
      </w:r>
      <w:r w:rsidRPr="004E38A1">
        <w:rPr>
          <w:sz w:val="28"/>
          <w:szCs w:val="28"/>
          <w:lang w:val="en-US"/>
        </w:rPr>
        <w:t xml:space="preserve"> </w:t>
      </w:r>
      <w:r>
        <w:rPr>
          <w:sz w:val="28"/>
          <w:szCs w:val="28"/>
          <w:lang w:val="en-US"/>
        </w:rPr>
        <w:t xml:space="preserve">– P. 150 – </w:t>
      </w:r>
      <w:r w:rsidRPr="004E38A1">
        <w:rPr>
          <w:sz w:val="28"/>
          <w:szCs w:val="28"/>
          <w:lang w:val="en-US"/>
        </w:rPr>
        <w:t>158.</w:t>
      </w:r>
    </w:p>
    <w:p w:rsidR="00632AC2" w:rsidRPr="007213B8" w:rsidRDefault="00632AC2" w:rsidP="001A08F3">
      <w:pPr>
        <w:numPr>
          <w:ilvl w:val="0"/>
          <w:numId w:val="81"/>
        </w:numPr>
        <w:tabs>
          <w:tab w:val="left" w:pos="720"/>
        </w:tabs>
        <w:suppressAutoHyphens w:val="0"/>
        <w:spacing w:line="360" w:lineRule="auto"/>
        <w:ind w:hanging="660"/>
        <w:jc w:val="both"/>
        <w:rPr>
          <w:sz w:val="28"/>
          <w:szCs w:val="28"/>
          <w:lang w:val="uk-UA"/>
        </w:rPr>
      </w:pPr>
      <w:r>
        <w:rPr>
          <w:sz w:val="28"/>
          <w:lang w:val="en-US"/>
        </w:rPr>
        <w:lastRenderedPageBreak/>
        <w:t>Perry D.S.</w:t>
      </w:r>
      <w:r>
        <w:rPr>
          <w:sz w:val="28"/>
          <w:lang w:val="uk-UA"/>
        </w:rPr>
        <w:t xml:space="preserve"> </w:t>
      </w:r>
      <w:r w:rsidRPr="004E38A1">
        <w:rPr>
          <w:sz w:val="28"/>
          <w:lang w:val="en-US"/>
        </w:rPr>
        <w:t>Tra</w:t>
      </w:r>
      <w:r>
        <w:rPr>
          <w:sz w:val="28"/>
          <w:lang w:val="en-US"/>
        </w:rPr>
        <w:t>uma to the Adult Pelvis and Hip / D.S.</w:t>
      </w:r>
      <w:r>
        <w:rPr>
          <w:sz w:val="28"/>
          <w:lang w:val="uk-UA"/>
        </w:rPr>
        <w:t xml:space="preserve"> </w:t>
      </w:r>
      <w:r>
        <w:rPr>
          <w:sz w:val="28"/>
          <w:lang w:val="en-US"/>
        </w:rPr>
        <w:t>Perry, W.</w:t>
      </w:r>
      <w:r>
        <w:rPr>
          <w:sz w:val="28"/>
          <w:lang w:val="uk-UA"/>
        </w:rPr>
        <w:t xml:space="preserve"> </w:t>
      </w:r>
      <w:r>
        <w:rPr>
          <w:sz w:val="28"/>
          <w:lang w:val="en-US"/>
        </w:rPr>
        <w:t xml:space="preserve">DeLong – 1997. – V. 28 – № 3. – P. 405 – </w:t>
      </w:r>
      <w:r w:rsidRPr="004E38A1">
        <w:rPr>
          <w:sz w:val="28"/>
          <w:lang w:val="en-US"/>
        </w:rPr>
        <w:t>417.</w:t>
      </w:r>
    </w:p>
    <w:p w:rsidR="00632AC2" w:rsidRDefault="00632AC2" w:rsidP="001A08F3">
      <w:pPr>
        <w:numPr>
          <w:ilvl w:val="0"/>
          <w:numId w:val="81"/>
        </w:numPr>
        <w:suppressAutoHyphens w:val="0"/>
        <w:spacing w:before="60" w:after="60" w:line="360" w:lineRule="auto"/>
        <w:ind w:hanging="660"/>
        <w:jc w:val="both"/>
        <w:rPr>
          <w:sz w:val="28"/>
          <w:szCs w:val="28"/>
          <w:lang w:val="uk-UA"/>
        </w:rPr>
      </w:pPr>
      <w:r w:rsidRPr="004578C4">
        <w:rPr>
          <w:sz w:val="28"/>
          <w:szCs w:val="28"/>
          <w:lang w:val="en-US"/>
        </w:rPr>
        <w:t>Piermattei D</w:t>
      </w:r>
      <w:r>
        <w:rPr>
          <w:sz w:val="28"/>
          <w:szCs w:val="28"/>
          <w:lang w:val="en-US"/>
        </w:rPr>
        <w:t>.</w:t>
      </w:r>
      <w:r w:rsidRPr="004578C4">
        <w:rPr>
          <w:sz w:val="28"/>
          <w:szCs w:val="28"/>
          <w:lang w:val="en-US"/>
        </w:rPr>
        <w:t>L</w:t>
      </w:r>
      <w:r w:rsidRPr="004578C4">
        <w:rPr>
          <w:sz w:val="28"/>
          <w:szCs w:val="28"/>
          <w:lang w:val="uk-UA"/>
        </w:rPr>
        <w:t>.</w:t>
      </w:r>
      <w:r>
        <w:rPr>
          <w:sz w:val="28"/>
          <w:szCs w:val="28"/>
          <w:lang w:val="uk-UA"/>
        </w:rPr>
        <w:t xml:space="preserve"> </w:t>
      </w:r>
      <w:r w:rsidRPr="007C54E5">
        <w:rPr>
          <w:sz w:val="28"/>
          <w:szCs w:val="28"/>
          <w:lang w:val="en-US"/>
        </w:rPr>
        <w:t xml:space="preserve">An Atlas of Surgical Approaches </w:t>
      </w:r>
      <w:r>
        <w:rPr>
          <w:sz w:val="28"/>
          <w:szCs w:val="28"/>
          <w:lang w:val="en-US"/>
        </w:rPr>
        <w:t>to the Bones of the Dog and Cat / D.L.</w:t>
      </w:r>
      <w:r>
        <w:rPr>
          <w:sz w:val="28"/>
          <w:szCs w:val="28"/>
          <w:lang w:val="uk-UA"/>
        </w:rPr>
        <w:t xml:space="preserve"> </w:t>
      </w:r>
      <w:r>
        <w:rPr>
          <w:sz w:val="28"/>
          <w:szCs w:val="28"/>
          <w:lang w:val="en-US"/>
        </w:rPr>
        <w:t xml:space="preserve">Piermattei, </w:t>
      </w:r>
      <w:r w:rsidRPr="007C54E5">
        <w:rPr>
          <w:sz w:val="28"/>
          <w:szCs w:val="28"/>
          <w:lang w:val="en-US"/>
        </w:rPr>
        <w:t>R</w:t>
      </w:r>
      <w:r>
        <w:rPr>
          <w:sz w:val="28"/>
          <w:szCs w:val="28"/>
          <w:lang w:val="en-US"/>
        </w:rPr>
        <w:t>.</w:t>
      </w:r>
      <w:r w:rsidRPr="007C54E5">
        <w:rPr>
          <w:sz w:val="28"/>
          <w:szCs w:val="28"/>
          <w:lang w:val="en-US"/>
        </w:rPr>
        <w:t>G</w:t>
      </w:r>
      <w:r>
        <w:rPr>
          <w:sz w:val="28"/>
          <w:szCs w:val="28"/>
          <w:lang w:val="en-US"/>
        </w:rPr>
        <w:t>.</w:t>
      </w:r>
      <w:r>
        <w:rPr>
          <w:sz w:val="28"/>
          <w:szCs w:val="28"/>
          <w:lang w:val="uk-UA"/>
        </w:rPr>
        <w:t xml:space="preserve"> </w:t>
      </w:r>
      <w:r>
        <w:rPr>
          <w:sz w:val="28"/>
          <w:szCs w:val="28"/>
          <w:lang w:val="en-US"/>
        </w:rPr>
        <w:t>Greeley</w:t>
      </w:r>
      <w:r>
        <w:rPr>
          <w:sz w:val="28"/>
          <w:szCs w:val="28"/>
          <w:lang w:val="uk-UA"/>
        </w:rPr>
        <w:t xml:space="preserve"> – </w:t>
      </w:r>
      <w:r w:rsidRPr="007C54E5">
        <w:rPr>
          <w:sz w:val="28"/>
          <w:szCs w:val="28"/>
          <w:lang w:val="en-US"/>
        </w:rPr>
        <w:t xml:space="preserve">Philadelphia, WB Saunders </w:t>
      </w:r>
      <w:r>
        <w:rPr>
          <w:sz w:val="28"/>
          <w:szCs w:val="28"/>
          <w:lang w:val="en-US"/>
        </w:rPr>
        <w:t xml:space="preserve">– </w:t>
      </w:r>
      <w:r w:rsidRPr="007C54E5">
        <w:rPr>
          <w:sz w:val="28"/>
          <w:szCs w:val="28"/>
          <w:lang w:val="en-US"/>
        </w:rPr>
        <w:t>2006.</w:t>
      </w:r>
      <w:r>
        <w:rPr>
          <w:sz w:val="28"/>
          <w:szCs w:val="28"/>
          <w:lang w:val="en-US"/>
        </w:rPr>
        <w:t xml:space="preserve"> – P. 25 – 38.</w:t>
      </w:r>
    </w:p>
    <w:p w:rsidR="00632AC2" w:rsidRPr="007213B8" w:rsidRDefault="00632AC2" w:rsidP="00632AC2">
      <w:pPr>
        <w:tabs>
          <w:tab w:val="num" w:pos="540"/>
          <w:tab w:val="left" w:pos="9923"/>
        </w:tabs>
        <w:spacing w:before="80" w:after="80" w:line="360" w:lineRule="auto"/>
        <w:ind w:left="900" w:right="-81" w:hanging="900"/>
        <w:jc w:val="both"/>
        <w:rPr>
          <w:sz w:val="28"/>
          <w:szCs w:val="28"/>
          <w:lang w:val="uk-UA"/>
        </w:rPr>
      </w:pPr>
      <w:r>
        <w:rPr>
          <w:sz w:val="28"/>
          <w:szCs w:val="28"/>
          <w:lang w:val="uk-UA"/>
        </w:rPr>
        <w:t xml:space="preserve">208. </w:t>
      </w:r>
      <w:r w:rsidRPr="007C54E5">
        <w:rPr>
          <w:sz w:val="28"/>
          <w:szCs w:val="28"/>
          <w:lang w:val="uk-UA"/>
        </w:rPr>
        <w:t>Piermattei DL</w:t>
      </w:r>
      <w:r>
        <w:rPr>
          <w:sz w:val="28"/>
          <w:szCs w:val="28"/>
          <w:lang w:val="uk-UA"/>
        </w:rPr>
        <w:t xml:space="preserve">. </w:t>
      </w:r>
      <w:r w:rsidRPr="007C54E5">
        <w:rPr>
          <w:sz w:val="28"/>
          <w:szCs w:val="28"/>
          <w:lang w:val="uk-UA"/>
        </w:rPr>
        <w:t xml:space="preserve">Handbook of Small Animal Orthopedics and Fracture Repair, 4th ed. </w:t>
      </w:r>
      <w:r>
        <w:rPr>
          <w:sz w:val="28"/>
          <w:szCs w:val="28"/>
          <w:lang w:val="uk-UA"/>
        </w:rPr>
        <w:t>St. Louis: Saunders</w:t>
      </w:r>
      <w:r>
        <w:rPr>
          <w:sz w:val="28"/>
          <w:szCs w:val="28"/>
          <w:lang w:val="en-US"/>
        </w:rPr>
        <w:t xml:space="preserve"> / </w:t>
      </w:r>
      <w:r w:rsidRPr="007C54E5">
        <w:rPr>
          <w:sz w:val="28"/>
          <w:szCs w:val="28"/>
          <w:lang w:val="uk-UA"/>
        </w:rPr>
        <w:t>DL</w:t>
      </w:r>
      <w:r>
        <w:rPr>
          <w:sz w:val="28"/>
          <w:szCs w:val="28"/>
          <w:lang w:val="uk-UA"/>
        </w:rPr>
        <w:t xml:space="preserve"> </w:t>
      </w:r>
      <w:r w:rsidRPr="007C54E5">
        <w:rPr>
          <w:sz w:val="28"/>
          <w:szCs w:val="28"/>
          <w:lang w:val="uk-UA"/>
        </w:rPr>
        <w:t>Piermattei</w:t>
      </w:r>
      <w:r>
        <w:rPr>
          <w:sz w:val="28"/>
          <w:szCs w:val="28"/>
          <w:lang w:val="uk-UA"/>
        </w:rPr>
        <w:t xml:space="preserve">, </w:t>
      </w:r>
      <w:r w:rsidRPr="007C54E5">
        <w:rPr>
          <w:sz w:val="28"/>
          <w:szCs w:val="28"/>
          <w:lang w:val="uk-UA"/>
        </w:rPr>
        <w:t>GL</w:t>
      </w:r>
      <w:r>
        <w:rPr>
          <w:sz w:val="28"/>
          <w:szCs w:val="28"/>
          <w:lang w:val="uk-UA"/>
        </w:rPr>
        <w:t xml:space="preserve"> Flo, </w:t>
      </w:r>
      <w:r w:rsidRPr="007C54E5">
        <w:rPr>
          <w:sz w:val="28"/>
          <w:szCs w:val="28"/>
          <w:lang w:val="uk-UA"/>
        </w:rPr>
        <w:t>CE</w:t>
      </w:r>
      <w:r>
        <w:rPr>
          <w:sz w:val="28"/>
          <w:szCs w:val="28"/>
          <w:lang w:val="uk-UA"/>
        </w:rPr>
        <w:t xml:space="preserve"> DeCamp</w:t>
      </w:r>
      <w:r w:rsidRPr="007C54E5">
        <w:rPr>
          <w:sz w:val="28"/>
          <w:szCs w:val="28"/>
          <w:lang w:val="uk-UA"/>
        </w:rPr>
        <w:t>.</w:t>
      </w:r>
      <w:r>
        <w:rPr>
          <w:sz w:val="28"/>
          <w:szCs w:val="28"/>
          <w:lang w:val="en-US"/>
        </w:rPr>
        <w:t xml:space="preserve"> – </w:t>
      </w:r>
      <w:r>
        <w:rPr>
          <w:sz w:val="28"/>
          <w:szCs w:val="28"/>
          <w:lang w:val="uk-UA"/>
        </w:rPr>
        <w:t>2006.</w:t>
      </w:r>
      <w:r>
        <w:rPr>
          <w:sz w:val="28"/>
          <w:szCs w:val="28"/>
          <w:lang w:val="en-US"/>
        </w:rPr>
        <w:t xml:space="preserve"> – P.</w:t>
      </w:r>
      <w:r>
        <w:rPr>
          <w:sz w:val="28"/>
          <w:szCs w:val="28"/>
          <w:lang w:val="uk-UA"/>
        </w:rPr>
        <w:t xml:space="preserve"> </w:t>
      </w:r>
      <w:r w:rsidRPr="007C54E5">
        <w:rPr>
          <w:sz w:val="28"/>
          <w:szCs w:val="28"/>
          <w:lang w:val="uk-UA"/>
        </w:rPr>
        <w:t>433</w:t>
      </w:r>
      <w:r>
        <w:rPr>
          <w:sz w:val="28"/>
          <w:szCs w:val="28"/>
          <w:lang w:val="uk-UA"/>
        </w:rPr>
        <w:t xml:space="preserve"> </w:t>
      </w:r>
      <w:r w:rsidRPr="007C54E5">
        <w:rPr>
          <w:sz w:val="28"/>
          <w:szCs w:val="28"/>
          <w:lang w:val="uk-UA"/>
        </w:rPr>
        <w:t>–</w:t>
      </w:r>
      <w:r>
        <w:rPr>
          <w:sz w:val="28"/>
          <w:szCs w:val="28"/>
          <w:lang w:val="uk-UA"/>
        </w:rPr>
        <w:t xml:space="preserve"> </w:t>
      </w:r>
      <w:r w:rsidRPr="007C54E5">
        <w:rPr>
          <w:sz w:val="28"/>
          <w:szCs w:val="28"/>
          <w:lang w:val="uk-UA"/>
        </w:rPr>
        <w:t>460.</w:t>
      </w:r>
    </w:p>
    <w:p w:rsidR="00632AC2" w:rsidRPr="004E38A1" w:rsidRDefault="00632AC2" w:rsidP="001A08F3">
      <w:pPr>
        <w:numPr>
          <w:ilvl w:val="0"/>
          <w:numId w:val="82"/>
        </w:numPr>
        <w:tabs>
          <w:tab w:val="left" w:pos="720"/>
        </w:tabs>
        <w:suppressAutoHyphens w:val="0"/>
        <w:spacing w:line="360" w:lineRule="auto"/>
        <w:ind w:hanging="660"/>
        <w:jc w:val="both"/>
        <w:rPr>
          <w:sz w:val="28"/>
          <w:szCs w:val="28"/>
          <w:lang w:val="uk-UA"/>
        </w:rPr>
      </w:pPr>
      <w:r>
        <w:rPr>
          <w:sz w:val="28"/>
          <w:lang w:val="en-US"/>
        </w:rPr>
        <w:t>Pohlemann T.</w:t>
      </w:r>
      <w:r>
        <w:rPr>
          <w:sz w:val="28"/>
          <w:lang w:val="uk-UA"/>
        </w:rPr>
        <w:t xml:space="preserve"> </w:t>
      </w:r>
      <w:r>
        <w:rPr>
          <w:sz w:val="28"/>
          <w:lang w:val="en-US"/>
        </w:rPr>
        <w:t xml:space="preserve">Clin.Orthop / </w:t>
      </w:r>
      <w:r w:rsidRPr="004E38A1">
        <w:rPr>
          <w:sz w:val="28"/>
          <w:lang w:val="en-US"/>
        </w:rPr>
        <w:t>T.</w:t>
      </w:r>
      <w:r>
        <w:rPr>
          <w:sz w:val="28"/>
          <w:lang w:val="uk-UA"/>
        </w:rPr>
        <w:t xml:space="preserve"> </w:t>
      </w:r>
      <w:r>
        <w:rPr>
          <w:sz w:val="28"/>
          <w:lang w:val="en-US"/>
        </w:rPr>
        <w:t>Pohlemann</w:t>
      </w:r>
      <w:r w:rsidRPr="004E38A1">
        <w:rPr>
          <w:sz w:val="28"/>
          <w:lang w:val="en-US"/>
        </w:rPr>
        <w:t>,</w:t>
      </w:r>
      <w:r>
        <w:rPr>
          <w:sz w:val="28"/>
          <w:lang w:val="en-US"/>
        </w:rPr>
        <w:t xml:space="preserve"> U.</w:t>
      </w:r>
      <w:r>
        <w:rPr>
          <w:sz w:val="28"/>
          <w:lang w:val="uk-UA"/>
        </w:rPr>
        <w:t xml:space="preserve"> </w:t>
      </w:r>
      <w:r>
        <w:rPr>
          <w:sz w:val="28"/>
          <w:lang w:val="en-US"/>
        </w:rPr>
        <w:t>Bosch, A.</w:t>
      </w:r>
      <w:r>
        <w:rPr>
          <w:sz w:val="28"/>
          <w:lang w:val="uk-UA"/>
        </w:rPr>
        <w:t xml:space="preserve"> </w:t>
      </w:r>
      <w:r>
        <w:rPr>
          <w:sz w:val="28"/>
          <w:lang w:val="en-US"/>
        </w:rPr>
        <w:t xml:space="preserve">Gansslen </w:t>
      </w:r>
      <w:r w:rsidRPr="004E38A1">
        <w:rPr>
          <w:sz w:val="28"/>
          <w:lang w:val="en-US"/>
        </w:rPr>
        <w:t>–</w:t>
      </w:r>
      <w:r>
        <w:rPr>
          <w:sz w:val="28"/>
          <w:lang w:val="en-US"/>
        </w:rPr>
        <w:t xml:space="preserve"> 1994. – Vol. 305, Aug. – P. 69 – </w:t>
      </w:r>
      <w:r w:rsidRPr="004E38A1">
        <w:rPr>
          <w:sz w:val="28"/>
          <w:lang w:val="en-US"/>
        </w:rPr>
        <w:t>80.</w:t>
      </w:r>
    </w:p>
    <w:p w:rsidR="00632AC2" w:rsidRPr="004E38A1" w:rsidRDefault="00632AC2" w:rsidP="001A08F3">
      <w:pPr>
        <w:numPr>
          <w:ilvl w:val="0"/>
          <w:numId w:val="82"/>
        </w:numPr>
        <w:tabs>
          <w:tab w:val="left" w:pos="720"/>
        </w:tabs>
        <w:suppressAutoHyphens w:val="0"/>
        <w:spacing w:line="360" w:lineRule="auto"/>
        <w:ind w:hanging="660"/>
        <w:jc w:val="both"/>
        <w:rPr>
          <w:sz w:val="28"/>
          <w:szCs w:val="28"/>
          <w:lang w:val="uk-UA"/>
        </w:rPr>
      </w:pPr>
      <w:r>
        <w:rPr>
          <w:sz w:val="28"/>
          <w:lang w:val="en-US"/>
        </w:rPr>
        <w:t>Pullinger A.G.</w:t>
      </w:r>
      <w:r>
        <w:rPr>
          <w:sz w:val="28"/>
          <w:lang w:val="uk-UA"/>
        </w:rPr>
        <w:t xml:space="preserve"> </w:t>
      </w:r>
      <w:r w:rsidRPr="004E38A1">
        <w:rPr>
          <w:sz w:val="28"/>
          <w:lang w:val="en-US"/>
        </w:rPr>
        <w:t>Trauma history in diagnostic groups</w:t>
      </w:r>
      <w:r>
        <w:rPr>
          <w:sz w:val="28"/>
          <w:lang w:val="en-US"/>
        </w:rPr>
        <w:t xml:space="preserve"> of temporomandibular disorders / </w:t>
      </w:r>
      <w:r w:rsidRPr="004E38A1">
        <w:rPr>
          <w:sz w:val="28"/>
          <w:lang w:val="en-US"/>
        </w:rPr>
        <w:t>A.G.</w:t>
      </w:r>
      <w:r>
        <w:rPr>
          <w:sz w:val="28"/>
          <w:lang w:val="uk-UA"/>
        </w:rPr>
        <w:t xml:space="preserve"> </w:t>
      </w:r>
      <w:r>
        <w:rPr>
          <w:sz w:val="28"/>
          <w:lang w:val="en-US"/>
        </w:rPr>
        <w:t>Pullinger</w:t>
      </w:r>
      <w:r w:rsidRPr="004E38A1">
        <w:rPr>
          <w:sz w:val="28"/>
          <w:lang w:val="en-US"/>
        </w:rPr>
        <w:t>, D.A.</w:t>
      </w:r>
      <w:r>
        <w:rPr>
          <w:sz w:val="28"/>
          <w:lang w:val="en-US"/>
        </w:rPr>
        <w:t xml:space="preserve"> </w:t>
      </w:r>
      <w:r w:rsidRPr="004E38A1">
        <w:rPr>
          <w:sz w:val="28"/>
          <w:lang w:val="en-US"/>
        </w:rPr>
        <w:t xml:space="preserve">Seligman </w:t>
      </w:r>
      <w:r>
        <w:rPr>
          <w:sz w:val="28"/>
          <w:lang w:val="en-US"/>
        </w:rPr>
        <w:t>//</w:t>
      </w:r>
      <w:r w:rsidRPr="004E38A1">
        <w:rPr>
          <w:sz w:val="28"/>
          <w:lang w:val="en-US"/>
        </w:rPr>
        <w:t xml:space="preserve"> Oral. Surg. </w:t>
      </w:r>
      <w:r>
        <w:rPr>
          <w:sz w:val="28"/>
          <w:lang w:val="en-US"/>
        </w:rPr>
        <w:t xml:space="preserve">– 1991. – </w:t>
      </w:r>
      <w:r>
        <w:rPr>
          <w:sz w:val="28"/>
          <w:lang w:val="uk-UA"/>
        </w:rPr>
        <w:t xml:space="preserve">№ </w:t>
      </w:r>
      <w:r>
        <w:rPr>
          <w:sz w:val="28"/>
          <w:lang w:val="en-US"/>
        </w:rPr>
        <w:t>71.</w:t>
      </w:r>
      <w:r>
        <w:rPr>
          <w:sz w:val="28"/>
          <w:lang w:val="uk-UA"/>
        </w:rPr>
        <w:t xml:space="preserve"> – </w:t>
      </w:r>
      <w:r>
        <w:rPr>
          <w:sz w:val="28"/>
          <w:lang w:val="en-US"/>
        </w:rPr>
        <w:t xml:space="preserve">V.5 – P. 529 – </w:t>
      </w:r>
      <w:r w:rsidRPr="004E38A1">
        <w:rPr>
          <w:sz w:val="28"/>
          <w:lang w:val="en-US"/>
        </w:rPr>
        <w:t>534.</w:t>
      </w:r>
    </w:p>
    <w:p w:rsidR="00632AC2" w:rsidRPr="004E38A1" w:rsidRDefault="00632AC2" w:rsidP="001A08F3">
      <w:pPr>
        <w:numPr>
          <w:ilvl w:val="0"/>
          <w:numId w:val="82"/>
        </w:numPr>
        <w:tabs>
          <w:tab w:val="left" w:pos="720"/>
        </w:tabs>
        <w:suppressAutoHyphens w:val="0"/>
        <w:spacing w:line="360" w:lineRule="auto"/>
        <w:ind w:hanging="660"/>
        <w:jc w:val="both"/>
        <w:rPr>
          <w:sz w:val="28"/>
          <w:szCs w:val="28"/>
          <w:lang w:val="uk-UA"/>
        </w:rPr>
      </w:pPr>
      <w:r w:rsidRPr="004E38A1">
        <w:rPr>
          <w:sz w:val="28"/>
          <w:szCs w:val="28"/>
          <w:lang w:val="en-US"/>
        </w:rPr>
        <w:t>R.Z.</w:t>
      </w:r>
      <w:r>
        <w:rPr>
          <w:sz w:val="28"/>
          <w:szCs w:val="28"/>
          <w:lang w:val="uk-UA"/>
        </w:rPr>
        <w:t xml:space="preserve"> </w:t>
      </w:r>
      <w:r w:rsidRPr="004E38A1">
        <w:rPr>
          <w:sz w:val="28"/>
          <w:szCs w:val="28"/>
          <w:lang w:val="en-US"/>
        </w:rPr>
        <w:t>Le Geros</w:t>
      </w:r>
      <w:r>
        <w:rPr>
          <w:sz w:val="28"/>
          <w:szCs w:val="28"/>
          <w:lang w:val="uk-UA"/>
        </w:rPr>
        <w:t>.</w:t>
      </w:r>
      <w:r w:rsidRPr="004E38A1">
        <w:rPr>
          <w:sz w:val="28"/>
          <w:szCs w:val="28"/>
          <w:lang w:val="en-US"/>
        </w:rPr>
        <w:t xml:space="preserve"> In the book: Monographs in Oral Science (ed.: </w:t>
      </w:r>
      <w:r>
        <w:rPr>
          <w:sz w:val="28"/>
          <w:szCs w:val="28"/>
          <w:lang w:val="en-US"/>
        </w:rPr>
        <w:t>H.M. Myers)</w:t>
      </w:r>
      <w:r>
        <w:rPr>
          <w:sz w:val="28"/>
          <w:szCs w:val="28"/>
          <w:lang w:val="uk-UA"/>
        </w:rPr>
        <w:t xml:space="preserve"> /</w:t>
      </w:r>
      <w:r w:rsidRPr="004E38A1">
        <w:rPr>
          <w:sz w:val="28"/>
          <w:szCs w:val="28"/>
          <w:lang w:val="en-US"/>
        </w:rPr>
        <w:t>R.Z.</w:t>
      </w:r>
      <w:r>
        <w:rPr>
          <w:sz w:val="28"/>
          <w:szCs w:val="28"/>
          <w:lang w:val="uk-UA"/>
        </w:rPr>
        <w:t xml:space="preserve"> </w:t>
      </w:r>
      <w:r w:rsidRPr="004E38A1">
        <w:rPr>
          <w:sz w:val="28"/>
          <w:szCs w:val="28"/>
          <w:lang w:val="en-US"/>
        </w:rPr>
        <w:t>Le Geros</w:t>
      </w:r>
      <w:r>
        <w:rPr>
          <w:sz w:val="28"/>
          <w:szCs w:val="28"/>
          <w:lang w:val="uk-UA"/>
        </w:rPr>
        <w:t xml:space="preserve"> // </w:t>
      </w:r>
      <w:r>
        <w:rPr>
          <w:sz w:val="28"/>
          <w:szCs w:val="28"/>
          <w:lang w:val="en-US"/>
        </w:rPr>
        <w:t xml:space="preserve">Karger A.G.edition. Basel – </w:t>
      </w:r>
      <w:r w:rsidRPr="004E38A1">
        <w:rPr>
          <w:sz w:val="28"/>
          <w:szCs w:val="28"/>
          <w:lang w:val="en-US"/>
        </w:rPr>
        <w:t>1</w:t>
      </w:r>
      <w:r>
        <w:rPr>
          <w:sz w:val="28"/>
          <w:szCs w:val="28"/>
          <w:lang w:val="en-US"/>
        </w:rPr>
        <w:t xml:space="preserve">991. – V. </w:t>
      </w:r>
      <w:r w:rsidRPr="004E38A1">
        <w:rPr>
          <w:sz w:val="28"/>
          <w:szCs w:val="28"/>
          <w:lang w:val="en-US"/>
        </w:rPr>
        <w:t>15</w:t>
      </w:r>
      <w:r>
        <w:rPr>
          <w:sz w:val="28"/>
          <w:szCs w:val="28"/>
          <w:lang w:val="en-US"/>
        </w:rPr>
        <w:t>. – 165 p.</w:t>
      </w:r>
    </w:p>
    <w:p w:rsidR="00632AC2" w:rsidRPr="004E38A1" w:rsidRDefault="00632AC2" w:rsidP="001A08F3">
      <w:pPr>
        <w:numPr>
          <w:ilvl w:val="0"/>
          <w:numId w:val="82"/>
        </w:numPr>
        <w:tabs>
          <w:tab w:val="left" w:pos="720"/>
        </w:tabs>
        <w:suppressAutoHyphens w:val="0"/>
        <w:spacing w:line="360" w:lineRule="auto"/>
        <w:ind w:hanging="660"/>
        <w:jc w:val="both"/>
        <w:rPr>
          <w:sz w:val="28"/>
          <w:szCs w:val="28"/>
          <w:lang w:val="uk-UA"/>
        </w:rPr>
      </w:pPr>
      <w:r w:rsidRPr="004E38A1">
        <w:rPr>
          <w:sz w:val="28"/>
          <w:lang w:val="en-US"/>
        </w:rPr>
        <w:t>Rasmussen P.</w:t>
      </w:r>
      <w:r>
        <w:rPr>
          <w:sz w:val="28"/>
          <w:lang w:val="en-US"/>
        </w:rPr>
        <w:t xml:space="preserve">S. Pelvic condilar fractures / </w:t>
      </w:r>
      <w:r w:rsidRPr="004E38A1">
        <w:rPr>
          <w:sz w:val="28"/>
          <w:lang w:val="en-US"/>
        </w:rPr>
        <w:t>Rasmussen P.</w:t>
      </w:r>
      <w:r>
        <w:rPr>
          <w:sz w:val="28"/>
          <w:lang w:val="en-US"/>
        </w:rPr>
        <w:t>S. //</w:t>
      </w:r>
      <w:r w:rsidRPr="004E38A1">
        <w:rPr>
          <w:sz w:val="28"/>
          <w:lang w:val="en-US"/>
        </w:rPr>
        <w:t xml:space="preserve"> J Bone Join</w:t>
      </w:r>
      <w:r>
        <w:rPr>
          <w:sz w:val="28"/>
          <w:lang w:val="en-US"/>
        </w:rPr>
        <w:t xml:space="preserve">t Surg. – 1973. – 55A. – P. 1331 – </w:t>
      </w:r>
      <w:r w:rsidRPr="004E38A1">
        <w:rPr>
          <w:sz w:val="28"/>
          <w:lang w:val="en-US"/>
        </w:rPr>
        <w:t>1350.</w:t>
      </w:r>
    </w:p>
    <w:p w:rsidR="00632AC2" w:rsidRDefault="00632AC2" w:rsidP="001A08F3">
      <w:pPr>
        <w:numPr>
          <w:ilvl w:val="0"/>
          <w:numId w:val="82"/>
        </w:numPr>
        <w:tabs>
          <w:tab w:val="left" w:pos="720"/>
        </w:tabs>
        <w:suppressAutoHyphens w:val="0"/>
        <w:spacing w:line="360" w:lineRule="auto"/>
        <w:ind w:hanging="660"/>
        <w:jc w:val="both"/>
        <w:rPr>
          <w:sz w:val="28"/>
          <w:szCs w:val="28"/>
          <w:lang w:val="uk-UA"/>
        </w:rPr>
      </w:pPr>
      <w:r w:rsidRPr="004E38A1">
        <w:rPr>
          <w:sz w:val="28"/>
          <w:szCs w:val="28"/>
          <w:lang w:val="uk-UA"/>
        </w:rPr>
        <w:t xml:space="preserve"> </w:t>
      </w:r>
      <w:r>
        <w:rPr>
          <w:sz w:val="28"/>
          <w:szCs w:val="28"/>
          <w:lang w:val="en-US"/>
        </w:rPr>
        <w:t>Ravaglioli A.</w:t>
      </w:r>
      <w:r>
        <w:rPr>
          <w:sz w:val="28"/>
          <w:szCs w:val="28"/>
          <w:lang w:val="uk-UA"/>
        </w:rPr>
        <w:t xml:space="preserve"> </w:t>
      </w:r>
      <w:r w:rsidRPr="004E38A1">
        <w:rPr>
          <w:sz w:val="28"/>
          <w:szCs w:val="28"/>
          <w:lang w:val="en-US"/>
        </w:rPr>
        <w:t>Chemical Properties of Various Hydroxyapatite Po</w:t>
      </w:r>
      <w:r>
        <w:rPr>
          <w:sz w:val="28"/>
          <w:szCs w:val="28"/>
          <w:lang w:val="en-US"/>
        </w:rPr>
        <w:t xml:space="preserve">wders and Industrial Production / </w:t>
      </w:r>
      <w:r w:rsidRPr="004E38A1">
        <w:rPr>
          <w:sz w:val="28"/>
          <w:szCs w:val="28"/>
          <w:lang w:val="en-US"/>
        </w:rPr>
        <w:t>A.</w:t>
      </w:r>
      <w:r>
        <w:rPr>
          <w:sz w:val="28"/>
          <w:szCs w:val="28"/>
          <w:lang w:val="uk-UA"/>
        </w:rPr>
        <w:t xml:space="preserve"> </w:t>
      </w:r>
      <w:r>
        <w:rPr>
          <w:sz w:val="28"/>
          <w:szCs w:val="28"/>
          <w:lang w:val="en-US"/>
        </w:rPr>
        <w:t>Ravaglioli</w:t>
      </w:r>
      <w:r w:rsidRPr="004E38A1">
        <w:rPr>
          <w:sz w:val="28"/>
          <w:szCs w:val="28"/>
          <w:lang w:val="en-US"/>
        </w:rPr>
        <w:t>, A.</w:t>
      </w:r>
      <w:r>
        <w:rPr>
          <w:sz w:val="28"/>
          <w:szCs w:val="28"/>
          <w:lang w:val="en-US"/>
        </w:rPr>
        <w:t xml:space="preserve"> </w:t>
      </w:r>
      <w:r w:rsidRPr="004E38A1">
        <w:rPr>
          <w:sz w:val="28"/>
          <w:szCs w:val="28"/>
          <w:lang w:val="en-US"/>
        </w:rPr>
        <w:t xml:space="preserve">Krajewski </w:t>
      </w:r>
      <w:r>
        <w:rPr>
          <w:sz w:val="28"/>
          <w:szCs w:val="28"/>
          <w:lang w:val="en-US"/>
        </w:rPr>
        <w:t>//</w:t>
      </w:r>
      <w:r w:rsidRPr="004E38A1">
        <w:rPr>
          <w:sz w:val="28"/>
          <w:szCs w:val="28"/>
          <w:lang w:val="en-US"/>
        </w:rPr>
        <w:t xml:space="preserve"> Inter ceram</w:t>
      </w:r>
      <w:r>
        <w:rPr>
          <w:sz w:val="28"/>
          <w:szCs w:val="28"/>
          <w:lang w:val="en-US"/>
        </w:rPr>
        <w:t>. – V.2</w:t>
      </w:r>
      <w:r w:rsidRPr="004E38A1">
        <w:rPr>
          <w:sz w:val="28"/>
          <w:szCs w:val="28"/>
          <w:lang w:val="en-US"/>
        </w:rPr>
        <w:t xml:space="preserve"> – 1994.</w:t>
      </w:r>
      <w:r w:rsidRPr="00A91C4C">
        <w:rPr>
          <w:sz w:val="28"/>
          <w:szCs w:val="28"/>
          <w:lang w:val="en-US"/>
        </w:rPr>
        <w:t xml:space="preserve"> </w:t>
      </w:r>
      <w:r w:rsidRPr="004E38A1">
        <w:rPr>
          <w:sz w:val="28"/>
          <w:szCs w:val="28"/>
          <w:lang w:val="en-US"/>
        </w:rPr>
        <w:t>–</w:t>
      </w:r>
      <w:r w:rsidRPr="00A91C4C">
        <w:rPr>
          <w:sz w:val="28"/>
          <w:szCs w:val="28"/>
          <w:lang w:val="en-US"/>
        </w:rPr>
        <w:t xml:space="preserve"> </w:t>
      </w:r>
      <w:r>
        <w:rPr>
          <w:sz w:val="28"/>
          <w:szCs w:val="28"/>
          <w:lang w:val="en-US"/>
        </w:rPr>
        <w:t xml:space="preserve">P. 80 – </w:t>
      </w:r>
      <w:r w:rsidRPr="004E38A1">
        <w:rPr>
          <w:sz w:val="28"/>
          <w:szCs w:val="28"/>
          <w:lang w:val="en-US"/>
        </w:rPr>
        <w:t>85.</w:t>
      </w:r>
    </w:p>
    <w:p w:rsidR="00632AC2" w:rsidRPr="00B85636" w:rsidRDefault="00632AC2" w:rsidP="00632AC2">
      <w:pPr>
        <w:spacing w:before="60" w:after="60" w:line="360" w:lineRule="auto"/>
        <w:ind w:left="540" w:hanging="540"/>
        <w:jc w:val="both"/>
        <w:rPr>
          <w:sz w:val="28"/>
          <w:szCs w:val="28"/>
          <w:lang w:val="uk-UA"/>
        </w:rPr>
      </w:pPr>
      <w:r>
        <w:rPr>
          <w:sz w:val="28"/>
          <w:szCs w:val="28"/>
          <w:lang w:val="uk-UA"/>
        </w:rPr>
        <w:t xml:space="preserve">214. </w:t>
      </w:r>
      <w:r w:rsidRPr="007C54E5">
        <w:rPr>
          <w:sz w:val="28"/>
          <w:szCs w:val="28"/>
          <w:lang w:val="en-US"/>
        </w:rPr>
        <w:t>Renegar W</w:t>
      </w:r>
      <w:r>
        <w:rPr>
          <w:sz w:val="28"/>
          <w:szCs w:val="28"/>
          <w:lang w:val="en-US"/>
        </w:rPr>
        <w:t>.</w:t>
      </w:r>
      <w:r w:rsidRPr="007C54E5">
        <w:rPr>
          <w:sz w:val="28"/>
          <w:szCs w:val="28"/>
          <w:lang w:val="en-US"/>
        </w:rPr>
        <w:t>R</w:t>
      </w:r>
      <w:r>
        <w:rPr>
          <w:sz w:val="28"/>
          <w:szCs w:val="28"/>
          <w:lang w:val="uk-UA"/>
        </w:rPr>
        <w:t xml:space="preserve">. </w:t>
      </w:r>
      <w:r w:rsidRPr="007C54E5">
        <w:rPr>
          <w:sz w:val="28"/>
          <w:szCs w:val="28"/>
          <w:lang w:val="en-US"/>
        </w:rPr>
        <w:t>The use of methylme- thacrylate bone cement in the</w:t>
      </w:r>
      <w:r>
        <w:rPr>
          <w:sz w:val="28"/>
          <w:szCs w:val="28"/>
          <w:lang w:val="en-US"/>
        </w:rPr>
        <w:t xml:space="preserve"> repair of acetabular fractures / </w:t>
      </w:r>
      <w:r w:rsidRPr="007C54E5">
        <w:rPr>
          <w:sz w:val="28"/>
          <w:szCs w:val="28"/>
          <w:lang w:val="en-US"/>
        </w:rPr>
        <w:t>W</w:t>
      </w:r>
      <w:r>
        <w:rPr>
          <w:sz w:val="28"/>
          <w:szCs w:val="28"/>
          <w:lang w:val="en-US"/>
        </w:rPr>
        <w:t>.</w:t>
      </w:r>
      <w:r w:rsidRPr="007C54E5">
        <w:rPr>
          <w:sz w:val="28"/>
          <w:szCs w:val="28"/>
          <w:lang w:val="en-US"/>
        </w:rPr>
        <w:t>R</w:t>
      </w:r>
      <w:r>
        <w:rPr>
          <w:sz w:val="28"/>
          <w:szCs w:val="28"/>
          <w:lang w:val="uk-UA"/>
        </w:rPr>
        <w:t xml:space="preserve">. </w:t>
      </w:r>
      <w:r>
        <w:rPr>
          <w:sz w:val="28"/>
          <w:szCs w:val="28"/>
          <w:lang w:val="en-US"/>
        </w:rPr>
        <w:t xml:space="preserve">Renegar, </w:t>
      </w:r>
      <w:r w:rsidRPr="007C54E5">
        <w:rPr>
          <w:sz w:val="28"/>
          <w:szCs w:val="28"/>
          <w:lang w:val="en-US"/>
        </w:rPr>
        <w:t>R</w:t>
      </w:r>
      <w:r>
        <w:rPr>
          <w:sz w:val="28"/>
          <w:szCs w:val="28"/>
          <w:lang w:val="en-US"/>
        </w:rPr>
        <w:t>.</w:t>
      </w:r>
      <w:r w:rsidRPr="007C54E5">
        <w:rPr>
          <w:sz w:val="28"/>
          <w:szCs w:val="28"/>
          <w:lang w:val="en-US"/>
        </w:rPr>
        <w:t>C</w:t>
      </w:r>
      <w:r>
        <w:rPr>
          <w:sz w:val="28"/>
          <w:szCs w:val="28"/>
          <w:lang w:val="uk-UA"/>
        </w:rPr>
        <w:t xml:space="preserve">. </w:t>
      </w:r>
      <w:r>
        <w:rPr>
          <w:sz w:val="28"/>
          <w:szCs w:val="28"/>
          <w:lang w:val="en-US"/>
        </w:rPr>
        <w:t>Griffiths //</w:t>
      </w:r>
      <w:r w:rsidRPr="007C54E5">
        <w:rPr>
          <w:sz w:val="28"/>
          <w:szCs w:val="28"/>
          <w:lang w:val="en-US"/>
        </w:rPr>
        <w:t xml:space="preserve"> 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Anim</w:t>
      </w:r>
      <w:r>
        <w:rPr>
          <w:sz w:val="28"/>
          <w:szCs w:val="28"/>
          <w:lang w:val="en-US"/>
        </w:rPr>
        <w:t>.</w:t>
      </w:r>
      <w:r w:rsidRPr="007C54E5">
        <w:rPr>
          <w:sz w:val="28"/>
          <w:szCs w:val="28"/>
          <w:lang w:val="en-US"/>
        </w:rPr>
        <w:t xml:space="preserve"> Hosp</w:t>
      </w:r>
      <w:r>
        <w:rPr>
          <w:sz w:val="28"/>
          <w:szCs w:val="28"/>
          <w:lang w:val="en-US"/>
        </w:rPr>
        <w:t>.</w:t>
      </w:r>
      <w:r w:rsidRPr="007C54E5">
        <w:rPr>
          <w:sz w:val="28"/>
          <w:szCs w:val="28"/>
          <w:lang w:val="en-US"/>
        </w:rPr>
        <w:t xml:space="preserve"> Assoc</w:t>
      </w:r>
      <w:r>
        <w:rPr>
          <w:sz w:val="28"/>
          <w:szCs w:val="28"/>
          <w:lang w:val="en-US"/>
        </w:rPr>
        <w:t>.</w:t>
      </w:r>
      <w:r w:rsidRPr="007C54E5">
        <w:rPr>
          <w:sz w:val="28"/>
          <w:szCs w:val="28"/>
          <w:lang w:val="en-US"/>
        </w:rPr>
        <w:t xml:space="preserve"> </w:t>
      </w:r>
      <w:r>
        <w:rPr>
          <w:sz w:val="28"/>
          <w:szCs w:val="28"/>
          <w:lang w:val="en-US"/>
        </w:rPr>
        <w:t xml:space="preserve">– </w:t>
      </w:r>
      <w:r>
        <w:rPr>
          <w:sz w:val="28"/>
          <w:szCs w:val="28"/>
          <w:lang w:val="uk-UA"/>
        </w:rPr>
        <w:t xml:space="preserve">№ </w:t>
      </w:r>
      <w:r>
        <w:rPr>
          <w:sz w:val="28"/>
          <w:szCs w:val="28"/>
          <w:lang w:val="en-US"/>
        </w:rPr>
        <w:t>13.</w:t>
      </w:r>
      <w:r>
        <w:rPr>
          <w:sz w:val="28"/>
          <w:szCs w:val="28"/>
          <w:lang w:val="uk-UA"/>
        </w:rPr>
        <w:t xml:space="preserve"> </w:t>
      </w:r>
      <w:r>
        <w:rPr>
          <w:sz w:val="28"/>
          <w:szCs w:val="28"/>
          <w:lang w:val="en-US"/>
        </w:rPr>
        <w:t xml:space="preserve">– </w:t>
      </w:r>
      <w:r w:rsidRPr="007C54E5">
        <w:rPr>
          <w:sz w:val="28"/>
          <w:szCs w:val="28"/>
          <w:lang w:val="en-US"/>
        </w:rPr>
        <w:t>2000</w:t>
      </w:r>
      <w:r>
        <w:rPr>
          <w:sz w:val="28"/>
          <w:szCs w:val="28"/>
          <w:lang w:val="uk-UA"/>
        </w:rPr>
        <w:t>.</w:t>
      </w:r>
      <w:r>
        <w:rPr>
          <w:sz w:val="28"/>
          <w:szCs w:val="28"/>
          <w:lang w:val="en-US"/>
        </w:rPr>
        <w:t xml:space="preserve"> – P. 582</w:t>
      </w:r>
      <w:r>
        <w:rPr>
          <w:sz w:val="28"/>
          <w:szCs w:val="28"/>
          <w:lang w:val="uk-UA"/>
        </w:rPr>
        <w:t>.</w:t>
      </w:r>
    </w:p>
    <w:p w:rsidR="00632AC2" w:rsidRDefault="00632AC2" w:rsidP="001A08F3">
      <w:pPr>
        <w:numPr>
          <w:ilvl w:val="0"/>
          <w:numId w:val="83"/>
        </w:numPr>
        <w:tabs>
          <w:tab w:val="left" w:pos="720"/>
        </w:tabs>
        <w:suppressAutoHyphens w:val="0"/>
        <w:spacing w:line="360" w:lineRule="auto"/>
        <w:ind w:hanging="660"/>
        <w:jc w:val="both"/>
        <w:rPr>
          <w:sz w:val="28"/>
          <w:szCs w:val="28"/>
          <w:lang w:val="uk-UA"/>
        </w:rPr>
      </w:pPr>
      <w:r w:rsidRPr="004E38A1">
        <w:rPr>
          <w:sz w:val="28"/>
          <w:szCs w:val="28"/>
          <w:lang w:val="en-US"/>
        </w:rPr>
        <w:t>Royer A.</w:t>
      </w:r>
      <w:r>
        <w:rPr>
          <w:sz w:val="28"/>
          <w:szCs w:val="28"/>
          <w:lang w:val="uk-UA"/>
        </w:rPr>
        <w:t xml:space="preserve"> </w:t>
      </w:r>
      <w:r w:rsidRPr="004E38A1">
        <w:rPr>
          <w:sz w:val="28"/>
          <w:szCs w:val="28"/>
          <w:lang w:val="en-US"/>
        </w:rPr>
        <w:t>Heughebaert. Stoichiometry of Hydroxyapatite: inf</w:t>
      </w:r>
      <w:r>
        <w:rPr>
          <w:sz w:val="28"/>
          <w:szCs w:val="28"/>
          <w:lang w:val="en-US"/>
        </w:rPr>
        <w:t xml:space="preserve">luence on the flexural strength. Materials in medicine / </w:t>
      </w:r>
      <w:r w:rsidRPr="004E38A1">
        <w:rPr>
          <w:sz w:val="28"/>
          <w:szCs w:val="28"/>
          <w:lang w:val="en-US"/>
        </w:rPr>
        <w:t>A.</w:t>
      </w:r>
      <w:r>
        <w:rPr>
          <w:sz w:val="28"/>
          <w:szCs w:val="28"/>
          <w:lang w:val="uk-UA"/>
        </w:rPr>
        <w:t xml:space="preserve"> </w:t>
      </w:r>
      <w:r>
        <w:rPr>
          <w:sz w:val="28"/>
          <w:szCs w:val="28"/>
          <w:lang w:val="en-US"/>
        </w:rPr>
        <w:t>Royer</w:t>
      </w:r>
      <w:r w:rsidRPr="004E38A1">
        <w:rPr>
          <w:sz w:val="28"/>
          <w:szCs w:val="28"/>
          <w:lang w:val="en-US"/>
        </w:rPr>
        <w:t xml:space="preserve">, </w:t>
      </w:r>
      <w:r>
        <w:rPr>
          <w:sz w:val="28"/>
          <w:szCs w:val="28"/>
          <w:lang w:val="en-US"/>
        </w:rPr>
        <w:t>J.C.</w:t>
      </w:r>
      <w:r>
        <w:rPr>
          <w:sz w:val="28"/>
          <w:szCs w:val="28"/>
          <w:lang w:val="uk-UA"/>
        </w:rPr>
        <w:t xml:space="preserve"> </w:t>
      </w:r>
      <w:r w:rsidRPr="004E38A1">
        <w:rPr>
          <w:sz w:val="28"/>
          <w:szCs w:val="28"/>
          <w:lang w:val="en-US"/>
        </w:rPr>
        <w:t>Vi</w:t>
      </w:r>
      <w:r>
        <w:rPr>
          <w:sz w:val="28"/>
          <w:szCs w:val="28"/>
          <w:lang w:val="en-US"/>
        </w:rPr>
        <w:t>guie, M.</w:t>
      </w:r>
      <w:r>
        <w:rPr>
          <w:sz w:val="28"/>
          <w:szCs w:val="28"/>
          <w:lang w:val="uk-UA"/>
        </w:rPr>
        <w:t xml:space="preserve"> </w:t>
      </w:r>
      <w:r>
        <w:rPr>
          <w:sz w:val="28"/>
          <w:szCs w:val="28"/>
          <w:lang w:val="en-US"/>
        </w:rPr>
        <w:t xml:space="preserve">Heughebaert, J.C. – 1993. – </w:t>
      </w:r>
      <w:r w:rsidRPr="004E38A1">
        <w:rPr>
          <w:sz w:val="28"/>
          <w:szCs w:val="28"/>
          <w:lang w:val="en-US"/>
        </w:rPr>
        <w:t>№ 4</w:t>
      </w:r>
      <w:r>
        <w:rPr>
          <w:sz w:val="28"/>
          <w:szCs w:val="28"/>
          <w:lang w:val="uk-UA"/>
        </w:rPr>
        <w:t>.</w:t>
      </w:r>
      <w:r w:rsidRPr="004E38A1">
        <w:rPr>
          <w:sz w:val="28"/>
          <w:szCs w:val="28"/>
          <w:lang w:val="en-US"/>
        </w:rPr>
        <w:t xml:space="preserve"> – </w:t>
      </w:r>
      <w:r w:rsidRPr="004E38A1">
        <w:rPr>
          <w:sz w:val="28"/>
          <w:szCs w:val="28"/>
        </w:rPr>
        <w:t>Р</w:t>
      </w:r>
      <w:r>
        <w:rPr>
          <w:sz w:val="28"/>
          <w:szCs w:val="28"/>
          <w:lang w:val="en-US"/>
        </w:rPr>
        <w:t xml:space="preserve">. 76 – </w:t>
      </w:r>
      <w:r w:rsidRPr="004E38A1">
        <w:rPr>
          <w:sz w:val="28"/>
          <w:szCs w:val="28"/>
          <w:lang w:val="en-US"/>
        </w:rPr>
        <w:t>82.</w:t>
      </w:r>
    </w:p>
    <w:p w:rsidR="00632AC2" w:rsidRPr="00B85636" w:rsidRDefault="00632AC2" w:rsidP="00632AC2">
      <w:pPr>
        <w:spacing w:before="60" w:after="60" w:line="360" w:lineRule="auto"/>
        <w:ind w:left="540" w:hanging="540"/>
        <w:jc w:val="both"/>
        <w:rPr>
          <w:sz w:val="28"/>
          <w:szCs w:val="28"/>
          <w:lang w:val="uk-UA"/>
        </w:rPr>
      </w:pPr>
      <w:r>
        <w:rPr>
          <w:sz w:val="28"/>
          <w:szCs w:val="28"/>
          <w:lang w:val="uk-UA"/>
        </w:rPr>
        <w:t xml:space="preserve">216. </w:t>
      </w:r>
      <w:r w:rsidRPr="007C54E5">
        <w:rPr>
          <w:sz w:val="28"/>
          <w:szCs w:val="28"/>
          <w:lang w:val="en-US"/>
        </w:rPr>
        <w:t>Saidla J</w:t>
      </w:r>
      <w:r>
        <w:rPr>
          <w:sz w:val="28"/>
          <w:szCs w:val="28"/>
          <w:lang w:val="en-US"/>
        </w:rPr>
        <w:t>.</w:t>
      </w:r>
      <w:r w:rsidRPr="007C54E5">
        <w:rPr>
          <w:sz w:val="28"/>
          <w:szCs w:val="28"/>
          <w:lang w:val="en-US"/>
        </w:rPr>
        <w:t>E</w:t>
      </w:r>
      <w:r>
        <w:rPr>
          <w:sz w:val="28"/>
          <w:szCs w:val="28"/>
          <w:lang w:val="en-US"/>
        </w:rPr>
        <w:t>.</w:t>
      </w:r>
      <w:r w:rsidRPr="007C54E5">
        <w:rPr>
          <w:sz w:val="28"/>
          <w:szCs w:val="28"/>
          <w:lang w:val="en-US"/>
        </w:rPr>
        <w:t xml:space="preserve"> An unusual case of acquired epilepsy i</w:t>
      </w:r>
      <w:r>
        <w:rPr>
          <w:sz w:val="28"/>
          <w:szCs w:val="28"/>
          <w:lang w:val="en-US"/>
        </w:rPr>
        <w:t xml:space="preserve">n a dog / </w:t>
      </w:r>
      <w:r w:rsidRPr="007C54E5">
        <w:rPr>
          <w:sz w:val="28"/>
          <w:szCs w:val="28"/>
          <w:lang w:val="en-US"/>
        </w:rPr>
        <w:t>Saidla J</w:t>
      </w:r>
      <w:r>
        <w:rPr>
          <w:sz w:val="28"/>
          <w:szCs w:val="28"/>
          <w:lang w:val="en-US"/>
        </w:rPr>
        <w:t>.</w:t>
      </w:r>
      <w:r w:rsidRPr="007C54E5">
        <w:rPr>
          <w:sz w:val="28"/>
          <w:szCs w:val="28"/>
          <w:lang w:val="en-US"/>
        </w:rPr>
        <w:t>E</w:t>
      </w:r>
      <w:r>
        <w:rPr>
          <w:sz w:val="28"/>
          <w:szCs w:val="28"/>
          <w:lang w:val="en-US"/>
        </w:rPr>
        <w:t>.</w:t>
      </w:r>
      <w:r>
        <w:rPr>
          <w:sz w:val="28"/>
          <w:szCs w:val="28"/>
          <w:lang w:val="uk-UA"/>
        </w:rPr>
        <w:t xml:space="preserve"> </w:t>
      </w:r>
      <w:r>
        <w:rPr>
          <w:sz w:val="28"/>
          <w:szCs w:val="28"/>
          <w:lang w:val="en-US"/>
        </w:rPr>
        <w:t>//</w:t>
      </w:r>
      <w:r w:rsidRPr="007C54E5">
        <w:rPr>
          <w:sz w:val="28"/>
          <w:szCs w:val="28"/>
          <w:lang w:val="en-US"/>
        </w:rPr>
        <w:t xml:space="preserve"> 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Anim</w:t>
      </w:r>
      <w:r>
        <w:rPr>
          <w:sz w:val="28"/>
          <w:szCs w:val="28"/>
          <w:lang w:val="en-US"/>
        </w:rPr>
        <w:t>.</w:t>
      </w:r>
      <w:r w:rsidRPr="007C54E5">
        <w:rPr>
          <w:sz w:val="28"/>
          <w:szCs w:val="28"/>
          <w:lang w:val="en-US"/>
        </w:rPr>
        <w:t xml:space="preserve"> Hosp</w:t>
      </w:r>
      <w:r>
        <w:rPr>
          <w:sz w:val="28"/>
          <w:szCs w:val="28"/>
          <w:lang w:val="en-US"/>
        </w:rPr>
        <w:t>.</w:t>
      </w:r>
      <w:r w:rsidRPr="007C54E5">
        <w:rPr>
          <w:sz w:val="28"/>
          <w:szCs w:val="28"/>
          <w:lang w:val="en-US"/>
        </w:rPr>
        <w:t xml:space="preserve"> Assoc</w:t>
      </w:r>
      <w:r>
        <w:rPr>
          <w:sz w:val="28"/>
          <w:szCs w:val="28"/>
          <w:lang w:val="en-US"/>
        </w:rPr>
        <w:t xml:space="preserve">. - </w:t>
      </w:r>
      <w:r w:rsidRPr="007C54E5">
        <w:rPr>
          <w:sz w:val="28"/>
          <w:szCs w:val="28"/>
          <w:lang w:val="en-US"/>
        </w:rPr>
        <w:t>2003</w:t>
      </w:r>
      <w:r>
        <w:rPr>
          <w:sz w:val="28"/>
          <w:szCs w:val="28"/>
          <w:lang w:val="en-US"/>
        </w:rPr>
        <w:t xml:space="preserve"> – </w:t>
      </w:r>
      <w:r>
        <w:rPr>
          <w:sz w:val="28"/>
          <w:szCs w:val="28"/>
          <w:lang w:val="uk-UA"/>
        </w:rPr>
        <w:t xml:space="preserve">№ </w:t>
      </w:r>
      <w:r>
        <w:rPr>
          <w:sz w:val="28"/>
          <w:szCs w:val="28"/>
          <w:lang w:val="en-US"/>
        </w:rPr>
        <w:t>9. – P. 34 – 36</w:t>
      </w:r>
      <w:r>
        <w:rPr>
          <w:sz w:val="28"/>
          <w:szCs w:val="28"/>
          <w:lang w:val="uk-UA"/>
        </w:rPr>
        <w:t>.</w:t>
      </w:r>
    </w:p>
    <w:p w:rsidR="00632AC2" w:rsidRPr="004E38A1" w:rsidRDefault="00632AC2" w:rsidP="001A08F3">
      <w:pPr>
        <w:numPr>
          <w:ilvl w:val="0"/>
          <w:numId w:val="84"/>
        </w:numPr>
        <w:tabs>
          <w:tab w:val="left" w:pos="720"/>
        </w:tabs>
        <w:suppressAutoHyphens w:val="0"/>
        <w:spacing w:line="360" w:lineRule="auto"/>
        <w:ind w:hanging="660"/>
        <w:jc w:val="both"/>
        <w:rPr>
          <w:sz w:val="28"/>
          <w:szCs w:val="28"/>
          <w:lang w:val="uk-UA"/>
        </w:rPr>
      </w:pPr>
      <w:r w:rsidRPr="004E38A1">
        <w:rPr>
          <w:sz w:val="28"/>
          <w:lang w:val="en-US"/>
        </w:rPr>
        <w:t>Schatzker J.</w:t>
      </w:r>
      <w:r>
        <w:rPr>
          <w:sz w:val="28"/>
          <w:lang w:val="uk-UA"/>
        </w:rPr>
        <w:t xml:space="preserve"> </w:t>
      </w:r>
      <w:r>
        <w:rPr>
          <w:sz w:val="28"/>
          <w:lang w:val="en-US"/>
        </w:rPr>
        <w:t>The pelvic plateau fracture /</w:t>
      </w:r>
      <w:r>
        <w:rPr>
          <w:sz w:val="28"/>
          <w:lang w:val="uk-UA"/>
        </w:rPr>
        <w:t xml:space="preserve"> </w:t>
      </w:r>
      <w:r w:rsidRPr="004E38A1">
        <w:rPr>
          <w:sz w:val="28"/>
          <w:lang w:val="en-US"/>
        </w:rPr>
        <w:t>J.</w:t>
      </w:r>
      <w:r>
        <w:rPr>
          <w:sz w:val="28"/>
          <w:lang w:val="en-US"/>
        </w:rPr>
        <w:t xml:space="preserve"> </w:t>
      </w:r>
      <w:r w:rsidRPr="004E38A1">
        <w:rPr>
          <w:sz w:val="28"/>
          <w:lang w:val="en-US"/>
        </w:rPr>
        <w:t>Scha</w:t>
      </w:r>
      <w:r>
        <w:rPr>
          <w:sz w:val="28"/>
          <w:lang w:val="en-US"/>
        </w:rPr>
        <w:t>tzker</w:t>
      </w:r>
      <w:r w:rsidRPr="004E38A1">
        <w:rPr>
          <w:sz w:val="28"/>
          <w:lang w:val="en-US"/>
        </w:rPr>
        <w:t>,</w:t>
      </w:r>
      <w:r>
        <w:rPr>
          <w:sz w:val="28"/>
          <w:lang w:val="en-US"/>
        </w:rPr>
        <w:t xml:space="preserve"> R.</w:t>
      </w:r>
      <w:r>
        <w:rPr>
          <w:sz w:val="28"/>
          <w:lang w:val="uk-UA"/>
        </w:rPr>
        <w:t xml:space="preserve"> </w:t>
      </w:r>
      <w:r>
        <w:rPr>
          <w:sz w:val="28"/>
          <w:lang w:val="en-US"/>
        </w:rPr>
        <w:t>McBroom, D.</w:t>
      </w:r>
      <w:r>
        <w:rPr>
          <w:sz w:val="28"/>
          <w:lang w:val="uk-UA"/>
        </w:rPr>
        <w:t xml:space="preserve"> </w:t>
      </w:r>
      <w:r>
        <w:rPr>
          <w:sz w:val="28"/>
          <w:lang w:val="en-US"/>
        </w:rPr>
        <w:t>Bruce //</w:t>
      </w:r>
      <w:r w:rsidRPr="004E38A1">
        <w:rPr>
          <w:sz w:val="28"/>
          <w:lang w:val="en-US"/>
        </w:rPr>
        <w:t xml:space="preserve"> Clin. Orthop. – 1979. </w:t>
      </w:r>
      <w:r>
        <w:rPr>
          <w:sz w:val="28"/>
          <w:lang w:val="en-US"/>
        </w:rPr>
        <w:t>–</w:t>
      </w:r>
      <w:r w:rsidRPr="004E38A1">
        <w:rPr>
          <w:sz w:val="28"/>
          <w:lang w:val="en-US"/>
        </w:rPr>
        <w:t xml:space="preserve"> </w:t>
      </w:r>
      <w:r>
        <w:rPr>
          <w:sz w:val="28"/>
          <w:lang w:val="en-US"/>
        </w:rPr>
        <w:t xml:space="preserve">№ 138. – P.94 – </w:t>
      </w:r>
      <w:r w:rsidRPr="004E38A1">
        <w:rPr>
          <w:sz w:val="28"/>
          <w:lang w:val="en-US"/>
        </w:rPr>
        <w:t>104.</w:t>
      </w:r>
    </w:p>
    <w:p w:rsidR="00632AC2" w:rsidRPr="007213B8" w:rsidRDefault="00632AC2" w:rsidP="00632AC2">
      <w:pPr>
        <w:spacing w:before="60" w:after="60" w:line="360" w:lineRule="auto"/>
        <w:ind w:left="720" w:hanging="720"/>
        <w:jc w:val="both"/>
        <w:rPr>
          <w:sz w:val="28"/>
          <w:szCs w:val="28"/>
          <w:lang w:val="uk-UA"/>
        </w:rPr>
      </w:pPr>
      <w:r>
        <w:rPr>
          <w:sz w:val="28"/>
          <w:szCs w:val="28"/>
          <w:lang w:val="uk-UA"/>
        </w:rPr>
        <w:lastRenderedPageBreak/>
        <w:t xml:space="preserve">218. </w:t>
      </w:r>
      <w:r w:rsidRPr="007C54E5">
        <w:rPr>
          <w:sz w:val="28"/>
          <w:szCs w:val="28"/>
          <w:lang w:val="en-US"/>
        </w:rPr>
        <w:t>Singleton W</w:t>
      </w:r>
      <w:r>
        <w:rPr>
          <w:sz w:val="28"/>
          <w:szCs w:val="28"/>
          <w:lang w:val="en-US"/>
        </w:rPr>
        <w:t>.</w:t>
      </w:r>
      <w:r w:rsidRPr="007C54E5">
        <w:rPr>
          <w:sz w:val="28"/>
          <w:szCs w:val="28"/>
          <w:lang w:val="en-US"/>
        </w:rPr>
        <w:t>B</w:t>
      </w:r>
      <w:r>
        <w:rPr>
          <w:sz w:val="28"/>
          <w:szCs w:val="28"/>
          <w:lang w:val="en-US"/>
        </w:rPr>
        <w:t>.</w:t>
      </w:r>
      <w:r w:rsidRPr="007C54E5">
        <w:rPr>
          <w:sz w:val="28"/>
          <w:szCs w:val="28"/>
          <w:lang w:val="en-US"/>
        </w:rPr>
        <w:t xml:space="preserve"> Limb fractures of the dog and cat: V. Fractures of the hind </w:t>
      </w:r>
      <w:r w:rsidRPr="00635B11">
        <w:rPr>
          <w:sz w:val="28"/>
          <w:szCs w:val="28"/>
          <w:lang w:val="en-US"/>
        </w:rPr>
        <w:t xml:space="preserve"> </w:t>
      </w:r>
      <w:r w:rsidRPr="007C54E5">
        <w:rPr>
          <w:sz w:val="28"/>
          <w:szCs w:val="28"/>
          <w:lang w:val="en-US"/>
        </w:rPr>
        <w:t>limb</w:t>
      </w:r>
      <w:r>
        <w:rPr>
          <w:sz w:val="28"/>
          <w:szCs w:val="28"/>
          <w:lang w:val="en-US"/>
        </w:rPr>
        <w:t xml:space="preserve"> / </w:t>
      </w:r>
      <w:r w:rsidRPr="007C54E5">
        <w:rPr>
          <w:sz w:val="28"/>
          <w:szCs w:val="28"/>
          <w:lang w:val="en-US"/>
        </w:rPr>
        <w:t>Singleton W</w:t>
      </w:r>
      <w:r>
        <w:rPr>
          <w:sz w:val="28"/>
          <w:szCs w:val="28"/>
          <w:lang w:val="en-US"/>
        </w:rPr>
        <w:t>.</w:t>
      </w:r>
      <w:r w:rsidRPr="007C54E5">
        <w:rPr>
          <w:sz w:val="28"/>
          <w:szCs w:val="28"/>
          <w:lang w:val="en-US"/>
        </w:rPr>
        <w:t>B</w:t>
      </w:r>
      <w:r>
        <w:rPr>
          <w:sz w:val="28"/>
          <w:szCs w:val="28"/>
          <w:lang w:val="en-US"/>
        </w:rPr>
        <w:t>. //</w:t>
      </w:r>
      <w:r w:rsidRPr="007C54E5">
        <w:rPr>
          <w:sz w:val="28"/>
          <w:szCs w:val="28"/>
          <w:lang w:val="en-US"/>
        </w:rPr>
        <w:t xml:space="preserve"> </w:t>
      </w:r>
      <w:r>
        <w:rPr>
          <w:sz w:val="28"/>
          <w:szCs w:val="28"/>
          <w:lang w:val="en-US"/>
        </w:rPr>
        <w:t>.</w:t>
      </w:r>
      <w:r w:rsidRPr="007C54E5">
        <w:rPr>
          <w:sz w:val="28"/>
          <w:szCs w:val="28"/>
          <w:lang w:val="en-US"/>
        </w:rPr>
        <w:t>J Small</w:t>
      </w:r>
      <w:r>
        <w:rPr>
          <w:sz w:val="28"/>
          <w:szCs w:val="28"/>
          <w:lang w:val="en-US"/>
        </w:rPr>
        <w:t>.</w:t>
      </w:r>
      <w:r w:rsidRPr="007C54E5">
        <w:rPr>
          <w:sz w:val="28"/>
          <w:szCs w:val="28"/>
          <w:lang w:val="en-US"/>
        </w:rPr>
        <w:t xml:space="preserve"> Anim</w:t>
      </w:r>
      <w:r>
        <w:rPr>
          <w:sz w:val="28"/>
          <w:szCs w:val="28"/>
          <w:lang w:val="en-US"/>
        </w:rPr>
        <w:t>.</w:t>
      </w:r>
      <w:r w:rsidRPr="007C54E5">
        <w:rPr>
          <w:sz w:val="28"/>
          <w:szCs w:val="28"/>
          <w:lang w:val="en-US"/>
        </w:rPr>
        <w:t xml:space="preserve"> Pract</w:t>
      </w:r>
      <w:r>
        <w:rPr>
          <w:sz w:val="28"/>
          <w:szCs w:val="28"/>
          <w:lang w:val="en-US"/>
        </w:rPr>
        <w:t xml:space="preserve">. - </w:t>
      </w:r>
      <w:r w:rsidRPr="007C54E5">
        <w:rPr>
          <w:sz w:val="28"/>
          <w:szCs w:val="28"/>
          <w:lang w:val="en-US"/>
        </w:rPr>
        <w:t>2006</w:t>
      </w:r>
      <w:r>
        <w:rPr>
          <w:sz w:val="28"/>
          <w:szCs w:val="28"/>
          <w:lang w:val="en-US"/>
        </w:rPr>
        <w:t xml:space="preserve"> – </w:t>
      </w:r>
      <w:r>
        <w:rPr>
          <w:sz w:val="28"/>
          <w:szCs w:val="28"/>
          <w:lang w:val="uk-UA"/>
        </w:rPr>
        <w:t xml:space="preserve">№ </w:t>
      </w:r>
      <w:r>
        <w:rPr>
          <w:sz w:val="28"/>
          <w:szCs w:val="28"/>
          <w:lang w:val="en-US"/>
        </w:rPr>
        <w:t>7 – P. 163 – 167</w:t>
      </w:r>
      <w:r>
        <w:rPr>
          <w:sz w:val="28"/>
          <w:szCs w:val="28"/>
          <w:lang w:val="uk-UA"/>
        </w:rPr>
        <w:t>.</w:t>
      </w:r>
    </w:p>
    <w:p w:rsidR="00632AC2" w:rsidRPr="007213B8" w:rsidRDefault="00632AC2" w:rsidP="001A08F3">
      <w:pPr>
        <w:numPr>
          <w:ilvl w:val="0"/>
          <w:numId w:val="85"/>
        </w:numPr>
        <w:tabs>
          <w:tab w:val="left" w:pos="720"/>
        </w:tabs>
        <w:suppressAutoHyphens w:val="0"/>
        <w:spacing w:line="360" w:lineRule="auto"/>
        <w:ind w:hanging="660"/>
        <w:jc w:val="both"/>
        <w:rPr>
          <w:sz w:val="28"/>
          <w:szCs w:val="28"/>
          <w:lang w:val="uk-UA"/>
        </w:rPr>
      </w:pPr>
      <w:r w:rsidRPr="004E38A1">
        <w:rPr>
          <w:sz w:val="28"/>
          <w:lang w:val="en-US"/>
        </w:rPr>
        <w:t>Slatter D. Tex</w:t>
      </w:r>
      <w:r>
        <w:rPr>
          <w:sz w:val="28"/>
          <w:lang w:val="en-US"/>
        </w:rPr>
        <w:t xml:space="preserve">tbook of small animal Surgery / </w:t>
      </w:r>
      <w:r w:rsidRPr="004E38A1">
        <w:rPr>
          <w:sz w:val="28"/>
          <w:lang w:val="en-US"/>
        </w:rPr>
        <w:t>Slatter D.</w:t>
      </w:r>
      <w:r>
        <w:rPr>
          <w:sz w:val="28"/>
          <w:lang w:val="en-US"/>
        </w:rPr>
        <w:t xml:space="preserve"> //</w:t>
      </w:r>
      <w:r w:rsidRPr="004E38A1">
        <w:rPr>
          <w:sz w:val="28"/>
          <w:lang w:val="en-US"/>
        </w:rPr>
        <w:t xml:space="preserve"> 2</w:t>
      </w:r>
      <w:r w:rsidRPr="004E38A1">
        <w:rPr>
          <w:sz w:val="28"/>
          <w:vertAlign w:val="superscript"/>
          <w:lang w:val="en-US"/>
        </w:rPr>
        <w:t>nd</w:t>
      </w:r>
      <w:r>
        <w:rPr>
          <w:sz w:val="28"/>
          <w:lang w:val="en-US"/>
        </w:rPr>
        <w:t xml:space="preserve"> ed. Philadelphia WB Saunders –</w:t>
      </w:r>
      <w:r w:rsidRPr="004E38A1">
        <w:rPr>
          <w:sz w:val="28"/>
          <w:lang w:val="en-US"/>
        </w:rPr>
        <w:t xml:space="preserve"> </w:t>
      </w:r>
      <w:r>
        <w:rPr>
          <w:sz w:val="28"/>
          <w:lang w:val="en-US"/>
        </w:rPr>
        <w:t xml:space="preserve">1993. – P. </w:t>
      </w:r>
      <w:r w:rsidRPr="004E38A1">
        <w:rPr>
          <w:sz w:val="28"/>
          <w:lang w:val="en-US"/>
        </w:rPr>
        <w:t>521 – 530.</w:t>
      </w:r>
    </w:p>
    <w:p w:rsidR="00632AC2" w:rsidRPr="007213B8" w:rsidRDefault="00632AC2" w:rsidP="00632AC2">
      <w:pPr>
        <w:spacing w:before="60" w:after="60" w:line="360" w:lineRule="auto"/>
        <w:ind w:left="540" w:hanging="540"/>
        <w:jc w:val="both"/>
        <w:rPr>
          <w:sz w:val="28"/>
          <w:szCs w:val="28"/>
          <w:lang w:val="uk-UA"/>
        </w:rPr>
      </w:pPr>
      <w:r>
        <w:rPr>
          <w:sz w:val="28"/>
          <w:szCs w:val="28"/>
          <w:lang w:val="uk-UA"/>
        </w:rPr>
        <w:t xml:space="preserve">220. </w:t>
      </w:r>
      <w:r w:rsidRPr="007C54E5">
        <w:rPr>
          <w:sz w:val="28"/>
          <w:szCs w:val="28"/>
          <w:lang w:val="en-US"/>
        </w:rPr>
        <w:t>Slocum B</w:t>
      </w:r>
      <w:r>
        <w:rPr>
          <w:sz w:val="28"/>
          <w:szCs w:val="28"/>
          <w:lang w:val="uk-UA"/>
        </w:rPr>
        <w:t xml:space="preserve">. </w:t>
      </w:r>
      <w:r w:rsidRPr="007C54E5">
        <w:rPr>
          <w:sz w:val="28"/>
          <w:szCs w:val="28"/>
          <w:lang w:val="en-US"/>
        </w:rPr>
        <w:t>A surgical approach to the caudal aspect of the acetabulum and the</w:t>
      </w:r>
      <w:r>
        <w:rPr>
          <w:sz w:val="28"/>
          <w:szCs w:val="28"/>
          <w:lang w:val="en-US"/>
        </w:rPr>
        <w:t xml:space="preserve"> body of the ischium in the dog / </w:t>
      </w:r>
      <w:r w:rsidRPr="007C54E5">
        <w:rPr>
          <w:sz w:val="28"/>
          <w:szCs w:val="28"/>
          <w:lang w:val="en-US"/>
        </w:rPr>
        <w:t>B</w:t>
      </w:r>
      <w:r>
        <w:rPr>
          <w:sz w:val="28"/>
          <w:szCs w:val="28"/>
          <w:lang w:val="en-US"/>
        </w:rPr>
        <w:t>.</w:t>
      </w:r>
      <w:r>
        <w:rPr>
          <w:sz w:val="28"/>
          <w:szCs w:val="28"/>
          <w:lang w:val="uk-UA"/>
        </w:rPr>
        <w:t xml:space="preserve"> </w:t>
      </w:r>
      <w:r>
        <w:rPr>
          <w:sz w:val="28"/>
          <w:szCs w:val="28"/>
          <w:lang w:val="en-US"/>
        </w:rPr>
        <w:t>Slocum</w:t>
      </w:r>
      <w:r w:rsidRPr="007C54E5">
        <w:rPr>
          <w:sz w:val="28"/>
          <w:szCs w:val="28"/>
          <w:lang w:val="en-US"/>
        </w:rPr>
        <w:t>,</w:t>
      </w:r>
      <w:r>
        <w:rPr>
          <w:sz w:val="28"/>
          <w:szCs w:val="28"/>
          <w:lang w:val="uk-UA"/>
        </w:rPr>
        <w:t xml:space="preserve"> </w:t>
      </w:r>
      <w:r w:rsidRPr="007C54E5">
        <w:rPr>
          <w:sz w:val="28"/>
          <w:szCs w:val="28"/>
          <w:lang w:val="en-US"/>
        </w:rPr>
        <w:t>R</w:t>
      </w:r>
      <w:r>
        <w:rPr>
          <w:sz w:val="28"/>
          <w:szCs w:val="28"/>
          <w:lang w:val="en-US"/>
        </w:rPr>
        <w:t>.</w:t>
      </w:r>
      <w:r w:rsidRPr="007C54E5">
        <w:rPr>
          <w:sz w:val="28"/>
          <w:szCs w:val="28"/>
          <w:lang w:val="en-US"/>
        </w:rPr>
        <w:t>B</w:t>
      </w:r>
      <w:r>
        <w:rPr>
          <w:sz w:val="28"/>
          <w:szCs w:val="28"/>
          <w:lang w:val="en-US"/>
        </w:rPr>
        <w:t xml:space="preserve">. </w:t>
      </w:r>
      <w:r w:rsidRPr="007C54E5">
        <w:rPr>
          <w:sz w:val="28"/>
          <w:szCs w:val="28"/>
          <w:lang w:val="en-US"/>
        </w:rPr>
        <w:t xml:space="preserve"> Hohn </w:t>
      </w:r>
      <w:r>
        <w:rPr>
          <w:sz w:val="28"/>
          <w:szCs w:val="28"/>
          <w:lang w:val="en-US"/>
        </w:rPr>
        <w:t>//</w:t>
      </w:r>
      <w:r w:rsidRPr="007C54E5">
        <w:rPr>
          <w:sz w:val="28"/>
          <w:szCs w:val="28"/>
          <w:lang w:val="en-US"/>
        </w:rPr>
        <w:t xml:space="preserve"> 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Med</w:t>
      </w:r>
      <w:r>
        <w:rPr>
          <w:sz w:val="28"/>
          <w:szCs w:val="28"/>
          <w:lang w:val="en-US"/>
        </w:rPr>
        <w:t>.</w:t>
      </w:r>
      <w:r w:rsidRPr="007C54E5">
        <w:rPr>
          <w:sz w:val="28"/>
          <w:szCs w:val="28"/>
          <w:lang w:val="en-US"/>
        </w:rPr>
        <w:t xml:space="preserve"> Assoc</w:t>
      </w:r>
      <w:r>
        <w:rPr>
          <w:sz w:val="28"/>
          <w:szCs w:val="28"/>
          <w:lang w:val="en-US"/>
        </w:rPr>
        <w:t>. -</w:t>
      </w:r>
      <w:r w:rsidRPr="007C54E5">
        <w:rPr>
          <w:sz w:val="28"/>
          <w:szCs w:val="28"/>
          <w:lang w:val="en-US"/>
        </w:rPr>
        <w:t xml:space="preserve"> 2005</w:t>
      </w:r>
      <w:r>
        <w:rPr>
          <w:sz w:val="28"/>
          <w:szCs w:val="28"/>
          <w:lang w:val="en-US"/>
        </w:rPr>
        <w:t>. – P. 167 – V. 65 – 70</w:t>
      </w:r>
      <w:r>
        <w:rPr>
          <w:sz w:val="28"/>
          <w:szCs w:val="28"/>
          <w:lang w:val="uk-UA"/>
        </w:rPr>
        <w:t>.</w:t>
      </w:r>
    </w:p>
    <w:p w:rsidR="00632AC2" w:rsidRPr="007213B8" w:rsidRDefault="00632AC2" w:rsidP="001A08F3">
      <w:pPr>
        <w:numPr>
          <w:ilvl w:val="0"/>
          <w:numId w:val="86"/>
        </w:numPr>
        <w:tabs>
          <w:tab w:val="left" w:pos="720"/>
        </w:tabs>
        <w:suppressAutoHyphens w:val="0"/>
        <w:spacing w:line="360" w:lineRule="auto"/>
        <w:ind w:hanging="660"/>
        <w:jc w:val="both"/>
        <w:rPr>
          <w:sz w:val="28"/>
          <w:szCs w:val="28"/>
          <w:lang w:val="uk-UA"/>
        </w:rPr>
      </w:pPr>
      <w:r w:rsidRPr="004E38A1">
        <w:rPr>
          <w:sz w:val="28"/>
          <w:lang w:val="en-US"/>
        </w:rPr>
        <w:t xml:space="preserve">Smejkal </w:t>
      </w:r>
      <w:r>
        <w:rPr>
          <w:sz w:val="28"/>
          <w:lang w:val="en-US"/>
        </w:rPr>
        <w:t xml:space="preserve">R. </w:t>
      </w:r>
      <w:r>
        <w:rPr>
          <w:color w:val="000000"/>
          <w:sz w:val="28"/>
          <w:lang w:val="en-US"/>
        </w:rPr>
        <w:t>Medical applications of ceramic materials</w:t>
      </w:r>
      <w:r>
        <w:rPr>
          <w:sz w:val="28"/>
          <w:lang w:val="uk-UA"/>
        </w:rPr>
        <w:t xml:space="preserve"> </w:t>
      </w:r>
      <w:r>
        <w:rPr>
          <w:sz w:val="28"/>
          <w:lang w:val="en-US"/>
        </w:rPr>
        <w:t>/ R.</w:t>
      </w:r>
      <w:r>
        <w:rPr>
          <w:sz w:val="28"/>
          <w:lang w:val="uk-UA"/>
        </w:rPr>
        <w:t xml:space="preserve"> </w:t>
      </w:r>
      <w:r>
        <w:rPr>
          <w:sz w:val="28"/>
          <w:lang w:val="en-US"/>
        </w:rPr>
        <w:t>Smejkal, T.</w:t>
      </w:r>
      <w:r>
        <w:rPr>
          <w:sz w:val="28"/>
          <w:lang w:val="uk-UA"/>
        </w:rPr>
        <w:t xml:space="preserve"> </w:t>
      </w:r>
      <w:r>
        <w:rPr>
          <w:sz w:val="28"/>
          <w:lang w:val="en-US"/>
        </w:rPr>
        <w:t>Izant, Ch.</w:t>
      </w:r>
      <w:r>
        <w:rPr>
          <w:sz w:val="28"/>
          <w:lang w:val="uk-UA"/>
        </w:rPr>
        <w:t xml:space="preserve"> </w:t>
      </w:r>
      <w:r>
        <w:rPr>
          <w:sz w:val="28"/>
          <w:lang w:val="en-US"/>
        </w:rPr>
        <w:t>Born</w:t>
      </w:r>
      <w:r w:rsidRPr="004E38A1">
        <w:rPr>
          <w:sz w:val="28"/>
          <w:lang w:val="en-US"/>
        </w:rPr>
        <w:t xml:space="preserve"> </w:t>
      </w:r>
      <w:r>
        <w:rPr>
          <w:sz w:val="28"/>
          <w:lang w:val="en-US"/>
        </w:rPr>
        <w:t xml:space="preserve">// J. Trauma </w:t>
      </w:r>
      <w:r w:rsidRPr="004E38A1">
        <w:rPr>
          <w:sz w:val="28"/>
          <w:lang w:val="en-US"/>
        </w:rPr>
        <w:t>– 1</w:t>
      </w:r>
      <w:r>
        <w:rPr>
          <w:sz w:val="28"/>
          <w:lang w:val="en-US"/>
        </w:rPr>
        <w:t>998. – Vol. 28 – № 10. – P. 147 – 149</w:t>
      </w:r>
      <w:r w:rsidRPr="004E38A1">
        <w:rPr>
          <w:sz w:val="28"/>
          <w:lang w:val="en-US"/>
        </w:rPr>
        <w:t>.</w:t>
      </w:r>
    </w:p>
    <w:p w:rsidR="00632AC2" w:rsidRPr="007213B8" w:rsidRDefault="00632AC2" w:rsidP="00632AC2">
      <w:pPr>
        <w:spacing w:before="60" w:after="60" w:line="360" w:lineRule="auto"/>
        <w:ind w:left="540" w:hanging="540"/>
        <w:jc w:val="both"/>
        <w:rPr>
          <w:sz w:val="28"/>
          <w:szCs w:val="28"/>
          <w:lang w:val="uk-UA"/>
        </w:rPr>
      </w:pPr>
      <w:r>
        <w:rPr>
          <w:sz w:val="28"/>
          <w:szCs w:val="28"/>
          <w:lang w:val="uk-UA"/>
        </w:rPr>
        <w:t xml:space="preserve">222. </w:t>
      </w:r>
      <w:r w:rsidRPr="007C54E5">
        <w:rPr>
          <w:sz w:val="28"/>
          <w:szCs w:val="28"/>
          <w:lang w:val="en-US"/>
        </w:rPr>
        <w:t>Solis J</w:t>
      </w:r>
      <w:r>
        <w:rPr>
          <w:sz w:val="28"/>
          <w:szCs w:val="28"/>
          <w:lang w:val="en-US"/>
        </w:rPr>
        <w:t>.</w:t>
      </w:r>
      <w:r w:rsidRPr="007C54E5">
        <w:rPr>
          <w:sz w:val="28"/>
          <w:szCs w:val="28"/>
          <w:lang w:val="en-US"/>
        </w:rPr>
        <w:t>A</w:t>
      </w:r>
      <w:r>
        <w:rPr>
          <w:sz w:val="28"/>
          <w:szCs w:val="28"/>
          <w:lang w:val="en-US"/>
        </w:rPr>
        <w:t>.</w:t>
      </w:r>
      <w:r>
        <w:rPr>
          <w:sz w:val="28"/>
          <w:szCs w:val="28"/>
          <w:lang w:val="uk-UA"/>
        </w:rPr>
        <w:t xml:space="preserve"> </w:t>
      </w:r>
      <w:r w:rsidRPr="007C54E5">
        <w:rPr>
          <w:sz w:val="28"/>
          <w:szCs w:val="28"/>
          <w:lang w:val="en-US"/>
        </w:rPr>
        <w:t>Dys</w:t>
      </w:r>
      <w:r>
        <w:rPr>
          <w:sz w:val="28"/>
          <w:szCs w:val="28"/>
          <w:lang w:val="en-US"/>
        </w:rPr>
        <w:t xml:space="preserve">tocia in a bitch: A case report / </w:t>
      </w:r>
      <w:r w:rsidRPr="007C54E5">
        <w:rPr>
          <w:sz w:val="28"/>
          <w:szCs w:val="28"/>
          <w:lang w:val="en-US"/>
        </w:rPr>
        <w:t>J</w:t>
      </w:r>
      <w:r>
        <w:rPr>
          <w:sz w:val="28"/>
          <w:szCs w:val="28"/>
          <w:lang w:val="en-US"/>
        </w:rPr>
        <w:t>.</w:t>
      </w:r>
      <w:r w:rsidRPr="007C54E5">
        <w:rPr>
          <w:sz w:val="28"/>
          <w:szCs w:val="28"/>
          <w:lang w:val="en-US"/>
        </w:rPr>
        <w:t>A</w:t>
      </w:r>
      <w:r>
        <w:rPr>
          <w:sz w:val="28"/>
          <w:szCs w:val="28"/>
          <w:lang w:val="en-US"/>
        </w:rPr>
        <w:t>.</w:t>
      </w:r>
      <w:r>
        <w:rPr>
          <w:sz w:val="28"/>
          <w:szCs w:val="28"/>
          <w:lang w:val="uk-UA"/>
        </w:rPr>
        <w:t xml:space="preserve"> </w:t>
      </w:r>
      <w:r>
        <w:rPr>
          <w:sz w:val="28"/>
          <w:szCs w:val="28"/>
          <w:lang w:val="en-US"/>
        </w:rPr>
        <w:t>Solis</w:t>
      </w:r>
      <w:r w:rsidRPr="007C54E5">
        <w:rPr>
          <w:sz w:val="28"/>
          <w:szCs w:val="28"/>
          <w:lang w:val="en-US"/>
        </w:rPr>
        <w:t>, J</w:t>
      </w:r>
      <w:r>
        <w:rPr>
          <w:sz w:val="28"/>
          <w:szCs w:val="28"/>
          <w:lang w:val="en-US"/>
        </w:rPr>
        <w:t>.</w:t>
      </w:r>
      <w:r w:rsidRPr="007C54E5">
        <w:rPr>
          <w:sz w:val="28"/>
          <w:szCs w:val="28"/>
          <w:lang w:val="en-US"/>
        </w:rPr>
        <w:t>B</w:t>
      </w:r>
      <w:r>
        <w:rPr>
          <w:sz w:val="28"/>
          <w:szCs w:val="28"/>
          <w:lang w:val="en-US"/>
        </w:rPr>
        <w:t xml:space="preserve">. </w:t>
      </w:r>
      <w:r w:rsidRPr="007C54E5">
        <w:rPr>
          <w:sz w:val="28"/>
          <w:szCs w:val="28"/>
          <w:lang w:val="en-US"/>
        </w:rPr>
        <w:t xml:space="preserve">Aranez </w:t>
      </w:r>
      <w:r>
        <w:rPr>
          <w:sz w:val="28"/>
          <w:szCs w:val="28"/>
          <w:lang w:val="en-US"/>
        </w:rPr>
        <w:t>//</w:t>
      </w:r>
      <w:r w:rsidRPr="007C54E5">
        <w:rPr>
          <w:sz w:val="28"/>
          <w:szCs w:val="28"/>
          <w:lang w:val="en-US"/>
        </w:rPr>
        <w:t xml:space="preserve"> J</w:t>
      </w:r>
      <w:r>
        <w:rPr>
          <w:sz w:val="28"/>
          <w:szCs w:val="28"/>
          <w:lang w:val="en-US"/>
        </w:rPr>
        <w:t>.</w:t>
      </w:r>
      <w:r w:rsidRPr="007C54E5">
        <w:rPr>
          <w:sz w:val="28"/>
          <w:szCs w:val="28"/>
          <w:lang w:val="en-US"/>
        </w:rPr>
        <w:t xml:space="preserve"> Am</w:t>
      </w:r>
      <w:r>
        <w:rPr>
          <w:sz w:val="28"/>
          <w:szCs w:val="28"/>
          <w:lang w:val="en-US"/>
        </w:rPr>
        <w:t>.</w:t>
      </w:r>
      <w:r w:rsidRPr="007C54E5">
        <w:rPr>
          <w:sz w:val="28"/>
          <w:szCs w:val="28"/>
          <w:lang w:val="en-US"/>
        </w:rPr>
        <w:t xml:space="preserve"> Vet</w:t>
      </w:r>
      <w:r>
        <w:rPr>
          <w:sz w:val="28"/>
          <w:szCs w:val="28"/>
          <w:lang w:val="en-US"/>
        </w:rPr>
        <w:t>.</w:t>
      </w:r>
      <w:r w:rsidRPr="007C54E5">
        <w:rPr>
          <w:sz w:val="28"/>
          <w:szCs w:val="28"/>
          <w:lang w:val="en-US"/>
        </w:rPr>
        <w:t xml:space="preserve"> Med</w:t>
      </w:r>
      <w:r>
        <w:rPr>
          <w:sz w:val="28"/>
          <w:szCs w:val="28"/>
          <w:lang w:val="en-US"/>
        </w:rPr>
        <w:t>.</w:t>
      </w:r>
      <w:r w:rsidRPr="007C54E5">
        <w:rPr>
          <w:sz w:val="28"/>
          <w:szCs w:val="28"/>
          <w:lang w:val="en-US"/>
        </w:rPr>
        <w:t xml:space="preserve"> Assoc</w:t>
      </w:r>
      <w:r>
        <w:rPr>
          <w:sz w:val="28"/>
          <w:szCs w:val="28"/>
          <w:lang w:val="en-US"/>
        </w:rPr>
        <w:t>.</w:t>
      </w:r>
      <w:r w:rsidRPr="007C54E5">
        <w:rPr>
          <w:sz w:val="28"/>
          <w:szCs w:val="28"/>
          <w:lang w:val="en-US"/>
        </w:rPr>
        <w:t xml:space="preserve"> </w:t>
      </w:r>
      <w:r>
        <w:rPr>
          <w:sz w:val="28"/>
          <w:szCs w:val="28"/>
          <w:lang w:val="en-US"/>
        </w:rPr>
        <w:t xml:space="preserve">- </w:t>
      </w:r>
      <w:r w:rsidRPr="007C54E5">
        <w:rPr>
          <w:sz w:val="28"/>
          <w:szCs w:val="28"/>
          <w:lang w:val="en-US"/>
        </w:rPr>
        <w:t>2000</w:t>
      </w:r>
      <w:r>
        <w:rPr>
          <w:sz w:val="28"/>
          <w:szCs w:val="28"/>
          <w:lang w:val="en-US"/>
        </w:rPr>
        <w:t xml:space="preserve"> – V. 5. - P. 117</w:t>
      </w:r>
      <w:r>
        <w:rPr>
          <w:sz w:val="28"/>
          <w:szCs w:val="28"/>
          <w:lang w:val="uk-UA"/>
        </w:rPr>
        <w:t xml:space="preserve"> </w:t>
      </w:r>
      <w:r>
        <w:rPr>
          <w:sz w:val="28"/>
          <w:szCs w:val="28"/>
          <w:lang w:val="en-US"/>
        </w:rPr>
        <w:t>:</w:t>
      </w:r>
      <w:r>
        <w:rPr>
          <w:sz w:val="28"/>
          <w:szCs w:val="28"/>
          <w:lang w:val="uk-UA"/>
        </w:rPr>
        <w:t xml:space="preserve"> </w:t>
      </w:r>
      <w:r>
        <w:rPr>
          <w:sz w:val="28"/>
          <w:szCs w:val="28"/>
          <w:lang w:val="en-US"/>
        </w:rPr>
        <w:t>300</w:t>
      </w:r>
      <w:r>
        <w:rPr>
          <w:sz w:val="28"/>
          <w:szCs w:val="28"/>
          <w:lang w:val="uk-UA"/>
        </w:rPr>
        <w:t>.</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Pr>
          <w:sz w:val="28"/>
          <w:szCs w:val="28"/>
          <w:lang w:val="en-US"/>
        </w:rPr>
        <w:t>Steven R et al.</w:t>
      </w:r>
      <w:r w:rsidRPr="004E38A1">
        <w:rPr>
          <w:sz w:val="28"/>
          <w:szCs w:val="28"/>
          <w:lang w:val="en-US"/>
        </w:rPr>
        <w:t xml:space="preserve"> Osteoporosis and Rheumatic Diseases / </w:t>
      </w:r>
      <w:r>
        <w:rPr>
          <w:sz w:val="28"/>
          <w:szCs w:val="28"/>
          <w:lang w:val="en-US"/>
        </w:rPr>
        <w:t>Steven R</w:t>
      </w:r>
      <w:r w:rsidRPr="004E38A1">
        <w:rPr>
          <w:sz w:val="28"/>
          <w:szCs w:val="28"/>
          <w:lang w:val="en-US"/>
        </w:rPr>
        <w:t xml:space="preserve"> </w:t>
      </w:r>
      <w:r>
        <w:rPr>
          <w:sz w:val="28"/>
          <w:szCs w:val="28"/>
          <w:lang w:val="en-US"/>
        </w:rPr>
        <w:t xml:space="preserve">// </w:t>
      </w:r>
      <w:r w:rsidRPr="004E38A1">
        <w:rPr>
          <w:sz w:val="28"/>
          <w:szCs w:val="28"/>
          <w:lang w:val="en-US"/>
        </w:rPr>
        <w:t>Primer on the Metabolism Bone Diseases  and Disorders of Mi</w:t>
      </w:r>
      <w:r>
        <w:rPr>
          <w:sz w:val="28"/>
          <w:szCs w:val="28"/>
          <w:lang w:val="en-US"/>
        </w:rPr>
        <w:t xml:space="preserve">neral Metabolism Third Editon. – 1991. – V. 3. - P. 299 – </w:t>
      </w:r>
      <w:r w:rsidRPr="004E38A1">
        <w:rPr>
          <w:sz w:val="28"/>
          <w:szCs w:val="28"/>
          <w:lang w:val="en-US"/>
        </w:rPr>
        <w:t>301.</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sidRPr="004E38A1">
        <w:rPr>
          <w:sz w:val="28"/>
          <w:lang w:val="en-US"/>
        </w:rPr>
        <w:t>Takafumi Kanazava.</w:t>
      </w:r>
      <w:r>
        <w:rPr>
          <w:sz w:val="28"/>
          <w:lang w:val="uk-UA"/>
        </w:rPr>
        <w:t xml:space="preserve"> </w:t>
      </w:r>
      <w:r w:rsidRPr="004E38A1">
        <w:rPr>
          <w:sz w:val="28"/>
          <w:lang w:val="en-US"/>
        </w:rPr>
        <w:t>Inorganic Phosphate materia</w:t>
      </w:r>
      <w:r>
        <w:rPr>
          <w:sz w:val="28"/>
          <w:lang w:val="en-US"/>
        </w:rPr>
        <w:t xml:space="preserve">ls. Materials sciens monographs / </w:t>
      </w:r>
      <w:r w:rsidRPr="004E38A1">
        <w:rPr>
          <w:sz w:val="28"/>
          <w:lang w:val="en-US"/>
        </w:rPr>
        <w:t>Takafumi Kanazava.</w:t>
      </w:r>
      <w:r>
        <w:rPr>
          <w:sz w:val="28"/>
          <w:lang w:val="en-US"/>
        </w:rPr>
        <w:t xml:space="preserve"> –</w:t>
      </w:r>
      <w:r w:rsidRPr="004E38A1">
        <w:rPr>
          <w:sz w:val="28"/>
          <w:lang w:val="en-US"/>
        </w:rPr>
        <w:t xml:space="preserve"> 1999</w:t>
      </w:r>
      <w:r>
        <w:rPr>
          <w:sz w:val="28"/>
          <w:lang w:val="en-US"/>
        </w:rPr>
        <w:t>.</w:t>
      </w:r>
      <w:r w:rsidRPr="004E38A1">
        <w:rPr>
          <w:sz w:val="28"/>
          <w:lang w:val="en-US"/>
        </w:rPr>
        <w:t xml:space="preserve"> </w:t>
      </w:r>
      <w:r>
        <w:rPr>
          <w:sz w:val="28"/>
          <w:lang w:val="en-US"/>
        </w:rPr>
        <w:t>–</w:t>
      </w:r>
      <w:r w:rsidRPr="004E38A1">
        <w:rPr>
          <w:sz w:val="28"/>
          <w:lang w:val="en-US"/>
        </w:rPr>
        <w:t xml:space="preserve"> </w:t>
      </w:r>
      <w:r>
        <w:rPr>
          <w:sz w:val="28"/>
          <w:lang w:val="en-US"/>
        </w:rPr>
        <w:t>P. 52 – 55</w:t>
      </w:r>
      <w:r w:rsidRPr="004E38A1">
        <w:rPr>
          <w:sz w:val="28"/>
          <w:lang w:val="en-US"/>
        </w:rPr>
        <w:t>.</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sidRPr="004E38A1">
        <w:rPr>
          <w:sz w:val="28"/>
          <w:szCs w:val="28"/>
          <w:lang w:val="en-US"/>
        </w:rPr>
        <w:t>Tampieri</w:t>
      </w:r>
      <w:r w:rsidRPr="004E38A1">
        <w:rPr>
          <w:sz w:val="28"/>
          <w:szCs w:val="28"/>
          <w:lang w:val="uk-UA"/>
        </w:rPr>
        <w:t xml:space="preserve"> А</w:t>
      </w:r>
      <w:r w:rsidRPr="004E38A1">
        <w:rPr>
          <w:sz w:val="28"/>
          <w:szCs w:val="28"/>
          <w:lang w:val="en-US"/>
        </w:rPr>
        <w:t xml:space="preserve">. Sintering and characterization of HA and TCP bioceramics with control of their strength </w:t>
      </w:r>
      <w:r>
        <w:rPr>
          <w:sz w:val="28"/>
          <w:szCs w:val="28"/>
          <w:lang w:val="en-US"/>
        </w:rPr>
        <w:t>and phase purity</w:t>
      </w:r>
      <w:r>
        <w:rPr>
          <w:sz w:val="28"/>
          <w:szCs w:val="28"/>
          <w:lang w:val="uk-UA"/>
        </w:rPr>
        <w:t xml:space="preserve"> / </w:t>
      </w:r>
      <w:r w:rsidRPr="004E38A1">
        <w:rPr>
          <w:sz w:val="28"/>
          <w:szCs w:val="28"/>
          <w:lang w:val="uk-UA"/>
        </w:rPr>
        <w:t>А</w:t>
      </w:r>
      <w:r w:rsidRPr="004E38A1">
        <w:rPr>
          <w:sz w:val="28"/>
          <w:szCs w:val="28"/>
          <w:lang w:val="en-US"/>
        </w:rPr>
        <w:t>.</w:t>
      </w:r>
      <w:r>
        <w:rPr>
          <w:sz w:val="28"/>
          <w:szCs w:val="28"/>
          <w:lang w:val="uk-UA"/>
        </w:rPr>
        <w:t xml:space="preserve"> </w:t>
      </w:r>
      <w:r w:rsidRPr="004E38A1">
        <w:rPr>
          <w:sz w:val="28"/>
          <w:szCs w:val="28"/>
          <w:lang w:val="en-US"/>
        </w:rPr>
        <w:t>Tampieri</w:t>
      </w:r>
      <w:r>
        <w:rPr>
          <w:sz w:val="28"/>
          <w:szCs w:val="28"/>
          <w:lang w:val="en-US"/>
        </w:rPr>
        <w:t>, G.</w:t>
      </w:r>
      <w:r>
        <w:rPr>
          <w:sz w:val="28"/>
          <w:szCs w:val="28"/>
          <w:lang w:val="uk-UA"/>
        </w:rPr>
        <w:t xml:space="preserve"> </w:t>
      </w:r>
      <w:r>
        <w:rPr>
          <w:sz w:val="28"/>
          <w:szCs w:val="28"/>
          <w:lang w:val="en-US"/>
        </w:rPr>
        <w:t>Celotti, F.</w:t>
      </w:r>
      <w:r>
        <w:rPr>
          <w:sz w:val="28"/>
          <w:szCs w:val="28"/>
          <w:lang w:val="uk-UA"/>
        </w:rPr>
        <w:t xml:space="preserve"> </w:t>
      </w:r>
      <w:r>
        <w:rPr>
          <w:sz w:val="28"/>
          <w:szCs w:val="28"/>
          <w:lang w:val="en-US"/>
        </w:rPr>
        <w:t>Szontagh</w:t>
      </w:r>
      <w:r>
        <w:rPr>
          <w:sz w:val="28"/>
          <w:szCs w:val="28"/>
          <w:lang w:val="uk-UA"/>
        </w:rPr>
        <w:t xml:space="preserve"> // </w:t>
      </w:r>
      <w:r w:rsidRPr="004E38A1">
        <w:rPr>
          <w:sz w:val="28"/>
          <w:szCs w:val="28"/>
          <w:lang w:val="en-US"/>
        </w:rPr>
        <w:t>J. of materials sci</w:t>
      </w:r>
      <w:r>
        <w:rPr>
          <w:sz w:val="28"/>
          <w:szCs w:val="28"/>
          <w:lang w:val="en-US"/>
        </w:rPr>
        <w:t>ence: Materials in medicine. – 1997.</w:t>
      </w:r>
      <w:r w:rsidRPr="004E38A1">
        <w:rPr>
          <w:sz w:val="28"/>
          <w:szCs w:val="28"/>
          <w:lang w:val="en-US"/>
        </w:rPr>
        <w:t xml:space="preserve"> – № 8. – </w:t>
      </w:r>
      <w:r w:rsidRPr="004E38A1">
        <w:rPr>
          <w:sz w:val="28"/>
          <w:szCs w:val="28"/>
        </w:rPr>
        <w:t>Р</w:t>
      </w:r>
      <w:r>
        <w:rPr>
          <w:sz w:val="28"/>
          <w:szCs w:val="28"/>
          <w:lang w:val="en-US"/>
        </w:rPr>
        <w:t xml:space="preserve">. 29 – </w:t>
      </w:r>
      <w:r w:rsidRPr="004E38A1">
        <w:rPr>
          <w:sz w:val="28"/>
          <w:szCs w:val="28"/>
          <w:lang w:val="en-US"/>
        </w:rPr>
        <w:t>3</w:t>
      </w:r>
      <w:r>
        <w:rPr>
          <w:sz w:val="28"/>
          <w:szCs w:val="28"/>
          <w:lang w:val="en-US"/>
        </w:rPr>
        <w:t>7.</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sidRPr="007D4FB2">
        <w:rPr>
          <w:sz w:val="28"/>
          <w:lang w:val="en-US"/>
        </w:rPr>
        <w:t>Tanaka N.</w:t>
      </w:r>
      <w:r>
        <w:rPr>
          <w:sz w:val="28"/>
          <w:lang w:val="uk-UA"/>
        </w:rPr>
        <w:t xml:space="preserve"> </w:t>
      </w:r>
      <w:r w:rsidRPr="004E38A1">
        <w:rPr>
          <w:sz w:val="28"/>
          <w:lang w:val="en-US"/>
        </w:rPr>
        <w:t xml:space="preserve">Aethiology of </w:t>
      </w:r>
      <w:r>
        <w:rPr>
          <w:sz w:val="28"/>
          <w:lang w:val="en-US"/>
        </w:rPr>
        <w:t xml:space="preserve">maxillofacial fracture / </w:t>
      </w:r>
      <w:r w:rsidRPr="004E38A1">
        <w:rPr>
          <w:sz w:val="28"/>
          <w:lang w:val="en-US"/>
        </w:rPr>
        <w:t>N.</w:t>
      </w:r>
      <w:r>
        <w:rPr>
          <w:sz w:val="28"/>
          <w:lang w:val="uk-UA"/>
        </w:rPr>
        <w:t xml:space="preserve"> </w:t>
      </w:r>
      <w:r>
        <w:rPr>
          <w:sz w:val="28"/>
          <w:lang w:val="en-US"/>
        </w:rPr>
        <w:t>Tanaka</w:t>
      </w:r>
      <w:r w:rsidRPr="004E38A1">
        <w:rPr>
          <w:sz w:val="28"/>
          <w:lang w:val="en-US"/>
        </w:rPr>
        <w:t>, K</w:t>
      </w:r>
      <w:r>
        <w:rPr>
          <w:sz w:val="28"/>
          <w:lang w:val="uk-UA"/>
        </w:rPr>
        <w:t>.</w:t>
      </w:r>
      <w:r w:rsidRPr="004E38A1">
        <w:rPr>
          <w:sz w:val="28"/>
          <w:lang w:val="en-US"/>
        </w:rPr>
        <w:t xml:space="preserve"> Tomitsuka // Br. Oral Maxillofac. Surg. </w:t>
      </w:r>
      <w:r>
        <w:rPr>
          <w:sz w:val="28"/>
          <w:lang w:val="en-US"/>
        </w:rPr>
        <w:t>– 1994. – V. 32 –</w:t>
      </w:r>
      <w:r w:rsidRPr="004E38A1">
        <w:rPr>
          <w:sz w:val="28"/>
          <w:lang w:val="en-US"/>
        </w:rPr>
        <w:t xml:space="preserve"> </w:t>
      </w:r>
      <w:r>
        <w:rPr>
          <w:sz w:val="28"/>
          <w:lang w:val="en-US"/>
        </w:rPr>
        <w:t xml:space="preserve">№ 1. – P. 19 – </w:t>
      </w:r>
      <w:r w:rsidRPr="004E38A1">
        <w:rPr>
          <w:sz w:val="28"/>
          <w:lang w:val="en-US"/>
        </w:rPr>
        <w:t>23.</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Pr>
          <w:sz w:val="28"/>
          <w:lang w:val="en-US"/>
        </w:rPr>
        <w:t>Tancred D.C.</w:t>
      </w:r>
      <w:r>
        <w:rPr>
          <w:sz w:val="28"/>
          <w:lang w:val="uk-UA"/>
        </w:rPr>
        <w:t xml:space="preserve"> </w:t>
      </w:r>
      <w:r w:rsidRPr="004E38A1">
        <w:rPr>
          <w:sz w:val="28"/>
          <w:lang w:val="en-US"/>
        </w:rPr>
        <w:t>A syntetic bone implant macroscopically identical to cancellous bone</w:t>
      </w:r>
      <w:r>
        <w:rPr>
          <w:sz w:val="28"/>
          <w:lang w:val="en-US"/>
        </w:rPr>
        <w:t xml:space="preserve"> / </w:t>
      </w:r>
      <w:r w:rsidRPr="004E38A1">
        <w:rPr>
          <w:sz w:val="28"/>
          <w:lang w:val="en-US"/>
        </w:rPr>
        <w:t>D.C.</w:t>
      </w:r>
      <w:r>
        <w:rPr>
          <w:sz w:val="28"/>
          <w:lang w:val="uk-UA"/>
        </w:rPr>
        <w:t xml:space="preserve"> </w:t>
      </w:r>
      <w:r>
        <w:rPr>
          <w:sz w:val="28"/>
          <w:lang w:val="en-US"/>
        </w:rPr>
        <w:t>Tancred</w:t>
      </w:r>
      <w:r w:rsidRPr="004E38A1">
        <w:rPr>
          <w:sz w:val="28"/>
          <w:lang w:val="en-US"/>
        </w:rPr>
        <w:t>, B.A. McCormack // B</w:t>
      </w:r>
      <w:r>
        <w:rPr>
          <w:sz w:val="28"/>
          <w:lang w:val="en-US"/>
        </w:rPr>
        <w:t>iomaterials. – 1998. – V. 24. – P.</w:t>
      </w:r>
      <w:r w:rsidRPr="004E38A1">
        <w:rPr>
          <w:sz w:val="28"/>
          <w:lang w:val="en-US"/>
        </w:rPr>
        <w:t>2303 – 2311.</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sidRPr="004E38A1">
        <w:rPr>
          <w:sz w:val="28"/>
          <w:lang w:val="en-US"/>
        </w:rPr>
        <w:t>Tile M. Fractures of the pelvis and acetabulum.</w:t>
      </w:r>
      <w:r>
        <w:rPr>
          <w:sz w:val="28"/>
          <w:lang w:val="en-US"/>
        </w:rPr>
        <w:t xml:space="preserve"> / </w:t>
      </w:r>
      <w:r w:rsidRPr="004E38A1">
        <w:rPr>
          <w:sz w:val="28"/>
          <w:lang w:val="en-US"/>
        </w:rPr>
        <w:t xml:space="preserve">Tile M. // Williams and Wilkins. – Bealtimore. </w:t>
      </w:r>
      <w:r>
        <w:rPr>
          <w:sz w:val="28"/>
          <w:lang w:val="en-US"/>
        </w:rPr>
        <w:t>– 199</w:t>
      </w:r>
      <w:r w:rsidRPr="004E38A1">
        <w:rPr>
          <w:sz w:val="28"/>
          <w:lang w:val="en-US"/>
        </w:rPr>
        <w:t>4.</w:t>
      </w:r>
      <w:r>
        <w:rPr>
          <w:sz w:val="28"/>
          <w:lang w:val="en-US"/>
        </w:rPr>
        <w:t xml:space="preserve"> – P. 44 – 49. </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Pr>
          <w:sz w:val="28"/>
          <w:lang w:val="en-US"/>
        </w:rPr>
        <w:t xml:space="preserve">Tornetta P. </w:t>
      </w:r>
      <w:r w:rsidRPr="00B560BE">
        <w:rPr>
          <w:sz w:val="28"/>
          <w:lang w:val="en-US"/>
        </w:rPr>
        <w:t>Small animal orthopedies and fracture treatment</w:t>
      </w:r>
      <w:r w:rsidRPr="004E38A1">
        <w:rPr>
          <w:sz w:val="28"/>
          <w:lang w:val="en-US"/>
        </w:rPr>
        <w:t xml:space="preserve"> </w:t>
      </w:r>
      <w:r>
        <w:rPr>
          <w:sz w:val="28"/>
          <w:lang w:val="en-US"/>
        </w:rPr>
        <w:t xml:space="preserve">/ Tornetta P. </w:t>
      </w:r>
      <w:r>
        <w:rPr>
          <w:sz w:val="28"/>
          <w:lang w:val="uk-UA"/>
        </w:rPr>
        <w:t>//</w:t>
      </w:r>
      <w:r>
        <w:rPr>
          <w:sz w:val="28"/>
          <w:lang w:val="en-US"/>
        </w:rPr>
        <w:t xml:space="preserve"> </w:t>
      </w:r>
      <w:r w:rsidRPr="004E38A1">
        <w:rPr>
          <w:sz w:val="28"/>
          <w:lang w:val="en-US"/>
        </w:rPr>
        <w:t>J. Am. Acad</w:t>
      </w:r>
      <w:r>
        <w:rPr>
          <w:sz w:val="28"/>
          <w:lang w:val="en-US"/>
        </w:rPr>
        <w:t>.</w:t>
      </w:r>
      <w:r w:rsidRPr="004E38A1">
        <w:rPr>
          <w:sz w:val="28"/>
          <w:lang w:val="en-US"/>
        </w:rPr>
        <w:t xml:space="preserve"> of Orthop. Surgeons.</w:t>
      </w:r>
      <w:r>
        <w:rPr>
          <w:sz w:val="28"/>
          <w:lang w:val="en-US"/>
        </w:rPr>
        <w:t xml:space="preserve"> - 2001. – V. 9. –</w:t>
      </w:r>
      <w:r w:rsidRPr="004E38A1">
        <w:rPr>
          <w:sz w:val="28"/>
          <w:lang w:val="en-US"/>
        </w:rPr>
        <w:t xml:space="preserve"> </w:t>
      </w:r>
      <w:r>
        <w:rPr>
          <w:sz w:val="28"/>
          <w:lang w:val="en-US"/>
        </w:rPr>
        <w:t xml:space="preserve">№1. – P.18 – </w:t>
      </w:r>
      <w:r w:rsidRPr="004E38A1">
        <w:rPr>
          <w:sz w:val="28"/>
          <w:lang w:val="en-US"/>
        </w:rPr>
        <w:t>28.</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Pr>
          <w:sz w:val="28"/>
          <w:szCs w:val="28"/>
          <w:lang w:val="en-US"/>
        </w:rPr>
        <w:lastRenderedPageBreak/>
        <w:t>Tsuboi S.</w:t>
      </w:r>
      <w:r>
        <w:rPr>
          <w:sz w:val="28"/>
          <w:szCs w:val="28"/>
          <w:lang w:val="uk-UA"/>
        </w:rPr>
        <w:t xml:space="preserve"> </w:t>
      </w:r>
      <w:r>
        <w:rPr>
          <w:sz w:val="28"/>
          <w:szCs w:val="28"/>
          <w:lang w:val="en-US"/>
        </w:rPr>
        <w:t xml:space="preserve">Calcif Tissie Int. / </w:t>
      </w:r>
      <w:r w:rsidRPr="004E38A1">
        <w:rPr>
          <w:sz w:val="28"/>
          <w:szCs w:val="28"/>
          <w:lang w:val="en-US"/>
        </w:rPr>
        <w:t>S.</w:t>
      </w:r>
      <w:r>
        <w:rPr>
          <w:sz w:val="28"/>
          <w:szCs w:val="28"/>
          <w:lang w:val="uk-UA"/>
        </w:rPr>
        <w:t xml:space="preserve"> </w:t>
      </w:r>
      <w:r>
        <w:rPr>
          <w:sz w:val="28"/>
          <w:szCs w:val="28"/>
          <w:lang w:val="en-US"/>
        </w:rPr>
        <w:t xml:space="preserve">Tsuboi, </w:t>
      </w:r>
      <w:r w:rsidRPr="004E38A1">
        <w:rPr>
          <w:sz w:val="28"/>
          <w:szCs w:val="28"/>
          <w:lang w:val="en-US"/>
        </w:rPr>
        <w:t>H.</w:t>
      </w:r>
      <w:r>
        <w:rPr>
          <w:sz w:val="28"/>
          <w:szCs w:val="28"/>
          <w:lang w:val="uk-UA"/>
        </w:rPr>
        <w:t xml:space="preserve"> </w:t>
      </w:r>
      <w:r>
        <w:rPr>
          <w:sz w:val="28"/>
          <w:szCs w:val="28"/>
          <w:lang w:val="en-US"/>
        </w:rPr>
        <w:t xml:space="preserve">Nakagaki, </w:t>
      </w:r>
      <w:r w:rsidRPr="004E38A1">
        <w:rPr>
          <w:sz w:val="28"/>
          <w:szCs w:val="28"/>
          <w:lang w:val="en-US"/>
        </w:rPr>
        <w:t>K.</w:t>
      </w:r>
      <w:r>
        <w:rPr>
          <w:sz w:val="28"/>
          <w:szCs w:val="28"/>
          <w:lang w:val="uk-UA"/>
        </w:rPr>
        <w:t xml:space="preserve"> </w:t>
      </w:r>
      <w:r>
        <w:rPr>
          <w:sz w:val="28"/>
          <w:szCs w:val="28"/>
          <w:lang w:val="en-US"/>
        </w:rPr>
        <w:t>Ishiguro –</w:t>
      </w:r>
      <w:r w:rsidRPr="004E38A1">
        <w:rPr>
          <w:sz w:val="28"/>
          <w:szCs w:val="28"/>
          <w:lang w:val="en-US"/>
        </w:rPr>
        <w:t xml:space="preserve"> </w:t>
      </w:r>
      <w:r>
        <w:rPr>
          <w:sz w:val="28"/>
          <w:szCs w:val="28"/>
          <w:lang w:val="en-US"/>
        </w:rPr>
        <w:t>V</w:t>
      </w:r>
      <w:r>
        <w:rPr>
          <w:sz w:val="28"/>
          <w:szCs w:val="28"/>
          <w:lang w:val="uk-UA"/>
        </w:rPr>
        <w:t>.</w:t>
      </w:r>
      <w:r>
        <w:rPr>
          <w:sz w:val="28"/>
          <w:szCs w:val="28"/>
          <w:lang w:val="en-US"/>
        </w:rPr>
        <w:t xml:space="preserve"> 54 – </w:t>
      </w:r>
      <w:r w:rsidRPr="004E38A1">
        <w:rPr>
          <w:sz w:val="28"/>
          <w:szCs w:val="28"/>
          <w:lang w:val="en-US"/>
        </w:rPr>
        <w:t>1</w:t>
      </w:r>
      <w:r>
        <w:rPr>
          <w:sz w:val="28"/>
          <w:szCs w:val="28"/>
          <w:lang w:val="en-US"/>
        </w:rPr>
        <w:t xml:space="preserve">994. – P. 34 – </w:t>
      </w:r>
      <w:r w:rsidRPr="004E38A1">
        <w:rPr>
          <w:sz w:val="28"/>
          <w:szCs w:val="28"/>
          <w:lang w:val="en-US"/>
        </w:rPr>
        <w:t>37</w:t>
      </w:r>
      <w:r w:rsidRPr="004E38A1">
        <w:rPr>
          <w:sz w:val="28"/>
          <w:szCs w:val="28"/>
          <w:lang w:val="uk-UA"/>
        </w:rPr>
        <w:t>.</w:t>
      </w:r>
    </w:p>
    <w:p w:rsidR="00632AC2" w:rsidRPr="004E38A1" w:rsidRDefault="00632AC2" w:rsidP="001A08F3">
      <w:pPr>
        <w:numPr>
          <w:ilvl w:val="0"/>
          <w:numId w:val="87"/>
        </w:numPr>
        <w:tabs>
          <w:tab w:val="left" w:pos="720"/>
        </w:tabs>
        <w:suppressAutoHyphens w:val="0"/>
        <w:spacing w:line="360" w:lineRule="auto"/>
        <w:ind w:hanging="840"/>
        <w:jc w:val="both"/>
        <w:rPr>
          <w:sz w:val="28"/>
          <w:szCs w:val="28"/>
          <w:lang w:val="uk-UA"/>
        </w:rPr>
      </w:pPr>
      <w:r w:rsidRPr="004E38A1">
        <w:rPr>
          <w:sz w:val="28"/>
          <w:szCs w:val="28"/>
          <w:lang w:val="en-US"/>
        </w:rPr>
        <w:t>Vallet-Regi M. Ceramics for medical applications.</w:t>
      </w:r>
      <w:r>
        <w:rPr>
          <w:sz w:val="28"/>
          <w:szCs w:val="28"/>
          <w:lang w:val="en-US"/>
        </w:rPr>
        <w:t xml:space="preserve"> / </w:t>
      </w:r>
      <w:r w:rsidRPr="004E38A1">
        <w:rPr>
          <w:sz w:val="28"/>
          <w:szCs w:val="28"/>
          <w:lang w:val="en-US"/>
        </w:rPr>
        <w:t>Vallet-Regi M.</w:t>
      </w:r>
      <w:r>
        <w:rPr>
          <w:sz w:val="28"/>
          <w:szCs w:val="28"/>
          <w:lang w:val="en-US"/>
        </w:rPr>
        <w:t xml:space="preserve"> //</w:t>
      </w:r>
      <w:r w:rsidRPr="004E38A1">
        <w:rPr>
          <w:sz w:val="28"/>
          <w:szCs w:val="28"/>
          <w:lang w:val="en-US"/>
        </w:rPr>
        <w:t xml:space="preserve"> J. Chem. Soc., Dalton Trans.</w:t>
      </w:r>
      <w:r w:rsidRPr="004E38A1">
        <w:rPr>
          <w:sz w:val="28"/>
          <w:lang w:val="en-US"/>
        </w:rPr>
        <w:t xml:space="preserve"> –</w:t>
      </w:r>
      <w:r w:rsidRPr="004E38A1">
        <w:rPr>
          <w:sz w:val="28"/>
          <w:szCs w:val="28"/>
          <w:lang w:val="en-US"/>
        </w:rPr>
        <w:t xml:space="preserve"> 2001.</w:t>
      </w:r>
      <w:r w:rsidRPr="004E38A1">
        <w:rPr>
          <w:sz w:val="28"/>
          <w:lang w:val="en-US"/>
        </w:rPr>
        <w:t xml:space="preserve"> – </w:t>
      </w:r>
      <w:r w:rsidRPr="004E38A1">
        <w:rPr>
          <w:sz w:val="28"/>
        </w:rPr>
        <w:t>Р</w:t>
      </w:r>
      <w:r w:rsidRPr="004E38A1">
        <w:rPr>
          <w:sz w:val="28"/>
          <w:lang w:val="en-US"/>
        </w:rPr>
        <w:t>.</w:t>
      </w:r>
      <w:r>
        <w:rPr>
          <w:sz w:val="28"/>
          <w:lang w:val="en-US"/>
        </w:rPr>
        <w:t xml:space="preserve"> </w:t>
      </w:r>
      <w:r>
        <w:rPr>
          <w:sz w:val="28"/>
          <w:szCs w:val="28"/>
          <w:lang w:val="en-US"/>
        </w:rPr>
        <w:t xml:space="preserve">97 – </w:t>
      </w:r>
      <w:r w:rsidRPr="004E38A1">
        <w:rPr>
          <w:sz w:val="28"/>
          <w:szCs w:val="28"/>
          <w:lang w:val="en-US"/>
        </w:rPr>
        <w:t>108.</w:t>
      </w:r>
    </w:p>
    <w:p w:rsidR="00632AC2" w:rsidRPr="007213B8" w:rsidRDefault="00632AC2" w:rsidP="001A08F3">
      <w:pPr>
        <w:numPr>
          <w:ilvl w:val="0"/>
          <w:numId w:val="87"/>
        </w:numPr>
        <w:tabs>
          <w:tab w:val="left" w:pos="720"/>
        </w:tabs>
        <w:suppressAutoHyphens w:val="0"/>
        <w:spacing w:line="360" w:lineRule="auto"/>
        <w:ind w:hanging="840"/>
        <w:jc w:val="both"/>
        <w:rPr>
          <w:sz w:val="28"/>
          <w:szCs w:val="28"/>
          <w:lang w:val="uk-UA"/>
        </w:rPr>
      </w:pPr>
      <w:r>
        <w:rPr>
          <w:sz w:val="28"/>
          <w:lang w:val="en-US"/>
        </w:rPr>
        <w:t>Vasconcleos M.</w:t>
      </w:r>
      <w:r>
        <w:rPr>
          <w:sz w:val="28"/>
          <w:lang w:val="uk-UA"/>
        </w:rPr>
        <w:t xml:space="preserve"> </w:t>
      </w:r>
      <w:r w:rsidRPr="004E38A1">
        <w:rPr>
          <w:sz w:val="28"/>
          <w:lang w:val="en-US"/>
        </w:rPr>
        <w:t>Guided bone regeneration using osteopatiter  granules and po</w:t>
      </w:r>
      <w:r>
        <w:rPr>
          <w:sz w:val="28"/>
          <w:lang w:val="en-US"/>
        </w:rPr>
        <w:t xml:space="preserve">lytetrafluoroethylene membranes / </w:t>
      </w:r>
      <w:r w:rsidRPr="004E38A1">
        <w:rPr>
          <w:sz w:val="28"/>
          <w:lang w:val="en-US"/>
        </w:rPr>
        <w:t>M.</w:t>
      </w:r>
      <w:r>
        <w:rPr>
          <w:sz w:val="28"/>
          <w:lang w:val="uk-UA"/>
        </w:rPr>
        <w:t xml:space="preserve"> </w:t>
      </w:r>
      <w:r>
        <w:rPr>
          <w:sz w:val="28"/>
          <w:lang w:val="en-US"/>
        </w:rPr>
        <w:t xml:space="preserve">Vasconcleos, </w:t>
      </w:r>
      <w:r w:rsidRPr="004E38A1">
        <w:rPr>
          <w:sz w:val="28"/>
          <w:lang w:val="en-US"/>
        </w:rPr>
        <w:t>A.</w:t>
      </w:r>
      <w:r>
        <w:rPr>
          <w:sz w:val="28"/>
          <w:lang w:val="uk-UA"/>
        </w:rPr>
        <w:t xml:space="preserve"> </w:t>
      </w:r>
      <w:r>
        <w:rPr>
          <w:sz w:val="28"/>
          <w:lang w:val="en-US"/>
        </w:rPr>
        <w:t xml:space="preserve">Afonso, </w:t>
      </w:r>
      <w:r w:rsidRPr="004E38A1">
        <w:rPr>
          <w:sz w:val="28"/>
          <w:lang w:val="en-US"/>
        </w:rPr>
        <w:t>J.</w:t>
      </w:r>
      <w:r>
        <w:rPr>
          <w:sz w:val="28"/>
          <w:lang w:val="uk-UA"/>
        </w:rPr>
        <w:t xml:space="preserve"> </w:t>
      </w:r>
      <w:r>
        <w:rPr>
          <w:sz w:val="28"/>
          <w:lang w:val="en-US"/>
        </w:rPr>
        <w:t>Cavalheiro //</w:t>
      </w:r>
      <w:r w:rsidRPr="004E38A1">
        <w:rPr>
          <w:sz w:val="28"/>
          <w:lang w:val="en-US"/>
        </w:rPr>
        <w:t xml:space="preserve"> J. Mater sci: Ma</w:t>
      </w:r>
      <w:r>
        <w:rPr>
          <w:sz w:val="28"/>
          <w:lang w:val="en-US"/>
        </w:rPr>
        <w:t xml:space="preserve">ter Medicine. –1997. – № 8. – P. 815 – </w:t>
      </w:r>
      <w:r w:rsidRPr="004E38A1">
        <w:rPr>
          <w:sz w:val="28"/>
          <w:lang w:val="en-US"/>
        </w:rPr>
        <w:t>818.</w:t>
      </w:r>
    </w:p>
    <w:p w:rsidR="00632AC2" w:rsidRDefault="00632AC2" w:rsidP="001A08F3">
      <w:pPr>
        <w:numPr>
          <w:ilvl w:val="0"/>
          <w:numId w:val="87"/>
        </w:numPr>
        <w:suppressAutoHyphens w:val="0"/>
        <w:spacing w:before="60" w:after="60" w:line="360" w:lineRule="auto"/>
        <w:ind w:hanging="840"/>
        <w:jc w:val="both"/>
        <w:rPr>
          <w:sz w:val="28"/>
          <w:szCs w:val="28"/>
          <w:lang w:val="uk-UA"/>
        </w:rPr>
      </w:pPr>
      <w:r>
        <w:rPr>
          <w:sz w:val="28"/>
          <w:szCs w:val="28"/>
          <w:lang w:val="en-US"/>
        </w:rPr>
        <w:t xml:space="preserve">Ward G.W. </w:t>
      </w:r>
      <w:r w:rsidRPr="007C54E5">
        <w:rPr>
          <w:sz w:val="28"/>
          <w:szCs w:val="28"/>
          <w:lang w:val="en-US"/>
        </w:rPr>
        <w:t xml:space="preserve">Pelvic symphysiotomy in the cat: A steel insert </w:t>
      </w:r>
      <w:r>
        <w:rPr>
          <w:sz w:val="28"/>
          <w:szCs w:val="28"/>
          <w:lang w:val="en-US"/>
        </w:rPr>
        <w:t xml:space="preserve">to increase the pelvic diameter / </w:t>
      </w:r>
      <w:r w:rsidRPr="007C54E5">
        <w:rPr>
          <w:sz w:val="28"/>
          <w:szCs w:val="28"/>
          <w:lang w:val="en-US"/>
        </w:rPr>
        <w:t>Ward G</w:t>
      </w:r>
      <w:r>
        <w:rPr>
          <w:sz w:val="28"/>
          <w:szCs w:val="28"/>
          <w:lang w:val="en-US"/>
        </w:rPr>
        <w:t>.</w:t>
      </w:r>
      <w:r w:rsidRPr="007C54E5">
        <w:rPr>
          <w:sz w:val="28"/>
          <w:szCs w:val="28"/>
          <w:lang w:val="en-US"/>
        </w:rPr>
        <w:t>W</w:t>
      </w:r>
      <w:r>
        <w:rPr>
          <w:sz w:val="28"/>
          <w:szCs w:val="28"/>
          <w:lang w:val="en-US"/>
        </w:rPr>
        <w:t>. //</w:t>
      </w:r>
      <w:r w:rsidRPr="007C54E5">
        <w:rPr>
          <w:sz w:val="28"/>
          <w:szCs w:val="28"/>
          <w:lang w:val="en-US"/>
        </w:rPr>
        <w:t xml:space="preserve"> Can</w:t>
      </w:r>
      <w:r>
        <w:rPr>
          <w:sz w:val="28"/>
          <w:szCs w:val="28"/>
          <w:lang w:val="en-US"/>
        </w:rPr>
        <w:t>.</w:t>
      </w:r>
      <w:r w:rsidRPr="007C54E5">
        <w:rPr>
          <w:sz w:val="28"/>
          <w:szCs w:val="28"/>
          <w:lang w:val="en-US"/>
        </w:rPr>
        <w:t xml:space="preserve"> Ve</w:t>
      </w:r>
      <w:r>
        <w:rPr>
          <w:sz w:val="28"/>
          <w:szCs w:val="28"/>
          <w:lang w:val="en-US"/>
        </w:rPr>
        <w:t>.</w:t>
      </w:r>
      <w:r w:rsidRPr="007C54E5">
        <w:rPr>
          <w:sz w:val="28"/>
          <w:szCs w:val="28"/>
          <w:lang w:val="en-US"/>
        </w:rPr>
        <w:t>t J</w:t>
      </w:r>
      <w:r>
        <w:rPr>
          <w:sz w:val="28"/>
          <w:szCs w:val="28"/>
          <w:lang w:val="en-US"/>
        </w:rPr>
        <w:t>ornal. –</w:t>
      </w:r>
      <w:r w:rsidRPr="007C54E5">
        <w:rPr>
          <w:sz w:val="28"/>
          <w:szCs w:val="28"/>
          <w:lang w:val="en-US"/>
        </w:rPr>
        <w:t xml:space="preserve"> 200</w:t>
      </w:r>
      <w:r>
        <w:rPr>
          <w:sz w:val="28"/>
          <w:szCs w:val="28"/>
          <w:lang w:val="en-US"/>
        </w:rPr>
        <w:t xml:space="preserve">7. – V. 8 – P. 81 – 85. </w:t>
      </w:r>
    </w:p>
    <w:p w:rsidR="00632AC2" w:rsidRPr="001B0911" w:rsidRDefault="00632AC2" w:rsidP="00632AC2">
      <w:pPr>
        <w:tabs>
          <w:tab w:val="num" w:pos="540"/>
          <w:tab w:val="left" w:pos="9923"/>
        </w:tabs>
        <w:spacing w:before="80" w:after="80" w:line="360" w:lineRule="auto"/>
        <w:ind w:left="720" w:right="141" w:hanging="720"/>
        <w:jc w:val="both"/>
        <w:rPr>
          <w:sz w:val="28"/>
          <w:szCs w:val="28"/>
          <w:lang w:val="uk-UA"/>
        </w:rPr>
      </w:pPr>
      <w:r>
        <w:rPr>
          <w:sz w:val="28"/>
          <w:szCs w:val="28"/>
          <w:lang w:val="uk-UA"/>
        </w:rPr>
        <w:t xml:space="preserve">234. </w:t>
      </w:r>
      <w:r w:rsidRPr="007C54E5">
        <w:rPr>
          <w:sz w:val="28"/>
          <w:szCs w:val="28"/>
          <w:lang w:val="en-US"/>
        </w:rPr>
        <w:t>Wendy C. Brooks. Constripation and me</w:t>
      </w:r>
      <w:r>
        <w:rPr>
          <w:sz w:val="28"/>
          <w:szCs w:val="28"/>
          <w:lang w:val="en-US"/>
        </w:rPr>
        <w:t xml:space="preserve">gacolon. The Pet Health Library / </w:t>
      </w:r>
      <w:r w:rsidRPr="007C54E5">
        <w:rPr>
          <w:sz w:val="28"/>
          <w:szCs w:val="28"/>
          <w:lang w:val="en-US"/>
        </w:rPr>
        <w:t>Wendy C. Brooks.</w:t>
      </w:r>
      <w:r>
        <w:rPr>
          <w:sz w:val="28"/>
          <w:szCs w:val="28"/>
          <w:lang w:val="en-US"/>
        </w:rPr>
        <w:t xml:space="preserve"> –</w:t>
      </w:r>
      <w:r w:rsidRPr="007C54E5">
        <w:rPr>
          <w:sz w:val="28"/>
          <w:szCs w:val="28"/>
          <w:lang w:val="en-US"/>
        </w:rPr>
        <w:t xml:space="preserve"> 2</w:t>
      </w:r>
      <w:r>
        <w:rPr>
          <w:sz w:val="28"/>
          <w:szCs w:val="28"/>
          <w:lang w:val="en-US"/>
        </w:rPr>
        <w:t xml:space="preserve">001 – P. </w:t>
      </w:r>
      <w:r w:rsidRPr="007C54E5">
        <w:rPr>
          <w:sz w:val="28"/>
          <w:szCs w:val="28"/>
          <w:lang w:val="en-US"/>
        </w:rPr>
        <w:t>48 – 50.</w:t>
      </w:r>
    </w:p>
    <w:p w:rsidR="00632AC2" w:rsidRPr="007213B8" w:rsidRDefault="00632AC2" w:rsidP="001A08F3">
      <w:pPr>
        <w:numPr>
          <w:ilvl w:val="0"/>
          <w:numId w:val="88"/>
        </w:numPr>
        <w:tabs>
          <w:tab w:val="left" w:pos="720"/>
        </w:tabs>
        <w:suppressAutoHyphens w:val="0"/>
        <w:spacing w:line="360" w:lineRule="auto"/>
        <w:ind w:hanging="840"/>
        <w:jc w:val="both"/>
        <w:rPr>
          <w:sz w:val="28"/>
          <w:szCs w:val="28"/>
          <w:lang w:val="uk-UA"/>
        </w:rPr>
      </w:pPr>
      <w:r w:rsidRPr="004E38A1">
        <w:rPr>
          <w:sz w:val="28"/>
          <w:lang w:val="en-US"/>
        </w:rPr>
        <w:t>Wingstrand H.</w:t>
      </w:r>
      <w:r>
        <w:rPr>
          <w:sz w:val="28"/>
          <w:lang w:val="uk-UA"/>
        </w:rPr>
        <w:t xml:space="preserve"> </w:t>
      </w:r>
      <w:r w:rsidRPr="004E38A1">
        <w:rPr>
          <w:sz w:val="28"/>
          <w:lang w:val="en-US"/>
        </w:rPr>
        <w:t>Acta Orthop. Scand.</w:t>
      </w:r>
      <w:r>
        <w:rPr>
          <w:sz w:val="28"/>
          <w:lang w:val="en-US"/>
        </w:rPr>
        <w:t xml:space="preserve"> / </w:t>
      </w:r>
      <w:r w:rsidRPr="004E38A1">
        <w:rPr>
          <w:sz w:val="28"/>
          <w:lang w:val="en-US"/>
        </w:rPr>
        <w:t>H.</w:t>
      </w:r>
      <w:r>
        <w:rPr>
          <w:sz w:val="28"/>
          <w:lang w:val="uk-UA"/>
        </w:rPr>
        <w:t xml:space="preserve"> </w:t>
      </w:r>
      <w:r>
        <w:rPr>
          <w:sz w:val="28"/>
          <w:lang w:val="en-US"/>
        </w:rPr>
        <w:t xml:space="preserve">Wingstrand, </w:t>
      </w:r>
      <w:r w:rsidRPr="004E38A1">
        <w:rPr>
          <w:sz w:val="28"/>
          <w:lang w:val="en-US"/>
        </w:rPr>
        <w:t>N.</w:t>
      </w:r>
      <w:r>
        <w:rPr>
          <w:sz w:val="28"/>
          <w:lang w:val="uk-UA"/>
        </w:rPr>
        <w:t xml:space="preserve"> </w:t>
      </w:r>
      <w:r>
        <w:rPr>
          <w:sz w:val="28"/>
          <w:lang w:val="en-US"/>
        </w:rPr>
        <w:t xml:space="preserve">Egund, </w:t>
      </w:r>
      <w:r w:rsidRPr="004E38A1">
        <w:rPr>
          <w:sz w:val="28"/>
          <w:lang w:val="en-US"/>
        </w:rPr>
        <w:t>L.T.</w:t>
      </w:r>
      <w:r>
        <w:rPr>
          <w:sz w:val="28"/>
          <w:lang w:val="uk-UA"/>
        </w:rPr>
        <w:t xml:space="preserve"> </w:t>
      </w:r>
      <w:r>
        <w:rPr>
          <w:sz w:val="28"/>
          <w:lang w:val="en-US"/>
        </w:rPr>
        <w:t>Nilsson</w:t>
      </w:r>
      <w:r w:rsidRPr="004E38A1">
        <w:rPr>
          <w:sz w:val="28"/>
          <w:lang w:val="en-US"/>
        </w:rPr>
        <w:t>, S</w:t>
      </w:r>
      <w:r>
        <w:rPr>
          <w:sz w:val="28"/>
          <w:lang w:val="en-US"/>
        </w:rPr>
        <w:t xml:space="preserve">tromqvist B. – 1998. – V.59 – № 3. – P. 323 – </w:t>
      </w:r>
      <w:r w:rsidRPr="004E38A1">
        <w:rPr>
          <w:sz w:val="28"/>
          <w:lang w:val="en-US"/>
        </w:rPr>
        <w:t>325.</w:t>
      </w:r>
    </w:p>
    <w:p w:rsidR="00632AC2" w:rsidRDefault="00632AC2" w:rsidP="001A08F3">
      <w:pPr>
        <w:numPr>
          <w:ilvl w:val="0"/>
          <w:numId w:val="88"/>
        </w:numPr>
        <w:suppressAutoHyphens w:val="0"/>
        <w:spacing w:before="60" w:after="60" w:line="360" w:lineRule="auto"/>
        <w:ind w:hanging="840"/>
        <w:jc w:val="both"/>
        <w:rPr>
          <w:sz w:val="28"/>
          <w:szCs w:val="28"/>
          <w:lang w:val="uk-UA"/>
        </w:rPr>
      </w:pPr>
      <w:r w:rsidRPr="007C54E5">
        <w:rPr>
          <w:sz w:val="28"/>
          <w:szCs w:val="28"/>
          <w:lang w:val="en-US"/>
        </w:rPr>
        <w:t>Wheaton LG</w:t>
      </w:r>
      <w:r>
        <w:rPr>
          <w:sz w:val="28"/>
          <w:szCs w:val="28"/>
          <w:lang w:val="uk-UA"/>
        </w:rPr>
        <w:t xml:space="preserve">. </w:t>
      </w:r>
      <w:r w:rsidRPr="007C54E5">
        <w:rPr>
          <w:sz w:val="28"/>
          <w:szCs w:val="28"/>
          <w:lang w:val="en-US"/>
        </w:rPr>
        <w:t xml:space="preserve">The surgical treatment of </w:t>
      </w:r>
      <w:r>
        <w:rPr>
          <w:sz w:val="28"/>
          <w:szCs w:val="28"/>
          <w:lang w:val="en-US"/>
        </w:rPr>
        <w:t xml:space="preserve">acetabular fractures in the dog / </w:t>
      </w:r>
      <w:r w:rsidRPr="007C54E5">
        <w:rPr>
          <w:sz w:val="28"/>
          <w:szCs w:val="28"/>
          <w:lang w:val="en-US"/>
        </w:rPr>
        <w:t>LG</w:t>
      </w:r>
      <w:r>
        <w:rPr>
          <w:sz w:val="28"/>
          <w:szCs w:val="28"/>
          <w:lang w:val="uk-UA"/>
        </w:rPr>
        <w:t xml:space="preserve"> </w:t>
      </w:r>
      <w:r>
        <w:rPr>
          <w:sz w:val="28"/>
          <w:szCs w:val="28"/>
          <w:lang w:val="en-US"/>
        </w:rPr>
        <w:t xml:space="preserve">Wheaton, </w:t>
      </w:r>
      <w:r w:rsidRPr="007C54E5">
        <w:rPr>
          <w:sz w:val="28"/>
          <w:szCs w:val="28"/>
          <w:lang w:val="en-US"/>
        </w:rPr>
        <w:t>RB</w:t>
      </w:r>
      <w:r>
        <w:rPr>
          <w:sz w:val="28"/>
          <w:szCs w:val="28"/>
          <w:lang w:val="uk-UA"/>
        </w:rPr>
        <w:t xml:space="preserve"> </w:t>
      </w:r>
      <w:r>
        <w:rPr>
          <w:sz w:val="28"/>
          <w:szCs w:val="28"/>
          <w:lang w:val="en-US"/>
        </w:rPr>
        <w:t>Hohn</w:t>
      </w:r>
      <w:r w:rsidRPr="007C54E5">
        <w:rPr>
          <w:sz w:val="28"/>
          <w:szCs w:val="28"/>
          <w:lang w:val="en-US"/>
        </w:rPr>
        <w:t>, JW</w:t>
      </w:r>
      <w:r>
        <w:rPr>
          <w:sz w:val="28"/>
          <w:szCs w:val="28"/>
          <w:lang w:val="en-US"/>
        </w:rPr>
        <w:t xml:space="preserve"> </w:t>
      </w:r>
      <w:r w:rsidRPr="007C54E5">
        <w:rPr>
          <w:sz w:val="28"/>
          <w:szCs w:val="28"/>
          <w:lang w:val="en-US"/>
        </w:rPr>
        <w:t xml:space="preserve">Harrison </w:t>
      </w:r>
      <w:r>
        <w:rPr>
          <w:sz w:val="28"/>
          <w:szCs w:val="28"/>
          <w:lang w:val="en-US"/>
        </w:rPr>
        <w:t>//</w:t>
      </w:r>
      <w:r w:rsidRPr="007C54E5">
        <w:rPr>
          <w:sz w:val="28"/>
          <w:szCs w:val="28"/>
          <w:lang w:val="en-US"/>
        </w:rPr>
        <w:t xml:space="preserve"> J</w:t>
      </w:r>
      <w:r>
        <w:rPr>
          <w:sz w:val="28"/>
          <w:szCs w:val="28"/>
          <w:lang w:val="uk-UA"/>
        </w:rPr>
        <w:t>.</w:t>
      </w:r>
      <w:r w:rsidRPr="007C54E5">
        <w:rPr>
          <w:sz w:val="28"/>
          <w:szCs w:val="28"/>
          <w:lang w:val="en-US"/>
        </w:rPr>
        <w:t xml:space="preserve"> Am</w:t>
      </w:r>
      <w:r>
        <w:rPr>
          <w:sz w:val="28"/>
          <w:szCs w:val="28"/>
          <w:lang w:val="uk-UA"/>
        </w:rPr>
        <w:t>.</w:t>
      </w:r>
      <w:r w:rsidRPr="007C54E5">
        <w:rPr>
          <w:sz w:val="28"/>
          <w:szCs w:val="28"/>
          <w:lang w:val="en-US"/>
        </w:rPr>
        <w:t xml:space="preserve"> Vet</w:t>
      </w:r>
      <w:r>
        <w:rPr>
          <w:sz w:val="28"/>
          <w:szCs w:val="28"/>
          <w:lang w:val="uk-UA"/>
        </w:rPr>
        <w:t>.</w:t>
      </w:r>
      <w:r w:rsidRPr="007C54E5">
        <w:rPr>
          <w:sz w:val="28"/>
          <w:szCs w:val="28"/>
          <w:lang w:val="en-US"/>
        </w:rPr>
        <w:t xml:space="preserve"> Med</w:t>
      </w:r>
      <w:r>
        <w:rPr>
          <w:sz w:val="28"/>
          <w:szCs w:val="28"/>
          <w:lang w:val="uk-UA"/>
        </w:rPr>
        <w:t>.</w:t>
      </w:r>
      <w:r w:rsidRPr="007C54E5">
        <w:rPr>
          <w:sz w:val="28"/>
          <w:szCs w:val="28"/>
          <w:lang w:val="en-US"/>
        </w:rPr>
        <w:t xml:space="preserve"> Assoc</w:t>
      </w:r>
      <w:r>
        <w:rPr>
          <w:sz w:val="28"/>
          <w:szCs w:val="28"/>
          <w:lang w:val="uk-UA"/>
        </w:rPr>
        <w:t>.</w:t>
      </w:r>
      <w:r w:rsidRPr="007C54E5">
        <w:rPr>
          <w:sz w:val="28"/>
          <w:szCs w:val="28"/>
          <w:lang w:val="en-US"/>
        </w:rPr>
        <w:t xml:space="preserve"> </w:t>
      </w:r>
      <w:r>
        <w:rPr>
          <w:sz w:val="28"/>
          <w:szCs w:val="28"/>
          <w:lang w:val="en-US"/>
        </w:rPr>
        <w:t xml:space="preserve">– </w:t>
      </w:r>
      <w:r w:rsidRPr="007C54E5">
        <w:rPr>
          <w:sz w:val="28"/>
          <w:szCs w:val="28"/>
          <w:lang w:val="en-US"/>
        </w:rPr>
        <w:t>2003</w:t>
      </w:r>
      <w:r>
        <w:rPr>
          <w:sz w:val="28"/>
          <w:szCs w:val="28"/>
          <w:lang w:val="en-US"/>
        </w:rPr>
        <w:t xml:space="preserve">. – V. 162. – P. 385 – 391.  </w:t>
      </w:r>
    </w:p>
    <w:p w:rsidR="00632AC2" w:rsidRDefault="00632AC2" w:rsidP="00632AC2">
      <w:pPr>
        <w:spacing w:before="60" w:after="60" w:line="360" w:lineRule="auto"/>
        <w:ind w:left="540" w:hanging="540"/>
        <w:jc w:val="both"/>
        <w:rPr>
          <w:sz w:val="28"/>
          <w:szCs w:val="28"/>
          <w:lang w:val="uk-UA"/>
        </w:rPr>
      </w:pPr>
      <w:r>
        <w:rPr>
          <w:sz w:val="28"/>
          <w:szCs w:val="28"/>
          <w:lang w:val="uk-UA"/>
        </w:rPr>
        <w:t xml:space="preserve">237. </w:t>
      </w:r>
      <w:r w:rsidRPr="007C54E5">
        <w:rPr>
          <w:sz w:val="28"/>
          <w:szCs w:val="28"/>
          <w:lang w:val="en-US"/>
        </w:rPr>
        <w:t>Wilcox WA: Bladder displacement due to pelvic fract</w:t>
      </w:r>
      <w:r>
        <w:rPr>
          <w:sz w:val="28"/>
          <w:szCs w:val="28"/>
          <w:lang w:val="en-US"/>
        </w:rPr>
        <w:t xml:space="preserve">ure / </w:t>
      </w:r>
      <w:r w:rsidRPr="007C54E5">
        <w:rPr>
          <w:sz w:val="28"/>
          <w:szCs w:val="28"/>
          <w:lang w:val="en-US"/>
        </w:rPr>
        <w:t>Wilcox WA</w:t>
      </w:r>
      <w:r>
        <w:rPr>
          <w:sz w:val="28"/>
          <w:szCs w:val="28"/>
          <w:lang w:val="en-US"/>
        </w:rPr>
        <w:t xml:space="preserve"> //</w:t>
      </w:r>
      <w:r w:rsidRPr="007C54E5">
        <w:rPr>
          <w:sz w:val="28"/>
          <w:szCs w:val="28"/>
          <w:lang w:val="en-US"/>
        </w:rPr>
        <w:t xml:space="preserve"> J</w:t>
      </w:r>
      <w:r>
        <w:rPr>
          <w:sz w:val="28"/>
          <w:szCs w:val="28"/>
          <w:lang w:val="uk-UA"/>
        </w:rPr>
        <w:t>.</w:t>
      </w:r>
      <w:r w:rsidRPr="007C54E5">
        <w:rPr>
          <w:sz w:val="28"/>
          <w:szCs w:val="28"/>
          <w:lang w:val="en-US"/>
        </w:rPr>
        <w:t xml:space="preserve"> Am</w:t>
      </w:r>
      <w:r>
        <w:rPr>
          <w:sz w:val="28"/>
          <w:szCs w:val="28"/>
          <w:lang w:val="uk-UA"/>
        </w:rPr>
        <w:t>.</w:t>
      </w:r>
      <w:r w:rsidRPr="007C54E5">
        <w:rPr>
          <w:sz w:val="28"/>
          <w:szCs w:val="28"/>
          <w:lang w:val="en-US"/>
        </w:rPr>
        <w:t xml:space="preserve"> Vet</w:t>
      </w:r>
      <w:r>
        <w:rPr>
          <w:sz w:val="28"/>
          <w:szCs w:val="28"/>
          <w:lang w:val="uk-UA"/>
        </w:rPr>
        <w:t>.</w:t>
      </w:r>
      <w:r w:rsidRPr="007C54E5">
        <w:rPr>
          <w:sz w:val="28"/>
          <w:szCs w:val="28"/>
          <w:lang w:val="en-US"/>
        </w:rPr>
        <w:t xml:space="preserve"> Med</w:t>
      </w:r>
      <w:r>
        <w:rPr>
          <w:sz w:val="28"/>
          <w:szCs w:val="28"/>
          <w:lang w:val="uk-UA"/>
        </w:rPr>
        <w:t>.</w:t>
      </w:r>
      <w:r w:rsidRPr="007C54E5">
        <w:rPr>
          <w:sz w:val="28"/>
          <w:szCs w:val="28"/>
          <w:lang w:val="en-US"/>
        </w:rPr>
        <w:t xml:space="preserve"> Assoc</w:t>
      </w:r>
      <w:r>
        <w:rPr>
          <w:sz w:val="28"/>
          <w:szCs w:val="28"/>
          <w:lang w:val="uk-UA"/>
        </w:rPr>
        <w:t>.</w:t>
      </w:r>
      <w:r w:rsidRPr="007C54E5">
        <w:rPr>
          <w:sz w:val="28"/>
          <w:szCs w:val="28"/>
          <w:lang w:val="en-US"/>
        </w:rPr>
        <w:t xml:space="preserve"> </w:t>
      </w:r>
      <w:r>
        <w:rPr>
          <w:sz w:val="28"/>
          <w:szCs w:val="28"/>
          <w:lang w:val="en-US"/>
        </w:rPr>
        <w:t>–</w:t>
      </w:r>
      <w:r w:rsidRPr="007C54E5">
        <w:rPr>
          <w:sz w:val="28"/>
          <w:szCs w:val="28"/>
          <w:lang w:val="en-US"/>
        </w:rPr>
        <w:t xml:space="preserve"> </w:t>
      </w:r>
      <w:r>
        <w:rPr>
          <w:sz w:val="28"/>
          <w:szCs w:val="28"/>
          <w:lang w:val="en-US"/>
        </w:rPr>
        <w:t xml:space="preserve"> </w:t>
      </w:r>
      <w:r w:rsidRPr="007C54E5">
        <w:rPr>
          <w:sz w:val="28"/>
          <w:szCs w:val="28"/>
          <w:lang w:val="en-US"/>
        </w:rPr>
        <w:t>2003</w:t>
      </w:r>
      <w:r>
        <w:rPr>
          <w:sz w:val="28"/>
          <w:szCs w:val="28"/>
          <w:lang w:val="en-US"/>
        </w:rPr>
        <w:t xml:space="preserve"> – V. 104 – 289</w:t>
      </w:r>
      <w:r>
        <w:rPr>
          <w:sz w:val="28"/>
          <w:szCs w:val="28"/>
          <w:lang w:val="uk-UA"/>
        </w:rPr>
        <w:t xml:space="preserve"> р.</w:t>
      </w:r>
    </w:p>
    <w:p w:rsidR="00632AC2" w:rsidRPr="007213B8" w:rsidRDefault="00632AC2" w:rsidP="00632AC2">
      <w:pPr>
        <w:spacing w:before="60" w:after="60" w:line="360" w:lineRule="auto"/>
        <w:ind w:left="540" w:hanging="540"/>
        <w:jc w:val="both"/>
        <w:rPr>
          <w:sz w:val="28"/>
          <w:szCs w:val="28"/>
          <w:lang w:val="uk-UA"/>
        </w:rPr>
      </w:pPr>
      <w:r>
        <w:rPr>
          <w:sz w:val="28"/>
          <w:szCs w:val="28"/>
          <w:lang w:val="uk-UA"/>
        </w:rPr>
        <w:t xml:space="preserve">238. </w:t>
      </w:r>
      <w:r w:rsidRPr="007C54E5">
        <w:rPr>
          <w:sz w:val="28"/>
          <w:szCs w:val="28"/>
          <w:lang w:val="en-US"/>
        </w:rPr>
        <w:t>Wingfield NE: Lower urinary tract injurie</w:t>
      </w:r>
      <w:r>
        <w:rPr>
          <w:sz w:val="28"/>
          <w:szCs w:val="28"/>
          <w:lang w:val="en-US"/>
        </w:rPr>
        <w:t xml:space="preserve">s associated with pelvic trauma / </w:t>
      </w:r>
      <w:r w:rsidRPr="007C54E5">
        <w:rPr>
          <w:sz w:val="28"/>
          <w:szCs w:val="28"/>
          <w:lang w:val="en-US"/>
        </w:rPr>
        <w:t>Wingfield NE</w:t>
      </w:r>
      <w:r>
        <w:rPr>
          <w:sz w:val="28"/>
          <w:szCs w:val="28"/>
          <w:lang w:val="en-US"/>
        </w:rPr>
        <w:t xml:space="preserve"> //</w:t>
      </w:r>
      <w:r w:rsidRPr="007C54E5">
        <w:rPr>
          <w:sz w:val="28"/>
          <w:szCs w:val="28"/>
          <w:lang w:val="en-US"/>
        </w:rPr>
        <w:t xml:space="preserve"> Canine Pract, July </w:t>
      </w:r>
      <w:r>
        <w:rPr>
          <w:sz w:val="28"/>
          <w:szCs w:val="28"/>
          <w:lang w:val="en-US"/>
        </w:rPr>
        <w:t xml:space="preserve">– </w:t>
      </w:r>
      <w:r w:rsidRPr="007C54E5">
        <w:rPr>
          <w:sz w:val="28"/>
          <w:szCs w:val="28"/>
          <w:lang w:val="en-US"/>
        </w:rPr>
        <w:t xml:space="preserve">2004 </w:t>
      </w:r>
      <w:r>
        <w:rPr>
          <w:sz w:val="28"/>
          <w:szCs w:val="28"/>
          <w:lang w:val="en-US"/>
        </w:rPr>
        <w:t xml:space="preserve">– P. 25 – </w:t>
      </w:r>
      <w:r w:rsidRPr="007C54E5">
        <w:rPr>
          <w:sz w:val="28"/>
          <w:szCs w:val="28"/>
          <w:lang w:val="en-US"/>
        </w:rPr>
        <w:t>28</w:t>
      </w:r>
      <w:r>
        <w:rPr>
          <w:sz w:val="28"/>
          <w:szCs w:val="28"/>
          <w:lang w:val="uk-UA"/>
        </w:rPr>
        <w:t>.</w:t>
      </w:r>
    </w:p>
    <w:p w:rsidR="00632AC2" w:rsidRPr="007213B8" w:rsidRDefault="00632AC2" w:rsidP="00632AC2">
      <w:pPr>
        <w:spacing w:before="60" w:after="60" w:line="360" w:lineRule="auto"/>
        <w:ind w:left="540" w:hanging="540"/>
        <w:jc w:val="both"/>
        <w:rPr>
          <w:sz w:val="28"/>
          <w:szCs w:val="28"/>
          <w:lang w:val="uk-UA"/>
        </w:rPr>
      </w:pPr>
      <w:r>
        <w:rPr>
          <w:sz w:val="28"/>
          <w:szCs w:val="28"/>
          <w:lang w:val="uk-UA"/>
        </w:rPr>
        <w:t xml:space="preserve">239. </w:t>
      </w:r>
      <w:r w:rsidRPr="007C54E5">
        <w:rPr>
          <w:sz w:val="28"/>
          <w:szCs w:val="28"/>
          <w:lang w:val="en-US"/>
        </w:rPr>
        <w:t xml:space="preserve">Whittick WG: Fractures </w:t>
      </w:r>
      <w:r>
        <w:rPr>
          <w:sz w:val="28"/>
          <w:szCs w:val="28"/>
          <w:lang w:val="en-US"/>
        </w:rPr>
        <w:t xml:space="preserve">and dislocations of the pelvis / In Whittick WG // </w:t>
      </w:r>
      <w:r w:rsidRPr="007C54E5">
        <w:rPr>
          <w:sz w:val="28"/>
          <w:szCs w:val="28"/>
          <w:lang w:val="en-US"/>
        </w:rPr>
        <w:t>Canine Orthopaedics</w:t>
      </w:r>
      <w:r>
        <w:rPr>
          <w:sz w:val="28"/>
          <w:szCs w:val="28"/>
          <w:lang w:val="en-US"/>
        </w:rPr>
        <w:t xml:space="preserve"> – </w:t>
      </w:r>
      <w:r w:rsidRPr="007C54E5">
        <w:rPr>
          <w:sz w:val="28"/>
          <w:szCs w:val="28"/>
          <w:lang w:val="en-US"/>
        </w:rPr>
        <w:t>P</w:t>
      </w:r>
      <w:r>
        <w:rPr>
          <w:sz w:val="28"/>
          <w:szCs w:val="28"/>
          <w:lang w:val="en-US"/>
        </w:rPr>
        <w:t>hiladelphia, Lea &amp; Febiger –</w:t>
      </w:r>
      <w:r w:rsidRPr="007C54E5">
        <w:rPr>
          <w:sz w:val="28"/>
          <w:szCs w:val="28"/>
          <w:lang w:val="en-US"/>
        </w:rPr>
        <w:t xml:space="preserve"> 200</w:t>
      </w:r>
      <w:r>
        <w:rPr>
          <w:sz w:val="28"/>
          <w:szCs w:val="28"/>
          <w:lang w:val="en-US"/>
        </w:rPr>
        <w:t>4.</w:t>
      </w:r>
      <w:r w:rsidRPr="007C54E5">
        <w:rPr>
          <w:sz w:val="28"/>
          <w:szCs w:val="28"/>
          <w:lang w:val="en-US"/>
        </w:rPr>
        <w:t xml:space="preserve"> </w:t>
      </w:r>
      <w:r>
        <w:rPr>
          <w:sz w:val="28"/>
          <w:szCs w:val="28"/>
          <w:lang w:val="en-US"/>
        </w:rPr>
        <w:t xml:space="preserve">– P. 418 – </w:t>
      </w:r>
      <w:r w:rsidRPr="007C54E5">
        <w:rPr>
          <w:sz w:val="28"/>
          <w:szCs w:val="28"/>
          <w:lang w:val="en-US"/>
        </w:rPr>
        <w:t>4</w:t>
      </w:r>
      <w:r>
        <w:rPr>
          <w:sz w:val="28"/>
          <w:szCs w:val="28"/>
          <w:lang w:val="en-US"/>
        </w:rPr>
        <w:t>40</w:t>
      </w:r>
      <w:r>
        <w:rPr>
          <w:sz w:val="28"/>
          <w:szCs w:val="28"/>
          <w:lang w:val="uk-UA"/>
        </w:rPr>
        <w:t>.</w:t>
      </w:r>
    </w:p>
    <w:p w:rsidR="00632AC2" w:rsidRPr="004E38A1" w:rsidRDefault="00632AC2" w:rsidP="001A08F3">
      <w:pPr>
        <w:numPr>
          <w:ilvl w:val="0"/>
          <w:numId w:val="89"/>
        </w:numPr>
        <w:tabs>
          <w:tab w:val="left" w:pos="720"/>
        </w:tabs>
        <w:suppressAutoHyphens w:val="0"/>
        <w:spacing w:line="360" w:lineRule="auto"/>
        <w:ind w:hanging="660"/>
        <w:jc w:val="both"/>
        <w:rPr>
          <w:sz w:val="28"/>
          <w:szCs w:val="28"/>
          <w:lang w:val="uk-UA"/>
        </w:rPr>
      </w:pPr>
      <w:r>
        <w:rPr>
          <w:sz w:val="28"/>
          <w:szCs w:val="28"/>
          <w:lang w:val="en-US"/>
        </w:rPr>
        <w:t>Zdenek Strnad</w:t>
      </w:r>
      <w:r>
        <w:rPr>
          <w:sz w:val="28"/>
          <w:szCs w:val="28"/>
          <w:lang w:val="uk-UA"/>
        </w:rPr>
        <w:t xml:space="preserve">. </w:t>
      </w:r>
      <w:r w:rsidRPr="004E38A1">
        <w:rPr>
          <w:sz w:val="28"/>
          <w:szCs w:val="28"/>
          <w:lang w:val="en-US"/>
        </w:rPr>
        <w:t>Role of the glass phase in bioactiv</w:t>
      </w:r>
      <w:r>
        <w:rPr>
          <w:sz w:val="28"/>
          <w:szCs w:val="28"/>
          <w:lang w:val="en-US"/>
        </w:rPr>
        <w:t>e glass-ceramics., Biomaterials / Zdenek Strnad</w:t>
      </w:r>
      <w:r w:rsidRPr="004E38A1">
        <w:rPr>
          <w:sz w:val="28"/>
          <w:szCs w:val="28"/>
          <w:lang w:val="en-US"/>
        </w:rPr>
        <w:t xml:space="preserve"> </w:t>
      </w:r>
      <w:r w:rsidRPr="004E38A1">
        <w:rPr>
          <w:sz w:val="28"/>
          <w:lang w:val="en-US"/>
        </w:rPr>
        <w:t>–</w:t>
      </w:r>
      <w:r>
        <w:rPr>
          <w:sz w:val="28"/>
          <w:lang w:val="en-US"/>
        </w:rPr>
        <w:t xml:space="preserve"> </w:t>
      </w:r>
      <w:r w:rsidRPr="004E38A1">
        <w:rPr>
          <w:sz w:val="28"/>
          <w:szCs w:val="28"/>
          <w:lang w:val="en-US"/>
        </w:rPr>
        <w:t>199</w:t>
      </w:r>
      <w:r w:rsidRPr="004E38A1">
        <w:rPr>
          <w:sz w:val="28"/>
          <w:szCs w:val="28"/>
          <w:lang w:val="uk-UA"/>
        </w:rPr>
        <w:t>2</w:t>
      </w:r>
      <w:r>
        <w:rPr>
          <w:sz w:val="28"/>
          <w:szCs w:val="28"/>
          <w:lang w:val="en-US"/>
        </w:rPr>
        <w:t>.</w:t>
      </w:r>
      <w:r w:rsidRPr="004E38A1">
        <w:rPr>
          <w:sz w:val="28"/>
          <w:lang w:val="en-US"/>
        </w:rPr>
        <w:t xml:space="preserve"> –</w:t>
      </w:r>
      <w:r>
        <w:rPr>
          <w:sz w:val="28"/>
          <w:szCs w:val="28"/>
          <w:lang w:val="en-US"/>
        </w:rPr>
        <w:t xml:space="preserve"> V. 13 – </w:t>
      </w:r>
      <w:r>
        <w:rPr>
          <w:sz w:val="28"/>
          <w:szCs w:val="28"/>
          <w:lang w:val="uk-UA"/>
        </w:rPr>
        <w:t xml:space="preserve">№ </w:t>
      </w:r>
      <w:r w:rsidRPr="004E38A1">
        <w:rPr>
          <w:sz w:val="28"/>
          <w:szCs w:val="28"/>
          <w:lang w:val="en-US"/>
        </w:rPr>
        <w:t xml:space="preserve">5. </w:t>
      </w:r>
      <w:r w:rsidRPr="004E38A1">
        <w:rPr>
          <w:sz w:val="28"/>
          <w:lang w:val="en-US"/>
        </w:rPr>
        <w:t xml:space="preserve">– </w:t>
      </w:r>
      <w:r w:rsidRPr="004E38A1">
        <w:rPr>
          <w:sz w:val="28"/>
        </w:rPr>
        <w:t>Р</w:t>
      </w:r>
      <w:r w:rsidRPr="004E38A1">
        <w:rPr>
          <w:sz w:val="28"/>
          <w:lang w:val="en-US"/>
        </w:rPr>
        <w:t>.</w:t>
      </w:r>
      <w:r>
        <w:rPr>
          <w:sz w:val="28"/>
          <w:lang w:val="en-US"/>
        </w:rPr>
        <w:t xml:space="preserve"> </w:t>
      </w:r>
      <w:r>
        <w:rPr>
          <w:sz w:val="28"/>
          <w:szCs w:val="28"/>
          <w:lang w:val="en-US"/>
        </w:rPr>
        <w:t xml:space="preserve">317 – </w:t>
      </w:r>
      <w:r w:rsidRPr="004E38A1">
        <w:rPr>
          <w:sz w:val="28"/>
          <w:szCs w:val="28"/>
          <w:lang w:val="en-US"/>
        </w:rPr>
        <w:t>321.</w:t>
      </w:r>
    </w:p>
    <w:p w:rsidR="00632AC2" w:rsidRPr="004E17A0" w:rsidRDefault="00632AC2" w:rsidP="001A08F3">
      <w:pPr>
        <w:numPr>
          <w:ilvl w:val="0"/>
          <w:numId w:val="89"/>
        </w:numPr>
        <w:tabs>
          <w:tab w:val="left" w:pos="720"/>
        </w:tabs>
        <w:suppressAutoHyphens w:val="0"/>
        <w:spacing w:line="360" w:lineRule="auto"/>
        <w:ind w:hanging="660"/>
        <w:jc w:val="both"/>
        <w:rPr>
          <w:sz w:val="28"/>
          <w:szCs w:val="28"/>
          <w:lang w:val="uk-UA"/>
        </w:rPr>
      </w:pPr>
      <w:r w:rsidRPr="004E38A1">
        <w:rPr>
          <w:sz w:val="28"/>
          <w:szCs w:val="28"/>
          <w:lang w:val="en-US"/>
        </w:rPr>
        <w:t>Zhang S.</w:t>
      </w:r>
      <w:r>
        <w:rPr>
          <w:sz w:val="28"/>
          <w:szCs w:val="28"/>
          <w:lang w:val="uk-UA"/>
        </w:rPr>
        <w:t xml:space="preserve"> </w:t>
      </w:r>
      <w:r w:rsidRPr="004E38A1">
        <w:rPr>
          <w:sz w:val="28"/>
          <w:szCs w:val="28"/>
          <w:lang w:val="en-US"/>
        </w:rPr>
        <w:t>Preparation and characterization of thermally stable nanohydroxyap</w:t>
      </w:r>
      <w:r>
        <w:rPr>
          <w:sz w:val="28"/>
          <w:szCs w:val="28"/>
          <w:lang w:val="en-US"/>
        </w:rPr>
        <w:t xml:space="preserve">atite / </w:t>
      </w:r>
      <w:r w:rsidRPr="004E38A1">
        <w:rPr>
          <w:sz w:val="28"/>
          <w:szCs w:val="28"/>
          <w:lang w:val="en-US"/>
        </w:rPr>
        <w:t>S.</w:t>
      </w:r>
      <w:r>
        <w:rPr>
          <w:sz w:val="28"/>
          <w:szCs w:val="28"/>
          <w:lang w:val="uk-UA"/>
        </w:rPr>
        <w:t xml:space="preserve"> </w:t>
      </w:r>
      <w:r>
        <w:rPr>
          <w:sz w:val="28"/>
          <w:szCs w:val="28"/>
          <w:lang w:val="en-US"/>
        </w:rPr>
        <w:t xml:space="preserve">Zhang, </w:t>
      </w:r>
      <w:r w:rsidRPr="004E38A1">
        <w:rPr>
          <w:sz w:val="28"/>
          <w:szCs w:val="28"/>
          <w:lang w:val="en-US"/>
        </w:rPr>
        <w:t>K.E.</w:t>
      </w:r>
      <w:r>
        <w:rPr>
          <w:sz w:val="28"/>
          <w:szCs w:val="28"/>
          <w:lang w:val="en-US"/>
        </w:rPr>
        <w:t xml:space="preserve"> Gonsalves</w:t>
      </w:r>
      <w:r>
        <w:rPr>
          <w:sz w:val="28"/>
          <w:szCs w:val="28"/>
          <w:lang w:val="uk-UA"/>
        </w:rPr>
        <w:t xml:space="preserve"> </w:t>
      </w:r>
      <w:r>
        <w:rPr>
          <w:sz w:val="28"/>
          <w:szCs w:val="28"/>
          <w:lang w:val="en-US"/>
        </w:rPr>
        <w:t>//</w:t>
      </w:r>
      <w:r w:rsidRPr="004E38A1">
        <w:rPr>
          <w:sz w:val="28"/>
          <w:szCs w:val="28"/>
          <w:lang w:val="en-US"/>
        </w:rPr>
        <w:t xml:space="preserve"> J. of materials science: Materials in medicine</w:t>
      </w:r>
      <w:r w:rsidRPr="00A91C4C">
        <w:rPr>
          <w:sz w:val="28"/>
          <w:szCs w:val="28"/>
          <w:lang w:val="en-US"/>
        </w:rPr>
        <w:t>.</w:t>
      </w:r>
      <w:r w:rsidRPr="004E38A1">
        <w:rPr>
          <w:sz w:val="28"/>
          <w:szCs w:val="28"/>
          <w:lang w:val="en-US"/>
        </w:rPr>
        <w:t xml:space="preserve"> </w:t>
      </w:r>
      <w:r w:rsidRPr="004E38A1">
        <w:rPr>
          <w:sz w:val="28"/>
          <w:lang w:val="en-US"/>
        </w:rPr>
        <w:t>–</w:t>
      </w:r>
      <w:r w:rsidRPr="004E38A1">
        <w:rPr>
          <w:sz w:val="28"/>
          <w:szCs w:val="28"/>
          <w:lang w:val="en-US"/>
        </w:rPr>
        <w:t xml:space="preserve"> 1997</w:t>
      </w:r>
      <w:r w:rsidRPr="004E38A1">
        <w:rPr>
          <w:sz w:val="28"/>
          <w:szCs w:val="28"/>
          <w:lang w:val="uk-UA"/>
        </w:rPr>
        <w:t>.</w:t>
      </w:r>
      <w:r w:rsidRPr="004E38A1">
        <w:rPr>
          <w:sz w:val="28"/>
          <w:lang w:val="en-US"/>
        </w:rPr>
        <w:t xml:space="preserve"> –</w:t>
      </w:r>
      <w:r w:rsidRPr="00A91C4C">
        <w:rPr>
          <w:sz w:val="28"/>
          <w:lang w:val="en-US"/>
        </w:rPr>
        <w:t xml:space="preserve"> №</w:t>
      </w:r>
      <w:r>
        <w:rPr>
          <w:sz w:val="28"/>
          <w:lang w:val="en-US"/>
        </w:rPr>
        <w:t xml:space="preserve"> </w:t>
      </w:r>
      <w:r w:rsidRPr="004E38A1">
        <w:rPr>
          <w:sz w:val="28"/>
          <w:szCs w:val="28"/>
          <w:lang w:val="en-US"/>
        </w:rPr>
        <w:t>8</w:t>
      </w:r>
      <w:r w:rsidRPr="00A91C4C">
        <w:rPr>
          <w:sz w:val="28"/>
          <w:szCs w:val="28"/>
          <w:lang w:val="en-US"/>
        </w:rPr>
        <w:t>.</w:t>
      </w:r>
      <w:r w:rsidRPr="004E38A1">
        <w:rPr>
          <w:sz w:val="28"/>
          <w:lang w:val="en-US"/>
        </w:rPr>
        <w:t xml:space="preserve"> –</w:t>
      </w:r>
      <w:r w:rsidRPr="00A91C4C">
        <w:rPr>
          <w:sz w:val="28"/>
          <w:lang w:val="en-US"/>
        </w:rPr>
        <w:t xml:space="preserve"> </w:t>
      </w:r>
      <w:r w:rsidRPr="004E38A1">
        <w:rPr>
          <w:sz w:val="28"/>
        </w:rPr>
        <w:t>Р</w:t>
      </w:r>
      <w:r w:rsidRPr="00A91C4C">
        <w:rPr>
          <w:sz w:val="28"/>
          <w:lang w:val="en-US"/>
        </w:rPr>
        <w:t>.</w:t>
      </w:r>
      <w:r>
        <w:rPr>
          <w:sz w:val="28"/>
          <w:lang w:val="en-US"/>
        </w:rPr>
        <w:t xml:space="preserve"> </w:t>
      </w:r>
      <w:r>
        <w:rPr>
          <w:sz w:val="28"/>
          <w:szCs w:val="28"/>
          <w:lang w:val="en-US"/>
        </w:rPr>
        <w:t xml:space="preserve">25 – </w:t>
      </w:r>
      <w:r w:rsidRPr="004E38A1">
        <w:rPr>
          <w:sz w:val="28"/>
          <w:szCs w:val="28"/>
          <w:lang w:val="en-US"/>
        </w:rPr>
        <w:t>28</w:t>
      </w:r>
      <w:r w:rsidRPr="00A91C4C">
        <w:rPr>
          <w:sz w:val="28"/>
          <w:szCs w:val="28"/>
          <w:lang w:val="en-US"/>
        </w:rPr>
        <w:t>.</w:t>
      </w:r>
      <w:r w:rsidRPr="004E38A1">
        <w:rPr>
          <w:sz w:val="28"/>
          <w:szCs w:val="28"/>
          <w:lang w:val="en-US"/>
        </w:rPr>
        <w:t xml:space="preserve"> </w:t>
      </w:r>
    </w:p>
    <w:p w:rsidR="00632AC2" w:rsidRPr="000F4FEF" w:rsidRDefault="00632AC2" w:rsidP="00632AC2">
      <w:pPr>
        <w:tabs>
          <w:tab w:val="left" w:pos="720"/>
        </w:tabs>
        <w:spacing w:line="360" w:lineRule="auto"/>
        <w:jc w:val="both"/>
        <w:rPr>
          <w:sz w:val="28"/>
          <w:szCs w:val="28"/>
          <w:lang w:val="uk-UA"/>
        </w:rPr>
      </w:pPr>
    </w:p>
    <w:p w:rsidR="00393D2B" w:rsidRPr="00632AC2" w:rsidRDefault="00393D2B" w:rsidP="00A14D05">
      <w:pPr>
        <w:autoSpaceDE w:val="0"/>
        <w:autoSpaceDN w:val="0"/>
        <w:adjustRightInd w:val="0"/>
        <w:spacing w:line="360" w:lineRule="auto"/>
        <w:ind w:firstLine="720"/>
        <w:rPr>
          <w:color w:val="000000"/>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F3" w:rsidRDefault="001A08F3">
      <w:r>
        <w:separator/>
      </w:r>
    </w:p>
  </w:endnote>
  <w:endnote w:type="continuationSeparator" w:id="0">
    <w:p w:rsidR="001A08F3" w:rsidRDefault="001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F3" w:rsidRDefault="001A08F3">
      <w:r>
        <w:separator/>
      </w:r>
    </w:p>
  </w:footnote>
  <w:footnote w:type="continuationSeparator" w:id="0">
    <w:p w:rsidR="001A08F3" w:rsidRDefault="001A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806E7C"/>
    <w:multiLevelType w:val="hybridMultilevel"/>
    <w:tmpl w:val="743E0EAA"/>
    <w:lvl w:ilvl="0" w:tplc="919214B2">
      <w:start w:val="240"/>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6965F9"/>
    <w:multiLevelType w:val="hybridMultilevel"/>
    <w:tmpl w:val="3F08A8F4"/>
    <w:lvl w:ilvl="0" w:tplc="46A8003C">
      <w:start w:val="142"/>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0A7E3C94"/>
    <w:multiLevelType w:val="hybridMultilevel"/>
    <w:tmpl w:val="11A89EA6"/>
    <w:lvl w:ilvl="0" w:tplc="DC6010BA">
      <w:start w:val="15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1C3ACF"/>
    <w:multiLevelType w:val="hybridMultilevel"/>
    <w:tmpl w:val="37E0DCDE"/>
    <w:lvl w:ilvl="0" w:tplc="438A8C3A">
      <w:start w:val="198"/>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0CE97286"/>
    <w:multiLevelType w:val="hybridMultilevel"/>
    <w:tmpl w:val="DD78CC42"/>
    <w:lvl w:ilvl="0" w:tplc="9CFCDAC8">
      <w:start w:val="145"/>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0E311E35"/>
    <w:multiLevelType w:val="hybridMultilevel"/>
    <w:tmpl w:val="FE128FE8"/>
    <w:lvl w:ilvl="0" w:tplc="17A8E5BC">
      <w:start w:val="217"/>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nsid w:val="12D94022"/>
    <w:multiLevelType w:val="hybridMultilevel"/>
    <w:tmpl w:val="1AA6D590"/>
    <w:lvl w:ilvl="0" w:tplc="7DB86ECC">
      <w:start w:val="179"/>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139A3047"/>
    <w:multiLevelType w:val="hybridMultilevel"/>
    <w:tmpl w:val="F9D89252"/>
    <w:lvl w:ilvl="0" w:tplc="B68EFEF8">
      <w:start w:val="22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nsid w:val="14152E4A"/>
    <w:multiLevelType w:val="hybridMultilevel"/>
    <w:tmpl w:val="8348F4DE"/>
    <w:lvl w:ilvl="0" w:tplc="818C3C08">
      <w:start w:val="132"/>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9">
    <w:nsid w:val="1A8E7F21"/>
    <w:multiLevelType w:val="hybridMultilevel"/>
    <w:tmpl w:val="B476B39E"/>
    <w:lvl w:ilvl="0" w:tplc="CB60DCFE">
      <w:start w:val="219"/>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0">
    <w:nsid w:val="1BA12381"/>
    <w:multiLevelType w:val="multilevel"/>
    <w:tmpl w:val="86CA68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numFmt w:val="none"/>
      <w:lvlText w:val=""/>
      <w:lvlJc w:val="left"/>
      <w:pPr>
        <w:tabs>
          <w:tab w:val="num" w:pos="360"/>
        </w:tabs>
      </w:p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27928FE"/>
    <w:multiLevelType w:val="hybridMultilevel"/>
    <w:tmpl w:val="F96E85BC"/>
    <w:lvl w:ilvl="0" w:tplc="B5D07384">
      <w:start w:val="165"/>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3">
    <w:nsid w:val="24255C40"/>
    <w:multiLevelType w:val="hybridMultilevel"/>
    <w:tmpl w:val="2C3A1E06"/>
    <w:lvl w:ilvl="0" w:tplc="31B09C78">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304202AA"/>
    <w:multiLevelType w:val="hybridMultilevel"/>
    <w:tmpl w:val="A4FE1BE8"/>
    <w:lvl w:ilvl="0" w:tplc="4EB28F8E">
      <w:start w:val="23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8">
    <w:nsid w:val="36D36B64"/>
    <w:multiLevelType w:val="hybridMultilevel"/>
    <w:tmpl w:val="27D436AA"/>
    <w:lvl w:ilvl="0" w:tplc="78E8D306">
      <w:start w:val="173"/>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E8225E"/>
    <w:multiLevelType w:val="hybridMultilevel"/>
    <w:tmpl w:val="0A166C2A"/>
    <w:lvl w:ilvl="0" w:tplc="EBFE0CE4">
      <w:start w:val="138"/>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2">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6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5">
    <w:nsid w:val="42770D14"/>
    <w:multiLevelType w:val="hybridMultilevel"/>
    <w:tmpl w:val="FCA61DCA"/>
    <w:lvl w:ilvl="0" w:tplc="4F4A43D6">
      <w:start w:val="215"/>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6">
    <w:nsid w:val="44D7276D"/>
    <w:multiLevelType w:val="hybridMultilevel"/>
    <w:tmpl w:val="8B3AB7F0"/>
    <w:lvl w:ilvl="0" w:tplc="4BEC2E9C">
      <w:start w:val="149"/>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68">
    <w:nsid w:val="47553A78"/>
    <w:multiLevelType w:val="hybridMultilevel"/>
    <w:tmpl w:val="570265BA"/>
    <w:lvl w:ilvl="0" w:tplc="5D4469C0">
      <w:start w:val="128"/>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9">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0">
    <w:nsid w:val="4F6D5650"/>
    <w:multiLevelType w:val="singleLevel"/>
    <w:tmpl w:val="D24E845E"/>
    <w:lvl w:ilvl="0">
      <w:start w:val="1"/>
      <w:numFmt w:val="decimal"/>
      <w:pStyle w:val="123"/>
      <w:lvlText w:val="%1."/>
      <w:lvlJc w:val="left"/>
      <w:pPr>
        <w:tabs>
          <w:tab w:val="num" w:pos="360"/>
        </w:tabs>
        <w:ind w:left="360" w:hanging="360"/>
      </w:pPr>
    </w:lvl>
  </w:abstractNum>
  <w:abstractNum w:abstractNumId="71">
    <w:nsid w:val="4F6E6246"/>
    <w:multiLevelType w:val="hybridMultilevel"/>
    <w:tmpl w:val="A6FC9002"/>
    <w:lvl w:ilvl="0" w:tplc="BC803320">
      <w:start w:val="175"/>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7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74">
    <w:nsid w:val="54811615"/>
    <w:multiLevelType w:val="hybridMultilevel"/>
    <w:tmpl w:val="BD420A8A"/>
    <w:lvl w:ilvl="0" w:tplc="68E21BB8">
      <w:start w:val="158"/>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9CF335B"/>
    <w:multiLevelType w:val="hybridMultilevel"/>
    <w:tmpl w:val="4698ABDC"/>
    <w:lvl w:ilvl="0" w:tplc="9A0E9F14">
      <w:start w:val="182"/>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7">
    <w:nsid w:val="5C033400"/>
    <w:multiLevelType w:val="hybridMultilevel"/>
    <w:tmpl w:val="3C120794"/>
    <w:lvl w:ilvl="0" w:tplc="39AC03EE">
      <w:start w:val="187"/>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60E85FAE"/>
    <w:multiLevelType w:val="hybridMultilevel"/>
    <w:tmpl w:val="D8C47184"/>
    <w:lvl w:ilvl="0" w:tplc="8078E85C">
      <w:start w:val="160"/>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1">
    <w:nsid w:val="61F96AD5"/>
    <w:multiLevelType w:val="hybridMultilevel"/>
    <w:tmpl w:val="4274D7F8"/>
    <w:lvl w:ilvl="0" w:tplc="B74A2740">
      <w:start w:val="154"/>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2">
    <w:nsid w:val="6248254D"/>
    <w:multiLevelType w:val="hybridMultilevel"/>
    <w:tmpl w:val="22F4701C"/>
    <w:lvl w:ilvl="0" w:tplc="E4F6623C">
      <w:start w:val="209"/>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84">
    <w:nsid w:val="641E262D"/>
    <w:multiLevelType w:val="singleLevel"/>
    <w:tmpl w:val="61B60B62"/>
    <w:lvl w:ilvl="0">
      <w:start w:val="1"/>
      <w:numFmt w:val="decimal"/>
      <w:pStyle w:val="af0"/>
      <w:lvlText w:val="%1."/>
      <w:lvlJc w:val="left"/>
      <w:pPr>
        <w:tabs>
          <w:tab w:val="num" w:pos="510"/>
        </w:tabs>
        <w:ind w:left="510" w:hanging="510"/>
      </w:pPr>
    </w:lvl>
  </w:abstractNum>
  <w:abstractNum w:abstractNumId="8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86">
    <w:nsid w:val="68A01DD7"/>
    <w:multiLevelType w:val="hybridMultilevel"/>
    <w:tmpl w:val="D5BE80CA"/>
    <w:lvl w:ilvl="0" w:tplc="B38C83C6">
      <w:start w:val="22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7">
    <w:nsid w:val="6BFE3690"/>
    <w:multiLevelType w:val="hybridMultilevel"/>
    <w:tmpl w:val="1A049118"/>
    <w:lvl w:ilvl="0" w:tplc="187A8190">
      <w:start w:val="205"/>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8">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9">
    <w:nsid w:val="71854707"/>
    <w:multiLevelType w:val="hybridMultilevel"/>
    <w:tmpl w:val="4D3EAB22"/>
    <w:lvl w:ilvl="0" w:tplc="0456A6FA">
      <w:start w:val="156"/>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0">
    <w:nsid w:val="73085793"/>
    <w:multiLevelType w:val="hybridMultilevel"/>
    <w:tmpl w:val="59B019AE"/>
    <w:lvl w:ilvl="0" w:tplc="59AA418E">
      <w:start w:val="167"/>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9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7C0176DE"/>
    <w:multiLevelType w:val="hybridMultilevel"/>
    <w:tmpl w:val="6BF87AA8"/>
    <w:lvl w:ilvl="0" w:tplc="D7A68AAC">
      <w:start w:val="19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39"/>
  </w:num>
  <w:num w:numId="38">
    <w:abstractNumId w:val="64"/>
  </w:num>
  <w:num w:numId="39">
    <w:abstractNumId w:val="0"/>
  </w:num>
  <w:num w:numId="40">
    <w:abstractNumId w:val="1"/>
  </w:num>
  <w:num w:numId="41">
    <w:abstractNumId w:val="2"/>
  </w:num>
  <w:num w:numId="42">
    <w:abstractNumId w:val="56"/>
  </w:num>
  <w:num w:numId="43">
    <w:abstractNumId w:val="85"/>
  </w:num>
  <w:num w:numId="44">
    <w:abstractNumId w:val="63"/>
  </w:num>
  <w:num w:numId="45">
    <w:abstractNumId w:val="70"/>
  </w:num>
  <w:num w:numId="46">
    <w:abstractNumId w:val="91"/>
  </w:num>
  <w:num w:numId="47">
    <w:abstractNumId w:val="73"/>
  </w:num>
  <w:num w:numId="48">
    <w:abstractNumId w:val="67"/>
  </w:num>
  <w:num w:numId="49">
    <w:abstractNumId w:val="72"/>
  </w:num>
  <w:num w:numId="50">
    <w:abstractNumId w:val="79"/>
  </w:num>
  <w:num w:numId="51">
    <w:abstractNumId w:val="83"/>
  </w:num>
  <w:num w:numId="52">
    <w:abstractNumId w:val="69"/>
  </w:num>
  <w:num w:numId="53">
    <w:abstractNumId w:val="60"/>
  </w:num>
  <w:num w:numId="54">
    <w:abstractNumId w:val="93"/>
  </w:num>
  <w:num w:numId="55">
    <w:abstractNumId w:val="88"/>
  </w:num>
  <w:num w:numId="56">
    <w:abstractNumId w:val="62"/>
  </w:num>
  <w:num w:numId="57">
    <w:abstractNumId w:val="78"/>
  </w:num>
  <w:num w:numId="58">
    <w:abstractNumId w:val="84"/>
  </w:num>
  <w:num w:numId="59">
    <w:abstractNumId w:val="50"/>
  </w:num>
  <w:num w:numId="60">
    <w:abstractNumId w:val="53"/>
  </w:num>
  <w:num w:numId="61">
    <w:abstractNumId w:val="68"/>
  </w:num>
  <w:num w:numId="62">
    <w:abstractNumId w:val="48"/>
  </w:num>
  <w:num w:numId="63">
    <w:abstractNumId w:val="61"/>
  </w:num>
  <w:num w:numId="64">
    <w:abstractNumId w:val="40"/>
  </w:num>
  <w:num w:numId="65">
    <w:abstractNumId w:val="44"/>
  </w:num>
  <w:num w:numId="66">
    <w:abstractNumId w:val="66"/>
  </w:num>
  <w:num w:numId="67">
    <w:abstractNumId w:val="41"/>
  </w:num>
  <w:num w:numId="68">
    <w:abstractNumId w:val="81"/>
  </w:num>
  <w:num w:numId="69">
    <w:abstractNumId w:val="89"/>
  </w:num>
  <w:num w:numId="70">
    <w:abstractNumId w:val="74"/>
  </w:num>
  <w:num w:numId="71">
    <w:abstractNumId w:val="80"/>
  </w:num>
  <w:num w:numId="72">
    <w:abstractNumId w:val="52"/>
  </w:num>
  <w:num w:numId="73">
    <w:abstractNumId w:val="90"/>
  </w:num>
  <w:num w:numId="74">
    <w:abstractNumId w:val="58"/>
  </w:num>
  <w:num w:numId="75">
    <w:abstractNumId w:val="71"/>
  </w:num>
  <w:num w:numId="76">
    <w:abstractNumId w:val="46"/>
  </w:num>
  <w:num w:numId="77">
    <w:abstractNumId w:val="76"/>
  </w:num>
  <w:num w:numId="78">
    <w:abstractNumId w:val="77"/>
  </w:num>
  <w:num w:numId="79">
    <w:abstractNumId w:val="94"/>
  </w:num>
  <w:num w:numId="80">
    <w:abstractNumId w:val="43"/>
  </w:num>
  <w:num w:numId="81">
    <w:abstractNumId w:val="87"/>
  </w:num>
  <w:num w:numId="82">
    <w:abstractNumId w:val="82"/>
  </w:num>
  <w:num w:numId="83">
    <w:abstractNumId w:val="65"/>
  </w:num>
  <w:num w:numId="84">
    <w:abstractNumId w:val="45"/>
  </w:num>
  <w:num w:numId="85">
    <w:abstractNumId w:val="49"/>
  </w:num>
  <w:num w:numId="86">
    <w:abstractNumId w:val="47"/>
  </w:num>
  <w:num w:numId="87">
    <w:abstractNumId w:val="86"/>
  </w:num>
  <w:num w:numId="88">
    <w:abstractNumId w:val="57"/>
  </w:num>
  <w:num w:numId="89">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08F3"/>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126BD"/>
    <w:rsid w:val="00E21163"/>
    <w:rsid w:val="00E212C7"/>
    <w:rsid w:val="00E223A9"/>
    <w:rsid w:val="00E2388F"/>
    <w:rsid w:val="00E24692"/>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uiPriority="35"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uiPriority="35"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B288-0EE6-4660-8204-6220DA77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35</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945</cp:revision>
  <cp:lastPrinted>2009-02-06T08:36:00Z</cp:lastPrinted>
  <dcterms:created xsi:type="dcterms:W3CDTF">2015-03-22T11:10:00Z</dcterms:created>
  <dcterms:modified xsi:type="dcterms:W3CDTF">2016-03-11T13:12:00Z</dcterms:modified>
</cp:coreProperties>
</file>