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CCA37" w14:textId="64427464" w:rsidR="00624DB2" w:rsidRDefault="006E3060" w:rsidP="006E3060">
      <w:pPr>
        <w:rPr>
          <w:rFonts w:ascii="Verdana" w:hAnsi="Verdana"/>
          <w:b/>
          <w:bCs/>
          <w:color w:val="000000"/>
          <w:shd w:val="clear" w:color="auto" w:fill="FFFFFF"/>
        </w:rPr>
      </w:pPr>
      <w:r>
        <w:rPr>
          <w:rFonts w:ascii="Verdana" w:hAnsi="Verdana"/>
          <w:b/>
          <w:bCs/>
          <w:color w:val="000000"/>
          <w:shd w:val="clear" w:color="auto" w:fill="FFFFFF"/>
        </w:rPr>
        <w:t>Єлісєєв Андрій Валентинович. Податкове планування на підприємстві: дисертація канд. екон. наук: 08.06.01 / Національний ун-т "Львівська політехніка". - Л.,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E3060" w:rsidRPr="006E3060" w14:paraId="29861E2A" w14:textId="77777777" w:rsidTr="006E306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E3060" w:rsidRPr="006E3060" w14:paraId="13FE8D43" w14:textId="77777777">
              <w:trPr>
                <w:tblCellSpacing w:w="0" w:type="dxa"/>
              </w:trPr>
              <w:tc>
                <w:tcPr>
                  <w:tcW w:w="0" w:type="auto"/>
                  <w:vAlign w:val="center"/>
                  <w:hideMark/>
                </w:tcPr>
                <w:p w14:paraId="5676B1A8" w14:textId="77777777" w:rsidR="006E3060" w:rsidRPr="006E3060" w:rsidRDefault="006E3060" w:rsidP="006E30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3060">
                    <w:rPr>
                      <w:rFonts w:ascii="Times New Roman" w:eastAsia="Times New Roman" w:hAnsi="Times New Roman" w:cs="Times New Roman"/>
                      <w:i/>
                      <w:iCs/>
                      <w:sz w:val="24"/>
                      <w:szCs w:val="24"/>
                    </w:rPr>
                    <w:lastRenderedPageBreak/>
                    <w:t>Єлісєєв А.В. Податкове планування на підприємстві. – Рукопис.</w:t>
                  </w:r>
                </w:p>
                <w:p w14:paraId="228A5C1D" w14:textId="77777777" w:rsidR="006E3060" w:rsidRPr="006E3060" w:rsidRDefault="006E3060" w:rsidP="006E30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3060">
                    <w:rPr>
                      <w:rFonts w:ascii="Times New Roman" w:eastAsia="Times New Roman" w:hAnsi="Times New Roman" w:cs="Times New Roman"/>
                      <w:i/>
                      <w:iCs/>
                      <w:sz w:val="24"/>
                      <w:szCs w:val="24"/>
                    </w:rPr>
                    <w:t>Дисертація на здобуття наукового ступеня кандидата економічних наук за спеціальністю 08.06.01 – Економіка, організація та управління підприємствами. – Національний університет “Львівська політехніка”, Львів, 2003.</w:t>
                  </w:r>
                </w:p>
                <w:p w14:paraId="30FC9575" w14:textId="77777777" w:rsidR="006E3060" w:rsidRPr="006E3060" w:rsidRDefault="006E3060" w:rsidP="006E30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3060">
                    <w:rPr>
                      <w:rFonts w:ascii="Times New Roman" w:eastAsia="Times New Roman" w:hAnsi="Times New Roman" w:cs="Times New Roman"/>
                      <w:sz w:val="24"/>
                      <w:szCs w:val="24"/>
                    </w:rPr>
                    <w:t>Дисертація присвячена теоретико-концептуальним, методичним та прикладним аспектам податкового планування на виробничих та комерційних підприємствах під час їх заснування, діяльності (виробництво та збут продукції, робіт і послуг), реорганізації чи закриття.</w:t>
                  </w:r>
                </w:p>
                <w:p w14:paraId="64FE89EF" w14:textId="77777777" w:rsidR="006E3060" w:rsidRPr="006E3060" w:rsidRDefault="006E3060" w:rsidP="006E30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3060">
                    <w:rPr>
                      <w:rFonts w:ascii="Times New Roman" w:eastAsia="Times New Roman" w:hAnsi="Times New Roman" w:cs="Times New Roman"/>
                      <w:sz w:val="24"/>
                      <w:szCs w:val="24"/>
                    </w:rPr>
                    <w:t>У дисертації обгрунтована необхідність податкового планування на підприємстві та розроблена його концепція як елемента фінансового та податкового менеджменту, визначені основні способи та принципи податкового планування, розроблено пропозиції щодо організації служб податкового планування на підприємстві, а також систему показників оцінки ефективності податкового планування й основні напрями та алгоритми мінімізації податкових платежів.</w:t>
                  </w:r>
                </w:p>
              </w:tc>
            </w:tr>
          </w:tbl>
          <w:p w14:paraId="277E0B59" w14:textId="77777777" w:rsidR="006E3060" w:rsidRPr="006E3060" w:rsidRDefault="006E3060" w:rsidP="006E3060">
            <w:pPr>
              <w:spacing w:after="0" w:line="240" w:lineRule="auto"/>
              <w:rPr>
                <w:rFonts w:ascii="Times New Roman" w:eastAsia="Times New Roman" w:hAnsi="Times New Roman" w:cs="Times New Roman"/>
                <w:sz w:val="24"/>
                <w:szCs w:val="24"/>
              </w:rPr>
            </w:pPr>
          </w:p>
        </w:tc>
      </w:tr>
      <w:tr w:rsidR="006E3060" w:rsidRPr="006E3060" w14:paraId="5DEA4CB3" w14:textId="77777777" w:rsidTr="006E306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E3060" w:rsidRPr="006E3060" w14:paraId="770B7B7C" w14:textId="77777777">
              <w:trPr>
                <w:tblCellSpacing w:w="0" w:type="dxa"/>
              </w:trPr>
              <w:tc>
                <w:tcPr>
                  <w:tcW w:w="0" w:type="auto"/>
                  <w:vAlign w:val="center"/>
                  <w:hideMark/>
                </w:tcPr>
                <w:p w14:paraId="193FFA04" w14:textId="77777777" w:rsidR="006E3060" w:rsidRPr="006E3060" w:rsidRDefault="006E3060" w:rsidP="006E30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3060">
                    <w:rPr>
                      <w:rFonts w:ascii="Times New Roman" w:eastAsia="Times New Roman" w:hAnsi="Times New Roman" w:cs="Times New Roman"/>
                      <w:sz w:val="24"/>
                      <w:szCs w:val="24"/>
                    </w:rPr>
                    <w:t>У дисертаційній роботі поставлено й розв’язано наукове завдання розроблення концептуальних засад, науково-методичних положень та практичних рекомендацій щодо податкового планування на підприємстві. На основі вивчення матеріалів та проведення досліджень зроблено такі висновки.</w:t>
                  </w:r>
                </w:p>
                <w:p w14:paraId="46672D3D" w14:textId="77777777" w:rsidR="006E3060" w:rsidRPr="006E3060" w:rsidRDefault="006E3060" w:rsidP="006E30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3060">
                    <w:rPr>
                      <w:rFonts w:ascii="Times New Roman" w:eastAsia="Times New Roman" w:hAnsi="Times New Roman" w:cs="Times New Roman"/>
                      <w:sz w:val="24"/>
                      <w:szCs w:val="24"/>
                    </w:rPr>
                    <w:t>1. У системі методів державного регулювання підприємницької діяльності податки є ефективним непрямим регулятором економічних процесів як на макро-, так і на мікрорівні. У дисертаційній роботі здійснено системний науковий аналіз податкової системи України, яка формувалась в умовах реформування економіки держави на ринкових засадах та економічної нестабільності, і встановлено її недоліки, які негативно впливають на діяльність суб’єктів підприємництва. Це і нестабільність та громіздкість податкового законодавства, і зміщення пріоритетів зі стимулювальної функції до фіскальної, і здеформоване співвідношення між прямими та непрямими податками, й інші недоліки. Ці недоліки роблять податкову систему неадекватною умовам перехідної економіки і негативно впливають на платоспроможність і фінансову стійкість підприємств, формування їх фінансових ресурсів та інвестиційну діяльність, конкурентоспроможність продукції. Негативний вплив чинної системи оподаткування на фінансово-господарську діяльність суб’єктів господарювання можна послабити як реформуванням податкової системи, так і реалізацією на підприємстві концепції податкового планування.</w:t>
                  </w:r>
                </w:p>
                <w:p w14:paraId="7F3F696E" w14:textId="77777777" w:rsidR="006E3060" w:rsidRPr="006E3060" w:rsidRDefault="006E3060" w:rsidP="006E30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3060">
                    <w:rPr>
                      <w:rFonts w:ascii="Times New Roman" w:eastAsia="Times New Roman" w:hAnsi="Times New Roman" w:cs="Times New Roman"/>
                      <w:sz w:val="24"/>
                      <w:szCs w:val="24"/>
                    </w:rPr>
                    <w:t>2. Податкове планування на рівні підприємства – це вибір між різними варіантами здійснення фінансово-господарської діяльності і розміщення активів підприємства з метою досягнення найнижчого рівня податкових зобов’язань, що виникають при цьому. Податкове планування реалізується тільки в рамках чинного податкового законодавства, а в його основі лежать максимальне використання усіх визначених законом податкових пільг та реалізація оптимізаційних податкових схем. Економісти, які розробляють стратегію податкового планування на підприємстві на основі матеріалів дисертаційного дослідження можуть обгрунтовувати основні принципи податкового планування, його види та інструменти, чинники альтернативності, а також систему показників оцінки податкового навантаження на підприємство та ефективності податкового планування (ефективності діяльності служби податкового планування підприємства).</w:t>
                  </w:r>
                </w:p>
                <w:p w14:paraId="3EBC8CDC" w14:textId="77777777" w:rsidR="006E3060" w:rsidRPr="006E3060" w:rsidRDefault="006E3060" w:rsidP="006E30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3060">
                    <w:rPr>
                      <w:rFonts w:ascii="Times New Roman" w:eastAsia="Times New Roman" w:hAnsi="Times New Roman" w:cs="Times New Roman"/>
                      <w:sz w:val="24"/>
                      <w:szCs w:val="24"/>
                    </w:rPr>
                    <w:lastRenderedPageBreak/>
                    <w:t>3. Реальних результатів від реалізації на підприємстві принципів податкового планування можна досягти тільки за умови його правильної організації, чіткого формулювання завдань, розмежування функцій виконавців, правової оцінки реальності та законності схем мінімізації податкових платежів, а також</w:t>
                  </w:r>
                </w:p>
                <w:p w14:paraId="62749CFA" w14:textId="77777777" w:rsidR="006E3060" w:rsidRPr="006E3060" w:rsidRDefault="006E3060" w:rsidP="006E30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3060">
                    <w:rPr>
                      <w:rFonts w:ascii="Times New Roman" w:eastAsia="Times New Roman" w:hAnsi="Times New Roman" w:cs="Times New Roman"/>
                      <w:sz w:val="24"/>
                      <w:szCs w:val="24"/>
                    </w:rPr>
                    <w:t>адміністративного контролю за їх реалізацією. Менеджери підприємств можуть використовувати результати дослідження для розробляння організаційних засад формування служб податкового планування на підприємствах.</w:t>
                  </w:r>
                </w:p>
                <w:p w14:paraId="2EB7007B" w14:textId="77777777" w:rsidR="006E3060" w:rsidRPr="006E3060" w:rsidRDefault="006E3060" w:rsidP="006E30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3060">
                    <w:rPr>
                      <w:rFonts w:ascii="Times New Roman" w:eastAsia="Times New Roman" w:hAnsi="Times New Roman" w:cs="Times New Roman"/>
                      <w:sz w:val="24"/>
                      <w:szCs w:val="24"/>
                    </w:rPr>
                    <w:t>4. Реалізація концепції податкового планування за умов податкового середовища, яке істотно впливає на ефективність діяльності підприємницької структури, а також схем внутрішньодержавного та міжнародного податкового планування дають змогу бухгалтерам та фінансистам знизити податкове навантаження на підприємство.</w:t>
                  </w:r>
                </w:p>
                <w:p w14:paraId="3D9A4A79" w14:textId="77777777" w:rsidR="006E3060" w:rsidRPr="006E3060" w:rsidRDefault="006E3060" w:rsidP="006E30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3060">
                    <w:rPr>
                      <w:rFonts w:ascii="Times New Roman" w:eastAsia="Times New Roman" w:hAnsi="Times New Roman" w:cs="Times New Roman"/>
                      <w:sz w:val="24"/>
                      <w:szCs w:val="24"/>
                    </w:rPr>
                    <w:t>5. На підставі результатів дисертаційного дослідження автор вносить такі рекомендації:</w:t>
                  </w:r>
                </w:p>
                <w:p w14:paraId="6327CAFD" w14:textId="77777777" w:rsidR="006E3060" w:rsidRPr="006E3060" w:rsidRDefault="006E3060" w:rsidP="006E30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3060">
                    <w:rPr>
                      <w:rFonts w:ascii="Times New Roman" w:eastAsia="Times New Roman" w:hAnsi="Times New Roman" w:cs="Times New Roman"/>
                      <w:sz w:val="24"/>
                      <w:szCs w:val="24"/>
                    </w:rPr>
                    <w:t>5.1. Міністерству освіти і науки України ввести розділ “Податкове планування на підприємстві” в дисципліну “Податковий менеджмент” для студентів напряму “Економіка і підприємництво”;</w:t>
                  </w:r>
                </w:p>
                <w:p w14:paraId="08A32D3F" w14:textId="77777777" w:rsidR="006E3060" w:rsidRPr="006E3060" w:rsidRDefault="006E3060" w:rsidP="006E30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3060">
                    <w:rPr>
                      <w:rFonts w:ascii="Times New Roman" w:eastAsia="Times New Roman" w:hAnsi="Times New Roman" w:cs="Times New Roman"/>
                      <w:sz w:val="24"/>
                      <w:szCs w:val="24"/>
                    </w:rPr>
                    <w:t>5.2. Міністерству економіки та з питань європейської інтеграції України спільно з Головною державною податковою адміністрацією України розробити типові методичні рекомендації щодо використання методів податкового планування суб’єктами підприємницької діяльності.</w:t>
                  </w:r>
                </w:p>
              </w:tc>
            </w:tr>
          </w:tbl>
          <w:p w14:paraId="0E8D4DB2" w14:textId="77777777" w:rsidR="006E3060" w:rsidRPr="006E3060" w:rsidRDefault="006E3060" w:rsidP="006E3060">
            <w:pPr>
              <w:spacing w:after="0" w:line="240" w:lineRule="auto"/>
              <w:rPr>
                <w:rFonts w:ascii="Times New Roman" w:eastAsia="Times New Roman" w:hAnsi="Times New Roman" w:cs="Times New Roman"/>
                <w:sz w:val="24"/>
                <w:szCs w:val="24"/>
              </w:rPr>
            </w:pPr>
          </w:p>
        </w:tc>
      </w:tr>
    </w:tbl>
    <w:p w14:paraId="64780687" w14:textId="77777777" w:rsidR="006E3060" w:rsidRPr="006E3060" w:rsidRDefault="006E3060" w:rsidP="006E3060"/>
    <w:sectPr w:rsidR="006E3060" w:rsidRPr="006E306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27676" w14:textId="77777777" w:rsidR="00372C89" w:rsidRDefault="00372C89">
      <w:pPr>
        <w:spacing w:after="0" w:line="240" w:lineRule="auto"/>
      </w:pPr>
      <w:r>
        <w:separator/>
      </w:r>
    </w:p>
  </w:endnote>
  <w:endnote w:type="continuationSeparator" w:id="0">
    <w:p w14:paraId="5904B9FE" w14:textId="77777777" w:rsidR="00372C89" w:rsidRDefault="00372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647D2" w14:textId="77777777" w:rsidR="00372C89" w:rsidRDefault="00372C89">
      <w:pPr>
        <w:spacing w:after="0" w:line="240" w:lineRule="auto"/>
      </w:pPr>
      <w:r>
        <w:separator/>
      </w:r>
    </w:p>
  </w:footnote>
  <w:footnote w:type="continuationSeparator" w:id="0">
    <w:p w14:paraId="0BF18BE3" w14:textId="77777777" w:rsidR="00372C89" w:rsidRDefault="00372C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72C8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2C89"/>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83030</TotalTime>
  <Pages>3</Pages>
  <Words>717</Words>
  <Characters>4088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2568</cp:revision>
  <dcterms:created xsi:type="dcterms:W3CDTF">2024-06-20T08:51:00Z</dcterms:created>
  <dcterms:modified xsi:type="dcterms:W3CDTF">2024-09-15T23:19:00Z</dcterms:modified>
  <cp:category/>
</cp:coreProperties>
</file>