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6992" w14:textId="77777777" w:rsidR="00916114" w:rsidRDefault="00916114" w:rsidP="0091611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Федюкин, Вениамин Константинович.</w:t>
      </w:r>
      <w:r>
        <w:rPr>
          <w:rFonts w:ascii="Helvetica" w:hAnsi="Helvetica" w:cs="Helvetica"/>
          <w:color w:val="222222"/>
          <w:sz w:val="21"/>
          <w:szCs w:val="21"/>
        </w:rPr>
        <w:br/>
      </w:r>
      <w:r>
        <w:rPr>
          <w:rStyle w:val="js-item-maininfo"/>
          <w:rFonts w:ascii="Helvetica" w:hAnsi="Helvetica" w:cs="Helvetica"/>
          <w:b/>
          <w:bCs/>
          <w:color w:val="222222"/>
          <w:sz w:val="21"/>
          <w:szCs w:val="21"/>
        </w:rPr>
        <w:t>Научное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обоснование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технологий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улучшающей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термоциклической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обработки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металлических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доктора технических </w:t>
      </w:r>
      <w:r>
        <w:rPr>
          <w:rStyle w:val="js-item-maininfo"/>
          <w:rFonts w:ascii="Helvetica" w:hAnsi="Helvetica" w:cs="Helvetica"/>
          <w:b/>
          <w:bCs/>
          <w:color w:val="222222"/>
          <w:sz w:val="21"/>
          <w:szCs w:val="21"/>
        </w:rPr>
        <w:t>наук</w:t>
      </w:r>
      <w:r>
        <w:rPr>
          <w:rStyle w:val="js-item-maininfo"/>
          <w:rFonts w:ascii="Helvetica" w:hAnsi="Helvetica" w:cs="Helvetica"/>
          <w:color w:val="222222"/>
          <w:sz w:val="21"/>
          <w:szCs w:val="21"/>
        </w:rPr>
        <w:t> : 01.02.04. - Санкт-Петербург, 1993. - 323 с.</w:t>
      </w:r>
      <w:r>
        <w:rPr>
          <w:rStyle w:val="search-descr"/>
          <w:rFonts w:ascii="Helvetica" w:hAnsi="Helvetica" w:cs="Helvetica"/>
          <w:color w:val="222222"/>
          <w:sz w:val="21"/>
          <w:szCs w:val="21"/>
        </w:rPr>
        <w:t>больше</w:t>
      </w:r>
    </w:p>
    <w:p w14:paraId="26C3E8DF" w14:textId="77777777" w:rsidR="00916114" w:rsidRDefault="00916114" w:rsidP="0091611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4C97CE4" w14:textId="77777777" w:rsidR="00916114" w:rsidRDefault="00916114" w:rsidP="00916114">
      <w:pPr>
        <w:widowControl/>
        <w:numPr>
          <w:ilvl w:val="0"/>
          <w:numId w:val="2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0C9146B" w14:textId="77777777" w:rsidR="00916114" w:rsidRDefault="00916114" w:rsidP="009161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U: ЗЧ-г/м-л Российская академия наук ИНСТИТУТ ПРОБЛЕМ МАШИНОВЕДЕНИЯ На правах рукописи </w:t>
      </w:r>
      <w:r>
        <w:rPr>
          <w:rFonts w:ascii="Helvetica" w:hAnsi="Helvetica" w:cs="Helvetica"/>
          <w:b/>
          <w:bCs/>
          <w:color w:val="222222"/>
          <w:sz w:val="21"/>
          <w:szCs w:val="21"/>
        </w:rPr>
        <w:t>Федюкин</w:t>
      </w:r>
      <w:r>
        <w:rPr>
          <w:rFonts w:ascii="Helvetica" w:hAnsi="Helvetica" w:cs="Helvetica"/>
          <w:color w:val="222222"/>
          <w:sz w:val="21"/>
          <w:szCs w:val="21"/>
        </w:rPr>
        <w:t> </w:t>
      </w:r>
      <w:r>
        <w:rPr>
          <w:rFonts w:ascii="Helvetica" w:hAnsi="Helvetica" w:cs="Helvetica"/>
          <w:b/>
          <w:bCs/>
          <w:color w:val="222222"/>
          <w:sz w:val="21"/>
          <w:szCs w:val="21"/>
        </w:rPr>
        <w:t>Вениамин</w:t>
      </w:r>
      <w:r>
        <w:rPr>
          <w:rFonts w:ascii="Helvetica" w:hAnsi="Helvetica" w:cs="Helvetica"/>
          <w:color w:val="222222"/>
          <w:sz w:val="21"/>
          <w:szCs w:val="21"/>
        </w:rPr>
        <w:t> </w:t>
      </w:r>
      <w:r>
        <w:rPr>
          <w:rFonts w:ascii="Helvetica" w:hAnsi="Helvetica" w:cs="Helvetica"/>
          <w:b/>
          <w:bCs/>
          <w:color w:val="222222"/>
          <w:sz w:val="21"/>
          <w:szCs w:val="21"/>
        </w:rPr>
        <w:t>Константинович</w:t>
      </w:r>
      <w:r>
        <w:rPr>
          <w:rFonts w:ascii="Helvetica" w:hAnsi="Helvetica" w:cs="Helvetica"/>
          <w:color w:val="222222"/>
          <w:sz w:val="21"/>
          <w:szCs w:val="21"/>
        </w:rPr>
        <w:t> </w:t>
      </w:r>
      <w:r>
        <w:rPr>
          <w:rFonts w:ascii="Helvetica" w:hAnsi="Helvetica" w:cs="Helvetica"/>
          <w:b/>
          <w:bCs/>
          <w:color w:val="222222"/>
          <w:sz w:val="21"/>
          <w:szCs w:val="21"/>
        </w:rPr>
        <w:t>НАУЧНОЕ</w:t>
      </w:r>
      <w:r>
        <w:rPr>
          <w:rFonts w:ascii="Helvetica" w:hAnsi="Helvetica" w:cs="Helvetica"/>
          <w:color w:val="222222"/>
          <w:sz w:val="21"/>
          <w:szCs w:val="21"/>
        </w:rPr>
        <w:t> </w:t>
      </w:r>
      <w:r>
        <w:rPr>
          <w:rFonts w:ascii="Helvetica" w:hAnsi="Helvetica" w:cs="Helvetica"/>
          <w:b/>
          <w:bCs/>
          <w:color w:val="222222"/>
          <w:sz w:val="21"/>
          <w:szCs w:val="21"/>
        </w:rPr>
        <w:t>ОБОСНОВАНИЕ</w:t>
      </w:r>
      <w:r>
        <w:rPr>
          <w:rFonts w:ascii="Helvetica" w:hAnsi="Helvetica" w:cs="Helvetica"/>
          <w:color w:val="222222"/>
          <w:sz w:val="21"/>
          <w:szCs w:val="21"/>
        </w:rPr>
        <w:t> И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ТЕХНОЛОГИЙ</w:t>
      </w:r>
      <w:r>
        <w:rPr>
          <w:rFonts w:ascii="Helvetica" w:hAnsi="Helvetica" w:cs="Helvetica"/>
          <w:color w:val="222222"/>
          <w:sz w:val="21"/>
          <w:szCs w:val="21"/>
        </w:rPr>
        <w:t> </w:t>
      </w:r>
      <w:r>
        <w:rPr>
          <w:rFonts w:ascii="Helvetica" w:hAnsi="Helvetica" w:cs="Helvetica"/>
          <w:b/>
          <w:bCs/>
          <w:color w:val="222222"/>
          <w:sz w:val="21"/>
          <w:szCs w:val="21"/>
        </w:rPr>
        <w:t>УЛУЧШАЮЩЕЙ</w:t>
      </w:r>
      <w:r>
        <w:rPr>
          <w:rFonts w:ascii="Helvetica" w:hAnsi="Helvetica" w:cs="Helvetica"/>
          <w:color w:val="222222"/>
          <w:sz w:val="21"/>
          <w:szCs w:val="21"/>
        </w:rPr>
        <w:t> </w:t>
      </w:r>
      <w:r>
        <w:rPr>
          <w:rFonts w:ascii="Helvetica" w:hAnsi="Helvetica" w:cs="Helvetica"/>
          <w:b/>
          <w:bCs/>
          <w:color w:val="222222"/>
          <w:sz w:val="21"/>
          <w:szCs w:val="21"/>
        </w:rPr>
        <w:t>ТЕРМОЦИКЛИЧЕСКОЙ</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w:t>
      </w:r>
      <w:r>
        <w:rPr>
          <w:rFonts w:ascii="Helvetica" w:hAnsi="Helvetica" w:cs="Helvetica"/>
          <w:b/>
          <w:bCs/>
          <w:color w:val="222222"/>
          <w:sz w:val="21"/>
          <w:szCs w:val="21"/>
        </w:rPr>
        <w:t>МЕТАЛЛИЧЕСКИХ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Специальность 01.02.04 - механика деформируемого твердого тела, 05.02.01 -</w:t>
      </w:r>
    </w:p>
    <w:p w14:paraId="3D20FB54" w14:textId="77777777" w:rsidR="00916114" w:rsidRDefault="00916114" w:rsidP="00916114">
      <w:pPr>
        <w:widowControl/>
        <w:numPr>
          <w:ilvl w:val="0"/>
          <w:numId w:val="2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55690AC" w14:textId="77777777" w:rsidR="00916114" w:rsidRDefault="00916114" w:rsidP="009161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УДК 621.78.011 : 621.81 </w:t>
      </w:r>
      <w:r>
        <w:rPr>
          <w:rFonts w:ascii="Helvetica" w:hAnsi="Helvetica" w:cs="Helvetica"/>
          <w:b/>
          <w:bCs/>
          <w:color w:val="222222"/>
          <w:sz w:val="21"/>
          <w:szCs w:val="21"/>
        </w:rPr>
        <w:t>Федюкин</w:t>
      </w:r>
      <w:r>
        <w:rPr>
          <w:rFonts w:ascii="Helvetica" w:hAnsi="Helvetica" w:cs="Helvetica"/>
          <w:color w:val="222222"/>
          <w:sz w:val="21"/>
          <w:szCs w:val="21"/>
        </w:rPr>
        <w:t> В.К, </w:t>
      </w:r>
      <w:r>
        <w:rPr>
          <w:rFonts w:ascii="Helvetica" w:hAnsi="Helvetica" w:cs="Helvetica"/>
          <w:b/>
          <w:bCs/>
          <w:color w:val="222222"/>
          <w:sz w:val="21"/>
          <w:szCs w:val="21"/>
        </w:rPr>
        <w:t>Научное</w:t>
      </w:r>
      <w:r>
        <w:rPr>
          <w:rFonts w:ascii="Helvetica" w:hAnsi="Helvetica" w:cs="Helvetica"/>
          <w:color w:val="222222"/>
          <w:sz w:val="21"/>
          <w:szCs w:val="21"/>
        </w:rPr>
        <w:t> </w:t>
      </w:r>
      <w:r>
        <w:rPr>
          <w:rFonts w:ascii="Helvetica" w:hAnsi="Helvetica" w:cs="Helvetica"/>
          <w:b/>
          <w:bCs/>
          <w:color w:val="222222"/>
          <w:sz w:val="21"/>
          <w:szCs w:val="21"/>
        </w:rPr>
        <w:t>обоснование</w:t>
      </w:r>
      <w:r>
        <w:rPr>
          <w:rFonts w:ascii="Helvetica" w:hAnsi="Helvetica" w:cs="Helvetica"/>
          <w:color w:val="222222"/>
          <w:sz w:val="21"/>
          <w:szCs w:val="21"/>
        </w:rPr>
        <w:t> и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технологий</w:t>
      </w:r>
      <w:r>
        <w:rPr>
          <w:rFonts w:ascii="Helvetica" w:hAnsi="Helvetica" w:cs="Helvetica"/>
          <w:color w:val="222222"/>
          <w:sz w:val="21"/>
          <w:szCs w:val="21"/>
        </w:rPr>
        <w:t> </w:t>
      </w:r>
      <w:r>
        <w:rPr>
          <w:rFonts w:ascii="Helvetica" w:hAnsi="Helvetica" w:cs="Helvetica"/>
          <w:b/>
          <w:bCs/>
          <w:color w:val="222222"/>
          <w:sz w:val="21"/>
          <w:szCs w:val="21"/>
        </w:rPr>
        <w:t>улучшающей</w:t>
      </w:r>
      <w:r>
        <w:rPr>
          <w:rFonts w:ascii="Helvetica" w:hAnsi="Helvetica" w:cs="Helvetica"/>
          <w:color w:val="222222"/>
          <w:sz w:val="21"/>
          <w:szCs w:val="21"/>
        </w:rPr>
        <w:t> </w:t>
      </w:r>
      <w:r>
        <w:rPr>
          <w:rFonts w:ascii="Helvetica" w:hAnsi="Helvetica" w:cs="Helvetica"/>
          <w:b/>
          <w:bCs/>
          <w:color w:val="222222"/>
          <w:sz w:val="21"/>
          <w:szCs w:val="21"/>
        </w:rPr>
        <w:t>термоциклической</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w:t>
      </w:r>
      <w:r>
        <w:rPr>
          <w:rFonts w:ascii="Helvetica" w:hAnsi="Helvetica" w:cs="Helvetica"/>
          <w:b/>
          <w:bCs/>
          <w:color w:val="222222"/>
          <w:sz w:val="21"/>
          <w:szCs w:val="21"/>
        </w:rPr>
        <w:t>металлических</w:t>
      </w:r>
      <w:r>
        <w:rPr>
          <w:rFonts w:ascii="Helvetica" w:hAnsi="Helvetica" w:cs="Helvetica"/>
          <w:color w:val="222222"/>
          <w:sz w:val="21"/>
          <w:szCs w:val="21"/>
        </w:rPr>
        <w:t> матер налов.Докт. диссертация. ИПМаш РАН, СПб , 1993, 323 с. Изучено влияние </w:t>
      </w:r>
      <w:r>
        <w:rPr>
          <w:rFonts w:ascii="Helvetica" w:hAnsi="Helvetica" w:cs="Helvetica"/>
          <w:b/>
          <w:bCs/>
          <w:color w:val="222222"/>
          <w:sz w:val="21"/>
          <w:szCs w:val="21"/>
        </w:rPr>
        <w:t>термоциклической</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(ТЦО) на фазовые и структурные превращения ряда </w:t>
      </w:r>
      <w:r>
        <w:rPr>
          <w:rFonts w:ascii="Helvetica" w:hAnsi="Helvetica" w:cs="Helvetica"/>
          <w:b/>
          <w:bCs/>
          <w:color w:val="222222"/>
          <w:sz w:val="21"/>
          <w:szCs w:val="21"/>
        </w:rPr>
        <w:t>металлических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w:t>
      </w:r>
    </w:p>
    <w:p w14:paraId="54F8DC8B" w14:textId="77777777" w:rsidR="00916114" w:rsidRDefault="00916114" w:rsidP="00916114">
      <w:pPr>
        <w:widowControl/>
        <w:numPr>
          <w:ilvl w:val="0"/>
          <w:numId w:val="2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308</w:t>
      </w:r>
    </w:p>
    <w:p w14:paraId="6A3193F7" w14:textId="77777777" w:rsidR="00916114" w:rsidRDefault="00916114" w:rsidP="009161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публикаций Федюкина В.К. по теме докторской диссертации "</w:t>
      </w:r>
      <w:r>
        <w:rPr>
          <w:rFonts w:ascii="Helvetica" w:hAnsi="Helvetica" w:cs="Helvetica"/>
          <w:b/>
          <w:bCs/>
          <w:color w:val="222222"/>
          <w:sz w:val="21"/>
          <w:szCs w:val="21"/>
        </w:rPr>
        <w:t>Научное</w:t>
      </w:r>
      <w:r>
        <w:rPr>
          <w:rFonts w:ascii="Helvetica" w:hAnsi="Helvetica" w:cs="Helvetica"/>
          <w:color w:val="222222"/>
          <w:sz w:val="21"/>
          <w:szCs w:val="21"/>
        </w:rPr>
        <w:t> </w:t>
      </w:r>
      <w:r>
        <w:rPr>
          <w:rFonts w:ascii="Helvetica" w:hAnsi="Helvetica" w:cs="Helvetica"/>
          <w:b/>
          <w:bCs/>
          <w:color w:val="222222"/>
          <w:sz w:val="21"/>
          <w:szCs w:val="21"/>
        </w:rPr>
        <w:t>обоснование</w:t>
      </w:r>
      <w:r>
        <w:rPr>
          <w:rFonts w:ascii="Helvetica" w:hAnsi="Helvetica" w:cs="Helvetica"/>
          <w:color w:val="222222"/>
          <w:sz w:val="21"/>
          <w:szCs w:val="21"/>
        </w:rPr>
        <w:t> и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технологий</w:t>
      </w:r>
      <w:r>
        <w:rPr>
          <w:rFonts w:ascii="Helvetica" w:hAnsi="Helvetica" w:cs="Helvetica"/>
          <w:color w:val="222222"/>
          <w:sz w:val="21"/>
          <w:szCs w:val="21"/>
        </w:rPr>
        <w:t> </w:t>
      </w:r>
      <w:r>
        <w:rPr>
          <w:rFonts w:ascii="Helvetica" w:hAnsi="Helvetica" w:cs="Helvetica"/>
          <w:b/>
          <w:bCs/>
          <w:color w:val="222222"/>
          <w:sz w:val="21"/>
          <w:szCs w:val="21"/>
        </w:rPr>
        <w:t>улучшающей</w:t>
      </w:r>
      <w:r>
        <w:rPr>
          <w:rFonts w:ascii="Helvetica" w:hAnsi="Helvetica" w:cs="Helvetica"/>
          <w:color w:val="222222"/>
          <w:sz w:val="21"/>
          <w:szCs w:val="21"/>
        </w:rPr>
        <w:t> </w:t>
      </w:r>
      <w:r>
        <w:rPr>
          <w:rFonts w:ascii="Helvetica" w:hAnsi="Helvetica" w:cs="Helvetica"/>
          <w:b/>
          <w:bCs/>
          <w:color w:val="222222"/>
          <w:sz w:val="21"/>
          <w:szCs w:val="21"/>
        </w:rPr>
        <w:t>термоциклической</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w:t>
      </w:r>
      <w:r>
        <w:rPr>
          <w:rFonts w:ascii="Helvetica" w:hAnsi="Helvetica" w:cs="Helvetica"/>
          <w:b/>
          <w:bCs/>
          <w:color w:val="222222"/>
          <w:sz w:val="21"/>
          <w:szCs w:val="21"/>
        </w:rPr>
        <w:t>металлических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К н и г и 1. </w:t>
      </w:r>
      <w:r>
        <w:rPr>
          <w:rFonts w:ascii="Helvetica" w:hAnsi="Helvetica" w:cs="Helvetica"/>
          <w:b/>
          <w:bCs/>
          <w:color w:val="222222"/>
          <w:sz w:val="21"/>
          <w:szCs w:val="21"/>
        </w:rPr>
        <w:t>Федюкин</w:t>
      </w:r>
      <w:r>
        <w:rPr>
          <w:rFonts w:ascii="Helvetica" w:hAnsi="Helvetica" w:cs="Helvetica"/>
          <w:color w:val="222222"/>
          <w:sz w:val="21"/>
          <w:szCs w:val="21"/>
        </w:rPr>
        <w:t> В.К. </w:t>
      </w:r>
      <w:r>
        <w:rPr>
          <w:rFonts w:ascii="Helvetica" w:hAnsi="Helvetica" w:cs="Helvetica"/>
          <w:b/>
          <w:bCs/>
          <w:color w:val="222222"/>
          <w:sz w:val="21"/>
          <w:szCs w:val="21"/>
        </w:rPr>
        <w:t>Термоциклическая</w:t>
      </w:r>
      <w:r>
        <w:rPr>
          <w:rFonts w:ascii="Helvetica" w:hAnsi="Helvetica" w:cs="Helvetica"/>
          <w:color w:val="222222"/>
          <w:sz w:val="21"/>
          <w:szCs w:val="21"/>
        </w:rPr>
        <w:t> обработка сталей и чугунов. ЛГУ, Л., 1977, 144 с. 2. </w:t>
      </w:r>
      <w:r>
        <w:rPr>
          <w:rFonts w:ascii="Helvetica" w:hAnsi="Helvetica" w:cs="Helvetica"/>
          <w:b/>
          <w:bCs/>
          <w:color w:val="222222"/>
          <w:sz w:val="21"/>
          <w:szCs w:val="21"/>
        </w:rPr>
        <w:t>Федюкин</w:t>
      </w:r>
      <w:r>
        <w:rPr>
          <w:rFonts w:ascii="Helvetica" w:hAnsi="Helvetica" w:cs="Helvetica"/>
          <w:color w:val="222222"/>
          <w:sz w:val="21"/>
          <w:szCs w:val="21"/>
        </w:rPr>
        <w:t> В.К. Метод </w:t>
      </w:r>
      <w:r>
        <w:rPr>
          <w:rFonts w:ascii="Helvetica" w:hAnsi="Helvetica" w:cs="Helvetica"/>
          <w:b/>
          <w:bCs/>
          <w:color w:val="222222"/>
          <w:sz w:val="21"/>
          <w:szCs w:val="21"/>
        </w:rPr>
        <w:t>термоциклической</w:t>
      </w:r>
      <w:r>
        <w:rPr>
          <w:rFonts w:ascii="Helvetica" w:hAnsi="Helvetica" w:cs="Helvetica"/>
          <w:color w:val="222222"/>
          <w:sz w:val="21"/>
          <w:szCs w:val="21"/>
        </w:rPr>
        <w:t> </w:t>
      </w:r>
      <w:r>
        <w:rPr>
          <w:rFonts w:ascii="Helvetica" w:hAnsi="Helvetica" w:cs="Helvetica"/>
          <w:b/>
          <w:bCs/>
          <w:color w:val="222222"/>
          <w:sz w:val="21"/>
          <w:szCs w:val="21"/>
        </w:rPr>
        <w:t>обработки</w:t>
      </w:r>
    </w:p>
    <w:p w14:paraId="0B0651E9" w14:textId="77777777" w:rsidR="00916114" w:rsidRDefault="00916114" w:rsidP="00916114">
      <w:pPr>
        <w:widowControl/>
        <w:numPr>
          <w:ilvl w:val="0"/>
          <w:numId w:val="25"/>
        </w:numPr>
        <w:suppressAutoHyphens w:val="0"/>
        <w:spacing w:before="100" w:beforeAutospacing="1" w:after="100" w:afterAutospacing="1" w:line="240" w:lineRule="auto"/>
        <w:jc w:val="left"/>
        <w:rPr>
          <w:rFonts w:ascii="Helvetica" w:hAnsi="Helvetica" w:cs="Helvetica"/>
          <w:color w:val="222222"/>
          <w:sz w:val="21"/>
          <w:szCs w:val="21"/>
        </w:rPr>
      </w:pPr>
    </w:p>
    <w:p w14:paraId="0C810FB2" w14:textId="77777777" w:rsidR="00916114" w:rsidRDefault="00916114" w:rsidP="0091611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Федюкин, Вениамин Константинович</w:t>
      </w:r>
    </w:p>
    <w:p w14:paraId="4E43CE0B"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44668C"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Физические основы разработки технологии термоциклической обработки металлов</w:t>
      </w:r>
    </w:p>
    <w:p w14:paraId="4D1EC793"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Краткий анализ классических способов термической обработки</w:t>
      </w:r>
    </w:p>
    <w:p w14:paraId="30DB2D84"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Исследования фазовых превращений при нагреве железо-углеродистых сплавов</w:t>
      </w:r>
    </w:p>
    <w:p w14:paraId="636DF5FF"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Термодиффузионные процессы</w:t>
      </w:r>
    </w:p>
    <w:p w14:paraId="0C8317B3"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Особенности структурных изменений при быстрых нагревах и охлаждениях сталей</w:t>
      </w:r>
    </w:p>
    <w:p w14:paraId="1C30DC43"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 природе упрочняемости сталей при ТЦО</w:t>
      </w:r>
    </w:p>
    <w:p w14:paraId="197EAC97"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Склонность к упрочнению металлических материалов при ТЦО.</w:t>
      </w:r>
    </w:p>
    <w:p w14:paraId="2BAFE3D0"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Анализ структур сплавов после ТЦО</w:t>
      </w:r>
    </w:p>
    <w:p w14:paraId="15C37CEE"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Фазовые и структурные превращения в сталях при ускоренном нагреве и ох;гаждении.</w:t>
      </w:r>
    </w:p>
    <w:p w14:paraId="079C6C30"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Измельчение зерна, диспергирование фаз и гомогенизация в сплавах на основе железа.</w:t>
      </w:r>
    </w:p>
    <w:p w14:paraId="16EF29FB"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Сравнительный анализ структурных изменений после ТЦО и стандартных методов ТО.</w:t>
      </w:r>
    </w:p>
    <w:p w14:paraId="702A5307"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Фрактография изломов.</w:t>
      </w:r>
    </w:p>
    <w:p w14:paraId="22C0335F"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ТЦО на физико-механические свойства черных металлов</w:t>
      </w:r>
    </w:p>
    <w:p w14:paraId="427F98DB"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Механические свойства нелегированных сталей после ТЦО</w:t>
      </w:r>
    </w:p>
    <w:p w14:paraId="3417DF21"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ТЦО легированных конструкционных сталей перлитного класса</w:t>
      </w:r>
    </w:p>
    <w:p w14:paraId="12D7B91A"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ТЦО высоколегированных конструкционных сталей</w:t>
      </w:r>
    </w:p>
    <w:p w14:paraId="78E4D230"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ТЦО инструментальных сталей</w:t>
      </w:r>
    </w:p>
    <w:p w14:paraId="7D608108"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Устойчивость размеров стальных деталей после</w:t>
      </w:r>
    </w:p>
    <w:p w14:paraId="7A430B03"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Влияние ТЦО на физические свойства сплавов</w:t>
      </w:r>
    </w:p>
    <w:p w14:paraId="790A5CB6"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ТЦО чугунов. I</w:t>
      </w:r>
    </w:p>
    <w:p w14:paraId="1D939E3E"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ТЦО сварных соединений сталей и сплавов</w:t>
      </w:r>
    </w:p>
    <w:p w14:paraId="432A6832"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ТЦО сварных деталей из конструкционных сталей</w:t>
      </w:r>
    </w:p>
    <w:p w14:paraId="4CEC1E6E"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ТЦО сварных заготовок инструмента</w:t>
      </w:r>
    </w:p>
    <w:p w14:paraId="19583AC1"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ТЦО высоколегированных сталей, чугунов и других сплавов после сваркц</w:t>
      </w:r>
    </w:p>
    <w:p w14:paraId="68D2BAF4"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ТЦО деталей, восстановленных наплавкой</w:t>
      </w:r>
    </w:p>
    <w:p w14:paraId="775B0F5C"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ТЦО сплавов цветных металлов</w:t>
      </w:r>
    </w:p>
    <w:p w14:paraId="7B692BC3"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ТЦО сплавов на основе алюминия</w:t>
      </w:r>
    </w:p>
    <w:p w14:paraId="0CC0D50C"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ТЦО титановых сплавов.</w:t>
      </w:r>
    </w:p>
    <w:p w14:paraId="5CB9F4EA"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Термоциклическая обработка сплавов на основе никеля</w:t>
      </w:r>
    </w:p>
    <w:p w14:paraId="64F5A0C1"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ТЦО сплавов на основе меди, вольфрама, палладия и других металлов</w:t>
      </w:r>
    </w:p>
    <w:p w14:paraId="3E24ED98"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6. Химико-термоциклическая обработка (ХТЦО)</w:t>
      </w:r>
    </w:p>
    <w:p w14:paraId="29BBC61F"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Основы метода химико-термоциклической обработки металлов</w:t>
      </w:r>
    </w:p>
    <w:p w14:paraId="23AC6E4D"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Термоциклическая цементация</w:t>
      </w:r>
    </w:p>
    <w:p w14:paraId="29104E0D"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Несгационарность технологии азотирования.</w:t>
      </w:r>
    </w:p>
    <w:p w14:paraId="718F0689"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Термоциклическая нитроцементация</w:t>
      </w:r>
    </w:p>
    <w:p w14:paraId="16FAB05B"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Термоциклирование в технологии борирования</w:t>
      </w:r>
    </w:p>
    <w:p w14:paraId="2A4C4CD4"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Некоторые вопросы разработки и внедрения технологий ТЦО в производство</w:t>
      </w:r>
    </w:p>
    <w:p w14:paraId="4C2C3C94"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Планирование эксперимента и оптимизация режимов ТЦО</w:t>
      </w:r>
    </w:p>
    <w:p w14:paraId="581CD241"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Термодинамический расчет технологических параметров ТЦО изделий</w:t>
      </w:r>
    </w:p>
    <w:p w14:paraId="64BAF54E"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Опыт использования ТЦО заготовок и деталей машин.</w:t>
      </w:r>
    </w:p>
    <w:p w14:paraId="7361AE8A" w14:textId="77777777" w:rsidR="00916114" w:rsidRDefault="00916114" w:rsidP="009161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916114" w:rsidRDefault="004F7911" w:rsidP="00916114"/>
    <w:sectPr w:rsidR="004F7911" w:rsidRPr="0091611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E07B" w14:textId="77777777" w:rsidR="00F738E4" w:rsidRDefault="00F738E4">
      <w:pPr>
        <w:spacing w:after="0" w:line="240" w:lineRule="auto"/>
      </w:pPr>
      <w:r>
        <w:separator/>
      </w:r>
    </w:p>
  </w:endnote>
  <w:endnote w:type="continuationSeparator" w:id="0">
    <w:p w14:paraId="258C6B99" w14:textId="77777777" w:rsidR="00F738E4" w:rsidRDefault="00F7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9B6B" w14:textId="77777777" w:rsidR="00F738E4" w:rsidRDefault="00F738E4"/>
    <w:p w14:paraId="515230F6" w14:textId="77777777" w:rsidR="00F738E4" w:rsidRDefault="00F738E4"/>
    <w:p w14:paraId="592D2615" w14:textId="77777777" w:rsidR="00F738E4" w:rsidRDefault="00F738E4"/>
    <w:p w14:paraId="341ACFDE" w14:textId="77777777" w:rsidR="00F738E4" w:rsidRDefault="00F738E4"/>
    <w:p w14:paraId="03A54222" w14:textId="77777777" w:rsidR="00F738E4" w:rsidRDefault="00F738E4"/>
    <w:p w14:paraId="75E6B497" w14:textId="77777777" w:rsidR="00F738E4" w:rsidRDefault="00F738E4"/>
    <w:p w14:paraId="2EAB056F" w14:textId="77777777" w:rsidR="00F738E4" w:rsidRDefault="00F738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27508" wp14:editId="4E6076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98A3" w14:textId="77777777" w:rsidR="00F738E4" w:rsidRDefault="00F73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275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8C98A3" w14:textId="77777777" w:rsidR="00F738E4" w:rsidRDefault="00F73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FC4179" w14:textId="77777777" w:rsidR="00F738E4" w:rsidRDefault="00F738E4"/>
    <w:p w14:paraId="7568AA1A" w14:textId="77777777" w:rsidR="00F738E4" w:rsidRDefault="00F738E4"/>
    <w:p w14:paraId="4B529E0E" w14:textId="77777777" w:rsidR="00F738E4" w:rsidRDefault="00F738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B551E4" wp14:editId="781374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E9BC8" w14:textId="77777777" w:rsidR="00F738E4" w:rsidRDefault="00F738E4"/>
                          <w:p w14:paraId="5EBB23AB" w14:textId="77777777" w:rsidR="00F738E4" w:rsidRDefault="00F73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B551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4E9BC8" w14:textId="77777777" w:rsidR="00F738E4" w:rsidRDefault="00F738E4"/>
                    <w:p w14:paraId="5EBB23AB" w14:textId="77777777" w:rsidR="00F738E4" w:rsidRDefault="00F73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866D9B" w14:textId="77777777" w:rsidR="00F738E4" w:rsidRDefault="00F738E4"/>
    <w:p w14:paraId="2F27AA14" w14:textId="77777777" w:rsidR="00F738E4" w:rsidRDefault="00F738E4">
      <w:pPr>
        <w:rPr>
          <w:sz w:val="2"/>
          <w:szCs w:val="2"/>
        </w:rPr>
      </w:pPr>
    </w:p>
    <w:p w14:paraId="1FB481C8" w14:textId="77777777" w:rsidR="00F738E4" w:rsidRDefault="00F738E4"/>
    <w:p w14:paraId="6AE39831" w14:textId="77777777" w:rsidR="00F738E4" w:rsidRDefault="00F738E4">
      <w:pPr>
        <w:spacing w:after="0" w:line="240" w:lineRule="auto"/>
      </w:pPr>
    </w:p>
  </w:footnote>
  <w:footnote w:type="continuationSeparator" w:id="0">
    <w:p w14:paraId="7C0CC2FA" w14:textId="77777777" w:rsidR="00F738E4" w:rsidRDefault="00F73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6"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9"/>
  </w:num>
  <w:num w:numId="8">
    <w:abstractNumId w:val="94"/>
  </w:num>
  <w:num w:numId="9">
    <w:abstractNumId w:val="78"/>
  </w:num>
  <w:num w:numId="10">
    <w:abstractNumId w:val="96"/>
  </w:num>
  <w:num w:numId="11">
    <w:abstractNumId w:val="93"/>
  </w:num>
  <w:num w:numId="12">
    <w:abstractNumId w:val="80"/>
  </w:num>
  <w:num w:numId="13">
    <w:abstractNumId w:val="85"/>
  </w:num>
  <w:num w:numId="14">
    <w:abstractNumId w:val="84"/>
  </w:num>
  <w:num w:numId="15">
    <w:abstractNumId w:val="88"/>
  </w:num>
  <w:num w:numId="16">
    <w:abstractNumId w:val="101"/>
  </w:num>
  <w:num w:numId="17">
    <w:abstractNumId w:val="102"/>
  </w:num>
  <w:num w:numId="18">
    <w:abstractNumId w:val="89"/>
  </w:num>
  <w:num w:numId="19">
    <w:abstractNumId w:val="83"/>
  </w:num>
  <w:num w:numId="20">
    <w:abstractNumId w:val="86"/>
  </w:num>
  <w:num w:numId="21">
    <w:abstractNumId w:val="91"/>
  </w:num>
  <w:num w:numId="22">
    <w:abstractNumId w:val="97"/>
  </w:num>
  <w:num w:numId="23">
    <w:abstractNumId w:val="98"/>
  </w:num>
  <w:num w:numId="24">
    <w:abstractNumId w:val="82"/>
  </w:num>
  <w:num w:numId="25">
    <w:abstractNumId w:val="9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8E4"/>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182699</TotalTime>
  <Pages>3</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cp:revision>
  <cp:lastPrinted>2009-02-06T05:36:00Z</cp:lastPrinted>
  <dcterms:created xsi:type="dcterms:W3CDTF">2024-01-07T13:43:00Z</dcterms:created>
  <dcterms:modified xsi:type="dcterms:W3CDTF">2025-10-13T15:07:00Z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