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42C8" w14:textId="1235B486" w:rsidR="008E6FA3" w:rsidRDefault="00254737" w:rsidP="00254737">
      <w:pPr>
        <w:rPr>
          <w:rFonts w:ascii="Verdana" w:hAnsi="Verdana"/>
          <w:b/>
          <w:bCs/>
          <w:color w:val="000000"/>
          <w:shd w:val="clear" w:color="auto" w:fill="FFFFFF"/>
        </w:rPr>
      </w:pPr>
      <w:r>
        <w:rPr>
          <w:rFonts w:ascii="Verdana" w:hAnsi="Verdana"/>
          <w:b/>
          <w:bCs/>
          <w:color w:val="000000"/>
          <w:shd w:val="clear" w:color="auto" w:fill="FFFFFF"/>
        </w:rPr>
        <w:t>Климова Ніла Іванівна. Управління корпоративними фінансами: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4737" w:rsidRPr="00254737" w14:paraId="066DD473" w14:textId="77777777" w:rsidTr="002547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737" w:rsidRPr="00254737" w14:paraId="2E16A840" w14:textId="77777777">
              <w:trPr>
                <w:tblCellSpacing w:w="0" w:type="dxa"/>
              </w:trPr>
              <w:tc>
                <w:tcPr>
                  <w:tcW w:w="0" w:type="auto"/>
                  <w:vAlign w:val="center"/>
                  <w:hideMark/>
                </w:tcPr>
                <w:p w14:paraId="0CEE03B5"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b/>
                      <w:bCs/>
                      <w:sz w:val="24"/>
                      <w:szCs w:val="24"/>
                    </w:rPr>
                    <w:lastRenderedPageBreak/>
                    <w:t>Климова Н.І. Управління корпоративними фінансами. – Рукопис.</w:t>
                  </w:r>
                </w:p>
                <w:p w14:paraId="2210F10D"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7EFC3F55"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Дисертація присвячена дослідженню організаційно-економічних передумов формування системи управління корпоративними фінансами та розробці методичних рекомендацій щодо напрямків її вдосконалення. У роботі визначено теоретичні засади корпорації як однієї з організаційних форм первинної ланки економіки, яка має переваги відносно інших форм господарювання, уточнено зміст корпоративного управління, виявлено особливості формування національної моделі корпоративного управління і можливі шляхи підвищення її ефективності. Розроблено концепцію управління корпоративними фінансами, орієнтовану на зростання ринкової вартості акціонерної компанії, запропоновано методичні підходи до оцінки фінансового стану акціонерних компаній України і щодо використання сучасних інструментів фінансового планування і прогнозування. Обгрунтовано шляхи вдосконалення економічного механізму розподілу прибутку вітчизняних акціонерних компаній, визначено етапи формування дивідендної стратегії та особливості дивідендної політики, систематизовано найбільш важливі мотивації виробничого інвестування, що обумовлюють активізацію інвестиційної діяльності та фінансову стійкість українських корпорацій.</w:t>
                  </w:r>
                </w:p>
              </w:tc>
            </w:tr>
          </w:tbl>
          <w:p w14:paraId="36416935" w14:textId="77777777" w:rsidR="00254737" w:rsidRPr="00254737" w:rsidRDefault="00254737" w:rsidP="00254737">
            <w:pPr>
              <w:spacing w:after="0" w:line="240" w:lineRule="auto"/>
              <w:rPr>
                <w:rFonts w:ascii="Times New Roman" w:eastAsia="Times New Roman" w:hAnsi="Times New Roman" w:cs="Times New Roman"/>
                <w:sz w:val="24"/>
                <w:szCs w:val="24"/>
              </w:rPr>
            </w:pPr>
          </w:p>
        </w:tc>
      </w:tr>
      <w:tr w:rsidR="00254737" w:rsidRPr="00254737" w14:paraId="077B9B18" w14:textId="77777777" w:rsidTr="002547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737" w:rsidRPr="00254737" w14:paraId="0FDE4D08" w14:textId="77777777">
              <w:trPr>
                <w:tblCellSpacing w:w="0" w:type="dxa"/>
              </w:trPr>
              <w:tc>
                <w:tcPr>
                  <w:tcW w:w="0" w:type="auto"/>
                  <w:vAlign w:val="center"/>
                  <w:hideMark/>
                </w:tcPr>
                <w:p w14:paraId="3E7BEA1D"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В дисертації наведено теоретичні узагальнення і визначено заходи, реалізація яких сприятиме підвищенню ефективності управління корпоративними фінансами. Проведені дослідження дозволили зробити такі висновки:</w:t>
                  </w:r>
                </w:p>
                <w:p w14:paraId="32D12610"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1. В результаті реформування відносин власності в Україні відбувається становлення такої організаційної форми первинної ланки економіки як корпорація, що має істотні переваги у великому та високотехнологічному виробництві, та є адекватною завданням розвитку пріоритетних галузей національної економіки.</w:t>
                  </w:r>
                </w:p>
                <w:p w14:paraId="1CAE1140"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2. Корпоративне управління – це система управлінських відносин між господарюючими суб’єктами, в тому числі менеджментом корпорацій, найманими працівниками, акціонерами (крупними і міноритарними), інвесторами, кредиторами, державними органами з приводу субординації й гармонізації їх інтересів, забезпечення синергетичного ефекту з метою досягнення цілей корпорації.</w:t>
                  </w:r>
                </w:p>
                <w:p w14:paraId="5CD88B21"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3. З метою вдосконалення існуючих підходів щодо фінансового менеджменту визначено етапи розробки фінансової стратегії акціонерної компанії, яка грунтується на виборі довгострокових задач із залучення, використання і контролю за фінансовими ресурсами, а саме: аналіз структури основного та оборотного капіталу, інвестиційних ресурсів, визначення структури джерел фінансування, управління активами і пасивами, фінансовими ризиками, визначення дивідендної політики, перевірка очікуваних результатів на відповідність цілям. Практична реалізація концепції управління корпоративними фінансами, орієнтованої на зростання ринкової вартості корпорації, передбачає використання показників ринкової вартості й динаміки курсів цінних паперів.</w:t>
                  </w:r>
                </w:p>
                <w:p w14:paraId="7A5E6ABE"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 xml:space="preserve">4. Встановлено, що вдосконалення діючої системи фінансового аналізу передбачає використання достатньої кількості інтегрованих динамічних фінансових показників, з урахуванням </w:t>
                  </w:r>
                  <w:r w:rsidRPr="00254737">
                    <w:rPr>
                      <w:rFonts w:ascii="Times New Roman" w:eastAsia="Times New Roman" w:hAnsi="Times New Roman" w:cs="Times New Roman"/>
                      <w:sz w:val="24"/>
                      <w:szCs w:val="24"/>
                    </w:rPr>
                    <w:lastRenderedPageBreak/>
                    <w:t>багатопрофільної діяльності вітчизняних акціонерних компаній, які у своєму внутрішньому законодавстві мають задекларувати принципи та методи фінансової звітності, що в силу їх важливості необхідно затверджувати спостережною радою. Інформаційною базою для здійснення поглибленого фінансового аналізу на сьогодні є бухгалтерський баланс, звіти про фінансові результати, рух грошових коштів, власний капітал.</w:t>
                  </w:r>
                </w:p>
                <w:p w14:paraId="13320199"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5. Визначено нові принципові підходи до організації фінансового планування і прогнозування з використанням інструментарію бюджетування, запропоновано структурно-логічну схему організації бюджетування, що забезпечить своєчасне отримання інформації про необхідність корегування оперативних і стратегічних фінансових планів відповідно до фінансових можливостей акціонерної компанії. З’ясовано, що фінансове планування має здійснюватися за такими напрямками: планування потоків грошових коштів, складання прогнозного балансу активів і пасивів, планувань ліквідності й платоспроможності, фінансових та інвестиційних ризиків.</w:t>
                  </w:r>
                </w:p>
                <w:p w14:paraId="007406C1"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6. Методичні рекомендації щодо вдосконалення економічного механізму розподілу прибутку акціонерних товариств України, який дозволяє визначити оптимальні пропорції між споживаною і тією, що капіталізується, частинами прибутку, і тим самим забезпечує реалізацію головної цілі корпоративного управління.</w:t>
                  </w:r>
                </w:p>
                <w:p w14:paraId="7E33C81E"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7. Систематизовано найбільш важливі мотивації виробничого інвестування: розширення нормативної бази амортизаційної політики, вдосконалення механізмів емісійної діяльності, розвиток ринку корпоративних цінних паперів, розширення сфери довгострокового кредитування, формування системи захисту і гарантування повернення інвестиційних коштів, активізація ролі держави в розробці галузевих та регіональних інвестиційних програм, посилення зобов’язань інвестора щодо модернізації виробництва.</w:t>
                  </w:r>
                </w:p>
                <w:p w14:paraId="239114F9" w14:textId="77777777" w:rsidR="00254737" w:rsidRPr="00254737" w:rsidRDefault="00254737" w:rsidP="00254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737">
                    <w:rPr>
                      <w:rFonts w:ascii="Times New Roman" w:eastAsia="Times New Roman" w:hAnsi="Times New Roman" w:cs="Times New Roman"/>
                      <w:sz w:val="24"/>
                      <w:szCs w:val="24"/>
                    </w:rPr>
                    <w:t>8. На ефективність управління корпоративними фінансами впливає дивідендна стратегія акціонерних компаній, керуючись якою вони формують власну дивідендну політику. Доведено, що вітчизняні акціонерні компанії на сучасному етапі мають орієнтуватися на консервативну дивідендну політику, яка передбачає виплату дивідендів за залишковим принципом, та політику стабільного співвідношення між виплатою дивідендів і капіталізацією прибутку, що забезпечить підприємствам мобілізацію коштів для фінансової та інвестиційної діяльності.</w:t>
                  </w:r>
                </w:p>
              </w:tc>
            </w:tr>
          </w:tbl>
          <w:p w14:paraId="5E3DE4B3" w14:textId="77777777" w:rsidR="00254737" w:rsidRPr="00254737" w:rsidRDefault="00254737" w:rsidP="00254737">
            <w:pPr>
              <w:spacing w:after="0" w:line="240" w:lineRule="auto"/>
              <w:rPr>
                <w:rFonts w:ascii="Times New Roman" w:eastAsia="Times New Roman" w:hAnsi="Times New Roman" w:cs="Times New Roman"/>
                <w:sz w:val="24"/>
                <w:szCs w:val="24"/>
              </w:rPr>
            </w:pPr>
          </w:p>
        </w:tc>
      </w:tr>
    </w:tbl>
    <w:p w14:paraId="315B2D5B" w14:textId="77777777" w:rsidR="00254737" w:rsidRPr="00254737" w:rsidRDefault="00254737" w:rsidP="00254737"/>
    <w:sectPr w:rsidR="00254737" w:rsidRPr="002547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3531" w14:textId="77777777" w:rsidR="00CE3DCD" w:rsidRDefault="00CE3DCD">
      <w:pPr>
        <w:spacing w:after="0" w:line="240" w:lineRule="auto"/>
      </w:pPr>
      <w:r>
        <w:separator/>
      </w:r>
    </w:p>
  </w:endnote>
  <w:endnote w:type="continuationSeparator" w:id="0">
    <w:p w14:paraId="2A8EE949" w14:textId="77777777" w:rsidR="00CE3DCD" w:rsidRDefault="00CE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B03F" w14:textId="77777777" w:rsidR="00CE3DCD" w:rsidRDefault="00CE3DCD">
      <w:pPr>
        <w:spacing w:after="0" w:line="240" w:lineRule="auto"/>
      </w:pPr>
      <w:r>
        <w:separator/>
      </w:r>
    </w:p>
  </w:footnote>
  <w:footnote w:type="continuationSeparator" w:id="0">
    <w:p w14:paraId="421FD3BD" w14:textId="77777777" w:rsidR="00CE3DCD" w:rsidRDefault="00CE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3D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D"/>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83767</TotalTime>
  <Pages>3</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2672</cp:revision>
  <dcterms:created xsi:type="dcterms:W3CDTF">2024-06-20T08:51:00Z</dcterms:created>
  <dcterms:modified xsi:type="dcterms:W3CDTF">2024-09-17T22:08:00Z</dcterms:modified>
  <cp:category/>
</cp:coreProperties>
</file>