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2867EA" w:rsidRPr="002867EA" w:rsidRDefault="002867EA" w:rsidP="007F705C">
      <w:pPr>
        <w:jc w:val="both"/>
        <w:rPr>
          <w:rStyle w:val="afc"/>
          <w:color w:val="0070C0"/>
        </w:rPr>
      </w:pPr>
    </w:p>
    <w:p w:rsidR="00AC6639" w:rsidRDefault="00AC6639" w:rsidP="00AC6639">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Право социального обеспечения и современные тенденции правового регулирования отношений в сфере социальной защиты</w:t>
      </w:r>
    </w:p>
    <w:p w:rsidR="00AC6639" w:rsidRDefault="00AC6639" w:rsidP="00AC6639">
      <w:pPr>
        <w:spacing w:line="270" w:lineRule="atLeast"/>
        <w:rPr>
          <w:rFonts w:ascii="Verdana" w:hAnsi="Verdana"/>
          <w:b/>
          <w:bCs/>
          <w:color w:val="000000"/>
          <w:sz w:val="18"/>
          <w:szCs w:val="18"/>
        </w:rPr>
      </w:pPr>
      <w:r>
        <w:rPr>
          <w:rFonts w:ascii="Verdana" w:hAnsi="Verdana"/>
          <w:b/>
          <w:bCs/>
          <w:color w:val="000000"/>
          <w:sz w:val="18"/>
          <w:szCs w:val="18"/>
        </w:rPr>
        <w:t>Год: </w:t>
      </w:r>
    </w:p>
    <w:p w:rsidR="00AC6639" w:rsidRDefault="00AC6639" w:rsidP="00AC6639">
      <w:pPr>
        <w:spacing w:line="270" w:lineRule="atLeast"/>
        <w:rPr>
          <w:rFonts w:ascii="Verdana" w:hAnsi="Verdana"/>
          <w:color w:val="000000"/>
          <w:sz w:val="18"/>
          <w:szCs w:val="18"/>
        </w:rPr>
      </w:pPr>
      <w:r>
        <w:rPr>
          <w:rFonts w:ascii="Verdana" w:hAnsi="Verdana"/>
          <w:color w:val="000000"/>
          <w:sz w:val="18"/>
          <w:szCs w:val="18"/>
        </w:rPr>
        <w:t>2008</w:t>
      </w:r>
    </w:p>
    <w:p w:rsidR="00AC6639" w:rsidRDefault="00AC6639" w:rsidP="00AC6639">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AC6639" w:rsidRDefault="00AC6639" w:rsidP="00AC6639">
      <w:pPr>
        <w:spacing w:line="270" w:lineRule="atLeast"/>
        <w:rPr>
          <w:rFonts w:ascii="Verdana" w:hAnsi="Verdana"/>
          <w:color w:val="000000"/>
          <w:sz w:val="18"/>
          <w:szCs w:val="18"/>
        </w:rPr>
      </w:pPr>
      <w:r>
        <w:rPr>
          <w:rFonts w:ascii="Verdana" w:hAnsi="Verdana"/>
          <w:color w:val="000000"/>
          <w:sz w:val="18"/>
          <w:szCs w:val="18"/>
        </w:rPr>
        <w:t>Миронова, Тамара Карловна</w:t>
      </w:r>
    </w:p>
    <w:p w:rsidR="00AC6639" w:rsidRDefault="00AC6639" w:rsidP="00AC6639">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AC6639" w:rsidRDefault="00AC6639" w:rsidP="00AC6639">
      <w:pPr>
        <w:spacing w:line="270" w:lineRule="atLeast"/>
        <w:rPr>
          <w:rFonts w:ascii="Verdana" w:hAnsi="Verdana"/>
          <w:color w:val="000000"/>
          <w:sz w:val="18"/>
          <w:szCs w:val="18"/>
        </w:rPr>
      </w:pPr>
      <w:r>
        <w:rPr>
          <w:rFonts w:ascii="Verdana" w:hAnsi="Verdana"/>
          <w:color w:val="000000"/>
          <w:sz w:val="18"/>
          <w:szCs w:val="18"/>
        </w:rPr>
        <w:t>доктор юридических наук</w:t>
      </w:r>
    </w:p>
    <w:p w:rsidR="00AC6639" w:rsidRDefault="00AC6639" w:rsidP="00AC6639">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AC6639" w:rsidRDefault="00AC6639" w:rsidP="00AC6639">
      <w:pPr>
        <w:spacing w:line="270" w:lineRule="atLeast"/>
        <w:rPr>
          <w:rFonts w:ascii="Verdana" w:hAnsi="Verdana"/>
          <w:color w:val="000000"/>
          <w:sz w:val="18"/>
          <w:szCs w:val="18"/>
        </w:rPr>
      </w:pPr>
      <w:r>
        <w:rPr>
          <w:rFonts w:ascii="Verdana" w:hAnsi="Verdana"/>
          <w:color w:val="000000"/>
          <w:sz w:val="18"/>
          <w:szCs w:val="18"/>
        </w:rPr>
        <w:t>Москва</w:t>
      </w:r>
    </w:p>
    <w:p w:rsidR="00AC6639" w:rsidRDefault="00AC6639" w:rsidP="00AC6639">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AC6639" w:rsidRDefault="00AC6639" w:rsidP="00AC6639">
      <w:pPr>
        <w:spacing w:line="270" w:lineRule="atLeast"/>
        <w:rPr>
          <w:rFonts w:ascii="Verdana" w:hAnsi="Verdana"/>
          <w:color w:val="000000"/>
          <w:sz w:val="18"/>
          <w:szCs w:val="18"/>
        </w:rPr>
      </w:pPr>
      <w:r>
        <w:rPr>
          <w:rFonts w:ascii="Verdana" w:hAnsi="Verdana"/>
          <w:color w:val="000000"/>
          <w:sz w:val="18"/>
          <w:szCs w:val="18"/>
        </w:rPr>
        <w:t>12.00.05</w:t>
      </w:r>
    </w:p>
    <w:p w:rsidR="00AC6639" w:rsidRDefault="00AC6639" w:rsidP="00AC6639">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AC6639" w:rsidRDefault="00AC6639" w:rsidP="00AC6639">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AC6639" w:rsidRDefault="00AC6639" w:rsidP="00AC6639">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AC6639" w:rsidRDefault="00AC6639" w:rsidP="00AC6639">
      <w:pPr>
        <w:spacing w:line="270" w:lineRule="atLeast"/>
        <w:rPr>
          <w:rFonts w:ascii="Verdana" w:hAnsi="Verdana"/>
          <w:color w:val="000000"/>
          <w:sz w:val="18"/>
          <w:szCs w:val="18"/>
        </w:rPr>
      </w:pPr>
      <w:r>
        <w:rPr>
          <w:rFonts w:ascii="Verdana" w:hAnsi="Verdana"/>
          <w:color w:val="000000"/>
          <w:sz w:val="18"/>
          <w:szCs w:val="18"/>
        </w:rPr>
        <w:t>365</w:t>
      </w:r>
    </w:p>
    <w:p w:rsidR="00AC6639" w:rsidRDefault="00AC6639" w:rsidP="00AC6639">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доктор юридических наук Миронова, Тамара Карловна</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 СОЦИАЛЬНАЯ ЗАЩИТА И СОЦИАЛЬНЫЕ ПРАВА:</w:t>
      </w:r>
      <w:r>
        <w:rPr>
          <w:rStyle w:val="WW8Num3z0"/>
          <w:rFonts w:ascii="Verdana" w:hAnsi="Verdana"/>
          <w:color w:val="000000"/>
          <w:sz w:val="18"/>
          <w:szCs w:val="18"/>
        </w:rPr>
        <w:t> </w:t>
      </w:r>
      <w:r>
        <w:rPr>
          <w:rStyle w:val="WW8Num4z0"/>
          <w:rFonts w:ascii="Verdana" w:hAnsi="Verdana"/>
          <w:color w:val="4682B4"/>
          <w:sz w:val="18"/>
          <w:szCs w:val="18"/>
        </w:rPr>
        <w:t>КОНСТИТУЦИОННЫЕ</w:t>
      </w:r>
      <w:r>
        <w:rPr>
          <w:rStyle w:val="WW8Num3z0"/>
          <w:rFonts w:ascii="Verdana" w:hAnsi="Verdana"/>
          <w:color w:val="000000"/>
          <w:sz w:val="18"/>
          <w:szCs w:val="18"/>
        </w:rPr>
        <w:t> </w:t>
      </w:r>
      <w:r>
        <w:rPr>
          <w:rFonts w:ascii="Verdana" w:hAnsi="Verdana"/>
          <w:color w:val="000000"/>
          <w:sz w:val="18"/>
          <w:szCs w:val="18"/>
        </w:rPr>
        <w:t>ОСНОВЫ И МЕХАНИЗМ ВЗАИМОСВЯЗИ</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Социальная защита на современном этапе: понятие, сущность, содержание</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Социальные права в общей системе социально-экономических прав:</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аспект</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Социальные права и их роль в обеспечении</w:t>
      </w:r>
      <w:r>
        <w:rPr>
          <w:rStyle w:val="WW8Num3z0"/>
          <w:rFonts w:ascii="Verdana" w:hAnsi="Verdana"/>
          <w:color w:val="000000"/>
          <w:sz w:val="18"/>
          <w:szCs w:val="18"/>
        </w:rPr>
        <w:t> </w:t>
      </w:r>
      <w:r>
        <w:rPr>
          <w:rStyle w:val="WW8Num4z0"/>
          <w:rFonts w:ascii="Verdana" w:hAnsi="Verdana"/>
          <w:color w:val="4682B4"/>
          <w:sz w:val="18"/>
          <w:szCs w:val="18"/>
        </w:rPr>
        <w:t>социальной</w:t>
      </w:r>
      <w:r>
        <w:rPr>
          <w:rStyle w:val="WW8Num3z0"/>
          <w:rFonts w:ascii="Verdana" w:hAnsi="Verdana"/>
          <w:color w:val="000000"/>
          <w:sz w:val="18"/>
          <w:szCs w:val="18"/>
        </w:rPr>
        <w:t> </w:t>
      </w:r>
      <w:r>
        <w:rPr>
          <w:rFonts w:ascii="Verdana" w:hAnsi="Verdana"/>
          <w:color w:val="000000"/>
          <w:sz w:val="18"/>
          <w:szCs w:val="18"/>
        </w:rPr>
        <w:t>защищенности человека</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И. ПРАВОВОЕ РЕГУЛИРОВАНИЕ В</w:t>
      </w:r>
      <w:r>
        <w:rPr>
          <w:rStyle w:val="WW8Num3z0"/>
          <w:rFonts w:ascii="Verdana" w:hAnsi="Verdana"/>
          <w:color w:val="000000"/>
          <w:sz w:val="18"/>
          <w:szCs w:val="18"/>
        </w:rPr>
        <w:t> </w:t>
      </w:r>
      <w:r>
        <w:rPr>
          <w:rStyle w:val="WW8Num4z0"/>
          <w:rFonts w:ascii="Verdana" w:hAnsi="Verdana"/>
          <w:color w:val="4682B4"/>
          <w:sz w:val="18"/>
          <w:szCs w:val="18"/>
        </w:rPr>
        <w:t>СФЕРЕ</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СОЦИАЛЬНОЙ</w:t>
      </w:r>
      <w:r>
        <w:rPr>
          <w:rStyle w:val="WW8Num3z0"/>
          <w:rFonts w:ascii="Verdana" w:hAnsi="Verdana"/>
          <w:color w:val="000000"/>
          <w:sz w:val="18"/>
          <w:szCs w:val="18"/>
        </w:rPr>
        <w:t> </w:t>
      </w:r>
      <w:r>
        <w:rPr>
          <w:rStyle w:val="WW8Num4z0"/>
          <w:rFonts w:ascii="Verdana" w:hAnsi="Verdana"/>
          <w:color w:val="4682B4"/>
          <w:sz w:val="18"/>
          <w:szCs w:val="18"/>
        </w:rPr>
        <w:t>ЗАЩИТЫ</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Современные</w:t>
      </w:r>
      <w:r>
        <w:rPr>
          <w:rStyle w:val="WW8Num3z0"/>
          <w:rFonts w:ascii="Verdana" w:hAnsi="Verdana"/>
          <w:color w:val="000000"/>
          <w:sz w:val="18"/>
          <w:szCs w:val="18"/>
        </w:rPr>
        <w:t> </w:t>
      </w:r>
      <w:r>
        <w:rPr>
          <w:rFonts w:ascii="Verdana" w:hAnsi="Verdana"/>
          <w:color w:val="000000"/>
          <w:sz w:val="18"/>
          <w:szCs w:val="18"/>
        </w:rPr>
        <w:t>тенденции развития законодательства о социальной защите (общая характеристика)</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Теоретические подходы к пониманию отрасли</w:t>
      </w:r>
      <w:r>
        <w:rPr>
          <w:rStyle w:val="WW8Num3z0"/>
          <w:rFonts w:ascii="Verdana" w:hAnsi="Verdana"/>
          <w:color w:val="000000"/>
          <w:sz w:val="18"/>
          <w:szCs w:val="18"/>
        </w:rPr>
        <w:t> </w:t>
      </w:r>
      <w:r>
        <w:rPr>
          <w:rStyle w:val="WW8Num4z0"/>
          <w:rFonts w:ascii="Verdana" w:hAnsi="Verdana"/>
          <w:color w:val="4682B4"/>
          <w:sz w:val="18"/>
          <w:szCs w:val="18"/>
        </w:rPr>
        <w:t>социального</w:t>
      </w:r>
      <w:r>
        <w:rPr>
          <w:rStyle w:val="WW8Num3z0"/>
          <w:rFonts w:ascii="Verdana" w:hAnsi="Verdana"/>
          <w:color w:val="000000"/>
          <w:sz w:val="18"/>
          <w:szCs w:val="18"/>
        </w:rPr>
        <w:t> </w:t>
      </w:r>
      <w:r>
        <w:rPr>
          <w:rFonts w:ascii="Verdana" w:hAnsi="Verdana"/>
          <w:color w:val="000000"/>
          <w:sz w:val="18"/>
          <w:szCs w:val="18"/>
        </w:rPr>
        <w:t>права</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III.</w:t>
      </w:r>
      <w:r>
        <w:rPr>
          <w:rStyle w:val="WW8Num3z0"/>
          <w:rFonts w:ascii="Verdana" w:hAnsi="Verdana"/>
          <w:color w:val="000000"/>
          <w:sz w:val="18"/>
          <w:szCs w:val="18"/>
        </w:rPr>
        <w:t> </w:t>
      </w:r>
      <w:r>
        <w:rPr>
          <w:rStyle w:val="WW8Num4z0"/>
          <w:rFonts w:ascii="Verdana" w:hAnsi="Verdana"/>
          <w:color w:val="4682B4"/>
          <w:sz w:val="18"/>
          <w:szCs w:val="18"/>
        </w:rPr>
        <w:t>ПРАВО</w:t>
      </w:r>
      <w:r>
        <w:rPr>
          <w:rStyle w:val="WW8Num3z0"/>
          <w:rFonts w:ascii="Verdana" w:hAnsi="Verdana"/>
          <w:color w:val="000000"/>
          <w:sz w:val="18"/>
          <w:szCs w:val="18"/>
        </w:rPr>
        <w:t> </w:t>
      </w:r>
      <w:r>
        <w:rPr>
          <w:rFonts w:ascii="Verdana" w:hAnsi="Verdana"/>
          <w:color w:val="000000"/>
          <w:sz w:val="18"/>
          <w:szCs w:val="18"/>
        </w:rPr>
        <w:t>СОЦИАЛЬНОГО ОБЕСПЕЧЕНИЯ В УСЛОВИЯХ ПРОЯВЛЕНИЯ ВСЕОБЪЕМЛЮЩЕГО ХАРАКТЕРА СОЦИАЛЬНОЙ ЗАЩИТЫ</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Социальное обеспечение и социальное страхование: основания единства и дифференциации</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Обособленность предмета права социального</w:t>
      </w:r>
      <w:r>
        <w:rPr>
          <w:rStyle w:val="WW8Num3z0"/>
          <w:rFonts w:ascii="Verdana" w:hAnsi="Verdana"/>
          <w:color w:val="000000"/>
          <w:sz w:val="18"/>
          <w:szCs w:val="18"/>
        </w:rPr>
        <w:t> </w:t>
      </w:r>
      <w:r>
        <w:rPr>
          <w:rStyle w:val="WW8Num4z0"/>
          <w:rFonts w:ascii="Verdana" w:hAnsi="Verdana"/>
          <w:color w:val="4682B4"/>
          <w:sz w:val="18"/>
          <w:szCs w:val="18"/>
        </w:rPr>
        <w:t>обеспечения</w:t>
      </w:r>
      <w:r>
        <w:rPr>
          <w:rStyle w:val="WW8Num3z0"/>
          <w:rFonts w:ascii="Verdana" w:hAnsi="Verdana"/>
          <w:color w:val="000000"/>
          <w:sz w:val="18"/>
          <w:szCs w:val="18"/>
        </w:rPr>
        <w:t> </w:t>
      </w:r>
      <w:r>
        <w:rPr>
          <w:rFonts w:ascii="Verdana" w:hAnsi="Verdana"/>
          <w:color w:val="000000"/>
          <w:sz w:val="18"/>
          <w:szCs w:val="18"/>
        </w:rPr>
        <w:t>в комплексе отношений по социальной защите</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Отраслевой метод</w:t>
      </w:r>
      <w:r>
        <w:rPr>
          <w:rStyle w:val="WW8Num3z0"/>
          <w:rFonts w:ascii="Verdana" w:hAnsi="Verdana"/>
          <w:color w:val="000000"/>
          <w:sz w:val="18"/>
          <w:szCs w:val="18"/>
        </w:rPr>
        <w:t> </w:t>
      </w:r>
      <w:r>
        <w:rPr>
          <w:rStyle w:val="WW8Num4z0"/>
          <w:rFonts w:ascii="Verdana" w:hAnsi="Verdana"/>
          <w:color w:val="4682B4"/>
          <w:sz w:val="18"/>
          <w:szCs w:val="18"/>
        </w:rPr>
        <w:t>правового</w:t>
      </w:r>
      <w:r>
        <w:rPr>
          <w:rStyle w:val="WW8Num3z0"/>
          <w:rFonts w:ascii="Verdana" w:hAnsi="Verdana"/>
          <w:color w:val="000000"/>
          <w:sz w:val="18"/>
          <w:szCs w:val="18"/>
        </w:rPr>
        <w:t> </w:t>
      </w:r>
      <w:r>
        <w:rPr>
          <w:rFonts w:ascii="Verdana" w:hAnsi="Verdana"/>
          <w:color w:val="000000"/>
          <w:sz w:val="18"/>
          <w:szCs w:val="18"/>
        </w:rPr>
        <w:t>регулирования в свете новых реалий</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Перспективы развития законодательства о социальном обеспечении и социальном страховании</w:t>
      </w:r>
    </w:p>
    <w:p w:rsidR="00AC6639" w:rsidRDefault="00AC6639" w:rsidP="00AC6639">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"Право социального обеспечения и современные тенденции правового регулирования отношений в сфере социальной защиты"</w:t>
      </w:r>
    </w:p>
    <w:p w:rsidR="00AC6639" w:rsidRDefault="00AC6639" w:rsidP="00AC66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Формирование современных качеств Российского государства на основе положений</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1993 года вызвало к жизни процессы переустройства системного характера в экономической, политической и социальной сферах жизнедеятельности общества. Преобразования в социальной сфере не только связаны с кардинальными изменениями в области экономики, но и предопределены необходимостью воплощения в реальность</w:t>
      </w:r>
      <w:r>
        <w:rPr>
          <w:rStyle w:val="WW8Num3z0"/>
          <w:rFonts w:ascii="Verdana" w:hAnsi="Verdana"/>
          <w:color w:val="000000"/>
          <w:sz w:val="18"/>
          <w:szCs w:val="18"/>
        </w:rPr>
        <w:t> </w:t>
      </w:r>
      <w:r>
        <w:rPr>
          <w:rStyle w:val="WW8Num4z0"/>
          <w:rFonts w:ascii="Verdana" w:hAnsi="Verdana"/>
          <w:color w:val="4682B4"/>
          <w:sz w:val="18"/>
          <w:szCs w:val="18"/>
        </w:rPr>
        <w:t>конституционной</w:t>
      </w:r>
      <w:r>
        <w:rPr>
          <w:rStyle w:val="WW8Num3z0"/>
          <w:rFonts w:ascii="Verdana" w:hAnsi="Verdana"/>
          <w:color w:val="000000"/>
          <w:sz w:val="18"/>
          <w:szCs w:val="18"/>
        </w:rPr>
        <w:t> </w:t>
      </w:r>
      <w:r>
        <w:rPr>
          <w:rFonts w:ascii="Verdana" w:hAnsi="Verdana"/>
          <w:color w:val="000000"/>
          <w:sz w:val="18"/>
          <w:szCs w:val="18"/>
        </w:rPr>
        <w:t>установки о признании России социальным государством.</w:t>
      </w:r>
    </w:p>
    <w:p w:rsidR="00AC6639" w:rsidRDefault="00AC6639" w:rsidP="00AC6639">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Конституционная</w:t>
      </w:r>
      <w:r>
        <w:rPr>
          <w:rStyle w:val="WW8Num3z0"/>
          <w:rFonts w:ascii="Verdana" w:hAnsi="Verdana"/>
          <w:color w:val="000000"/>
          <w:sz w:val="18"/>
          <w:szCs w:val="18"/>
        </w:rPr>
        <w:t> </w:t>
      </w:r>
      <w:r>
        <w:rPr>
          <w:rFonts w:ascii="Verdana" w:hAnsi="Verdana"/>
          <w:color w:val="000000"/>
          <w:sz w:val="18"/>
          <w:szCs w:val="18"/>
        </w:rPr>
        <w:t xml:space="preserve">интерпретация понятия социального государства включает два основных вектора его деятельности: первый - это общая стратегия, касающаяся любого члена общества (проведение политики, которая направлена на создание условий, обеспечивающих достойную жизнь и свободное развитие человека); второй - решаемые государством дополнительные задачи в </w:t>
      </w:r>
      <w:r>
        <w:rPr>
          <w:rFonts w:ascii="Verdana" w:hAnsi="Verdana"/>
          <w:color w:val="000000"/>
          <w:sz w:val="18"/>
          <w:szCs w:val="18"/>
        </w:rPr>
        <w:lastRenderedPageBreak/>
        <w:t>отношении отдельных групп и слоев населения (установление различных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социальной защиты). Признание на</w:t>
      </w:r>
      <w:r>
        <w:rPr>
          <w:rStyle w:val="WW8Num3z0"/>
          <w:rFonts w:ascii="Verdana" w:hAnsi="Verdana"/>
          <w:color w:val="000000"/>
          <w:sz w:val="18"/>
          <w:szCs w:val="18"/>
        </w:rPr>
        <w:t> </w:t>
      </w:r>
      <w:r>
        <w:rPr>
          <w:rStyle w:val="WW8Num4z0"/>
          <w:rFonts w:ascii="Verdana" w:hAnsi="Verdana"/>
          <w:color w:val="4682B4"/>
          <w:sz w:val="18"/>
          <w:szCs w:val="18"/>
        </w:rPr>
        <w:t>конституционном</w:t>
      </w:r>
      <w:r>
        <w:rPr>
          <w:rStyle w:val="WW8Num3z0"/>
          <w:rFonts w:ascii="Verdana" w:hAnsi="Verdana"/>
          <w:color w:val="000000"/>
          <w:sz w:val="18"/>
          <w:szCs w:val="18"/>
        </w:rPr>
        <w:t> </w:t>
      </w:r>
      <w:r>
        <w:rPr>
          <w:rFonts w:ascii="Verdana" w:hAnsi="Verdana"/>
          <w:color w:val="000000"/>
          <w:sz w:val="18"/>
          <w:szCs w:val="18"/>
        </w:rPr>
        <w:t>уровне значимости социальной защиты (как составного элемента понятия социального государства), а также</w:t>
      </w:r>
      <w:r>
        <w:rPr>
          <w:rStyle w:val="WW8Num3z0"/>
          <w:rFonts w:ascii="Verdana" w:hAnsi="Verdana"/>
          <w:color w:val="000000"/>
          <w:sz w:val="18"/>
          <w:szCs w:val="18"/>
        </w:rPr>
        <w:t> </w:t>
      </w:r>
      <w:r>
        <w:rPr>
          <w:rStyle w:val="WW8Num4z0"/>
          <w:rFonts w:ascii="Verdana" w:hAnsi="Verdana"/>
          <w:color w:val="4682B4"/>
          <w:sz w:val="18"/>
          <w:szCs w:val="18"/>
        </w:rPr>
        <w:t>конституционно</w:t>
      </w:r>
      <w:r>
        <w:rPr>
          <w:rStyle w:val="WW8Num3z0"/>
          <w:rFonts w:ascii="Verdana" w:hAnsi="Verdana"/>
          <w:color w:val="000000"/>
          <w:sz w:val="18"/>
          <w:szCs w:val="18"/>
        </w:rPr>
        <w:t> </w:t>
      </w:r>
      <w:r>
        <w:rPr>
          <w:rFonts w:ascii="Verdana" w:hAnsi="Verdana"/>
          <w:color w:val="000000"/>
          <w:sz w:val="18"/>
          <w:szCs w:val="18"/>
        </w:rPr>
        <w:t>закрепленная взаимосвязь социальной защиты и социального обеспечения (пункт «ж»</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72 Конституции Российской Федерации) неизбежно вызывают интерес науки права социального обеспечения к этому феномену общественной жизни.</w:t>
      </w:r>
    </w:p>
    <w:p w:rsidR="00AC6639" w:rsidRDefault="00AC6639" w:rsidP="00AC66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Складывающаяся в обществе ситуация, обусловленная вхождением России в рыночные экономические отношения и возникновением сложного комплекса социальных проблем, свидетельствует о настоятельной потребности дальнейшего развития и совершенствования всех частей и механизмов социальной защиты на основе фундаментальных научных знаний, в том числе правовых. В осуществлении мер социальной защиты определяющая роль принадлежит государству. Воплощение в жизнь</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положений об охране труда и здоровья людей, о государственной поддержке семьи, материнства,</w:t>
      </w:r>
      <w:r>
        <w:rPr>
          <w:rStyle w:val="WW8Num3z0"/>
          <w:rFonts w:ascii="Verdana" w:hAnsi="Verdana"/>
          <w:color w:val="000000"/>
          <w:sz w:val="18"/>
          <w:szCs w:val="18"/>
        </w:rPr>
        <w:t> </w:t>
      </w:r>
      <w:r>
        <w:rPr>
          <w:rStyle w:val="WW8Num4z0"/>
          <w:rFonts w:ascii="Verdana" w:hAnsi="Verdana"/>
          <w:color w:val="4682B4"/>
          <w:sz w:val="18"/>
          <w:szCs w:val="18"/>
        </w:rPr>
        <w:t>отцовства</w:t>
      </w:r>
      <w:r>
        <w:rPr>
          <w:rStyle w:val="WW8Num3z0"/>
          <w:rFonts w:ascii="Verdana" w:hAnsi="Verdana"/>
          <w:color w:val="000000"/>
          <w:sz w:val="18"/>
          <w:szCs w:val="18"/>
        </w:rPr>
        <w:t> </w:t>
      </w:r>
      <w:r>
        <w:rPr>
          <w:rFonts w:ascii="Verdana" w:hAnsi="Verdana"/>
          <w:color w:val="000000"/>
          <w:sz w:val="18"/>
          <w:szCs w:val="18"/>
        </w:rPr>
        <w:t>и детства, инвалидов и пожилых</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гарантированном социальном обеспечении и т.п., безусловно, требует эффективного правового регулирования. Несмотря на сложность, объемность и многогранность правового регулирования в сфере социальной защиты, а также непосредственную взаимосвязь этого понятия с такими понятиями, как социальное обеспечение и социальное страхование, в науке права социального обеспечения этой проблеме уделяется недостаточное внимание.</w:t>
      </w:r>
    </w:p>
    <w:p w:rsidR="00AC6639" w:rsidRDefault="00AC6639" w:rsidP="00AC66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Современный этап развития системы социальной защиты характеризуется активизацией процесса правового регулирования вновь складывающихся общественных отношений. Результатом данного процесса является интенсивное формирование новых норм и институтов, которые отражают особенности правовой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в указанной сфере. Широта охвата правовым регулированием свидетельствует о том, что оно выходит за пределы отрасли права социального обеспечения. Как следствие этого, в научной среде активно обсуждается вопрос об объединении всего массива правовых норм, регулирующих отношения в сфере социальной защиты, в составе одной комплексной отрасли — отрасли социального права. Соотношение современной самостоятельной отрасли права социального обеспечения и предполагаемой комплексной отрасли социального права в различных научных исследованиях либо не рассматривается вообще, либо предложения в отношении функционирующей в настоящее время отрасли (т.е. права социального обеспечения) носят довольно неопределенный характер.</w:t>
      </w:r>
    </w:p>
    <w:p w:rsidR="00AC6639" w:rsidRDefault="00AC6639" w:rsidP="00AC66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Проблема позиционирования права социального обеспечения в системе отраслей отечественного права была успешно решена во второй половине XX столетия благодаря научным изысканиям ученых отраслевой науки. Сегодня актуальной научной проблемой права социального обеспечения является четкое и однозначное определение пределов правового опосредования отношений по вопросам социальной защиты в рамках данной общепризнанной отрасли. Без этого научные предположения о формировании комплексной отрасли социального права могут привести к размыванию границ самостоятельной отрасли права социального обеспечения, растворению ее норм, имеющих единую правовую природу, в огромном массиве норм разной отраслевой принадлежности.</w:t>
      </w:r>
    </w:p>
    <w:p w:rsidR="00AC6639" w:rsidRDefault="00AC6639" w:rsidP="00AC66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Такое положение требует проведения целенаправленного научного анализа с позиций науки права социального обеспечения, поскольку предложения по формированию социального права высказываются чаще всего в исследованиях конституционно-правового характера и не учитывают особенности рассматриваемой отрасли права. Сохранение самостоятельности отрасли не самоцель и не формальное требование. Принципиально важным является сохранение адекватности правового регулирования, базирующегося на отраслевой специфике используемого правового инструментария. В связи с этим назрела необходимость более тщательного научного анализа результатов воздействия, которое оказывает на теоретические основы права социального обеспечения (предмет и метод отрасли) интенсивное развитие правового регулирования в сфере социальной защиты. Свое влияние на корректировку научных представлений в праве социального обеспечения оказывает взаимосвязь понятий «</w:t>
      </w:r>
      <w:r>
        <w:rPr>
          <w:rStyle w:val="WW8Num4z0"/>
          <w:rFonts w:ascii="Verdana" w:hAnsi="Verdana"/>
          <w:color w:val="4682B4"/>
          <w:sz w:val="18"/>
          <w:szCs w:val="18"/>
        </w:rPr>
        <w:t>социальная защита</w:t>
      </w:r>
      <w:r>
        <w:rPr>
          <w:rFonts w:ascii="Verdana" w:hAnsi="Verdana"/>
          <w:color w:val="000000"/>
          <w:sz w:val="18"/>
          <w:szCs w:val="18"/>
        </w:rPr>
        <w:t>» и «</w:t>
      </w:r>
      <w:r>
        <w:rPr>
          <w:rStyle w:val="WW8Num4z0"/>
          <w:rFonts w:ascii="Verdana" w:hAnsi="Verdana"/>
          <w:color w:val="4682B4"/>
          <w:sz w:val="18"/>
          <w:szCs w:val="18"/>
        </w:rPr>
        <w:t>социальные права</w:t>
      </w:r>
      <w:r>
        <w:rPr>
          <w:rFonts w:ascii="Verdana" w:hAnsi="Verdana"/>
          <w:color w:val="000000"/>
          <w:sz w:val="18"/>
          <w:szCs w:val="18"/>
        </w:rPr>
        <w:t>». Указанные процессы формируют основу для обновления нормативной правовой базы отрасли.</w:t>
      </w:r>
    </w:p>
    <w:p w:rsidR="00AC6639" w:rsidRDefault="00AC6639" w:rsidP="00AC66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Совокупность обозначенных факторов свидетельствует, по мнению автора, об актуальности рассматриваемых проблем и, соответственно, избранной темы исследования.</w:t>
      </w:r>
    </w:p>
    <w:p w:rsidR="00AC6639" w:rsidRDefault="00AC6639" w:rsidP="00AC66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Цель и задачи диссертационного исследования. Целью настоящего исследования является комплексный научный анализ теоретических основ отрасли (предмета и метода), практики правового регулирования и перспектив дальнейшего развития права социального обеспечения как самостоятельной отрасли права в связи с интенсивным процессом правового опосредования отношений в сфере социальной защиты и особенностями его современного этапа, распространением идей о формировании комплексной отрасли социального права и с учетом предлагаемого подхода к пониманию социальных прав.</w:t>
      </w:r>
    </w:p>
    <w:p w:rsidR="00AC6639" w:rsidRDefault="00AC6639" w:rsidP="00AC66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Для достижения указанной цели автором поставлены следующие задачи:</w:t>
      </w:r>
    </w:p>
    <w:p w:rsidR="00AC6639" w:rsidRDefault="00AC6639" w:rsidP="00AC66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раскрыть сущность и содержание понятия «</w:t>
      </w:r>
      <w:r>
        <w:rPr>
          <w:rStyle w:val="WW8Num4z0"/>
          <w:rFonts w:ascii="Verdana" w:hAnsi="Verdana"/>
          <w:color w:val="4682B4"/>
          <w:sz w:val="18"/>
          <w:szCs w:val="18"/>
        </w:rPr>
        <w:t>социальная защита</w:t>
      </w:r>
      <w:r>
        <w:rPr>
          <w:rFonts w:ascii="Verdana" w:hAnsi="Verdana"/>
          <w:color w:val="000000"/>
          <w:sz w:val="18"/>
          <w:szCs w:val="18"/>
        </w:rPr>
        <w:t>», сформулировать определения понятий «</w:t>
      </w:r>
      <w:r>
        <w:rPr>
          <w:rStyle w:val="WW8Num4z0"/>
          <w:rFonts w:ascii="Verdana" w:hAnsi="Verdana"/>
          <w:color w:val="4682B4"/>
          <w:sz w:val="18"/>
          <w:szCs w:val="18"/>
        </w:rPr>
        <w:t>социальная защита</w:t>
      </w:r>
      <w:r>
        <w:rPr>
          <w:rFonts w:ascii="Verdana" w:hAnsi="Verdana"/>
          <w:color w:val="000000"/>
          <w:sz w:val="18"/>
          <w:szCs w:val="18"/>
        </w:rPr>
        <w:t>» и «</w:t>
      </w:r>
      <w:r>
        <w:rPr>
          <w:rStyle w:val="WW8Num4z0"/>
          <w:rFonts w:ascii="Verdana" w:hAnsi="Verdana"/>
          <w:color w:val="4682B4"/>
          <w:sz w:val="18"/>
          <w:szCs w:val="18"/>
        </w:rPr>
        <w:t>система социальной защиты</w:t>
      </w:r>
      <w:r>
        <w:rPr>
          <w:rFonts w:ascii="Verdana" w:hAnsi="Verdana"/>
          <w:color w:val="000000"/>
          <w:sz w:val="18"/>
          <w:szCs w:val="18"/>
        </w:rPr>
        <w:t>»;</w:t>
      </w:r>
    </w:p>
    <w:p w:rsidR="00AC6639" w:rsidRDefault="00AC6639" w:rsidP="00AC66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исследовать механизм взаимосвязи понятий «</w:t>
      </w:r>
      <w:r>
        <w:rPr>
          <w:rStyle w:val="WW8Num4z0"/>
          <w:rFonts w:ascii="Verdana" w:hAnsi="Verdana"/>
          <w:color w:val="4682B4"/>
          <w:sz w:val="18"/>
          <w:szCs w:val="18"/>
        </w:rPr>
        <w:t>социальная защита</w:t>
      </w:r>
      <w:r>
        <w:rPr>
          <w:rFonts w:ascii="Verdana" w:hAnsi="Verdana"/>
          <w:color w:val="000000"/>
          <w:sz w:val="18"/>
          <w:szCs w:val="18"/>
        </w:rPr>
        <w:t>» и «</w:t>
      </w:r>
      <w:r>
        <w:rPr>
          <w:rStyle w:val="WW8Num4z0"/>
          <w:rFonts w:ascii="Verdana" w:hAnsi="Verdana"/>
          <w:color w:val="4682B4"/>
          <w:sz w:val="18"/>
          <w:szCs w:val="18"/>
        </w:rPr>
        <w:t>социальные права</w:t>
      </w:r>
      <w:r>
        <w:rPr>
          <w:rFonts w:ascii="Verdana" w:hAnsi="Verdana"/>
          <w:color w:val="000000"/>
          <w:sz w:val="18"/>
          <w:szCs w:val="18"/>
        </w:rPr>
        <w:t>», сформулировать определения понятий «</w:t>
      </w:r>
      <w:r>
        <w:rPr>
          <w:rStyle w:val="WW8Num4z0"/>
          <w:rFonts w:ascii="Verdana" w:hAnsi="Verdana"/>
          <w:color w:val="4682B4"/>
          <w:sz w:val="18"/>
          <w:szCs w:val="18"/>
        </w:rPr>
        <w:t>социальные права</w:t>
      </w:r>
      <w:r>
        <w:rPr>
          <w:rFonts w:ascii="Verdana" w:hAnsi="Verdana"/>
          <w:color w:val="000000"/>
          <w:sz w:val="18"/>
          <w:szCs w:val="18"/>
        </w:rPr>
        <w:t>» и «</w:t>
      </w:r>
      <w:r>
        <w:rPr>
          <w:rStyle w:val="WW8Num4z0"/>
          <w:rFonts w:ascii="Verdana" w:hAnsi="Verdana"/>
          <w:color w:val="4682B4"/>
          <w:sz w:val="18"/>
          <w:szCs w:val="18"/>
        </w:rPr>
        <w:t>нормированные социальные права</w:t>
      </w:r>
      <w:r>
        <w:rPr>
          <w:rFonts w:ascii="Verdana" w:hAnsi="Verdana"/>
          <w:color w:val="000000"/>
          <w:sz w:val="18"/>
          <w:szCs w:val="18"/>
        </w:rPr>
        <w:t>», показать их роль в обеспечении социальной защищенности человека;</w:t>
      </w:r>
    </w:p>
    <w:p w:rsidR="00AC6639" w:rsidRDefault="00AC6639" w:rsidP="00AC66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дать общую характеристику состояния правовой регламентации отношений в сфере социальной защиты, определить современные тенденции развития законодательства о социальной защите, сформулировать предложения методологического характера, связанные с формированием Социального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Fonts w:ascii="Verdana" w:hAnsi="Verdana"/>
          <w:color w:val="000000"/>
          <w:sz w:val="18"/>
          <w:szCs w:val="18"/>
        </w:rPr>
        <w:t>;</w:t>
      </w:r>
    </w:p>
    <w:p w:rsidR="00AC6639" w:rsidRDefault="00AC6639" w:rsidP="00AC66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показать широту научных воззрений по вопросу о социальном праве, выявить причины, способствующие появлению и распространению идей о формировании комплексной отрасли социального права, раскрыть сущность данной идеи;</w:t>
      </w:r>
    </w:p>
    <w:p w:rsidR="00AC6639" w:rsidRDefault="00AC6639" w:rsidP="00AC66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показать значимость для современного понимания предмета права социального обеспечения понятия «</w:t>
      </w:r>
      <w:r>
        <w:rPr>
          <w:rStyle w:val="WW8Num4z0"/>
          <w:rFonts w:ascii="Verdana" w:hAnsi="Verdana"/>
          <w:color w:val="4682B4"/>
          <w:sz w:val="18"/>
          <w:szCs w:val="18"/>
        </w:rPr>
        <w:t>социальные права</w:t>
      </w:r>
      <w:r>
        <w:rPr>
          <w:rFonts w:ascii="Verdana" w:hAnsi="Verdana"/>
          <w:color w:val="000000"/>
          <w:sz w:val="18"/>
          <w:szCs w:val="18"/>
        </w:rPr>
        <w:t>», сформулировать понятие предмета права социального обеспечения во взаимосвязи с понятиями «</w:t>
      </w:r>
      <w:r>
        <w:rPr>
          <w:rStyle w:val="WW8Num4z0"/>
          <w:rFonts w:ascii="Verdana" w:hAnsi="Verdana"/>
          <w:color w:val="4682B4"/>
          <w:sz w:val="18"/>
          <w:szCs w:val="18"/>
        </w:rPr>
        <w:t>социальные права</w:t>
      </w:r>
      <w:r>
        <w:rPr>
          <w:rFonts w:ascii="Verdana" w:hAnsi="Verdana"/>
          <w:color w:val="000000"/>
          <w:sz w:val="18"/>
          <w:szCs w:val="18"/>
        </w:rPr>
        <w:t>» и «</w:t>
      </w:r>
      <w:r>
        <w:rPr>
          <w:rStyle w:val="WW8Num4z0"/>
          <w:rFonts w:ascii="Verdana" w:hAnsi="Verdana"/>
          <w:color w:val="4682B4"/>
          <w:sz w:val="18"/>
          <w:szCs w:val="18"/>
        </w:rPr>
        <w:t>социальная защита</w:t>
      </w:r>
      <w:r>
        <w:rPr>
          <w:rFonts w:ascii="Verdana" w:hAnsi="Verdana"/>
          <w:color w:val="000000"/>
          <w:sz w:val="18"/>
          <w:szCs w:val="18"/>
        </w:rPr>
        <w:t>», дать определение понятия отрасли права социального обеспечения;</w:t>
      </w:r>
    </w:p>
    <w:p w:rsidR="00AC6639" w:rsidRDefault="00AC6639" w:rsidP="00AC66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обозначить особенности понимания отраслевого метода правового регулирования с учетом понятия «</w:t>
      </w:r>
      <w:r>
        <w:rPr>
          <w:rStyle w:val="WW8Num4z0"/>
          <w:rFonts w:ascii="Verdana" w:hAnsi="Verdana"/>
          <w:color w:val="4682B4"/>
          <w:sz w:val="18"/>
          <w:szCs w:val="18"/>
        </w:rPr>
        <w:t>нормированные социальные права</w:t>
      </w:r>
      <w:r>
        <w:rPr>
          <w:rFonts w:ascii="Verdana" w:hAnsi="Verdana"/>
          <w:color w:val="000000"/>
          <w:sz w:val="18"/>
          <w:szCs w:val="18"/>
        </w:rPr>
        <w:t>», выявить специфику правового регулировать отношений, входящих в предмет права социального обеспечения;</w:t>
      </w:r>
    </w:p>
    <w:p w:rsidR="00AC6639" w:rsidRDefault="00AC6639" w:rsidP="00AC66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провести анализ современного состояния законодательства о социальном обеспечении и социальном страховании, определить перспективы его развития.</w:t>
      </w:r>
    </w:p>
    <w:p w:rsidR="00AC6639" w:rsidRDefault="00AC6639" w:rsidP="00AC66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Методологическая и теоретическая основа исследования. В качестве составных частей методологии автор использовал общенаучные методы, предполагающие исследование всех явлений и процессов в их развитии, взаимосвязи и взаимообусловленности, а также специальные методы. В частности, использовались методы диалектического материализма, системного анализа, анализа и синтеза, логический, исторический, сравнительно-правовой, формально-юридический.</w:t>
      </w:r>
    </w:p>
    <w:p w:rsidR="00AC6639" w:rsidRDefault="00AC6639" w:rsidP="00AC66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Применение положений общей теории права при рассмотрении темы исследования и обращение к проблеме социальных прав потребовало изучения трудов отечественных ученых-теоретиков и обусловило широкое привлечение работ по</w:t>
      </w:r>
      <w:r>
        <w:rPr>
          <w:rStyle w:val="WW8Num3z0"/>
          <w:rFonts w:ascii="Verdana" w:hAnsi="Verdana"/>
          <w:color w:val="000000"/>
          <w:sz w:val="18"/>
          <w:szCs w:val="18"/>
        </w:rPr>
        <w:t> </w:t>
      </w:r>
      <w:r>
        <w:rPr>
          <w:rStyle w:val="WW8Num4z0"/>
          <w:rFonts w:ascii="Verdana" w:hAnsi="Verdana"/>
          <w:color w:val="4682B4"/>
          <w:sz w:val="18"/>
          <w:szCs w:val="18"/>
        </w:rPr>
        <w:t>конституционному</w:t>
      </w:r>
      <w:r>
        <w:rPr>
          <w:rStyle w:val="WW8Num3z0"/>
          <w:rFonts w:ascii="Verdana" w:hAnsi="Verdana"/>
          <w:color w:val="000000"/>
          <w:sz w:val="18"/>
          <w:szCs w:val="18"/>
        </w:rPr>
        <w:t> </w:t>
      </w:r>
      <w:r>
        <w:rPr>
          <w:rFonts w:ascii="Verdana" w:hAnsi="Verdana"/>
          <w:color w:val="000000"/>
          <w:sz w:val="18"/>
          <w:szCs w:val="18"/>
        </w:rPr>
        <w:t>праву и проблемам прав человека С.С.Алексеева, К.В.Арановского, М.В.Баглая, Н.С.Бондаря, А.Б.Венгерова, А.М.Витченко, Л.Д.Воеводина, Н.Н.Вопленко, Г.А.Гаджиева, С.А.Глотова, В.И.Гоймана, А.В.Гурлева, Р.В.Енгибаряна,</w:t>
      </w:r>
    </w:p>
    <w:p w:rsidR="00AC6639" w:rsidRDefault="00AC6639" w:rsidP="00AC66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Е.В.Зайцевой, В.А.Иваненко, В.С.Иваненко, В.П.Казимирчука,</w:t>
      </w:r>
    </w:p>
    <w:p w:rsidR="00AC6639" w:rsidRDefault="00AC6639" w:rsidP="00AC66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B.А.Карташкина, Д.А.Керимова, Н.Г.Кобеца, А.Е.Козлова, Е.И.Козловой, А.Н.Кокотова, В.Н.Кудрявцева, О.Е.Кутафина, В.В.Лазарева, М.И.Лепихова, Р.З.Лившица, Е.А.Лукашевой, И.П.Малиновой, Г.В.Мальцева, Л.С.Мамута, О.В.Мартышина, М.Н.Марченко,</w:t>
      </w:r>
    </w:p>
    <w:p w:rsidR="00AC6639" w:rsidRDefault="00AC6639" w:rsidP="00AC66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A.А.Мишина, Л.А.Морозовой, В.С.Нерсесянца, А.В.Пашкова,</w:t>
      </w:r>
    </w:p>
    <w:p w:rsidR="00AC6639" w:rsidRDefault="00AC6639" w:rsidP="00AC66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C.В.Полениной, В.Д.Сорокина, Ю.А.Тихомирова, Т.Я.Хабриевой, С.О.Харламова, А.К.Черненко, В.А.Четвернина, В.Е.Чиркина, Б.С.Эбзеева, Л.С.Явича и др. Рассматривались также основные положения диссертационных работ А.П.Александровой, Е.М.Андреевой, Г.В.Балашовой,</w:t>
      </w:r>
    </w:p>
    <w:p w:rsidR="00AC6639" w:rsidRDefault="00AC6639" w:rsidP="00AC66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B.А.Васильева, М.В.Власовой, В.В.Гурлева, Г.Д.Долженковой,</w:t>
      </w:r>
    </w:p>
    <w:p w:rsidR="00AC6639" w:rsidRDefault="00AC6639" w:rsidP="00AC66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C.А.Дюжикова, Т.Е.Зябловой, Е.В.Климаевой, В.В.Корицкой, Г.А.Коробова, Н.В.Косолаповой, Б.А.Куркина, С.Ю.Кутейникова, М.П.Ливицкой, С.А.Лубенниковой, Е.С.Мазаевой, В.Ф.Макарова, </w:t>
      </w:r>
      <w:r>
        <w:rPr>
          <w:rFonts w:ascii="Verdana" w:hAnsi="Verdana"/>
          <w:color w:val="000000"/>
          <w:sz w:val="18"/>
          <w:szCs w:val="18"/>
        </w:rPr>
        <w:lastRenderedPageBreak/>
        <w:t>Ж.Х.Македонской, И.С.Морозовой, Д.Е.Петрова, Р.М.Подкорытовой, Н.В.Путило, С.Д.Соловьевой, Г.В.Ткачевой, А.Г.Чепурного, Л.Д.Чушняковой и др.</w:t>
      </w:r>
    </w:p>
    <w:p w:rsidR="00AC6639" w:rsidRDefault="00AC6639" w:rsidP="00AC66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Теоретические выводы сформулированы на основе творческого подхода к осмыслению научных достижений отечественных ученых в области права социального обеспечения Е.Г.Азаровой, В.С.Андреева, Е.И.Астрахана, В.А.Ачаркана, К.С.Батыгина, М.О.Буяновой, З.Д.Виноградовой, А.Н.Егорова, А.Д.Зайкина, М.Л.Захарова, Т.В.Иванкиной, Р.И.Ивановой, М.В.Лушниковой, Е.Е.Мачульской, М.И.Полупанова, В.К.Субботенко, В.А.Тарасовой, Э.Г.Тучковой, М.Ю.Федоровой, Я.М.Фогеля, В.Ш.Шайхатдинова и др.</w:t>
      </w:r>
    </w:p>
    <w:p w:rsidR="00AC6639" w:rsidRDefault="00AC6639" w:rsidP="00AC66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Современные тенденции развития отрасли права социального обеспечения проанализированы на основе работ Д.В.Агашева, Н.В.Антипьевой, В.С.Аракчеева, А.Л.Благодир, Д.Г.Вихрова,</w:t>
      </w:r>
    </w:p>
    <w:p w:rsidR="00AC6639" w:rsidRDefault="00AC6639" w:rsidP="00AC66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Е.Ю.Говорухиной, Р.Ш.Давлетгильдеева, Т.В.Деркачевой, В.К.Деусовой, Ф.О.Дзгоевой, Т.Ю.Зобниной, О.А.Кащеевой, И.Н.Киселева, Е.Г.Крылатых, Н.А.Купиной, А.А.Мадатова, И.Р.Маматказина, Г.Г.Пашковой, Е.В.Протас, Д.И.Рогачева, В.Б.Савостьяновой, Н.М.Саликовой, М.Г.Седельниковой, Г.Б.Челноковой, Е.В.Чупровой, О.А.Шенкарева и др.</w:t>
      </w:r>
    </w:p>
    <w:p w:rsidR="00AC6639" w:rsidRDefault="00AC6639" w:rsidP="00AC66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исследовании понятий «</w:t>
      </w:r>
      <w:r>
        <w:rPr>
          <w:rStyle w:val="WW8Num4z0"/>
          <w:rFonts w:ascii="Verdana" w:hAnsi="Verdana"/>
          <w:color w:val="4682B4"/>
          <w:sz w:val="18"/>
          <w:szCs w:val="18"/>
        </w:rPr>
        <w:t>социальное право</w:t>
      </w:r>
      <w:r>
        <w:rPr>
          <w:rFonts w:ascii="Verdana" w:hAnsi="Verdana"/>
          <w:color w:val="000000"/>
          <w:sz w:val="18"/>
          <w:szCs w:val="18"/>
        </w:rPr>
        <w:t>» и «</w:t>
      </w:r>
      <w:r>
        <w:rPr>
          <w:rStyle w:val="WW8Num4z0"/>
          <w:rFonts w:ascii="Verdana" w:hAnsi="Verdana"/>
          <w:color w:val="4682B4"/>
          <w:sz w:val="18"/>
          <w:szCs w:val="18"/>
        </w:rPr>
        <w:t>социальные права</w:t>
      </w:r>
      <w:r>
        <w:rPr>
          <w:rFonts w:ascii="Verdana" w:hAnsi="Verdana"/>
          <w:color w:val="000000"/>
          <w:sz w:val="18"/>
          <w:szCs w:val="18"/>
        </w:rPr>
        <w:t>» использовались работы зарубежных авторов Г.Д.Гурвича, Л.Дюги, Х.Ламперта, Т.Маунца, П.Хаберле, В.Хенке, К.Хессе, Х.Ф.Цахера.</w:t>
      </w:r>
    </w:p>
    <w:p w:rsidR="00AC6639" w:rsidRDefault="00AC6639" w:rsidP="00AC66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Анализ понятия «</w:t>
      </w:r>
      <w:r>
        <w:rPr>
          <w:rStyle w:val="WW8Num4z0"/>
          <w:rFonts w:ascii="Verdana" w:hAnsi="Verdana"/>
          <w:color w:val="4682B4"/>
          <w:sz w:val="18"/>
          <w:szCs w:val="18"/>
        </w:rPr>
        <w:t>социальная защита</w:t>
      </w:r>
      <w:r>
        <w:rPr>
          <w:rFonts w:ascii="Verdana" w:hAnsi="Verdana"/>
          <w:color w:val="000000"/>
          <w:sz w:val="18"/>
          <w:szCs w:val="18"/>
        </w:rPr>
        <w:t>», его сущности и содержания осуществлялся на основе изучения работ экономистов, социологов, политологов, историков И.И.Бородина, Т.П.Водопьяновой, А.В.Гайниной, Г.В.Говорухиной, В.Н.Дубровского, Е.В.Кузнецовой, Е.М.Куницыной, И.С.Ларионовой, А.Б.Лящевского, В.Г.Ойкина, И.В.Пожилова, Т.А.Поздняковой, А.И.Роккель, А.Н.Старшинова, А.А.Тапаева, М.М.Федяниной, М.И.Фетюхина А.Н.Черниченко, В.М.Чигарева, Е.Н.Шутяк, М.А.Ягодкиной, С.В.Якимчук, Л.П.Якушева и др.</w:t>
      </w:r>
    </w:p>
    <w:p w:rsidR="00AC6639" w:rsidRDefault="00AC6639" w:rsidP="00AC66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Проведение анализа практики функционирования современных систем социальной защиты в европейских странах осуществлено по работам отечественных авторов В.В.Антропова, Н.М.Антюшиной,</w:t>
      </w:r>
    </w:p>
    <w:p w:rsidR="00AC6639" w:rsidRDefault="00AC6639" w:rsidP="00AC66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М.Ш.Губинского, О.Дамаскина, Л.М.Долинской, М.Ю.Калинкиной, Г.А.Кузнецова, Н.С.Плевако, В.Д.Роика, Ю.С.Сергеевой, Е.Сухоруковой, С.М.Федорова, Б.Г.Степанова, Л.В.Церкасевич, Ю.С.Шубиной.</w:t>
      </w:r>
    </w:p>
    <w:p w:rsidR="00AC6639" w:rsidRDefault="00AC6639" w:rsidP="00AC66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Социально-экономические аспекты заявленной проблематики рассматривались на основе работ А.Н.Аверина, А.Г.Аганбегяна, А.Н.Алисова, А.М.Бабича, И.В.Бахлова, Н.С.Ветровой, Т.Д.Викулиной, Н.А.Волгина, Н.Н.Гриценко, М.Р.Ефимовой, С.В.Калашникова, П.Л.Каминского, А.В.Кириленко, М.С.Ланцева, И.К.Ларионова, Г.Я.Ракитской,</w:t>
      </w:r>
    </w:p>
    <w:p w:rsidR="00AC6639" w:rsidRDefault="00AC6639" w:rsidP="00AC66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Л.С.Ржаницыной, Л.И.Соловьевой, Г.В.Сулеймановой, Н.Е.Тихоновой,</w:t>
      </w:r>
    </w:p>
    <w:p w:rsidR="00AC6639" w:rsidRDefault="00AC6639" w:rsidP="00AC66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B.Б.Христенко, В.И.Шарина, Ф.И.Шаркова, А.М.Яковлсва, Ю.В.Якушева,</w:t>
      </w:r>
    </w:p>
    <w:p w:rsidR="00AC6639" w:rsidRDefault="00AC6639" w:rsidP="00AC66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C.Ю.Яновой, Р.Г.Яновского и др.</w:t>
      </w:r>
    </w:p>
    <w:p w:rsidR="00AC6639" w:rsidRDefault="00AC6639" w:rsidP="00AC66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Эмпирическая база исследования. Эмпирическую базу исследования составляет широкий круг источников:</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Всеобщая декларация прав человека (1948), Международный</w:t>
      </w:r>
      <w:r>
        <w:rPr>
          <w:rStyle w:val="WW8Num3z0"/>
          <w:rFonts w:ascii="Verdana" w:hAnsi="Verdana"/>
          <w:color w:val="000000"/>
          <w:sz w:val="18"/>
          <w:szCs w:val="18"/>
        </w:rPr>
        <w:t> </w:t>
      </w:r>
      <w:r>
        <w:rPr>
          <w:rStyle w:val="WW8Num4z0"/>
          <w:rFonts w:ascii="Verdana" w:hAnsi="Verdana"/>
          <w:color w:val="4682B4"/>
          <w:sz w:val="18"/>
          <w:szCs w:val="18"/>
        </w:rPr>
        <w:t>пакт</w:t>
      </w:r>
      <w:r>
        <w:rPr>
          <w:rStyle w:val="WW8Num3z0"/>
          <w:rFonts w:ascii="Verdana" w:hAnsi="Verdana"/>
          <w:color w:val="000000"/>
          <w:sz w:val="18"/>
          <w:szCs w:val="18"/>
        </w:rPr>
        <w:t> </w:t>
      </w:r>
      <w:r>
        <w:rPr>
          <w:rFonts w:ascii="Verdana" w:hAnsi="Verdana"/>
          <w:color w:val="000000"/>
          <w:sz w:val="18"/>
          <w:szCs w:val="18"/>
        </w:rPr>
        <w:t>о гражданских и политических правах (1966), Международный пакт об экономических, социальных и культурных правах (1966), Европейская</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о защите прав человека и основных</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(1950), Европейская социальная хартия (пересмотренная, 1996), российское законодательство (</w:t>
      </w:r>
      <w:r>
        <w:rPr>
          <w:rStyle w:val="WW8Num4z0"/>
          <w:rFonts w:ascii="Verdana" w:hAnsi="Verdana"/>
          <w:color w:val="4682B4"/>
          <w:sz w:val="18"/>
          <w:szCs w:val="18"/>
        </w:rPr>
        <w:t>кодексы</w:t>
      </w:r>
      <w:r>
        <w:rPr>
          <w:rFonts w:ascii="Verdana" w:hAnsi="Verdana"/>
          <w:color w:val="000000"/>
          <w:sz w:val="18"/>
          <w:szCs w:val="18"/>
        </w:rPr>
        <w:t>, законы, иные нормативные правовые акты) по вопросам, содержательно или терминологически касающимся социальной защиты (в том числе социального обеспечения, социального страхования, социальной поддержки, социальной помощи и др.) независимо от отраслевой принадлежности правовых норм, правовые позиции</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Российской Федерации, судебная практика, а также материалы научных конференций и «</w:t>
      </w:r>
      <w:r>
        <w:rPr>
          <w:rStyle w:val="WW8Num4z0"/>
          <w:rFonts w:ascii="Verdana" w:hAnsi="Verdana"/>
          <w:color w:val="4682B4"/>
          <w:sz w:val="18"/>
          <w:szCs w:val="18"/>
        </w:rPr>
        <w:t>круглых столов</w:t>
      </w:r>
      <w:r>
        <w:rPr>
          <w:rFonts w:ascii="Verdana" w:hAnsi="Verdana"/>
          <w:color w:val="000000"/>
          <w:sz w:val="18"/>
          <w:szCs w:val="18"/>
        </w:rPr>
        <w:t>», статьи периодической печати, имеющие непосредственное отношение к предмету диссертационной работы и раскрывающие практику регулирования общественных отношений в сфере социальной защиты.</w:t>
      </w:r>
    </w:p>
    <w:p w:rsidR="00AC6639" w:rsidRDefault="00AC6639" w:rsidP="00AC66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Научная новизна работы. Научная новизна работы определяется тем, что она представляет собой первое комплексное монографическое исследование теоретических основ отрасли (предмета </w:t>
      </w:r>
      <w:r>
        <w:rPr>
          <w:rFonts w:ascii="Verdana" w:hAnsi="Verdana"/>
          <w:color w:val="000000"/>
          <w:sz w:val="18"/>
          <w:szCs w:val="18"/>
        </w:rPr>
        <w:lastRenderedPageBreak/>
        <w:t>и метода), практики правового регулирования и перспектив дальнейшего развития права социального обеспечения как самостоятельной отрасли права в связи с интенсивным процессом правового опосредования отношений в сфере социальной защиты и особенностями его современного этапа, распространением идей о формировании комплексной отрасли социального права и с учетом предлагаемого подхода к пониманию социальных прав.</w:t>
      </w:r>
    </w:p>
    <w:p w:rsidR="00AC6639" w:rsidRDefault="00AC6639" w:rsidP="00AC66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Работа выполнена на основе нового подхода, согласно которому изучение теоретических и практических проблем права социального обеспечения осуществляется на фоне современных тенденций правового регулирования отношений в сфере социальной защиты и в условиях рассмотрения социального обеспечения как одного из структурных образований социальной защиты (элемент системы), а не как самостоятельного образования (вне связи с социальной защитой).</w:t>
      </w:r>
    </w:p>
    <w:p w:rsidR="00AC6639" w:rsidRDefault="00AC6639" w:rsidP="00AC66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Наиболее существенные положения, отражающие научную новизну диссертационного исследования, содержатся в следующих выводах, выносимых на защиту:</w:t>
      </w:r>
    </w:p>
    <w:p w:rsidR="00AC6639" w:rsidRDefault="00AC6639" w:rsidP="00AC66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Диссертантом сформулированы определения понятий «</w:t>
      </w:r>
      <w:r>
        <w:rPr>
          <w:rStyle w:val="WW8Num4z0"/>
          <w:rFonts w:ascii="Verdana" w:hAnsi="Verdana"/>
          <w:color w:val="4682B4"/>
          <w:sz w:val="18"/>
          <w:szCs w:val="18"/>
        </w:rPr>
        <w:t>социальная защита</w:t>
      </w:r>
      <w:r>
        <w:rPr>
          <w:rFonts w:ascii="Verdana" w:hAnsi="Verdana"/>
          <w:color w:val="000000"/>
          <w:sz w:val="18"/>
          <w:szCs w:val="18"/>
        </w:rPr>
        <w:t>» и «</w:t>
      </w:r>
      <w:r>
        <w:rPr>
          <w:rStyle w:val="WW8Num4z0"/>
          <w:rFonts w:ascii="Verdana" w:hAnsi="Verdana"/>
          <w:color w:val="4682B4"/>
          <w:sz w:val="18"/>
          <w:szCs w:val="18"/>
        </w:rPr>
        <w:t>система социальной защиты</w:t>
      </w:r>
      <w:r>
        <w:rPr>
          <w:rFonts w:ascii="Verdana" w:hAnsi="Verdana"/>
          <w:color w:val="000000"/>
          <w:sz w:val="18"/>
          <w:szCs w:val="18"/>
        </w:rPr>
        <w:t>»:</w:t>
      </w:r>
    </w:p>
    <w:p w:rsidR="00AC6639" w:rsidRDefault="00AC6639" w:rsidP="00AC66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Социальная защита - это деятельность государственных и негосударственных органов и организаций по осуществлению мер экономического, правового, организационного характера, которые направлены на</w:t>
      </w:r>
      <w:r>
        <w:rPr>
          <w:rStyle w:val="WW8Num3z0"/>
          <w:rFonts w:ascii="Verdana" w:hAnsi="Verdana"/>
          <w:color w:val="000000"/>
          <w:sz w:val="18"/>
          <w:szCs w:val="18"/>
        </w:rPr>
        <w:t> </w:t>
      </w:r>
      <w:r>
        <w:rPr>
          <w:rStyle w:val="WW8Num4z0"/>
          <w:rFonts w:ascii="Verdana" w:hAnsi="Verdana"/>
          <w:color w:val="4682B4"/>
          <w:sz w:val="18"/>
          <w:szCs w:val="18"/>
        </w:rPr>
        <w:t>предупреждение</w:t>
      </w:r>
      <w:r>
        <w:rPr>
          <w:rStyle w:val="WW8Num3z0"/>
          <w:rFonts w:ascii="Verdana" w:hAnsi="Verdana"/>
          <w:color w:val="000000"/>
          <w:sz w:val="18"/>
          <w:szCs w:val="18"/>
        </w:rPr>
        <w:t> </w:t>
      </w:r>
      <w:r>
        <w:rPr>
          <w:rFonts w:ascii="Verdana" w:hAnsi="Verdana"/>
          <w:color w:val="000000"/>
          <w:sz w:val="18"/>
          <w:szCs w:val="18"/>
        </w:rPr>
        <w:t>или смягчение негативных последствий для человека и его семьи при наступлении определенных социально значимых обстоятельств (в том числе социальных рисков), а также на сохранение приемлемого уровня их материального и социального благополучия».</w:t>
      </w:r>
    </w:p>
    <w:p w:rsidR="00AC6639" w:rsidRDefault="00AC6639" w:rsidP="00AC66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Система социальной защиты - это совокупность институтов и комплекс мер экономического, правового, организационного характера, которые направлены на предупреждение или смягчение негативных последствий для человека и его семьи при наступлении определенных социально значимых обстоятельств (в том числе социальных рисков), а также на сохранение приемлемого уровня их материального и социального благополучия».</w:t>
      </w:r>
    </w:p>
    <w:p w:rsidR="00AC6639" w:rsidRDefault="00AC6639" w:rsidP="00AC66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Социальная защита осуществляется на государственном и негосударственном уровнях, в разных формах (включая социальное обеспечение), с предоставлением различных видов материальных и нематериальных благ и преимуществ, посредством установления режимов смягчения</w:t>
      </w:r>
      <w:r>
        <w:rPr>
          <w:rStyle w:val="WW8Num3z0"/>
          <w:rFonts w:ascii="Verdana" w:hAnsi="Verdana"/>
          <w:color w:val="000000"/>
          <w:sz w:val="18"/>
          <w:szCs w:val="18"/>
        </w:rPr>
        <w:t> </w:t>
      </w:r>
      <w:r>
        <w:rPr>
          <w:rStyle w:val="WW8Num4z0"/>
          <w:rFonts w:ascii="Verdana" w:hAnsi="Verdana"/>
          <w:color w:val="4682B4"/>
          <w:sz w:val="18"/>
          <w:szCs w:val="18"/>
        </w:rPr>
        <w:t>обременений</w:t>
      </w:r>
      <w:r>
        <w:rPr>
          <w:rStyle w:val="WW8Num3z0"/>
          <w:rFonts w:ascii="Verdana" w:hAnsi="Verdana"/>
          <w:color w:val="000000"/>
          <w:sz w:val="18"/>
          <w:szCs w:val="18"/>
        </w:rPr>
        <w:t> </w:t>
      </w:r>
      <w:r>
        <w:rPr>
          <w:rFonts w:ascii="Verdana" w:hAnsi="Verdana"/>
          <w:color w:val="000000"/>
          <w:sz w:val="18"/>
          <w:szCs w:val="18"/>
        </w:rPr>
        <w:t>либо установления мер ответственности (исходя из особой социальной значимости осуществляемых мероприятий).</w:t>
      </w:r>
    </w:p>
    <w:p w:rsidR="00AC6639" w:rsidRDefault="00AC6639" w:rsidP="00AC66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В работе исследована проблема социальных прав в контексте выявления общего и</w:t>
      </w:r>
      <w:r>
        <w:rPr>
          <w:rStyle w:val="WW8Num3z0"/>
          <w:rFonts w:ascii="Verdana" w:hAnsi="Verdana"/>
          <w:color w:val="000000"/>
          <w:sz w:val="18"/>
          <w:szCs w:val="18"/>
        </w:rPr>
        <w:t> </w:t>
      </w:r>
      <w:r>
        <w:rPr>
          <w:rStyle w:val="WW8Num4z0"/>
          <w:rFonts w:ascii="Verdana" w:hAnsi="Verdana"/>
          <w:color w:val="4682B4"/>
          <w:sz w:val="18"/>
          <w:szCs w:val="18"/>
        </w:rPr>
        <w:t>особенного</w:t>
      </w:r>
      <w:r>
        <w:rPr>
          <w:rStyle w:val="WW8Num3z0"/>
          <w:rFonts w:ascii="Verdana" w:hAnsi="Verdana"/>
          <w:color w:val="000000"/>
          <w:sz w:val="18"/>
          <w:szCs w:val="18"/>
        </w:rPr>
        <w:t> </w:t>
      </w:r>
      <w:r>
        <w:rPr>
          <w:rFonts w:ascii="Verdana" w:hAnsi="Verdana"/>
          <w:color w:val="000000"/>
          <w:sz w:val="18"/>
          <w:szCs w:val="18"/>
        </w:rPr>
        <w:t>и даны следующие определения:</w:t>
      </w:r>
    </w:p>
    <w:p w:rsidR="00AC6639" w:rsidRDefault="00AC6639" w:rsidP="00AC66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Социальные права - это права, которые реализуются в социальной сфере жизнедеятельности общества».</w:t>
      </w:r>
    </w:p>
    <w:p w:rsidR="00AC6639" w:rsidRDefault="00AC6639" w:rsidP="00AC66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Нормированные социальные права - это нрава индивида на получение установленного объема материальных благ, предоставляемых ему в целях</w:t>
      </w:r>
      <w:r>
        <w:rPr>
          <w:rStyle w:val="WW8Num3z0"/>
          <w:rFonts w:ascii="Verdana" w:hAnsi="Verdana"/>
          <w:color w:val="000000"/>
          <w:sz w:val="18"/>
          <w:szCs w:val="18"/>
        </w:rPr>
        <w:t> </w:t>
      </w:r>
      <w:r>
        <w:rPr>
          <w:rStyle w:val="WW8Num4z0"/>
          <w:rFonts w:ascii="Verdana" w:hAnsi="Verdana"/>
          <w:color w:val="4682B4"/>
          <w:sz w:val="18"/>
          <w:szCs w:val="18"/>
        </w:rPr>
        <w:t>предупреждения</w:t>
      </w:r>
      <w:r>
        <w:rPr>
          <w:rStyle w:val="WW8Num3z0"/>
          <w:rFonts w:ascii="Verdana" w:hAnsi="Verdana"/>
          <w:color w:val="000000"/>
          <w:sz w:val="18"/>
          <w:szCs w:val="18"/>
        </w:rPr>
        <w:t> </w:t>
      </w:r>
      <w:r>
        <w:rPr>
          <w:rFonts w:ascii="Verdana" w:hAnsi="Verdana"/>
          <w:color w:val="000000"/>
          <w:sz w:val="18"/>
          <w:szCs w:val="18"/>
        </w:rPr>
        <w:t>или смягчения негативных последствий для него и его семьи при наступлении определенных социально значимых обстоятельств (в том числе социальных рисков), а также для сохранения приемлемого уровня их материального и социального благополучия».</w:t>
      </w:r>
    </w:p>
    <w:p w:rsidR="00AC6639" w:rsidRDefault="00AC6639" w:rsidP="00AC66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Уровень обеспеченности социальных прав, которые реализуются через систему социальной защиты (нормированных социальных прав), служит критерием социальной защищенности человека в социальном государстве.</w:t>
      </w:r>
    </w:p>
    <w:p w:rsidR="00AC6639" w:rsidRDefault="00AC6639" w:rsidP="00AC66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На основе анализа научных идей, мнений, позиций ученых и специалистов по вопросу о формировании отрасли социального права (как отрасли, регулирующей отношения в сфере социальной защиты) диссертантом сформулировано несколько принципиальных выводов:</w:t>
      </w:r>
    </w:p>
    <w:p w:rsidR="00AC6639" w:rsidRDefault="00AC6639" w:rsidP="00AC66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 Ни одна комплексная отрасль права не в состоянии вобрать в себя и удерживать в более или менее структурированном виде близкие по содержанию, субъектному составу, иным параметрам нормы практически из всех отраслей отечественного права, регулирующие многогранные отношения в сфере социальной защиты. Безусловно, останутся нормы, не входящие в комплексную отрасль социального права.' Следовательно, задача объединения правовых норм не будет выполнена в полном объеме.</w:t>
      </w:r>
    </w:p>
    <w:p w:rsidR="00AC6639" w:rsidRDefault="00AC6639" w:rsidP="00AC66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Б). Регулирование отношений в сфере социальной защиты (включая социальное обеспечение) нормами разных отраслей права не является недостатком и не свидетельствует об ущербности отрасли права социального обеспечения. Одна и та же сфера жизнедеятельности общества (в том числе социальная защита) в различных своих плоскостях может требовать разной специфики правового регулирования. Но это не значит, что все нормы нужно объединять в рамках одной (комплексной) отрасли. Такой подход принижает значение самостоятельной отрасли права социального обеспечения, смещает акценты в понимании особой значимости юридической составляющей в понятии отрасли права - отраслевого метода правового регулирования.</w:t>
      </w:r>
    </w:p>
    <w:p w:rsidR="00AC6639" w:rsidRDefault="00AC6639" w:rsidP="00AC66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В случае, если право социального обеспечения будет рассматриваться как составная часть комплексной отрасли социального права, роль самостоятельной отрасли (т.е. права социального обеспечения) будет существенно принижена. Она растворится в огромном массиве правовых норм</w:t>
      </w:r>
      <w:r>
        <w:rPr>
          <w:rStyle w:val="WW8Num3z0"/>
          <w:rFonts w:ascii="Verdana" w:hAnsi="Verdana"/>
          <w:color w:val="000000"/>
          <w:sz w:val="18"/>
          <w:szCs w:val="18"/>
        </w:rPr>
        <w:t> </w:t>
      </w:r>
      <w:r>
        <w:rPr>
          <w:rStyle w:val="WW8Num4z0"/>
          <w:rFonts w:ascii="Verdana" w:hAnsi="Verdana"/>
          <w:color w:val="4682B4"/>
          <w:sz w:val="18"/>
          <w:szCs w:val="18"/>
        </w:rPr>
        <w:t>разноотраслевого</w:t>
      </w:r>
      <w:r>
        <w:rPr>
          <w:rStyle w:val="WW8Num3z0"/>
          <w:rFonts w:ascii="Verdana" w:hAnsi="Verdana"/>
          <w:color w:val="000000"/>
          <w:sz w:val="18"/>
          <w:szCs w:val="18"/>
        </w:rPr>
        <w:t> </w:t>
      </w:r>
      <w:r>
        <w:rPr>
          <w:rFonts w:ascii="Verdana" w:hAnsi="Verdana"/>
          <w:color w:val="000000"/>
          <w:sz w:val="18"/>
          <w:szCs w:val="18"/>
        </w:rPr>
        <w:t>характера, что не будет способствовать повышению качества и эффективности правового регулирования.</w:t>
      </w:r>
    </w:p>
    <w:p w:rsidR="00AC6639" w:rsidRDefault="00AC6639" w:rsidP="00AC66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Г). На современном этапе развития российской правовой науки нет достаточных оснований для кардинального изменения системы отраслей права в части, касающейся правового регулирования общественных отношений, связанных с осуществлением социальной защиты.</w:t>
      </w:r>
    </w:p>
    <w:p w:rsidR="00AC6639" w:rsidRDefault="00AC6639" w:rsidP="00AC66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На основе вывода о том, что в вопросе о социальном праве (в его понимании как комплексной отрасли) на первое место фактически выходит проблема систематизации и</w:t>
      </w:r>
      <w:r>
        <w:rPr>
          <w:rStyle w:val="WW8Num3z0"/>
          <w:rFonts w:ascii="Verdana" w:hAnsi="Verdana"/>
          <w:color w:val="000000"/>
          <w:sz w:val="18"/>
          <w:szCs w:val="18"/>
        </w:rPr>
        <w:t> </w:t>
      </w:r>
      <w:r>
        <w:rPr>
          <w:rStyle w:val="WW8Num4z0"/>
          <w:rFonts w:ascii="Verdana" w:hAnsi="Verdana"/>
          <w:color w:val="4682B4"/>
          <w:sz w:val="18"/>
          <w:szCs w:val="18"/>
        </w:rPr>
        <w:t>кодификации</w:t>
      </w:r>
      <w:r>
        <w:rPr>
          <w:rStyle w:val="WW8Num3z0"/>
          <w:rFonts w:ascii="Verdana" w:hAnsi="Verdana"/>
          <w:color w:val="000000"/>
          <w:sz w:val="18"/>
          <w:szCs w:val="18"/>
        </w:rPr>
        <w:t> </w:t>
      </w:r>
      <w:r>
        <w:rPr>
          <w:rFonts w:ascii="Verdana" w:hAnsi="Verdana"/>
          <w:color w:val="000000"/>
          <w:sz w:val="18"/>
          <w:szCs w:val="18"/>
        </w:rPr>
        <w:t>законодательства, которое охватывает нормы, регулирующие многогранные отношения в сфере социальной защиты, диссертант констатирует:</w:t>
      </w:r>
    </w:p>
    <w:p w:rsidR="00AC6639" w:rsidRDefault="00AC6639" w:rsidP="00AC66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Проблема упорядочения правовых норм, регулирующих отношения в сфере социальной защиты, объективно существует. Весьма актуальной является необходимость совершенствования законодательства на основе</w:t>
      </w:r>
      <w:r>
        <w:rPr>
          <w:rStyle w:val="WW8Num3z0"/>
          <w:rFonts w:ascii="Verdana" w:hAnsi="Verdana"/>
          <w:color w:val="000000"/>
          <w:sz w:val="18"/>
          <w:szCs w:val="18"/>
        </w:rPr>
        <w:t> </w:t>
      </w:r>
      <w:r>
        <w:rPr>
          <w:rStyle w:val="WW8Num4z0"/>
          <w:rFonts w:ascii="Verdana" w:hAnsi="Verdana"/>
          <w:color w:val="4682B4"/>
          <w:sz w:val="18"/>
          <w:szCs w:val="18"/>
        </w:rPr>
        <w:t>единообразного</w:t>
      </w:r>
      <w:r>
        <w:rPr>
          <w:rStyle w:val="WW8Num3z0"/>
          <w:rFonts w:ascii="Verdana" w:hAnsi="Verdana"/>
          <w:color w:val="000000"/>
          <w:sz w:val="18"/>
          <w:szCs w:val="18"/>
        </w:rPr>
        <w:t> </w:t>
      </w:r>
      <w:r>
        <w:rPr>
          <w:rFonts w:ascii="Verdana" w:hAnsi="Verdana"/>
          <w:color w:val="000000"/>
          <w:sz w:val="18"/>
          <w:szCs w:val="18"/>
        </w:rPr>
        <w:t>определения субъектного состава, понятийного аппарата, терминологии, устойчивых юридических конструкций и т.п. во избежание несоответствия, несогласованности, противоречивости норм, регулирующих отношения по обеспечению социальной защищенности человека. Но решение этой задачи не может являться основой формирования новой отрасли отечественного права.</w:t>
      </w:r>
    </w:p>
    <w:p w:rsidR="00AC6639" w:rsidRDefault="00AC6639" w:rsidP="00AC66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вопросу о подготовке Социального кодекса диссертантом высказан ряд предложений методологического характера (необходимость определения объема норм, которые должны быть в него включены; проведение отраслевой идентификации норм, включенных в нормативные правовые акты межограслевового характера; поэтапность осуществления кодификации; проведение «мини-кодификаций», которые будут способствовать согласованию близких по содержанию норм, включенных в разные законы;</w:t>
      </w:r>
      <w:r>
        <w:rPr>
          <w:rStyle w:val="WW8Num3z0"/>
          <w:rFonts w:ascii="Verdana" w:hAnsi="Verdana"/>
          <w:color w:val="000000"/>
          <w:sz w:val="18"/>
          <w:szCs w:val="18"/>
        </w:rPr>
        <w:t> </w:t>
      </w:r>
      <w:r>
        <w:rPr>
          <w:rStyle w:val="WW8Num4z0"/>
          <w:rFonts w:ascii="Verdana" w:hAnsi="Verdana"/>
          <w:color w:val="4682B4"/>
          <w:sz w:val="18"/>
          <w:szCs w:val="18"/>
        </w:rPr>
        <w:t>кодификация</w:t>
      </w:r>
      <w:r>
        <w:rPr>
          <w:rStyle w:val="WW8Num3z0"/>
          <w:rFonts w:ascii="Verdana" w:hAnsi="Verdana"/>
          <w:color w:val="000000"/>
          <w:sz w:val="18"/>
          <w:szCs w:val="18"/>
        </w:rPr>
        <w:t> </w:t>
      </w:r>
      <w:r>
        <w:rPr>
          <w:rFonts w:ascii="Verdana" w:hAnsi="Verdana"/>
          <w:color w:val="000000"/>
          <w:sz w:val="18"/>
          <w:szCs w:val="18"/>
        </w:rPr>
        <w:t>законодательства о социальном обеспечении и социальном страхования как первый этап подготовки Социального кодекса).</w:t>
      </w:r>
    </w:p>
    <w:p w:rsidR="00AC6639" w:rsidRDefault="00AC6639" w:rsidP="00AC66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Сформулированы определения понятий «</w:t>
      </w:r>
      <w:r>
        <w:rPr>
          <w:rStyle w:val="WW8Num4z0"/>
          <w:rFonts w:ascii="Verdana" w:hAnsi="Verdana"/>
          <w:color w:val="4682B4"/>
          <w:sz w:val="18"/>
          <w:szCs w:val="18"/>
        </w:rPr>
        <w:t>предмет права социального обеспечения</w:t>
      </w:r>
      <w:r>
        <w:rPr>
          <w:rFonts w:ascii="Verdana" w:hAnsi="Verdana"/>
          <w:color w:val="000000"/>
          <w:sz w:val="18"/>
          <w:szCs w:val="18"/>
        </w:rPr>
        <w:t>» и «</w:t>
      </w:r>
      <w:r>
        <w:rPr>
          <w:rStyle w:val="WW8Num4z0"/>
          <w:rFonts w:ascii="Verdana" w:hAnsi="Verdana"/>
          <w:color w:val="4682B4"/>
          <w:sz w:val="18"/>
          <w:szCs w:val="18"/>
        </w:rPr>
        <w:t>право социального обеспечения</w:t>
      </w:r>
      <w:r>
        <w:rPr>
          <w:rFonts w:ascii="Verdana" w:hAnsi="Verdana"/>
          <w:color w:val="000000"/>
          <w:sz w:val="18"/>
          <w:szCs w:val="18"/>
        </w:rPr>
        <w:t>» во взаимосвязи с понятиями «</w:t>
      </w:r>
      <w:r>
        <w:rPr>
          <w:rStyle w:val="WW8Num4z0"/>
          <w:rFonts w:ascii="Verdana" w:hAnsi="Verdana"/>
          <w:color w:val="4682B4"/>
          <w:sz w:val="18"/>
          <w:szCs w:val="18"/>
        </w:rPr>
        <w:t>социальная защита</w:t>
      </w:r>
      <w:r>
        <w:rPr>
          <w:rFonts w:ascii="Verdana" w:hAnsi="Verdana"/>
          <w:color w:val="000000"/>
          <w:sz w:val="18"/>
          <w:szCs w:val="18"/>
        </w:rPr>
        <w:t>» и «</w:t>
      </w:r>
      <w:r>
        <w:rPr>
          <w:rStyle w:val="WW8Num4z0"/>
          <w:rFonts w:ascii="Verdana" w:hAnsi="Verdana"/>
          <w:color w:val="4682B4"/>
          <w:sz w:val="18"/>
          <w:szCs w:val="18"/>
        </w:rPr>
        <w:t>социальные права</w:t>
      </w:r>
      <w:r>
        <w:rPr>
          <w:rFonts w:ascii="Verdana" w:hAnsi="Verdana"/>
          <w:color w:val="000000"/>
          <w:sz w:val="18"/>
          <w:szCs w:val="18"/>
        </w:rPr>
        <w:t>»:</w:t>
      </w:r>
    </w:p>
    <w:p w:rsidR="00AC6639" w:rsidRDefault="00AC6639" w:rsidP="00AC66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Предмет права социального обеспечения составляет комплекс общественных отношений материального и процедурного характера, связанных с реализацией</w:t>
      </w:r>
      <w:r>
        <w:rPr>
          <w:rStyle w:val="WW8Num3z0"/>
          <w:rFonts w:ascii="Verdana" w:hAnsi="Verdana"/>
          <w:color w:val="000000"/>
          <w:sz w:val="18"/>
          <w:szCs w:val="18"/>
        </w:rPr>
        <w:t> </w:t>
      </w:r>
      <w:r>
        <w:rPr>
          <w:rStyle w:val="WW8Num4z0"/>
          <w:rFonts w:ascii="Verdana" w:hAnsi="Verdana"/>
          <w:color w:val="4682B4"/>
          <w:sz w:val="18"/>
          <w:szCs w:val="18"/>
        </w:rPr>
        <w:t>гражданами</w:t>
      </w:r>
      <w:r>
        <w:rPr>
          <w:rStyle w:val="WW8Num3z0"/>
          <w:rFonts w:ascii="Verdana" w:hAnsi="Verdana"/>
          <w:color w:val="000000"/>
          <w:sz w:val="18"/>
          <w:szCs w:val="18"/>
        </w:rPr>
        <w:t> </w:t>
      </w:r>
      <w:r>
        <w:rPr>
          <w:rFonts w:ascii="Verdana" w:hAnsi="Verdana"/>
          <w:color w:val="000000"/>
          <w:sz w:val="18"/>
          <w:szCs w:val="18"/>
        </w:rPr>
        <w:t>социальных прав и предоставлением им материальных благ (на основе социального страхования и нестраховых форм обеспечения) в целях предупреждения или смягчения негативных последствий при наступлении определенных социально значимых обстоятельств (в том числе социальных рисков), а также для сохранения приемлемого уровня их материального и социального благополучия».</w:t>
      </w:r>
    </w:p>
    <w:p w:rsidR="00AC6639" w:rsidRDefault="00AC6639" w:rsidP="00AC66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Право социального обеспечения - самостоятельная отрасль права, нормы которой регулируют отношения, связанные с реализацией гражданами социальных прав и предоставлением им материальных благ (на основе социального страхования и нестраховых форм обеспечения) в целях предупреждения или смягчения негативных последствий при наступлении определенных социально значимых обстоятельств (в том числе социальных рисков), а также для сохранения приемлемого уровня их материального и социального благополучия».</w:t>
      </w:r>
    </w:p>
    <w:p w:rsidR="00AC6639" w:rsidRDefault="00AC6639" w:rsidP="00AC66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рассмотрении теоретических проблем, касающихся предмета права социального обеспечения, диссертантом высказаны следующие суждения: а) на современном этапе при определении предмета правового регулирования чрезвычайно важно характеристику отношений, входящих в предмет отрасли, связывать с понятием «</w:t>
      </w:r>
      <w:r>
        <w:rPr>
          <w:rStyle w:val="WW8Num4z0"/>
          <w:rFonts w:ascii="Verdana" w:hAnsi="Verdana"/>
          <w:color w:val="4682B4"/>
          <w:sz w:val="18"/>
          <w:szCs w:val="18"/>
        </w:rPr>
        <w:t>социальные права</w:t>
      </w:r>
      <w:r>
        <w:rPr>
          <w:rFonts w:ascii="Verdana" w:hAnsi="Verdana"/>
          <w:color w:val="000000"/>
          <w:sz w:val="18"/>
          <w:szCs w:val="18"/>
        </w:rPr>
        <w:t xml:space="preserve">», а не с </w:t>
      </w:r>
      <w:r>
        <w:rPr>
          <w:rFonts w:ascii="Verdana" w:hAnsi="Verdana"/>
          <w:color w:val="000000"/>
          <w:sz w:val="18"/>
          <w:szCs w:val="18"/>
        </w:rPr>
        <w:lastRenderedPageBreak/>
        <w:t>концепцией</w:t>
      </w:r>
      <w:r>
        <w:rPr>
          <w:rStyle w:val="WW8Num3z0"/>
          <w:rFonts w:ascii="Verdana" w:hAnsi="Verdana"/>
          <w:color w:val="000000"/>
          <w:sz w:val="18"/>
          <w:szCs w:val="18"/>
        </w:rPr>
        <w:t> </w:t>
      </w:r>
      <w:r>
        <w:rPr>
          <w:rStyle w:val="WW8Num4z0"/>
          <w:rFonts w:ascii="Verdana" w:hAnsi="Verdana"/>
          <w:color w:val="4682B4"/>
          <w:sz w:val="18"/>
          <w:szCs w:val="18"/>
        </w:rPr>
        <w:t>алиментарности</w:t>
      </w:r>
      <w:r>
        <w:rPr>
          <w:rFonts w:ascii="Verdana" w:hAnsi="Verdana"/>
          <w:color w:val="000000"/>
          <w:sz w:val="18"/>
          <w:szCs w:val="18"/>
        </w:rPr>
        <w:t>; б) понятие «</w:t>
      </w:r>
      <w:r>
        <w:rPr>
          <w:rStyle w:val="WW8Num4z0"/>
          <w:rFonts w:ascii="Verdana" w:hAnsi="Verdana"/>
          <w:color w:val="4682B4"/>
          <w:sz w:val="18"/>
          <w:szCs w:val="18"/>
        </w:rPr>
        <w:t>нормированные социальные права</w:t>
      </w:r>
      <w:r>
        <w:rPr>
          <w:rFonts w:ascii="Verdana" w:hAnsi="Verdana"/>
          <w:color w:val="000000"/>
          <w:sz w:val="18"/>
          <w:szCs w:val="18"/>
        </w:rPr>
        <w:t>» может быть использовано в качестве дополнительного критерия при разрешении вопроса об определении видов общественных отношений, бесспорно входящих в отраслевой предмет; в) необходимо ввести в научный оборот термин, обозначающий совокупность организационно-правовых форм, в рамках которых осуществляется социальное обеспечение в части, не включающей социальное страхование. В диссертации в качестве такового применяется термин «</w:t>
      </w:r>
      <w:r>
        <w:rPr>
          <w:rStyle w:val="WW8Num4z0"/>
          <w:rFonts w:ascii="Verdana" w:hAnsi="Verdana"/>
          <w:color w:val="4682B4"/>
          <w:sz w:val="18"/>
          <w:szCs w:val="18"/>
        </w:rPr>
        <w:t>нестраховые формы социального обеспечения</w:t>
      </w:r>
      <w:r>
        <w:rPr>
          <w:rFonts w:ascii="Verdana" w:hAnsi="Verdana"/>
          <w:color w:val="000000"/>
          <w:sz w:val="18"/>
          <w:szCs w:val="18"/>
        </w:rPr>
        <w:t>» (или «</w:t>
      </w:r>
      <w:r>
        <w:rPr>
          <w:rStyle w:val="WW8Num4z0"/>
          <w:rFonts w:ascii="Verdana" w:hAnsi="Verdana"/>
          <w:color w:val="4682B4"/>
          <w:sz w:val="18"/>
          <w:szCs w:val="18"/>
        </w:rPr>
        <w:t>нестраховые формы обеспечения</w:t>
      </w:r>
      <w:r>
        <w:rPr>
          <w:rFonts w:ascii="Verdana" w:hAnsi="Verdana"/>
          <w:color w:val="000000"/>
          <w:sz w:val="18"/>
          <w:szCs w:val="18"/>
        </w:rPr>
        <w:t>»).</w:t>
      </w:r>
    </w:p>
    <w:p w:rsidR="00AC6639" w:rsidRDefault="00AC6639" w:rsidP="00AC66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Уточнены отдельные аспекты понятия отраслевого метода правового регулирования на основе сочетания традиционного подхода и индивидуального подхода, который связан с понятием «</w:t>
      </w:r>
      <w:r>
        <w:rPr>
          <w:rStyle w:val="WW8Num4z0"/>
          <w:rFonts w:ascii="Verdana" w:hAnsi="Verdana"/>
          <w:color w:val="4682B4"/>
          <w:sz w:val="18"/>
          <w:szCs w:val="18"/>
        </w:rPr>
        <w:t>нормированные социальные права</w:t>
      </w:r>
      <w:r>
        <w:rPr>
          <w:rFonts w:ascii="Verdana" w:hAnsi="Verdana"/>
          <w:color w:val="000000"/>
          <w:sz w:val="18"/>
          <w:szCs w:val="18"/>
        </w:rPr>
        <w:t>»:</w:t>
      </w:r>
    </w:p>
    <w:p w:rsidR="00AC6639" w:rsidRDefault="00AC6639" w:rsidP="00AC66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Методом права социального обеспечения является императивно-диспозитивный метод при подавляющей роли черт, характерных для</w:t>
      </w:r>
      <w:r>
        <w:rPr>
          <w:rStyle w:val="WW8Num3z0"/>
          <w:rFonts w:ascii="Verdana" w:hAnsi="Verdana"/>
          <w:color w:val="000000"/>
          <w:sz w:val="18"/>
          <w:szCs w:val="18"/>
        </w:rPr>
        <w:t> </w:t>
      </w:r>
      <w:r>
        <w:rPr>
          <w:rStyle w:val="WW8Num4z0"/>
          <w:rFonts w:ascii="Verdana" w:hAnsi="Verdana"/>
          <w:color w:val="4682B4"/>
          <w:sz w:val="18"/>
          <w:szCs w:val="18"/>
        </w:rPr>
        <w:t>императивного</w:t>
      </w:r>
      <w:r>
        <w:rPr>
          <w:rStyle w:val="WW8Num3z0"/>
          <w:rFonts w:ascii="Verdana" w:hAnsi="Verdana"/>
          <w:color w:val="000000"/>
          <w:sz w:val="18"/>
          <w:szCs w:val="18"/>
        </w:rPr>
        <w:t> </w:t>
      </w:r>
      <w:r>
        <w:rPr>
          <w:rFonts w:ascii="Verdana" w:hAnsi="Verdana"/>
          <w:color w:val="000000"/>
          <w:sz w:val="18"/>
          <w:szCs w:val="18"/>
        </w:rPr>
        <w:t>метода. Особенностью метода права социального обеспечения является сохранение жесткой</w:t>
      </w:r>
      <w:r>
        <w:rPr>
          <w:rStyle w:val="WW8Num3z0"/>
          <w:rFonts w:ascii="Verdana" w:hAnsi="Verdana"/>
          <w:color w:val="000000"/>
          <w:sz w:val="18"/>
          <w:szCs w:val="18"/>
        </w:rPr>
        <w:t> </w:t>
      </w:r>
      <w:r>
        <w:rPr>
          <w:rStyle w:val="WW8Num4z0"/>
          <w:rFonts w:ascii="Verdana" w:hAnsi="Verdana"/>
          <w:color w:val="4682B4"/>
          <w:sz w:val="18"/>
          <w:szCs w:val="18"/>
        </w:rPr>
        <w:t>императивности</w:t>
      </w:r>
      <w:r>
        <w:rPr>
          <w:rStyle w:val="WW8Num3z0"/>
          <w:rFonts w:ascii="Verdana" w:hAnsi="Verdana"/>
          <w:color w:val="000000"/>
          <w:sz w:val="18"/>
          <w:szCs w:val="18"/>
        </w:rPr>
        <w:t> </w:t>
      </w:r>
      <w:r>
        <w:rPr>
          <w:rFonts w:ascii="Verdana" w:hAnsi="Verdana"/>
          <w:color w:val="000000"/>
          <w:sz w:val="18"/>
          <w:szCs w:val="18"/>
        </w:rPr>
        <w:t>при наличии множества управомочивающих норм. Предложено именовать его также «</w:t>
      </w:r>
      <w:r>
        <w:rPr>
          <w:rStyle w:val="WW8Num4z0"/>
          <w:rFonts w:ascii="Verdana" w:hAnsi="Verdana"/>
          <w:color w:val="4682B4"/>
          <w:sz w:val="18"/>
          <w:szCs w:val="18"/>
        </w:rPr>
        <w:t>методом удовлетворения притязаний, нормированных законом</w:t>
      </w:r>
      <w:r>
        <w:rPr>
          <w:rFonts w:ascii="Verdana" w:hAnsi="Verdana"/>
          <w:color w:val="000000"/>
          <w:sz w:val="18"/>
          <w:szCs w:val="18"/>
        </w:rPr>
        <w:t>».</w:t>
      </w:r>
    </w:p>
    <w:p w:rsidR="00AC6639" w:rsidRDefault="00AC6639" w:rsidP="00AC66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Сделан вывод, что на основе норм права социального обеспечения должно осуществляться определение обязательных параметров</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социальных обязательств государством (в части установления видов и объемов обеспечения). Это предопределяет взаимосвязь и взаимозависимость права социального обеспечения и финансового права. Поэтому спецификой права социального обеспечения является «</w:t>
      </w:r>
      <w:r>
        <w:rPr>
          <w:rStyle w:val="WW8Num4z0"/>
          <w:rFonts w:ascii="Verdana" w:hAnsi="Verdana"/>
          <w:color w:val="4682B4"/>
          <w:sz w:val="18"/>
          <w:szCs w:val="18"/>
        </w:rPr>
        <w:t>согласованное</w:t>
      </w:r>
      <w:r>
        <w:rPr>
          <w:rFonts w:ascii="Verdana" w:hAnsi="Verdana"/>
          <w:color w:val="000000"/>
          <w:sz w:val="18"/>
          <w:szCs w:val="18"/>
        </w:rPr>
        <w:t>» правовое регулирование, когда осуществляется одновременное и взаимосвязанное регулирование, обеспечивающее системный подход во избежание</w:t>
      </w:r>
      <w:r>
        <w:rPr>
          <w:rStyle w:val="WW8Num3z0"/>
          <w:rFonts w:ascii="Verdana" w:hAnsi="Verdana"/>
          <w:color w:val="000000"/>
          <w:sz w:val="18"/>
          <w:szCs w:val="18"/>
        </w:rPr>
        <w:t> </w:t>
      </w:r>
      <w:r>
        <w:rPr>
          <w:rStyle w:val="WW8Num4z0"/>
          <w:rFonts w:ascii="Verdana" w:hAnsi="Verdana"/>
          <w:color w:val="4682B4"/>
          <w:sz w:val="18"/>
          <w:szCs w:val="18"/>
        </w:rPr>
        <w:t>пробелов</w:t>
      </w:r>
      <w:r>
        <w:rPr>
          <w:rStyle w:val="WW8Num3z0"/>
          <w:rFonts w:ascii="Verdana" w:hAnsi="Verdana"/>
          <w:color w:val="000000"/>
          <w:sz w:val="18"/>
          <w:szCs w:val="18"/>
        </w:rPr>
        <w:t> </w:t>
      </w:r>
      <w:r>
        <w:rPr>
          <w:rFonts w:ascii="Verdana" w:hAnsi="Verdana"/>
          <w:color w:val="000000"/>
          <w:sz w:val="18"/>
          <w:szCs w:val="18"/>
        </w:rPr>
        <w:t>и противоречий, достигается обеспеченность норм одной отрасли соответствующими нормами другой при сохранении самостоятельности предметов и методов этих отраслей.</w:t>
      </w:r>
    </w:p>
    <w:p w:rsidR="00AC6639" w:rsidRDefault="00AC6639" w:rsidP="00AC66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Анализ развития законодательства о социальном обеспечении и социальном страховании позволил диссертанту предположить, что в перспективе это развитие будет включать ряд направлений, в том числе:</w:t>
      </w:r>
      <w:r>
        <w:rPr>
          <w:rStyle w:val="WW8Num3z0"/>
          <w:rFonts w:ascii="Verdana" w:hAnsi="Verdana"/>
          <w:color w:val="000000"/>
          <w:sz w:val="18"/>
          <w:szCs w:val="18"/>
        </w:rPr>
        <w:t> </w:t>
      </w:r>
      <w:r>
        <w:rPr>
          <w:rStyle w:val="WW8Num4z0"/>
          <w:rFonts w:ascii="Verdana" w:hAnsi="Verdana"/>
          <w:color w:val="4682B4"/>
          <w:sz w:val="18"/>
          <w:szCs w:val="18"/>
        </w:rPr>
        <w:t>законодательное</w:t>
      </w:r>
      <w:r>
        <w:rPr>
          <w:rStyle w:val="WW8Num3z0"/>
          <w:rFonts w:ascii="Verdana" w:hAnsi="Verdana"/>
          <w:color w:val="000000"/>
          <w:sz w:val="18"/>
          <w:szCs w:val="18"/>
        </w:rPr>
        <w:t> </w:t>
      </w:r>
      <w:r>
        <w:rPr>
          <w:rFonts w:ascii="Verdana" w:hAnsi="Verdana"/>
          <w:color w:val="000000"/>
          <w:sz w:val="18"/>
          <w:szCs w:val="18"/>
        </w:rPr>
        <w:t>закрепление конкретных критериев и нормативов федерального уровня, которые позволят более четко определить виды и объемы гарантированного социального обеспечения; дальнейшее развитие на федеральном уровне и особенно в субъектах Российской Федерации новых дополнительных форм социального обеспечения, которое (на основе этих форм) будет осуществляться с учетом определенных ограничительных или стимулирующих условий.</w:t>
      </w:r>
    </w:p>
    <w:p w:rsidR="00AC6639" w:rsidRDefault="00AC6639" w:rsidP="00AC66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и практическая значимость исследования. Теоретические результаты проведенного исследования заключаются в обосновании значимости для права социального обеспечения понятия социальной защиты как составного элемента понятия социального государства и механизма реализации социальных прав граждан. На основе этого подхода автором вводится в научный оборот новое понятие «</w:t>
      </w:r>
      <w:r>
        <w:rPr>
          <w:rStyle w:val="WW8Num4z0"/>
          <w:rFonts w:ascii="Verdana" w:hAnsi="Verdana"/>
          <w:color w:val="4682B4"/>
          <w:sz w:val="18"/>
          <w:szCs w:val="18"/>
        </w:rPr>
        <w:t>нормированные социальные права</w:t>
      </w:r>
      <w:r>
        <w:rPr>
          <w:rFonts w:ascii="Verdana" w:hAnsi="Verdana"/>
          <w:color w:val="000000"/>
          <w:sz w:val="18"/>
          <w:szCs w:val="18"/>
        </w:rPr>
        <w:t>» (социальные права, которые реализуются через систему социальной защиты), уточняется содержание ряда применяемых в праве социального обеспечения понятий, формулируются новые дефиниции предмета правового регулирования и отрасли права социального обеспечения, уточняется характеристика метода правового регулирования, рассматриваются перспективы дальнейшего развития права социального обеспечения как самостоятельной отрасли права и дается научный анализ понимания комплексной отрасли социального права.</w:t>
      </w:r>
    </w:p>
    <w:p w:rsidR="00AC6639" w:rsidRDefault="00AC6639" w:rsidP="00AC66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Указанные научные результаты вносят вклад в дальнейшее развитие науки права социального обеспечения. Они могут быть использованы в научных разработках отраслевого и межотраслевого характера, в учебном процессе, в ходе подготовки учебных программ и методических рекомендаций, пособий и учебников для студентов, дипломных работах.</w:t>
      </w:r>
    </w:p>
    <w:p w:rsidR="00AC6639" w:rsidRDefault="00AC6639" w:rsidP="00AC66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Знание и понимание особенностей любого общественного процесса, в том числе в рассматриваемой сфере, как и способность увидеть и обосновать тенденции его развития, являются важным ориентиром для практической деятельности. Поэтому результаты представленного исследования могут быть использованы в процессе совершенствования законодательства, оптимизации</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деятельности.</w:t>
      </w:r>
    </w:p>
    <w:p w:rsidR="00AC6639" w:rsidRDefault="00AC6639" w:rsidP="00AC66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Апробация исследования. Основные идеи, теоретические и практические положения, изложенные в диссертации, нашли отражение в опубликованных работах, в выступлениях на научных конференциях, обсуждались на заседании кафедры трудового права Московского государственного университета им. М.В.Ломоносова.</w:t>
      </w:r>
    </w:p>
    <w:p w:rsidR="00AC6639" w:rsidRDefault="00AC6639" w:rsidP="00AC66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диссертации определяется целями и задачами исследования. Работа состоит из введения, трех глав, включающих девять параграфов, заключения, списка использованных источников и литературы.</w:t>
      </w:r>
    </w:p>
    <w:p w:rsidR="00AC6639" w:rsidRDefault="00AC6639" w:rsidP="00AC6639">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Миронова, Тамара Карловна</w:t>
      </w:r>
    </w:p>
    <w:p w:rsidR="00AC6639" w:rsidRDefault="00AC6639" w:rsidP="00AC66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AC6639" w:rsidRDefault="00AC6639" w:rsidP="00AC66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Проведенное научное исследование по теме «Право социального обеспечения и современные тенденции правового регулирования отношений в сфере социальной защиты» позволило диссертанту впервые в науке права социального обеспечения рассмотреть вопросы теории и практики правового регулирования на основе нового подхода.</w:t>
      </w:r>
    </w:p>
    <w:p w:rsidR="00AC6639" w:rsidRDefault="00AC6639" w:rsidP="00AC66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соответствии с устоявшейся традицией проблемы права социального обеспечения анализируются в научной и учебной литературе с учетом предварительного разграничения и обособления понятий «</w:t>
      </w:r>
      <w:r>
        <w:rPr>
          <w:rStyle w:val="WW8Num4z0"/>
          <w:rFonts w:ascii="Verdana" w:hAnsi="Verdana"/>
          <w:color w:val="4682B4"/>
          <w:sz w:val="18"/>
          <w:szCs w:val="18"/>
        </w:rPr>
        <w:t>социальное обеспечение</w:t>
      </w:r>
      <w:r>
        <w:rPr>
          <w:rFonts w:ascii="Verdana" w:hAnsi="Verdana"/>
          <w:color w:val="000000"/>
          <w:sz w:val="18"/>
          <w:szCs w:val="18"/>
        </w:rPr>
        <w:t>» и «</w:t>
      </w:r>
      <w:r>
        <w:rPr>
          <w:rStyle w:val="WW8Num4z0"/>
          <w:rFonts w:ascii="Verdana" w:hAnsi="Verdana"/>
          <w:color w:val="4682B4"/>
          <w:sz w:val="18"/>
          <w:szCs w:val="18"/>
        </w:rPr>
        <w:t>социальная защита</w:t>
      </w:r>
      <w:r>
        <w:rPr>
          <w:rFonts w:ascii="Verdana" w:hAnsi="Verdana"/>
          <w:color w:val="000000"/>
          <w:sz w:val="18"/>
          <w:szCs w:val="18"/>
        </w:rPr>
        <w:t>». Изложение взглядов, идей, выражение позиций, мнений, формулирование дефиниций и выводов, касающихся социального обеспечения и права социального обеспечения, осуществляются за пределами понятия социальной защиты и правового регулирования в этой сфере.</w:t>
      </w:r>
    </w:p>
    <w:p w:rsidR="00AC6639" w:rsidRDefault="00AC6639" w:rsidP="00AC66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Целью настоящего исследования было изучение теоретических и практических вопросов права социального обеспечения на фоне современных тенденций правового регулирования отношений в сфере социальной защиты и в условиях «</w:t>
      </w:r>
      <w:r>
        <w:rPr>
          <w:rStyle w:val="WW8Num4z0"/>
          <w:rFonts w:ascii="Verdana" w:hAnsi="Verdana"/>
          <w:color w:val="4682B4"/>
          <w:sz w:val="18"/>
          <w:szCs w:val="18"/>
        </w:rPr>
        <w:t>погружения</w:t>
      </w:r>
      <w:r>
        <w:rPr>
          <w:rFonts w:ascii="Verdana" w:hAnsi="Verdana"/>
          <w:color w:val="000000"/>
          <w:sz w:val="18"/>
          <w:szCs w:val="18"/>
        </w:rPr>
        <w:t>» (или «</w:t>
      </w:r>
      <w:r>
        <w:rPr>
          <w:rStyle w:val="WW8Num4z0"/>
          <w:rFonts w:ascii="Verdana" w:hAnsi="Verdana"/>
          <w:color w:val="4682B4"/>
          <w:sz w:val="18"/>
          <w:szCs w:val="18"/>
        </w:rPr>
        <w:t>включенности</w:t>
      </w:r>
      <w:r>
        <w:rPr>
          <w:rFonts w:ascii="Verdana" w:hAnsi="Verdana"/>
          <w:color w:val="000000"/>
          <w:sz w:val="18"/>
          <w:szCs w:val="18"/>
        </w:rPr>
        <w:t>») социального обеспечения в социальную защиту как более широкое системное образование. Данный подход обусловил некоторую сложность определений рассматриваемых понятий, но эта сложность является следствием рассмотрения социального обеспечения как одного из структурных образований социальной защиты (элемент системы), а не как самостоятельного образования (вне связи с социальной защитой).</w:t>
      </w:r>
    </w:p>
    <w:p w:rsidR="00AC6639" w:rsidRDefault="00AC6639" w:rsidP="00AC66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Кроме того, такой подход позволил автору сделать соответствующие выводы в части, касающейся современных позиций и перспектив дальнейшего развития отрасли права социального обеспечения, при рассмотрении широко распространившихся идей о формировании отрасли социального права. В качестве промежуточной задачи на этом этапе был рассмотрен большой массив законодательства и определены современные тенденции правового регулирования отношений в сфере социальной защиты, проанализированы мнения по вопросу о принятии Социального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Fonts w:ascii="Verdana" w:hAnsi="Verdana"/>
          <w:color w:val="000000"/>
          <w:sz w:val="18"/>
          <w:szCs w:val="18"/>
        </w:rPr>
        <w:t>, выражена позиция автора по данному вопросу.</w:t>
      </w:r>
    </w:p>
    <w:p w:rsidR="00AC6639" w:rsidRDefault="00AC6639" w:rsidP="00AC6639">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предусматривает две линии взаимосвязи понятий «</w:t>
      </w:r>
      <w:r>
        <w:rPr>
          <w:rStyle w:val="WW8Num4z0"/>
          <w:rFonts w:ascii="Verdana" w:hAnsi="Verdana"/>
          <w:color w:val="4682B4"/>
          <w:sz w:val="18"/>
          <w:szCs w:val="18"/>
        </w:rPr>
        <w:t>социальное обеспечение</w:t>
      </w:r>
      <w:r>
        <w:rPr>
          <w:rFonts w:ascii="Verdana" w:hAnsi="Verdana"/>
          <w:color w:val="000000"/>
          <w:sz w:val="18"/>
          <w:szCs w:val="18"/>
        </w:rPr>
        <w:t>» и «</w:t>
      </w:r>
      <w:r>
        <w:rPr>
          <w:rStyle w:val="WW8Num4z0"/>
          <w:rFonts w:ascii="Verdana" w:hAnsi="Verdana"/>
          <w:color w:val="4682B4"/>
          <w:sz w:val="18"/>
          <w:szCs w:val="18"/>
        </w:rPr>
        <w:t>социальная защита</w:t>
      </w:r>
      <w:r>
        <w:rPr>
          <w:rFonts w:ascii="Verdana" w:hAnsi="Verdana"/>
          <w:color w:val="000000"/>
          <w:sz w:val="18"/>
          <w:szCs w:val="18"/>
        </w:rPr>
        <w:t>». Это, во-первых, положение пункта «ж» ст. 72</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о том, что социальная защита включает социальное обеспечение. Во-вторых, взаимосвязь осуществляется через институт прав человека, поскольку указанные в ч. 2 ст. 7 Конституции РФ направления деятельности по осуществлению социальной защиты непосредственно соотносятся с конкретными</w:t>
      </w:r>
      <w:r>
        <w:rPr>
          <w:rStyle w:val="WW8Num3z0"/>
          <w:rFonts w:ascii="Verdana" w:hAnsi="Verdana"/>
          <w:color w:val="000000"/>
          <w:sz w:val="18"/>
          <w:szCs w:val="18"/>
        </w:rPr>
        <w:t> </w:t>
      </w:r>
      <w:r>
        <w:rPr>
          <w:rStyle w:val="WW8Num4z0"/>
          <w:rFonts w:ascii="Verdana" w:hAnsi="Verdana"/>
          <w:color w:val="4682B4"/>
          <w:sz w:val="18"/>
          <w:szCs w:val="18"/>
        </w:rPr>
        <w:t>статьями</w:t>
      </w:r>
      <w:r>
        <w:rPr>
          <w:rStyle w:val="WW8Num3z0"/>
          <w:rFonts w:ascii="Verdana" w:hAnsi="Verdana"/>
          <w:color w:val="000000"/>
          <w:sz w:val="18"/>
          <w:szCs w:val="18"/>
        </w:rPr>
        <w:t> </w:t>
      </w:r>
      <w:r>
        <w:rPr>
          <w:rFonts w:ascii="Verdana" w:hAnsi="Verdana"/>
          <w:color w:val="000000"/>
          <w:sz w:val="18"/>
          <w:szCs w:val="18"/>
        </w:rPr>
        <w:t>главы II «Права и</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человека и гражданина». Право социального обеспечения регулирует отношения, связанные: а) с реализацией</w:t>
      </w:r>
      <w:r>
        <w:rPr>
          <w:rStyle w:val="WW8Num3z0"/>
          <w:rFonts w:ascii="Verdana" w:hAnsi="Verdana"/>
          <w:color w:val="000000"/>
          <w:sz w:val="18"/>
          <w:szCs w:val="18"/>
        </w:rPr>
        <w:t> </w:t>
      </w:r>
      <w:r>
        <w:rPr>
          <w:rStyle w:val="WW8Num4z0"/>
          <w:rFonts w:ascii="Verdana" w:hAnsi="Verdana"/>
          <w:color w:val="4682B4"/>
          <w:sz w:val="18"/>
          <w:szCs w:val="18"/>
        </w:rPr>
        <w:t>гражданами</w:t>
      </w:r>
      <w:r>
        <w:rPr>
          <w:rStyle w:val="WW8Num3z0"/>
          <w:rFonts w:ascii="Verdana" w:hAnsi="Verdana"/>
          <w:color w:val="000000"/>
          <w:sz w:val="18"/>
          <w:szCs w:val="18"/>
        </w:rPr>
        <w:t> </w:t>
      </w:r>
      <w:r>
        <w:rPr>
          <w:rFonts w:ascii="Verdana" w:hAnsi="Verdana"/>
          <w:color w:val="000000"/>
          <w:sz w:val="18"/>
          <w:szCs w:val="18"/>
        </w:rPr>
        <w:t>права на социальное обеспечение, б) в определенной части - с реализацией права на охрану здоровья (т.е. с социальными правами). Это побудило автора уделить особое внимание проблеме социальных прав, выявить особенности их взаимосвязи с понятием социальной защиты.</w:t>
      </w:r>
    </w:p>
    <w:p w:rsidR="00AC6639" w:rsidRDefault="00AC6639" w:rsidP="00AC66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Объемность понятия социальной защиты, межотраслевой характер правового регулирования отношений в сфере социальной защиты, исследование (в обозначенных пределах) конституционно-правового института прав человека предопределили необходимость рассмотрения ряда вопросов междисциплинарного характера. Однако все рассмотренные аспекты в той или иной степени имеют отношение к праву социального обеспечения.</w:t>
      </w:r>
    </w:p>
    <w:p w:rsidR="00AC6639" w:rsidRDefault="00AC6639" w:rsidP="00AC66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ходе проведенного научного анализа автором сформулированы определения ряда понятий и сделаны выводы, обладающие научной новизной:</w:t>
      </w:r>
    </w:p>
    <w:p w:rsidR="00AC6639" w:rsidRDefault="00AC6639" w:rsidP="00AC66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1. В связи с тем, что понятие социальной защиты является одним из краеугольных понятий данной работы, автором сформулированы следующие определения понятий «</w:t>
      </w:r>
      <w:r>
        <w:rPr>
          <w:rStyle w:val="WW8Num4z0"/>
          <w:rFonts w:ascii="Verdana" w:hAnsi="Verdana"/>
          <w:color w:val="4682B4"/>
          <w:sz w:val="18"/>
          <w:szCs w:val="18"/>
        </w:rPr>
        <w:t>социальная защита</w:t>
      </w:r>
      <w:r>
        <w:rPr>
          <w:rFonts w:ascii="Verdana" w:hAnsi="Verdana"/>
          <w:color w:val="000000"/>
          <w:sz w:val="18"/>
          <w:szCs w:val="18"/>
        </w:rPr>
        <w:t>» и «</w:t>
      </w:r>
      <w:r>
        <w:rPr>
          <w:rStyle w:val="WW8Num4z0"/>
          <w:rFonts w:ascii="Verdana" w:hAnsi="Verdana"/>
          <w:color w:val="4682B4"/>
          <w:sz w:val="18"/>
          <w:szCs w:val="18"/>
        </w:rPr>
        <w:t>система социальной защиты</w:t>
      </w:r>
      <w:r>
        <w:rPr>
          <w:rFonts w:ascii="Verdana" w:hAnsi="Verdana"/>
          <w:color w:val="000000"/>
          <w:sz w:val="18"/>
          <w:szCs w:val="18"/>
        </w:rPr>
        <w:t>»:</w:t>
      </w:r>
    </w:p>
    <w:p w:rsidR="00AC6639" w:rsidRDefault="00AC6639" w:rsidP="00AC66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Социальная защита - это деятельность государственных и негосударственных органов и организаций по осуществлению мер экономического, правового, организационного характера, которые направлены на</w:t>
      </w:r>
      <w:r>
        <w:rPr>
          <w:rStyle w:val="WW8Num3z0"/>
          <w:rFonts w:ascii="Verdana" w:hAnsi="Verdana"/>
          <w:color w:val="000000"/>
          <w:sz w:val="18"/>
          <w:szCs w:val="18"/>
        </w:rPr>
        <w:t> </w:t>
      </w:r>
      <w:r>
        <w:rPr>
          <w:rStyle w:val="WW8Num4z0"/>
          <w:rFonts w:ascii="Verdana" w:hAnsi="Verdana"/>
          <w:color w:val="4682B4"/>
          <w:sz w:val="18"/>
          <w:szCs w:val="18"/>
        </w:rPr>
        <w:t>предупреждение</w:t>
      </w:r>
      <w:r>
        <w:rPr>
          <w:rStyle w:val="WW8Num3z0"/>
          <w:rFonts w:ascii="Verdana" w:hAnsi="Verdana"/>
          <w:color w:val="000000"/>
          <w:sz w:val="18"/>
          <w:szCs w:val="18"/>
        </w:rPr>
        <w:t> </w:t>
      </w:r>
      <w:r>
        <w:rPr>
          <w:rFonts w:ascii="Verdana" w:hAnsi="Verdana"/>
          <w:color w:val="000000"/>
          <w:sz w:val="18"/>
          <w:szCs w:val="18"/>
        </w:rPr>
        <w:t>или смягчение негативных последствий для человека и его семьи при наступлении определенных социально значимых обстоятельств (в том числе социальных рисков), а также на сохранение приемлемого уровня их материального и социального благополучия.</w:t>
      </w:r>
    </w:p>
    <w:p w:rsidR="00AC6639" w:rsidRDefault="00AC6639" w:rsidP="00AC66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Соответственно, система социальной защиты - это совокупность институтов и комплекс мер экономического, правового, организационного &gt; характера, которые направлены на предупреждение или смягчение негативных последствий для человека и его семьи при наступлении определенных социально значимых обстоятельств (в том числе социальных рисков), а также на сохранение приемлемого уровня их материального и социального благополучия.</w:t>
      </w:r>
    </w:p>
    <w:p w:rsidR="00AC6639" w:rsidRDefault="00AC6639" w:rsidP="00AC66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Социальная защита осуществляется на государственном и негосударственном уровнях, в разных формах (включая социальное обеспечение), с предоставлением различных видов материальных и нематериальных благ и преимуществ, посредством установления режимов смягчения</w:t>
      </w:r>
      <w:r>
        <w:rPr>
          <w:rStyle w:val="WW8Num3z0"/>
          <w:rFonts w:ascii="Verdana" w:hAnsi="Verdana"/>
          <w:color w:val="000000"/>
          <w:sz w:val="18"/>
          <w:szCs w:val="18"/>
        </w:rPr>
        <w:t> </w:t>
      </w:r>
      <w:r>
        <w:rPr>
          <w:rStyle w:val="WW8Num4z0"/>
          <w:rFonts w:ascii="Verdana" w:hAnsi="Verdana"/>
          <w:color w:val="4682B4"/>
          <w:sz w:val="18"/>
          <w:szCs w:val="18"/>
        </w:rPr>
        <w:t>обременений</w:t>
      </w:r>
      <w:r>
        <w:rPr>
          <w:rStyle w:val="WW8Num3z0"/>
          <w:rFonts w:ascii="Verdana" w:hAnsi="Verdana"/>
          <w:color w:val="000000"/>
          <w:sz w:val="18"/>
          <w:szCs w:val="18"/>
        </w:rPr>
        <w:t> </w:t>
      </w:r>
      <w:r>
        <w:rPr>
          <w:rFonts w:ascii="Verdana" w:hAnsi="Verdana"/>
          <w:color w:val="000000"/>
          <w:sz w:val="18"/>
          <w:szCs w:val="18"/>
        </w:rPr>
        <w:t>либо установления мер ответственности (исходя из особой социальной значимости осуществляемых мероприятий).</w:t>
      </w:r>
    </w:p>
    <w:p w:rsidR="00AC6639" w:rsidRDefault="00AC6639" w:rsidP="00AC66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Проблема социальных прав исследовалась в контексте выявления общего и</w:t>
      </w:r>
      <w:r>
        <w:rPr>
          <w:rStyle w:val="WW8Num3z0"/>
          <w:rFonts w:ascii="Verdana" w:hAnsi="Verdana"/>
          <w:color w:val="000000"/>
          <w:sz w:val="18"/>
          <w:szCs w:val="18"/>
        </w:rPr>
        <w:t> </w:t>
      </w:r>
      <w:r>
        <w:rPr>
          <w:rStyle w:val="WW8Num4z0"/>
          <w:rFonts w:ascii="Verdana" w:hAnsi="Verdana"/>
          <w:color w:val="4682B4"/>
          <w:sz w:val="18"/>
          <w:szCs w:val="18"/>
        </w:rPr>
        <w:t>особенного</w:t>
      </w:r>
      <w:r>
        <w:rPr>
          <w:rFonts w:ascii="Verdana" w:hAnsi="Verdana"/>
          <w:color w:val="000000"/>
          <w:sz w:val="18"/>
          <w:szCs w:val="18"/>
        </w:rPr>
        <w:t>.</w:t>
      </w:r>
    </w:p>
    <w:p w:rsidR="00AC6639" w:rsidRDefault="00AC6639" w:rsidP="00AC66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работе дано общее определение, в котором указан главный отличительный признак этих прав: «Социальные права - это права, которые реализуются в социальной сфере жизнедеятельности общества». Вместе с тем выявлено неоднозначное сущностное проявление социальных прав, что выражается в их экономической и юридической природе.</w:t>
      </w:r>
    </w:p>
    <w:p w:rsidR="00AC6639" w:rsidRDefault="00AC6639" w:rsidP="00AC6639">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Особенное</w:t>
      </w:r>
      <w:r>
        <w:rPr>
          <w:rStyle w:val="WW8Num3z0"/>
          <w:rFonts w:ascii="Verdana" w:hAnsi="Verdana"/>
          <w:color w:val="000000"/>
          <w:sz w:val="18"/>
          <w:szCs w:val="18"/>
        </w:rPr>
        <w:t> </w:t>
      </w:r>
      <w:r>
        <w:rPr>
          <w:rFonts w:ascii="Verdana" w:hAnsi="Verdana"/>
          <w:color w:val="000000"/>
          <w:sz w:val="18"/>
          <w:szCs w:val="18"/>
        </w:rPr>
        <w:t>в понимании социальных прав обусловлено их взаимосвязью с понятием социальной защиты и спецификой их юридического закрепления. Данная группа социальных прав обозначается как «</w:t>
      </w:r>
      <w:r>
        <w:rPr>
          <w:rStyle w:val="WW8Num4z0"/>
          <w:rFonts w:ascii="Verdana" w:hAnsi="Verdana"/>
          <w:color w:val="4682B4"/>
          <w:sz w:val="18"/>
          <w:szCs w:val="18"/>
        </w:rPr>
        <w:t>социальные права, которые реализуются через систему социальной защиты</w:t>
      </w:r>
      <w:r>
        <w:rPr>
          <w:rFonts w:ascii="Verdana" w:hAnsi="Verdana"/>
          <w:color w:val="000000"/>
          <w:sz w:val="18"/>
          <w:szCs w:val="18"/>
        </w:rPr>
        <w:t>». Для них непременным является четкое и однозначное определение объема и условий предоставления, указания конкретных критериев и нормативов. В целях обособления этих прав в рамках единой категории социальных прав диссертант предлагает применять термин «</w:t>
      </w:r>
      <w:r>
        <w:rPr>
          <w:rStyle w:val="WW8Num4z0"/>
          <w:rFonts w:ascii="Verdana" w:hAnsi="Verdana"/>
          <w:color w:val="4682B4"/>
          <w:sz w:val="18"/>
          <w:szCs w:val="18"/>
        </w:rPr>
        <w:t>нормированные социальные права</w:t>
      </w:r>
      <w:r>
        <w:rPr>
          <w:rFonts w:ascii="Verdana" w:hAnsi="Verdana"/>
          <w:color w:val="000000"/>
          <w:sz w:val="18"/>
          <w:szCs w:val="18"/>
        </w:rPr>
        <w:t>» и дает их следующее определение:,</w:t>
      </w:r>
    </w:p>
    <w:p w:rsidR="00AC6639" w:rsidRDefault="00AC6639" w:rsidP="00AC66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Нормированные социальные права - это права индивида на получение установленного объема материальных благ, предоставляемых ему в целях</w:t>
      </w:r>
      <w:r>
        <w:rPr>
          <w:rStyle w:val="WW8Num3z0"/>
          <w:rFonts w:ascii="Verdana" w:hAnsi="Verdana"/>
          <w:color w:val="000000"/>
          <w:sz w:val="18"/>
          <w:szCs w:val="18"/>
        </w:rPr>
        <w:t> </w:t>
      </w:r>
      <w:r>
        <w:rPr>
          <w:rStyle w:val="WW8Num4z0"/>
          <w:rFonts w:ascii="Verdana" w:hAnsi="Verdana"/>
          <w:color w:val="4682B4"/>
          <w:sz w:val="18"/>
          <w:szCs w:val="18"/>
        </w:rPr>
        <w:t>предупреждения</w:t>
      </w:r>
      <w:r>
        <w:rPr>
          <w:rStyle w:val="WW8Num3z0"/>
          <w:rFonts w:ascii="Verdana" w:hAnsi="Verdana"/>
          <w:color w:val="000000"/>
          <w:sz w:val="18"/>
          <w:szCs w:val="18"/>
        </w:rPr>
        <w:t> </w:t>
      </w:r>
      <w:r>
        <w:rPr>
          <w:rFonts w:ascii="Verdana" w:hAnsi="Verdana"/>
          <w:color w:val="000000"/>
          <w:sz w:val="18"/>
          <w:szCs w:val="18"/>
        </w:rPr>
        <w:t>или смягчения негативных последствий для него и его семьи при наступлении определенных социально значимых обстоятельств (в том числе социальных рисков), а также для сохранения приемлемого уровня их материального и социального благополучия.</w:t>
      </w:r>
    </w:p>
    <w:p w:rsidR="00AC6639" w:rsidRDefault="00AC6639" w:rsidP="00AC66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Формулирование данного понятия в предложенном виде позволило связать воедино понятия «</w:t>
      </w:r>
      <w:r>
        <w:rPr>
          <w:rStyle w:val="WW8Num4z0"/>
          <w:rFonts w:ascii="Verdana" w:hAnsi="Verdana"/>
          <w:color w:val="4682B4"/>
          <w:sz w:val="18"/>
          <w:szCs w:val="18"/>
        </w:rPr>
        <w:t>социальные права</w:t>
      </w:r>
      <w:r>
        <w:rPr>
          <w:rFonts w:ascii="Verdana" w:hAnsi="Verdana"/>
          <w:color w:val="000000"/>
          <w:sz w:val="18"/>
          <w:szCs w:val="18"/>
        </w:rPr>
        <w:t>» и «</w:t>
      </w:r>
      <w:r>
        <w:rPr>
          <w:rStyle w:val="WW8Num4z0"/>
          <w:rFonts w:ascii="Verdana" w:hAnsi="Verdana"/>
          <w:color w:val="4682B4"/>
          <w:sz w:val="18"/>
          <w:szCs w:val="18"/>
        </w:rPr>
        <w:t>социальная защита</w:t>
      </w:r>
      <w:r>
        <w:rPr>
          <w:rFonts w:ascii="Verdana" w:hAnsi="Verdana"/>
          <w:color w:val="000000"/>
          <w:sz w:val="18"/>
          <w:szCs w:val="18"/>
        </w:rPr>
        <w:t>».</w:t>
      </w:r>
    </w:p>
    <w:p w:rsidR="00AC6639" w:rsidRDefault="00AC6639" w:rsidP="00AC66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При рассмотрении правовых аспектов социальной защиты наибольшее внимание уделено анализу научных идей, мнений, позиций ученых и специалистов по вопросу о формировании отрасли социального права. Данный анализ позволил автору сделать вывод о том, что в вопросе о социальном праве (в его понимании как комплексной отрасли) на первое место фактически выходит проблема систематизации и</w:t>
      </w:r>
      <w:r>
        <w:rPr>
          <w:rStyle w:val="WW8Num3z0"/>
          <w:rFonts w:ascii="Verdana" w:hAnsi="Verdana"/>
          <w:color w:val="000000"/>
          <w:sz w:val="18"/>
          <w:szCs w:val="18"/>
        </w:rPr>
        <w:t> </w:t>
      </w:r>
      <w:r>
        <w:rPr>
          <w:rStyle w:val="WW8Num4z0"/>
          <w:rFonts w:ascii="Verdana" w:hAnsi="Verdana"/>
          <w:color w:val="4682B4"/>
          <w:sz w:val="18"/>
          <w:szCs w:val="18"/>
        </w:rPr>
        <w:t>кодификации</w:t>
      </w:r>
      <w:r>
        <w:rPr>
          <w:rStyle w:val="WW8Num3z0"/>
          <w:rFonts w:ascii="Verdana" w:hAnsi="Verdana"/>
          <w:color w:val="000000"/>
          <w:sz w:val="18"/>
          <w:szCs w:val="18"/>
        </w:rPr>
        <w:t> </w:t>
      </w:r>
      <w:r>
        <w:rPr>
          <w:rFonts w:ascii="Verdana" w:hAnsi="Verdana"/>
          <w:color w:val="000000"/>
          <w:sz w:val="18"/>
          <w:szCs w:val="18"/>
        </w:rPr>
        <w:t>законодательства, которая охватывает нормы, регулирующие многогранные отношения в сфере социальной защиты.</w:t>
      </w:r>
    </w:p>
    <w:p w:rsidR="00AC6639" w:rsidRDefault="00AC6639" w:rsidP="00AC66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Диссертантом сформулировано несколько принципиальных выводов по данному вопросу:</w:t>
      </w:r>
    </w:p>
    <w:p w:rsidR="00AC6639" w:rsidRDefault="00AC6639" w:rsidP="00AC66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A). Ни одна комплексная отрасль права не в состоянии вобрать в себя и удерживать в более или менее структурированном виде близкие по содержанию, субъектному составу, иным параметрам нормы практически из всех отраслей отечественного права. Безусловно, останутся нормы, не входящие в комплексную отрасль социального права.' Следовательно, задача объединения правовых норм не будет выполнена в полном объеме.</w:t>
      </w:r>
    </w:p>
    <w:p w:rsidR="00AC6639" w:rsidRDefault="00AC6639" w:rsidP="00AC66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Б). В случае, если право социального обеспечения будет рассматриваться как составная часть комплексной отрасли социального права, роль самостоятельной отрасли (т.е. права, социального обеспечения) будет существенно принижена. Она растворится в огромном массиве, правовых </w:t>
      </w:r>
      <w:r>
        <w:rPr>
          <w:rFonts w:ascii="Verdana" w:hAnsi="Verdana"/>
          <w:color w:val="000000"/>
          <w:sz w:val="18"/>
          <w:szCs w:val="18"/>
        </w:rPr>
        <w:lastRenderedPageBreak/>
        <w:t>норм</w:t>
      </w:r>
      <w:r>
        <w:rPr>
          <w:rStyle w:val="WW8Num3z0"/>
          <w:rFonts w:ascii="Verdana" w:hAnsi="Verdana"/>
          <w:color w:val="000000"/>
          <w:sz w:val="18"/>
          <w:szCs w:val="18"/>
        </w:rPr>
        <w:t> </w:t>
      </w:r>
      <w:r>
        <w:rPr>
          <w:rStyle w:val="WW8Num4z0"/>
          <w:rFonts w:ascii="Verdana" w:hAnsi="Verdana"/>
          <w:color w:val="4682B4"/>
          <w:sz w:val="18"/>
          <w:szCs w:val="18"/>
        </w:rPr>
        <w:t>разноотраслевого</w:t>
      </w:r>
      <w:r>
        <w:rPr>
          <w:rStyle w:val="WW8Num3z0"/>
          <w:rFonts w:ascii="Verdana" w:hAnsi="Verdana"/>
          <w:color w:val="000000"/>
          <w:sz w:val="18"/>
          <w:szCs w:val="18"/>
        </w:rPr>
        <w:t> </w:t>
      </w:r>
      <w:r>
        <w:rPr>
          <w:rFonts w:ascii="Verdana" w:hAnsi="Verdana"/>
          <w:color w:val="000000"/>
          <w:sz w:val="18"/>
          <w:szCs w:val="18"/>
        </w:rPr>
        <w:t>характера, что не будет способствовать повышению качества и эффективности правового регулирования.</w:t>
      </w:r>
    </w:p>
    <w:p w:rsidR="00AC6639" w:rsidRDefault="00AC6639" w:rsidP="00AC66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B). На современном этапе развития российской правовой науки нет достаточных оснований для кардинального изменения системы отраслей права в части, касающейся правового регулирования общественных отношений, связанных с осуществлением социальной защиты.</w:t>
      </w:r>
    </w:p>
    <w:p w:rsidR="00AC6639" w:rsidRDefault="00AC6639" w:rsidP="00AC66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Г). Проблема упорядочения правовых норм, регулирующих отношения в сфере социальной защиты, объективно существует. Весьма актуальной является необходимость совершенствования законодательства на основе</w:t>
      </w:r>
      <w:r>
        <w:rPr>
          <w:rStyle w:val="WW8Num3z0"/>
          <w:rFonts w:ascii="Verdana" w:hAnsi="Verdana"/>
          <w:color w:val="000000"/>
          <w:sz w:val="18"/>
          <w:szCs w:val="18"/>
        </w:rPr>
        <w:t> </w:t>
      </w:r>
      <w:r>
        <w:rPr>
          <w:rStyle w:val="WW8Num4z0"/>
          <w:rFonts w:ascii="Verdana" w:hAnsi="Verdana"/>
          <w:color w:val="4682B4"/>
          <w:sz w:val="18"/>
          <w:szCs w:val="18"/>
        </w:rPr>
        <w:t>единообразного</w:t>
      </w:r>
      <w:r>
        <w:rPr>
          <w:rStyle w:val="WW8Num3z0"/>
          <w:rFonts w:ascii="Verdana" w:hAnsi="Verdana"/>
          <w:color w:val="000000"/>
          <w:sz w:val="18"/>
          <w:szCs w:val="18"/>
        </w:rPr>
        <w:t> </w:t>
      </w:r>
      <w:r>
        <w:rPr>
          <w:rFonts w:ascii="Verdana" w:hAnsi="Verdana"/>
          <w:color w:val="000000"/>
          <w:sz w:val="18"/>
          <w:szCs w:val="18"/>
        </w:rPr>
        <w:t>определения субъектного состава, понятийного аппарата, терминологии, устойчивых юридических конструкций и т.п. во избежание несоответствия, несогласованности, противоречивости норм, регулирующих отношения по обеспечению социальной защищенности человека. Но решение этой задачи не может являться основой формирования новой отрасли отечественного права.</w:t>
      </w:r>
    </w:p>
    <w:p w:rsidR="00AC6639" w:rsidRDefault="00AC6639" w:rsidP="00AC66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Категоричность выводов диссертанта по вопросу о формировании отрасли социального права, в которой в качестве системообразующих чаще всего рассматриваются отношения в сфере социальной защиты, не снимает вопроса о влиянии данных отношений на теорию и практику правового регулирования в праве социального обеспечения.</w:t>
      </w:r>
    </w:p>
    <w:p w:rsidR="00AC6639" w:rsidRDefault="00AC6639" w:rsidP="00AC66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Одна из тенденций этого влияния проявляется в предложениях по формированию в рамках определенных сфер социальной деятельности комплексных отраслей права, включающих не все, а только часть норм права социального обеспечения. По данному вопросу выражена следующая позиция диссертанта:</w:t>
      </w:r>
    </w:p>
    <w:p w:rsidR="00AC6639" w:rsidRDefault="00AC6639" w:rsidP="00AC66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Регулирование отношений в сфере социальной защиты (включая социальное обеспечение) нормами разных отраслей права не является недостатком и не свидетельствует об ущербности отрасли права социального обеспечения. Одна и та же сфера жизнедеятельности общества (в том числе социальная защита) в различных своих плоскостях может требовать разной специфики правового регулирования. Но это не значит, что все нормы нужно объединять в рамках одной (комплексной) отрасли. Такой подход принижает значение самостоятельной отрасли права социального обеспечения, смещает акценты в понимании особой значимости юридической составляющей в понятии отрасли права — отраслевого метода правового регулирования.</w:t>
      </w:r>
    </w:p>
    <w:p w:rsidR="00AC6639" w:rsidRDefault="00AC6639" w:rsidP="00AC66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Рассмотрение предмета права социального обеспечения в рамках нового подхода позволило диссертанту определить свою принципиальную позицию по вопросу, касающемуся применения концепции алиментарно-сти в праве социального обеспечения:</w:t>
      </w:r>
    </w:p>
    <w:p w:rsidR="00AC6639" w:rsidRDefault="00AC6639" w:rsidP="00AC66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современном этапе при определении предмета правового регулирования чрезвычайно важно характеристику отношений, входящих в предмет отрасли, связывать с понятием «</w:t>
      </w:r>
      <w:r>
        <w:rPr>
          <w:rStyle w:val="WW8Num4z0"/>
          <w:rFonts w:ascii="Verdana" w:hAnsi="Verdana"/>
          <w:color w:val="4682B4"/>
          <w:sz w:val="18"/>
          <w:szCs w:val="18"/>
        </w:rPr>
        <w:t>социальные права</w:t>
      </w:r>
      <w:r>
        <w:rPr>
          <w:rFonts w:ascii="Verdana" w:hAnsi="Verdana"/>
          <w:color w:val="000000"/>
          <w:sz w:val="18"/>
          <w:szCs w:val="18"/>
        </w:rPr>
        <w:t>», а не с концепцией</w:t>
      </w:r>
      <w:r>
        <w:rPr>
          <w:rStyle w:val="WW8Num3z0"/>
          <w:rFonts w:ascii="Verdana" w:hAnsi="Verdana"/>
          <w:color w:val="000000"/>
          <w:sz w:val="18"/>
          <w:szCs w:val="18"/>
        </w:rPr>
        <w:t> </w:t>
      </w:r>
      <w:r>
        <w:rPr>
          <w:rStyle w:val="WW8Num4z0"/>
          <w:rFonts w:ascii="Verdana" w:hAnsi="Verdana"/>
          <w:color w:val="4682B4"/>
          <w:sz w:val="18"/>
          <w:szCs w:val="18"/>
        </w:rPr>
        <w:t>алиментарности</w:t>
      </w:r>
      <w:r>
        <w:rPr>
          <w:rFonts w:ascii="Verdana" w:hAnsi="Verdana"/>
          <w:color w:val="000000"/>
          <w:sz w:val="18"/>
          <w:szCs w:val="18"/>
        </w:rPr>
        <w:t>.</w:t>
      </w:r>
    </w:p>
    <w:p w:rsidR="00AC6639" w:rsidRDefault="00AC6639" w:rsidP="00AC66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мнению диссертанта, понятие «</w:t>
      </w:r>
      <w:r>
        <w:rPr>
          <w:rStyle w:val="WW8Num4z0"/>
          <w:rFonts w:ascii="Verdana" w:hAnsi="Verdana"/>
          <w:color w:val="4682B4"/>
          <w:sz w:val="18"/>
          <w:szCs w:val="18"/>
        </w:rPr>
        <w:t>нормированные социальные права</w:t>
      </w:r>
      <w:r>
        <w:rPr>
          <w:rFonts w:ascii="Verdana" w:hAnsi="Verdana"/>
          <w:color w:val="000000"/>
          <w:sz w:val="18"/>
          <w:szCs w:val="18"/>
        </w:rPr>
        <w:t>» может быть использовано в качестве дополнительного критерия при разрешении дискуссионного вопроса об определении видов общественных отношений, бесспорно входящих в отраслевой предмет.</w:t>
      </w:r>
    </w:p>
    <w:p w:rsidR="00AC6639" w:rsidRDefault="00AC6639" w:rsidP="00AC66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Диссертантом высказано мнение о том, что необходимо ввести в научный оборот термин, обозначающий совокупность организационно-правовых форм, в рамках которых осуществляется социальное обеспечение, не включающее социальное страхование. В диссертации в качестве такового применяется термин «</w:t>
      </w:r>
      <w:r>
        <w:rPr>
          <w:rStyle w:val="WW8Num4z0"/>
          <w:rFonts w:ascii="Verdana" w:hAnsi="Verdana"/>
          <w:color w:val="4682B4"/>
          <w:sz w:val="18"/>
          <w:szCs w:val="18"/>
        </w:rPr>
        <w:t>нестраховые формы социального обеспечения</w:t>
      </w:r>
      <w:r>
        <w:rPr>
          <w:rFonts w:ascii="Verdana" w:hAnsi="Verdana"/>
          <w:color w:val="000000"/>
          <w:sz w:val="18"/>
          <w:szCs w:val="18"/>
        </w:rPr>
        <w:t>» (или «</w:t>
      </w:r>
      <w:r>
        <w:rPr>
          <w:rStyle w:val="WW8Num4z0"/>
          <w:rFonts w:ascii="Verdana" w:hAnsi="Verdana"/>
          <w:color w:val="4682B4"/>
          <w:sz w:val="18"/>
          <w:szCs w:val="18"/>
        </w:rPr>
        <w:t>нестраховые формы обеспечения</w:t>
      </w:r>
      <w:r>
        <w:rPr>
          <w:rFonts w:ascii="Verdana" w:hAnsi="Verdana"/>
          <w:color w:val="000000"/>
          <w:sz w:val="18"/>
          <w:szCs w:val="18"/>
        </w:rPr>
        <w:t>»).</w:t>
      </w:r>
    </w:p>
    <w:p w:rsidR="00AC6639" w:rsidRDefault="00AC6639" w:rsidP="00AC66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С. учетом указанных выводов и предложений сформулированы определения понятий «</w:t>
      </w:r>
      <w:r>
        <w:rPr>
          <w:rStyle w:val="WW8Num4z0"/>
          <w:rFonts w:ascii="Verdana" w:hAnsi="Verdana"/>
          <w:color w:val="4682B4"/>
          <w:sz w:val="18"/>
          <w:szCs w:val="18"/>
        </w:rPr>
        <w:t>предмет права социального обеспечения</w:t>
      </w:r>
      <w:r>
        <w:rPr>
          <w:rFonts w:ascii="Verdana" w:hAnsi="Verdana"/>
          <w:color w:val="000000"/>
          <w:sz w:val="18"/>
          <w:szCs w:val="18"/>
        </w:rPr>
        <w:t>» и «</w:t>
      </w:r>
      <w:r>
        <w:rPr>
          <w:rStyle w:val="WW8Num4z0"/>
          <w:rFonts w:ascii="Verdana" w:hAnsi="Verdana"/>
          <w:color w:val="4682B4"/>
          <w:sz w:val="18"/>
          <w:szCs w:val="18"/>
        </w:rPr>
        <w:t>право социального обеспечения</w:t>
      </w:r>
      <w:r>
        <w:rPr>
          <w:rFonts w:ascii="Verdana" w:hAnsi="Verdana"/>
          <w:color w:val="000000"/>
          <w:sz w:val="18"/>
          <w:szCs w:val="18"/>
        </w:rPr>
        <w:t>»:</w:t>
      </w:r>
    </w:p>
    <w:p w:rsidR="00AC6639" w:rsidRDefault="00AC6639" w:rsidP="00AC66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Предмет права социального обеспечения составляет комплекс общественных отношений материального и процедурного характера, связанных с реализацией гражданами социальных прав и предоставлением им материальных благ (на основе социального страхования и нестраховых форм обеспечения) в целях предупреждения или смягчения негативных последствий при наступлении определенных социально значимых обстоятельств (в том числе социальных рисков), а также для сохранения приемлемого уровня их материального и социального благополучия».</w:t>
      </w:r>
    </w:p>
    <w:p w:rsidR="00AC6639" w:rsidRDefault="00AC6639" w:rsidP="00AC66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Право социального обеспечения — самостоятельная отрасль права, нормы которой регулируют отношения, связанные с реализацией гражданами социальных прав и предоставлением им </w:t>
      </w:r>
      <w:r>
        <w:rPr>
          <w:rFonts w:ascii="Verdana" w:hAnsi="Verdana"/>
          <w:color w:val="000000"/>
          <w:sz w:val="18"/>
          <w:szCs w:val="18"/>
        </w:rPr>
        <w:lastRenderedPageBreak/>
        <w:t>материальных благ (на основе социального страхования и нестраховых форм обеспечения) в целях предупреждения или смягчения негативных последствий при наступлении определенных социально значимых обстоятельств (в том числе социальных рисков), а также для сохранения приемлемого уровня их материального и социального благополучия.</w:t>
      </w:r>
    </w:p>
    <w:p w:rsidR="00AC6639" w:rsidRDefault="00AC6639" w:rsidP="00AC66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Понимание диссертантом отраслевого метода правового регулирования характеризуется сочетанием традиционного подхода и индивидуального подхода, который связан с понятием «</w:t>
      </w:r>
      <w:r>
        <w:rPr>
          <w:rStyle w:val="WW8Num4z0"/>
          <w:rFonts w:ascii="Verdana" w:hAnsi="Verdana"/>
          <w:color w:val="4682B4"/>
          <w:sz w:val="18"/>
          <w:szCs w:val="18"/>
        </w:rPr>
        <w:t>нормированные социальные права</w:t>
      </w:r>
      <w:r>
        <w:rPr>
          <w:rFonts w:ascii="Verdana" w:hAnsi="Verdana"/>
          <w:color w:val="000000"/>
          <w:sz w:val="18"/>
          <w:szCs w:val="18"/>
        </w:rPr>
        <w:t>»:</w:t>
      </w:r>
    </w:p>
    <w:p w:rsidR="00AC6639" w:rsidRDefault="00AC6639" w:rsidP="00AC66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Методом права социального обеспечения является императивно-диспозитивный метод при подавляющей роли черт, характерных для</w:t>
      </w:r>
      <w:r>
        <w:rPr>
          <w:rStyle w:val="WW8Num3z0"/>
          <w:rFonts w:ascii="Verdana" w:hAnsi="Verdana"/>
          <w:color w:val="000000"/>
          <w:sz w:val="18"/>
          <w:szCs w:val="18"/>
        </w:rPr>
        <w:t> </w:t>
      </w:r>
      <w:r>
        <w:rPr>
          <w:rStyle w:val="WW8Num4z0"/>
          <w:rFonts w:ascii="Verdana" w:hAnsi="Verdana"/>
          <w:color w:val="4682B4"/>
          <w:sz w:val="18"/>
          <w:szCs w:val="18"/>
        </w:rPr>
        <w:t>императивного</w:t>
      </w:r>
      <w:r>
        <w:rPr>
          <w:rStyle w:val="WW8Num3z0"/>
          <w:rFonts w:ascii="Verdana" w:hAnsi="Verdana"/>
          <w:color w:val="000000"/>
          <w:sz w:val="18"/>
          <w:szCs w:val="18"/>
        </w:rPr>
        <w:t> </w:t>
      </w:r>
      <w:r>
        <w:rPr>
          <w:rFonts w:ascii="Verdana" w:hAnsi="Verdana"/>
          <w:color w:val="000000"/>
          <w:sz w:val="18"/>
          <w:szCs w:val="18"/>
        </w:rPr>
        <w:t>метода. Особенностью метода права социального обеспечения является сохранение жесткой</w:t>
      </w:r>
      <w:r>
        <w:rPr>
          <w:rStyle w:val="WW8Num3z0"/>
          <w:rFonts w:ascii="Verdana" w:hAnsi="Verdana"/>
          <w:color w:val="000000"/>
          <w:sz w:val="18"/>
          <w:szCs w:val="18"/>
        </w:rPr>
        <w:t> </w:t>
      </w:r>
      <w:r>
        <w:rPr>
          <w:rStyle w:val="WW8Num4z0"/>
          <w:rFonts w:ascii="Verdana" w:hAnsi="Verdana"/>
          <w:color w:val="4682B4"/>
          <w:sz w:val="18"/>
          <w:szCs w:val="18"/>
        </w:rPr>
        <w:t>императивности</w:t>
      </w:r>
      <w:r>
        <w:rPr>
          <w:rStyle w:val="WW8Num3z0"/>
          <w:rFonts w:ascii="Verdana" w:hAnsi="Verdana"/>
          <w:color w:val="000000"/>
          <w:sz w:val="18"/>
          <w:szCs w:val="18"/>
        </w:rPr>
        <w:t> </w:t>
      </w:r>
      <w:r>
        <w:rPr>
          <w:rFonts w:ascii="Verdana" w:hAnsi="Verdana"/>
          <w:color w:val="000000"/>
          <w:sz w:val="18"/>
          <w:szCs w:val="18"/>
        </w:rPr>
        <w:t>при наличии множества управомочивающих норм. Данный метод можно также назвать «</w:t>
      </w:r>
      <w:r>
        <w:rPr>
          <w:rStyle w:val="WW8Num4z0"/>
          <w:rFonts w:ascii="Verdana" w:hAnsi="Verdana"/>
          <w:color w:val="4682B4"/>
          <w:sz w:val="18"/>
          <w:szCs w:val="18"/>
        </w:rPr>
        <w:t>методом удовлетворения притязаний, нормированных законом</w:t>
      </w:r>
      <w:r>
        <w:rPr>
          <w:rFonts w:ascii="Verdana" w:hAnsi="Verdana"/>
          <w:color w:val="000000"/>
          <w:sz w:val="18"/>
          <w:szCs w:val="18"/>
        </w:rPr>
        <w:t>».</w:t>
      </w:r>
    </w:p>
    <w:p w:rsidR="00AC6639" w:rsidRDefault="00AC6639" w:rsidP="00AC66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Особенностью регулирования отношений в сфере социальной защиты на современном этапе является непосредственная и прямая увязка социальных законов с законами бюджетного и налогового законодательства. Право социального обеспечения как «</w:t>
      </w:r>
      <w:r>
        <w:rPr>
          <w:rStyle w:val="WW8Num4z0"/>
          <w:rFonts w:ascii="Verdana" w:hAnsi="Verdana"/>
          <w:color w:val="4682B4"/>
          <w:sz w:val="18"/>
          <w:szCs w:val="18"/>
        </w:rPr>
        <w:t>заказчик</w:t>
      </w:r>
      <w:r>
        <w:rPr>
          <w:rFonts w:ascii="Verdana" w:hAnsi="Verdana"/>
          <w:color w:val="000000"/>
          <w:sz w:val="18"/>
          <w:szCs w:val="18"/>
        </w:rPr>
        <w:t>» финансовых средств не может быть индифферентным к их объемам, а финансовое право не должно выступать для права социального обеспечения только ограничителем бюджетных средств. На основе норм права социального обеспечения должно осуществляться определение обязательных параметров</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социальных обязательств государством (в части установления видов и объемов обеспечения). Такая взаимозависимость предопределяет системность правового регулирования двух отраслей права в сопредельных плоскостях.</w:t>
      </w:r>
    </w:p>
    <w:p w:rsidR="00AC6639" w:rsidRDefault="00AC6639" w:rsidP="00AC66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Поэтому спецификой метода права социального обеспечения является «</w:t>
      </w:r>
      <w:r>
        <w:rPr>
          <w:rStyle w:val="WW8Num4z0"/>
          <w:rFonts w:ascii="Verdana" w:hAnsi="Verdana"/>
          <w:color w:val="4682B4"/>
          <w:sz w:val="18"/>
          <w:szCs w:val="18"/>
        </w:rPr>
        <w:t>согласованное</w:t>
      </w:r>
      <w:r>
        <w:rPr>
          <w:rFonts w:ascii="Verdana" w:hAnsi="Verdana"/>
          <w:color w:val="000000"/>
          <w:sz w:val="18"/>
          <w:szCs w:val="18"/>
        </w:rPr>
        <w:t>» правовое регулирование, когда при сохранении самостоятельности отраслевых подходов осуществляется одновременное и взаимосвязанное регулирование, обеспечивающее системный подход во избежание</w:t>
      </w:r>
      <w:r>
        <w:rPr>
          <w:rStyle w:val="WW8Num3z0"/>
          <w:rFonts w:ascii="Verdana" w:hAnsi="Verdana"/>
          <w:color w:val="000000"/>
          <w:sz w:val="18"/>
          <w:szCs w:val="18"/>
        </w:rPr>
        <w:t> </w:t>
      </w:r>
      <w:r>
        <w:rPr>
          <w:rStyle w:val="WW8Num4z0"/>
          <w:rFonts w:ascii="Verdana" w:hAnsi="Verdana"/>
          <w:color w:val="4682B4"/>
          <w:sz w:val="18"/>
          <w:szCs w:val="18"/>
        </w:rPr>
        <w:t>пробелов</w:t>
      </w:r>
      <w:r>
        <w:rPr>
          <w:rStyle w:val="WW8Num3z0"/>
          <w:rFonts w:ascii="Verdana" w:hAnsi="Verdana"/>
          <w:color w:val="000000"/>
          <w:sz w:val="18"/>
          <w:szCs w:val="18"/>
        </w:rPr>
        <w:t> </w:t>
      </w:r>
      <w:r>
        <w:rPr>
          <w:rFonts w:ascii="Verdana" w:hAnsi="Verdana"/>
          <w:color w:val="000000"/>
          <w:sz w:val="18"/>
          <w:szCs w:val="18"/>
        </w:rPr>
        <w:t>и противоречий, обеспеченности норм одной отрасли соответствующими нормами другой при сохранении самостоятельности предметов и методов этих отраслей.</w:t>
      </w:r>
    </w:p>
    <w:p w:rsidR="00AC6639" w:rsidRDefault="00AC6639" w:rsidP="00AC66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Анализ развития законодательства о социальном обеспечении и социальном страховании позволил диссертанту предположить, что в перспективе это развитие будет осуществляться по следующим направлениям:</w:t>
      </w:r>
    </w:p>
    <w:p w:rsidR="00AC6639" w:rsidRDefault="00AC6639" w:rsidP="00AC66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начало работы по кодификации законодательства о социальном обеспечении и социальном страхования (в полном объеме или частично) как первый этап подготовки Социального кодекса РФ;</w:t>
      </w:r>
    </w:p>
    <w:p w:rsidR="00AC6639" w:rsidRDefault="00AC6639" w:rsidP="00AC66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продолжение формирования правовой базы по обязательному социальному страхованию по временной нетрудоспособности, по беременности и родам; обновление законодательства о медицинском страховании (при этом диссертант не усматривает объективных условий для принятия закона о медико-социальном страховании); внесение в пенсионное законодательство изменений, предусматривающих существенное увеличение размеров трудовых пенсий;</w:t>
      </w:r>
    </w:p>
    <w:p w:rsidR="00AC6639" w:rsidRDefault="00AC6639" w:rsidP="00AC66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законодательное</w:t>
      </w:r>
      <w:r>
        <w:rPr>
          <w:rStyle w:val="WW8Num3z0"/>
          <w:rFonts w:ascii="Verdana" w:hAnsi="Verdana"/>
          <w:color w:val="000000"/>
          <w:sz w:val="18"/>
          <w:szCs w:val="18"/>
        </w:rPr>
        <w:t> </w:t>
      </w:r>
      <w:r>
        <w:rPr>
          <w:rFonts w:ascii="Verdana" w:hAnsi="Verdana"/>
          <w:color w:val="000000"/>
          <w:sz w:val="18"/>
          <w:szCs w:val="18"/>
        </w:rPr>
        <w:t>закрепление конкретных критериев и нормативов федерального уровня, которые позволят более четко определить виды и объемы гарантированного социального обеспечения;</w:t>
      </w:r>
    </w:p>
    <w:p w:rsidR="00AC6639" w:rsidRDefault="00AC6639" w:rsidP="00AC66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дальнейшее развитие на федеральном уровне и особенно в субъектах Российской Федерации новых дополнительных форм социального обеспечения, которое (на основе этих форм) будет осуществляться с учетом определенных ограничительных или стимулирующих условий.</w:t>
      </w:r>
    </w:p>
    <w:p w:rsidR="00AC6639" w:rsidRDefault="00AC6639" w:rsidP="00AC6639">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доктор юридических наук Миронова, Тамара Карловна, 2008 год</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Нормативные правовые акты, международные документы</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(1993).</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(1948).</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Международный</w:t>
      </w:r>
      <w:r>
        <w:rPr>
          <w:rStyle w:val="WW8Num3z0"/>
          <w:rFonts w:ascii="Verdana" w:hAnsi="Verdana"/>
          <w:color w:val="000000"/>
          <w:sz w:val="18"/>
          <w:szCs w:val="18"/>
        </w:rPr>
        <w:t> </w:t>
      </w:r>
      <w:r>
        <w:rPr>
          <w:rStyle w:val="WW8Num4z0"/>
          <w:rFonts w:ascii="Verdana" w:hAnsi="Verdana"/>
          <w:color w:val="4682B4"/>
          <w:sz w:val="18"/>
          <w:szCs w:val="18"/>
        </w:rPr>
        <w:t>пакт</w:t>
      </w:r>
      <w:r>
        <w:rPr>
          <w:rStyle w:val="WW8Num3z0"/>
          <w:rFonts w:ascii="Verdana" w:hAnsi="Verdana"/>
          <w:color w:val="000000"/>
          <w:sz w:val="18"/>
          <w:szCs w:val="18"/>
        </w:rPr>
        <w:t> </w:t>
      </w:r>
      <w:r>
        <w:rPr>
          <w:rFonts w:ascii="Verdana" w:hAnsi="Verdana"/>
          <w:color w:val="000000"/>
          <w:sz w:val="18"/>
          <w:szCs w:val="18"/>
        </w:rPr>
        <w:t>о гражданских и политических правах (1966).</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Международный пакт об экономических, социальных и культурных правах (1966).</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Европейская</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о защите прав человека и основных</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(1950).</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Европейская социальная</w:t>
      </w:r>
      <w:r>
        <w:rPr>
          <w:rStyle w:val="WW8Num3z0"/>
          <w:rFonts w:ascii="Verdana" w:hAnsi="Verdana"/>
          <w:color w:val="000000"/>
          <w:sz w:val="18"/>
          <w:szCs w:val="18"/>
        </w:rPr>
        <w:t> </w:t>
      </w:r>
      <w:r>
        <w:rPr>
          <w:rStyle w:val="WW8Num4z0"/>
          <w:rFonts w:ascii="Verdana" w:hAnsi="Verdana"/>
          <w:color w:val="4682B4"/>
          <w:sz w:val="18"/>
          <w:szCs w:val="18"/>
        </w:rPr>
        <w:t>хартия</w:t>
      </w:r>
      <w:r>
        <w:rPr>
          <w:rStyle w:val="WW8Num3z0"/>
          <w:rFonts w:ascii="Verdana" w:hAnsi="Verdana"/>
          <w:color w:val="000000"/>
          <w:sz w:val="18"/>
          <w:szCs w:val="18"/>
        </w:rPr>
        <w:t> </w:t>
      </w:r>
      <w:r>
        <w:rPr>
          <w:rFonts w:ascii="Verdana" w:hAnsi="Verdana"/>
          <w:color w:val="000000"/>
          <w:sz w:val="18"/>
          <w:szCs w:val="18"/>
        </w:rPr>
        <w:t>(1988).</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 Конвенция</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 48 об установлении системы международного сотрудничества по сохранению прав, вытекающих из страхования по инвалидности, старости и на случай потери кормильца (1935).</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Конвенция. МОТ № 70 о социальном обеспечении моряков (1946).</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Конвенция МОТ № 77 о медицинском</w:t>
      </w:r>
      <w:r>
        <w:rPr>
          <w:rStyle w:val="WW8Num3z0"/>
          <w:rFonts w:ascii="Verdana" w:hAnsi="Verdana"/>
          <w:color w:val="000000"/>
          <w:sz w:val="18"/>
          <w:szCs w:val="18"/>
        </w:rPr>
        <w:t> </w:t>
      </w:r>
      <w:r>
        <w:rPr>
          <w:rStyle w:val="WW8Num4z0"/>
          <w:rFonts w:ascii="Verdana" w:hAnsi="Verdana"/>
          <w:color w:val="4682B4"/>
          <w:sz w:val="18"/>
          <w:szCs w:val="18"/>
        </w:rPr>
        <w:t>освидетельствовании</w:t>
      </w:r>
      <w:r>
        <w:rPr>
          <w:rStyle w:val="WW8Num3z0"/>
          <w:rFonts w:ascii="Verdana" w:hAnsi="Verdana"/>
          <w:color w:val="000000"/>
          <w:sz w:val="18"/>
          <w:szCs w:val="18"/>
        </w:rPr>
        <w:t> </w:t>
      </w:r>
      <w:r>
        <w:rPr>
          <w:rFonts w:ascii="Verdana" w:hAnsi="Verdana"/>
          <w:color w:val="000000"/>
          <w:sz w:val="18"/>
          <w:szCs w:val="18"/>
        </w:rPr>
        <w:t>подростков в промышленности (1946).</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Конвенция МОТ № 78 о медицинском освидетельствовании подростков на непромышленных работах (1946).</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Конвенция МОТ № 82 о социальной политике на территориях вне метрополии (1947).</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Конвенция МОТ № 83 о трудовых нормах на территориях вне метрополии (1947).</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Конвенция МОТ № 97 о трудящихся-мигрантах (пересмотренная) (1949).</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Конвенция МОТ № 102 о минимальных нормах социального обеспечения» (1952).</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Конвенция МОТ № 107 относительно коренного и другого населения, ведущего племенной образ жизни (1957).</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Конвенция МОТ № 117 об основных целях и нормах социальной политики (1962).</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Конвенция МОТ № 118 о</w:t>
      </w:r>
      <w:r>
        <w:rPr>
          <w:rStyle w:val="WW8Num3z0"/>
          <w:rFonts w:ascii="Verdana" w:hAnsi="Verdana"/>
          <w:color w:val="000000"/>
          <w:sz w:val="18"/>
          <w:szCs w:val="18"/>
        </w:rPr>
        <w:t> </w:t>
      </w:r>
      <w:r>
        <w:rPr>
          <w:rStyle w:val="WW8Num4z0"/>
          <w:rFonts w:ascii="Verdana" w:hAnsi="Verdana"/>
          <w:color w:val="4682B4"/>
          <w:sz w:val="18"/>
          <w:szCs w:val="18"/>
        </w:rPr>
        <w:t>равноправии</w:t>
      </w:r>
      <w:r>
        <w:rPr>
          <w:rStyle w:val="WW8Num3z0"/>
          <w:rFonts w:ascii="Verdana" w:hAnsi="Verdana"/>
          <w:color w:val="000000"/>
          <w:sz w:val="18"/>
          <w:szCs w:val="18"/>
        </w:rPr>
        <w:t> </w:t>
      </w:r>
      <w:r>
        <w:rPr>
          <w:rFonts w:ascii="Verdana" w:hAnsi="Verdana"/>
          <w:color w:val="000000"/>
          <w:sz w:val="18"/>
          <w:szCs w:val="18"/>
        </w:rPr>
        <w:t>граждан страны и иностранцев и лиц без</w:t>
      </w:r>
      <w:r>
        <w:rPr>
          <w:rStyle w:val="WW8Num3z0"/>
          <w:rFonts w:ascii="Verdana" w:hAnsi="Verdana"/>
          <w:color w:val="000000"/>
          <w:sz w:val="18"/>
          <w:szCs w:val="18"/>
        </w:rPr>
        <w:t> </w:t>
      </w:r>
      <w:r>
        <w:rPr>
          <w:rStyle w:val="WW8Num4z0"/>
          <w:rFonts w:ascii="Verdana" w:hAnsi="Verdana"/>
          <w:color w:val="4682B4"/>
          <w:sz w:val="18"/>
          <w:szCs w:val="18"/>
        </w:rPr>
        <w:t>гражданства</w:t>
      </w:r>
      <w:r>
        <w:rPr>
          <w:rStyle w:val="WW8Num3z0"/>
          <w:rFonts w:ascii="Verdana" w:hAnsi="Verdana"/>
          <w:color w:val="000000"/>
          <w:sz w:val="18"/>
          <w:szCs w:val="18"/>
        </w:rPr>
        <w:t> </w:t>
      </w:r>
      <w:r>
        <w:rPr>
          <w:rFonts w:ascii="Verdana" w:hAnsi="Verdana"/>
          <w:color w:val="000000"/>
          <w:sz w:val="18"/>
          <w:szCs w:val="18"/>
        </w:rPr>
        <w:t>в области социального обеспечения (1962).</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Конвенция MOT № 119 о снабжении машин защитными приспособлениями (1963).</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Конвенция МОТ № 121 о пособиях в случаях производственного травматизма (1964).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Конвенция МОТ № 128 о пособиях по инвалидности, по старости и по случаю потери кормильца (1967).</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Конвенция МОТ № 130 о медицинской помощи и пособиях по болезни (1969).</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Конвенция МОТ № 143 о</w:t>
      </w:r>
      <w:r>
        <w:rPr>
          <w:rStyle w:val="WW8Num3z0"/>
          <w:rFonts w:ascii="Verdana" w:hAnsi="Verdana"/>
          <w:color w:val="000000"/>
          <w:sz w:val="18"/>
          <w:szCs w:val="18"/>
        </w:rPr>
        <w:t> </w:t>
      </w:r>
      <w:r>
        <w:rPr>
          <w:rStyle w:val="WW8Num4z0"/>
          <w:rFonts w:ascii="Verdana" w:hAnsi="Verdana"/>
          <w:color w:val="4682B4"/>
          <w:sz w:val="18"/>
          <w:szCs w:val="18"/>
        </w:rPr>
        <w:t>злоупотреблениях</w:t>
      </w:r>
      <w:r>
        <w:rPr>
          <w:rStyle w:val="WW8Num3z0"/>
          <w:rFonts w:ascii="Verdana" w:hAnsi="Verdana"/>
          <w:color w:val="000000"/>
          <w:sz w:val="18"/>
          <w:szCs w:val="18"/>
        </w:rPr>
        <w:t> </w:t>
      </w:r>
      <w:r>
        <w:rPr>
          <w:rFonts w:ascii="Verdana" w:hAnsi="Verdana"/>
          <w:color w:val="000000"/>
          <w:sz w:val="18"/>
          <w:szCs w:val="18"/>
        </w:rPr>
        <w:t>в области миграции и об обеспечении трудящимся-мигрантам равенства возможностей и обращения (1975).</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Конвенция МОТ № 148 о защите трудящихся от профессионального риска, вызываемого загрязнением воздуха, шумом и вибрацией на рабочих местах (1977).</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Конвенция МОТ № 149 о занятости и условиях труда и жизни сестринского персонала (1977).</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Конвенция МОТ № 157 об установлении международной системы сохранения прав в области социального обеспечения (1982).</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Конвенция МОТ № 158 о</w:t>
      </w:r>
      <w:r>
        <w:rPr>
          <w:rStyle w:val="WW8Num3z0"/>
          <w:rFonts w:ascii="Verdana" w:hAnsi="Verdana"/>
          <w:color w:val="000000"/>
          <w:sz w:val="18"/>
          <w:szCs w:val="18"/>
        </w:rPr>
        <w:t> </w:t>
      </w:r>
      <w:r>
        <w:rPr>
          <w:rStyle w:val="WW8Num4z0"/>
          <w:rFonts w:ascii="Verdana" w:hAnsi="Verdana"/>
          <w:color w:val="4682B4"/>
          <w:sz w:val="18"/>
          <w:szCs w:val="18"/>
        </w:rPr>
        <w:t>прекращении</w:t>
      </w:r>
      <w:r>
        <w:rPr>
          <w:rStyle w:val="WW8Num3z0"/>
          <w:rFonts w:ascii="Verdana" w:hAnsi="Verdana"/>
          <w:color w:val="000000"/>
          <w:sz w:val="18"/>
          <w:szCs w:val="18"/>
        </w:rPr>
        <w:t> </w:t>
      </w:r>
      <w:r>
        <w:rPr>
          <w:rFonts w:ascii="Verdana" w:hAnsi="Verdana"/>
          <w:color w:val="000000"/>
          <w:sz w:val="18"/>
          <w:szCs w:val="18"/>
        </w:rPr>
        <w:t>трудовых отношений по инициативе предпринимателя (1982).27: Конвенция МОТ № 161 о службах гигиены труда (1985).</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Конвенция МОТ № 165 о социальном обеспечении моряков (пересмотренная) (1987).</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Конвенция МОТ № 168 о содействии занятости и защите от безработицы (1988).</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Конвенция МОТ № 169 о коренных народах, ведущих племенной образ жизни в независимых странах (1989).</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Конвенция МОТ № 171 о ночном труде (1990).</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Конвенция МОТ № 172 об условиях труда в гостиницах, ресторанах и аналогичных заведениях (1991).</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Конвенция МОТ № 173 о защите требований трудящихся в случае неплатежеспособности предпринимателя (1992).</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Конвенция МОТ № 175 о работе на условиях неполного рабочего времени (1994).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Конвенция МОТ № 177 о надомном труде (1996).</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Конвенция МОТ № 181 о частных агентствах занятости (1997).</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Конвенция МОТ № 183 о пересмотре</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(пересмотренной) 1952 года об охране материнства (2000).</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Конвенция МОТ № 184 о безопасности и гигиене труда в сельском хозяйстве (2001).</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Рекомендация МОТ № 64 о регулировании ночного труда на дорожном транспорте (1939).</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Рекомендация MOT № 67 об обеспечении дохода (1944).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Рекомендация МОТ № 68 о социальном обеспечении лиц из вооруженных сил (1944).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Рекомендация МОТ № 69 о медицинском обслуживании (1944).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Рекомендация № 70 о социальной политике на зависимых территориях (1944).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Рекомендация МОТ № 74 о минимальных нормах социальной политики на зависимых территориях (дополнительные положения) (1945).</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Рекомендация МОТ № 75 о</w:t>
      </w:r>
      <w:r>
        <w:rPr>
          <w:rStyle w:val="WW8Num3z0"/>
          <w:rFonts w:ascii="Verdana" w:hAnsi="Verdana"/>
          <w:color w:val="000000"/>
          <w:sz w:val="18"/>
          <w:szCs w:val="18"/>
        </w:rPr>
        <w:t> </w:t>
      </w:r>
      <w:r>
        <w:rPr>
          <w:rStyle w:val="WW8Num4z0"/>
          <w:rFonts w:ascii="Verdana" w:hAnsi="Verdana"/>
          <w:color w:val="4682B4"/>
          <w:sz w:val="18"/>
          <w:szCs w:val="18"/>
        </w:rPr>
        <w:t>соглашениях</w:t>
      </w:r>
      <w:r>
        <w:rPr>
          <w:rStyle w:val="WW8Num3z0"/>
          <w:rFonts w:ascii="Verdana" w:hAnsi="Verdana"/>
          <w:color w:val="000000"/>
          <w:sz w:val="18"/>
          <w:szCs w:val="18"/>
        </w:rPr>
        <w:t> </w:t>
      </w:r>
      <w:r>
        <w:rPr>
          <w:rFonts w:ascii="Verdana" w:hAnsi="Verdana"/>
          <w:color w:val="000000"/>
          <w:sz w:val="18"/>
          <w:szCs w:val="18"/>
        </w:rPr>
        <w:t>о социальном обеспечении моряков (1946).</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46. Рекомендация МОТ № 76 о медицинском обслуживании</w:t>
      </w:r>
      <w:r>
        <w:rPr>
          <w:rStyle w:val="WW8Num3z0"/>
          <w:rFonts w:ascii="Verdana" w:hAnsi="Verdana"/>
          <w:color w:val="000000"/>
          <w:sz w:val="18"/>
          <w:szCs w:val="18"/>
        </w:rPr>
        <w:t> </w:t>
      </w:r>
      <w:r>
        <w:rPr>
          <w:rStyle w:val="WW8Num4z0"/>
          <w:rFonts w:ascii="Verdana" w:hAnsi="Verdana"/>
          <w:color w:val="4682B4"/>
          <w:sz w:val="18"/>
          <w:szCs w:val="18"/>
        </w:rPr>
        <w:t>иждивенцев</w:t>
      </w:r>
      <w:r>
        <w:rPr>
          <w:rStyle w:val="WW8Num3z0"/>
          <w:rFonts w:ascii="Verdana" w:hAnsi="Verdana"/>
          <w:color w:val="000000"/>
          <w:sz w:val="18"/>
          <w:szCs w:val="18"/>
        </w:rPr>
        <w:t> </w:t>
      </w:r>
      <w:r>
        <w:rPr>
          <w:rFonts w:ascii="Verdana" w:hAnsi="Verdana"/>
          <w:color w:val="000000"/>
          <w:sz w:val="18"/>
          <w:szCs w:val="18"/>
        </w:rPr>
        <w:t>моряков (1946).</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Рекомендация МОТ № 86 о трудящихся-мигрантах (пересмотренная) (1949).</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Рекомендация МОТ № 88 о профессиональном обучении взрослых (1950).</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Рекомендация МОТ № 90 о равном вознаграждении (1951).</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Рекомендация МОТ № 100 о защите трудящихся-мигрантов в слаборазвитых странах (1955).</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xml:space="preserve">51. Рекомендация МОТ № 104 о коренном и другом населении, ведущем племенной образ жизни (1957).52.' Рекомендация МОТ № 108 о социальных условиях и безопасности моряков (1958). </w:t>
      </w:r>
      <w:r>
        <w:rPr>
          <w:rFonts w:ascii="Arial" w:hAnsi="Arial" w:cs="Arial"/>
          <w:color w:val="000000"/>
          <w:sz w:val="18"/>
          <w:szCs w:val="18"/>
        </w:rPr>
        <w:t>■</w:t>
      </w:r>
      <w:r>
        <w:rPr>
          <w:rFonts w:ascii="Verdana" w:hAnsi="Verdana"/>
          <w:color w:val="000000"/>
          <w:sz w:val="18"/>
          <w:szCs w:val="18"/>
        </w:rPr>
        <w:t xml:space="preserve"> .</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Рекомендация МОТ № 110 о плантациях (1958).</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Рекомендация МОТ № 111 о дискриминации в области труда и занятий (1958).</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Рекомендация МОТ № 113 о сотрудничестве в отраслевом и национальном масштабе (1960).</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Рекомендация МОТ № 115 о жилищном строительстве для трудящихся (1961).</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Рекомендация МОТ № 118 о снабжении машин защитными приспособлениями (1963).</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Рекомендация МОТ № 119 о прекращении трудовых отношений (1963).</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Рекомендация МОТ № 121 о пособиях в случаях производственного травматизма (1964).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Рекомендация МОТ № 122 о политике в области занятости (1964).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Рекомендация МОТ № 129 о связях между администрацией и трудящимся на предприятии (1967).</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Рекомендация MOT № 131 о пособиях по инвалидности, по старости и по случаю потери кормильца (1967).</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Рекомендация МОТ № 132 об улучшении условий жизни и труда арендаторов, издольщиков и аналогичных категорий сельскохозяйственных трудящихся (1968).</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Рекомендация МОТ № 134 о медицинской помощи и пособиях по болезни (1969).</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Рекомендация МОТ № 135 об установлении минимальной заработной платы с особым учетом развивающихся стран (1970).</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Рекомендация МОТ № 136 о специальных программах обеспечения занятости и подготовки молодежи в целях развития (1970).</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Рекомендация МОТ № 145 о социальных последствиях новых методов обработки грузов в портах (1973).</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Рекомендация МОТ № 146 о минимальном возрасте для приема на работу (1973).</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Рекомендация МОТ № 149 об организациях сельских трудящихся и их роли в экономическом и социальном развитии (1975).</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Рекомендация МОТ № 150 о профессиональной ориентации и профессиональной подготовке в области развития людских ресурсов (1975).</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Рекомендация МОТ № 151 о трудящихся-мигрантах (1975).</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Рекомендация МОТ № 154 о непрерывности занятости моряков (1976).</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Рекомендация МОТ № 156 о защите трудящихся от профессионального риска, вызываемого загрязнением воздуха, шумом и вибрацией на рабочих местах (1977).</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Рекомендация МОТ № 157 о занятости и условиях труда и жизни сестринского персонала (1977).</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Рекомендация МОТ № 158 о регулировании вопросов труда: роль, функции и организация (1978).</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Рекомендация МОТ № 162 о пожилых трудящихся (1980).</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Рекомендация МОТ № 165 о равном обращении и равных возможностях для трудящихся мужчин и женщин: трудящиеся с семейными</w:t>
      </w:r>
      <w:r>
        <w:rPr>
          <w:rStyle w:val="WW8Num3z0"/>
          <w:rFonts w:ascii="Verdana" w:hAnsi="Verdana"/>
          <w:color w:val="000000"/>
          <w:sz w:val="18"/>
          <w:szCs w:val="18"/>
        </w:rPr>
        <w:t> </w:t>
      </w:r>
      <w:r>
        <w:rPr>
          <w:rStyle w:val="WW8Num4z0"/>
          <w:rFonts w:ascii="Verdana" w:hAnsi="Verdana"/>
          <w:color w:val="4682B4"/>
          <w:sz w:val="18"/>
          <w:szCs w:val="18"/>
        </w:rPr>
        <w:t>обязанностями</w:t>
      </w:r>
      <w:r>
        <w:rPr>
          <w:rStyle w:val="WW8Num3z0"/>
          <w:rFonts w:ascii="Verdana" w:hAnsi="Verdana"/>
          <w:color w:val="000000"/>
          <w:sz w:val="18"/>
          <w:szCs w:val="18"/>
        </w:rPr>
        <w:t> </w:t>
      </w:r>
      <w:r>
        <w:rPr>
          <w:rFonts w:ascii="Verdana" w:hAnsi="Verdana"/>
          <w:color w:val="000000"/>
          <w:sz w:val="18"/>
          <w:szCs w:val="18"/>
        </w:rPr>
        <w:t>(1981).</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Рекомендация МОТ № 166 о прекращении трудовых отношений по инициативе предпринимателя (1982).</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Рекомендация МОТ № 167 об установлении международной системы сохранения прав в области социального обеспечения (1983).</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Рекомендация МОТ № 168 о профессиональной реабилитации и занятости инвалидов (1983).</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Рекомендация МОТ № 170 о статистике труда (1985).</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Рекомендация MOT № 169 о политике в области занятости (1984).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Рекомендация № 176 о содействии занятости и защите от безработицы (1988).</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Рекомендация МОТ № 188 о ночном труде (1990).</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84. Рекомендация МОТ № 180 о защите требований трудящихся в случае неплатежеспособности предпринимателя (1992).</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Рекомендация МОТ № 182 о работе на условиях неполного рабочего времени (1994).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Рекомендация МОТ № 189 об общих условиях для стимулирования создания рабочих мест на малых и средних предприятиях (1998).</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Рекомендация МОТ № 191 о пересмотре рекомендации 1952 года об охране материнства (2000).</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Рекомендация МОТ № 193 о содействии развитию кооперативов (2002).</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Федеральный</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закон от 23 июня 1999 г. № 1-</w:t>
      </w:r>
      <w:r>
        <w:rPr>
          <w:rStyle w:val="WW8Num4z0"/>
          <w:rFonts w:ascii="Verdana" w:hAnsi="Verdana"/>
          <w:color w:val="4682B4"/>
          <w:sz w:val="18"/>
          <w:szCs w:val="18"/>
        </w:rPr>
        <w:t>ФКЗ</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О военных судах</w:t>
      </w:r>
      <w:r>
        <w:rPr>
          <w:rFonts w:ascii="Verdana" w:hAnsi="Verdana"/>
          <w:color w:val="000000"/>
          <w:sz w:val="18"/>
          <w:szCs w:val="18"/>
        </w:rPr>
        <w:t>».</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Федеральный конституционный закон от 30 мая 2001 г. № З-ФКЗ «</w:t>
      </w:r>
      <w:r>
        <w:rPr>
          <w:rStyle w:val="WW8Num4z0"/>
          <w:rFonts w:ascii="Verdana" w:hAnsi="Verdana"/>
          <w:color w:val="4682B4"/>
          <w:sz w:val="18"/>
          <w:szCs w:val="18"/>
        </w:rPr>
        <w:t>О чрезвычайном положении</w:t>
      </w:r>
      <w:r>
        <w:rPr>
          <w:rFonts w:ascii="Verdana" w:hAnsi="Verdana"/>
          <w:color w:val="000000"/>
          <w:sz w:val="18"/>
          <w:szCs w:val="18"/>
        </w:rPr>
        <w:t>».</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Бюджетный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Градостроительный кодекс Российской Федерации.</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Жилищный кодекс Российской Федерации.</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Кодекс Российской Федерации об</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правонарушениях.</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Налоговый кодекс Российской Федерации (часть вторая).</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Семейный кодекс Российской Федерации.</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Трудовой кодекс Российской Федерации.</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Уголовно-исполнительный кодекс Российской Федерации.</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Уголовный кодекс Российской Федерации.</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Закон Российской Федерации от 18 апреля 1991 г. № 1026-1 «О</w:t>
      </w:r>
      <w:r>
        <w:rPr>
          <w:rStyle w:val="WW8Num3z0"/>
          <w:rFonts w:ascii="Verdana" w:hAnsi="Verdana"/>
          <w:color w:val="000000"/>
          <w:sz w:val="18"/>
          <w:szCs w:val="18"/>
        </w:rPr>
        <w:t> </w:t>
      </w:r>
      <w:r>
        <w:rPr>
          <w:rStyle w:val="WW8Num4z0"/>
          <w:rFonts w:ascii="Verdana" w:hAnsi="Verdana"/>
          <w:color w:val="4682B4"/>
          <w:sz w:val="18"/>
          <w:szCs w:val="18"/>
        </w:rPr>
        <w:t>милиции</w:t>
      </w:r>
      <w:r>
        <w:rPr>
          <w:rFonts w:ascii="Verdana" w:hAnsi="Verdana"/>
          <w:color w:val="000000"/>
          <w:sz w:val="18"/>
          <w:szCs w:val="18"/>
        </w:rPr>
        <w:t>».</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Закон Российской Федерации от 19 апреля 1991 г. № 1032-1 «</w:t>
      </w:r>
      <w:r>
        <w:rPr>
          <w:rStyle w:val="WW8Num4z0"/>
          <w:rFonts w:ascii="Verdana" w:hAnsi="Verdana"/>
          <w:color w:val="4682B4"/>
          <w:sz w:val="18"/>
          <w:szCs w:val="18"/>
        </w:rPr>
        <w:t>О занятости населения в Российской Федерации</w:t>
      </w:r>
      <w:r>
        <w:rPr>
          <w:rFonts w:ascii="Verdana" w:hAnsi="Verdana"/>
          <w:color w:val="000000"/>
          <w:sz w:val="18"/>
          <w:szCs w:val="18"/>
        </w:rPr>
        <w:t>».</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Закон Российской Федерации от 15 мая 1991 г. № 1244-1 «О социальной защите</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подвергшихся воздействию радиации вследствие катастрофы на Чернобыльской</w:t>
      </w:r>
      <w:r>
        <w:rPr>
          <w:rStyle w:val="WW8Num3z0"/>
          <w:rFonts w:ascii="Verdana" w:hAnsi="Verdana"/>
          <w:color w:val="000000"/>
          <w:sz w:val="18"/>
          <w:szCs w:val="18"/>
        </w:rPr>
        <w:t> </w:t>
      </w:r>
      <w:r>
        <w:rPr>
          <w:rStyle w:val="WW8Num4z0"/>
          <w:rFonts w:ascii="Verdana" w:hAnsi="Verdana"/>
          <w:color w:val="4682B4"/>
          <w:sz w:val="18"/>
          <w:szCs w:val="18"/>
        </w:rPr>
        <w:t>АЭС</w:t>
      </w:r>
      <w:r>
        <w:rPr>
          <w:rFonts w:ascii="Verdana" w:hAnsi="Verdana"/>
          <w:color w:val="000000"/>
          <w:sz w:val="18"/>
          <w:szCs w:val="18"/>
        </w:rPr>
        <w:t>».</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Закон Российской Федерации от 28 июня 1991 г. № 1499-1 «</w:t>
      </w:r>
      <w:r>
        <w:rPr>
          <w:rStyle w:val="WW8Num4z0"/>
          <w:rFonts w:ascii="Verdana" w:hAnsi="Verdana"/>
          <w:color w:val="4682B4"/>
          <w:sz w:val="18"/>
          <w:szCs w:val="18"/>
        </w:rPr>
        <w:t>О медицинском страховании граждан в Российской Федерации</w:t>
      </w:r>
      <w:r>
        <w:rPr>
          <w:rFonts w:ascii="Verdana" w:hAnsi="Verdana"/>
          <w:color w:val="000000"/>
          <w:sz w:val="18"/>
          <w:szCs w:val="18"/>
        </w:rPr>
        <w:t>».</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Закон Российской Федерации от 6 июля 1991 г. № 1550-1 «О местном</w:t>
      </w:r>
      <w:r>
        <w:rPr>
          <w:rStyle w:val="WW8Num3z0"/>
          <w:rFonts w:ascii="Verdana" w:hAnsi="Verdana"/>
          <w:color w:val="000000"/>
          <w:sz w:val="18"/>
          <w:szCs w:val="18"/>
        </w:rPr>
        <w:t> </w:t>
      </w:r>
      <w:r>
        <w:rPr>
          <w:rStyle w:val="WW8Num4z0"/>
          <w:rFonts w:ascii="Verdana" w:hAnsi="Verdana"/>
          <w:color w:val="4682B4"/>
          <w:sz w:val="18"/>
          <w:szCs w:val="18"/>
        </w:rPr>
        <w:t>самоуправлении</w:t>
      </w:r>
      <w:r>
        <w:rPr>
          <w:rStyle w:val="WW8Num3z0"/>
          <w:rFonts w:ascii="Verdana" w:hAnsi="Verdana"/>
          <w:color w:val="000000"/>
          <w:sz w:val="18"/>
          <w:szCs w:val="18"/>
        </w:rPr>
        <w:t> </w:t>
      </w:r>
      <w:r>
        <w:rPr>
          <w:rFonts w:ascii="Verdana" w:hAnsi="Verdana"/>
          <w:color w:val="000000"/>
          <w:sz w:val="18"/>
          <w:szCs w:val="18"/>
        </w:rPr>
        <w:t>в Российской Федерации».</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Закон Российской Федерации от 18 октября 1991 г. № 1761-1 «</w:t>
      </w:r>
      <w:r>
        <w:rPr>
          <w:rStyle w:val="WW8Num4z0"/>
          <w:rFonts w:ascii="Verdana" w:hAnsi="Verdana"/>
          <w:color w:val="4682B4"/>
          <w:sz w:val="18"/>
          <w:szCs w:val="18"/>
        </w:rPr>
        <w:t>О реабилитации жертв политических репрессий</w:t>
      </w:r>
      <w:r>
        <w:rPr>
          <w:rFonts w:ascii="Verdana" w:hAnsi="Verdana"/>
          <w:color w:val="000000"/>
          <w:sz w:val="18"/>
          <w:szCs w:val="18"/>
        </w:rPr>
        <w:t>».</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Закон Российской Федерации от 5 марта 1992 г. № 2446-1 «</w:t>
      </w:r>
      <w:r>
        <w:rPr>
          <w:rStyle w:val="WW8Num4z0"/>
          <w:rFonts w:ascii="Verdana" w:hAnsi="Verdana"/>
          <w:color w:val="4682B4"/>
          <w:sz w:val="18"/>
          <w:szCs w:val="18"/>
        </w:rPr>
        <w:t>О безопасности</w:t>
      </w:r>
      <w:r>
        <w:rPr>
          <w:rFonts w:ascii="Verdana" w:hAnsi="Verdana"/>
          <w:color w:val="000000"/>
          <w:sz w:val="18"/>
          <w:szCs w:val="18"/>
        </w:rPr>
        <w:t>».</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Закон Российской Федерации от 11 марта 1992 г. № 2487-1 «О частной</w:t>
      </w:r>
      <w:r>
        <w:rPr>
          <w:rStyle w:val="WW8Num3z0"/>
          <w:rFonts w:ascii="Verdana" w:hAnsi="Verdana"/>
          <w:color w:val="000000"/>
          <w:sz w:val="18"/>
          <w:szCs w:val="18"/>
        </w:rPr>
        <w:t> </w:t>
      </w:r>
      <w:r>
        <w:rPr>
          <w:rStyle w:val="WW8Num4z0"/>
          <w:rFonts w:ascii="Verdana" w:hAnsi="Verdana"/>
          <w:color w:val="4682B4"/>
          <w:sz w:val="18"/>
          <w:szCs w:val="18"/>
        </w:rPr>
        <w:t>детективной</w:t>
      </w:r>
      <w:r>
        <w:rPr>
          <w:rStyle w:val="WW8Num3z0"/>
          <w:rFonts w:ascii="Verdana" w:hAnsi="Verdana"/>
          <w:color w:val="000000"/>
          <w:sz w:val="18"/>
          <w:szCs w:val="18"/>
        </w:rPr>
        <w:t> </w:t>
      </w:r>
      <w:r>
        <w:rPr>
          <w:rFonts w:ascii="Verdana" w:hAnsi="Verdana"/>
          <w:color w:val="000000"/>
          <w:sz w:val="18"/>
          <w:szCs w:val="18"/>
        </w:rPr>
        <w:t>и охранной деятельности в Российской Федерации».</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Закон Российской Федерации от 26 июня 1992 г. № 3132-1 «О статусе</w:t>
      </w:r>
      <w:r>
        <w:rPr>
          <w:rStyle w:val="WW8Num3z0"/>
          <w:rFonts w:ascii="Verdana" w:hAnsi="Verdana"/>
          <w:color w:val="000000"/>
          <w:sz w:val="18"/>
          <w:szCs w:val="18"/>
        </w:rPr>
        <w:t> </w:t>
      </w:r>
      <w:r>
        <w:rPr>
          <w:rStyle w:val="WW8Num4z0"/>
          <w:rFonts w:ascii="Verdana" w:hAnsi="Verdana"/>
          <w:color w:val="4682B4"/>
          <w:sz w:val="18"/>
          <w:szCs w:val="18"/>
        </w:rPr>
        <w:t>судей</w:t>
      </w:r>
      <w:r>
        <w:rPr>
          <w:rStyle w:val="WW8Num3z0"/>
          <w:rFonts w:ascii="Verdana" w:hAnsi="Verdana"/>
          <w:color w:val="000000"/>
          <w:sz w:val="18"/>
          <w:szCs w:val="18"/>
        </w:rPr>
        <w:t> </w:t>
      </w:r>
      <w:r>
        <w:rPr>
          <w:rFonts w:ascii="Verdana" w:hAnsi="Verdana"/>
          <w:color w:val="000000"/>
          <w:sz w:val="18"/>
          <w:szCs w:val="18"/>
        </w:rPr>
        <w:t>в Российской Федерации».</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Закон Российской Федерации от 2 июля 1992 г. № 3185-1 «О психиатрической помощи и</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прав граждан при ее оказании».</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 Закон Российской Федерации от 14 июля 1992 г. № 3297-1 «О закрытом административно-территориальном образовании».</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Закон Российской Федерации от 10 июля 1992 г. № 3266-1 «</w:t>
      </w:r>
      <w:r>
        <w:rPr>
          <w:rStyle w:val="WW8Num4z0"/>
          <w:rFonts w:ascii="Verdana" w:hAnsi="Verdana"/>
          <w:color w:val="4682B4"/>
          <w:sz w:val="18"/>
          <w:szCs w:val="18"/>
        </w:rPr>
        <w:t>Об образовании</w:t>
      </w:r>
      <w:r>
        <w:rPr>
          <w:rFonts w:ascii="Verdana" w:hAnsi="Verdana"/>
          <w:color w:val="000000"/>
          <w:sz w:val="18"/>
          <w:szCs w:val="18"/>
        </w:rPr>
        <w:t>».</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Закон Российской Федерации от 15 января 1993 г. № 4301-1 «О статусе Героев Советского Союза, Героев Российской Федерации и полных кавалеров ордена Славы».</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 Закон Российской Федерации от 19 февраля 1993 г. № 4520-1 «О государственных гарантиях и компенсациях для лиц, работающих и проживающих в районах Крайнего Севера и приравненных к ним местностях».</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 Закон Российской Федерации от 14 мая 1993 г. № 4979-1 «</w:t>
      </w:r>
      <w:r>
        <w:rPr>
          <w:rStyle w:val="WW8Num4z0"/>
          <w:rFonts w:ascii="Verdana" w:hAnsi="Verdana"/>
          <w:color w:val="4682B4"/>
          <w:sz w:val="18"/>
          <w:szCs w:val="18"/>
        </w:rPr>
        <w:t>О ветеринарии</w:t>
      </w:r>
      <w:r>
        <w:rPr>
          <w:rFonts w:ascii="Verdana" w:hAnsi="Verdana"/>
          <w:color w:val="000000"/>
          <w:sz w:val="18"/>
          <w:szCs w:val="18"/>
        </w:rPr>
        <w:t>».116.' Закон Российской Федерации от 21 июля 1993 г. № 5473-1 «Об учреждениях и органах, исполняющих уголовные,</w:t>
      </w:r>
      <w:r>
        <w:rPr>
          <w:rStyle w:val="WW8Num3z0"/>
          <w:rFonts w:ascii="Verdana" w:hAnsi="Verdana"/>
          <w:color w:val="000000"/>
          <w:sz w:val="18"/>
          <w:szCs w:val="18"/>
        </w:rPr>
        <w:t> </w:t>
      </w:r>
      <w:r>
        <w:rPr>
          <w:rStyle w:val="WW8Num4z0"/>
          <w:rFonts w:ascii="Verdana" w:hAnsi="Verdana"/>
          <w:color w:val="4682B4"/>
          <w:sz w:val="18"/>
          <w:szCs w:val="18"/>
        </w:rPr>
        <w:t>наказания</w:t>
      </w:r>
      <w:r>
        <w:rPr>
          <w:rStyle w:val="WW8Num3z0"/>
          <w:rFonts w:ascii="Verdana" w:hAnsi="Verdana"/>
          <w:color w:val="000000"/>
          <w:sz w:val="18"/>
          <w:szCs w:val="18"/>
        </w:rPr>
        <w:t> </w:t>
      </w:r>
      <w:r>
        <w:rPr>
          <w:rFonts w:ascii="Verdana" w:hAnsi="Verdana"/>
          <w:color w:val="000000"/>
          <w:sz w:val="18"/>
          <w:szCs w:val="18"/>
        </w:rPr>
        <w:t>в виде лишения свободы».</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 Закон Российской Федерации от 22 июля 1993 г. № 5487-1 «</w:t>
      </w:r>
      <w:r>
        <w:rPr>
          <w:rStyle w:val="WW8Num4z0"/>
          <w:rFonts w:ascii="Verdana" w:hAnsi="Verdana"/>
          <w:color w:val="4682B4"/>
          <w:sz w:val="18"/>
          <w:szCs w:val="18"/>
        </w:rPr>
        <w:t>Основы законодательства Российской Федерации об охране здоровья граждан</w:t>
      </w:r>
      <w:r>
        <w:rPr>
          <w:rFonts w:ascii="Verdana" w:hAnsi="Verdana"/>
          <w:color w:val="000000"/>
          <w:sz w:val="18"/>
          <w:szCs w:val="18"/>
        </w:rPr>
        <w:t>».</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 Федеральный закон от 3 декабря 1994 г. «О некоторых вопросах организации и деятельности военных судов и органов военной</w:t>
      </w:r>
      <w:r>
        <w:rPr>
          <w:rStyle w:val="WW8Num3z0"/>
          <w:rFonts w:ascii="Verdana" w:hAnsi="Verdana"/>
          <w:color w:val="000000"/>
          <w:sz w:val="18"/>
          <w:szCs w:val="18"/>
        </w:rPr>
        <w:t> </w:t>
      </w:r>
      <w:r>
        <w:rPr>
          <w:rStyle w:val="WW8Num4z0"/>
          <w:rFonts w:ascii="Verdana" w:hAnsi="Verdana"/>
          <w:color w:val="4682B4"/>
          <w:sz w:val="18"/>
          <w:szCs w:val="18"/>
        </w:rPr>
        <w:t>юстиции</w:t>
      </w:r>
      <w:r>
        <w:rPr>
          <w:rFonts w:ascii="Verdana" w:hAnsi="Verdana"/>
          <w:color w:val="000000"/>
          <w:sz w:val="18"/>
          <w:szCs w:val="18"/>
        </w:rPr>
        <w:t>».</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 Федеральный закон от 17 декабря 1994 г. № 67-ФЗ «О</w:t>
      </w:r>
      <w:r>
        <w:rPr>
          <w:rStyle w:val="WW8Num3z0"/>
          <w:rFonts w:ascii="Verdana" w:hAnsi="Verdana"/>
          <w:color w:val="000000"/>
          <w:sz w:val="18"/>
          <w:szCs w:val="18"/>
        </w:rPr>
        <w:t> </w:t>
      </w:r>
      <w:r>
        <w:rPr>
          <w:rStyle w:val="WW8Num4z0"/>
          <w:rFonts w:ascii="Verdana" w:hAnsi="Verdana"/>
          <w:color w:val="4682B4"/>
          <w:sz w:val="18"/>
          <w:szCs w:val="18"/>
        </w:rPr>
        <w:t>фельдъегерской</w:t>
      </w:r>
      <w:r>
        <w:rPr>
          <w:rStyle w:val="WW8Num3z0"/>
          <w:rFonts w:ascii="Verdana" w:hAnsi="Verdana"/>
          <w:color w:val="000000"/>
          <w:sz w:val="18"/>
          <w:szCs w:val="18"/>
        </w:rPr>
        <w:t> </w:t>
      </w:r>
      <w:r>
        <w:rPr>
          <w:rFonts w:ascii="Verdana" w:hAnsi="Verdana"/>
          <w:color w:val="000000"/>
          <w:sz w:val="18"/>
          <w:szCs w:val="18"/>
        </w:rPr>
        <w:t>связи».</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118. Федеральный закон от 21 декабря 1994 г. № 68-ФЗ «О защите населения и территорий от чрезвычайных ситуаций природного и техногенного характера».</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Федеральный закон от 21 декабря 1994 г. № 69-ФЗ «</w:t>
      </w:r>
      <w:r>
        <w:rPr>
          <w:rStyle w:val="WW8Num4z0"/>
          <w:rFonts w:ascii="Verdana" w:hAnsi="Verdana"/>
          <w:color w:val="4682B4"/>
          <w:sz w:val="18"/>
          <w:szCs w:val="18"/>
        </w:rPr>
        <w:t>О пожарной безопасности</w:t>
      </w:r>
      <w:r>
        <w:rPr>
          <w:rFonts w:ascii="Verdana" w:hAnsi="Verdana"/>
          <w:color w:val="000000"/>
          <w:sz w:val="18"/>
          <w:szCs w:val="18"/>
        </w:rPr>
        <w:t>».</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 Федеральный закон от 12 января 1995 г. № 5-ФЗ «</w:t>
      </w:r>
      <w:r>
        <w:rPr>
          <w:rStyle w:val="WW8Num4z0"/>
          <w:rFonts w:ascii="Verdana" w:hAnsi="Verdana"/>
          <w:color w:val="4682B4"/>
          <w:sz w:val="18"/>
          <w:szCs w:val="18"/>
        </w:rPr>
        <w:t>О ветеранах</w:t>
      </w:r>
      <w:r>
        <w:rPr>
          <w:rFonts w:ascii="Verdana" w:hAnsi="Verdana"/>
          <w:color w:val="000000"/>
          <w:sz w:val="18"/>
          <w:szCs w:val="18"/>
        </w:rPr>
        <w:t>».</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 Федеральный закон от 30 марта 1995 г. № 38-Ф3 «О</w:t>
      </w:r>
      <w:r>
        <w:rPr>
          <w:rStyle w:val="WW8Num3z0"/>
          <w:rFonts w:ascii="Verdana" w:hAnsi="Verdana"/>
          <w:color w:val="000000"/>
          <w:sz w:val="18"/>
          <w:szCs w:val="18"/>
        </w:rPr>
        <w:t> </w:t>
      </w:r>
      <w:r>
        <w:rPr>
          <w:rStyle w:val="WW8Num4z0"/>
          <w:rFonts w:ascii="Verdana" w:hAnsi="Verdana"/>
          <w:color w:val="4682B4"/>
          <w:sz w:val="18"/>
          <w:szCs w:val="18"/>
        </w:rPr>
        <w:t>предупреждении</w:t>
      </w:r>
      <w:r>
        <w:rPr>
          <w:rStyle w:val="WW8Num3z0"/>
          <w:rFonts w:ascii="Verdana" w:hAnsi="Verdana"/>
          <w:color w:val="000000"/>
          <w:sz w:val="18"/>
          <w:szCs w:val="18"/>
        </w:rPr>
        <w:t> </w:t>
      </w:r>
      <w:r>
        <w:rPr>
          <w:rFonts w:ascii="Verdana" w:hAnsi="Verdana"/>
          <w:color w:val="000000"/>
          <w:sz w:val="18"/>
          <w:szCs w:val="18"/>
        </w:rPr>
        <w:t>распространения в Российской Федерации заболевания, вызываемого вирусом иммунодефицита человека (ВИЧ-инфекции)».</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Федеральный закон от 20 апреля 1995 г. № 45-ФЗ «О государственной защите судей,</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правоохранительных и контролирующих органов».</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Федеральный закон от 24 апреля 1995 г. № 52-ФЗ «</w:t>
      </w:r>
      <w:r>
        <w:rPr>
          <w:rStyle w:val="WW8Num4z0"/>
          <w:rFonts w:ascii="Verdana" w:hAnsi="Verdana"/>
          <w:color w:val="4682B4"/>
          <w:sz w:val="18"/>
          <w:szCs w:val="18"/>
        </w:rPr>
        <w:t>О животном мире</w:t>
      </w:r>
      <w:r>
        <w:rPr>
          <w:rFonts w:ascii="Verdana" w:hAnsi="Verdana"/>
          <w:color w:val="000000"/>
          <w:sz w:val="18"/>
          <w:szCs w:val="18"/>
        </w:rPr>
        <w:t>».</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 Федеральный закон от 10 мая 1995 г. № 73-Ф3 «</w:t>
      </w:r>
      <w:r>
        <w:rPr>
          <w:rStyle w:val="WW8Num4z0"/>
          <w:rFonts w:ascii="Verdana" w:hAnsi="Verdana"/>
          <w:color w:val="4682B4"/>
          <w:sz w:val="18"/>
          <w:szCs w:val="18"/>
        </w:rPr>
        <w:t>О восстановлении и защите сбережений граждан Российской Федерации</w:t>
      </w:r>
      <w:r>
        <w:rPr>
          <w:rFonts w:ascii="Verdana" w:hAnsi="Verdana"/>
          <w:color w:val="000000"/>
          <w:sz w:val="18"/>
          <w:szCs w:val="18"/>
        </w:rPr>
        <w:t>».</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Федеральный закон от 19 мая 1995 г. № 81-ФЗ «О государственных пособиях</w:t>
      </w:r>
      <w:r>
        <w:rPr>
          <w:rStyle w:val="WW8Num3z0"/>
          <w:rFonts w:ascii="Verdana" w:hAnsi="Verdana"/>
          <w:color w:val="000000"/>
          <w:sz w:val="18"/>
          <w:szCs w:val="18"/>
        </w:rPr>
        <w:t> </w:t>
      </w:r>
      <w:r>
        <w:rPr>
          <w:rStyle w:val="WW8Num4z0"/>
          <w:rFonts w:ascii="Verdana" w:hAnsi="Verdana"/>
          <w:color w:val="4682B4"/>
          <w:sz w:val="18"/>
          <w:szCs w:val="18"/>
        </w:rPr>
        <w:t>гражданам</w:t>
      </w:r>
      <w:r>
        <w:rPr>
          <w:rFonts w:ascii="Verdana" w:hAnsi="Verdana"/>
          <w:color w:val="000000"/>
          <w:sz w:val="18"/>
          <w:szCs w:val="18"/>
        </w:rPr>
        <w:t>, имеющим детей».</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 Федеральный закон от 14 июня 1995 г. № 88-ФЗ «</w:t>
      </w:r>
      <w:r>
        <w:rPr>
          <w:rStyle w:val="WW8Num4z0"/>
          <w:rFonts w:ascii="Verdana" w:hAnsi="Verdana"/>
          <w:color w:val="4682B4"/>
          <w:sz w:val="18"/>
          <w:szCs w:val="18"/>
        </w:rPr>
        <w:t>О государственной поддержке малого предпринимательства в Российской Федерации</w:t>
      </w:r>
      <w:r>
        <w:rPr>
          <w:rFonts w:ascii="Verdana" w:hAnsi="Verdana"/>
          <w:color w:val="000000"/>
          <w:sz w:val="18"/>
          <w:szCs w:val="18"/>
        </w:rPr>
        <w:t>».</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 Федеральный закон от 28 июня 1995 г. № 98-ФЗ «</w:t>
      </w:r>
      <w:r>
        <w:rPr>
          <w:rStyle w:val="WW8Num4z0"/>
          <w:rFonts w:ascii="Verdana" w:hAnsi="Verdana"/>
          <w:color w:val="4682B4"/>
          <w:sz w:val="18"/>
          <w:szCs w:val="18"/>
        </w:rPr>
        <w:t>О государственной поддержке молодежных и детских общественных объединений</w:t>
      </w:r>
      <w:r>
        <w:rPr>
          <w:rFonts w:ascii="Verdana" w:hAnsi="Verdana"/>
          <w:color w:val="000000"/>
          <w:sz w:val="18"/>
          <w:szCs w:val="18"/>
        </w:rPr>
        <w:t>».</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 Федеральный закон от 2 августа 1995 г. № 122-ФЗ «</w:t>
      </w:r>
      <w:r>
        <w:rPr>
          <w:rStyle w:val="WW8Num4z0"/>
          <w:rFonts w:ascii="Verdana" w:hAnsi="Verdana"/>
          <w:color w:val="4682B4"/>
          <w:sz w:val="18"/>
          <w:szCs w:val="18"/>
        </w:rPr>
        <w:t>О социальном обслуживании граждан пожилого возраста и инвалидов</w:t>
      </w:r>
      <w:r>
        <w:rPr>
          <w:rFonts w:ascii="Verdana" w:hAnsi="Verdana"/>
          <w:color w:val="000000"/>
          <w:sz w:val="18"/>
          <w:szCs w:val="18"/>
        </w:rPr>
        <w:t>».</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 Федеральный закон от 12 августа 1995 г. № 144-ФЗ «Об оперативно-розыскной деятельности».</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 Федеральный закон от 22 августа 1995 г. № 151-ФЗ «Об аварийно-спасательных службах и статусе спасателей».</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Федеральный закон от 21 ноября 1995 г. № 170-ФЗ «</w:t>
      </w:r>
      <w:r>
        <w:rPr>
          <w:rStyle w:val="WW8Num4z0"/>
          <w:rFonts w:ascii="Verdana" w:hAnsi="Verdana"/>
          <w:color w:val="4682B4"/>
          <w:sz w:val="18"/>
          <w:szCs w:val="18"/>
        </w:rPr>
        <w:t>Об использовании атомной энергии</w:t>
      </w:r>
      <w:r>
        <w:rPr>
          <w:rFonts w:ascii="Verdana" w:hAnsi="Verdana"/>
          <w:color w:val="000000"/>
          <w:sz w:val="18"/>
          <w:szCs w:val="18"/>
        </w:rPr>
        <w:t>».</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 Г34. Федеральный закон от 24 ноября 1995 г. № 181-ФЗ «</w:t>
      </w:r>
      <w:r>
        <w:rPr>
          <w:rStyle w:val="WW8Num4z0"/>
          <w:rFonts w:ascii="Verdana" w:hAnsi="Verdana"/>
          <w:color w:val="4682B4"/>
          <w:sz w:val="18"/>
          <w:szCs w:val="18"/>
        </w:rPr>
        <w:t>О социальной защите инвалидов в Российской Федерации</w:t>
      </w:r>
      <w:r>
        <w:rPr>
          <w:rFonts w:ascii="Verdana" w:hAnsi="Verdana"/>
          <w:color w:val="000000"/>
          <w:sz w:val="18"/>
          <w:szCs w:val="18"/>
        </w:rPr>
        <w:t>».</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 Федеральный закон от 10 декабря 1995 г. № 195-ФЗ «</w:t>
      </w:r>
      <w:r>
        <w:rPr>
          <w:rStyle w:val="WW8Num4z0"/>
          <w:rFonts w:ascii="Verdana" w:hAnsi="Verdana"/>
          <w:color w:val="4682B4"/>
          <w:sz w:val="18"/>
          <w:szCs w:val="18"/>
        </w:rPr>
        <w:t>Об основах социального обслуживания населения в Российской Федерации</w:t>
      </w:r>
      <w:r>
        <w:rPr>
          <w:rFonts w:ascii="Verdana" w:hAnsi="Verdana"/>
          <w:color w:val="000000"/>
          <w:sz w:val="18"/>
          <w:szCs w:val="18"/>
        </w:rPr>
        <w:t>».</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 Федеральный закон от 10 января 1996 г. № 5-ФЗ «</w:t>
      </w:r>
      <w:r>
        <w:rPr>
          <w:rStyle w:val="WW8Num4z0"/>
          <w:rFonts w:ascii="Verdana" w:hAnsi="Verdana"/>
          <w:color w:val="4682B4"/>
          <w:sz w:val="18"/>
          <w:szCs w:val="18"/>
        </w:rPr>
        <w:t>О внешней разведке</w:t>
      </w:r>
      <w:r>
        <w:rPr>
          <w:rFonts w:ascii="Verdana" w:hAnsi="Verdana"/>
          <w:color w:val="000000"/>
          <w:sz w:val="18"/>
          <w:szCs w:val="18"/>
        </w:rPr>
        <w:t>».</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 Федеральный закон от 10 января 1996 г. № 6-ФЗ «О дополнительных гарантиях социальной защиты судей и работников аппаратов судов Российской Федерации».</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 Федеральный закон от 12 января 1996 г. № 10-ФЗ «</w:t>
      </w:r>
      <w:r>
        <w:rPr>
          <w:rStyle w:val="WW8Num4z0"/>
          <w:rFonts w:ascii="Verdana" w:hAnsi="Verdana"/>
          <w:color w:val="4682B4"/>
          <w:sz w:val="18"/>
          <w:szCs w:val="18"/>
        </w:rPr>
        <w:t>О профессиональных союзах, их правах и гарантиях деятельности</w:t>
      </w:r>
      <w:r>
        <w:rPr>
          <w:rFonts w:ascii="Verdana" w:hAnsi="Verdana"/>
          <w:color w:val="000000"/>
          <w:sz w:val="18"/>
          <w:szCs w:val="18"/>
        </w:rPr>
        <w:t>».</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 Федеральный закон от 1 апреля 1996 г. № 27-ФЗ «Об индивидуальном (персонифицированном) учете в системе обязательного пенсионного страхования».</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 Федеральный закон от 3 апреля 1996 г. № 29-ФЗ «О финансировании особо радиационно опасных и ядерно опасных производств и объектов».</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 Федеральный закон от 27 мая 1996 г. № 57-ФЗ «</w:t>
      </w:r>
      <w:r>
        <w:rPr>
          <w:rStyle w:val="WW8Num4z0"/>
          <w:rFonts w:ascii="Verdana" w:hAnsi="Verdana"/>
          <w:color w:val="4682B4"/>
          <w:sz w:val="18"/>
          <w:szCs w:val="18"/>
        </w:rPr>
        <w:t>О государственной охране</w:t>
      </w:r>
      <w:r>
        <w:rPr>
          <w:rFonts w:ascii="Verdana" w:hAnsi="Verdana"/>
          <w:color w:val="000000"/>
          <w:sz w:val="18"/>
          <w:szCs w:val="18"/>
        </w:rPr>
        <w:t>».</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 Федеральный закон от 20 июня 1996 г. № 81-ФЗ «О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 Федеральный закон от 22 августа 1996 г. № 125-ФЗ «</w:t>
      </w:r>
      <w:r>
        <w:rPr>
          <w:rStyle w:val="WW8Num4z0"/>
          <w:rFonts w:ascii="Verdana" w:hAnsi="Verdana"/>
          <w:color w:val="4682B4"/>
          <w:sz w:val="18"/>
          <w:szCs w:val="18"/>
        </w:rPr>
        <w:t>О высшем и послевузовском профессиональном образовании</w:t>
      </w:r>
      <w:r>
        <w:rPr>
          <w:rFonts w:ascii="Verdana" w:hAnsi="Verdana"/>
          <w:color w:val="000000"/>
          <w:sz w:val="18"/>
          <w:szCs w:val="18"/>
        </w:rPr>
        <w:t>».</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 Федеральный закон от 23 августа 1996 г. № 127-ФЗ «О науке и государственной научно-технической политике».</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Федеральный закон от 21 декабря 1996 г. № 159-ФЗ «О дополнительных гарантиях по социальной поддержке детей-сирот и детей, оставшихся без попечения родителей».</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 Федеральный закон от 9 января 1997 г. № 5-ФЗ «О предоставлении социальных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Героям Социалистического Труда и полным кавалерам ордена Трудовой Славы».</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 Федеральный закон от 6 февраля 1997 г. № 27-ФЗ «</w:t>
      </w:r>
      <w:r>
        <w:rPr>
          <w:rStyle w:val="WW8Num4z0"/>
          <w:rFonts w:ascii="Verdana" w:hAnsi="Verdana"/>
          <w:color w:val="4682B4"/>
          <w:sz w:val="18"/>
          <w:szCs w:val="18"/>
        </w:rPr>
        <w:t>О внутренних войсках Министерства внутренних дел Российской Федерации</w:t>
      </w:r>
      <w:r>
        <w:rPr>
          <w:rFonts w:ascii="Verdana" w:hAnsi="Verdana"/>
          <w:color w:val="000000"/>
          <w:sz w:val="18"/>
          <w:szCs w:val="18"/>
        </w:rPr>
        <w:t>».</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 Федеральный закон от 2 мая 1997 г. № 76-ФЗ «Об уничтожении химического</w:t>
      </w:r>
      <w:r>
        <w:rPr>
          <w:rStyle w:val="WW8Num3z0"/>
          <w:rFonts w:ascii="Verdana" w:hAnsi="Verdana"/>
          <w:color w:val="000000"/>
          <w:sz w:val="18"/>
          <w:szCs w:val="18"/>
        </w:rPr>
        <w:t> </w:t>
      </w:r>
      <w:r>
        <w:rPr>
          <w:rStyle w:val="WW8Num4z0"/>
          <w:rFonts w:ascii="Verdana" w:hAnsi="Verdana"/>
          <w:color w:val="4682B4"/>
          <w:sz w:val="18"/>
          <w:szCs w:val="18"/>
        </w:rPr>
        <w:t>оружия</w:t>
      </w:r>
      <w:r>
        <w:rPr>
          <w:rFonts w:ascii="Verdana" w:hAnsi="Verdana"/>
          <w:color w:val="000000"/>
          <w:sz w:val="18"/>
          <w:szCs w:val="18"/>
        </w:rPr>
        <w:t>».</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147. Федеральный закон от 21 июля 1997 г. № 114-ФЗ «О службе в</w:t>
      </w:r>
      <w:r>
        <w:rPr>
          <w:rStyle w:val="WW8Num3z0"/>
          <w:rFonts w:ascii="Verdana" w:hAnsi="Verdana"/>
          <w:color w:val="000000"/>
          <w:sz w:val="18"/>
          <w:szCs w:val="18"/>
        </w:rPr>
        <w:t> </w:t>
      </w:r>
      <w:r>
        <w:rPr>
          <w:rStyle w:val="WW8Num4z0"/>
          <w:rFonts w:ascii="Verdana" w:hAnsi="Verdana"/>
          <w:color w:val="4682B4"/>
          <w:sz w:val="18"/>
          <w:szCs w:val="18"/>
        </w:rPr>
        <w:t>таможенных</w:t>
      </w:r>
      <w:r>
        <w:rPr>
          <w:rStyle w:val="WW8Num3z0"/>
          <w:rFonts w:ascii="Verdana" w:hAnsi="Verdana"/>
          <w:color w:val="000000"/>
          <w:sz w:val="18"/>
          <w:szCs w:val="18"/>
        </w:rPr>
        <w:t> </w:t>
      </w:r>
      <w:r>
        <w:rPr>
          <w:rFonts w:ascii="Verdana" w:hAnsi="Verdana"/>
          <w:color w:val="000000"/>
          <w:sz w:val="18"/>
          <w:szCs w:val="18"/>
        </w:rPr>
        <w:t>органах Российской Федерации»-.</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 Федеральный закон от 21 июля 1997 г. № 118-ФЗ «О</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приставах».</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 Федеральный закон от 24 октября 1997 г. № 134-Ф3 «</w:t>
      </w:r>
      <w:r>
        <w:rPr>
          <w:rStyle w:val="WW8Num4z0"/>
          <w:rFonts w:ascii="Verdana" w:hAnsi="Verdana"/>
          <w:color w:val="4682B4"/>
          <w:sz w:val="18"/>
          <w:szCs w:val="18"/>
        </w:rPr>
        <w:t>О прожив точном минимуме в Российской Федерации</w:t>
      </w:r>
      <w:r>
        <w:rPr>
          <w:rFonts w:ascii="Verdana" w:hAnsi="Verdana"/>
          <w:color w:val="000000"/>
          <w:sz w:val="18"/>
          <w:szCs w:val="18"/>
        </w:rPr>
        <w:t>».</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 Федеральный закон от 12 февраля 1998 г. № 28-ФЗ «</w:t>
      </w:r>
      <w:r>
        <w:rPr>
          <w:rStyle w:val="WW8Num4z0"/>
          <w:rFonts w:ascii="Verdana" w:hAnsi="Verdana"/>
          <w:color w:val="4682B4"/>
          <w:sz w:val="18"/>
          <w:szCs w:val="18"/>
        </w:rPr>
        <w:t>О гражданской обороне</w:t>
      </w:r>
      <w:r>
        <w:rPr>
          <w:rFonts w:ascii="Verdana" w:hAnsi="Verdana"/>
          <w:color w:val="000000"/>
          <w:sz w:val="18"/>
          <w:szCs w:val="18"/>
        </w:rPr>
        <w:t>».</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 Федеральный закон от 7 мая 1998 г. № 75-ФЗ «</w:t>
      </w:r>
      <w:r>
        <w:rPr>
          <w:rStyle w:val="WW8Num4z0"/>
          <w:rFonts w:ascii="Verdana" w:hAnsi="Verdana"/>
          <w:color w:val="4682B4"/>
          <w:sz w:val="18"/>
          <w:szCs w:val="18"/>
        </w:rPr>
        <w:t>О негосударственных пенсионных фондах</w:t>
      </w:r>
      <w:r>
        <w:rPr>
          <w:rFonts w:ascii="Verdana" w:hAnsi="Verdana"/>
          <w:color w:val="000000"/>
          <w:sz w:val="18"/>
          <w:szCs w:val="18"/>
        </w:rPr>
        <w:t>».</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 Федеральный закон от 27 мая 1998 г. № 76-ФЗ «</w:t>
      </w:r>
      <w:r>
        <w:rPr>
          <w:rStyle w:val="WW8Num4z0"/>
          <w:rFonts w:ascii="Verdana" w:hAnsi="Verdana"/>
          <w:color w:val="4682B4"/>
          <w:sz w:val="18"/>
          <w:szCs w:val="18"/>
        </w:rPr>
        <w:t>О статусе военнослужащих</w:t>
      </w:r>
      <w:r>
        <w:rPr>
          <w:rFonts w:ascii="Verdana" w:hAnsi="Verdana"/>
          <w:color w:val="000000"/>
          <w:sz w:val="18"/>
          <w:szCs w:val="18"/>
        </w:rPr>
        <w:t>».</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 Федеральный закон от 22 июня 1998 г. № 86-ФЗ «</w:t>
      </w:r>
      <w:r>
        <w:rPr>
          <w:rStyle w:val="WW8Num4z0"/>
          <w:rFonts w:ascii="Verdana" w:hAnsi="Verdana"/>
          <w:color w:val="4682B4"/>
          <w:sz w:val="18"/>
          <w:szCs w:val="18"/>
        </w:rPr>
        <w:t>О лекарственных средствах</w:t>
      </w:r>
      <w:r>
        <w:rPr>
          <w:rFonts w:ascii="Verdana" w:hAnsi="Verdana"/>
          <w:color w:val="000000"/>
          <w:sz w:val="18"/>
          <w:szCs w:val="18"/>
        </w:rPr>
        <w:t>».</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 Федеральный закон от 19 июля 1998 г. № 114-ФЗ «О военно-техническом сотрудничестве Российской Федерации с иностранными государствами».</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 Федеральный закон от 24 июля 1998 г. № 124-ФЗ «</w:t>
      </w:r>
      <w:r>
        <w:rPr>
          <w:rStyle w:val="WW8Num4z0"/>
          <w:rFonts w:ascii="Verdana" w:hAnsi="Verdana"/>
          <w:color w:val="4682B4"/>
          <w:sz w:val="18"/>
          <w:szCs w:val="18"/>
        </w:rPr>
        <w:t>Об основных гарантиях прав ребенка в Российской Федерации</w:t>
      </w:r>
      <w:r>
        <w:rPr>
          <w:rFonts w:ascii="Verdana" w:hAnsi="Verdana"/>
          <w:color w:val="000000"/>
          <w:sz w:val="18"/>
          <w:szCs w:val="18"/>
        </w:rPr>
        <w:t>».</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 Федеральный закон от 24 июля 1998 г. № 125-ФЗ «Об обязательном социальном страховании от несчастных случаев на производстве и профессиональных заболеваний».</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 Федеральный закон от 17 сентября 1998 г. № 157-ФЗ «</w:t>
      </w:r>
      <w:r>
        <w:rPr>
          <w:rStyle w:val="WW8Num4z0"/>
          <w:rFonts w:ascii="Verdana" w:hAnsi="Verdana"/>
          <w:color w:val="4682B4"/>
          <w:sz w:val="18"/>
          <w:szCs w:val="18"/>
        </w:rPr>
        <w:t>Об иммунопрофилактике инфекционных болезней</w:t>
      </w:r>
      <w:r>
        <w:rPr>
          <w:rFonts w:ascii="Verdana" w:hAnsi="Verdana"/>
          <w:color w:val="000000"/>
          <w:sz w:val="18"/>
          <w:szCs w:val="18"/>
        </w:rPr>
        <w:t>».</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 Федеральный закон от 26 ноября 1998 г. №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 Федеральный закон от 17 декабря 1998 г. № 188-ФЗ «О мировых</w:t>
      </w:r>
      <w:r>
        <w:rPr>
          <w:rStyle w:val="WW8Num3z0"/>
          <w:rFonts w:ascii="Verdana" w:hAnsi="Verdana"/>
          <w:color w:val="000000"/>
          <w:sz w:val="18"/>
          <w:szCs w:val="18"/>
        </w:rPr>
        <w:t> </w:t>
      </w:r>
      <w:r>
        <w:rPr>
          <w:rStyle w:val="WW8Num4z0"/>
          <w:rFonts w:ascii="Verdana" w:hAnsi="Verdana"/>
          <w:color w:val="4682B4"/>
          <w:sz w:val="18"/>
          <w:szCs w:val="18"/>
        </w:rPr>
        <w:t>судьях</w:t>
      </w:r>
      <w:r>
        <w:rPr>
          <w:rStyle w:val="WW8Num3z0"/>
          <w:rFonts w:ascii="Verdana" w:hAnsi="Verdana"/>
          <w:color w:val="000000"/>
          <w:sz w:val="18"/>
          <w:szCs w:val="18"/>
        </w:rPr>
        <w:t> </w:t>
      </w:r>
      <w:r>
        <w:rPr>
          <w:rFonts w:ascii="Verdana" w:hAnsi="Verdana"/>
          <w:color w:val="000000"/>
          <w:sz w:val="18"/>
          <w:szCs w:val="18"/>
        </w:rPr>
        <w:t>в Российской Федерации».</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 Федеральный закон от 7 апреля 1999 г. № 70-ФЗ «</w:t>
      </w:r>
      <w:r>
        <w:rPr>
          <w:rStyle w:val="WW8Num4z0"/>
          <w:rFonts w:ascii="Verdana" w:hAnsi="Verdana"/>
          <w:color w:val="4682B4"/>
          <w:sz w:val="18"/>
          <w:szCs w:val="18"/>
        </w:rPr>
        <w:t>О статусе наукограда Российской Федерации</w:t>
      </w:r>
      <w:r>
        <w:rPr>
          <w:rFonts w:ascii="Verdana" w:hAnsi="Verdana"/>
          <w:color w:val="000000"/>
          <w:sz w:val="18"/>
          <w:szCs w:val="18"/>
        </w:rPr>
        <w:t>».</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 Федеральный закон от 14 апреля 1999 г. № 77-ФЗ «</w:t>
      </w:r>
      <w:r>
        <w:rPr>
          <w:rStyle w:val="WW8Num4z0"/>
          <w:rFonts w:ascii="Verdana" w:hAnsi="Verdana"/>
          <w:color w:val="4682B4"/>
          <w:sz w:val="18"/>
          <w:szCs w:val="18"/>
        </w:rPr>
        <w:t>О ведомственной охране</w:t>
      </w:r>
      <w:r>
        <w:rPr>
          <w:rFonts w:ascii="Verdana" w:hAnsi="Verdana"/>
          <w:color w:val="000000"/>
          <w:sz w:val="18"/>
          <w:szCs w:val="18"/>
        </w:rPr>
        <w:t>».</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 Федеральный закон от 29 апреля 1999 г. № 80-ФЗ «</w:t>
      </w:r>
      <w:r>
        <w:rPr>
          <w:rStyle w:val="WW8Num4z0"/>
          <w:rFonts w:ascii="Verdana" w:hAnsi="Verdana"/>
          <w:color w:val="4682B4"/>
          <w:sz w:val="18"/>
          <w:szCs w:val="18"/>
        </w:rPr>
        <w:t>О физической культуре и спорте в Российской Федерации</w:t>
      </w:r>
      <w:r>
        <w:rPr>
          <w:rFonts w:ascii="Verdana" w:hAnsi="Verdana"/>
          <w:color w:val="000000"/>
          <w:sz w:val="18"/>
          <w:szCs w:val="18"/>
        </w:rPr>
        <w:t>».</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 Федеральный закон от 24 мая 1999 г. № 99-ФЗ «О государственной политике Российской Федерации в отношении соотечественников за рубежом».</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 Федеральный закон от 24 июня 1999 г. № 120-ФЗ «Об основах системы профилактики</w:t>
      </w:r>
      <w:r>
        <w:rPr>
          <w:rStyle w:val="WW8Num3z0"/>
          <w:rFonts w:ascii="Verdana" w:hAnsi="Verdana"/>
          <w:color w:val="000000"/>
          <w:sz w:val="18"/>
          <w:szCs w:val="18"/>
        </w:rPr>
        <w:t> </w:t>
      </w:r>
      <w:r>
        <w:rPr>
          <w:rStyle w:val="WW8Num4z0"/>
          <w:rFonts w:ascii="Verdana" w:hAnsi="Verdana"/>
          <w:color w:val="4682B4"/>
          <w:sz w:val="18"/>
          <w:szCs w:val="18"/>
        </w:rPr>
        <w:t>безнадзорности</w:t>
      </w:r>
      <w:r>
        <w:rPr>
          <w:rStyle w:val="WW8Num3z0"/>
          <w:rFonts w:ascii="Verdana" w:hAnsi="Verdana"/>
          <w:color w:val="000000"/>
          <w:sz w:val="18"/>
          <w:szCs w:val="18"/>
        </w:rPr>
        <w:t> </w:t>
      </w:r>
      <w:r>
        <w:rPr>
          <w:rFonts w:ascii="Verdana" w:hAnsi="Verdana"/>
          <w:color w:val="000000"/>
          <w:sz w:val="18"/>
          <w:szCs w:val="18"/>
        </w:rPr>
        <w:t>и правонарушений несовершеннолетних».</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 Федеральный закон от 16 июля 1999 г. № 165-ФЗ «</w:t>
      </w:r>
      <w:r>
        <w:rPr>
          <w:rStyle w:val="WW8Num4z0"/>
          <w:rFonts w:ascii="Verdana" w:hAnsi="Verdana"/>
          <w:color w:val="4682B4"/>
          <w:sz w:val="18"/>
          <w:szCs w:val="18"/>
        </w:rPr>
        <w:t>Об основах обязательного социального страхования</w:t>
      </w:r>
      <w:r>
        <w:rPr>
          <w:rFonts w:ascii="Verdana" w:hAnsi="Verdana"/>
          <w:color w:val="000000"/>
          <w:sz w:val="18"/>
          <w:szCs w:val="18"/>
        </w:rPr>
        <w:t>».</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 Федеральный закон от 17 июля 1999 г. № 176-ФЗ «</w:t>
      </w:r>
      <w:r>
        <w:rPr>
          <w:rStyle w:val="WW8Num4z0"/>
          <w:rFonts w:ascii="Verdana" w:hAnsi="Verdana"/>
          <w:color w:val="4682B4"/>
          <w:sz w:val="18"/>
          <w:szCs w:val="18"/>
        </w:rPr>
        <w:t>О почтовой связи</w:t>
      </w:r>
      <w:r>
        <w:rPr>
          <w:rFonts w:ascii="Verdana" w:hAnsi="Verdana"/>
          <w:color w:val="000000"/>
          <w:sz w:val="18"/>
          <w:szCs w:val="18"/>
        </w:rPr>
        <w:t>».</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 Федеральный закон от 17 июля 1999 г; № 178-ФЗ «</w:t>
      </w:r>
      <w:r>
        <w:rPr>
          <w:rStyle w:val="WW8Num4z0"/>
          <w:rFonts w:ascii="Verdana" w:hAnsi="Verdana"/>
          <w:color w:val="4682B4"/>
          <w:sz w:val="18"/>
          <w:szCs w:val="18"/>
        </w:rPr>
        <w:t>О государственной социальной помощи</w:t>
      </w:r>
      <w:r>
        <w:rPr>
          <w:rFonts w:ascii="Verdana" w:hAnsi="Verdana"/>
          <w:color w:val="000000"/>
          <w:sz w:val="18"/>
          <w:szCs w:val="18"/>
        </w:rPr>
        <w:t>».</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 Федеральный закон от 18 июня 2001 г. № 77-ФЗ «</w:t>
      </w:r>
      <w:r>
        <w:rPr>
          <w:rStyle w:val="WW8Num4z0"/>
          <w:rFonts w:ascii="Verdana" w:hAnsi="Verdana"/>
          <w:color w:val="4682B4"/>
          <w:sz w:val="18"/>
          <w:szCs w:val="18"/>
        </w:rPr>
        <w:t>О предупреждении распространения туберкулеза в Российской Федерации</w:t>
      </w:r>
      <w:r>
        <w:rPr>
          <w:rFonts w:ascii="Verdana" w:hAnsi="Verdana"/>
          <w:color w:val="000000"/>
          <w:sz w:val="18"/>
          <w:szCs w:val="18"/>
        </w:rPr>
        <w:t>».</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 Федеральный закон от 10 июля 2001 г. № 92-ФЗ «О специальных экологических программах реабилитации радиационно загрязненных участков территории».</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 Федеральный закон от 15 декабря 2001 г. № 166-ФЗ «</w:t>
      </w:r>
      <w:r>
        <w:rPr>
          <w:rStyle w:val="WW8Num4z0"/>
          <w:rFonts w:ascii="Verdana" w:hAnsi="Verdana"/>
          <w:color w:val="4682B4"/>
          <w:sz w:val="18"/>
          <w:szCs w:val="18"/>
        </w:rPr>
        <w:t>О государственном пенсионном обеспечении в Российской Федерации</w:t>
      </w:r>
      <w:r>
        <w:rPr>
          <w:rFonts w:ascii="Verdana" w:hAnsi="Verdana"/>
          <w:color w:val="000000"/>
          <w:sz w:val="18"/>
          <w:szCs w:val="18"/>
        </w:rPr>
        <w:t>».</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 Федеральный закон от 15 декабря 2001 г. № 167-ФЗ «</w:t>
      </w:r>
      <w:r>
        <w:rPr>
          <w:rStyle w:val="WW8Num4z0"/>
          <w:rFonts w:ascii="Verdana" w:hAnsi="Verdana"/>
          <w:color w:val="4682B4"/>
          <w:sz w:val="18"/>
          <w:szCs w:val="18"/>
        </w:rPr>
        <w:t>Об обязательном пенсионном страховании в Российской Федерации</w:t>
      </w:r>
      <w:r>
        <w:rPr>
          <w:rFonts w:ascii="Verdana" w:hAnsi="Verdana"/>
          <w:color w:val="000000"/>
          <w:sz w:val="18"/>
          <w:szCs w:val="18"/>
        </w:rPr>
        <w:t>».</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 Федеральном законе от 17 декабря 2001 г. № 173-Ф3 «</w:t>
      </w:r>
      <w:r>
        <w:rPr>
          <w:rStyle w:val="WW8Num4z0"/>
          <w:rFonts w:ascii="Verdana" w:hAnsi="Verdana"/>
          <w:color w:val="4682B4"/>
          <w:sz w:val="18"/>
          <w:szCs w:val="18"/>
        </w:rPr>
        <w:t>О трудовых пенсиях в Российской Федерации</w:t>
      </w:r>
      <w:r>
        <w:rPr>
          <w:rFonts w:ascii="Verdana" w:hAnsi="Verdana"/>
          <w:color w:val="000000"/>
          <w:sz w:val="18"/>
          <w:szCs w:val="18"/>
        </w:rPr>
        <w:t>».</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 Федеральный закон от 10 января 2002 г. № 2-ФЗ «О социальных гарантиях гражданам, подвергшимся радиационному воздействию вследствие ядерных испытаний на Семипалатинском полигоне».</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 Федеральный закон от 25 апреля 2002 г. № 40-ФЗ «Об обязательном страховании гражданской ответственности владельцев транспортных средств».</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 Федеральный закон от 24 июля 2002 г. № 111-ФЗ «Об инвестировании средств для финансирования накопительной части трудовой пенсии в Российской Федерации».</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 Федеральный закон от 25 июля 2002 г. № ПЗ-ФЗ «</w:t>
      </w:r>
      <w:r>
        <w:rPr>
          <w:rStyle w:val="WW8Num4z0"/>
          <w:rFonts w:ascii="Verdana" w:hAnsi="Verdana"/>
          <w:color w:val="4682B4"/>
          <w:sz w:val="18"/>
          <w:szCs w:val="18"/>
        </w:rPr>
        <w:t>Об альтернативной гражданской службе</w:t>
      </w:r>
      <w:r>
        <w:rPr>
          <w:rFonts w:ascii="Verdana" w:hAnsi="Verdana"/>
          <w:color w:val="000000"/>
          <w:sz w:val="18"/>
          <w:szCs w:val="18"/>
        </w:rPr>
        <w:t>».</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177. Федерального закона от 25 октября 2002 г. № 125-ФЗ «О жилищных субсидиях гражданам, выезжающим из районов Крайнего Севера и приравненных к ним местностей».</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 Федеральный закон от 26 марта 2003 г. № 35-Ф3 «</w:t>
      </w:r>
      <w:r>
        <w:rPr>
          <w:rStyle w:val="WW8Num4z0"/>
          <w:rFonts w:ascii="Verdana" w:hAnsi="Verdana"/>
          <w:color w:val="4682B4"/>
          <w:sz w:val="18"/>
          <w:szCs w:val="18"/>
        </w:rPr>
        <w:t>Об электроэнергетике</w:t>
      </w:r>
      <w:r>
        <w:rPr>
          <w:rFonts w:ascii="Verdana" w:hAnsi="Verdana"/>
          <w:color w:val="000000"/>
          <w:sz w:val="18"/>
          <w:szCs w:val="18"/>
        </w:rPr>
        <w:t>».</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 Федеральный закон от 5 апреля 2003 г. № 44-ФЗ «О порядке учета доходов и расчета среднедушевого дохода семьи и дохода одиноко проживающего</w:t>
      </w:r>
      <w:r>
        <w:rPr>
          <w:rStyle w:val="WW8Num3z0"/>
          <w:rFonts w:ascii="Verdana" w:hAnsi="Verdana"/>
          <w:color w:val="000000"/>
          <w:sz w:val="18"/>
          <w:szCs w:val="18"/>
        </w:rPr>
        <w:t> </w:t>
      </w:r>
      <w:r>
        <w:rPr>
          <w:rStyle w:val="WW8Num4z0"/>
          <w:rFonts w:ascii="Verdana" w:hAnsi="Verdana"/>
          <w:color w:val="4682B4"/>
          <w:sz w:val="18"/>
          <w:szCs w:val="18"/>
        </w:rPr>
        <w:t>гражданина</w:t>
      </w:r>
      <w:r>
        <w:rPr>
          <w:rStyle w:val="WW8Num3z0"/>
          <w:rFonts w:ascii="Verdana" w:hAnsi="Verdana"/>
          <w:color w:val="000000"/>
          <w:sz w:val="18"/>
          <w:szCs w:val="18"/>
        </w:rPr>
        <w:t> </w:t>
      </w:r>
      <w:r>
        <w:rPr>
          <w:rFonts w:ascii="Verdana" w:hAnsi="Verdana"/>
          <w:color w:val="000000"/>
          <w:sz w:val="18"/>
          <w:szCs w:val="18"/>
        </w:rPr>
        <w:t>для признания их малоимущими и оказания им государственной социальной помощи».</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 Федеральный закон от 22 октября 2004 года № 125-ФЗ «Об архивном</w:t>
      </w:r>
      <w:r>
        <w:rPr>
          <w:rStyle w:val="WW8Num3z0"/>
          <w:rFonts w:ascii="Verdana" w:hAnsi="Verdana"/>
          <w:color w:val="000000"/>
          <w:sz w:val="18"/>
          <w:szCs w:val="18"/>
        </w:rPr>
        <w:t> </w:t>
      </w:r>
      <w:r>
        <w:rPr>
          <w:rStyle w:val="WW8Num4z0"/>
          <w:rFonts w:ascii="Verdana" w:hAnsi="Verdana"/>
          <w:color w:val="4682B4"/>
          <w:sz w:val="18"/>
          <w:szCs w:val="18"/>
        </w:rPr>
        <w:t>деле</w:t>
      </w:r>
      <w:r>
        <w:rPr>
          <w:rStyle w:val="WW8Num3z0"/>
          <w:rFonts w:ascii="Verdana" w:hAnsi="Verdana"/>
          <w:color w:val="000000"/>
          <w:sz w:val="18"/>
          <w:szCs w:val="18"/>
        </w:rPr>
        <w:t> </w:t>
      </w:r>
      <w:r>
        <w:rPr>
          <w:rFonts w:ascii="Verdana" w:hAnsi="Verdana"/>
          <w:color w:val="000000"/>
          <w:sz w:val="18"/>
          <w:szCs w:val="18"/>
        </w:rPr>
        <w:t>в Российской Федерации».</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 Федеральный закон от 6 марта 2006 г. № 35-Ф3 «О</w:t>
      </w:r>
      <w:r>
        <w:rPr>
          <w:rStyle w:val="WW8Num3z0"/>
          <w:rFonts w:ascii="Verdana" w:hAnsi="Verdana"/>
          <w:color w:val="000000"/>
          <w:sz w:val="18"/>
          <w:szCs w:val="18"/>
        </w:rPr>
        <w:t> </w:t>
      </w:r>
      <w:r>
        <w:rPr>
          <w:rStyle w:val="WW8Num4z0"/>
          <w:rFonts w:ascii="Verdana" w:hAnsi="Verdana"/>
          <w:color w:val="4682B4"/>
          <w:sz w:val="18"/>
          <w:szCs w:val="18"/>
        </w:rPr>
        <w:t>противодействии</w:t>
      </w:r>
      <w:r>
        <w:rPr>
          <w:rStyle w:val="WW8Num3z0"/>
          <w:rFonts w:ascii="Verdana" w:hAnsi="Verdana"/>
          <w:color w:val="000000"/>
          <w:sz w:val="18"/>
          <w:szCs w:val="18"/>
        </w:rPr>
        <w:t> </w:t>
      </w:r>
      <w:r>
        <w:rPr>
          <w:rFonts w:ascii="Verdana" w:hAnsi="Verdana"/>
          <w:color w:val="000000"/>
          <w:sz w:val="18"/>
          <w:szCs w:val="18"/>
        </w:rPr>
        <w:t>терроризму».</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 Федеральный закон от 31 марта 2006 г. № 44-ФЗ «</w:t>
      </w:r>
      <w:r>
        <w:rPr>
          <w:rStyle w:val="WW8Num4z0"/>
          <w:rFonts w:ascii="Verdana" w:hAnsi="Verdana"/>
          <w:color w:val="4682B4"/>
          <w:sz w:val="18"/>
          <w:szCs w:val="18"/>
        </w:rPr>
        <w:t>О потребительской корзине в целом по Российской Федерации</w:t>
      </w:r>
      <w:r>
        <w:rPr>
          <w:rFonts w:ascii="Verdana" w:hAnsi="Verdana"/>
          <w:color w:val="000000"/>
          <w:sz w:val="18"/>
          <w:szCs w:val="18"/>
        </w:rPr>
        <w:t>».</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 Федеральный закон от 29 декабря 2006 г. № 255-ФЗ «Об обеспечении пособиями по временной нетрудоспособности, по беременности и родам граждан, подлежащих обязательному социальному страхованию».</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 Федеральный закон от 29 декабря 2006 г. № 256-ФЗ «</w:t>
      </w:r>
      <w:r>
        <w:rPr>
          <w:rStyle w:val="WW8Num4z0"/>
          <w:rFonts w:ascii="Verdana" w:hAnsi="Verdana"/>
          <w:color w:val="4682B4"/>
          <w:sz w:val="18"/>
          <w:szCs w:val="18"/>
        </w:rPr>
        <w:t>О дополнительных мерах государственной поддержки семей, имеющих детей</w:t>
      </w:r>
      <w:r>
        <w:rPr>
          <w:rFonts w:ascii="Verdana" w:hAnsi="Verdana"/>
          <w:color w:val="000000"/>
          <w:sz w:val="18"/>
          <w:szCs w:val="18"/>
        </w:rPr>
        <w:t>».</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 Определение</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Российской Федерации от 15 февраля 2005 года № 17-0 по</w:t>
      </w:r>
      <w:r>
        <w:rPr>
          <w:rStyle w:val="WW8Num3z0"/>
          <w:rFonts w:ascii="Verdana" w:hAnsi="Verdana"/>
          <w:color w:val="000000"/>
          <w:sz w:val="18"/>
          <w:szCs w:val="18"/>
        </w:rPr>
        <w:t> </w:t>
      </w:r>
      <w:r>
        <w:rPr>
          <w:rStyle w:val="WW8Num4z0"/>
          <w:rFonts w:ascii="Verdana" w:hAnsi="Verdana"/>
          <w:color w:val="4682B4"/>
          <w:sz w:val="18"/>
          <w:szCs w:val="18"/>
        </w:rPr>
        <w:t>жалобе</w:t>
      </w:r>
      <w:r>
        <w:rPr>
          <w:rStyle w:val="WW8Num3z0"/>
          <w:rFonts w:ascii="Verdana" w:hAnsi="Verdana"/>
          <w:color w:val="000000"/>
          <w:sz w:val="18"/>
          <w:szCs w:val="18"/>
        </w:rPr>
        <w:t> </w:t>
      </w:r>
      <w:r>
        <w:rPr>
          <w:rFonts w:ascii="Verdana" w:hAnsi="Verdana"/>
          <w:color w:val="000000"/>
          <w:sz w:val="18"/>
          <w:szCs w:val="18"/>
        </w:rPr>
        <w:t>гражданки Енборисовой П.Ф. на нарушение ее</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прав пунктом 8 статьи 14 Федерального закона «</w:t>
      </w:r>
      <w:r>
        <w:rPr>
          <w:rStyle w:val="WW8Num4z0"/>
          <w:rFonts w:ascii="Verdana" w:hAnsi="Verdana"/>
          <w:color w:val="4682B4"/>
          <w:sz w:val="18"/>
          <w:szCs w:val="18"/>
        </w:rPr>
        <w:t>О трудовых пенсиях в Российской Федерации</w:t>
      </w:r>
      <w:r>
        <w:rPr>
          <w:rFonts w:ascii="Verdana" w:hAnsi="Verdana"/>
          <w:color w:val="000000"/>
          <w:sz w:val="18"/>
          <w:szCs w:val="18"/>
        </w:rPr>
        <w:t>».</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 Диссертации, авторефераты диссертаций</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Style w:val="WW8Num3z0"/>
          <w:rFonts w:ascii="Verdana" w:hAnsi="Verdana"/>
          <w:color w:val="000000"/>
          <w:sz w:val="18"/>
          <w:szCs w:val="18"/>
        </w:rPr>
        <w:t> </w:t>
      </w:r>
      <w:r>
        <w:rPr>
          <w:rFonts w:ascii="Verdana" w:hAnsi="Verdana"/>
          <w:color w:val="000000"/>
          <w:sz w:val="18"/>
          <w:szCs w:val="18"/>
        </w:rPr>
        <w:t>А.П. Защита социально-экономических прав и свобод: общетеоретический анализ: Автореф. дис. на соиск. учен. степ,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Казань, 2002.</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B.C. Право граждан СССР на материальное обеспечение в старости и при нетрудоспособности и его юридические</w:t>
      </w:r>
      <w:r>
        <w:rPr>
          <w:rStyle w:val="WW8Num3z0"/>
          <w:rFonts w:ascii="Verdana" w:hAnsi="Verdana"/>
          <w:color w:val="000000"/>
          <w:sz w:val="18"/>
          <w:szCs w:val="18"/>
        </w:rPr>
        <w:t> </w:t>
      </w:r>
      <w:r>
        <w:rPr>
          <w:rStyle w:val="WW8Num4z0"/>
          <w:rFonts w:ascii="Verdana" w:hAnsi="Verdana"/>
          <w:color w:val="4682B4"/>
          <w:sz w:val="18"/>
          <w:szCs w:val="18"/>
        </w:rPr>
        <w:t>гарантии</w:t>
      </w:r>
      <w:r>
        <w:rPr>
          <w:rFonts w:ascii="Verdana" w:hAnsi="Verdana"/>
          <w:color w:val="000000"/>
          <w:sz w:val="18"/>
          <w:szCs w:val="18"/>
        </w:rPr>
        <w:t>: Дис. на соиск. учен. степ, д-ра юрид. наук. М., 1966.</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w:t>
      </w:r>
      <w:r>
        <w:rPr>
          <w:rStyle w:val="WW8Num3z0"/>
          <w:rFonts w:ascii="Verdana" w:hAnsi="Verdana"/>
          <w:color w:val="000000"/>
          <w:sz w:val="18"/>
          <w:szCs w:val="18"/>
        </w:rPr>
        <w:t> </w:t>
      </w:r>
      <w:r>
        <w:rPr>
          <w:rStyle w:val="WW8Num4z0"/>
          <w:rFonts w:ascii="Verdana" w:hAnsi="Verdana"/>
          <w:color w:val="4682B4"/>
          <w:sz w:val="18"/>
          <w:szCs w:val="18"/>
        </w:rPr>
        <w:t>Андреева</w:t>
      </w:r>
      <w:r>
        <w:rPr>
          <w:rStyle w:val="WW8Num3z0"/>
          <w:rFonts w:ascii="Verdana" w:hAnsi="Verdana"/>
          <w:color w:val="000000"/>
          <w:sz w:val="18"/>
          <w:szCs w:val="18"/>
        </w:rPr>
        <w:t> </w:t>
      </w:r>
      <w:r>
        <w:rPr>
          <w:rFonts w:ascii="Verdana" w:hAnsi="Verdana"/>
          <w:color w:val="000000"/>
          <w:sz w:val="18"/>
          <w:szCs w:val="18"/>
        </w:rPr>
        <w:t>Е.М. Социальная функция демократического государства (конституционно-правовой аспект): Автореф. дис. на соиск. учен, степ. канд. юрид. наук. М., 1998.</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w:t>
      </w:r>
      <w:r>
        <w:rPr>
          <w:rStyle w:val="WW8Num3z0"/>
          <w:rFonts w:ascii="Verdana" w:hAnsi="Verdana"/>
          <w:color w:val="000000"/>
          <w:sz w:val="18"/>
          <w:szCs w:val="18"/>
        </w:rPr>
        <w:t> </w:t>
      </w:r>
      <w:r>
        <w:rPr>
          <w:rStyle w:val="WW8Num4z0"/>
          <w:rFonts w:ascii="Verdana" w:hAnsi="Verdana"/>
          <w:color w:val="4682B4"/>
          <w:sz w:val="18"/>
          <w:szCs w:val="18"/>
        </w:rPr>
        <w:t>Благодир</w:t>
      </w:r>
      <w:r>
        <w:rPr>
          <w:rStyle w:val="WW8Num3z0"/>
          <w:rFonts w:ascii="Verdana" w:hAnsi="Verdana"/>
          <w:color w:val="000000"/>
          <w:sz w:val="18"/>
          <w:szCs w:val="18"/>
        </w:rPr>
        <w:t> </w:t>
      </w:r>
      <w:r>
        <w:rPr>
          <w:rFonts w:ascii="Verdana" w:hAnsi="Verdana"/>
          <w:color w:val="000000"/>
          <w:sz w:val="18"/>
          <w:szCs w:val="18"/>
        </w:rPr>
        <w:t>A.JI. Правовое регулирование социального обслуживания граждан: Дис. на соиск. учен. степ. канд. юрид. наук. М., 2002</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w:t>
      </w:r>
      <w:r>
        <w:rPr>
          <w:rStyle w:val="WW8Num3z0"/>
          <w:rFonts w:ascii="Verdana" w:hAnsi="Verdana"/>
          <w:color w:val="000000"/>
          <w:sz w:val="18"/>
          <w:szCs w:val="18"/>
        </w:rPr>
        <w:t> </w:t>
      </w:r>
      <w:r>
        <w:rPr>
          <w:rStyle w:val="WW8Num4z0"/>
          <w:rFonts w:ascii="Verdana" w:hAnsi="Verdana"/>
          <w:color w:val="4682B4"/>
          <w:sz w:val="18"/>
          <w:szCs w:val="18"/>
        </w:rPr>
        <w:t>Буянова</w:t>
      </w:r>
      <w:r>
        <w:rPr>
          <w:rStyle w:val="WW8Num3z0"/>
          <w:rFonts w:ascii="Verdana" w:hAnsi="Verdana"/>
          <w:color w:val="000000"/>
          <w:sz w:val="18"/>
          <w:szCs w:val="18"/>
        </w:rPr>
        <w:t> </w:t>
      </w:r>
      <w:r>
        <w:rPr>
          <w:rFonts w:ascii="Verdana" w:hAnsi="Verdana"/>
          <w:color w:val="000000"/>
          <w:sz w:val="18"/>
          <w:szCs w:val="18"/>
        </w:rPr>
        <w:t>М.О. Социальное обслуживание граждан России в условиях рыночной экономики (теоретико-правовой аспект): Дис. на соиск. учен. степ, д-ра юрид. наук. М., 2003.</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w:t>
      </w:r>
      <w:r>
        <w:rPr>
          <w:rStyle w:val="WW8Num3z0"/>
          <w:rFonts w:ascii="Verdana" w:hAnsi="Verdana"/>
          <w:color w:val="000000"/>
          <w:sz w:val="18"/>
          <w:szCs w:val="18"/>
        </w:rPr>
        <w:t> </w:t>
      </w:r>
      <w:r>
        <w:rPr>
          <w:rStyle w:val="WW8Num4z0"/>
          <w:rFonts w:ascii="Verdana" w:hAnsi="Verdana"/>
          <w:color w:val="4682B4"/>
          <w:sz w:val="18"/>
          <w:szCs w:val="18"/>
        </w:rPr>
        <w:t>Васильева</w:t>
      </w:r>
      <w:r>
        <w:rPr>
          <w:rStyle w:val="WW8Num3z0"/>
          <w:rFonts w:ascii="Verdana" w:hAnsi="Verdana"/>
          <w:color w:val="000000"/>
          <w:sz w:val="18"/>
          <w:szCs w:val="18"/>
        </w:rPr>
        <w:t> </w:t>
      </w:r>
      <w:r>
        <w:rPr>
          <w:rFonts w:ascii="Verdana" w:hAnsi="Verdana"/>
          <w:color w:val="000000"/>
          <w:sz w:val="18"/>
          <w:szCs w:val="18"/>
        </w:rPr>
        <w:t>Т.А. Деятельность местных органов власти по оптимизации социальной защиты населения (1991-1997 гг.): Автореф. дис. на соиск. учен. степ. канд. истор. наук. М., 1997.</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w:t>
      </w:r>
      <w:r>
        <w:rPr>
          <w:rStyle w:val="WW8Num3z0"/>
          <w:rFonts w:ascii="Verdana" w:hAnsi="Verdana"/>
          <w:color w:val="000000"/>
          <w:sz w:val="18"/>
          <w:szCs w:val="18"/>
        </w:rPr>
        <w:t> </w:t>
      </w:r>
      <w:r>
        <w:rPr>
          <w:rStyle w:val="WW8Num4z0"/>
          <w:rFonts w:ascii="Verdana" w:hAnsi="Verdana"/>
          <w:color w:val="4682B4"/>
          <w:sz w:val="18"/>
          <w:szCs w:val="18"/>
        </w:rPr>
        <w:t>Вихров</w:t>
      </w:r>
      <w:r>
        <w:rPr>
          <w:rStyle w:val="WW8Num3z0"/>
          <w:rFonts w:ascii="Verdana" w:hAnsi="Verdana"/>
          <w:color w:val="000000"/>
          <w:sz w:val="18"/>
          <w:szCs w:val="18"/>
        </w:rPr>
        <w:t> </w:t>
      </w:r>
      <w:r>
        <w:rPr>
          <w:rFonts w:ascii="Verdana" w:hAnsi="Verdana"/>
          <w:color w:val="000000"/>
          <w:sz w:val="18"/>
          <w:szCs w:val="18"/>
        </w:rPr>
        <w:t>Д.Г. Страховой стаж и его юридическое значение в праве социального обеспечения: Дис. на соиск. учен. степ. канд. юрид. наук. М., 2001.</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w:t>
      </w:r>
      <w:r>
        <w:rPr>
          <w:rStyle w:val="WW8Num3z0"/>
          <w:rFonts w:ascii="Verdana" w:hAnsi="Verdana"/>
          <w:color w:val="000000"/>
          <w:sz w:val="18"/>
          <w:szCs w:val="18"/>
        </w:rPr>
        <w:t> </w:t>
      </w:r>
      <w:r>
        <w:rPr>
          <w:rStyle w:val="WW8Num4z0"/>
          <w:rFonts w:ascii="Verdana" w:hAnsi="Verdana"/>
          <w:color w:val="4682B4"/>
          <w:sz w:val="18"/>
          <w:szCs w:val="18"/>
        </w:rPr>
        <w:t>Гаджиев</w:t>
      </w:r>
      <w:r>
        <w:rPr>
          <w:rStyle w:val="WW8Num3z0"/>
          <w:rFonts w:ascii="Verdana" w:hAnsi="Verdana"/>
          <w:color w:val="000000"/>
          <w:sz w:val="18"/>
          <w:szCs w:val="18"/>
        </w:rPr>
        <w:t> </w:t>
      </w:r>
      <w:r>
        <w:rPr>
          <w:rFonts w:ascii="Verdana" w:hAnsi="Verdana"/>
          <w:color w:val="000000"/>
          <w:sz w:val="18"/>
          <w:szCs w:val="18"/>
        </w:rPr>
        <w:t>Г.А. Основные экономические права (сравнительное исследование конституционно-правовых институтов России и зарубежных государств): Автореф. дис. на соиск. учен. степ, д-ра юрид. наук. М., 1996.</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w:t>
      </w:r>
      <w:r>
        <w:rPr>
          <w:rStyle w:val="WW8Num3z0"/>
          <w:rFonts w:ascii="Verdana" w:hAnsi="Verdana"/>
          <w:color w:val="000000"/>
          <w:sz w:val="18"/>
          <w:szCs w:val="18"/>
        </w:rPr>
        <w:t> </w:t>
      </w:r>
      <w:r>
        <w:rPr>
          <w:rStyle w:val="WW8Num4z0"/>
          <w:rFonts w:ascii="Verdana" w:hAnsi="Verdana"/>
          <w:color w:val="4682B4"/>
          <w:sz w:val="18"/>
          <w:szCs w:val="18"/>
        </w:rPr>
        <w:t>Гайсина</w:t>
      </w:r>
      <w:r>
        <w:rPr>
          <w:rStyle w:val="WW8Num3z0"/>
          <w:rFonts w:ascii="Verdana" w:hAnsi="Verdana"/>
          <w:color w:val="000000"/>
          <w:sz w:val="18"/>
          <w:szCs w:val="18"/>
        </w:rPr>
        <w:t> </w:t>
      </w:r>
      <w:r>
        <w:rPr>
          <w:rFonts w:ascii="Verdana" w:hAnsi="Verdana"/>
          <w:color w:val="000000"/>
          <w:sz w:val="18"/>
          <w:szCs w:val="18"/>
        </w:rPr>
        <w:t>А.В. Права человека в современной России: проблема социальной</w:t>
      </w:r>
      <w:r>
        <w:rPr>
          <w:rStyle w:val="WW8Num3z0"/>
          <w:rFonts w:ascii="Verdana" w:hAnsi="Verdana"/>
          <w:color w:val="000000"/>
          <w:sz w:val="18"/>
          <w:szCs w:val="18"/>
        </w:rPr>
        <w:t> </w:t>
      </w:r>
      <w:r>
        <w:rPr>
          <w:rStyle w:val="WW8Num4z0"/>
          <w:rFonts w:ascii="Verdana" w:hAnsi="Verdana"/>
          <w:color w:val="4682B4"/>
          <w:sz w:val="18"/>
          <w:szCs w:val="18"/>
        </w:rPr>
        <w:t>самозащиты</w:t>
      </w:r>
      <w:r>
        <w:rPr>
          <w:rFonts w:ascii="Verdana" w:hAnsi="Verdana"/>
          <w:color w:val="000000"/>
          <w:sz w:val="18"/>
          <w:szCs w:val="18"/>
        </w:rPr>
        <w:t>: Автореф. дис. на соиск. учен. степ. канд. полит, наук. Екатеринбург, 2004.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w:t>
      </w:r>
      <w:r>
        <w:rPr>
          <w:rStyle w:val="WW8Num3z0"/>
          <w:rFonts w:ascii="Verdana" w:hAnsi="Verdana"/>
          <w:color w:val="000000"/>
          <w:sz w:val="18"/>
          <w:szCs w:val="18"/>
        </w:rPr>
        <w:t> </w:t>
      </w:r>
      <w:r>
        <w:rPr>
          <w:rStyle w:val="WW8Num4z0"/>
          <w:rFonts w:ascii="Verdana" w:hAnsi="Verdana"/>
          <w:color w:val="4682B4"/>
          <w:sz w:val="18"/>
          <w:szCs w:val="18"/>
        </w:rPr>
        <w:t>Галкина</w:t>
      </w:r>
      <w:r>
        <w:rPr>
          <w:rStyle w:val="WW8Num3z0"/>
          <w:rFonts w:ascii="Verdana" w:hAnsi="Verdana"/>
          <w:color w:val="000000"/>
          <w:sz w:val="18"/>
          <w:szCs w:val="18"/>
        </w:rPr>
        <w:t> </w:t>
      </w:r>
      <w:r>
        <w:rPr>
          <w:rFonts w:ascii="Verdana" w:hAnsi="Verdana"/>
          <w:color w:val="000000"/>
          <w:sz w:val="18"/>
          <w:szCs w:val="18"/>
        </w:rPr>
        <w:t>Е.В. Формирование социально-страховых резервов повышения качества жизни населения. Автореф. дис. на соиек. учен. степ, канд. экон. наук. Тамбов, 2006.</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w:t>
      </w:r>
      <w:r>
        <w:rPr>
          <w:rStyle w:val="WW8Num3z0"/>
          <w:rFonts w:ascii="Verdana" w:hAnsi="Verdana"/>
          <w:color w:val="000000"/>
          <w:sz w:val="18"/>
          <w:szCs w:val="18"/>
        </w:rPr>
        <w:t> </w:t>
      </w:r>
      <w:r>
        <w:rPr>
          <w:rStyle w:val="WW8Num4z0"/>
          <w:rFonts w:ascii="Verdana" w:hAnsi="Verdana"/>
          <w:color w:val="4682B4"/>
          <w:sz w:val="18"/>
          <w:szCs w:val="18"/>
        </w:rPr>
        <w:t>Говорухина</w:t>
      </w:r>
      <w:r>
        <w:rPr>
          <w:rStyle w:val="WW8Num3z0"/>
          <w:rFonts w:ascii="Verdana" w:hAnsi="Verdana"/>
          <w:color w:val="000000"/>
          <w:sz w:val="18"/>
          <w:szCs w:val="18"/>
        </w:rPr>
        <w:t> </w:t>
      </w:r>
      <w:r>
        <w:rPr>
          <w:rFonts w:ascii="Verdana" w:hAnsi="Verdana"/>
          <w:color w:val="000000"/>
          <w:sz w:val="18"/>
          <w:szCs w:val="18"/>
        </w:rPr>
        <w:t>Г.В. Социальная защита населения в аграрных регионах России на рубеже XX-XXI веков (на примере Алтайского края): Автореф. дис. на соиск. учен. степ. канд. социол. наук. Барнаул, 2005.</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w:t>
      </w:r>
      <w:r>
        <w:rPr>
          <w:rStyle w:val="WW8Num3z0"/>
          <w:rFonts w:ascii="Verdana" w:hAnsi="Verdana"/>
          <w:color w:val="000000"/>
          <w:sz w:val="18"/>
          <w:szCs w:val="18"/>
        </w:rPr>
        <w:t> </w:t>
      </w:r>
      <w:r>
        <w:rPr>
          <w:rStyle w:val="WW8Num4z0"/>
          <w:rFonts w:ascii="Verdana" w:hAnsi="Verdana"/>
          <w:color w:val="4682B4"/>
          <w:sz w:val="18"/>
          <w:szCs w:val="18"/>
        </w:rPr>
        <w:t>Говорухина</w:t>
      </w:r>
      <w:r>
        <w:rPr>
          <w:rStyle w:val="WW8Num3z0"/>
          <w:rFonts w:ascii="Verdana" w:hAnsi="Verdana"/>
          <w:color w:val="000000"/>
          <w:sz w:val="18"/>
          <w:szCs w:val="18"/>
        </w:rPr>
        <w:t> </w:t>
      </w:r>
      <w:r>
        <w:rPr>
          <w:rFonts w:ascii="Verdana" w:hAnsi="Verdana"/>
          <w:color w:val="000000"/>
          <w:sz w:val="18"/>
          <w:szCs w:val="18"/>
        </w:rPr>
        <w:t>Е.Ю. Применение норм права социального обеспечения: вопросы теории и практики: Автореф. дис. на соиск. учен. степ, канд. юрид. наук. Екатеринбург, 2006.</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 Давлетгилъдеев Р.Ш. Международно-правовое сотрудничество государств-участников Содружества Независимых Государств в области труда и социального обеспечения: Автореф. дис. на соиск. учен. степ, канд. юрид. наук. Казань, 1998.</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w:t>
      </w:r>
      <w:r>
        <w:rPr>
          <w:rStyle w:val="WW8Num3z0"/>
          <w:rFonts w:ascii="Verdana" w:hAnsi="Verdana"/>
          <w:color w:val="000000"/>
          <w:sz w:val="18"/>
          <w:szCs w:val="18"/>
        </w:rPr>
        <w:t> </w:t>
      </w:r>
      <w:r>
        <w:rPr>
          <w:rStyle w:val="WW8Num4z0"/>
          <w:rFonts w:ascii="Verdana" w:hAnsi="Verdana"/>
          <w:color w:val="4682B4"/>
          <w:sz w:val="18"/>
          <w:szCs w:val="18"/>
        </w:rPr>
        <w:t>Дегтярев</w:t>
      </w:r>
      <w:r>
        <w:rPr>
          <w:rStyle w:val="WW8Num3z0"/>
          <w:rFonts w:ascii="Verdana" w:hAnsi="Verdana"/>
          <w:color w:val="000000"/>
          <w:sz w:val="18"/>
          <w:szCs w:val="18"/>
        </w:rPr>
        <w:t> </w:t>
      </w:r>
      <w:r>
        <w:rPr>
          <w:rFonts w:ascii="Verdana" w:hAnsi="Verdana"/>
          <w:color w:val="000000"/>
          <w:sz w:val="18"/>
          <w:szCs w:val="18"/>
        </w:rPr>
        <w:t>Г.П. Реформирование пенсионной системы России: институциональный анализ: Автореф. дис. на соиск. учен. степ, д-ра экон. наук. М., 2006.</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201.</w:t>
      </w:r>
      <w:r>
        <w:rPr>
          <w:rStyle w:val="WW8Num3z0"/>
          <w:rFonts w:ascii="Verdana" w:hAnsi="Verdana"/>
          <w:color w:val="000000"/>
          <w:sz w:val="18"/>
          <w:szCs w:val="18"/>
        </w:rPr>
        <w:t> </w:t>
      </w:r>
      <w:r>
        <w:rPr>
          <w:rStyle w:val="WW8Num4z0"/>
          <w:rFonts w:ascii="Verdana" w:hAnsi="Verdana"/>
          <w:color w:val="4682B4"/>
          <w:sz w:val="18"/>
          <w:szCs w:val="18"/>
        </w:rPr>
        <w:t>Деркачева</w:t>
      </w:r>
      <w:r>
        <w:rPr>
          <w:rStyle w:val="WW8Num3z0"/>
          <w:rFonts w:ascii="Verdana" w:hAnsi="Verdana"/>
          <w:color w:val="000000"/>
          <w:sz w:val="18"/>
          <w:szCs w:val="18"/>
        </w:rPr>
        <w:t> </w:t>
      </w:r>
      <w:r>
        <w:rPr>
          <w:rFonts w:ascii="Verdana" w:hAnsi="Verdana"/>
          <w:color w:val="000000"/>
          <w:sz w:val="18"/>
          <w:szCs w:val="18"/>
        </w:rPr>
        <w:t>Т.В. Правовое регулирование государственной социальной помощи (федеральный и региональный аспекты): Автореф. дис. на соиск. учен. степ. канд. юрид. наук. М., 2002.</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w:t>
      </w:r>
      <w:r>
        <w:rPr>
          <w:rStyle w:val="WW8Num3z0"/>
          <w:rFonts w:ascii="Verdana" w:hAnsi="Verdana"/>
          <w:color w:val="000000"/>
          <w:sz w:val="18"/>
          <w:szCs w:val="18"/>
        </w:rPr>
        <w:t> </w:t>
      </w:r>
      <w:r>
        <w:rPr>
          <w:rStyle w:val="WW8Num4z0"/>
          <w:rFonts w:ascii="Verdana" w:hAnsi="Verdana"/>
          <w:color w:val="4682B4"/>
          <w:sz w:val="18"/>
          <w:szCs w:val="18"/>
        </w:rPr>
        <w:t>Дубровский</w:t>
      </w:r>
      <w:r>
        <w:rPr>
          <w:rStyle w:val="WW8Num3z0"/>
          <w:rFonts w:ascii="Verdana" w:hAnsi="Verdana"/>
          <w:color w:val="000000"/>
          <w:sz w:val="18"/>
          <w:szCs w:val="18"/>
        </w:rPr>
        <w:t> </w:t>
      </w:r>
      <w:r>
        <w:rPr>
          <w:rFonts w:ascii="Verdana" w:hAnsi="Verdana"/>
          <w:color w:val="000000"/>
          <w:sz w:val="18"/>
          <w:szCs w:val="18"/>
        </w:rPr>
        <w:t>В.Н. Становление системы социальной защиты тру-дозанятого населения: Автореф. дис. на соиск. учен. степ. канд. экон. наук. М., 2004.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w:t>
      </w:r>
      <w:r>
        <w:rPr>
          <w:rStyle w:val="WW8Num3z0"/>
          <w:rFonts w:ascii="Verdana" w:hAnsi="Verdana"/>
          <w:color w:val="000000"/>
          <w:sz w:val="18"/>
          <w:szCs w:val="18"/>
        </w:rPr>
        <w:t> </w:t>
      </w:r>
      <w:r>
        <w:rPr>
          <w:rStyle w:val="WW8Num4z0"/>
          <w:rFonts w:ascii="Verdana" w:hAnsi="Verdana"/>
          <w:color w:val="4682B4"/>
          <w:sz w:val="18"/>
          <w:szCs w:val="18"/>
        </w:rPr>
        <w:t>Елбаева</w:t>
      </w:r>
      <w:r>
        <w:rPr>
          <w:rStyle w:val="WW8Num3z0"/>
          <w:rFonts w:ascii="Verdana" w:hAnsi="Verdana"/>
          <w:color w:val="000000"/>
          <w:sz w:val="18"/>
          <w:szCs w:val="18"/>
        </w:rPr>
        <w:t> </w:t>
      </w:r>
      <w:r>
        <w:rPr>
          <w:rFonts w:ascii="Verdana" w:hAnsi="Verdana"/>
          <w:color w:val="000000"/>
          <w:sz w:val="18"/>
          <w:szCs w:val="18"/>
        </w:rPr>
        <w:t>Н.А. Социальная защита как институт социального государства: сущностные и конституционно-правовые аспекты (на примере Республики Алтай): Автореф. дис. на соиск. учен. степ. канд. юрид. наук. М., 2003.</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w:t>
      </w:r>
      <w:r>
        <w:rPr>
          <w:rStyle w:val="WW8Num3z0"/>
          <w:rFonts w:ascii="Verdana" w:hAnsi="Verdana"/>
          <w:color w:val="000000"/>
          <w:sz w:val="18"/>
          <w:szCs w:val="18"/>
        </w:rPr>
        <w:t> </w:t>
      </w:r>
      <w:r>
        <w:rPr>
          <w:rStyle w:val="WW8Num4z0"/>
          <w:rFonts w:ascii="Verdana" w:hAnsi="Verdana"/>
          <w:color w:val="4682B4"/>
          <w:sz w:val="18"/>
          <w:szCs w:val="18"/>
        </w:rPr>
        <w:t>Зобнина</w:t>
      </w:r>
      <w:r>
        <w:rPr>
          <w:rStyle w:val="WW8Num3z0"/>
          <w:rFonts w:ascii="Verdana" w:hAnsi="Verdana"/>
          <w:color w:val="000000"/>
          <w:sz w:val="18"/>
          <w:szCs w:val="18"/>
        </w:rPr>
        <w:t> </w:t>
      </w:r>
      <w:r>
        <w:rPr>
          <w:rFonts w:ascii="Verdana" w:hAnsi="Verdana"/>
          <w:color w:val="000000"/>
          <w:sz w:val="18"/>
          <w:szCs w:val="18"/>
        </w:rPr>
        <w:t>Т.Ю. Формирование профессиональных пенсионных систем на современном этапе: Дис. на соиск. учен. степ. канд. юрид. наук. М., 2004.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w:t>
      </w:r>
      <w:r>
        <w:rPr>
          <w:rStyle w:val="WW8Num3z0"/>
          <w:rFonts w:ascii="Verdana" w:hAnsi="Verdana"/>
          <w:color w:val="000000"/>
          <w:sz w:val="18"/>
          <w:szCs w:val="18"/>
        </w:rPr>
        <w:t> </w:t>
      </w:r>
      <w:r>
        <w:rPr>
          <w:rStyle w:val="WW8Num4z0"/>
          <w:rFonts w:ascii="Verdana" w:hAnsi="Verdana"/>
          <w:color w:val="4682B4"/>
          <w:sz w:val="18"/>
          <w:szCs w:val="18"/>
        </w:rPr>
        <w:t>Зяблова</w:t>
      </w:r>
      <w:r>
        <w:rPr>
          <w:rStyle w:val="WW8Num3z0"/>
          <w:rFonts w:ascii="Verdana" w:hAnsi="Verdana"/>
          <w:color w:val="000000"/>
          <w:sz w:val="18"/>
          <w:szCs w:val="18"/>
        </w:rPr>
        <w:t> </w:t>
      </w:r>
      <w:r>
        <w:rPr>
          <w:rFonts w:ascii="Verdana" w:hAnsi="Verdana"/>
          <w:color w:val="000000"/>
          <w:sz w:val="18"/>
          <w:szCs w:val="18"/>
        </w:rPr>
        <w:t>Т.Е. Социальные основы законотворчества в современной России: Автореф. дис. на соиск. учен. стсп. канд. юрид. наук. Владимир, 2004.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w:t>
      </w:r>
      <w:r>
        <w:rPr>
          <w:rStyle w:val="WW8Num3z0"/>
          <w:rFonts w:ascii="Verdana" w:hAnsi="Verdana"/>
          <w:color w:val="000000"/>
          <w:sz w:val="18"/>
          <w:szCs w:val="18"/>
        </w:rPr>
        <w:t> </w:t>
      </w:r>
      <w:r>
        <w:rPr>
          <w:rStyle w:val="WW8Num4z0"/>
          <w:rFonts w:ascii="Verdana" w:hAnsi="Verdana"/>
          <w:color w:val="4682B4"/>
          <w:sz w:val="18"/>
          <w:szCs w:val="18"/>
        </w:rPr>
        <w:t>Иванкина</w:t>
      </w:r>
      <w:r>
        <w:rPr>
          <w:rStyle w:val="WW8Num3z0"/>
          <w:rFonts w:ascii="Verdana" w:hAnsi="Verdana"/>
          <w:color w:val="000000"/>
          <w:sz w:val="18"/>
          <w:szCs w:val="18"/>
        </w:rPr>
        <w:t> </w:t>
      </w:r>
      <w:r>
        <w:rPr>
          <w:rFonts w:ascii="Verdana" w:hAnsi="Verdana"/>
          <w:color w:val="000000"/>
          <w:sz w:val="18"/>
          <w:szCs w:val="18"/>
        </w:rPr>
        <w:t>Т.В. Проблемы правового регулирования распределения .общественных фондов потребления: Дис. на соиск. учен. степ, д-ра юрид. наук. Л., 1986.</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 Иванова K.JI. Льготно-правовая политика в современной России: проблемы теории и практики: Автореф. дис. на соиск. учен. степ, канд. юрид. наук. Саратов, 2007.</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w:t>
      </w:r>
      <w:r>
        <w:rPr>
          <w:rStyle w:val="WW8Num3z0"/>
          <w:rFonts w:ascii="Verdana" w:hAnsi="Verdana"/>
          <w:color w:val="000000"/>
          <w:sz w:val="18"/>
          <w:szCs w:val="18"/>
        </w:rPr>
        <w:t> </w:t>
      </w:r>
      <w:r>
        <w:rPr>
          <w:rStyle w:val="WW8Num4z0"/>
          <w:rFonts w:ascii="Verdana" w:hAnsi="Verdana"/>
          <w:color w:val="4682B4"/>
          <w:sz w:val="18"/>
          <w:szCs w:val="18"/>
        </w:rPr>
        <w:t>Иванова</w:t>
      </w:r>
      <w:r>
        <w:rPr>
          <w:rStyle w:val="WW8Num3z0"/>
          <w:rFonts w:ascii="Verdana" w:hAnsi="Verdana"/>
          <w:color w:val="000000"/>
          <w:sz w:val="18"/>
          <w:szCs w:val="18"/>
        </w:rPr>
        <w:t> </w:t>
      </w:r>
      <w:r>
        <w:rPr>
          <w:rFonts w:ascii="Verdana" w:hAnsi="Verdana"/>
          <w:color w:val="000000"/>
          <w:sz w:val="18"/>
          <w:szCs w:val="18"/>
        </w:rPr>
        <w:t>Р.И. Социальное обеспечение в государственно организованном обществе: генезис, развитие и функционирование (правовой аспект: Дис. на соиск. учен. степ, д-ра юрид. наук. М., 1987.</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w:t>
      </w:r>
      <w:r>
        <w:rPr>
          <w:rStyle w:val="WW8Num3z0"/>
          <w:rFonts w:ascii="Verdana" w:hAnsi="Verdana"/>
          <w:color w:val="000000"/>
          <w:sz w:val="18"/>
          <w:szCs w:val="18"/>
        </w:rPr>
        <w:t> </w:t>
      </w:r>
      <w:r>
        <w:rPr>
          <w:rStyle w:val="WW8Num4z0"/>
          <w:rFonts w:ascii="Verdana" w:hAnsi="Verdana"/>
          <w:color w:val="4682B4"/>
          <w:sz w:val="18"/>
          <w:szCs w:val="18"/>
        </w:rPr>
        <w:t>Исупова</w:t>
      </w:r>
      <w:r>
        <w:rPr>
          <w:rStyle w:val="WW8Num3z0"/>
          <w:rFonts w:ascii="Verdana" w:hAnsi="Verdana"/>
          <w:color w:val="000000"/>
          <w:sz w:val="18"/>
          <w:szCs w:val="18"/>
        </w:rPr>
        <w:t> </w:t>
      </w:r>
      <w:r>
        <w:rPr>
          <w:rFonts w:ascii="Verdana" w:hAnsi="Verdana"/>
          <w:color w:val="000000"/>
          <w:sz w:val="18"/>
          <w:szCs w:val="18"/>
        </w:rPr>
        <w:t>С. С. Правовое регулирование социального обеспечения в</w:t>
      </w:r>
      <w:r>
        <w:rPr>
          <w:rStyle w:val="WW8Num3z0"/>
          <w:rFonts w:ascii="Verdana" w:hAnsi="Verdana"/>
          <w:color w:val="000000"/>
          <w:sz w:val="18"/>
          <w:szCs w:val="18"/>
        </w:rPr>
        <w:t> </w:t>
      </w:r>
      <w:r>
        <w:rPr>
          <w:rStyle w:val="WW8Num4z0"/>
          <w:rFonts w:ascii="Verdana" w:hAnsi="Verdana"/>
          <w:color w:val="4682B4"/>
          <w:sz w:val="18"/>
          <w:szCs w:val="18"/>
        </w:rPr>
        <w:t>ФРГ</w:t>
      </w:r>
      <w:r>
        <w:rPr>
          <w:rFonts w:ascii="Verdana" w:hAnsi="Verdana"/>
          <w:color w:val="000000"/>
          <w:sz w:val="18"/>
          <w:szCs w:val="18"/>
        </w:rPr>
        <w:t>: Дис. на соиск. учен. степ. канд. юрид. наук. М., 1990.</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w:t>
      </w:r>
      <w:r>
        <w:rPr>
          <w:rStyle w:val="WW8Num3z0"/>
          <w:rFonts w:ascii="Verdana" w:hAnsi="Verdana"/>
          <w:color w:val="000000"/>
          <w:sz w:val="18"/>
          <w:szCs w:val="18"/>
        </w:rPr>
        <w:t> </w:t>
      </w:r>
      <w:r>
        <w:rPr>
          <w:rStyle w:val="WW8Num4z0"/>
          <w:rFonts w:ascii="Verdana" w:hAnsi="Verdana"/>
          <w:color w:val="4682B4"/>
          <w:sz w:val="18"/>
          <w:szCs w:val="18"/>
        </w:rPr>
        <w:t>Кащеева</w:t>
      </w:r>
      <w:r>
        <w:rPr>
          <w:rStyle w:val="WW8Num3z0"/>
          <w:rFonts w:ascii="Verdana" w:hAnsi="Verdana"/>
          <w:color w:val="000000"/>
          <w:sz w:val="18"/>
          <w:szCs w:val="18"/>
        </w:rPr>
        <w:t> </w:t>
      </w:r>
      <w:r>
        <w:rPr>
          <w:rFonts w:ascii="Verdana" w:hAnsi="Verdana"/>
          <w:color w:val="000000"/>
          <w:sz w:val="18"/>
          <w:szCs w:val="18"/>
        </w:rPr>
        <w:t>О.А. Институт исчисления размеров пенсий в праве социального обеспечения: теория и практика правового регулирования: Автореф. дис. на соиск. учен. степ. канд. юрид. наук. М., 2005.</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w:t>
      </w:r>
      <w:r>
        <w:rPr>
          <w:rStyle w:val="WW8Num3z0"/>
          <w:rFonts w:ascii="Verdana" w:hAnsi="Verdana"/>
          <w:color w:val="000000"/>
          <w:sz w:val="18"/>
          <w:szCs w:val="18"/>
        </w:rPr>
        <w:t> </w:t>
      </w:r>
      <w:r>
        <w:rPr>
          <w:rStyle w:val="WW8Num4z0"/>
          <w:rFonts w:ascii="Verdana" w:hAnsi="Verdana"/>
          <w:color w:val="4682B4"/>
          <w:sz w:val="18"/>
          <w:szCs w:val="18"/>
        </w:rPr>
        <w:t>Кислицына</w:t>
      </w:r>
      <w:r>
        <w:rPr>
          <w:rStyle w:val="WW8Num3z0"/>
          <w:rFonts w:ascii="Verdana" w:hAnsi="Verdana"/>
          <w:color w:val="000000"/>
          <w:sz w:val="18"/>
          <w:szCs w:val="18"/>
        </w:rPr>
        <w:t> </w:t>
      </w:r>
      <w:r>
        <w:rPr>
          <w:rFonts w:ascii="Verdana" w:hAnsi="Verdana"/>
          <w:color w:val="000000"/>
          <w:sz w:val="18"/>
          <w:szCs w:val="18"/>
        </w:rPr>
        <w:t>О.А. Неравенство доходов и здоровья в современной России: Автореф. дис. на соиск. учен. степ, д-ра экон. наук. М., 2006.</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w:t>
      </w:r>
      <w:r>
        <w:rPr>
          <w:rStyle w:val="WW8Num3z0"/>
          <w:rFonts w:ascii="Verdana" w:hAnsi="Verdana"/>
          <w:color w:val="000000"/>
          <w:sz w:val="18"/>
          <w:szCs w:val="18"/>
        </w:rPr>
        <w:t> </w:t>
      </w:r>
      <w:r>
        <w:rPr>
          <w:rStyle w:val="WW8Num4z0"/>
          <w:rFonts w:ascii="Verdana" w:hAnsi="Verdana"/>
          <w:color w:val="4682B4"/>
          <w:sz w:val="18"/>
          <w:szCs w:val="18"/>
        </w:rPr>
        <w:t>Корицкая</w:t>
      </w:r>
      <w:r>
        <w:rPr>
          <w:rStyle w:val="WW8Num3z0"/>
          <w:rFonts w:ascii="Verdana" w:hAnsi="Verdana"/>
          <w:color w:val="000000"/>
          <w:sz w:val="18"/>
          <w:szCs w:val="18"/>
        </w:rPr>
        <w:t> </w:t>
      </w:r>
      <w:r>
        <w:rPr>
          <w:rFonts w:ascii="Verdana" w:hAnsi="Verdana"/>
          <w:color w:val="000000"/>
          <w:sz w:val="18"/>
          <w:szCs w:val="18"/>
        </w:rPr>
        <w:t>В.В. Административно-правовая организация социального обеспечения и социальной защиты граждан (региональный аспект на примере Хабаровского края): Автореф. дис. на соиск. учен. степ. канд. юрид. наук. Хабаровск, 2001.</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w:t>
      </w:r>
      <w:r>
        <w:rPr>
          <w:rStyle w:val="WW8Num3z0"/>
          <w:rFonts w:ascii="Verdana" w:hAnsi="Verdana"/>
          <w:color w:val="000000"/>
          <w:sz w:val="18"/>
          <w:szCs w:val="18"/>
        </w:rPr>
        <w:t> </w:t>
      </w:r>
      <w:r>
        <w:rPr>
          <w:rStyle w:val="WW8Num4z0"/>
          <w:rFonts w:ascii="Verdana" w:hAnsi="Verdana"/>
          <w:color w:val="4682B4"/>
          <w:sz w:val="18"/>
          <w:szCs w:val="18"/>
        </w:rPr>
        <w:t>Коркин</w:t>
      </w:r>
      <w:r>
        <w:rPr>
          <w:rStyle w:val="WW8Num3z0"/>
          <w:rFonts w:ascii="Verdana" w:hAnsi="Verdana"/>
          <w:color w:val="000000"/>
          <w:sz w:val="18"/>
          <w:szCs w:val="18"/>
        </w:rPr>
        <w:t> </w:t>
      </w:r>
      <w:r>
        <w:rPr>
          <w:rFonts w:ascii="Verdana" w:hAnsi="Verdana"/>
          <w:color w:val="000000"/>
          <w:sz w:val="18"/>
          <w:szCs w:val="18"/>
        </w:rPr>
        <w:t>А.Ю. Совершенствование деятельности региональных пенсионных фондов в современных экономических условиях: Автореф. дис. на соиск. учен. степ. канд. экон. наук. М., 1998.</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w:t>
      </w:r>
      <w:r>
        <w:rPr>
          <w:rStyle w:val="WW8Num3z0"/>
          <w:rFonts w:ascii="Verdana" w:hAnsi="Verdana"/>
          <w:color w:val="000000"/>
          <w:sz w:val="18"/>
          <w:szCs w:val="18"/>
        </w:rPr>
        <w:t> </w:t>
      </w:r>
      <w:r>
        <w:rPr>
          <w:rStyle w:val="WW8Num4z0"/>
          <w:rFonts w:ascii="Verdana" w:hAnsi="Verdana"/>
          <w:color w:val="4682B4"/>
          <w:sz w:val="18"/>
          <w:szCs w:val="18"/>
        </w:rPr>
        <w:t>Коробов</w:t>
      </w:r>
      <w:r>
        <w:rPr>
          <w:rStyle w:val="WW8Num3z0"/>
          <w:rFonts w:ascii="Verdana" w:hAnsi="Verdana"/>
          <w:color w:val="000000"/>
          <w:sz w:val="18"/>
          <w:szCs w:val="18"/>
        </w:rPr>
        <w:t> </w:t>
      </w:r>
      <w:r>
        <w:rPr>
          <w:rFonts w:ascii="Verdana" w:hAnsi="Verdana"/>
          <w:color w:val="000000"/>
          <w:sz w:val="18"/>
          <w:szCs w:val="18"/>
        </w:rPr>
        <w:t>Г. А. Государственная система социальной защиты личности при переходе к рыночной экономике: Дис. на соиск. учен. степ, канд. юрид. наук. М., 1994.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w:t>
      </w:r>
      <w:r>
        <w:rPr>
          <w:rStyle w:val="WW8Num3z0"/>
          <w:rFonts w:ascii="Verdana" w:hAnsi="Verdana"/>
          <w:color w:val="000000"/>
          <w:sz w:val="18"/>
          <w:szCs w:val="18"/>
        </w:rPr>
        <w:t> </w:t>
      </w:r>
      <w:r>
        <w:rPr>
          <w:rStyle w:val="WW8Num4z0"/>
          <w:rFonts w:ascii="Verdana" w:hAnsi="Verdana"/>
          <w:color w:val="4682B4"/>
          <w:sz w:val="18"/>
          <w:szCs w:val="18"/>
        </w:rPr>
        <w:t>Коршиков</w:t>
      </w:r>
      <w:r>
        <w:rPr>
          <w:rStyle w:val="WW8Num3z0"/>
          <w:rFonts w:ascii="Verdana" w:hAnsi="Verdana"/>
          <w:color w:val="000000"/>
          <w:sz w:val="18"/>
          <w:szCs w:val="18"/>
        </w:rPr>
        <w:t> </w:t>
      </w:r>
      <w:r>
        <w:rPr>
          <w:rFonts w:ascii="Verdana" w:hAnsi="Verdana"/>
          <w:color w:val="000000"/>
          <w:sz w:val="18"/>
          <w:szCs w:val="18"/>
        </w:rPr>
        <w:t>П.В. Страхование пенсий в условиях реформирования социальной системы государства: Авторсф. дис. на соиск. учен. степ. канд. экон. наук. М., 2005.</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w:t>
      </w:r>
      <w:r>
        <w:rPr>
          <w:rStyle w:val="WW8Num3z0"/>
          <w:rFonts w:ascii="Verdana" w:hAnsi="Verdana"/>
          <w:color w:val="000000"/>
          <w:sz w:val="18"/>
          <w:szCs w:val="18"/>
        </w:rPr>
        <w:t> </w:t>
      </w:r>
      <w:r>
        <w:rPr>
          <w:rStyle w:val="WW8Num4z0"/>
          <w:rFonts w:ascii="Verdana" w:hAnsi="Verdana"/>
          <w:color w:val="4682B4"/>
          <w:sz w:val="18"/>
          <w:szCs w:val="18"/>
        </w:rPr>
        <w:t>Кузнецова</w:t>
      </w:r>
      <w:r>
        <w:rPr>
          <w:rStyle w:val="WW8Num3z0"/>
          <w:rFonts w:ascii="Verdana" w:hAnsi="Verdana"/>
          <w:color w:val="000000"/>
          <w:sz w:val="18"/>
          <w:szCs w:val="18"/>
        </w:rPr>
        <w:t> </w:t>
      </w:r>
      <w:r>
        <w:rPr>
          <w:rFonts w:ascii="Verdana" w:hAnsi="Verdana"/>
          <w:color w:val="000000"/>
          <w:sz w:val="18"/>
          <w:szCs w:val="18"/>
        </w:rPr>
        <w:t>Е.В. Рынок как социальное явление: Автореф. дис. на соиск. учен. степ. канд. социол. наук. Уфа, 2003.</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w:t>
      </w:r>
      <w:r>
        <w:rPr>
          <w:rStyle w:val="WW8Num3z0"/>
          <w:rFonts w:ascii="Verdana" w:hAnsi="Verdana"/>
          <w:color w:val="000000"/>
          <w:sz w:val="18"/>
          <w:szCs w:val="18"/>
        </w:rPr>
        <w:t> </w:t>
      </w:r>
      <w:r>
        <w:rPr>
          <w:rStyle w:val="WW8Num4z0"/>
          <w:rFonts w:ascii="Verdana" w:hAnsi="Verdana"/>
          <w:color w:val="4682B4"/>
          <w:sz w:val="18"/>
          <w:szCs w:val="18"/>
        </w:rPr>
        <w:t>Куницына</w:t>
      </w:r>
      <w:r>
        <w:rPr>
          <w:rStyle w:val="WW8Num3z0"/>
          <w:rFonts w:ascii="Verdana" w:hAnsi="Verdana"/>
          <w:color w:val="000000"/>
          <w:sz w:val="18"/>
          <w:szCs w:val="18"/>
        </w:rPr>
        <w:t> </w:t>
      </w:r>
      <w:r>
        <w:rPr>
          <w:rFonts w:ascii="Verdana" w:hAnsi="Verdana"/>
          <w:color w:val="000000"/>
          <w:sz w:val="18"/>
          <w:szCs w:val="18"/>
        </w:rPr>
        <w:t>Е.М. Социальная политика как фактор преодоления бездомности населения: Автореф. дис. на соиск. учен. степ. канд. социол. наук. Новосибирск, 2004.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w:t>
      </w:r>
      <w:r>
        <w:rPr>
          <w:rStyle w:val="WW8Num3z0"/>
          <w:rFonts w:ascii="Verdana" w:hAnsi="Verdana"/>
          <w:color w:val="000000"/>
          <w:sz w:val="18"/>
          <w:szCs w:val="18"/>
        </w:rPr>
        <w:t> </w:t>
      </w:r>
      <w:r>
        <w:rPr>
          <w:rStyle w:val="WW8Num4z0"/>
          <w:rFonts w:ascii="Verdana" w:hAnsi="Verdana"/>
          <w:color w:val="4682B4"/>
          <w:sz w:val="18"/>
          <w:szCs w:val="18"/>
        </w:rPr>
        <w:t>Куркин</w:t>
      </w:r>
      <w:r>
        <w:rPr>
          <w:rStyle w:val="WW8Num3z0"/>
          <w:rFonts w:ascii="Verdana" w:hAnsi="Verdana"/>
          <w:color w:val="000000"/>
          <w:sz w:val="18"/>
          <w:szCs w:val="18"/>
        </w:rPr>
        <w:t> </w:t>
      </w:r>
      <w:r>
        <w:rPr>
          <w:rFonts w:ascii="Verdana" w:hAnsi="Verdana"/>
          <w:color w:val="000000"/>
          <w:sz w:val="18"/>
          <w:szCs w:val="18"/>
        </w:rPr>
        <w:t>Б.А. Проблемы демократического социально-правового государства в современной государственно-правовой теории (на примере ФРГ): Автореф. дис. на соиск. учен. степ, д-ра юрид. наук. М., 2002.</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w:t>
      </w:r>
      <w:r>
        <w:rPr>
          <w:rStyle w:val="WW8Num3z0"/>
          <w:rFonts w:ascii="Verdana" w:hAnsi="Verdana"/>
          <w:color w:val="000000"/>
          <w:sz w:val="18"/>
          <w:szCs w:val="18"/>
        </w:rPr>
        <w:t> </w:t>
      </w:r>
      <w:r>
        <w:rPr>
          <w:rStyle w:val="WW8Num4z0"/>
          <w:rFonts w:ascii="Verdana" w:hAnsi="Verdana"/>
          <w:color w:val="4682B4"/>
          <w:sz w:val="18"/>
          <w:szCs w:val="18"/>
        </w:rPr>
        <w:t>Лабейкин</w:t>
      </w:r>
      <w:r>
        <w:rPr>
          <w:rStyle w:val="WW8Num3z0"/>
          <w:rFonts w:ascii="Verdana" w:hAnsi="Verdana"/>
          <w:color w:val="000000"/>
          <w:sz w:val="18"/>
          <w:szCs w:val="18"/>
        </w:rPr>
        <w:t> </w:t>
      </w:r>
      <w:r>
        <w:rPr>
          <w:rFonts w:ascii="Verdana" w:hAnsi="Verdana"/>
          <w:color w:val="000000"/>
          <w:sz w:val="18"/>
          <w:szCs w:val="18"/>
        </w:rPr>
        <w:t>А.А. Теоретико-методологические основы деятельности учреждений культуры в социальной защите личности: Автореф. дис. на соиск. учен. степ, д-ра педагог, наук. М., 2001.</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w:t>
      </w:r>
      <w:r>
        <w:rPr>
          <w:rStyle w:val="WW8Num3z0"/>
          <w:rFonts w:ascii="Verdana" w:hAnsi="Verdana"/>
          <w:color w:val="000000"/>
          <w:sz w:val="18"/>
          <w:szCs w:val="18"/>
        </w:rPr>
        <w:t> </w:t>
      </w:r>
      <w:r>
        <w:rPr>
          <w:rStyle w:val="WW8Num4z0"/>
          <w:rFonts w:ascii="Verdana" w:hAnsi="Verdana"/>
          <w:color w:val="4682B4"/>
          <w:sz w:val="18"/>
          <w:szCs w:val="18"/>
        </w:rPr>
        <w:t>Ларионова</w:t>
      </w:r>
      <w:r>
        <w:rPr>
          <w:rStyle w:val="WW8Num3z0"/>
          <w:rFonts w:ascii="Verdana" w:hAnsi="Verdana"/>
          <w:color w:val="000000"/>
          <w:sz w:val="18"/>
          <w:szCs w:val="18"/>
        </w:rPr>
        <w:t> </w:t>
      </w:r>
      <w:r>
        <w:rPr>
          <w:rFonts w:ascii="Verdana" w:hAnsi="Verdana"/>
          <w:color w:val="000000"/>
          <w:sz w:val="18"/>
          <w:szCs w:val="18"/>
        </w:rPr>
        <w:t>И.С. Здоровье как социальная ценность: Автореф. дис. на соиск. учен. степ, д-ра филос. наук. М., 2004.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Ю.А. Основные приоритеты государственной политики в области реформирования социального страхования и социального обеспечения: Автореф. дис. на соиск. учен. степ. канд. экон. наук. М., 2006.</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w:t>
      </w:r>
      <w:r>
        <w:rPr>
          <w:rStyle w:val="WW8Num3z0"/>
          <w:rFonts w:ascii="Verdana" w:hAnsi="Verdana"/>
          <w:color w:val="000000"/>
          <w:sz w:val="18"/>
          <w:szCs w:val="18"/>
        </w:rPr>
        <w:t> </w:t>
      </w:r>
      <w:r>
        <w:rPr>
          <w:rStyle w:val="WW8Num4z0"/>
          <w:rFonts w:ascii="Verdana" w:hAnsi="Verdana"/>
          <w:color w:val="4682B4"/>
          <w:sz w:val="18"/>
          <w:szCs w:val="18"/>
        </w:rPr>
        <w:t>Лубенникова</w:t>
      </w:r>
      <w:r>
        <w:rPr>
          <w:rStyle w:val="WW8Num3z0"/>
          <w:rFonts w:ascii="Verdana" w:hAnsi="Verdana"/>
          <w:color w:val="000000"/>
          <w:sz w:val="18"/>
          <w:szCs w:val="18"/>
        </w:rPr>
        <w:t> </w:t>
      </w:r>
      <w:r>
        <w:rPr>
          <w:rFonts w:ascii="Verdana" w:hAnsi="Verdana"/>
          <w:color w:val="000000"/>
          <w:sz w:val="18"/>
          <w:szCs w:val="18"/>
        </w:rPr>
        <w:t>С.А. Теоретико-правовые основы обеспечения социально-экономических прав человека и гражданина в Российской Федерации (региональный аспект): Автореф. дис.' на соиск. учен. стсп. канд. юрид. наук. Абакан, 2004.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223.</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Генезис науки трудового права и науки права социального обеспечения в России: Дис. на соиск. учен. степ. канд. юрид. наук. М., 2001.</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Правовой механизм социального партнерства в регулировании трудовых и социально-обеспечительных отношений (сравнительно-правовое исследование). Дис. на соиск. учен. степ, д-ра юрид. наук. М., 1997.</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w:t>
      </w:r>
      <w:r>
        <w:rPr>
          <w:rStyle w:val="WW8Num3z0"/>
          <w:rFonts w:ascii="Verdana" w:hAnsi="Verdana"/>
          <w:color w:val="000000"/>
          <w:sz w:val="18"/>
          <w:szCs w:val="18"/>
        </w:rPr>
        <w:t> </w:t>
      </w:r>
      <w:r>
        <w:rPr>
          <w:rStyle w:val="WW8Num4z0"/>
          <w:rFonts w:ascii="Verdana" w:hAnsi="Verdana"/>
          <w:color w:val="4682B4"/>
          <w:sz w:val="18"/>
          <w:szCs w:val="18"/>
        </w:rPr>
        <w:t>Лящевский</w:t>
      </w:r>
      <w:r>
        <w:rPr>
          <w:rStyle w:val="WW8Num3z0"/>
          <w:rFonts w:ascii="Verdana" w:hAnsi="Verdana"/>
          <w:color w:val="000000"/>
          <w:sz w:val="18"/>
          <w:szCs w:val="18"/>
        </w:rPr>
        <w:t> </w:t>
      </w:r>
      <w:r>
        <w:rPr>
          <w:rFonts w:ascii="Verdana" w:hAnsi="Verdana"/>
          <w:color w:val="000000"/>
          <w:sz w:val="18"/>
          <w:szCs w:val="18"/>
        </w:rPr>
        <w:t>А.Б. Социальная стратификация в условиях трансформации российского общества: Автореф. дис. на соиск. учен. степ. канд. социол. наук. Краснодар, 2004.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w:t>
      </w:r>
      <w:r>
        <w:rPr>
          <w:rStyle w:val="WW8Num3z0"/>
          <w:rFonts w:ascii="Verdana" w:hAnsi="Verdana"/>
          <w:color w:val="000000"/>
          <w:sz w:val="18"/>
          <w:szCs w:val="18"/>
        </w:rPr>
        <w:t> </w:t>
      </w:r>
      <w:r>
        <w:rPr>
          <w:rStyle w:val="WW8Num4z0"/>
          <w:rFonts w:ascii="Verdana" w:hAnsi="Verdana"/>
          <w:color w:val="4682B4"/>
          <w:sz w:val="18"/>
          <w:szCs w:val="18"/>
        </w:rPr>
        <w:t>Макаров</w:t>
      </w:r>
      <w:r>
        <w:rPr>
          <w:rStyle w:val="WW8Num3z0"/>
          <w:rFonts w:ascii="Verdana" w:hAnsi="Verdana"/>
          <w:color w:val="000000"/>
          <w:sz w:val="18"/>
          <w:szCs w:val="18"/>
        </w:rPr>
        <w:t> </w:t>
      </w:r>
      <w:r>
        <w:rPr>
          <w:rFonts w:ascii="Verdana" w:hAnsi="Verdana"/>
          <w:color w:val="000000"/>
          <w:sz w:val="18"/>
          <w:szCs w:val="18"/>
        </w:rPr>
        <w:t>В.Ф. Конституционно-правовые основы социальной политики Российской Федерации: Автореф. дис. на соиск. учен. степ. канд. юрид. наук. М., 2004.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w:t>
      </w:r>
      <w:r>
        <w:rPr>
          <w:rStyle w:val="WW8Num3z0"/>
          <w:rFonts w:ascii="Verdana" w:hAnsi="Verdana"/>
          <w:color w:val="000000"/>
          <w:sz w:val="18"/>
          <w:szCs w:val="18"/>
        </w:rPr>
        <w:t> </w:t>
      </w:r>
      <w:r>
        <w:rPr>
          <w:rStyle w:val="WW8Num4z0"/>
          <w:rFonts w:ascii="Verdana" w:hAnsi="Verdana"/>
          <w:color w:val="4682B4"/>
          <w:sz w:val="18"/>
          <w:szCs w:val="18"/>
        </w:rPr>
        <w:t>Маркина</w:t>
      </w:r>
      <w:r>
        <w:rPr>
          <w:rStyle w:val="WW8Num3z0"/>
          <w:rFonts w:ascii="Verdana" w:hAnsi="Verdana"/>
          <w:color w:val="000000"/>
          <w:sz w:val="18"/>
          <w:szCs w:val="18"/>
        </w:rPr>
        <w:t> </w:t>
      </w:r>
      <w:r>
        <w:rPr>
          <w:rFonts w:ascii="Verdana" w:hAnsi="Verdana"/>
          <w:color w:val="000000"/>
          <w:sz w:val="18"/>
          <w:szCs w:val="18"/>
        </w:rPr>
        <w:t>М.С. Социальное обеспечение граждан Российской Федерации и пути его развития: Автореф. дис. на соиск. учен. степ. канд. экон. наук. М., 2006.</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 Мачулъская Е.Е. Право социального обеспечения в условиях рыночной экономики: (теория и практика правового регулирования): Дис. на соиск. учен. степ, д-ра юрид. наук. М., 2000.</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 Мачулъская Е.Е. Правовое регулирование социального обеспечения в Великобритании. Дис. на соиск. учен. степ. канд. юрид. наук. М., 1991.</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w:t>
      </w:r>
      <w:r>
        <w:rPr>
          <w:rStyle w:val="WW8Num3z0"/>
          <w:rFonts w:ascii="Verdana" w:hAnsi="Verdana"/>
          <w:color w:val="000000"/>
          <w:sz w:val="18"/>
          <w:szCs w:val="18"/>
        </w:rPr>
        <w:t> </w:t>
      </w:r>
      <w:r>
        <w:rPr>
          <w:rStyle w:val="WW8Num4z0"/>
          <w:rFonts w:ascii="Verdana" w:hAnsi="Verdana"/>
          <w:color w:val="4682B4"/>
          <w:sz w:val="18"/>
          <w:szCs w:val="18"/>
        </w:rPr>
        <w:t>Ойкин</w:t>
      </w:r>
      <w:r>
        <w:rPr>
          <w:rStyle w:val="WW8Num3z0"/>
          <w:rFonts w:ascii="Verdana" w:hAnsi="Verdana"/>
          <w:color w:val="000000"/>
          <w:sz w:val="18"/>
          <w:szCs w:val="18"/>
        </w:rPr>
        <w:t> </w:t>
      </w:r>
      <w:r>
        <w:rPr>
          <w:rFonts w:ascii="Verdana" w:hAnsi="Verdana"/>
          <w:color w:val="000000"/>
          <w:sz w:val="18"/>
          <w:szCs w:val="18"/>
        </w:rPr>
        <w:t>В.Г. Институциональное регулирование социальной защиты: Автореф. дис. на соиск. учен. степ. канд. экон. наук. Саранск, 2004.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w:t>
      </w:r>
      <w:r>
        <w:rPr>
          <w:rStyle w:val="WW8Num3z0"/>
          <w:rFonts w:ascii="Verdana" w:hAnsi="Verdana"/>
          <w:color w:val="000000"/>
          <w:sz w:val="18"/>
          <w:szCs w:val="18"/>
        </w:rPr>
        <w:t> </w:t>
      </w:r>
      <w:r>
        <w:rPr>
          <w:rStyle w:val="WW8Num4z0"/>
          <w:rFonts w:ascii="Verdana" w:hAnsi="Verdana"/>
          <w:color w:val="4682B4"/>
          <w:sz w:val="18"/>
          <w:szCs w:val="18"/>
        </w:rPr>
        <w:t>Пищита</w:t>
      </w:r>
      <w:r>
        <w:rPr>
          <w:rStyle w:val="WW8Num3z0"/>
          <w:rFonts w:ascii="Verdana" w:hAnsi="Verdana"/>
          <w:color w:val="000000"/>
          <w:sz w:val="18"/>
          <w:szCs w:val="18"/>
        </w:rPr>
        <w:t> </w:t>
      </w:r>
      <w:r>
        <w:rPr>
          <w:rFonts w:ascii="Verdana" w:hAnsi="Verdana"/>
          <w:color w:val="000000"/>
          <w:sz w:val="18"/>
          <w:szCs w:val="18"/>
        </w:rPr>
        <w:t>А.Н. Исторический опыт, современное состояние и перспективы правового обеспечения здравоохранения в России: Автореф. дис. на соиск. учен. степ, д-ра юрид. наук. М., 2006.</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 Пожилое И.В.</w:t>
      </w:r>
      <w:r>
        <w:rPr>
          <w:rStyle w:val="WW8Num3z0"/>
          <w:rFonts w:ascii="Verdana" w:hAnsi="Verdana"/>
          <w:color w:val="000000"/>
          <w:sz w:val="18"/>
          <w:szCs w:val="18"/>
        </w:rPr>
        <w:t> </w:t>
      </w:r>
      <w:r>
        <w:rPr>
          <w:rStyle w:val="WW8Num4z0"/>
          <w:rFonts w:ascii="Verdana" w:hAnsi="Verdana"/>
          <w:color w:val="4682B4"/>
          <w:sz w:val="18"/>
          <w:szCs w:val="18"/>
        </w:rPr>
        <w:t>Имущественные</w:t>
      </w:r>
      <w:r>
        <w:rPr>
          <w:rStyle w:val="WW8Num3z0"/>
          <w:rFonts w:ascii="Verdana" w:hAnsi="Verdana"/>
          <w:color w:val="000000"/>
          <w:sz w:val="18"/>
          <w:szCs w:val="18"/>
        </w:rPr>
        <w:t> </w:t>
      </w:r>
      <w:r>
        <w:rPr>
          <w:rFonts w:ascii="Verdana" w:hAnsi="Verdana"/>
          <w:color w:val="000000"/>
          <w:sz w:val="18"/>
          <w:szCs w:val="18"/>
        </w:rPr>
        <w:t>слои современной России: процесс становления социально-политической рефлексии: Автореф. дис. на соиск. учен. степ. канд. социол. наук. Н.Новгород, 2004.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w:t>
      </w:r>
      <w:r>
        <w:rPr>
          <w:rStyle w:val="WW8Num3z0"/>
          <w:rFonts w:ascii="Verdana" w:hAnsi="Verdana"/>
          <w:color w:val="000000"/>
          <w:sz w:val="18"/>
          <w:szCs w:val="18"/>
        </w:rPr>
        <w:t> </w:t>
      </w:r>
      <w:r>
        <w:rPr>
          <w:rStyle w:val="WW8Num4z0"/>
          <w:rFonts w:ascii="Verdana" w:hAnsi="Verdana"/>
          <w:color w:val="4682B4"/>
          <w:sz w:val="18"/>
          <w:szCs w:val="18"/>
        </w:rPr>
        <w:t>Позднякова</w:t>
      </w:r>
      <w:r>
        <w:rPr>
          <w:rStyle w:val="WW8Num3z0"/>
          <w:rFonts w:ascii="Verdana" w:hAnsi="Verdana"/>
          <w:color w:val="000000"/>
          <w:sz w:val="18"/>
          <w:szCs w:val="18"/>
        </w:rPr>
        <w:t> </w:t>
      </w:r>
      <w:r>
        <w:rPr>
          <w:rFonts w:ascii="Verdana" w:hAnsi="Verdana"/>
          <w:color w:val="000000"/>
          <w:sz w:val="18"/>
          <w:szCs w:val="18"/>
        </w:rPr>
        <w:t>Т.А. Финансовое регулирование социально-экономических процессов: Автореф. дис. на соиск. учен. стсп. д-ра экон. наук. СПб., 1999.</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 Пушило Н.В. Основы правового регулирования социальных прав: Автореф. дис. на соиск. учен. степ. канд. юрид. наук. М., 1999.</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w:t>
      </w:r>
      <w:r>
        <w:rPr>
          <w:rStyle w:val="WW8Num3z0"/>
          <w:rFonts w:ascii="Verdana" w:hAnsi="Verdana"/>
          <w:color w:val="000000"/>
          <w:sz w:val="18"/>
          <w:szCs w:val="18"/>
        </w:rPr>
        <w:t> </w:t>
      </w:r>
      <w:r>
        <w:rPr>
          <w:rStyle w:val="WW8Num4z0"/>
          <w:rFonts w:ascii="Verdana" w:hAnsi="Verdana"/>
          <w:color w:val="4682B4"/>
          <w:sz w:val="18"/>
          <w:szCs w:val="18"/>
        </w:rPr>
        <w:t>Рогачев</w:t>
      </w:r>
      <w:r>
        <w:rPr>
          <w:rStyle w:val="WW8Num3z0"/>
          <w:rFonts w:ascii="Verdana" w:hAnsi="Verdana"/>
          <w:color w:val="000000"/>
          <w:sz w:val="18"/>
          <w:szCs w:val="18"/>
        </w:rPr>
        <w:t> </w:t>
      </w:r>
      <w:r>
        <w:rPr>
          <w:rFonts w:ascii="Verdana" w:hAnsi="Verdana"/>
          <w:color w:val="000000"/>
          <w:sz w:val="18"/>
          <w:szCs w:val="18"/>
        </w:rPr>
        <w:t>Д.И. Метод права социального обеспечения: Дис. на соиск. учен. степ. канд. юрид. наук. М., 2002.</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w:t>
      </w:r>
      <w:r>
        <w:rPr>
          <w:rStyle w:val="WW8Num3z0"/>
          <w:rFonts w:ascii="Verdana" w:hAnsi="Verdana"/>
          <w:color w:val="000000"/>
          <w:sz w:val="18"/>
          <w:szCs w:val="18"/>
        </w:rPr>
        <w:t> </w:t>
      </w:r>
      <w:r>
        <w:rPr>
          <w:rStyle w:val="WW8Num4z0"/>
          <w:rFonts w:ascii="Verdana" w:hAnsi="Verdana"/>
          <w:color w:val="4682B4"/>
          <w:sz w:val="18"/>
          <w:szCs w:val="18"/>
        </w:rPr>
        <w:t>Роккель</w:t>
      </w:r>
      <w:r>
        <w:rPr>
          <w:rStyle w:val="WW8Num3z0"/>
          <w:rFonts w:ascii="Verdana" w:hAnsi="Verdana"/>
          <w:color w:val="000000"/>
          <w:sz w:val="18"/>
          <w:szCs w:val="18"/>
        </w:rPr>
        <w:t> </w:t>
      </w:r>
      <w:r>
        <w:rPr>
          <w:rFonts w:ascii="Verdana" w:hAnsi="Verdana"/>
          <w:color w:val="000000"/>
          <w:sz w:val="18"/>
          <w:szCs w:val="18"/>
        </w:rPr>
        <w:t>А.И. Формирование и развитие системы финансового обеспечения социальной защиты в России: Автореф. дис. на соиск. учен, степ. канд. экон. наук. Самара, 2004.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w:t>
      </w:r>
      <w:r>
        <w:rPr>
          <w:rStyle w:val="WW8Num3z0"/>
          <w:rFonts w:ascii="Verdana" w:hAnsi="Verdana"/>
          <w:color w:val="000000"/>
          <w:sz w:val="18"/>
          <w:szCs w:val="18"/>
        </w:rPr>
        <w:t> </w:t>
      </w:r>
      <w:r>
        <w:rPr>
          <w:rStyle w:val="WW8Num4z0"/>
          <w:rFonts w:ascii="Verdana" w:hAnsi="Verdana"/>
          <w:color w:val="4682B4"/>
          <w:sz w:val="18"/>
          <w:szCs w:val="18"/>
        </w:rPr>
        <w:t>Романов</w:t>
      </w:r>
      <w:r>
        <w:rPr>
          <w:rStyle w:val="WW8Num3z0"/>
          <w:rFonts w:ascii="Verdana" w:hAnsi="Verdana"/>
          <w:color w:val="000000"/>
          <w:sz w:val="18"/>
          <w:szCs w:val="18"/>
        </w:rPr>
        <w:t> </w:t>
      </w:r>
      <w:r>
        <w:rPr>
          <w:rFonts w:ascii="Verdana" w:hAnsi="Verdana"/>
          <w:color w:val="000000"/>
          <w:sz w:val="18"/>
          <w:szCs w:val="18"/>
        </w:rPr>
        <w:t>Е.Ю. Особенности реализации конституционного права на социальное обеспечение граждан, замещающих должности федеральной государственной гражданской службы. Автореф. дис. на соиск. учен. степ. канд. юрид. наук. М., 2006.</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w:t>
      </w:r>
      <w:r>
        <w:rPr>
          <w:rStyle w:val="WW8Num3z0"/>
          <w:rFonts w:ascii="Verdana" w:hAnsi="Verdana"/>
          <w:color w:val="000000"/>
          <w:sz w:val="18"/>
          <w:szCs w:val="18"/>
        </w:rPr>
        <w:t> </w:t>
      </w:r>
      <w:r>
        <w:rPr>
          <w:rStyle w:val="WW8Num4z0"/>
          <w:rFonts w:ascii="Verdana" w:hAnsi="Verdana"/>
          <w:color w:val="4682B4"/>
          <w:sz w:val="18"/>
          <w:szCs w:val="18"/>
        </w:rPr>
        <w:t>Серебрякова</w:t>
      </w:r>
      <w:r>
        <w:rPr>
          <w:rStyle w:val="WW8Num3z0"/>
          <w:rFonts w:ascii="Verdana" w:hAnsi="Verdana"/>
          <w:color w:val="000000"/>
          <w:sz w:val="18"/>
          <w:szCs w:val="18"/>
        </w:rPr>
        <w:t> </w:t>
      </w:r>
      <w:r>
        <w:rPr>
          <w:rFonts w:ascii="Verdana" w:hAnsi="Verdana"/>
          <w:color w:val="000000"/>
          <w:sz w:val="18"/>
          <w:szCs w:val="18"/>
        </w:rPr>
        <w:t>Е.А. Правовые аспекты рассмотрения</w:t>
      </w:r>
      <w:r>
        <w:rPr>
          <w:rStyle w:val="WW8Num3z0"/>
          <w:rFonts w:ascii="Verdana" w:hAnsi="Verdana"/>
          <w:color w:val="000000"/>
          <w:sz w:val="18"/>
          <w:szCs w:val="18"/>
        </w:rPr>
        <w:t> </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по вопросам социального обеспечения: Автореф. дис. на соиск. учен. степ, канд. юрид. наук. М., 2002.</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w:t>
      </w:r>
      <w:r>
        <w:rPr>
          <w:rStyle w:val="WW8Num3z0"/>
          <w:rFonts w:ascii="Verdana" w:hAnsi="Verdana"/>
          <w:color w:val="000000"/>
          <w:sz w:val="18"/>
          <w:szCs w:val="18"/>
        </w:rPr>
        <w:t> </w:t>
      </w:r>
      <w:r>
        <w:rPr>
          <w:rStyle w:val="WW8Num4z0"/>
          <w:rFonts w:ascii="Verdana" w:hAnsi="Verdana"/>
          <w:color w:val="4682B4"/>
          <w:sz w:val="18"/>
          <w:szCs w:val="18"/>
        </w:rPr>
        <w:t>Скоробогатова</w:t>
      </w:r>
      <w:r>
        <w:rPr>
          <w:rStyle w:val="WW8Num3z0"/>
          <w:rFonts w:ascii="Verdana" w:hAnsi="Verdana"/>
          <w:color w:val="000000"/>
          <w:sz w:val="18"/>
          <w:szCs w:val="18"/>
        </w:rPr>
        <w:t> </w:t>
      </w:r>
      <w:r>
        <w:rPr>
          <w:rFonts w:ascii="Verdana" w:hAnsi="Verdana"/>
          <w:color w:val="000000"/>
          <w:sz w:val="18"/>
          <w:szCs w:val="18"/>
        </w:rPr>
        <w:t>В.И. Правовое регулирование и реализация социальной политики государства в районах Крайнего Севера Российской Федерации: Автореф. дис. на соиск. учен. степ. канд. юрид. наук. М., 1998.</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240.</w:t>
      </w:r>
      <w:r>
        <w:rPr>
          <w:rStyle w:val="WW8Num3z0"/>
          <w:rFonts w:ascii="Verdana" w:hAnsi="Verdana"/>
          <w:color w:val="000000"/>
          <w:sz w:val="18"/>
          <w:szCs w:val="18"/>
        </w:rPr>
        <w:t> </w:t>
      </w:r>
      <w:r>
        <w:rPr>
          <w:rStyle w:val="WW8Num4z0"/>
          <w:rFonts w:ascii="Verdana" w:hAnsi="Verdana"/>
          <w:color w:val="4682B4"/>
          <w:sz w:val="18"/>
          <w:szCs w:val="18"/>
        </w:rPr>
        <w:t>Соловьева</w:t>
      </w:r>
      <w:r>
        <w:rPr>
          <w:rStyle w:val="WW8Num3z0"/>
          <w:rFonts w:ascii="Verdana" w:hAnsi="Verdana"/>
          <w:color w:val="000000"/>
          <w:sz w:val="18"/>
          <w:szCs w:val="18"/>
        </w:rPr>
        <w:t> </w:t>
      </w:r>
      <w:r>
        <w:rPr>
          <w:rFonts w:ascii="Verdana" w:hAnsi="Verdana"/>
          <w:color w:val="000000"/>
          <w:sz w:val="18"/>
          <w:szCs w:val="18"/>
        </w:rPr>
        <w:t>Е.В. Социальное обеспечение семей с детьми как элемент социальной защиты населения России в переходный к рыночной экономике период: Автореф. дис. на соиск. учен. степ. канд. юрид. наук. М., 1995.</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w:t>
      </w:r>
      <w:r>
        <w:rPr>
          <w:rStyle w:val="WW8Num3z0"/>
          <w:rFonts w:ascii="Verdana" w:hAnsi="Verdana"/>
          <w:color w:val="000000"/>
          <w:sz w:val="18"/>
          <w:szCs w:val="18"/>
        </w:rPr>
        <w:t> </w:t>
      </w:r>
      <w:r>
        <w:rPr>
          <w:rStyle w:val="WW8Num4z0"/>
          <w:rFonts w:ascii="Verdana" w:hAnsi="Verdana"/>
          <w:color w:val="4682B4"/>
          <w:sz w:val="18"/>
          <w:szCs w:val="18"/>
        </w:rPr>
        <w:t>Соловьева</w:t>
      </w:r>
      <w:r>
        <w:rPr>
          <w:rStyle w:val="WW8Num3z0"/>
          <w:rFonts w:ascii="Verdana" w:hAnsi="Verdana"/>
          <w:color w:val="000000"/>
          <w:sz w:val="18"/>
          <w:szCs w:val="18"/>
        </w:rPr>
        <w:t> </w:t>
      </w:r>
      <w:r>
        <w:rPr>
          <w:rFonts w:ascii="Verdana" w:hAnsi="Verdana"/>
          <w:color w:val="000000"/>
          <w:sz w:val="18"/>
          <w:szCs w:val="18"/>
        </w:rPr>
        <w:t>С.Д. Правовое регулирование социальной защиты населения: Автореф. дис. на соиск. учен. степ. канд. юрид. наук. М., 1997.</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242.</w:t>
      </w:r>
      <w:r>
        <w:rPr>
          <w:rStyle w:val="WW8Num3z0"/>
          <w:rFonts w:ascii="Verdana" w:hAnsi="Verdana"/>
          <w:color w:val="000000"/>
          <w:sz w:val="18"/>
          <w:szCs w:val="18"/>
        </w:rPr>
        <w:t> </w:t>
      </w:r>
      <w:r>
        <w:rPr>
          <w:rStyle w:val="WW8Num4z0"/>
          <w:rFonts w:ascii="Verdana" w:hAnsi="Verdana"/>
          <w:color w:val="4682B4"/>
          <w:sz w:val="18"/>
          <w:szCs w:val="18"/>
        </w:rPr>
        <w:t>Старшинов</w:t>
      </w:r>
      <w:r>
        <w:rPr>
          <w:rStyle w:val="WW8Num3z0"/>
          <w:rFonts w:ascii="Verdana" w:hAnsi="Verdana"/>
          <w:color w:val="000000"/>
          <w:sz w:val="18"/>
          <w:szCs w:val="18"/>
        </w:rPr>
        <w:t> </w:t>
      </w:r>
      <w:r>
        <w:rPr>
          <w:rFonts w:ascii="Verdana" w:hAnsi="Verdana"/>
          <w:color w:val="000000"/>
          <w:sz w:val="18"/>
          <w:szCs w:val="18"/>
        </w:rPr>
        <w:t>А.Н. Институциализация социальной защиты населения России: Автореф. дис. на соиск. учен. степ. канд. полит, наук. Казань, 2005.</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243.</w:t>
      </w:r>
      <w:r>
        <w:rPr>
          <w:rStyle w:val="WW8Num3z0"/>
          <w:rFonts w:ascii="Verdana" w:hAnsi="Verdana"/>
          <w:color w:val="000000"/>
          <w:sz w:val="18"/>
          <w:szCs w:val="18"/>
        </w:rPr>
        <w:t> </w:t>
      </w:r>
      <w:r>
        <w:rPr>
          <w:rStyle w:val="WW8Num4z0"/>
          <w:rFonts w:ascii="Verdana" w:hAnsi="Verdana"/>
          <w:color w:val="4682B4"/>
          <w:sz w:val="18"/>
          <w:szCs w:val="18"/>
        </w:rPr>
        <w:t>Субаева</w:t>
      </w:r>
      <w:r>
        <w:rPr>
          <w:rStyle w:val="WW8Num3z0"/>
          <w:rFonts w:ascii="Verdana" w:hAnsi="Verdana"/>
          <w:color w:val="000000"/>
          <w:sz w:val="18"/>
          <w:szCs w:val="18"/>
        </w:rPr>
        <w:t> </w:t>
      </w:r>
      <w:r>
        <w:rPr>
          <w:rFonts w:ascii="Verdana" w:hAnsi="Verdana"/>
          <w:color w:val="000000"/>
          <w:sz w:val="18"/>
          <w:szCs w:val="18"/>
        </w:rPr>
        <w:t>О.Н. Становление системы социальной защиты населения Российской Федерации в 1991-1995 гг.: историко-социальные тенденции: Автореф. дис. на соиск. учен. степ. канд. истор. наук. М., 1999.</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244.</w:t>
      </w:r>
      <w:r>
        <w:rPr>
          <w:rStyle w:val="WW8Num3z0"/>
          <w:rFonts w:ascii="Verdana" w:hAnsi="Verdana"/>
          <w:color w:val="000000"/>
          <w:sz w:val="18"/>
          <w:szCs w:val="18"/>
        </w:rPr>
        <w:t> </w:t>
      </w:r>
      <w:r>
        <w:rPr>
          <w:rStyle w:val="WW8Num4z0"/>
          <w:rFonts w:ascii="Verdana" w:hAnsi="Verdana"/>
          <w:color w:val="4682B4"/>
          <w:sz w:val="18"/>
          <w:szCs w:val="18"/>
        </w:rPr>
        <w:t>Тапаев</w:t>
      </w:r>
      <w:r>
        <w:rPr>
          <w:rStyle w:val="WW8Num3z0"/>
          <w:rFonts w:ascii="Verdana" w:hAnsi="Verdana"/>
          <w:color w:val="000000"/>
          <w:sz w:val="18"/>
          <w:szCs w:val="18"/>
        </w:rPr>
        <w:t> </w:t>
      </w:r>
      <w:r>
        <w:rPr>
          <w:rFonts w:ascii="Verdana" w:hAnsi="Verdana"/>
          <w:color w:val="000000"/>
          <w:sz w:val="18"/>
          <w:szCs w:val="18"/>
        </w:rPr>
        <w:t>А.А. Социальная защита населения: современное состояние, проблемы и тенденции (На материалах Чеченской Республики): Автореф. дис. на соиск. учен. степ. канд. социол. наук. М., 2001.</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245.</w:t>
      </w:r>
      <w:r>
        <w:rPr>
          <w:rStyle w:val="WW8Num3z0"/>
          <w:rFonts w:ascii="Verdana" w:hAnsi="Verdana"/>
          <w:color w:val="000000"/>
          <w:sz w:val="18"/>
          <w:szCs w:val="18"/>
        </w:rPr>
        <w:t> </w:t>
      </w:r>
      <w:r>
        <w:rPr>
          <w:rStyle w:val="WW8Num4z0"/>
          <w:rFonts w:ascii="Verdana" w:hAnsi="Verdana"/>
          <w:color w:val="4682B4"/>
          <w:sz w:val="18"/>
          <w:szCs w:val="18"/>
        </w:rPr>
        <w:t>Ткачева</w:t>
      </w:r>
      <w:r>
        <w:rPr>
          <w:rStyle w:val="WW8Num3z0"/>
          <w:rFonts w:ascii="Verdana" w:hAnsi="Verdana"/>
          <w:color w:val="000000"/>
          <w:sz w:val="18"/>
          <w:szCs w:val="18"/>
        </w:rPr>
        <w:t> </w:t>
      </w:r>
      <w:r>
        <w:rPr>
          <w:rFonts w:ascii="Verdana" w:hAnsi="Verdana"/>
          <w:color w:val="000000"/>
          <w:sz w:val="18"/>
          <w:szCs w:val="18"/>
        </w:rPr>
        <w:t>Г.В. Проблемы обновления социальной функции современного российского государства: Автореф. дис. на соиск. учен. степ, канд. юрид. наук. Ставрополь, 2004.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246.</w:t>
      </w:r>
      <w:r>
        <w:rPr>
          <w:rStyle w:val="WW8Num3z0"/>
          <w:rFonts w:ascii="Verdana" w:hAnsi="Verdana"/>
          <w:color w:val="000000"/>
          <w:sz w:val="18"/>
          <w:szCs w:val="18"/>
        </w:rPr>
        <w:t> </w:t>
      </w:r>
      <w:r>
        <w:rPr>
          <w:rStyle w:val="WW8Num4z0"/>
          <w:rFonts w:ascii="Verdana" w:hAnsi="Verdana"/>
          <w:color w:val="4682B4"/>
          <w:sz w:val="18"/>
          <w:szCs w:val="18"/>
        </w:rPr>
        <w:t>Тучкова</w:t>
      </w:r>
      <w:r>
        <w:rPr>
          <w:rStyle w:val="WW8Num3z0"/>
          <w:rFonts w:ascii="Verdana" w:hAnsi="Verdana"/>
          <w:color w:val="000000"/>
          <w:sz w:val="18"/>
          <w:szCs w:val="18"/>
        </w:rPr>
        <w:t> </w:t>
      </w:r>
      <w:r>
        <w:rPr>
          <w:rFonts w:ascii="Verdana" w:hAnsi="Verdana"/>
          <w:color w:val="000000"/>
          <w:sz w:val="18"/>
          <w:szCs w:val="18"/>
        </w:rPr>
        <w:t>Э.Г. Труд и социальное обеспечение пожилых граждан в</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(правовые проблемы): Дис. на соиск. учен. степ, д-ра юрид. наук. М., 1990.</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247.</w:t>
      </w:r>
      <w:r>
        <w:rPr>
          <w:rStyle w:val="WW8Num3z0"/>
          <w:rFonts w:ascii="Verdana" w:hAnsi="Verdana"/>
          <w:color w:val="000000"/>
          <w:sz w:val="18"/>
          <w:szCs w:val="18"/>
        </w:rPr>
        <w:t> </w:t>
      </w:r>
      <w:r>
        <w:rPr>
          <w:rStyle w:val="WW8Num4z0"/>
          <w:rFonts w:ascii="Verdana" w:hAnsi="Verdana"/>
          <w:color w:val="4682B4"/>
          <w:sz w:val="18"/>
          <w:szCs w:val="18"/>
        </w:rPr>
        <w:t>Ускова</w:t>
      </w:r>
      <w:r>
        <w:rPr>
          <w:rStyle w:val="WW8Num3z0"/>
          <w:rFonts w:ascii="Verdana" w:hAnsi="Verdana"/>
          <w:color w:val="000000"/>
          <w:sz w:val="18"/>
          <w:szCs w:val="18"/>
        </w:rPr>
        <w:t> </w:t>
      </w:r>
      <w:r>
        <w:rPr>
          <w:rFonts w:ascii="Verdana" w:hAnsi="Verdana"/>
          <w:color w:val="000000"/>
          <w:sz w:val="18"/>
          <w:szCs w:val="18"/>
        </w:rPr>
        <w:t>В.А. Правовые основы функционирования государственных внебюджетных фондов федерального уровня в Российской Федерации: Автореф. дис. на соиск. учен. степ. канд. юрид. наук. М., 2006.</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248.</w:t>
      </w:r>
      <w:r>
        <w:rPr>
          <w:rStyle w:val="WW8Num3z0"/>
          <w:rFonts w:ascii="Verdana" w:hAnsi="Verdana"/>
          <w:color w:val="000000"/>
          <w:sz w:val="18"/>
          <w:szCs w:val="18"/>
        </w:rPr>
        <w:t> </w:t>
      </w:r>
      <w:r>
        <w:rPr>
          <w:rStyle w:val="WW8Num4z0"/>
          <w:rFonts w:ascii="Verdana" w:hAnsi="Verdana"/>
          <w:color w:val="4682B4"/>
          <w:sz w:val="18"/>
          <w:szCs w:val="18"/>
        </w:rPr>
        <w:t>Френкель</w:t>
      </w:r>
      <w:r>
        <w:rPr>
          <w:rStyle w:val="WW8Num3z0"/>
          <w:rFonts w:ascii="Verdana" w:hAnsi="Verdana"/>
          <w:color w:val="000000"/>
          <w:sz w:val="18"/>
          <w:szCs w:val="18"/>
        </w:rPr>
        <w:t> </w:t>
      </w:r>
      <w:r>
        <w:rPr>
          <w:rFonts w:ascii="Verdana" w:hAnsi="Verdana"/>
          <w:color w:val="000000"/>
          <w:sz w:val="18"/>
          <w:szCs w:val="18"/>
        </w:rPr>
        <w:t>Э.Б. Борьба рабочего класса и современные тенденции в развитии социального страхования в ФРГ: Дис. на соиск. учен. стсп. канд. юрид. наук. М., 1977.</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249.</w:t>
      </w:r>
      <w:r>
        <w:rPr>
          <w:rStyle w:val="WW8Num3z0"/>
          <w:rFonts w:ascii="Verdana" w:hAnsi="Verdana"/>
          <w:color w:val="000000"/>
          <w:sz w:val="18"/>
          <w:szCs w:val="18"/>
        </w:rPr>
        <w:t> </w:t>
      </w:r>
      <w:r>
        <w:rPr>
          <w:rStyle w:val="WW8Num4z0"/>
          <w:rFonts w:ascii="Verdana" w:hAnsi="Verdana"/>
          <w:color w:val="4682B4"/>
          <w:sz w:val="18"/>
          <w:szCs w:val="18"/>
        </w:rPr>
        <w:t>Фрик</w:t>
      </w:r>
      <w:r>
        <w:rPr>
          <w:rStyle w:val="WW8Num3z0"/>
          <w:rFonts w:ascii="Verdana" w:hAnsi="Verdana"/>
          <w:color w:val="000000"/>
          <w:sz w:val="18"/>
          <w:szCs w:val="18"/>
        </w:rPr>
        <w:t> </w:t>
      </w:r>
      <w:r>
        <w:rPr>
          <w:rFonts w:ascii="Verdana" w:hAnsi="Verdana"/>
          <w:color w:val="000000"/>
          <w:sz w:val="18"/>
          <w:szCs w:val="18"/>
        </w:rPr>
        <w:t>О.В. Накопительный механизм в обязательном пенсионном страховании: правовые вопросы: Автореф. дис. на соиск. учен. степ, канд. юрид. наук. Пермь, 2006.</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250.</w:t>
      </w:r>
      <w:r>
        <w:rPr>
          <w:rStyle w:val="WW8Num3z0"/>
          <w:rFonts w:ascii="Verdana" w:hAnsi="Verdana"/>
          <w:color w:val="000000"/>
          <w:sz w:val="18"/>
          <w:szCs w:val="18"/>
        </w:rPr>
        <w:t> </w:t>
      </w:r>
      <w:r>
        <w:rPr>
          <w:rStyle w:val="WW8Num4z0"/>
          <w:rFonts w:ascii="Verdana" w:hAnsi="Verdana"/>
          <w:color w:val="4682B4"/>
          <w:sz w:val="18"/>
          <w:szCs w:val="18"/>
        </w:rPr>
        <w:t>Челнокова</w:t>
      </w:r>
      <w:r>
        <w:rPr>
          <w:rStyle w:val="WW8Num3z0"/>
          <w:rFonts w:ascii="Verdana" w:hAnsi="Verdana"/>
          <w:color w:val="000000"/>
          <w:sz w:val="18"/>
          <w:szCs w:val="18"/>
        </w:rPr>
        <w:t> </w:t>
      </w:r>
      <w:r>
        <w:rPr>
          <w:rFonts w:ascii="Verdana" w:hAnsi="Verdana"/>
          <w:color w:val="000000"/>
          <w:sz w:val="18"/>
          <w:szCs w:val="18"/>
        </w:rPr>
        <w:t>Г.Б. Социальное законодательство, направленное на защиту от бедности в России (проблемы теории и практики): Автореф. дис. на соиск. учен. степ. канд. юрид. наук. М., 2003.</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251.</w:t>
      </w:r>
      <w:r>
        <w:rPr>
          <w:rStyle w:val="WW8Num3z0"/>
          <w:rFonts w:ascii="Verdana" w:hAnsi="Verdana"/>
          <w:color w:val="000000"/>
          <w:sz w:val="18"/>
          <w:szCs w:val="18"/>
        </w:rPr>
        <w:t> </w:t>
      </w:r>
      <w:r>
        <w:rPr>
          <w:rStyle w:val="WW8Num4z0"/>
          <w:rFonts w:ascii="Verdana" w:hAnsi="Verdana"/>
          <w:color w:val="4682B4"/>
          <w:sz w:val="18"/>
          <w:szCs w:val="18"/>
        </w:rPr>
        <w:t>Чепурной</w:t>
      </w:r>
      <w:r>
        <w:rPr>
          <w:rStyle w:val="WW8Num3z0"/>
          <w:rFonts w:ascii="Verdana" w:hAnsi="Verdana"/>
          <w:color w:val="000000"/>
          <w:sz w:val="18"/>
          <w:szCs w:val="18"/>
        </w:rPr>
        <w:t> </w:t>
      </w:r>
      <w:r>
        <w:rPr>
          <w:rFonts w:ascii="Verdana" w:hAnsi="Verdana"/>
          <w:color w:val="000000"/>
          <w:sz w:val="18"/>
          <w:szCs w:val="18"/>
        </w:rPr>
        <w:t>А.Г. Конституционно-правовое регулирование государственной политики Российской Федерации в сфере социальной защиты инвалидов боевых действий: Автореф. дис. на соиск. учен. степ, д-ра юрид. наук. М., 2006.</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252.</w:t>
      </w:r>
      <w:r>
        <w:rPr>
          <w:rStyle w:val="WW8Num3z0"/>
          <w:rFonts w:ascii="Verdana" w:hAnsi="Verdana"/>
          <w:color w:val="000000"/>
          <w:sz w:val="18"/>
          <w:szCs w:val="18"/>
        </w:rPr>
        <w:t> </w:t>
      </w:r>
      <w:r>
        <w:rPr>
          <w:rStyle w:val="WW8Num4z0"/>
          <w:rFonts w:ascii="Verdana" w:hAnsi="Verdana"/>
          <w:color w:val="4682B4"/>
          <w:sz w:val="18"/>
          <w:szCs w:val="18"/>
        </w:rPr>
        <w:t>Черниченко</w:t>
      </w:r>
      <w:r>
        <w:rPr>
          <w:rStyle w:val="WW8Num3z0"/>
          <w:rFonts w:ascii="Verdana" w:hAnsi="Verdana"/>
          <w:color w:val="000000"/>
          <w:sz w:val="18"/>
          <w:szCs w:val="18"/>
        </w:rPr>
        <w:t> </w:t>
      </w:r>
      <w:r>
        <w:rPr>
          <w:rFonts w:ascii="Verdana" w:hAnsi="Verdana"/>
          <w:color w:val="000000"/>
          <w:sz w:val="18"/>
          <w:szCs w:val="18"/>
        </w:rPr>
        <w:t>А.Н. Особенности формирования социальной защиты населения в современной экономике России: Автореф. дис. на соиск. учен. степ. канд. экон. наук. М., 2004.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253.</w:t>
      </w:r>
      <w:r>
        <w:rPr>
          <w:rStyle w:val="WW8Num3z0"/>
          <w:rFonts w:ascii="Verdana" w:hAnsi="Verdana"/>
          <w:color w:val="000000"/>
          <w:sz w:val="18"/>
          <w:szCs w:val="18"/>
        </w:rPr>
        <w:t> </w:t>
      </w:r>
      <w:r>
        <w:rPr>
          <w:rStyle w:val="WW8Num4z0"/>
          <w:rFonts w:ascii="Verdana" w:hAnsi="Verdana"/>
          <w:color w:val="4682B4"/>
          <w:sz w:val="18"/>
          <w:szCs w:val="18"/>
        </w:rPr>
        <w:t>Чернышева</w:t>
      </w:r>
      <w:r>
        <w:rPr>
          <w:rStyle w:val="WW8Num3z0"/>
          <w:rFonts w:ascii="Verdana" w:hAnsi="Verdana"/>
          <w:color w:val="000000"/>
          <w:sz w:val="18"/>
          <w:szCs w:val="18"/>
        </w:rPr>
        <w:t> </w:t>
      </w:r>
      <w:r>
        <w:rPr>
          <w:rFonts w:ascii="Verdana" w:hAnsi="Verdana"/>
          <w:color w:val="000000"/>
          <w:sz w:val="18"/>
          <w:szCs w:val="18"/>
        </w:rPr>
        <w:t>С.А. Государственное управление социальным обеспечением в Российской Федерации: Автореф. дис. на соиск. учен, степ. канд. юрид. наук. Ростов н/Д, 2005.</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254.</w:t>
      </w:r>
      <w:r>
        <w:rPr>
          <w:rStyle w:val="WW8Num3z0"/>
          <w:rFonts w:ascii="Verdana" w:hAnsi="Verdana"/>
          <w:color w:val="000000"/>
          <w:sz w:val="18"/>
          <w:szCs w:val="18"/>
        </w:rPr>
        <w:t> </w:t>
      </w:r>
      <w:r>
        <w:rPr>
          <w:rStyle w:val="WW8Num4z0"/>
          <w:rFonts w:ascii="Verdana" w:hAnsi="Verdana"/>
          <w:color w:val="4682B4"/>
          <w:sz w:val="18"/>
          <w:szCs w:val="18"/>
        </w:rPr>
        <w:t>Чигарев</w:t>
      </w:r>
      <w:r>
        <w:rPr>
          <w:rStyle w:val="WW8Num3z0"/>
          <w:rFonts w:ascii="Verdana" w:hAnsi="Verdana"/>
          <w:color w:val="000000"/>
          <w:sz w:val="18"/>
          <w:szCs w:val="18"/>
        </w:rPr>
        <w:t> </w:t>
      </w:r>
      <w:r>
        <w:rPr>
          <w:rFonts w:ascii="Verdana" w:hAnsi="Verdana"/>
          <w:color w:val="000000"/>
          <w:sz w:val="18"/>
          <w:szCs w:val="18"/>
        </w:rPr>
        <w:t>В.М. Международный опыт становления и реализации концепции социальных прав человека: политический анализ: Автореф. дис. на соиск. учен. сгеп. докт. полит, наук. М., 2004.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255.</w:t>
      </w:r>
      <w:r>
        <w:rPr>
          <w:rStyle w:val="WW8Num3z0"/>
          <w:rFonts w:ascii="Verdana" w:hAnsi="Verdana"/>
          <w:color w:val="000000"/>
          <w:sz w:val="18"/>
          <w:szCs w:val="18"/>
        </w:rPr>
        <w:t> </w:t>
      </w:r>
      <w:r>
        <w:rPr>
          <w:rStyle w:val="WW8Num4z0"/>
          <w:rFonts w:ascii="Verdana" w:hAnsi="Verdana"/>
          <w:color w:val="4682B4"/>
          <w:sz w:val="18"/>
          <w:szCs w:val="18"/>
        </w:rPr>
        <w:t>Чупрова</w:t>
      </w:r>
      <w:r>
        <w:rPr>
          <w:rStyle w:val="WW8Num3z0"/>
          <w:rFonts w:ascii="Verdana" w:hAnsi="Verdana"/>
          <w:color w:val="000000"/>
          <w:sz w:val="18"/>
          <w:szCs w:val="18"/>
        </w:rPr>
        <w:t> </w:t>
      </w:r>
      <w:r>
        <w:rPr>
          <w:rFonts w:ascii="Verdana" w:hAnsi="Verdana"/>
          <w:color w:val="000000"/>
          <w:sz w:val="18"/>
          <w:szCs w:val="18"/>
        </w:rPr>
        <w:t>Е.В. Право на пенсионное обеспечение и его реализация в условиях рыночной экономики: Дис. на соиск. учен. степ. канд. юрид. наук. М., 1999.</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256.</w:t>
      </w:r>
      <w:r>
        <w:rPr>
          <w:rStyle w:val="WW8Num3z0"/>
          <w:rFonts w:ascii="Verdana" w:hAnsi="Verdana"/>
          <w:color w:val="000000"/>
          <w:sz w:val="18"/>
          <w:szCs w:val="18"/>
        </w:rPr>
        <w:t> </w:t>
      </w:r>
      <w:r>
        <w:rPr>
          <w:rStyle w:val="WW8Num4z0"/>
          <w:rFonts w:ascii="Verdana" w:hAnsi="Verdana"/>
          <w:color w:val="4682B4"/>
          <w:sz w:val="18"/>
          <w:szCs w:val="18"/>
        </w:rPr>
        <w:t>Шаманаева</w:t>
      </w:r>
      <w:r>
        <w:rPr>
          <w:rStyle w:val="WW8Num3z0"/>
          <w:rFonts w:ascii="Verdana" w:hAnsi="Verdana"/>
          <w:color w:val="000000"/>
          <w:sz w:val="18"/>
          <w:szCs w:val="18"/>
        </w:rPr>
        <w:t> </w:t>
      </w:r>
      <w:r>
        <w:rPr>
          <w:rFonts w:ascii="Verdana" w:hAnsi="Verdana"/>
          <w:color w:val="000000"/>
          <w:sz w:val="18"/>
          <w:szCs w:val="18"/>
        </w:rPr>
        <w:t>И.И. Вопросы соотношения российского законодательства о социальном обеспечении с международными актами о правах человека: Автореф. дис. на соиск. учен. степ. канд. юрид. наук. Екатеринбург, 1999.</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257.</w:t>
      </w:r>
      <w:r>
        <w:rPr>
          <w:rStyle w:val="WW8Num3z0"/>
          <w:rFonts w:ascii="Verdana" w:hAnsi="Verdana"/>
          <w:color w:val="000000"/>
          <w:sz w:val="18"/>
          <w:szCs w:val="18"/>
        </w:rPr>
        <w:t> </w:t>
      </w:r>
      <w:r>
        <w:rPr>
          <w:rStyle w:val="WW8Num4z0"/>
          <w:rFonts w:ascii="Verdana" w:hAnsi="Verdana"/>
          <w:color w:val="4682B4"/>
          <w:sz w:val="18"/>
          <w:szCs w:val="18"/>
        </w:rPr>
        <w:t>Шенкарев</w:t>
      </w:r>
      <w:r>
        <w:rPr>
          <w:rStyle w:val="WW8Num3z0"/>
          <w:rFonts w:ascii="Verdana" w:hAnsi="Verdana"/>
          <w:color w:val="000000"/>
          <w:sz w:val="18"/>
          <w:szCs w:val="18"/>
        </w:rPr>
        <w:t> </w:t>
      </w:r>
      <w:r>
        <w:rPr>
          <w:rFonts w:ascii="Verdana" w:hAnsi="Verdana"/>
          <w:color w:val="000000"/>
          <w:sz w:val="18"/>
          <w:szCs w:val="18"/>
        </w:rPr>
        <w:t>О.А. Социальное обеспечение граждан, подвергшихся воздействию радиации (правовой аспект): Автореф. дис. на соиск. учен, степ. канд. юрид. наук. М., 2002.</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258.</w:t>
      </w:r>
      <w:r>
        <w:rPr>
          <w:rStyle w:val="WW8Num3z0"/>
          <w:rFonts w:ascii="Verdana" w:hAnsi="Verdana"/>
          <w:color w:val="000000"/>
          <w:sz w:val="18"/>
          <w:szCs w:val="18"/>
        </w:rPr>
        <w:t> </w:t>
      </w:r>
      <w:r>
        <w:rPr>
          <w:rStyle w:val="WW8Num4z0"/>
          <w:rFonts w:ascii="Verdana" w:hAnsi="Verdana"/>
          <w:color w:val="4682B4"/>
          <w:sz w:val="18"/>
          <w:szCs w:val="18"/>
        </w:rPr>
        <w:t>Шитов</w:t>
      </w:r>
      <w:r>
        <w:rPr>
          <w:rStyle w:val="WW8Num3z0"/>
          <w:rFonts w:ascii="Verdana" w:hAnsi="Verdana"/>
          <w:color w:val="000000"/>
          <w:sz w:val="18"/>
          <w:szCs w:val="18"/>
        </w:rPr>
        <w:t> </w:t>
      </w:r>
      <w:r>
        <w:rPr>
          <w:rFonts w:ascii="Verdana" w:hAnsi="Verdana"/>
          <w:color w:val="000000"/>
          <w:sz w:val="18"/>
          <w:szCs w:val="18"/>
        </w:rPr>
        <w:t>М.В. Право на социальное обеспечение по возрасту в Российской Федерации (конституционно-правовые проблемы): Автореф. дис. . канд. юрид. наук. М., 2007.</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259.</w:t>
      </w:r>
      <w:r>
        <w:rPr>
          <w:rStyle w:val="WW8Num3z0"/>
          <w:rFonts w:ascii="Verdana" w:hAnsi="Verdana"/>
          <w:color w:val="000000"/>
          <w:sz w:val="18"/>
          <w:szCs w:val="18"/>
        </w:rPr>
        <w:t> </w:t>
      </w:r>
      <w:r>
        <w:rPr>
          <w:rStyle w:val="WW8Num4z0"/>
          <w:rFonts w:ascii="Verdana" w:hAnsi="Verdana"/>
          <w:color w:val="4682B4"/>
          <w:sz w:val="18"/>
          <w:szCs w:val="18"/>
        </w:rPr>
        <w:t>Шутяк</w:t>
      </w:r>
      <w:r>
        <w:rPr>
          <w:rStyle w:val="WW8Num3z0"/>
          <w:rFonts w:ascii="Verdana" w:hAnsi="Verdana"/>
          <w:color w:val="000000"/>
          <w:sz w:val="18"/>
          <w:szCs w:val="18"/>
        </w:rPr>
        <w:t> </w:t>
      </w:r>
      <w:r>
        <w:rPr>
          <w:rFonts w:ascii="Verdana" w:hAnsi="Verdana"/>
          <w:color w:val="000000"/>
          <w:sz w:val="18"/>
          <w:szCs w:val="18"/>
        </w:rPr>
        <w:t>Е.Н. Финансовое обеспечение социальной защиты населения в Российской Федерации: Автореф. дис. на соиск. учен. степ. канд. экон. наук. М., 2005.</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260. Юрченко ВМ. Организационно-правовое и социальное обеспечение государственной службы в Российской Федерации: Автореф. дис. на соиск. учен. степ. канд. юрид. наук. М., 2003.</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261.</w:t>
      </w:r>
      <w:r>
        <w:rPr>
          <w:rStyle w:val="WW8Num3z0"/>
          <w:rFonts w:ascii="Verdana" w:hAnsi="Verdana"/>
          <w:color w:val="000000"/>
          <w:sz w:val="18"/>
          <w:szCs w:val="18"/>
        </w:rPr>
        <w:t> </w:t>
      </w:r>
      <w:r>
        <w:rPr>
          <w:rStyle w:val="WW8Num4z0"/>
          <w:rFonts w:ascii="Verdana" w:hAnsi="Verdana"/>
          <w:color w:val="4682B4"/>
          <w:sz w:val="18"/>
          <w:szCs w:val="18"/>
        </w:rPr>
        <w:t>Ягодкина</w:t>
      </w:r>
      <w:r>
        <w:rPr>
          <w:rStyle w:val="WW8Num3z0"/>
          <w:rFonts w:ascii="Verdana" w:hAnsi="Verdana"/>
          <w:color w:val="000000"/>
          <w:sz w:val="18"/>
          <w:szCs w:val="18"/>
        </w:rPr>
        <w:t> </w:t>
      </w:r>
      <w:r>
        <w:rPr>
          <w:rFonts w:ascii="Verdana" w:hAnsi="Verdana"/>
          <w:color w:val="000000"/>
          <w:sz w:val="18"/>
          <w:szCs w:val="18"/>
        </w:rPr>
        <w:t>М.А. Система социальных льгот в России как инструмент сокращения бедности: Автореф. дис. на соиск. учен. степ. канд. экон. наук. М., 2004.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262.</w:t>
      </w:r>
      <w:r>
        <w:rPr>
          <w:rStyle w:val="WW8Num3z0"/>
          <w:rFonts w:ascii="Verdana" w:hAnsi="Verdana"/>
          <w:color w:val="000000"/>
          <w:sz w:val="18"/>
          <w:szCs w:val="18"/>
        </w:rPr>
        <w:t> </w:t>
      </w:r>
      <w:r>
        <w:rPr>
          <w:rStyle w:val="WW8Num4z0"/>
          <w:rFonts w:ascii="Verdana" w:hAnsi="Verdana"/>
          <w:color w:val="4682B4"/>
          <w:sz w:val="18"/>
          <w:szCs w:val="18"/>
        </w:rPr>
        <w:t>Якимчук</w:t>
      </w:r>
      <w:r>
        <w:rPr>
          <w:rStyle w:val="WW8Num3z0"/>
          <w:rFonts w:ascii="Verdana" w:hAnsi="Verdana"/>
          <w:color w:val="000000"/>
          <w:sz w:val="18"/>
          <w:szCs w:val="18"/>
        </w:rPr>
        <w:t> </w:t>
      </w:r>
      <w:r>
        <w:rPr>
          <w:rFonts w:ascii="Verdana" w:hAnsi="Verdana"/>
          <w:color w:val="000000"/>
          <w:sz w:val="18"/>
          <w:szCs w:val="18"/>
        </w:rPr>
        <w:t>С.В. Социальная защита населения и ее совершенствование в современных условиях: Автореф. дис. на соиск. учен. степ. канд. экон. наук. Воронеж, 2004.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263. Монографии, учебная и специальная литература</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264.</w:t>
      </w:r>
      <w:r>
        <w:rPr>
          <w:rStyle w:val="WW8Num3z0"/>
          <w:rFonts w:ascii="Verdana" w:hAnsi="Verdana"/>
          <w:color w:val="000000"/>
          <w:sz w:val="18"/>
          <w:szCs w:val="18"/>
        </w:rPr>
        <w:t> </w:t>
      </w:r>
      <w:r>
        <w:rPr>
          <w:rStyle w:val="WW8Num4z0"/>
          <w:rFonts w:ascii="Verdana" w:hAnsi="Verdana"/>
          <w:color w:val="4682B4"/>
          <w:sz w:val="18"/>
          <w:szCs w:val="18"/>
        </w:rPr>
        <w:t>Аверин</w:t>
      </w:r>
      <w:r>
        <w:rPr>
          <w:rStyle w:val="WW8Num3z0"/>
          <w:rFonts w:ascii="Verdana" w:hAnsi="Verdana"/>
          <w:color w:val="000000"/>
          <w:sz w:val="18"/>
          <w:szCs w:val="18"/>
        </w:rPr>
        <w:t> </w:t>
      </w:r>
      <w:r>
        <w:rPr>
          <w:rFonts w:ascii="Verdana" w:hAnsi="Verdana"/>
          <w:color w:val="000000"/>
          <w:sz w:val="18"/>
          <w:szCs w:val="18"/>
        </w:rPr>
        <w:t>А.Н. Федеральные органы исполнительной власти -субъекты государственной социальной политики. Учебное пособие. М., 2005.</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265.</w:t>
      </w:r>
      <w:r>
        <w:rPr>
          <w:rStyle w:val="WW8Num3z0"/>
          <w:rFonts w:ascii="Verdana" w:hAnsi="Verdana"/>
          <w:color w:val="000000"/>
          <w:sz w:val="18"/>
          <w:szCs w:val="18"/>
        </w:rPr>
        <w:t> </w:t>
      </w:r>
      <w:r>
        <w:rPr>
          <w:rStyle w:val="WW8Num4z0"/>
          <w:rFonts w:ascii="Verdana" w:hAnsi="Verdana"/>
          <w:color w:val="4682B4"/>
          <w:sz w:val="18"/>
          <w:szCs w:val="18"/>
        </w:rPr>
        <w:t>Аганбегян</w:t>
      </w:r>
      <w:r>
        <w:rPr>
          <w:rStyle w:val="WW8Num3z0"/>
          <w:rFonts w:ascii="Verdana" w:hAnsi="Verdana"/>
          <w:color w:val="000000"/>
          <w:sz w:val="18"/>
          <w:szCs w:val="18"/>
        </w:rPr>
        <w:t> </w:t>
      </w:r>
      <w:r>
        <w:rPr>
          <w:rFonts w:ascii="Verdana" w:hAnsi="Verdana"/>
          <w:color w:val="000000"/>
          <w:sz w:val="18"/>
          <w:szCs w:val="18"/>
        </w:rPr>
        <w:t>А.Г. Социально-экономическое развитие России. М.,2004.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266.</w:t>
      </w:r>
      <w:r>
        <w:rPr>
          <w:rStyle w:val="WW8Num3z0"/>
          <w:rFonts w:ascii="Verdana" w:hAnsi="Verdana"/>
          <w:color w:val="000000"/>
          <w:sz w:val="18"/>
          <w:szCs w:val="18"/>
        </w:rPr>
        <w:t> </w:t>
      </w:r>
      <w:r>
        <w:rPr>
          <w:rStyle w:val="WW8Num4z0"/>
          <w:rFonts w:ascii="Verdana" w:hAnsi="Verdana"/>
          <w:color w:val="4682B4"/>
          <w:sz w:val="18"/>
          <w:szCs w:val="18"/>
        </w:rPr>
        <w:t>Агашев</w:t>
      </w:r>
      <w:r>
        <w:rPr>
          <w:rStyle w:val="WW8Num3z0"/>
          <w:rFonts w:ascii="Verdana" w:hAnsi="Verdana"/>
          <w:color w:val="000000"/>
          <w:sz w:val="18"/>
          <w:szCs w:val="18"/>
        </w:rPr>
        <w:t> </w:t>
      </w:r>
      <w:r>
        <w:rPr>
          <w:rFonts w:ascii="Verdana" w:hAnsi="Verdana"/>
          <w:color w:val="000000"/>
          <w:sz w:val="18"/>
          <w:szCs w:val="18"/>
        </w:rPr>
        <w:t>Д.В. Коллизионные проблемы в праве социального обеспечения России. Томск, 2005.</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267.</w:t>
      </w:r>
      <w:r>
        <w:rPr>
          <w:rStyle w:val="WW8Num3z0"/>
          <w:rFonts w:ascii="Verdana" w:hAnsi="Verdana"/>
          <w:color w:val="000000"/>
          <w:sz w:val="18"/>
          <w:szCs w:val="18"/>
        </w:rPr>
        <w:t> </w:t>
      </w:r>
      <w:r>
        <w:rPr>
          <w:rStyle w:val="WW8Num4z0"/>
          <w:rFonts w:ascii="Verdana" w:hAnsi="Verdana"/>
          <w:color w:val="4682B4"/>
          <w:sz w:val="18"/>
          <w:szCs w:val="18"/>
        </w:rPr>
        <w:t>Азарова</w:t>
      </w:r>
      <w:r>
        <w:rPr>
          <w:rStyle w:val="WW8Num3z0"/>
          <w:rFonts w:ascii="Verdana" w:hAnsi="Verdana"/>
          <w:color w:val="000000"/>
          <w:sz w:val="18"/>
          <w:szCs w:val="18"/>
        </w:rPr>
        <w:t> </w:t>
      </w:r>
      <w:r>
        <w:rPr>
          <w:rFonts w:ascii="Verdana" w:hAnsi="Verdana"/>
          <w:color w:val="000000"/>
          <w:sz w:val="18"/>
          <w:szCs w:val="18"/>
        </w:rPr>
        <w:t>Е.Г., Козлов А.Е. Личность и социальное обеспечение в СССР. Правовое исследование. М., 1983.</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268.</w:t>
      </w:r>
      <w:r>
        <w:rPr>
          <w:rStyle w:val="WW8Num3z0"/>
          <w:rFonts w:ascii="Verdana" w:hAnsi="Verdana"/>
          <w:color w:val="000000"/>
          <w:sz w:val="18"/>
          <w:szCs w:val="18"/>
        </w:rPr>
        <w:t> </w:t>
      </w:r>
      <w:r>
        <w:rPr>
          <w:rStyle w:val="WW8Num4z0"/>
          <w:rFonts w:ascii="Verdana" w:hAnsi="Verdana"/>
          <w:color w:val="4682B4"/>
          <w:sz w:val="18"/>
          <w:szCs w:val="18"/>
        </w:rPr>
        <w:t>Алисов</w:t>
      </w:r>
      <w:r>
        <w:rPr>
          <w:rStyle w:val="WW8Num3z0"/>
          <w:rFonts w:ascii="Verdana" w:hAnsi="Verdana"/>
          <w:color w:val="000000"/>
          <w:sz w:val="18"/>
          <w:szCs w:val="18"/>
        </w:rPr>
        <w:t> </w:t>
      </w:r>
      <w:r>
        <w:rPr>
          <w:rFonts w:ascii="Verdana" w:hAnsi="Verdana"/>
          <w:color w:val="000000"/>
          <w:sz w:val="18"/>
          <w:szCs w:val="18"/>
        </w:rPr>
        <w:t>А.Н. Управление развитием социально ориентированной экономики региона. М., 2004.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269.</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B.C. Материальное обеспечение граждан СССР в старости, в случае инвалидности и временной нетрудоспособности (Правовые вопросы). М., 1963.</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270.</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B.C. Право социального обеспечения в СССР. М., 1974.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271.</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B.C. Право социального обеспечения в СССР. М., 1987.</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272.</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B.C. Правоотношения по государственному социальному страхованию в СССР. М., 1962.</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273.</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B.C. Социальное обеспечение в СССР (Правовые вопросы). М., 1971.</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274.</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Механизм правового регулирования в социалистическом государстве. М., 1966.</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275.</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Структура советского права. М., 1975.</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276.</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Теория права. М., 1995.</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277.</w:t>
      </w:r>
      <w:r>
        <w:rPr>
          <w:rStyle w:val="WW8Num3z0"/>
          <w:rFonts w:ascii="Verdana" w:hAnsi="Verdana"/>
          <w:color w:val="000000"/>
          <w:sz w:val="18"/>
          <w:szCs w:val="18"/>
        </w:rPr>
        <w:t> </w:t>
      </w:r>
      <w:r>
        <w:rPr>
          <w:rStyle w:val="WW8Num4z0"/>
          <w:rFonts w:ascii="Verdana" w:hAnsi="Verdana"/>
          <w:color w:val="4682B4"/>
          <w:sz w:val="18"/>
          <w:szCs w:val="18"/>
        </w:rPr>
        <w:t>Антропов</w:t>
      </w:r>
      <w:r>
        <w:rPr>
          <w:rStyle w:val="WW8Num3z0"/>
          <w:rFonts w:ascii="Verdana" w:hAnsi="Verdana"/>
          <w:color w:val="000000"/>
          <w:sz w:val="18"/>
          <w:szCs w:val="18"/>
        </w:rPr>
        <w:t> </w:t>
      </w:r>
      <w:r>
        <w:rPr>
          <w:rFonts w:ascii="Verdana" w:hAnsi="Verdana"/>
          <w:color w:val="000000"/>
          <w:sz w:val="18"/>
          <w:szCs w:val="18"/>
        </w:rPr>
        <w:t>В.В. Социальная защита в странах Европейского союза. История, организация, финансирование, проблемы. М., 2006.29А.</w:t>
      </w:r>
      <w:r>
        <w:rPr>
          <w:rStyle w:val="WW8Num3z0"/>
          <w:rFonts w:ascii="Verdana" w:hAnsi="Verdana"/>
          <w:color w:val="000000"/>
          <w:sz w:val="18"/>
          <w:szCs w:val="18"/>
        </w:rPr>
        <w:t> </w:t>
      </w:r>
      <w:r>
        <w:rPr>
          <w:rStyle w:val="WW8Num4z0"/>
          <w:rFonts w:ascii="Verdana" w:hAnsi="Verdana"/>
          <w:color w:val="4682B4"/>
          <w:sz w:val="18"/>
          <w:szCs w:val="18"/>
        </w:rPr>
        <w:t>Аракчеев</w:t>
      </w:r>
      <w:r>
        <w:rPr>
          <w:rStyle w:val="WW8Num3z0"/>
          <w:rFonts w:ascii="Verdana" w:hAnsi="Verdana"/>
          <w:color w:val="000000"/>
          <w:sz w:val="18"/>
          <w:szCs w:val="18"/>
        </w:rPr>
        <w:t> </w:t>
      </w:r>
      <w:r>
        <w:rPr>
          <w:rFonts w:ascii="Verdana" w:hAnsi="Verdana"/>
          <w:color w:val="000000"/>
          <w:sz w:val="18"/>
          <w:szCs w:val="18"/>
        </w:rPr>
        <w:t>B.C. Пенсионное право России. СПб., 2003.</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278.</w:t>
      </w:r>
      <w:r>
        <w:rPr>
          <w:rStyle w:val="WW8Num3z0"/>
          <w:rFonts w:ascii="Verdana" w:hAnsi="Verdana"/>
          <w:color w:val="000000"/>
          <w:sz w:val="18"/>
          <w:szCs w:val="18"/>
        </w:rPr>
        <w:t> </w:t>
      </w:r>
      <w:r>
        <w:rPr>
          <w:rStyle w:val="WW8Num4z0"/>
          <w:rFonts w:ascii="Verdana" w:hAnsi="Verdana"/>
          <w:color w:val="4682B4"/>
          <w:sz w:val="18"/>
          <w:szCs w:val="18"/>
        </w:rPr>
        <w:t>Аракчеев</w:t>
      </w:r>
      <w:r>
        <w:rPr>
          <w:rStyle w:val="WW8Num3z0"/>
          <w:rFonts w:ascii="Verdana" w:hAnsi="Verdana"/>
          <w:color w:val="000000"/>
          <w:sz w:val="18"/>
          <w:szCs w:val="18"/>
        </w:rPr>
        <w:t> </w:t>
      </w:r>
      <w:r>
        <w:rPr>
          <w:rFonts w:ascii="Verdana" w:hAnsi="Verdana"/>
          <w:color w:val="000000"/>
          <w:sz w:val="18"/>
          <w:szCs w:val="18"/>
        </w:rPr>
        <w:t>B.C. Теоретические- и практические вопросы общей части права социального обеспечения. Томск, 2001.</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279.</w:t>
      </w:r>
      <w:r>
        <w:rPr>
          <w:rStyle w:val="WW8Num3z0"/>
          <w:rFonts w:ascii="Verdana" w:hAnsi="Verdana"/>
          <w:color w:val="000000"/>
          <w:sz w:val="18"/>
          <w:szCs w:val="18"/>
        </w:rPr>
        <w:t> </w:t>
      </w:r>
      <w:r>
        <w:rPr>
          <w:rStyle w:val="WW8Num4z0"/>
          <w:rFonts w:ascii="Verdana" w:hAnsi="Verdana"/>
          <w:color w:val="4682B4"/>
          <w:sz w:val="18"/>
          <w:szCs w:val="18"/>
        </w:rPr>
        <w:t>Аракчеев</w:t>
      </w:r>
      <w:r>
        <w:rPr>
          <w:rStyle w:val="WW8Num3z0"/>
          <w:rFonts w:ascii="Verdana" w:hAnsi="Verdana"/>
          <w:color w:val="000000"/>
          <w:sz w:val="18"/>
          <w:szCs w:val="18"/>
        </w:rPr>
        <w:t> </w:t>
      </w:r>
      <w:r>
        <w:rPr>
          <w:rFonts w:ascii="Verdana" w:hAnsi="Verdana"/>
          <w:color w:val="000000"/>
          <w:sz w:val="18"/>
          <w:szCs w:val="18"/>
        </w:rPr>
        <w:t>B.C., Агашев- Д.В., Гречук JJ.A. Право социального обеспечения России. Часть 1. Учебное пособие. Томск, 2006.</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280.</w:t>
      </w:r>
      <w:r>
        <w:rPr>
          <w:rStyle w:val="WW8Num3z0"/>
          <w:rFonts w:ascii="Verdana" w:hAnsi="Verdana"/>
          <w:color w:val="000000"/>
          <w:sz w:val="18"/>
          <w:szCs w:val="18"/>
        </w:rPr>
        <w:t> </w:t>
      </w:r>
      <w:r>
        <w:rPr>
          <w:rStyle w:val="WW8Num4z0"/>
          <w:rFonts w:ascii="Verdana" w:hAnsi="Verdana"/>
          <w:color w:val="4682B4"/>
          <w:sz w:val="18"/>
          <w:szCs w:val="18"/>
        </w:rPr>
        <w:t>Арановский</w:t>
      </w:r>
      <w:r>
        <w:rPr>
          <w:rStyle w:val="WW8Num3z0"/>
          <w:rFonts w:ascii="Verdana" w:hAnsi="Verdana"/>
          <w:color w:val="000000"/>
          <w:sz w:val="18"/>
          <w:szCs w:val="18"/>
        </w:rPr>
        <w:t> </w:t>
      </w:r>
      <w:r>
        <w:rPr>
          <w:rFonts w:ascii="Verdana" w:hAnsi="Verdana"/>
          <w:color w:val="000000"/>
          <w:sz w:val="18"/>
          <w:szCs w:val="18"/>
        </w:rPr>
        <w:t>К.В. Государственное право зарубежных стран. Учебник. М., 1998.</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281.</w:t>
      </w:r>
      <w:r>
        <w:rPr>
          <w:rStyle w:val="WW8Num3z0"/>
          <w:rFonts w:ascii="Verdana" w:hAnsi="Verdana"/>
          <w:color w:val="000000"/>
          <w:sz w:val="18"/>
          <w:szCs w:val="18"/>
        </w:rPr>
        <w:t> </w:t>
      </w:r>
      <w:r>
        <w:rPr>
          <w:rStyle w:val="WW8Num4z0"/>
          <w:rFonts w:ascii="Verdana" w:hAnsi="Verdana"/>
          <w:color w:val="4682B4"/>
          <w:sz w:val="18"/>
          <w:szCs w:val="18"/>
        </w:rPr>
        <w:t>Астров</w:t>
      </w:r>
      <w:r>
        <w:rPr>
          <w:rStyle w:val="WW8Num3z0"/>
          <w:rFonts w:ascii="Verdana" w:hAnsi="Verdana"/>
          <w:color w:val="000000"/>
          <w:sz w:val="18"/>
          <w:szCs w:val="18"/>
        </w:rPr>
        <w:t> </w:t>
      </w:r>
      <w:r>
        <w:rPr>
          <w:rFonts w:ascii="Verdana" w:hAnsi="Verdana"/>
          <w:color w:val="000000"/>
          <w:sz w:val="18"/>
          <w:szCs w:val="18"/>
        </w:rPr>
        <w:t>П.И. Право на труд и право на здоровье. М., 1910.</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282.</w:t>
      </w:r>
      <w:r>
        <w:rPr>
          <w:rStyle w:val="WW8Num3z0"/>
          <w:rFonts w:ascii="Verdana" w:hAnsi="Verdana"/>
          <w:color w:val="000000"/>
          <w:sz w:val="18"/>
          <w:szCs w:val="18"/>
        </w:rPr>
        <w:t> </w:t>
      </w:r>
      <w:r>
        <w:rPr>
          <w:rStyle w:val="WW8Num4z0"/>
          <w:rFonts w:ascii="Verdana" w:hAnsi="Verdana"/>
          <w:color w:val="4682B4"/>
          <w:sz w:val="18"/>
          <w:szCs w:val="18"/>
        </w:rPr>
        <w:t>Астров</w:t>
      </w:r>
      <w:r>
        <w:rPr>
          <w:rStyle w:val="WW8Num3z0"/>
          <w:rFonts w:ascii="Verdana" w:hAnsi="Verdana"/>
          <w:color w:val="000000"/>
          <w:sz w:val="18"/>
          <w:szCs w:val="18"/>
        </w:rPr>
        <w:t> </w:t>
      </w:r>
      <w:r>
        <w:rPr>
          <w:rFonts w:ascii="Verdana" w:hAnsi="Verdana"/>
          <w:color w:val="000000"/>
          <w:sz w:val="18"/>
          <w:szCs w:val="18"/>
        </w:rPr>
        <w:t>П.И. Юридические предпосылки рабочего права. М.,1911.</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283.</w:t>
      </w:r>
      <w:r>
        <w:rPr>
          <w:rStyle w:val="WW8Num3z0"/>
          <w:rFonts w:ascii="Verdana" w:hAnsi="Verdana"/>
          <w:color w:val="000000"/>
          <w:sz w:val="18"/>
          <w:szCs w:val="18"/>
        </w:rPr>
        <w:t> </w:t>
      </w:r>
      <w:r>
        <w:rPr>
          <w:rStyle w:val="WW8Num4z0"/>
          <w:rFonts w:ascii="Verdana" w:hAnsi="Verdana"/>
          <w:color w:val="4682B4"/>
          <w:sz w:val="18"/>
          <w:szCs w:val="18"/>
        </w:rPr>
        <w:t>Бабич</w:t>
      </w:r>
      <w:r>
        <w:rPr>
          <w:rStyle w:val="WW8Num3z0"/>
          <w:rFonts w:ascii="Verdana" w:hAnsi="Verdana"/>
          <w:color w:val="000000"/>
          <w:sz w:val="18"/>
          <w:szCs w:val="18"/>
        </w:rPr>
        <w:t> </w:t>
      </w:r>
      <w:r>
        <w:rPr>
          <w:rFonts w:ascii="Verdana" w:hAnsi="Verdana"/>
          <w:color w:val="000000"/>
          <w:sz w:val="18"/>
          <w:szCs w:val="18"/>
        </w:rPr>
        <w:t>A.M., Егоров Е.В., Жильцов Е.Н. Социальное страхование в России и за рубежом. Учебное пособие. М., 1998.</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284.</w:t>
      </w:r>
      <w:r>
        <w:rPr>
          <w:rStyle w:val="WW8Num3z0"/>
          <w:rFonts w:ascii="Verdana" w:hAnsi="Verdana"/>
          <w:color w:val="000000"/>
          <w:sz w:val="18"/>
          <w:szCs w:val="18"/>
        </w:rPr>
        <w:t> </w:t>
      </w:r>
      <w:r>
        <w:rPr>
          <w:rStyle w:val="WW8Num4z0"/>
          <w:rFonts w:ascii="Verdana" w:hAnsi="Verdana"/>
          <w:color w:val="4682B4"/>
          <w:sz w:val="18"/>
          <w:szCs w:val="18"/>
        </w:rPr>
        <w:t>Баглай</w:t>
      </w:r>
      <w:r>
        <w:rPr>
          <w:rStyle w:val="WW8Num3z0"/>
          <w:rFonts w:ascii="Verdana" w:hAnsi="Verdana"/>
          <w:color w:val="000000"/>
          <w:sz w:val="18"/>
          <w:szCs w:val="18"/>
        </w:rPr>
        <w:t> </w:t>
      </w:r>
      <w:r>
        <w:rPr>
          <w:rFonts w:ascii="Verdana" w:hAnsi="Verdana"/>
          <w:color w:val="000000"/>
          <w:sz w:val="18"/>
          <w:szCs w:val="18"/>
        </w:rPr>
        <w:t>М.В. Дорога к свободе. М., 1994.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285.</w:t>
      </w:r>
      <w:r>
        <w:rPr>
          <w:rStyle w:val="WW8Num3z0"/>
          <w:rFonts w:ascii="Verdana" w:hAnsi="Verdana"/>
          <w:color w:val="000000"/>
          <w:sz w:val="18"/>
          <w:szCs w:val="18"/>
        </w:rPr>
        <w:t> </w:t>
      </w:r>
      <w:r>
        <w:rPr>
          <w:rStyle w:val="WW8Num4z0"/>
          <w:rFonts w:ascii="Verdana" w:hAnsi="Verdana"/>
          <w:color w:val="4682B4"/>
          <w:sz w:val="18"/>
          <w:szCs w:val="18"/>
        </w:rPr>
        <w:t>Баглай</w:t>
      </w:r>
      <w:r>
        <w:rPr>
          <w:rStyle w:val="WW8Num3z0"/>
          <w:rFonts w:ascii="Verdana" w:hAnsi="Verdana"/>
          <w:color w:val="000000"/>
          <w:sz w:val="18"/>
          <w:szCs w:val="18"/>
        </w:rPr>
        <w:t> </w:t>
      </w:r>
      <w:r>
        <w:rPr>
          <w:rFonts w:ascii="Verdana" w:hAnsi="Verdana"/>
          <w:color w:val="000000"/>
          <w:sz w:val="18"/>
          <w:szCs w:val="18"/>
        </w:rPr>
        <w:t>М.В. Конституционное право Российской Федерации. Учебник для вузов. М., 2001.</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286.</w:t>
      </w:r>
      <w:r>
        <w:rPr>
          <w:rStyle w:val="WW8Num3z0"/>
          <w:rFonts w:ascii="Verdana" w:hAnsi="Verdana"/>
          <w:color w:val="000000"/>
          <w:sz w:val="18"/>
          <w:szCs w:val="18"/>
        </w:rPr>
        <w:t> </w:t>
      </w:r>
      <w:r>
        <w:rPr>
          <w:rStyle w:val="WW8Num4z0"/>
          <w:rFonts w:ascii="Verdana" w:hAnsi="Verdana"/>
          <w:color w:val="4682B4"/>
          <w:sz w:val="18"/>
          <w:szCs w:val="18"/>
        </w:rPr>
        <w:t>Бахлов</w:t>
      </w:r>
      <w:r>
        <w:rPr>
          <w:rStyle w:val="WW8Num3z0"/>
          <w:rFonts w:ascii="Verdana" w:hAnsi="Verdana"/>
          <w:color w:val="000000"/>
          <w:sz w:val="18"/>
          <w:szCs w:val="18"/>
        </w:rPr>
        <w:t> </w:t>
      </w:r>
      <w:r>
        <w:rPr>
          <w:rFonts w:ascii="Verdana" w:hAnsi="Verdana"/>
          <w:color w:val="000000"/>
          <w:sz w:val="18"/>
          <w:szCs w:val="18"/>
        </w:rPr>
        <w:t>И.В. Социальная защита пожилых граждан в современной России: стратегия реформирования /И.В.Бахлов, Т.В.Еферина, Г.Я.Юдаков. Саранск, 2001.</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287. Большой юридический словарь / Под ред.</w:t>
      </w:r>
      <w:r>
        <w:rPr>
          <w:rStyle w:val="WW8Num3z0"/>
          <w:rFonts w:ascii="Verdana" w:hAnsi="Verdana"/>
          <w:color w:val="000000"/>
          <w:sz w:val="18"/>
          <w:szCs w:val="18"/>
        </w:rPr>
        <w:t> </w:t>
      </w:r>
      <w:r>
        <w:rPr>
          <w:rStyle w:val="WW8Num4z0"/>
          <w:rFonts w:ascii="Verdana" w:hAnsi="Verdana"/>
          <w:color w:val="4682B4"/>
          <w:sz w:val="18"/>
          <w:szCs w:val="18"/>
        </w:rPr>
        <w:t>Сухарева</w:t>
      </w:r>
      <w:r>
        <w:rPr>
          <w:rStyle w:val="WW8Num3z0"/>
          <w:rFonts w:ascii="Verdana" w:hAnsi="Verdana"/>
          <w:color w:val="000000"/>
          <w:sz w:val="18"/>
          <w:szCs w:val="18"/>
        </w:rPr>
        <w:t> </w:t>
      </w:r>
      <w:r>
        <w:rPr>
          <w:rFonts w:ascii="Verdana" w:hAnsi="Verdana"/>
          <w:color w:val="000000"/>
          <w:sz w:val="18"/>
          <w:szCs w:val="18"/>
        </w:rPr>
        <w:t>А.Я., Зорькина В.Д., Крутских В.Е. М., 1997.</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288.</w:t>
      </w:r>
      <w:r>
        <w:rPr>
          <w:rStyle w:val="WW8Num3z0"/>
          <w:rFonts w:ascii="Verdana" w:hAnsi="Verdana"/>
          <w:color w:val="000000"/>
          <w:sz w:val="18"/>
          <w:szCs w:val="18"/>
        </w:rPr>
        <w:t> </w:t>
      </w:r>
      <w:r>
        <w:rPr>
          <w:rStyle w:val="WW8Num4z0"/>
          <w:rFonts w:ascii="Verdana" w:hAnsi="Verdana"/>
          <w:color w:val="4682B4"/>
          <w:sz w:val="18"/>
          <w:szCs w:val="18"/>
        </w:rPr>
        <w:t>Бондарь</w:t>
      </w:r>
      <w:r>
        <w:rPr>
          <w:rStyle w:val="WW8Num3z0"/>
          <w:rFonts w:ascii="Verdana" w:hAnsi="Verdana"/>
          <w:color w:val="000000"/>
          <w:sz w:val="18"/>
          <w:szCs w:val="18"/>
        </w:rPr>
        <w:t> </w:t>
      </w:r>
      <w:r>
        <w:rPr>
          <w:rFonts w:ascii="Verdana" w:hAnsi="Verdana"/>
          <w:color w:val="000000"/>
          <w:sz w:val="18"/>
          <w:szCs w:val="18"/>
        </w:rPr>
        <w:t>Н.С. Конституция России: история и современность. Ростов н/Д, 1996.</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289.</w:t>
      </w:r>
      <w:r>
        <w:rPr>
          <w:rStyle w:val="WW8Num3z0"/>
          <w:rFonts w:ascii="Verdana" w:hAnsi="Verdana"/>
          <w:color w:val="000000"/>
          <w:sz w:val="18"/>
          <w:szCs w:val="18"/>
        </w:rPr>
        <w:t> </w:t>
      </w:r>
      <w:r>
        <w:rPr>
          <w:rStyle w:val="WW8Num4z0"/>
          <w:rFonts w:ascii="Verdana" w:hAnsi="Verdana"/>
          <w:color w:val="4682B4"/>
          <w:sz w:val="18"/>
          <w:szCs w:val="18"/>
        </w:rPr>
        <w:t>Бондарь</w:t>
      </w:r>
      <w:r>
        <w:rPr>
          <w:rStyle w:val="WW8Num3z0"/>
          <w:rFonts w:ascii="Verdana" w:hAnsi="Verdana"/>
          <w:color w:val="000000"/>
          <w:sz w:val="18"/>
          <w:szCs w:val="18"/>
        </w:rPr>
        <w:t> </w:t>
      </w:r>
      <w:r>
        <w:rPr>
          <w:rFonts w:ascii="Verdana" w:hAnsi="Verdana"/>
          <w:color w:val="000000"/>
          <w:sz w:val="18"/>
          <w:szCs w:val="18"/>
        </w:rPr>
        <w:t>Н.С. Права человека и Конституция России: трудный путь к</w:t>
      </w:r>
      <w:r>
        <w:rPr>
          <w:rStyle w:val="WW8Num3z0"/>
          <w:rFonts w:ascii="Verdana" w:hAnsi="Verdana"/>
          <w:color w:val="000000"/>
          <w:sz w:val="18"/>
          <w:szCs w:val="18"/>
        </w:rPr>
        <w:t> </w:t>
      </w:r>
      <w:r>
        <w:rPr>
          <w:rStyle w:val="WW8Num4z0"/>
          <w:rFonts w:ascii="Verdana" w:hAnsi="Verdana"/>
          <w:color w:val="4682B4"/>
          <w:sz w:val="18"/>
          <w:szCs w:val="18"/>
        </w:rPr>
        <w:t>свободе</w:t>
      </w:r>
      <w:r>
        <w:rPr>
          <w:rFonts w:ascii="Verdana" w:hAnsi="Verdana"/>
          <w:color w:val="000000"/>
          <w:sz w:val="18"/>
          <w:szCs w:val="18"/>
        </w:rPr>
        <w:t>. Ростов н/Д, 1996.</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290.</w:t>
      </w:r>
      <w:r>
        <w:rPr>
          <w:rStyle w:val="WW8Num3z0"/>
          <w:rFonts w:ascii="Verdana" w:hAnsi="Verdana"/>
          <w:color w:val="000000"/>
          <w:sz w:val="18"/>
          <w:szCs w:val="18"/>
        </w:rPr>
        <w:t> </w:t>
      </w:r>
      <w:r>
        <w:rPr>
          <w:rStyle w:val="WW8Num4z0"/>
          <w:rFonts w:ascii="Verdana" w:hAnsi="Verdana"/>
          <w:color w:val="4682B4"/>
          <w:sz w:val="18"/>
          <w:szCs w:val="18"/>
        </w:rPr>
        <w:t>Буянова</w:t>
      </w:r>
      <w:r>
        <w:rPr>
          <w:rStyle w:val="WW8Num3z0"/>
          <w:rFonts w:ascii="Verdana" w:hAnsi="Verdana"/>
          <w:color w:val="000000"/>
          <w:sz w:val="18"/>
          <w:szCs w:val="18"/>
        </w:rPr>
        <w:t> </w:t>
      </w:r>
      <w:r>
        <w:rPr>
          <w:rFonts w:ascii="Verdana" w:hAnsi="Verdana"/>
          <w:color w:val="000000"/>
          <w:sz w:val="18"/>
          <w:szCs w:val="18"/>
        </w:rPr>
        <w:t>М.О. Право социального обеспечения. Учебное пособие / Буянова М.О.,</w:t>
      </w:r>
      <w:r>
        <w:rPr>
          <w:rStyle w:val="WW8Num3z0"/>
          <w:rFonts w:ascii="Verdana" w:hAnsi="Verdana"/>
          <w:color w:val="000000"/>
          <w:sz w:val="18"/>
          <w:szCs w:val="18"/>
        </w:rPr>
        <w:t> </w:t>
      </w:r>
      <w:r>
        <w:rPr>
          <w:rStyle w:val="WW8Num4z0"/>
          <w:rFonts w:ascii="Verdana" w:hAnsi="Verdana"/>
          <w:color w:val="4682B4"/>
          <w:sz w:val="18"/>
          <w:szCs w:val="18"/>
        </w:rPr>
        <w:t>Кобзева</w:t>
      </w:r>
      <w:r>
        <w:rPr>
          <w:rStyle w:val="WW8Num3z0"/>
          <w:rFonts w:ascii="Verdana" w:hAnsi="Verdana"/>
          <w:color w:val="000000"/>
          <w:sz w:val="18"/>
          <w:szCs w:val="18"/>
        </w:rPr>
        <w:t> </w:t>
      </w:r>
      <w:r>
        <w:rPr>
          <w:rFonts w:ascii="Verdana" w:hAnsi="Verdana"/>
          <w:color w:val="000000"/>
          <w:sz w:val="18"/>
          <w:szCs w:val="18"/>
        </w:rPr>
        <w:t>С.И., Кондратьева З.А. М., 2006.</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291.</w:t>
      </w:r>
      <w:r>
        <w:rPr>
          <w:rStyle w:val="WW8Num3z0"/>
          <w:rFonts w:ascii="Verdana" w:hAnsi="Verdana"/>
          <w:color w:val="000000"/>
          <w:sz w:val="18"/>
          <w:szCs w:val="18"/>
        </w:rPr>
        <w:t> </w:t>
      </w:r>
      <w:r>
        <w:rPr>
          <w:rStyle w:val="WW8Num4z0"/>
          <w:rFonts w:ascii="Verdana" w:hAnsi="Verdana"/>
          <w:color w:val="4682B4"/>
          <w:sz w:val="18"/>
          <w:szCs w:val="18"/>
        </w:rPr>
        <w:t>Быков</w:t>
      </w:r>
      <w:r>
        <w:rPr>
          <w:rStyle w:val="WW8Num3z0"/>
          <w:rFonts w:ascii="Verdana" w:hAnsi="Verdana"/>
          <w:color w:val="000000"/>
          <w:sz w:val="18"/>
          <w:szCs w:val="18"/>
        </w:rPr>
        <w:t> </w:t>
      </w:r>
      <w:r>
        <w:rPr>
          <w:rFonts w:ascii="Verdana" w:hAnsi="Verdana"/>
          <w:color w:val="000000"/>
          <w:sz w:val="18"/>
          <w:szCs w:val="18"/>
        </w:rPr>
        <w:t>А.Н. Страхование рабочих как фактор промышленности и русские страховые законы. СПб., 1913.</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292.</w:t>
      </w:r>
      <w:r>
        <w:rPr>
          <w:rStyle w:val="WW8Num3z0"/>
          <w:rFonts w:ascii="Verdana" w:hAnsi="Verdana"/>
          <w:color w:val="000000"/>
          <w:sz w:val="18"/>
          <w:szCs w:val="18"/>
        </w:rPr>
        <w:t> </w:t>
      </w:r>
      <w:r>
        <w:rPr>
          <w:rStyle w:val="WW8Num4z0"/>
          <w:rFonts w:ascii="Verdana" w:hAnsi="Verdana"/>
          <w:color w:val="4682B4"/>
          <w:sz w:val="18"/>
          <w:szCs w:val="18"/>
        </w:rPr>
        <w:t>Быков</w:t>
      </w:r>
      <w:r>
        <w:rPr>
          <w:rStyle w:val="WW8Num3z0"/>
          <w:rFonts w:ascii="Verdana" w:hAnsi="Verdana"/>
          <w:color w:val="000000"/>
          <w:sz w:val="18"/>
          <w:szCs w:val="18"/>
        </w:rPr>
        <w:t> </w:t>
      </w:r>
      <w:r>
        <w:rPr>
          <w:rFonts w:ascii="Verdana" w:hAnsi="Verdana"/>
          <w:color w:val="000000"/>
          <w:sz w:val="18"/>
          <w:szCs w:val="18"/>
        </w:rPr>
        <w:t>А.Н. Фабричное законодательство и развитие его в России. СПб, 1909.</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293. Вагнер А. Социальный вопрос. СПб., 1906.</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294.</w:t>
      </w:r>
      <w:r>
        <w:rPr>
          <w:rStyle w:val="WW8Num3z0"/>
          <w:rFonts w:ascii="Verdana" w:hAnsi="Verdana"/>
          <w:color w:val="000000"/>
          <w:sz w:val="18"/>
          <w:szCs w:val="18"/>
        </w:rPr>
        <w:t> </w:t>
      </w:r>
      <w:r>
        <w:rPr>
          <w:rStyle w:val="WW8Num4z0"/>
          <w:rFonts w:ascii="Verdana" w:hAnsi="Verdana"/>
          <w:color w:val="4682B4"/>
          <w:sz w:val="18"/>
          <w:szCs w:val="18"/>
        </w:rPr>
        <w:t>Васильева</w:t>
      </w:r>
      <w:r>
        <w:rPr>
          <w:rStyle w:val="WW8Num3z0"/>
          <w:rFonts w:ascii="Verdana" w:hAnsi="Verdana"/>
          <w:color w:val="000000"/>
          <w:sz w:val="18"/>
          <w:szCs w:val="18"/>
        </w:rPr>
        <w:t> </w:t>
      </w:r>
      <w:r>
        <w:rPr>
          <w:rFonts w:ascii="Verdana" w:hAnsi="Verdana"/>
          <w:color w:val="000000"/>
          <w:sz w:val="18"/>
          <w:szCs w:val="18"/>
        </w:rPr>
        <w:t>Ю.В. Пенсионное право Российской Федерации. Учебное пособие по спецкурсу. Пермь, 2006.</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295.</w:t>
      </w:r>
      <w:r>
        <w:rPr>
          <w:rStyle w:val="WW8Num3z0"/>
          <w:rFonts w:ascii="Verdana" w:hAnsi="Verdana"/>
          <w:color w:val="000000"/>
          <w:sz w:val="18"/>
          <w:szCs w:val="18"/>
        </w:rPr>
        <w:t> </w:t>
      </w:r>
      <w:r>
        <w:rPr>
          <w:rStyle w:val="WW8Num4z0"/>
          <w:rFonts w:ascii="Verdana" w:hAnsi="Verdana"/>
          <w:color w:val="4682B4"/>
          <w:sz w:val="18"/>
          <w:szCs w:val="18"/>
        </w:rPr>
        <w:t>Вегнер</w:t>
      </w:r>
      <w:r>
        <w:rPr>
          <w:rStyle w:val="WW8Num3z0"/>
          <w:rFonts w:ascii="Verdana" w:hAnsi="Verdana"/>
          <w:color w:val="000000"/>
          <w:sz w:val="18"/>
          <w:szCs w:val="18"/>
        </w:rPr>
        <w:t> </w:t>
      </w:r>
      <w:r>
        <w:rPr>
          <w:rFonts w:ascii="Verdana" w:hAnsi="Verdana"/>
          <w:color w:val="000000"/>
          <w:sz w:val="18"/>
          <w:szCs w:val="18"/>
        </w:rPr>
        <w:t>А.Ю. Пенсии престарелым или страхование на случай старости? Харьков, 1907.</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296.</w:t>
      </w:r>
      <w:r>
        <w:rPr>
          <w:rStyle w:val="WW8Num3z0"/>
          <w:rFonts w:ascii="Verdana" w:hAnsi="Verdana"/>
          <w:color w:val="000000"/>
          <w:sz w:val="18"/>
          <w:szCs w:val="18"/>
        </w:rPr>
        <w:t> </w:t>
      </w:r>
      <w:r>
        <w:rPr>
          <w:rStyle w:val="WW8Num4z0"/>
          <w:rFonts w:ascii="Verdana" w:hAnsi="Verdana"/>
          <w:color w:val="4682B4"/>
          <w:sz w:val="18"/>
          <w:szCs w:val="18"/>
        </w:rPr>
        <w:t>Вигдорчик</w:t>
      </w:r>
      <w:r>
        <w:rPr>
          <w:rStyle w:val="WW8Num3z0"/>
          <w:rFonts w:ascii="Verdana" w:hAnsi="Verdana"/>
          <w:color w:val="000000"/>
          <w:sz w:val="18"/>
          <w:szCs w:val="18"/>
        </w:rPr>
        <w:t> </w:t>
      </w:r>
      <w:r>
        <w:rPr>
          <w:rFonts w:ascii="Verdana" w:hAnsi="Verdana"/>
          <w:color w:val="000000"/>
          <w:sz w:val="18"/>
          <w:szCs w:val="18"/>
        </w:rPr>
        <w:t>Н.А. Социальное страхование. П., 1917.</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297. Вигдорчик НА. Теория и практика социального страхования // Теоретические основы социального страхования. Л., М., 1925.</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298.</w:t>
      </w:r>
      <w:r>
        <w:rPr>
          <w:rStyle w:val="WW8Num3z0"/>
          <w:rFonts w:ascii="Verdana" w:hAnsi="Verdana"/>
          <w:color w:val="000000"/>
          <w:sz w:val="18"/>
          <w:szCs w:val="18"/>
        </w:rPr>
        <w:t> </w:t>
      </w:r>
      <w:r>
        <w:rPr>
          <w:rStyle w:val="WW8Num4z0"/>
          <w:rFonts w:ascii="Verdana" w:hAnsi="Verdana"/>
          <w:color w:val="4682B4"/>
          <w:sz w:val="18"/>
          <w:szCs w:val="18"/>
        </w:rPr>
        <w:t>Викулина</w:t>
      </w:r>
      <w:r>
        <w:rPr>
          <w:rStyle w:val="WW8Num3z0"/>
          <w:rFonts w:ascii="Verdana" w:hAnsi="Verdana"/>
          <w:color w:val="000000"/>
          <w:sz w:val="18"/>
          <w:szCs w:val="18"/>
        </w:rPr>
        <w:t> </w:t>
      </w:r>
      <w:r>
        <w:rPr>
          <w:rFonts w:ascii="Verdana" w:hAnsi="Verdana"/>
          <w:color w:val="000000"/>
          <w:sz w:val="18"/>
          <w:szCs w:val="18"/>
        </w:rPr>
        <w:t>Т.Д. Денежные доходы населения: особенности формирования в переходной экономике. СПб., 1998.</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299.</w:t>
      </w:r>
      <w:r>
        <w:rPr>
          <w:rStyle w:val="WW8Num3z0"/>
          <w:rFonts w:ascii="Verdana" w:hAnsi="Verdana"/>
          <w:color w:val="000000"/>
          <w:sz w:val="18"/>
          <w:szCs w:val="18"/>
        </w:rPr>
        <w:t> </w:t>
      </w:r>
      <w:r>
        <w:rPr>
          <w:rStyle w:val="WW8Num4z0"/>
          <w:rFonts w:ascii="Verdana" w:hAnsi="Verdana"/>
          <w:color w:val="4682B4"/>
          <w:sz w:val="18"/>
          <w:szCs w:val="18"/>
        </w:rPr>
        <w:t>Витченко</w:t>
      </w:r>
      <w:r>
        <w:rPr>
          <w:rStyle w:val="WW8Num3z0"/>
          <w:rFonts w:ascii="Verdana" w:hAnsi="Verdana"/>
          <w:color w:val="000000"/>
          <w:sz w:val="18"/>
          <w:szCs w:val="18"/>
        </w:rPr>
        <w:t> </w:t>
      </w:r>
      <w:r>
        <w:rPr>
          <w:rFonts w:ascii="Verdana" w:hAnsi="Verdana"/>
          <w:color w:val="000000"/>
          <w:sz w:val="18"/>
          <w:szCs w:val="18"/>
        </w:rPr>
        <w:t>A.M. Метод правового регулирования социалистических общественных отношений. Саратов, 1974.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300.</w:t>
      </w:r>
      <w:r>
        <w:rPr>
          <w:rStyle w:val="WW8Num3z0"/>
          <w:rFonts w:ascii="Verdana" w:hAnsi="Verdana"/>
          <w:color w:val="000000"/>
          <w:sz w:val="18"/>
          <w:szCs w:val="18"/>
        </w:rPr>
        <w:t> </w:t>
      </w:r>
      <w:r>
        <w:rPr>
          <w:rStyle w:val="WW8Num4z0"/>
          <w:rFonts w:ascii="Verdana" w:hAnsi="Verdana"/>
          <w:color w:val="4682B4"/>
          <w:sz w:val="18"/>
          <w:szCs w:val="18"/>
        </w:rPr>
        <w:t>Воеводин</w:t>
      </w:r>
      <w:r>
        <w:rPr>
          <w:rStyle w:val="WW8Num3z0"/>
          <w:rFonts w:ascii="Verdana" w:hAnsi="Verdana"/>
          <w:color w:val="000000"/>
          <w:sz w:val="18"/>
          <w:szCs w:val="18"/>
        </w:rPr>
        <w:t> </w:t>
      </w:r>
      <w:r>
        <w:rPr>
          <w:rFonts w:ascii="Verdana" w:hAnsi="Verdana"/>
          <w:color w:val="000000"/>
          <w:sz w:val="18"/>
          <w:szCs w:val="18"/>
        </w:rPr>
        <w:t>Л Д. Юридический статус личности в России. М.,1997.</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301.</w:t>
      </w:r>
      <w:r>
        <w:rPr>
          <w:rStyle w:val="WW8Num3z0"/>
          <w:rFonts w:ascii="Verdana" w:hAnsi="Verdana"/>
          <w:color w:val="000000"/>
          <w:sz w:val="18"/>
          <w:szCs w:val="18"/>
        </w:rPr>
        <w:t> </w:t>
      </w:r>
      <w:r>
        <w:rPr>
          <w:rStyle w:val="WW8Num4z0"/>
          <w:rFonts w:ascii="Verdana" w:hAnsi="Verdana"/>
          <w:color w:val="4682B4"/>
          <w:sz w:val="18"/>
          <w:szCs w:val="18"/>
        </w:rPr>
        <w:t>Вопленко</w:t>
      </w:r>
      <w:r>
        <w:rPr>
          <w:rStyle w:val="WW8Num3z0"/>
          <w:rFonts w:ascii="Verdana" w:hAnsi="Verdana"/>
          <w:color w:val="000000"/>
          <w:sz w:val="18"/>
          <w:szCs w:val="18"/>
        </w:rPr>
        <w:t> </w:t>
      </w:r>
      <w:r>
        <w:rPr>
          <w:rFonts w:ascii="Verdana" w:hAnsi="Verdana"/>
          <w:color w:val="000000"/>
          <w:sz w:val="18"/>
          <w:szCs w:val="18"/>
        </w:rPr>
        <w:t>Н.Н. Сущность, принципы и функции права. Учебное пособие. Волгоград, 1998.</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302.</w:t>
      </w:r>
      <w:r>
        <w:rPr>
          <w:rStyle w:val="WW8Num3z0"/>
          <w:rFonts w:ascii="Verdana" w:hAnsi="Verdana"/>
          <w:color w:val="000000"/>
          <w:sz w:val="18"/>
          <w:szCs w:val="18"/>
        </w:rPr>
        <w:t> </w:t>
      </w:r>
      <w:r>
        <w:rPr>
          <w:rStyle w:val="WW8Num4z0"/>
          <w:rFonts w:ascii="Verdana" w:hAnsi="Verdana"/>
          <w:color w:val="4682B4"/>
          <w:sz w:val="18"/>
          <w:szCs w:val="18"/>
        </w:rPr>
        <w:t>Гаврилов</w:t>
      </w:r>
      <w:r>
        <w:rPr>
          <w:rStyle w:val="WW8Num3z0"/>
          <w:rFonts w:ascii="Verdana" w:hAnsi="Verdana"/>
          <w:color w:val="000000"/>
          <w:sz w:val="18"/>
          <w:szCs w:val="18"/>
        </w:rPr>
        <w:t> </w:t>
      </w:r>
      <w:r>
        <w:rPr>
          <w:rFonts w:ascii="Verdana" w:hAnsi="Verdana"/>
          <w:color w:val="000000"/>
          <w:sz w:val="18"/>
          <w:szCs w:val="18"/>
        </w:rPr>
        <w:t>В.В. ООН и права человека. Механизм создания и осуществления нормативных актов. Владивосток, 1998.</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303.</w:t>
      </w:r>
      <w:r>
        <w:rPr>
          <w:rStyle w:val="WW8Num3z0"/>
          <w:rFonts w:ascii="Verdana" w:hAnsi="Verdana"/>
          <w:color w:val="000000"/>
          <w:sz w:val="18"/>
          <w:szCs w:val="18"/>
        </w:rPr>
        <w:t> </w:t>
      </w:r>
      <w:r>
        <w:rPr>
          <w:rStyle w:val="WW8Num4z0"/>
          <w:rFonts w:ascii="Verdana" w:hAnsi="Verdana"/>
          <w:color w:val="4682B4"/>
          <w:sz w:val="18"/>
          <w:szCs w:val="18"/>
        </w:rPr>
        <w:t>Галочкина</w:t>
      </w:r>
      <w:r>
        <w:rPr>
          <w:rStyle w:val="WW8Num3z0"/>
          <w:rFonts w:ascii="Verdana" w:hAnsi="Verdana"/>
          <w:color w:val="000000"/>
          <w:sz w:val="18"/>
          <w:szCs w:val="18"/>
        </w:rPr>
        <w:t> </w:t>
      </w:r>
      <w:r>
        <w:rPr>
          <w:rFonts w:ascii="Verdana" w:hAnsi="Verdana"/>
          <w:color w:val="000000"/>
          <w:sz w:val="18"/>
          <w:szCs w:val="18"/>
        </w:rPr>
        <w:t>Г.В. Социальное право. Учебное пособие. Владивосток, 1998.</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304.</w:t>
      </w:r>
      <w:r>
        <w:rPr>
          <w:rStyle w:val="WW8Num3z0"/>
          <w:rFonts w:ascii="Verdana" w:hAnsi="Verdana"/>
          <w:color w:val="000000"/>
          <w:sz w:val="18"/>
          <w:szCs w:val="18"/>
        </w:rPr>
        <w:t> </w:t>
      </w:r>
      <w:r>
        <w:rPr>
          <w:rStyle w:val="WW8Num4z0"/>
          <w:rFonts w:ascii="Verdana" w:hAnsi="Verdana"/>
          <w:color w:val="4682B4"/>
          <w:sz w:val="18"/>
          <w:szCs w:val="18"/>
        </w:rPr>
        <w:t>Глотов</w:t>
      </w:r>
      <w:r>
        <w:rPr>
          <w:rStyle w:val="WW8Num3z0"/>
          <w:rFonts w:ascii="Verdana" w:hAnsi="Verdana"/>
          <w:color w:val="000000"/>
          <w:sz w:val="18"/>
          <w:szCs w:val="18"/>
        </w:rPr>
        <w:t> </w:t>
      </w:r>
      <w:r>
        <w:rPr>
          <w:rFonts w:ascii="Verdana" w:hAnsi="Verdana"/>
          <w:color w:val="000000"/>
          <w:sz w:val="18"/>
          <w:szCs w:val="18"/>
        </w:rPr>
        <w:t>С.А. Россия и Совет Европы: политико-правовые проблемы взаимодействия. Краснодар, 1998.</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305. Глущенко 77.77.,</w:t>
      </w:r>
      <w:r>
        <w:rPr>
          <w:rStyle w:val="WW8Num3z0"/>
          <w:rFonts w:ascii="Verdana" w:hAnsi="Verdana"/>
          <w:color w:val="000000"/>
          <w:sz w:val="18"/>
          <w:szCs w:val="18"/>
        </w:rPr>
        <w:t> </w:t>
      </w:r>
      <w:r>
        <w:rPr>
          <w:rStyle w:val="WW8Num4z0"/>
          <w:rFonts w:ascii="Verdana" w:hAnsi="Verdana"/>
          <w:color w:val="4682B4"/>
          <w:sz w:val="18"/>
          <w:szCs w:val="18"/>
        </w:rPr>
        <w:t>Сорока</w:t>
      </w:r>
      <w:r>
        <w:rPr>
          <w:rStyle w:val="WW8Num3z0"/>
          <w:rFonts w:ascii="Verdana" w:hAnsi="Verdana"/>
          <w:color w:val="000000"/>
          <w:sz w:val="18"/>
          <w:szCs w:val="18"/>
        </w:rPr>
        <w:t> </w:t>
      </w:r>
      <w:r>
        <w:rPr>
          <w:rFonts w:ascii="Verdana" w:hAnsi="Verdana"/>
          <w:color w:val="000000"/>
          <w:sz w:val="18"/>
          <w:szCs w:val="18"/>
        </w:rPr>
        <w:t>Н.Ю., Ягудин Р.А. Институт социально-правовой защиты конституционных прав, свобод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Проблемы деятельности, пути преодоления. Сборник научных статей / Под ред. А.А.Вихрова. СПб., 2004.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306.</w:t>
      </w:r>
      <w:r>
        <w:rPr>
          <w:rStyle w:val="WW8Num3z0"/>
          <w:rFonts w:ascii="Verdana" w:hAnsi="Verdana"/>
          <w:color w:val="000000"/>
          <w:sz w:val="18"/>
          <w:szCs w:val="18"/>
        </w:rPr>
        <w:t> </w:t>
      </w:r>
      <w:r>
        <w:rPr>
          <w:rStyle w:val="WW8Num4z0"/>
          <w:rFonts w:ascii="Verdana" w:hAnsi="Verdana"/>
          <w:color w:val="4682B4"/>
          <w:sz w:val="18"/>
          <w:szCs w:val="18"/>
        </w:rPr>
        <w:t>Голенко</w:t>
      </w:r>
      <w:r>
        <w:rPr>
          <w:rStyle w:val="WW8Num3z0"/>
          <w:rFonts w:ascii="Verdana" w:hAnsi="Verdana"/>
          <w:color w:val="000000"/>
          <w:sz w:val="18"/>
          <w:szCs w:val="18"/>
        </w:rPr>
        <w:t> </w:t>
      </w:r>
      <w:r>
        <w:rPr>
          <w:rFonts w:ascii="Verdana" w:hAnsi="Verdana"/>
          <w:color w:val="000000"/>
          <w:sz w:val="18"/>
          <w:szCs w:val="18"/>
        </w:rPr>
        <w:t>Е.Н., Ковалев В.И. Право социального обеспечения: Вопросы и ответы. Учебное пособие. М., 1999.</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307.</w:t>
      </w:r>
      <w:r>
        <w:rPr>
          <w:rStyle w:val="WW8Num3z0"/>
          <w:rFonts w:ascii="Verdana" w:hAnsi="Verdana"/>
          <w:color w:val="000000"/>
          <w:sz w:val="18"/>
          <w:szCs w:val="18"/>
        </w:rPr>
        <w:t> </w:t>
      </w:r>
      <w:r>
        <w:rPr>
          <w:rStyle w:val="WW8Num4z0"/>
          <w:rFonts w:ascii="Verdana" w:hAnsi="Verdana"/>
          <w:color w:val="4682B4"/>
          <w:sz w:val="18"/>
          <w:szCs w:val="18"/>
        </w:rPr>
        <w:t>Голенко</w:t>
      </w:r>
      <w:r>
        <w:rPr>
          <w:rStyle w:val="WW8Num3z0"/>
          <w:rFonts w:ascii="Verdana" w:hAnsi="Verdana"/>
          <w:color w:val="000000"/>
          <w:sz w:val="18"/>
          <w:szCs w:val="18"/>
        </w:rPr>
        <w:t> </w:t>
      </w:r>
      <w:r>
        <w:rPr>
          <w:rFonts w:ascii="Verdana" w:hAnsi="Verdana"/>
          <w:color w:val="000000"/>
          <w:sz w:val="18"/>
          <w:szCs w:val="18"/>
        </w:rPr>
        <w:t>Е.Н., Ковалев В.И. Право социального обеспечения. Схемы.</w:t>
      </w:r>
      <w:r>
        <w:rPr>
          <w:rStyle w:val="WW8Num3z0"/>
          <w:rFonts w:ascii="Verdana" w:hAnsi="Verdana"/>
          <w:color w:val="000000"/>
          <w:sz w:val="18"/>
          <w:szCs w:val="18"/>
        </w:rPr>
        <w:t> </w:t>
      </w:r>
      <w:r>
        <w:rPr>
          <w:rStyle w:val="WW8Num4z0"/>
          <w:rFonts w:ascii="Verdana" w:hAnsi="Verdana"/>
          <w:color w:val="4682B4"/>
          <w:sz w:val="18"/>
          <w:szCs w:val="18"/>
        </w:rPr>
        <w:t>Комментарии</w:t>
      </w:r>
      <w:r>
        <w:rPr>
          <w:rFonts w:ascii="Verdana" w:hAnsi="Verdana"/>
          <w:color w:val="000000"/>
          <w:sz w:val="18"/>
          <w:szCs w:val="18"/>
        </w:rPr>
        <w:t>: Учебное пособие. М., 1999.</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308. Государственно-правовые проблемы обеспечения и защиты прав граждан. Сб. науч. работ / Отв. ред.</w:t>
      </w:r>
      <w:r>
        <w:rPr>
          <w:rStyle w:val="WW8Num3z0"/>
          <w:rFonts w:ascii="Verdana" w:hAnsi="Verdana"/>
          <w:color w:val="000000"/>
          <w:sz w:val="18"/>
          <w:szCs w:val="18"/>
        </w:rPr>
        <w:t> </w:t>
      </w:r>
      <w:r>
        <w:rPr>
          <w:rStyle w:val="WW8Num4z0"/>
          <w:rFonts w:ascii="Verdana" w:hAnsi="Verdana"/>
          <w:color w:val="4682B4"/>
          <w:sz w:val="18"/>
          <w:szCs w:val="18"/>
        </w:rPr>
        <w:t>Ломовский</w:t>
      </w:r>
      <w:r>
        <w:rPr>
          <w:rStyle w:val="WW8Num3z0"/>
          <w:rFonts w:ascii="Verdana" w:hAnsi="Verdana"/>
          <w:color w:val="000000"/>
          <w:sz w:val="18"/>
          <w:szCs w:val="18"/>
        </w:rPr>
        <w:t> </w:t>
      </w:r>
      <w:r>
        <w:rPr>
          <w:rFonts w:ascii="Verdana" w:hAnsi="Verdana"/>
          <w:color w:val="000000"/>
          <w:sz w:val="18"/>
          <w:szCs w:val="18"/>
        </w:rPr>
        <w:t>В.Д. Тверь, 1997.</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309. Государственное право Германии. Т. 1. М., 1994.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310.</w:t>
      </w:r>
      <w:r>
        <w:rPr>
          <w:rStyle w:val="WW8Num3z0"/>
          <w:rFonts w:ascii="Verdana" w:hAnsi="Verdana"/>
          <w:color w:val="000000"/>
          <w:sz w:val="18"/>
          <w:szCs w:val="18"/>
        </w:rPr>
        <w:t> </w:t>
      </w:r>
      <w:r>
        <w:rPr>
          <w:rStyle w:val="WW8Num4z0"/>
          <w:rFonts w:ascii="Verdana" w:hAnsi="Verdana"/>
          <w:color w:val="4682B4"/>
          <w:sz w:val="18"/>
          <w:szCs w:val="18"/>
        </w:rPr>
        <w:t>Гриценко</w:t>
      </w:r>
      <w:r>
        <w:rPr>
          <w:rStyle w:val="WW8Num3z0"/>
          <w:rFonts w:ascii="Verdana" w:hAnsi="Verdana"/>
          <w:color w:val="000000"/>
          <w:sz w:val="18"/>
          <w:szCs w:val="18"/>
        </w:rPr>
        <w:t> </w:t>
      </w:r>
      <w:r>
        <w:rPr>
          <w:rFonts w:ascii="Verdana" w:hAnsi="Verdana"/>
          <w:color w:val="000000"/>
          <w:sz w:val="18"/>
          <w:szCs w:val="18"/>
        </w:rPr>
        <w:t>Н.Н., Шарков Ф.И. Основы социального государства. Учебник для вузов. М., 2004.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311.</w:t>
      </w:r>
      <w:r>
        <w:rPr>
          <w:rStyle w:val="WW8Num3z0"/>
          <w:rFonts w:ascii="Verdana" w:hAnsi="Verdana"/>
          <w:color w:val="000000"/>
          <w:sz w:val="18"/>
          <w:szCs w:val="18"/>
        </w:rPr>
        <w:t> </w:t>
      </w:r>
      <w:r>
        <w:rPr>
          <w:rStyle w:val="WW8Num4z0"/>
          <w:rFonts w:ascii="Verdana" w:hAnsi="Verdana"/>
          <w:color w:val="4682B4"/>
          <w:sz w:val="18"/>
          <w:szCs w:val="18"/>
        </w:rPr>
        <w:t>Гурвич</w:t>
      </w:r>
      <w:r>
        <w:rPr>
          <w:rStyle w:val="WW8Num3z0"/>
          <w:rFonts w:ascii="Verdana" w:hAnsi="Verdana"/>
          <w:color w:val="000000"/>
          <w:sz w:val="18"/>
          <w:szCs w:val="18"/>
        </w:rPr>
        <w:t> </w:t>
      </w:r>
      <w:r>
        <w:rPr>
          <w:rFonts w:ascii="Verdana" w:hAnsi="Verdana"/>
          <w:color w:val="000000"/>
          <w:sz w:val="18"/>
          <w:szCs w:val="18"/>
        </w:rPr>
        <w:t>Г.Д. Философия и социология права. Избранные сочинения. (Антология теории права и государства). СПб., 2004.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312.</w:t>
      </w:r>
      <w:r>
        <w:rPr>
          <w:rStyle w:val="WW8Num3z0"/>
          <w:rFonts w:ascii="Verdana" w:hAnsi="Verdana"/>
          <w:color w:val="000000"/>
          <w:sz w:val="18"/>
          <w:szCs w:val="18"/>
        </w:rPr>
        <w:t> </w:t>
      </w:r>
      <w:r>
        <w:rPr>
          <w:rStyle w:val="WW8Num4z0"/>
          <w:rFonts w:ascii="Verdana" w:hAnsi="Verdana"/>
          <w:color w:val="4682B4"/>
          <w:sz w:val="18"/>
          <w:szCs w:val="18"/>
        </w:rPr>
        <w:t>Гурлев</w:t>
      </w:r>
      <w:r>
        <w:rPr>
          <w:rStyle w:val="WW8Num3z0"/>
          <w:rFonts w:ascii="Verdana" w:hAnsi="Verdana"/>
          <w:color w:val="000000"/>
          <w:sz w:val="18"/>
          <w:szCs w:val="18"/>
        </w:rPr>
        <w:t> </w:t>
      </w:r>
      <w:r>
        <w:rPr>
          <w:rFonts w:ascii="Verdana" w:hAnsi="Verdana"/>
          <w:color w:val="000000"/>
          <w:sz w:val="18"/>
          <w:szCs w:val="18"/>
        </w:rPr>
        <w:t>В.В., Гурлее А.В. Социальное государство и общество. СПб., 2002.</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313.</w:t>
      </w:r>
      <w:r>
        <w:rPr>
          <w:rStyle w:val="WW8Num3z0"/>
          <w:rFonts w:ascii="Verdana" w:hAnsi="Verdana"/>
          <w:color w:val="000000"/>
          <w:sz w:val="18"/>
          <w:szCs w:val="18"/>
        </w:rPr>
        <w:t> </w:t>
      </w:r>
      <w:r>
        <w:rPr>
          <w:rStyle w:val="WW8Num4z0"/>
          <w:rFonts w:ascii="Verdana" w:hAnsi="Verdana"/>
          <w:color w:val="4682B4"/>
          <w:sz w:val="18"/>
          <w:szCs w:val="18"/>
        </w:rPr>
        <w:t>Дурденевский</w:t>
      </w:r>
      <w:r>
        <w:rPr>
          <w:rStyle w:val="WW8Num3z0"/>
          <w:rFonts w:ascii="Verdana" w:hAnsi="Verdana"/>
          <w:color w:val="000000"/>
          <w:sz w:val="18"/>
          <w:szCs w:val="18"/>
        </w:rPr>
        <w:t> </w:t>
      </w:r>
      <w:r>
        <w:rPr>
          <w:rFonts w:ascii="Verdana" w:hAnsi="Verdana"/>
          <w:color w:val="000000"/>
          <w:sz w:val="18"/>
          <w:szCs w:val="18"/>
        </w:rPr>
        <w:t>В. Лекции по праву социальной культуры. М.; Л.,1929.</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314.</w:t>
      </w:r>
      <w:r>
        <w:rPr>
          <w:rStyle w:val="WW8Num3z0"/>
          <w:rFonts w:ascii="Verdana" w:hAnsi="Verdana"/>
          <w:color w:val="000000"/>
          <w:sz w:val="18"/>
          <w:szCs w:val="18"/>
        </w:rPr>
        <w:t> </w:t>
      </w:r>
      <w:r>
        <w:rPr>
          <w:rStyle w:val="WW8Num4z0"/>
          <w:rFonts w:ascii="Verdana" w:hAnsi="Verdana"/>
          <w:color w:val="4682B4"/>
          <w:sz w:val="18"/>
          <w:szCs w:val="18"/>
        </w:rPr>
        <w:t>Дюги</w:t>
      </w:r>
      <w:r>
        <w:rPr>
          <w:rStyle w:val="WW8Num3z0"/>
          <w:rFonts w:ascii="Verdana" w:hAnsi="Verdana"/>
          <w:color w:val="000000"/>
          <w:sz w:val="18"/>
          <w:szCs w:val="18"/>
        </w:rPr>
        <w:t> </w:t>
      </w:r>
      <w:r>
        <w:rPr>
          <w:rFonts w:ascii="Verdana" w:hAnsi="Verdana"/>
          <w:color w:val="000000"/>
          <w:sz w:val="18"/>
          <w:szCs w:val="18"/>
        </w:rPr>
        <w:t>Л. Конституционное право. Общая теория государства. М., 1908.</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315. ДюгиЛ. Общество, личность и государство. СПб., 1914.333 .Дюги Л. Социальное право, индивидуальное право и преобразование государства. М., 1909.</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316.</w:t>
      </w:r>
      <w:r>
        <w:rPr>
          <w:rStyle w:val="WW8Num3z0"/>
          <w:rFonts w:ascii="Verdana" w:hAnsi="Verdana"/>
          <w:color w:val="000000"/>
          <w:sz w:val="18"/>
          <w:szCs w:val="18"/>
        </w:rPr>
        <w:t> </w:t>
      </w:r>
      <w:r>
        <w:rPr>
          <w:rStyle w:val="WW8Num4z0"/>
          <w:rFonts w:ascii="Verdana" w:hAnsi="Verdana"/>
          <w:color w:val="4682B4"/>
          <w:sz w:val="18"/>
          <w:szCs w:val="18"/>
        </w:rPr>
        <w:t>Егоров</w:t>
      </w:r>
      <w:r>
        <w:rPr>
          <w:rStyle w:val="WW8Num3z0"/>
          <w:rFonts w:ascii="Verdana" w:hAnsi="Verdana"/>
          <w:color w:val="000000"/>
          <w:sz w:val="18"/>
          <w:szCs w:val="18"/>
        </w:rPr>
        <w:t> </w:t>
      </w:r>
      <w:r>
        <w:rPr>
          <w:rFonts w:ascii="Verdana" w:hAnsi="Verdana"/>
          <w:color w:val="000000"/>
          <w:sz w:val="18"/>
          <w:szCs w:val="18"/>
        </w:rPr>
        <w:t>А.Н. Основные принципы советского права социального обеспечения. М., 1984.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317.</w:t>
      </w:r>
      <w:r>
        <w:rPr>
          <w:rStyle w:val="WW8Num3z0"/>
          <w:rFonts w:ascii="Verdana" w:hAnsi="Verdana"/>
          <w:color w:val="000000"/>
          <w:sz w:val="18"/>
          <w:szCs w:val="18"/>
        </w:rPr>
        <w:t> </w:t>
      </w:r>
      <w:r>
        <w:rPr>
          <w:rStyle w:val="WW8Num4z0"/>
          <w:rFonts w:ascii="Verdana" w:hAnsi="Verdana"/>
          <w:color w:val="4682B4"/>
          <w:sz w:val="18"/>
          <w:szCs w:val="18"/>
        </w:rPr>
        <w:t>Енгибарян</w:t>
      </w:r>
      <w:r>
        <w:rPr>
          <w:rStyle w:val="WW8Num3z0"/>
          <w:rFonts w:ascii="Verdana" w:hAnsi="Verdana"/>
          <w:color w:val="000000"/>
          <w:sz w:val="18"/>
          <w:szCs w:val="18"/>
        </w:rPr>
        <w:t> </w:t>
      </w:r>
      <w:r>
        <w:rPr>
          <w:rFonts w:ascii="Verdana" w:hAnsi="Verdana"/>
          <w:color w:val="000000"/>
          <w:sz w:val="18"/>
          <w:szCs w:val="18"/>
        </w:rPr>
        <w:t>Р.В., Тадевосян Э.В. Конституционное право. Учебник. М., 2002.</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318.</w:t>
      </w:r>
      <w:r>
        <w:rPr>
          <w:rStyle w:val="WW8Num3z0"/>
          <w:rFonts w:ascii="Verdana" w:hAnsi="Verdana"/>
          <w:color w:val="000000"/>
          <w:sz w:val="18"/>
          <w:szCs w:val="18"/>
        </w:rPr>
        <w:t> </w:t>
      </w:r>
      <w:r>
        <w:rPr>
          <w:rStyle w:val="WW8Num4z0"/>
          <w:rFonts w:ascii="Verdana" w:hAnsi="Verdana"/>
          <w:color w:val="4682B4"/>
          <w:sz w:val="18"/>
          <w:szCs w:val="18"/>
        </w:rPr>
        <w:t>Ефимова</w:t>
      </w:r>
      <w:r>
        <w:rPr>
          <w:rStyle w:val="WW8Num3z0"/>
          <w:rFonts w:ascii="Verdana" w:hAnsi="Verdana"/>
          <w:color w:val="000000"/>
          <w:sz w:val="18"/>
          <w:szCs w:val="18"/>
        </w:rPr>
        <w:t> </w:t>
      </w:r>
      <w:r>
        <w:rPr>
          <w:rFonts w:ascii="Verdana" w:hAnsi="Verdana"/>
          <w:color w:val="000000"/>
          <w:sz w:val="18"/>
          <w:szCs w:val="18"/>
        </w:rPr>
        <w:t>М.Р., Бычкова С.Г. Социальная статистика. Учебное пособие / Под ред. М.Р. Ефимовой. М., 2003.</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319.</w:t>
      </w:r>
      <w:r>
        <w:rPr>
          <w:rStyle w:val="WW8Num3z0"/>
          <w:rFonts w:ascii="Verdana" w:hAnsi="Verdana"/>
          <w:color w:val="000000"/>
          <w:sz w:val="18"/>
          <w:szCs w:val="18"/>
        </w:rPr>
        <w:t> </w:t>
      </w:r>
      <w:r>
        <w:rPr>
          <w:rStyle w:val="WW8Num4z0"/>
          <w:rFonts w:ascii="Verdana" w:hAnsi="Verdana"/>
          <w:color w:val="4682B4"/>
          <w:sz w:val="18"/>
          <w:szCs w:val="18"/>
        </w:rPr>
        <w:t>Забелин</w:t>
      </w:r>
      <w:r>
        <w:rPr>
          <w:rStyle w:val="WW8Num3z0"/>
          <w:rFonts w:ascii="Verdana" w:hAnsi="Verdana"/>
          <w:color w:val="000000"/>
          <w:sz w:val="18"/>
          <w:szCs w:val="18"/>
        </w:rPr>
        <w:t> </w:t>
      </w:r>
      <w:r>
        <w:rPr>
          <w:rFonts w:ascii="Verdana" w:hAnsi="Verdana"/>
          <w:color w:val="000000"/>
          <w:sz w:val="18"/>
          <w:szCs w:val="18"/>
        </w:rPr>
        <w:t>Л.В. Теоретические основы социального страхования. М., 1926.</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320.</w:t>
      </w:r>
      <w:r>
        <w:rPr>
          <w:rStyle w:val="WW8Num3z0"/>
          <w:rFonts w:ascii="Verdana" w:hAnsi="Verdana"/>
          <w:color w:val="000000"/>
          <w:sz w:val="18"/>
          <w:szCs w:val="18"/>
        </w:rPr>
        <w:t> </w:t>
      </w:r>
      <w:r>
        <w:rPr>
          <w:rStyle w:val="WW8Num4z0"/>
          <w:rFonts w:ascii="Verdana" w:hAnsi="Verdana"/>
          <w:color w:val="4682B4"/>
          <w:sz w:val="18"/>
          <w:szCs w:val="18"/>
        </w:rPr>
        <w:t>Забелин</w:t>
      </w:r>
      <w:r>
        <w:rPr>
          <w:rStyle w:val="WW8Num3z0"/>
          <w:rFonts w:ascii="Verdana" w:hAnsi="Verdana"/>
          <w:color w:val="000000"/>
          <w:sz w:val="18"/>
          <w:szCs w:val="18"/>
        </w:rPr>
        <w:t> </w:t>
      </w:r>
      <w:r>
        <w:rPr>
          <w:rFonts w:ascii="Verdana" w:hAnsi="Verdana"/>
          <w:color w:val="000000"/>
          <w:sz w:val="18"/>
          <w:szCs w:val="18"/>
        </w:rPr>
        <w:t>Л.В. Теория социального обеспечения. М., 1924.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321.</w:t>
      </w:r>
      <w:r>
        <w:rPr>
          <w:rStyle w:val="WW8Num3z0"/>
          <w:rFonts w:ascii="Verdana" w:hAnsi="Verdana"/>
          <w:color w:val="000000"/>
          <w:sz w:val="18"/>
          <w:szCs w:val="18"/>
        </w:rPr>
        <w:t> </w:t>
      </w:r>
      <w:r>
        <w:rPr>
          <w:rStyle w:val="WW8Num4z0"/>
          <w:rFonts w:ascii="Verdana" w:hAnsi="Verdana"/>
          <w:color w:val="4682B4"/>
          <w:sz w:val="18"/>
          <w:szCs w:val="18"/>
        </w:rPr>
        <w:t>Зайкин</w:t>
      </w:r>
      <w:r>
        <w:rPr>
          <w:rStyle w:val="WW8Num3z0"/>
          <w:rFonts w:ascii="Verdana" w:hAnsi="Verdana"/>
          <w:color w:val="000000"/>
          <w:sz w:val="18"/>
          <w:szCs w:val="18"/>
        </w:rPr>
        <w:t> </w:t>
      </w:r>
      <w:r>
        <w:rPr>
          <w:rFonts w:ascii="Verdana" w:hAnsi="Verdana"/>
          <w:color w:val="000000"/>
          <w:sz w:val="18"/>
          <w:szCs w:val="18"/>
        </w:rPr>
        <w:t>А.Д. Государственное социальное страхование в СССР." : М., 1963.</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322.</w:t>
      </w:r>
      <w:r>
        <w:rPr>
          <w:rStyle w:val="WW8Num3z0"/>
          <w:rFonts w:ascii="Verdana" w:hAnsi="Verdana"/>
          <w:color w:val="000000"/>
          <w:sz w:val="18"/>
          <w:szCs w:val="18"/>
        </w:rPr>
        <w:t> </w:t>
      </w:r>
      <w:r>
        <w:rPr>
          <w:rStyle w:val="WW8Num4z0"/>
          <w:rFonts w:ascii="Verdana" w:hAnsi="Verdana"/>
          <w:color w:val="4682B4"/>
          <w:sz w:val="18"/>
          <w:szCs w:val="18"/>
        </w:rPr>
        <w:t>Зайкин</w:t>
      </w:r>
      <w:r>
        <w:rPr>
          <w:rStyle w:val="WW8Num3z0"/>
          <w:rFonts w:ascii="Verdana" w:hAnsi="Verdana"/>
          <w:color w:val="000000"/>
          <w:sz w:val="18"/>
          <w:szCs w:val="18"/>
        </w:rPr>
        <w:t> </w:t>
      </w:r>
      <w:r>
        <w:rPr>
          <w:rFonts w:ascii="Verdana" w:hAnsi="Verdana"/>
          <w:color w:val="000000"/>
          <w:sz w:val="18"/>
          <w:szCs w:val="18"/>
        </w:rPr>
        <w:t>А.Д. Пенсии и пособия рабочим и служащим. М., 1968.</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323.</w:t>
      </w:r>
      <w:r>
        <w:rPr>
          <w:rStyle w:val="WW8Num3z0"/>
          <w:rFonts w:ascii="Verdana" w:hAnsi="Verdana"/>
          <w:color w:val="000000"/>
          <w:sz w:val="18"/>
          <w:szCs w:val="18"/>
        </w:rPr>
        <w:t> </w:t>
      </w:r>
      <w:r>
        <w:rPr>
          <w:rStyle w:val="WW8Num4z0"/>
          <w:rFonts w:ascii="Verdana" w:hAnsi="Verdana"/>
          <w:color w:val="4682B4"/>
          <w:sz w:val="18"/>
          <w:szCs w:val="18"/>
        </w:rPr>
        <w:t>Зайцева</w:t>
      </w:r>
      <w:r>
        <w:rPr>
          <w:rStyle w:val="WW8Num3z0"/>
          <w:rFonts w:ascii="Verdana" w:hAnsi="Verdana"/>
          <w:color w:val="000000"/>
          <w:sz w:val="18"/>
          <w:szCs w:val="18"/>
        </w:rPr>
        <w:t> </w:t>
      </w:r>
      <w:r>
        <w:rPr>
          <w:rFonts w:ascii="Verdana" w:hAnsi="Verdana"/>
          <w:color w:val="000000"/>
          <w:sz w:val="18"/>
          <w:szCs w:val="18"/>
        </w:rPr>
        <w:t>Е.В. Конституционное право России. Учебное пособие. Тверь, 1998.</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324. Законодательство Российской Федерации о социальной защите инвалидов. Выпуск I. М., 2001.</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325.</w:t>
      </w:r>
      <w:r>
        <w:rPr>
          <w:rStyle w:val="WW8Num3z0"/>
          <w:rFonts w:ascii="Verdana" w:hAnsi="Verdana"/>
          <w:color w:val="000000"/>
          <w:sz w:val="18"/>
          <w:szCs w:val="18"/>
        </w:rPr>
        <w:t> </w:t>
      </w:r>
      <w:r>
        <w:rPr>
          <w:rStyle w:val="WW8Num4z0"/>
          <w:rFonts w:ascii="Verdana" w:hAnsi="Verdana"/>
          <w:color w:val="4682B4"/>
          <w:sz w:val="18"/>
          <w:szCs w:val="18"/>
        </w:rPr>
        <w:t>Захаров</w:t>
      </w:r>
      <w:r>
        <w:rPr>
          <w:rStyle w:val="WW8Num3z0"/>
          <w:rFonts w:ascii="Verdana" w:hAnsi="Verdana"/>
          <w:color w:val="000000"/>
          <w:sz w:val="18"/>
          <w:szCs w:val="18"/>
        </w:rPr>
        <w:t> </w:t>
      </w:r>
      <w:r>
        <w:rPr>
          <w:rFonts w:ascii="Verdana" w:hAnsi="Verdana"/>
          <w:color w:val="000000"/>
          <w:sz w:val="18"/>
          <w:szCs w:val="18"/>
        </w:rPr>
        <w:t>М.Л., Тучкова Э.Г. Азбука социального обеспечения. М., 1987.</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326.</w:t>
      </w:r>
      <w:r>
        <w:rPr>
          <w:rStyle w:val="WW8Num3z0"/>
          <w:rFonts w:ascii="Verdana" w:hAnsi="Verdana"/>
          <w:color w:val="000000"/>
          <w:sz w:val="18"/>
          <w:szCs w:val="18"/>
        </w:rPr>
        <w:t> </w:t>
      </w:r>
      <w:r>
        <w:rPr>
          <w:rStyle w:val="WW8Num4z0"/>
          <w:rFonts w:ascii="Verdana" w:hAnsi="Verdana"/>
          <w:color w:val="4682B4"/>
          <w:sz w:val="18"/>
          <w:szCs w:val="18"/>
        </w:rPr>
        <w:t>Захаров</w:t>
      </w:r>
      <w:r>
        <w:rPr>
          <w:rStyle w:val="WW8Num3z0"/>
          <w:rFonts w:ascii="Verdana" w:hAnsi="Verdana"/>
          <w:color w:val="000000"/>
          <w:sz w:val="18"/>
          <w:szCs w:val="18"/>
        </w:rPr>
        <w:t> </w:t>
      </w:r>
      <w:r>
        <w:rPr>
          <w:rFonts w:ascii="Verdana" w:hAnsi="Verdana"/>
          <w:color w:val="000000"/>
          <w:sz w:val="18"/>
          <w:szCs w:val="18"/>
        </w:rPr>
        <w:t>М.Л., Тучкова Э.Г. Право социального обеспечения: Программа курса и методические материалы. М., 2003.</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327.</w:t>
      </w:r>
      <w:r>
        <w:rPr>
          <w:rStyle w:val="WW8Num3z0"/>
          <w:rFonts w:ascii="Verdana" w:hAnsi="Verdana"/>
          <w:color w:val="000000"/>
          <w:sz w:val="18"/>
          <w:szCs w:val="18"/>
        </w:rPr>
        <w:t> </w:t>
      </w:r>
      <w:r>
        <w:rPr>
          <w:rStyle w:val="WW8Num4z0"/>
          <w:rFonts w:ascii="Verdana" w:hAnsi="Verdana"/>
          <w:color w:val="4682B4"/>
          <w:sz w:val="18"/>
          <w:szCs w:val="18"/>
        </w:rPr>
        <w:t>Захаров</w:t>
      </w:r>
      <w:r>
        <w:rPr>
          <w:rStyle w:val="WW8Num3z0"/>
          <w:rFonts w:ascii="Verdana" w:hAnsi="Verdana"/>
          <w:color w:val="000000"/>
          <w:sz w:val="18"/>
          <w:szCs w:val="18"/>
        </w:rPr>
        <w:t> </w:t>
      </w:r>
      <w:r>
        <w:rPr>
          <w:rFonts w:ascii="Verdana" w:hAnsi="Verdana"/>
          <w:color w:val="000000"/>
          <w:sz w:val="18"/>
          <w:szCs w:val="18"/>
        </w:rPr>
        <w:t>М.Л., Тучкова Э.Г. Право социального обеспечения России. Учебник. М., 2005.</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328.</w:t>
      </w:r>
      <w:r>
        <w:rPr>
          <w:rStyle w:val="WW8Num3z0"/>
          <w:rFonts w:ascii="Verdana" w:hAnsi="Verdana"/>
          <w:color w:val="000000"/>
          <w:sz w:val="18"/>
          <w:szCs w:val="18"/>
        </w:rPr>
        <w:t> </w:t>
      </w:r>
      <w:r>
        <w:rPr>
          <w:rStyle w:val="WW8Num4z0"/>
          <w:rFonts w:ascii="Verdana" w:hAnsi="Verdana"/>
          <w:color w:val="4682B4"/>
          <w:sz w:val="18"/>
          <w:szCs w:val="18"/>
        </w:rPr>
        <w:t>Иваненко</w:t>
      </w:r>
      <w:r>
        <w:rPr>
          <w:rStyle w:val="WW8Num3z0"/>
          <w:rFonts w:ascii="Verdana" w:hAnsi="Verdana"/>
          <w:color w:val="000000"/>
          <w:sz w:val="18"/>
          <w:szCs w:val="18"/>
        </w:rPr>
        <w:t> </w:t>
      </w:r>
      <w:r>
        <w:rPr>
          <w:rFonts w:ascii="Verdana" w:hAnsi="Verdana"/>
          <w:color w:val="000000"/>
          <w:sz w:val="18"/>
          <w:szCs w:val="18"/>
        </w:rPr>
        <w:t>В.А., Иваненко B.C. Социальные права человека и социальные</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государства: международные и конституционные правовые аспекты. СПб., 2003.</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329.</w:t>
      </w:r>
      <w:r>
        <w:rPr>
          <w:rStyle w:val="WW8Num3z0"/>
          <w:rFonts w:ascii="Verdana" w:hAnsi="Verdana"/>
          <w:color w:val="000000"/>
          <w:sz w:val="18"/>
          <w:szCs w:val="18"/>
        </w:rPr>
        <w:t> </w:t>
      </w:r>
      <w:r>
        <w:rPr>
          <w:rStyle w:val="WW8Num4z0"/>
          <w:rFonts w:ascii="Verdana" w:hAnsi="Verdana"/>
          <w:color w:val="4682B4"/>
          <w:sz w:val="18"/>
          <w:szCs w:val="18"/>
        </w:rPr>
        <w:t>Иванова</w:t>
      </w:r>
      <w:r>
        <w:rPr>
          <w:rStyle w:val="WW8Num3z0"/>
          <w:rFonts w:ascii="Verdana" w:hAnsi="Verdana"/>
          <w:color w:val="000000"/>
          <w:sz w:val="18"/>
          <w:szCs w:val="18"/>
        </w:rPr>
        <w:t> </w:t>
      </w:r>
      <w:r>
        <w:rPr>
          <w:rFonts w:ascii="Verdana" w:hAnsi="Verdana"/>
          <w:color w:val="000000"/>
          <w:sz w:val="18"/>
          <w:szCs w:val="18"/>
        </w:rPr>
        <w:t>Р.И. Правоотношения по социальному обеспечению в СССР. М., 1986.</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330.</w:t>
      </w:r>
      <w:r>
        <w:rPr>
          <w:rStyle w:val="WW8Num3z0"/>
          <w:rFonts w:ascii="Verdana" w:hAnsi="Verdana"/>
          <w:color w:val="000000"/>
          <w:sz w:val="18"/>
          <w:szCs w:val="18"/>
        </w:rPr>
        <w:t> </w:t>
      </w:r>
      <w:r>
        <w:rPr>
          <w:rStyle w:val="WW8Num4z0"/>
          <w:rFonts w:ascii="Verdana" w:hAnsi="Verdana"/>
          <w:color w:val="4682B4"/>
          <w:sz w:val="18"/>
          <w:szCs w:val="18"/>
        </w:rPr>
        <w:t>Иванова</w:t>
      </w:r>
      <w:r>
        <w:rPr>
          <w:rStyle w:val="WW8Num3z0"/>
          <w:rFonts w:ascii="Verdana" w:hAnsi="Verdana"/>
          <w:color w:val="000000"/>
          <w:sz w:val="18"/>
          <w:szCs w:val="18"/>
        </w:rPr>
        <w:t> </w:t>
      </w:r>
      <w:r>
        <w:rPr>
          <w:rFonts w:ascii="Verdana" w:hAnsi="Verdana"/>
          <w:color w:val="000000"/>
          <w:sz w:val="18"/>
          <w:szCs w:val="18"/>
        </w:rPr>
        <w:t>Р.И., Тарасова В.А. Предмет и метод права социального обеспечения. М., 1983.</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331.</w:t>
      </w:r>
      <w:r>
        <w:rPr>
          <w:rStyle w:val="WW8Num3z0"/>
          <w:rFonts w:ascii="Verdana" w:hAnsi="Verdana"/>
          <w:color w:val="000000"/>
          <w:sz w:val="18"/>
          <w:szCs w:val="18"/>
        </w:rPr>
        <w:t> </w:t>
      </w:r>
      <w:r>
        <w:rPr>
          <w:rStyle w:val="WW8Num4z0"/>
          <w:rFonts w:ascii="Verdana" w:hAnsi="Verdana"/>
          <w:color w:val="4682B4"/>
          <w:sz w:val="18"/>
          <w:szCs w:val="18"/>
        </w:rPr>
        <w:t>Икингрин</w:t>
      </w:r>
      <w:r>
        <w:rPr>
          <w:rStyle w:val="WW8Num3z0"/>
          <w:rFonts w:ascii="Verdana" w:hAnsi="Verdana"/>
          <w:color w:val="000000"/>
          <w:sz w:val="18"/>
          <w:szCs w:val="18"/>
        </w:rPr>
        <w:t> </w:t>
      </w:r>
      <w:r>
        <w:rPr>
          <w:rFonts w:ascii="Verdana" w:hAnsi="Verdana"/>
          <w:color w:val="000000"/>
          <w:sz w:val="18"/>
          <w:szCs w:val="18"/>
        </w:rPr>
        <w:t>Е.Н., Неганов Ф.М. Социальная защита населения северных городов России: теория, методология, практика. Уфа, 2001.</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332. Институт прав человека в России / Под ред.</w:t>
      </w:r>
      <w:r>
        <w:rPr>
          <w:rStyle w:val="WW8Num3z0"/>
          <w:rFonts w:ascii="Verdana" w:hAnsi="Verdana"/>
          <w:color w:val="000000"/>
          <w:sz w:val="18"/>
          <w:szCs w:val="18"/>
        </w:rPr>
        <w:t> </w:t>
      </w:r>
      <w:r>
        <w:rPr>
          <w:rStyle w:val="WW8Num4z0"/>
          <w:rFonts w:ascii="Verdana" w:hAnsi="Verdana"/>
          <w:color w:val="4682B4"/>
          <w:sz w:val="18"/>
          <w:szCs w:val="18"/>
        </w:rPr>
        <w:t>Комковой</w:t>
      </w:r>
      <w:r>
        <w:rPr>
          <w:rStyle w:val="WW8Num3z0"/>
          <w:rFonts w:ascii="Verdana" w:hAnsi="Verdana"/>
          <w:color w:val="000000"/>
          <w:sz w:val="18"/>
          <w:szCs w:val="18"/>
        </w:rPr>
        <w:t> </w:t>
      </w:r>
      <w:r>
        <w:rPr>
          <w:rFonts w:ascii="Verdana" w:hAnsi="Verdana"/>
          <w:color w:val="000000"/>
          <w:sz w:val="18"/>
          <w:szCs w:val="18"/>
        </w:rPr>
        <w:t>Г.Н. Саратов, 1998.</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333.</w:t>
      </w:r>
      <w:r>
        <w:rPr>
          <w:rStyle w:val="WW8Num3z0"/>
          <w:rFonts w:ascii="Verdana" w:hAnsi="Verdana"/>
          <w:color w:val="000000"/>
          <w:sz w:val="18"/>
          <w:szCs w:val="18"/>
        </w:rPr>
        <w:t> </w:t>
      </w:r>
      <w:r>
        <w:rPr>
          <w:rStyle w:val="WW8Num4z0"/>
          <w:rFonts w:ascii="Verdana" w:hAnsi="Verdana"/>
          <w:color w:val="4682B4"/>
          <w:sz w:val="18"/>
          <w:szCs w:val="18"/>
        </w:rPr>
        <w:t>Казанчев</w:t>
      </w:r>
      <w:r>
        <w:rPr>
          <w:rStyle w:val="WW8Num3z0"/>
          <w:rFonts w:ascii="Verdana" w:hAnsi="Verdana"/>
          <w:color w:val="000000"/>
          <w:sz w:val="18"/>
          <w:szCs w:val="18"/>
        </w:rPr>
        <w:t> </w:t>
      </w:r>
      <w:r>
        <w:rPr>
          <w:rFonts w:ascii="Verdana" w:hAnsi="Verdana"/>
          <w:color w:val="000000"/>
          <w:sz w:val="18"/>
          <w:szCs w:val="18"/>
        </w:rPr>
        <w:t>Ю.Д. Конституционное право Российской Федерации: Вопросы и ответы. Учебное пособие. М., 1998.</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334.</w:t>
      </w:r>
      <w:r>
        <w:rPr>
          <w:rStyle w:val="WW8Num3z0"/>
          <w:rFonts w:ascii="Verdana" w:hAnsi="Verdana"/>
          <w:color w:val="000000"/>
          <w:sz w:val="18"/>
          <w:szCs w:val="18"/>
        </w:rPr>
        <w:t> </w:t>
      </w:r>
      <w:r>
        <w:rPr>
          <w:rStyle w:val="WW8Num4z0"/>
          <w:rFonts w:ascii="Verdana" w:hAnsi="Verdana"/>
          <w:color w:val="4682B4"/>
          <w:sz w:val="18"/>
          <w:szCs w:val="18"/>
        </w:rPr>
        <w:t>Калашников</w:t>
      </w:r>
      <w:r>
        <w:rPr>
          <w:rStyle w:val="WW8Num3z0"/>
          <w:rFonts w:ascii="Verdana" w:hAnsi="Verdana"/>
          <w:color w:val="000000"/>
          <w:sz w:val="18"/>
          <w:szCs w:val="18"/>
        </w:rPr>
        <w:t> </w:t>
      </w:r>
      <w:r>
        <w:rPr>
          <w:rFonts w:ascii="Verdana" w:hAnsi="Verdana"/>
          <w:color w:val="000000"/>
          <w:sz w:val="18"/>
          <w:szCs w:val="18"/>
        </w:rPr>
        <w:t>С.В. Становление социального государства в России. М., 2003.</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335.</w:t>
      </w:r>
      <w:r>
        <w:rPr>
          <w:rStyle w:val="WW8Num3z0"/>
          <w:rFonts w:ascii="Verdana" w:hAnsi="Verdana"/>
          <w:color w:val="000000"/>
          <w:sz w:val="18"/>
          <w:szCs w:val="18"/>
        </w:rPr>
        <w:t> </w:t>
      </w:r>
      <w:r>
        <w:rPr>
          <w:rStyle w:val="WW8Num4z0"/>
          <w:rFonts w:ascii="Verdana" w:hAnsi="Verdana"/>
          <w:color w:val="4682B4"/>
          <w:sz w:val="18"/>
          <w:szCs w:val="18"/>
        </w:rPr>
        <w:t>Каминский</w:t>
      </w:r>
      <w:r>
        <w:rPr>
          <w:rStyle w:val="WW8Num3z0"/>
          <w:rFonts w:ascii="Verdana" w:hAnsi="Verdana"/>
          <w:color w:val="000000"/>
          <w:sz w:val="18"/>
          <w:szCs w:val="18"/>
        </w:rPr>
        <w:t> </w:t>
      </w:r>
      <w:r>
        <w:rPr>
          <w:rFonts w:ascii="Verdana" w:hAnsi="Verdana"/>
          <w:color w:val="000000"/>
          <w:sz w:val="18"/>
          <w:szCs w:val="18"/>
        </w:rPr>
        <w:t>П.Л., Павлючеико В.Г., Хмелевская С.А. Социальное страхование: теория и практика. Учебник. М., 2003.</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336.</w:t>
      </w:r>
      <w:r>
        <w:rPr>
          <w:rStyle w:val="WW8Num3z0"/>
          <w:rFonts w:ascii="Verdana" w:hAnsi="Verdana"/>
          <w:color w:val="000000"/>
          <w:sz w:val="18"/>
          <w:szCs w:val="18"/>
        </w:rPr>
        <w:t> </w:t>
      </w:r>
      <w:r>
        <w:rPr>
          <w:rStyle w:val="WW8Num4z0"/>
          <w:rFonts w:ascii="Verdana" w:hAnsi="Verdana"/>
          <w:color w:val="4682B4"/>
          <w:sz w:val="18"/>
          <w:szCs w:val="18"/>
        </w:rPr>
        <w:t>Караваев</w:t>
      </w:r>
      <w:r>
        <w:rPr>
          <w:rStyle w:val="WW8Num3z0"/>
          <w:rFonts w:ascii="Verdana" w:hAnsi="Verdana"/>
          <w:color w:val="000000"/>
          <w:sz w:val="18"/>
          <w:szCs w:val="18"/>
        </w:rPr>
        <w:t> </w:t>
      </w:r>
      <w:r>
        <w:rPr>
          <w:rFonts w:ascii="Verdana" w:hAnsi="Verdana"/>
          <w:color w:val="000000"/>
          <w:sz w:val="18"/>
          <w:szCs w:val="18"/>
        </w:rPr>
        <w:t>В.В. Государственное социальное страхование. М.,1959.</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337.</w:t>
      </w:r>
      <w:r>
        <w:rPr>
          <w:rStyle w:val="WW8Num3z0"/>
          <w:rFonts w:ascii="Verdana" w:hAnsi="Verdana"/>
          <w:color w:val="000000"/>
          <w:sz w:val="18"/>
          <w:szCs w:val="18"/>
        </w:rPr>
        <w:t> </w:t>
      </w:r>
      <w:r>
        <w:rPr>
          <w:rStyle w:val="WW8Num4z0"/>
          <w:rFonts w:ascii="Verdana" w:hAnsi="Verdana"/>
          <w:color w:val="4682B4"/>
          <w:sz w:val="18"/>
          <w:szCs w:val="18"/>
        </w:rPr>
        <w:t>Карташкин</w:t>
      </w:r>
      <w:r>
        <w:rPr>
          <w:rStyle w:val="WW8Num3z0"/>
          <w:rFonts w:ascii="Verdana" w:hAnsi="Verdana"/>
          <w:color w:val="000000"/>
          <w:sz w:val="18"/>
          <w:szCs w:val="18"/>
        </w:rPr>
        <w:t> </w:t>
      </w:r>
      <w:r>
        <w:rPr>
          <w:rFonts w:ascii="Verdana" w:hAnsi="Verdana"/>
          <w:color w:val="000000"/>
          <w:sz w:val="18"/>
          <w:szCs w:val="18"/>
        </w:rPr>
        <w:t>В.А. Права человека в международном и</w:t>
      </w:r>
      <w:r>
        <w:rPr>
          <w:rStyle w:val="WW8Num3z0"/>
          <w:rFonts w:ascii="Verdana" w:hAnsi="Verdana"/>
          <w:color w:val="000000"/>
          <w:sz w:val="18"/>
          <w:szCs w:val="18"/>
        </w:rPr>
        <w:t> </w:t>
      </w:r>
      <w:r>
        <w:rPr>
          <w:rStyle w:val="WW8Num4z0"/>
          <w:rFonts w:ascii="Verdana" w:hAnsi="Verdana"/>
          <w:color w:val="4682B4"/>
          <w:sz w:val="18"/>
          <w:szCs w:val="18"/>
        </w:rPr>
        <w:t>внутригосударственном</w:t>
      </w:r>
      <w:r>
        <w:rPr>
          <w:rStyle w:val="WW8Num3z0"/>
          <w:rFonts w:ascii="Verdana" w:hAnsi="Verdana"/>
          <w:color w:val="000000"/>
          <w:sz w:val="18"/>
          <w:szCs w:val="18"/>
        </w:rPr>
        <w:t> </w:t>
      </w:r>
      <w:r>
        <w:rPr>
          <w:rFonts w:ascii="Verdana" w:hAnsi="Verdana"/>
          <w:color w:val="000000"/>
          <w:sz w:val="18"/>
          <w:szCs w:val="18"/>
        </w:rPr>
        <w:t>праве. М., 1995.</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338. Келъзен Г. Чистое учение о праве Ганса</w:t>
      </w:r>
      <w:r>
        <w:rPr>
          <w:rStyle w:val="WW8Num3z0"/>
          <w:rFonts w:ascii="Verdana" w:hAnsi="Verdana"/>
          <w:color w:val="000000"/>
          <w:sz w:val="18"/>
          <w:szCs w:val="18"/>
        </w:rPr>
        <w:t> </w:t>
      </w:r>
      <w:r>
        <w:rPr>
          <w:rStyle w:val="WW8Num4z0"/>
          <w:rFonts w:ascii="Verdana" w:hAnsi="Verdana"/>
          <w:color w:val="4682B4"/>
          <w:sz w:val="18"/>
          <w:szCs w:val="18"/>
        </w:rPr>
        <w:t>Кельзена</w:t>
      </w:r>
      <w:r>
        <w:rPr>
          <w:rFonts w:ascii="Verdana" w:hAnsi="Verdana"/>
          <w:color w:val="000000"/>
          <w:sz w:val="18"/>
          <w:szCs w:val="18"/>
        </w:rPr>
        <w:t>. Вып. 1, 2. М., 1987-1988.</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339.</w:t>
      </w:r>
      <w:r>
        <w:rPr>
          <w:rStyle w:val="WW8Num3z0"/>
          <w:rFonts w:ascii="Verdana" w:hAnsi="Verdana"/>
          <w:color w:val="000000"/>
          <w:sz w:val="18"/>
          <w:szCs w:val="18"/>
        </w:rPr>
        <w:t> </w:t>
      </w:r>
      <w:r>
        <w:rPr>
          <w:rStyle w:val="WW8Num4z0"/>
          <w:rFonts w:ascii="Verdana" w:hAnsi="Verdana"/>
          <w:color w:val="4682B4"/>
          <w:sz w:val="18"/>
          <w:szCs w:val="18"/>
        </w:rPr>
        <w:t>Керимов</w:t>
      </w:r>
      <w:r>
        <w:rPr>
          <w:rStyle w:val="WW8Num3z0"/>
          <w:rFonts w:ascii="Verdana" w:hAnsi="Verdana"/>
          <w:color w:val="000000"/>
          <w:sz w:val="18"/>
          <w:szCs w:val="18"/>
        </w:rPr>
        <w:t> </w:t>
      </w:r>
      <w:r>
        <w:rPr>
          <w:rFonts w:ascii="Verdana" w:hAnsi="Verdana"/>
          <w:color w:val="000000"/>
          <w:sz w:val="18"/>
          <w:szCs w:val="18"/>
        </w:rPr>
        <w:t>Д. А. Основы философии права. М., 1992.</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340.</w:t>
      </w:r>
      <w:r>
        <w:rPr>
          <w:rStyle w:val="WW8Num3z0"/>
          <w:rFonts w:ascii="Verdana" w:hAnsi="Verdana"/>
          <w:color w:val="000000"/>
          <w:sz w:val="18"/>
          <w:szCs w:val="18"/>
        </w:rPr>
        <w:t> </w:t>
      </w:r>
      <w:r>
        <w:rPr>
          <w:rStyle w:val="WW8Num4z0"/>
          <w:rFonts w:ascii="Verdana" w:hAnsi="Verdana"/>
          <w:color w:val="4682B4"/>
          <w:sz w:val="18"/>
          <w:szCs w:val="18"/>
        </w:rPr>
        <w:t>Кириленко</w:t>
      </w:r>
      <w:r>
        <w:rPr>
          <w:rStyle w:val="WW8Num3z0"/>
          <w:rFonts w:ascii="Verdana" w:hAnsi="Verdana"/>
          <w:color w:val="000000"/>
          <w:sz w:val="18"/>
          <w:szCs w:val="18"/>
        </w:rPr>
        <w:t> </w:t>
      </w:r>
      <w:r>
        <w:rPr>
          <w:rFonts w:ascii="Verdana" w:hAnsi="Verdana"/>
          <w:color w:val="000000"/>
          <w:sz w:val="18"/>
          <w:szCs w:val="18"/>
        </w:rPr>
        <w:t>А.В., Соркин А.Г. Основы реализации социальной функции государства в условиях рыночной экономики / Под ред. И.Н.Мысляевой. М., 2004.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341.</w:t>
      </w:r>
      <w:r>
        <w:rPr>
          <w:rStyle w:val="WW8Num3z0"/>
          <w:rFonts w:ascii="Verdana" w:hAnsi="Verdana"/>
          <w:color w:val="000000"/>
          <w:sz w:val="18"/>
          <w:szCs w:val="18"/>
        </w:rPr>
        <w:t> </w:t>
      </w:r>
      <w:r>
        <w:rPr>
          <w:rStyle w:val="WW8Num4z0"/>
          <w:rFonts w:ascii="Verdana" w:hAnsi="Verdana"/>
          <w:color w:val="4682B4"/>
          <w:sz w:val="18"/>
          <w:szCs w:val="18"/>
        </w:rPr>
        <w:t>Кистяковский</w:t>
      </w:r>
      <w:r>
        <w:rPr>
          <w:rStyle w:val="WW8Num3z0"/>
          <w:rFonts w:ascii="Verdana" w:hAnsi="Verdana"/>
          <w:color w:val="000000"/>
          <w:sz w:val="18"/>
          <w:szCs w:val="18"/>
        </w:rPr>
        <w:t> </w:t>
      </w:r>
      <w:r>
        <w:rPr>
          <w:rFonts w:ascii="Verdana" w:hAnsi="Verdana"/>
          <w:color w:val="000000"/>
          <w:sz w:val="18"/>
          <w:szCs w:val="18"/>
        </w:rPr>
        <w:t>Б.А. Социальные науки и право. Очерки по методологии социальных наук и общей теории права. М., 1916.</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342.</w:t>
      </w:r>
      <w:r>
        <w:rPr>
          <w:rStyle w:val="WW8Num3z0"/>
          <w:rFonts w:ascii="Verdana" w:hAnsi="Verdana"/>
          <w:color w:val="000000"/>
          <w:sz w:val="18"/>
          <w:szCs w:val="18"/>
        </w:rPr>
        <w:t> </w:t>
      </w:r>
      <w:r>
        <w:rPr>
          <w:rStyle w:val="WW8Num4z0"/>
          <w:rFonts w:ascii="Verdana" w:hAnsi="Verdana"/>
          <w:color w:val="4682B4"/>
          <w:sz w:val="18"/>
          <w:szCs w:val="18"/>
        </w:rPr>
        <w:t>Козлов</w:t>
      </w:r>
      <w:r>
        <w:rPr>
          <w:rStyle w:val="WW8Num3z0"/>
          <w:rFonts w:ascii="Verdana" w:hAnsi="Verdana"/>
          <w:color w:val="000000"/>
          <w:sz w:val="18"/>
          <w:szCs w:val="18"/>
        </w:rPr>
        <w:t> </w:t>
      </w:r>
      <w:r>
        <w:rPr>
          <w:rFonts w:ascii="Verdana" w:hAnsi="Verdana"/>
          <w:color w:val="000000"/>
          <w:sz w:val="18"/>
          <w:szCs w:val="18"/>
        </w:rPr>
        <w:t>А.Е. Социальная политика: конституционно-правовые проблемы. М., 1990.</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343.</w:t>
      </w:r>
      <w:r>
        <w:rPr>
          <w:rStyle w:val="WW8Num3z0"/>
          <w:rFonts w:ascii="Verdana" w:hAnsi="Verdana"/>
          <w:color w:val="000000"/>
          <w:sz w:val="18"/>
          <w:szCs w:val="18"/>
        </w:rPr>
        <w:t> </w:t>
      </w:r>
      <w:r>
        <w:rPr>
          <w:rStyle w:val="WW8Num4z0"/>
          <w:rFonts w:ascii="Verdana" w:hAnsi="Verdana"/>
          <w:color w:val="4682B4"/>
          <w:sz w:val="18"/>
          <w:szCs w:val="18"/>
        </w:rPr>
        <w:t>Козлова</w:t>
      </w:r>
      <w:r>
        <w:rPr>
          <w:rStyle w:val="WW8Num3z0"/>
          <w:rFonts w:ascii="Verdana" w:hAnsi="Verdana"/>
          <w:color w:val="000000"/>
          <w:sz w:val="18"/>
          <w:szCs w:val="18"/>
        </w:rPr>
        <w:t> </w:t>
      </w:r>
      <w:r>
        <w:rPr>
          <w:rFonts w:ascii="Verdana" w:hAnsi="Verdana"/>
          <w:color w:val="000000"/>
          <w:sz w:val="18"/>
          <w:szCs w:val="18"/>
        </w:rPr>
        <w:t>Е.И., Кутафин О.Е. Конституционное право России. Учебник. М., 2003.</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344.</w:t>
      </w:r>
      <w:r>
        <w:rPr>
          <w:rStyle w:val="WW8Num3z0"/>
          <w:rFonts w:ascii="Verdana" w:hAnsi="Verdana"/>
          <w:color w:val="000000"/>
          <w:sz w:val="18"/>
          <w:szCs w:val="18"/>
        </w:rPr>
        <w:t> </w:t>
      </w:r>
      <w:r>
        <w:rPr>
          <w:rStyle w:val="WW8Num4z0"/>
          <w:rFonts w:ascii="Verdana" w:hAnsi="Verdana"/>
          <w:color w:val="4682B4"/>
          <w:sz w:val="18"/>
          <w:szCs w:val="18"/>
        </w:rPr>
        <w:t>Козюк</w:t>
      </w:r>
      <w:r>
        <w:rPr>
          <w:rStyle w:val="WW8Num3z0"/>
          <w:rFonts w:ascii="Verdana" w:hAnsi="Verdana"/>
          <w:color w:val="000000"/>
          <w:sz w:val="18"/>
          <w:szCs w:val="18"/>
        </w:rPr>
        <w:t> </w:t>
      </w:r>
      <w:r>
        <w:rPr>
          <w:rFonts w:ascii="Verdana" w:hAnsi="Verdana"/>
          <w:color w:val="000000"/>
          <w:sz w:val="18"/>
          <w:szCs w:val="18"/>
        </w:rPr>
        <w:t>М.Н. Правовое равенство в механизме правового регулирования. Учебное пособие. Волгоград, 1998.</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345.</w:t>
      </w:r>
      <w:r>
        <w:rPr>
          <w:rStyle w:val="WW8Num3z0"/>
          <w:rFonts w:ascii="Verdana" w:hAnsi="Verdana"/>
          <w:color w:val="000000"/>
          <w:sz w:val="18"/>
          <w:szCs w:val="18"/>
        </w:rPr>
        <w:t> </w:t>
      </w:r>
      <w:r>
        <w:rPr>
          <w:rStyle w:val="WW8Num4z0"/>
          <w:rFonts w:ascii="Verdana" w:hAnsi="Verdana"/>
          <w:color w:val="4682B4"/>
          <w:sz w:val="18"/>
          <w:szCs w:val="18"/>
        </w:rPr>
        <w:t>Конституционное</w:t>
      </w:r>
      <w:r>
        <w:rPr>
          <w:rStyle w:val="WW8Num3z0"/>
          <w:rFonts w:ascii="Verdana" w:hAnsi="Verdana"/>
          <w:color w:val="000000"/>
          <w:sz w:val="18"/>
          <w:szCs w:val="18"/>
        </w:rPr>
        <w:t> </w:t>
      </w:r>
      <w:r>
        <w:rPr>
          <w:rFonts w:ascii="Verdana" w:hAnsi="Verdana"/>
          <w:color w:val="000000"/>
          <w:sz w:val="18"/>
          <w:szCs w:val="18"/>
        </w:rPr>
        <w:t>государственное право зарубежных стран. Учебник. В 4 т. / Отв. ред.</w:t>
      </w:r>
      <w:r>
        <w:rPr>
          <w:rStyle w:val="WW8Num3z0"/>
          <w:rFonts w:ascii="Verdana" w:hAnsi="Verdana"/>
          <w:color w:val="000000"/>
          <w:sz w:val="18"/>
          <w:szCs w:val="18"/>
        </w:rPr>
        <w:t> </w:t>
      </w:r>
      <w:r>
        <w:rPr>
          <w:rStyle w:val="WW8Num4z0"/>
          <w:rFonts w:ascii="Verdana" w:hAnsi="Verdana"/>
          <w:color w:val="4682B4"/>
          <w:sz w:val="18"/>
          <w:szCs w:val="18"/>
        </w:rPr>
        <w:t>Страшун</w:t>
      </w:r>
      <w:r>
        <w:rPr>
          <w:rStyle w:val="WW8Num3z0"/>
          <w:rFonts w:ascii="Verdana" w:hAnsi="Verdana"/>
          <w:color w:val="000000"/>
          <w:sz w:val="18"/>
          <w:szCs w:val="18"/>
        </w:rPr>
        <w:t> </w:t>
      </w:r>
      <w:r>
        <w:rPr>
          <w:rFonts w:ascii="Verdana" w:hAnsi="Verdana"/>
          <w:color w:val="000000"/>
          <w:sz w:val="18"/>
          <w:szCs w:val="18"/>
        </w:rPr>
        <w:t>Б.А. М., 1993.</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346. Конституционное право. Учебник // Б.Н.Габричидзе, А.Н.Ким-Кимэн, А.Г.Чернявский. М., 2003.</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347. Конституционное право России. Учебник / Отв. ред.</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348. A.Н.Кокотов, М.И.Кукушкин. М., 2003.</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349. Конституционное</w:t>
      </w:r>
      <w:r>
        <w:rPr>
          <w:rStyle w:val="WW8Num3z0"/>
          <w:rFonts w:ascii="Verdana" w:hAnsi="Verdana"/>
          <w:color w:val="000000"/>
          <w:sz w:val="18"/>
          <w:szCs w:val="18"/>
        </w:rPr>
        <w:t> </w:t>
      </w:r>
      <w:r>
        <w:rPr>
          <w:rStyle w:val="WW8Num4z0"/>
          <w:rFonts w:ascii="Verdana" w:hAnsi="Verdana"/>
          <w:color w:val="4682B4"/>
          <w:sz w:val="18"/>
          <w:szCs w:val="18"/>
        </w:rPr>
        <w:t>правосудие</w:t>
      </w:r>
      <w:r>
        <w:rPr>
          <w:rStyle w:val="WW8Num3z0"/>
          <w:rFonts w:ascii="Verdana" w:hAnsi="Verdana"/>
          <w:color w:val="000000"/>
          <w:sz w:val="18"/>
          <w:szCs w:val="18"/>
        </w:rPr>
        <w:t> </w:t>
      </w:r>
      <w:r>
        <w:rPr>
          <w:rFonts w:ascii="Verdana" w:hAnsi="Verdana"/>
          <w:color w:val="000000"/>
          <w:sz w:val="18"/>
          <w:szCs w:val="18"/>
        </w:rPr>
        <w:t>и социальное государство. Сборник докладов. М., 2003.</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350. Концепции развития российского законодательства. М., 1998.</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351. Концепции развития российского законодательства. М., 2004.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352. Краткий толковый словарь русского языка / Под ред. Розановой1. B.В. М., 1988.</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353.</w:t>
      </w:r>
      <w:r>
        <w:rPr>
          <w:rStyle w:val="WW8Num3z0"/>
          <w:rFonts w:ascii="Verdana" w:hAnsi="Verdana"/>
          <w:color w:val="000000"/>
          <w:sz w:val="18"/>
          <w:szCs w:val="18"/>
        </w:rPr>
        <w:t> </w:t>
      </w:r>
      <w:r>
        <w:rPr>
          <w:rStyle w:val="WW8Num4z0"/>
          <w:rFonts w:ascii="Verdana" w:hAnsi="Verdana"/>
          <w:color w:val="4682B4"/>
          <w:sz w:val="18"/>
          <w:szCs w:val="18"/>
        </w:rPr>
        <w:t>Кудрявцев</w:t>
      </w:r>
      <w:r>
        <w:rPr>
          <w:rStyle w:val="WW8Num3z0"/>
          <w:rFonts w:ascii="Verdana" w:hAnsi="Verdana"/>
          <w:color w:val="000000"/>
          <w:sz w:val="18"/>
          <w:szCs w:val="18"/>
        </w:rPr>
        <w:t> </w:t>
      </w:r>
      <w:r>
        <w:rPr>
          <w:rFonts w:ascii="Verdana" w:hAnsi="Verdana"/>
          <w:color w:val="000000"/>
          <w:sz w:val="18"/>
          <w:szCs w:val="18"/>
        </w:rPr>
        <w:t>В.Н., Казимирчук В.П. Современная социология права. М., 1995.</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354.</w:t>
      </w:r>
      <w:r>
        <w:rPr>
          <w:rStyle w:val="WW8Num3z0"/>
          <w:rFonts w:ascii="Verdana" w:hAnsi="Verdana"/>
          <w:color w:val="000000"/>
          <w:sz w:val="18"/>
          <w:szCs w:val="18"/>
        </w:rPr>
        <w:t> </w:t>
      </w:r>
      <w:r>
        <w:rPr>
          <w:rStyle w:val="WW8Num4z0"/>
          <w:rFonts w:ascii="Verdana" w:hAnsi="Verdana"/>
          <w:color w:val="4682B4"/>
          <w:sz w:val="18"/>
          <w:szCs w:val="18"/>
        </w:rPr>
        <w:t>Кузнецов</w:t>
      </w:r>
      <w:r>
        <w:rPr>
          <w:rStyle w:val="WW8Num3z0"/>
          <w:rFonts w:ascii="Verdana" w:hAnsi="Verdana"/>
          <w:color w:val="000000"/>
          <w:sz w:val="18"/>
          <w:szCs w:val="18"/>
        </w:rPr>
        <w:t> </w:t>
      </w:r>
      <w:r>
        <w:rPr>
          <w:rFonts w:ascii="Verdana" w:hAnsi="Verdana"/>
          <w:color w:val="000000"/>
          <w:sz w:val="18"/>
          <w:szCs w:val="18"/>
        </w:rPr>
        <w:t>В.Г., Кузнецова И.Д., Миронов В.В.,</w:t>
      </w:r>
      <w:r>
        <w:rPr>
          <w:rStyle w:val="WW8Num3z0"/>
          <w:rFonts w:ascii="Verdana" w:hAnsi="Verdana"/>
          <w:color w:val="000000"/>
          <w:sz w:val="18"/>
          <w:szCs w:val="18"/>
        </w:rPr>
        <w:t> </w:t>
      </w:r>
      <w:r>
        <w:rPr>
          <w:rStyle w:val="WW8Num4z0"/>
          <w:rFonts w:ascii="Verdana" w:hAnsi="Verdana"/>
          <w:color w:val="4682B4"/>
          <w:sz w:val="18"/>
          <w:szCs w:val="18"/>
        </w:rPr>
        <w:t>Момджян</w:t>
      </w:r>
      <w:r>
        <w:rPr>
          <w:rStyle w:val="WW8Num3z0"/>
          <w:rFonts w:ascii="Verdana" w:hAnsi="Verdana"/>
          <w:color w:val="000000"/>
          <w:sz w:val="18"/>
          <w:szCs w:val="18"/>
        </w:rPr>
        <w:t> </w:t>
      </w:r>
      <w:r>
        <w:rPr>
          <w:rFonts w:ascii="Verdana" w:hAnsi="Verdana"/>
          <w:color w:val="000000"/>
          <w:sz w:val="18"/>
          <w:szCs w:val="18"/>
        </w:rPr>
        <w:t>К.Х. Философия. Учебник. М., 1999.</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355.</w:t>
      </w:r>
      <w:r>
        <w:rPr>
          <w:rStyle w:val="WW8Num3z0"/>
          <w:rFonts w:ascii="Verdana" w:hAnsi="Verdana"/>
          <w:color w:val="000000"/>
          <w:sz w:val="18"/>
          <w:szCs w:val="18"/>
        </w:rPr>
        <w:t> </w:t>
      </w:r>
      <w:r>
        <w:rPr>
          <w:rStyle w:val="WW8Num4z0"/>
          <w:rFonts w:ascii="Verdana" w:hAnsi="Verdana"/>
          <w:color w:val="4682B4"/>
          <w:sz w:val="18"/>
          <w:szCs w:val="18"/>
        </w:rPr>
        <w:t>Кузьмина</w:t>
      </w:r>
      <w:r>
        <w:rPr>
          <w:rStyle w:val="WW8Num3z0"/>
          <w:rFonts w:ascii="Verdana" w:hAnsi="Verdana"/>
          <w:color w:val="000000"/>
          <w:sz w:val="18"/>
          <w:szCs w:val="18"/>
        </w:rPr>
        <w:t> </w:t>
      </w:r>
      <w:r>
        <w:rPr>
          <w:rFonts w:ascii="Verdana" w:hAnsi="Verdana"/>
          <w:color w:val="000000"/>
          <w:sz w:val="18"/>
          <w:szCs w:val="18"/>
        </w:rPr>
        <w:t>Т.М. Советское право социального обеспечения / Под ред. В.Н.Демьяненко. Саратов, 1982.</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356.</w:t>
      </w:r>
      <w:r>
        <w:rPr>
          <w:rStyle w:val="WW8Num3z0"/>
          <w:rFonts w:ascii="Verdana" w:hAnsi="Verdana"/>
          <w:color w:val="000000"/>
          <w:sz w:val="18"/>
          <w:szCs w:val="18"/>
        </w:rPr>
        <w:t> </w:t>
      </w:r>
      <w:r>
        <w:rPr>
          <w:rStyle w:val="WW8Num4z0"/>
          <w:rFonts w:ascii="Verdana" w:hAnsi="Verdana"/>
          <w:color w:val="4682B4"/>
          <w:sz w:val="18"/>
          <w:szCs w:val="18"/>
        </w:rPr>
        <w:t>Кулешова</w:t>
      </w:r>
      <w:r>
        <w:rPr>
          <w:rStyle w:val="WW8Num3z0"/>
          <w:rFonts w:ascii="Verdana" w:hAnsi="Verdana"/>
          <w:color w:val="000000"/>
          <w:sz w:val="18"/>
          <w:szCs w:val="18"/>
        </w:rPr>
        <w:t> </w:t>
      </w:r>
      <w:r>
        <w:rPr>
          <w:rFonts w:ascii="Verdana" w:hAnsi="Verdana"/>
          <w:color w:val="000000"/>
          <w:sz w:val="18"/>
          <w:szCs w:val="18"/>
        </w:rPr>
        <w:t>Г.П. Система социальной защиты населения в Республике Мордовия. Саранск, 2004.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357.</w:t>
      </w:r>
      <w:r>
        <w:rPr>
          <w:rStyle w:val="WW8Num3z0"/>
          <w:rFonts w:ascii="Verdana" w:hAnsi="Verdana"/>
          <w:color w:val="000000"/>
          <w:sz w:val="18"/>
          <w:szCs w:val="18"/>
        </w:rPr>
        <w:t> </w:t>
      </w:r>
      <w:r>
        <w:rPr>
          <w:rStyle w:val="WW8Num4z0"/>
          <w:rFonts w:ascii="Verdana" w:hAnsi="Verdana"/>
          <w:color w:val="4682B4"/>
          <w:sz w:val="18"/>
          <w:szCs w:val="18"/>
        </w:rPr>
        <w:t>Кураков</w:t>
      </w:r>
      <w:r>
        <w:rPr>
          <w:rStyle w:val="WW8Num3z0"/>
          <w:rFonts w:ascii="Verdana" w:hAnsi="Verdana"/>
          <w:color w:val="000000"/>
          <w:sz w:val="18"/>
          <w:szCs w:val="18"/>
        </w:rPr>
        <w:t> </w:t>
      </w:r>
      <w:r>
        <w:rPr>
          <w:rFonts w:ascii="Verdana" w:hAnsi="Verdana"/>
          <w:color w:val="000000"/>
          <w:sz w:val="18"/>
          <w:szCs w:val="18"/>
        </w:rPr>
        <w:t>В.П., Александров А.Ю. Образование в системе социальной сферы. М., 2004.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358.</w:t>
      </w:r>
      <w:r>
        <w:rPr>
          <w:rStyle w:val="WW8Num3z0"/>
          <w:rFonts w:ascii="Verdana" w:hAnsi="Verdana"/>
          <w:color w:val="000000"/>
          <w:sz w:val="18"/>
          <w:szCs w:val="18"/>
        </w:rPr>
        <w:t> </w:t>
      </w:r>
      <w:r>
        <w:rPr>
          <w:rStyle w:val="WW8Num4z0"/>
          <w:rFonts w:ascii="Verdana" w:hAnsi="Verdana"/>
          <w:color w:val="4682B4"/>
          <w:sz w:val="18"/>
          <w:szCs w:val="18"/>
        </w:rPr>
        <w:t>Лабейкин</w:t>
      </w:r>
      <w:r>
        <w:rPr>
          <w:rStyle w:val="WW8Num3z0"/>
          <w:rFonts w:ascii="Verdana" w:hAnsi="Verdana"/>
          <w:color w:val="000000"/>
          <w:sz w:val="18"/>
          <w:szCs w:val="18"/>
        </w:rPr>
        <w:t> </w:t>
      </w:r>
      <w:r>
        <w:rPr>
          <w:rFonts w:ascii="Verdana" w:hAnsi="Verdana"/>
          <w:color w:val="000000"/>
          <w:sz w:val="18"/>
          <w:szCs w:val="18"/>
        </w:rPr>
        <w:t>А.А. Некоторые вопросы функционирования систем социальной защиты населения в странах западной Европы. (Учебное пособие). Орел, 1997.</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359. Ламперт X. Социальная рыночная экономика. Германский путь. М., 1994.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360.</w:t>
      </w:r>
      <w:r>
        <w:rPr>
          <w:rStyle w:val="WW8Num3z0"/>
          <w:rFonts w:ascii="Verdana" w:hAnsi="Verdana"/>
          <w:color w:val="000000"/>
          <w:sz w:val="18"/>
          <w:szCs w:val="18"/>
        </w:rPr>
        <w:t> </w:t>
      </w:r>
      <w:r>
        <w:rPr>
          <w:rStyle w:val="WW8Num4z0"/>
          <w:rFonts w:ascii="Verdana" w:hAnsi="Verdana"/>
          <w:color w:val="4682B4"/>
          <w:sz w:val="18"/>
          <w:szCs w:val="18"/>
        </w:rPr>
        <w:t>Ларионов</w:t>
      </w:r>
      <w:r>
        <w:rPr>
          <w:rStyle w:val="WW8Num3z0"/>
          <w:rFonts w:ascii="Verdana" w:hAnsi="Verdana"/>
          <w:color w:val="000000"/>
          <w:sz w:val="18"/>
          <w:szCs w:val="18"/>
        </w:rPr>
        <w:t> </w:t>
      </w:r>
      <w:r>
        <w:rPr>
          <w:rFonts w:ascii="Verdana" w:hAnsi="Verdana"/>
          <w:color w:val="000000"/>
          <w:sz w:val="18"/>
          <w:szCs w:val="18"/>
        </w:rPr>
        <w:t>И.К. Социальная теория и общие основы и особенности России. Учебное пособие. М., 2001.</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361.</w:t>
      </w:r>
      <w:r>
        <w:rPr>
          <w:rStyle w:val="WW8Num3z0"/>
          <w:rFonts w:ascii="Verdana" w:hAnsi="Verdana"/>
          <w:color w:val="000000"/>
          <w:sz w:val="18"/>
          <w:szCs w:val="18"/>
        </w:rPr>
        <w:t> </w:t>
      </w:r>
      <w:r>
        <w:rPr>
          <w:rStyle w:val="WW8Num4z0"/>
          <w:rFonts w:ascii="Verdana" w:hAnsi="Verdana"/>
          <w:color w:val="4682B4"/>
          <w:sz w:val="18"/>
          <w:szCs w:val="18"/>
        </w:rPr>
        <w:t>Ледях</w:t>
      </w:r>
      <w:r>
        <w:rPr>
          <w:rStyle w:val="WW8Num3z0"/>
          <w:rFonts w:ascii="Verdana" w:hAnsi="Verdana"/>
          <w:color w:val="000000"/>
          <w:sz w:val="18"/>
          <w:szCs w:val="18"/>
        </w:rPr>
        <w:t> </w:t>
      </w:r>
      <w:r>
        <w:rPr>
          <w:rFonts w:ascii="Verdana" w:hAnsi="Verdana"/>
          <w:color w:val="000000"/>
          <w:sz w:val="18"/>
          <w:szCs w:val="18"/>
        </w:rPr>
        <w:t>И.А. Права граждан: буржуазные теории и практика ФРГ. М., 1986.</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362.</w:t>
      </w:r>
      <w:r>
        <w:rPr>
          <w:rStyle w:val="WW8Num3z0"/>
          <w:rFonts w:ascii="Verdana" w:hAnsi="Verdana"/>
          <w:color w:val="000000"/>
          <w:sz w:val="18"/>
          <w:szCs w:val="18"/>
        </w:rPr>
        <w:t> </w:t>
      </w:r>
      <w:r>
        <w:rPr>
          <w:rStyle w:val="WW8Num4z0"/>
          <w:rFonts w:ascii="Verdana" w:hAnsi="Verdana"/>
          <w:color w:val="4682B4"/>
          <w:sz w:val="18"/>
          <w:szCs w:val="18"/>
        </w:rPr>
        <w:t>Лепихов</w:t>
      </w:r>
      <w:r>
        <w:rPr>
          <w:rStyle w:val="WW8Num3z0"/>
          <w:rFonts w:ascii="Verdana" w:hAnsi="Verdana"/>
          <w:color w:val="000000"/>
          <w:sz w:val="18"/>
          <w:szCs w:val="18"/>
        </w:rPr>
        <w:t> </w:t>
      </w:r>
      <w:r>
        <w:rPr>
          <w:rFonts w:ascii="Verdana" w:hAnsi="Verdana"/>
          <w:color w:val="000000"/>
          <w:sz w:val="18"/>
          <w:szCs w:val="18"/>
        </w:rPr>
        <w:t>М.И. Основные институты социальной защиты населения в Российской Федерации (конституционно-правовое исследование). Монография. М., 2005.</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363.</w:t>
      </w:r>
      <w:r>
        <w:rPr>
          <w:rStyle w:val="WW8Num3z0"/>
          <w:rFonts w:ascii="Verdana" w:hAnsi="Verdana"/>
          <w:color w:val="000000"/>
          <w:sz w:val="18"/>
          <w:szCs w:val="18"/>
        </w:rPr>
        <w:t> </w:t>
      </w:r>
      <w:r>
        <w:rPr>
          <w:rStyle w:val="WW8Num4z0"/>
          <w:rFonts w:ascii="Verdana" w:hAnsi="Verdana"/>
          <w:color w:val="4682B4"/>
          <w:sz w:val="18"/>
          <w:szCs w:val="18"/>
        </w:rPr>
        <w:t>Лепихов</w:t>
      </w:r>
      <w:r>
        <w:rPr>
          <w:rStyle w:val="WW8Num3z0"/>
          <w:rFonts w:ascii="Verdana" w:hAnsi="Verdana"/>
          <w:color w:val="000000"/>
          <w:sz w:val="18"/>
          <w:szCs w:val="18"/>
        </w:rPr>
        <w:t> </w:t>
      </w:r>
      <w:r>
        <w:rPr>
          <w:rFonts w:ascii="Verdana" w:hAnsi="Verdana"/>
          <w:color w:val="000000"/>
          <w:sz w:val="18"/>
          <w:szCs w:val="18"/>
        </w:rPr>
        <w:t>М.И. Право и социальная защита населения (социальное право). М., 2000.</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364.</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Современная теория права. Краткий очерк. М.,1992.</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365.</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Теория права. М., 1994.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366.</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Право социального обеспечения. (Общая часть). Учебное пособие. Ярославль, 1997.</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367. Льготы для инвалидов. Сборник документов. СПб., 2003.</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368.</w:t>
      </w:r>
      <w:r>
        <w:rPr>
          <w:rStyle w:val="WW8Num3z0"/>
          <w:rFonts w:ascii="Verdana" w:hAnsi="Verdana"/>
          <w:color w:val="000000"/>
          <w:sz w:val="18"/>
          <w:szCs w:val="18"/>
        </w:rPr>
        <w:t> </w:t>
      </w:r>
      <w:r>
        <w:rPr>
          <w:rStyle w:val="WW8Num4z0"/>
          <w:rFonts w:ascii="Verdana" w:hAnsi="Verdana"/>
          <w:color w:val="4682B4"/>
          <w:sz w:val="18"/>
          <w:szCs w:val="18"/>
        </w:rPr>
        <w:t>Макаров</w:t>
      </w:r>
      <w:r>
        <w:rPr>
          <w:rStyle w:val="WW8Num3z0"/>
          <w:rFonts w:ascii="Verdana" w:hAnsi="Verdana"/>
          <w:color w:val="000000"/>
          <w:sz w:val="18"/>
          <w:szCs w:val="18"/>
        </w:rPr>
        <w:t> </w:t>
      </w:r>
      <w:r>
        <w:rPr>
          <w:rFonts w:ascii="Verdana" w:hAnsi="Verdana"/>
          <w:color w:val="000000"/>
          <w:sz w:val="18"/>
          <w:szCs w:val="18"/>
        </w:rPr>
        <w:t>А.Д., Новиков А.В. Право социального обеспечения. Учебное пособие. СПб., 2001.</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369.</w:t>
      </w:r>
      <w:r>
        <w:rPr>
          <w:rStyle w:val="WW8Num3z0"/>
          <w:rFonts w:ascii="Verdana" w:hAnsi="Verdana"/>
          <w:color w:val="000000"/>
          <w:sz w:val="18"/>
          <w:szCs w:val="18"/>
        </w:rPr>
        <w:t> </w:t>
      </w:r>
      <w:r>
        <w:rPr>
          <w:rStyle w:val="WW8Num4z0"/>
          <w:rFonts w:ascii="Verdana" w:hAnsi="Verdana"/>
          <w:color w:val="4682B4"/>
          <w:sz w:val="18"/>
          <w:szCs w:val="18"/>
        </w:rPr>
        <w:t>Малинова</w:t>
      </w:r>
      <w:r>
        <w:rPr>
          <w:rStyle w:val="WW8Num3z0"/>
          <w:rFonts w:ascii="Verdana" w:hAnsi="Verdana"/>
          <w:color w:val="000000"/>
          <w:sz w:val="18"/>
          <w:szCs w:val="18"/>
        </w:rPr>
        <w:t> </w:t>
      </w:r>
      <w:r>
        <w:rPr>
          <w:rFonts w:ascii="Verdana" w:hAnsi="Verdana"/>
          <w:color w:val="000000"/>
          <w:sz w:val="18"/>
          <w:szCs w:val="18"/>
        </w:rPr>
        <w:t>И.П. Философия права (от метафизики к герменевтике). Екатеринбург, 1995.</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370.</w:t>
      </w:r>
      <w:r>
        <w:rPr>
          <w:rStyle w:val="WW8Num3z0"/>
          <w:rFonts w:ascii="Verdana" w:hAnsi="Verdana"/>
          <w:color w:val="000000"/>
          <w:sz w:val="18"/>
          <w:szCs w:val="18"/>
        </w:rPr>
        <w:t> </w:t>
      </w:r>
      <w:r>
        <w:rPr>
          <w:rStyle w:val="WW8Num4z0"/>
          <w:rFonts w:ascii="Verdana" w:hAnsi="Verdana"/>
          <w:color w:val="4682B4"/>
          <w:sz w:val="18"/>
          <w:szCs w:val="18"/>
        </w:rPr>
        <w:t>Мальцев</w:t>
      </w:r>
      <w:r>
        <w:rPr>
          <w:rStyle w:val="WW8Num3z0"/>
          <w:rFonts w:ascii="Verdana" w:hAnsi="Verdana"/>
          <w:color w:val="000000"/>
          <w:sz w:val="18"/>
          <w:szCs w:val="18"/>
        </w:rPr>
        <w:t> </w:t>
      </w:r>
      <w:r>
        <w:rPr>
          <w:rFonts w:ascii="Verdana" w:hAnsi="Verdana"/>
          <w:color w:val="000000"/>
          <w:sz w:val="18"/>
          <w:szCs w:val="18"/>
        </w:rPr>
        <w:t>Г.В. Социальная справедливость и право. М., 1977.</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371.</w:t>
      </w:r>
      <w:r>
        <w:rPr>
          <w:rStyle w:val="WW8Num3z0"/>
          <w:rFonts w:ascii="Verdana" w:hAnsi="Verdana"/>
          <w:color w:val="000000"/>
          <w:sz w:val="18"/>
          <w:szCs w:val="18"/>
        </w:rPr>
        <w:t> </w:t>
      </w:r>
      <w:r>
        <w:rPr>
          <w:rStyle w:val="WW8Num4z0"/>
          <w:rFonts w:ascii="Verdana" w:hAnsi="Verdana"/>
          <w:color w:val="4682B4"/>
          <w:sz w:val="18"/>
          <w:szCs w:val="18"/>
        </w:rPr>
        <w:t>Марченко</w:t>
      </w:r>
      <w:r>
        <w:rPr>
          <w:rStyle w:val="WW8Num3z0"/>
          <w:rFonts w:ascii="Verdana" w:hAnsi="Verdana"/>
          <w:color w:val="000000"/>
          <w:sz w:val="18"/>
          <w:szCs w:val="18"/>
        </w:rPr>
        <w:t> </w:t>
      </w:r>
      <w:r>
        <w:rPr>
          <w:rFonts w:ascii="Verdana" w:hAnsi="Verdana"/>
          <w:color w:val="000000"/>
          <w:sz w:val="18"/>
          <w:szCs w:val="18"/>
        </w:rPr>
        <w:t>М.Н. Теория государства и права. Учебник. М., 2004.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372.</w:t>
      </w:r>
      <w:r>
        <w:rPr>
          <w:rStyle w:val="WW8Num3z0"/>
          <w:rFonts w:ascii="Verdana" w:hAnsi="Verdana"/>
          <w:color w:val="000000"/>
          <w:sz w:val="18"/>
          <w:szCs w:val="18"/>
        </w:rPr>
        <w:t> </w:t>
      </w:r>
      <w:r>
        <w:rPr>
          <w:rStyle w:val="WW8Num4z0"/>
          <w:rFonts w:ascii="Verdana" w:hAnsi="Verdana"/>
          <w:color w:val="4682B4"/>
          <w:sz w:val="18"/>
          <w:szCs w:val="18"/>
        </w:rPr>
        <w:t>Маунц</w:t>
      </w:r>
      <w:r>
        <w:rPr>
          <w:rStyle w:val="WW8Num3z0"/>
          <w:rFonts w:ascii="Verdana" w:hAnsi="Verdana"/>
          <w:color w:val="000000"/>
          <w:sz w:val="18"/>
          <w:szCs w:val="18"/>
        </w:rPr>
        <w:t> </w:t>
      </w:r>
      <w:r>
        <w:rPr>
          <w:rFonts w:ascii="Verdana" w:hAnsi="Verdana"/>
          <w:color w:val="000000"/>
          <w:sz w:val="18"/>
          <w:szCs w:val="18"/>
        </w:rPr>
        <w:t>Т. Государственное право Германии (ФРГ и</w:t>
      </w:r>
      <w:r>
        <w:rPr>
          <w:rStyle w:val="WW8Num3z0"/>
          <w:rFonts w:ascii="Verdana" w:hAnsi="Verdana"/>
          <w:color w:val="000000"/>
          <w:sz w:val="18"/>
          <w:szCs w:val="18"/>
        </w:rPr>
        <w:t> </w:t>
      </w:r>
      <w:r>
        <w:rPr>
          <w:rStyle w:val="WW8Num4z0"/>
          <w:rFonts w:ascii="Verdana" w:hAnsi="Verdana"/>
          <w:color w:val="4682B4"/>
          <w:sz w:val="18"/>
          <w:szCs w:val="18"/>
        </w:rPr>
        <w:t>ГДР</w:t>
      </w:r>
      <w:r>
        <w:rPr>
          <w:rFonts w:ascii="Verdana" w:hAnsi="Verdana"/>
          <w:color w:val="000000"/>
          <w:sz w:val="18"/>
          <w:szCs w:val="18"/>
        </w:rPr>
        <w:t>). М.,1959.</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373. Мачулъская Е.Е. Негосударственные формы социального обеспечения в зарубежных странах. М., 1995.</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374. Мачулъская Е.Е. Право социального обеспечения. Перспективы развития. М., 2000.</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375. Мачулъская Е.Е.,</w:t>
      </w:r>
      <w:r>
        <w:rPr>
          <w:rStyle w:val="WW8Num3z0"/>
          <w:rFonts w:ascii="Verdana" w:hAnsi="Verdana"/>
          <w:color w:val="000000"/>
          <w:sz w:val="18"/>
          <w:szCs w:val="18"/>
        </w:rPr>
        <w:t> </w:t>
      </w:r>
      <w:r>
        <w:rPr>
          <w:rStyle w:val="WW8Num4z0"/>
          <w:rFonts w:ascii="Verdana" w:hAnsi="Verdana"/>
          <w:color w:val="4682B4"/>
          <w:sz w:val="18"/>
          <w:szCs w:val="18"/>
        </w:rPr>
        <w:t>Горбачева</w:t>
      </w:r>
      <w:r>
        <w:rPr>
          <w:rStyle w:val="WW8Num3z0"/>
          <w:rFonts w:ascii="Verdana" w:hAnsi="Verdana"/>
          <w:color w:val="000000"/>
          <w:sz w:val="18"/>
          <w:szCs w:val="18"/>
        </w:rPr>
        <w:t> </w:t>
      </w:r>
      <w:r>
        <w:rPr>
          <w:rFonts w:ascii="Verdana" w:hAnsi="Verdana"/>
          <w:color w:val="000000"/>
          <w:sz w:val="18"/>
          <w:szCs w:val="18"/>
        </w:rPr>
        <w:t>Ж.А. Право социального обеспечения. Учебное пособие. М., 2000.</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376. Медико-социальная хартия Российской Федерации / Ред. Г.А.Комаров. М., 2004.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377. Международное право. Учебник / Отв. ред.</w:t>
      </w:r>
      <w:r>
        <w:rPr>
          <w:rStyle w:val="WW8Num3z0"/>
          <w:rFonts w:ascii="Verdana" w:hAnsi="Verdana"/>
          <w:color w:val="000000"/>
          <w:sz w:val="18"/>
          <w:szCs w:val="18"/>
        </w:rPr>
        <w:t> </w:t>
      </w:r>
      <w:r>
        <w:rPr>
          <w:rStyle w:val="WW8Num4z0"/>
          <w:rFonts w:ascii="Verdana" w:hAnsi="Verdana"/>
          <w:color w:val="4682B4"/>
          <w:sz w:val="18"/>
          <w:szCs w:val="18"/>
        </w:rPr>
        <w:t>Колосов</w:t>
      </w:r>
      <w:r>
        <w:rPr>
          <w:rStyle w:val="WW8Num3z0"/>
          <w:rFonts w:ascii="Verdana" w:hAnsi="Verdana"/>
          <w:color w:val="000000"/>
          <w:sz w:val="18"/>
          <w:szCs w:val="18"/>
        </w:rPr>
        <w:t> </w:t>
      </w:r>
      <w:r>
        <w:rPr>
          <w:rFonts w:ascii="Verdana" w:hAnsi="Verdana"/>
          <w:color w:val="000000"/>
          <w:sz w:val="18"/>
          <w:szCs w:val="18"/>
        </w:rPr>
        <w:t>Ю.М., Кузнецов В.И. М., 1995.</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378. Международное</w:t>
      </w:r>
      <w:r>
        <w:rPr>
          <w:rStyle w:val="WW8Num3z0"/>
          <w:rFonts w:ascii="Verdana" w:hAnsi="Verdana"/>
          <w:color w:val="000000"/>
          <w:sz w:val="18"/>
          <w:szCs w:val="18"/>
        </w:rPr>
        <w:t> </w:t>
      </w:r>
      <w:r>
        <w:rPr>
          <w:rStyle w:val="WW8Num4z0"/>
          <w:rFonts w:ascii="Verdana" w:hAnsi="Verdana"/>
          <w:color w:val="4682B4"/>
          <w:sz w:val="18"/>
          <w:szCs w:val="18"/>
        </w:rPr>
        <w:t>публичное</w:t>
      </w:r>
      <w:r>
        <w:rPr>
          <w:rStyle w:val="WW8Num3z0"/>
          <w:rFonts w:ascii="Verdana" w:hAnsi="Verdana"/>
          <w:color w:val="000000"/>
          <w:sz w:val="18"/>
          <w:szCs w:val="18"/>
        </w:rPr>
        <w:t> </w:t>
      </w:r>
      <w:r>
        <w:rPr>
          <w:rFonts w:ascii="Verdana" w:hAnsi="Verdana"/>
          <w:color w:val="000000"/>
          <w:sz w:val="18"/>
          <w:szCs w:val="18"/>
        </w:rPr>
        <w:t>право. Учебник / Под ред.</w:t>
      </w:r>
      <w:r>
        <w:rPr>
          <w:rStyle w:val="WW8Num3z0"/>
          <w:rFonts w:ascii="Verdana" w:hAnsi="Verdana"/>
          <w:color w:val="000000"/>
          <w:sz w:val="18"/>
          <w:szCs w:val="18"/>
        </w:rPr>
        <w:t> </w:t>
      </w:r>
      <w:r>
        <w:rPr>
          <w:rStyle w:val="WW8Num4z0"/>
          <w:rFonts w:ascii="Verdana" w:hAnsi="Verdana"/>
          <w:color w:val="4682B4"/>
          <w:sz w:val="18"/>
          <w:szCs w:val="18"/>
        </w:rPr>
        <w:t>Бекяшева</w:t>
      </w:r>
      <w:r>
        <w:rPr>
          <w:rStyle w:val="WW8Num3z0"/>
          <w:rFonts w:ascii="Verdana" w:hAnsi="Verdana"/>
          <w:color w:val="000000"/>
          <w:sz w:val="18"/>
          <w:szCs w:val="18"/>
        </w:rPr>
        <w:t> </w:t>
      </w:r>
      <w:r>
        <w:rPr>
          <w:rFonts w:ascii="Verdana" w:hAnsi="Verdana"/>
          <w:color w:val="000000"/>
          <w:sz w:val="18"/>
          <w:szCs w:val="18"/>
        </w:rPr>
        <w:t>К.А. М., 1998.</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379.</w:t>
      </w:r>
      <w:r>
        <w:rPr>
          <w:rStyle w:val="WW8Num3z0"/>
          <w:rFonts w:ascii="Verdana" w:hAnsi="Verdana"/>
          <w:color w:val="000000"/>
          <w:sz w:val="18"/>
          <w:szCs w:val="18"/>
        </w:rPr>
        <w:t> </w:t>
      </w:r>
      <w:r>
        <w:rPr>
          <w:rStyle w:val="WW8Num4z0"/>
          <w:rFonts w:ascii="Verdana" w:hAnsi="Verdana"/>
          <w:color w:val="4682B4"/>
          <w:sz w:val="18"/>
          <w:szCs w:val="18"/>
        </w:rPr>
        <w:t>Мишин</w:t>
      </w:r>
      <w:r>
        <w:rPr>
          <w:rStyle w:val="WW8Num3z0"/>
          <w:rFonts w:ascii="Verdana" w:hAnsi="Verdana"/>
          <w:color w:val="000000"/>
          <w:sz w:val="18"/>
          <w:szCs w:val="18"/>
        </w:rPr>
        <w:t> </w:t>
      </w:r>
      <w:r>
        <w:rPr>
          <w:rFonts w:ascii="Verdana" w:hAnsi="Verdana"/>
          <w:color w:val="000000"/>
          <w:sz w:val="18"/>
          <w:szCs w:val="18"/>
        </w:rPr>
        <w:t>А. А. Конституционное (государственное) право зарубежных стран. Учебник. М., 1998.</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380.</w:t>
      </w:r>
      <w:r>
        <w:rPr>
          <w:rStyle w:val="WW8Num3z0"/>
          <w:rFonts w:ascii="Verdana" w:hAnsi="Verdana"/>
          <w:color w:val="000000"/>
          <w:sz w:val="18"/>
          <w:szCs w:val="18"/>
        </w:rPr>
        <w:t> </w:t>
      </w:r>
      <w:r>
        <w:rPr>
          <w:rStyle w:val="WW8Num4z0"/>
          <w:rFonts w:ascii="Verdana" w:hAnsi="Verdana"/>
          <w:color w:val="4682B4"/>
          <w:sz w:val="18"/>
          <w:szCs w:val="18"/>
        </w:rPr>
        <w:t>Морозова</w:t>
      </w:r>
      <w:r>
        <w:rPr>
          <w:rStyle w:val="WW8Num3z0"/>
          <w:rFonts w:ascii="Verdana" w:hAnsi="Verdana"/>
          <w:color w:val="000000"/>
          <w:sz w:val="18"/>
          <w:szCs w:val="18"/>
        </w:rPr>
        <w:t> </w:t>
      </w:r>
      <w:r>
        <w:rPr>
          <w:rFonts w:ascii="Verdana" w:hAnsi="Verdana"/>
          <w:color w:val="000000"/>
          <w:sz w:val="18"/>
          <w:szCs w:val="18"/>
        </w:rPr>
        <w:t>Л.А. Проблемы современной российской государственности. Учебное пособие. М., 1998.</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381.</w:t>
      </w:r>
      <w:r>
        <w:rPr>
          <w:rStyle w:val="WW8Num3z0"/>
          <w:rFonts w:ascii="Verdana" w:hAnsi="Verdana"/>
          <w:color w:val="000000"/>
          <w:sz w:val="18"/>
          <w:szCs w:val="18"/>
        </w:rPr>
        <w:t> </w:t>
      </w:r>
      <w:r>
        <w:rPr>
          <w:rStyle w:val="WW8Num4z0"/>
          <w:rFonts w:ascii="Verdana" w:hAnsi="Verdana"/>
          <w:color w:val="4682B4"/>
          <w:sz w:val="18"/>
          <w:szCs w:val="18"/>
        </w:rPr>
        <w:t>Нерсесянц</w:t>
      </w:r>
      <w:r>
        <w:rPr>
          <w:rStyle w:val="WW8Num3z0"/>
          <w:rFonts w:ascii="Verdana" w:hAnsi="Verdana"/>
          <w:color w:val="000000"/>
          <w:sz w:val="18"/>
          <w:szCs w:val="18"/>
        </w:rPr>
        <w:t> </w:t>
      </w:r>
      <w:r>
        <w:rPr>
          <w:rFonts w:ascii="Verdana" w:hAnsi="Verdana"/>
          <w:color w:val="000000"/>
          <w:sz w:val="18"/>
          <w:szCs w:val="18"/>
        </w:rPr>
        <w:t>B.C. Юриспруденция: Введение в курс общей теории права и государства. М., 1998.</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382.</w:t>
      </w:r>
      <w:r>
        <w:rPr>
          <w:rStyle w:val="WW8Num3z0"/>
          <w:rFonts w:ascii="Verdana" w:hAnsi="Verdana"/>
          <w:color w:val="000000"/>
          <w:sz w:val="18"/>
          <w:szCs w:val="18"/>
        </w:rPr>
        <w:t> </w:t>
      </w:r>
      <w:r>
        <w:rPr>
          <w:rStyle w:val="WW8Num4z0"/>
          <w:rFonts w:ascii="Verdana" w:hAnsi="Verdana"/>
          <w:color w:val="4682B4"/>
          <w:sz w:val="18"/>
          <w:szCs w:val="18"/>
        </w:rPr>
        <w:t>Нетрудоспособное</w:t>
      </w:r>
      <w:r>
        <w:rPr>
          <w:rStyle w:val="WW8Num3z0"/>
          <w:rFonts w:ascii="Verdana" w:hAnsi="Verdana"/>
          <w:color w:val="000000"/>
          <w:sz w:val="18"/>
          <w:szCs w:val="18"/>
        </w:rPr>
        <w:t> </w:t>
      </w:r>
      <w:r>
        <w:rPr>
          <w:rFonts w:ascii="Verdana" w:hAnsi="Verdana"/>
          <w:color w:val="000000"/>
          <w:sz w:val="18"/>
          <w:szCs w:val="18"/>
        </w:rPr>
        <w:t>население в переходный период (социальные и экономические проблемы) / Отв. ред.</w:t>
      </w:r>
      <w:r>
        <w:rPr>
          <w:rStyle w:val="WW8Num3z0"/>
          <w:rFonts w:ascii="Verdana" w:hAnsi="Verdana"/>
          <w:color w:val="000000"/>
          <w:sz w:val="18"/>
          <w:szCs w:val="18"/>
        </w:rPr>
        <w:t> </w:t>
      </w:r>
      <w:r>
        <w:rPr>
          <w:rStyle w:val="WW8Num4z0"/>
          <w:rFonts w:ascii="Verdana" w:hAnsi="Verdana"/>
          <w:color w:val="4682B4"/>
          <w:sz w:val="18"/>
          <w:szCs w:val="18"/>
        </w:rPr>
        <w:t>Симонова</w:t>
      </w:r>
      <w:r>
        <w:rPr>
          <w:rStyle w:val="WW8Num3z0"/>
          <w:rFonts w:ascii="Verdana" w:hAnsi="Verdana"/>
          <w:color w:val="000000"/>
          <w:sz w:val="18"/>
          <w:szCs w:val="18"/>
        </w:rPr>
        <w:t> </w:t>
      </w:r>
      <w:r>
        <w:rPr>
          <w:rFonts w:ascii="Verdana" w:hAnsi="Verdana"/>
          <w:color w:val="000000"/>
          <w:sz w:val="18"/>
          <w:szCs w:val="18"/>
        </w:rPr>
        <w:t>Н.Н. М., 1998.</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383.</w:t>
      </w:r>
      <w:r>
        <w:rPr>
          <w:rStyle w:val="WW8Num3z0"/>
          <w:rFonts w:ascii="Verdana" w:hAnsi="Verdana"/>
          <w:color w:val="000000"/>
          <w:sz w:val="18"/>
          <w:szCs w:val="18"/>
        </w:rPr>
        <w:t> </w:t>
      </w:r>
      <w:r>
        <w:rPr>
          <w:rStyle w:val="WW8Num4z0"/>
          <w:rFonts w:ascii="Verdana" w:hAnsi="Verdana"/>
          <w:color w:val="4682B4"/>
          <w:sz w:val="18"/>
          <w:szCs w:val="18"/>
        </w:rPr>
        <w:t>Никонов</w:t>
      </w:r>
      <w:r>
        <w:rPr>
          <w:rStyle w:val="WW8Num3z0"/>
          <w:rFonts w:ascii="Verdana" w:hAnsi="Verdana"/>
          <w:color w:val="000000"/>
          <w:sz w:val="18"/>
          <w:szCs w:val="18"/>
        </w:rPr>
        <w:t> </w:t>
      </w:r>
      <w:r>
        <w:rPr>
          <w:rFonts w:ascii="Verdana" w:hAnsi="Verdana"/>
          <w:color w:val="000000"/>
          <w:sz w:val="18"/>
          <w:szCs w:val="18"/>
        </w:rPr>
        <w:t>Д.А., Стремоухое А.В., Крюков С.В. Право социального обеспечения России / Под общ. ред. А.В.</w:t>
      </w:r>
      <w:r>
        <w:rPr>
          <w:rStyle w:val="WW8Num3z0"/>
          <w:rFonts w:ascii="Verdana" w:hAnsi="Verdana"/>
          <w:color w:val="000000"/>
          <w:sz w:val="18"/>
          <w:szCs w:val="18"/>
        </w:rPr>
        <w:t> </w:t>
      </w:r>
      <w:r>
        <w:rPr>
          <w:rStyle w:val="WW8Num4z0"/>
          <w:rFonts w:ascii="Verdana" w:hAnsi="Verdana"/>
          <w:color w:val="4682B4"/>
          <w:sz w:val="18"/>
          <w:szCs w:val="18"/>
        </w:rPr>
        <w:t>Стремоухова</w:t>
      </w:r>
      <w:r>
        <w:rPr>
          <w:rFonts w:ascii="Verdana" w:hAnsi="Verdana"/>
          <w:color w:val="000000"/>
          <w:sz w:val="18"/>
          <w:szCs w:val="18"/>
        </w:rPr>
        <w:t>. М., 2003.</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384.</w:t>
      </w:r>
      <w:r>
        <w:rPr>
          <w:rStyle w:val="WW8Num3z0"/>
          <w:rFonts w:ascii="Verdana" w:hAnsi="Verdana"/>
          <w:color w:val="000000"/>
          <w:sz w:val="18"/>
          <w:szCs w:val="18"/>
        </w:rPr>
        <w:t> </w:t>
      </w:r>
      <w:r>
        <w:rPr>
          <w:rStyle w:val="WW8Num4z0"/>
          <w:rFonts w:ascii="Verdana" w:hAnsi="Verdana"/>
          <w:color w:val="4682B4"/>
          <w:sz w:val="18"/>
          <w:szCs w:val="18"/>
        </w:rPr>
        <w:t>Новгородцев</w:t>
      </w:r>
      <w:r>
        <w:rPr>
          <w:rStyle w:val="WW8Num3z0"/>
          <w:rFonts w:ascii="Verdana" w:hAnsi="Verdana"/>
          <w:color w:val="000000"/>
          <w:sz w:val="18"/>
          <w:szCs w:val="18"/>
        </w:rPr>
        <w:t> </w:t>
      </w:r>
      <w:r>
        <w:rPr>
          <w:rFonts w:ascii="Verdana" w:hAnsi="Verdana"/>
          <w:color w:val="000000"/>
          <w:sz w:val="18"/>
          <w:szCs w:val="18"/>
        </w:rPr>
        <w:t>П.И. Кризис современного правосознания. Введение в философию права. М., 1996.</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385.</w:t>
      </w:r>
      <w:r>
        <w:rPr>
          <w:rStyle w:val="WW8Num3z0"/>
          <w:rFonts w:ascii="Verdana" w:hAnsi="Verdana"/>
          <w:color w:val="000000"/>
          <w:sz w:val="18"/>
          <w:szCs w:val="18"/>
        </w:rPr>
        <w:t> </w:t>
      </w:r>
      <w:r>
        <w:rPr>
          <w:rStyle w:val="WW8Num4z0"/>
          <w:rFonts w:ascii="Verdana" w:hAnsi="Verdana"/>
          <w:color w:val="4682B4"/>
          <w:sz w:val="18"/>
          <w:szCs w:val="18"/>
        </w:rPr>
        <w:t>Новгородцев</w:t>
      </w:r>
      <w:r>
        <w:rPr>
          <w:rStyle w:val="WW8Num3z0"/>
          <w:rFonts w:ascii="Verdana" w:hAnsi="Verdana"/>
          <w:color w:val="000000"/>
          <w:sz w:val="18"/>
          <w:szCs w:val="18"/>
        </w:rPr>
        <w:t> </w:t>
      </w:r>
      <w:r>
        <w:rPr>
          <w:rFonts w:ascii="Verdana" w:hAnsi="Verdana"/>
          <w:color w:val="000000"/>
          <w:sz w:val="18"/>
          <w:szCs w:val="18"/>
        </w:rPr>
        <w:t>П.И. Об общественном идеале. Введение в философию права. М., 1917.</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386. Новгородцев Г1.И. О праве на существование. СПб.; М., 1911-.</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387. Общая теория государства и права. Курс лекций / Под ред. Гой- '. манаВ.И. М., 1998. ' .</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388. Общая теория государства и права. Академический курс в 3-х томах / Под ред. М.Н.Марченко. Т. 1-3. М., 2001.</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389. Общая теория прав человека / Рук. авт. коллектива и отв. ред.</w:t>
      </w:r>
      <w:r>
        <w:rPr>
          <w:rStyle w:val="WW8Num3z0"/>
          <w:rFonts w:ascii="Verdana" w:hAnsi="Verdana"/>
          <w:color w:val="000000"/>
          <w:sz w:val="18"/>
          <w:szCs w:val="18"/>
        </w:rPr>
        <w:t> </w:t>
      </w:r>
      <w:r>
        <w:rPr>
          <w:rStyle w:val="WW8Num4z0"/>
          <w:rFonts w:ascii="Verdana" w:hAnsi="Verdana"/>
          <w:color w:val="4682B4"/>
          <w:sz w:val="18"/>
          <w:szCs w:val="18"/>
        </w:rPr>
        <w:t>Лукашева</w:t>
      </w:r>
      <w:r>
        <w:rPr>
          <w:rStyle w:val="WW8Num3z0"/>
          <w:rFonts w:ascii="Verdana" w:hAnsi="Verdana"/>
          <w:color w:val="000000"/>
          <w:sz w:val="18"/>
          <w:szCs w:val="18"/>
        </w:rPr>
        <w:t> </w:t>
      </w:r>
      <w:r>
        <w:rPr>
          <w:rFonts w:ascii="Verdana" w:hAnsi="Verdana"/>
          <w:color w:val="000000"/>
          <w:sz w:val="18"/>
          <w:szCs w:val="18"/>
        </w:rPr>
        <w:t>Е.А. М., 1996.</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390. Основы социальной работы. Учебник / Отв. ред. Т.Д.Павленок. М., 2001.</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391. Очерки экономической антропологии. М., 1999.</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392.</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А.В. Европейская социальная политика. Киев, 1999.</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393.</w:t>
      </w:r>
      <w:r>
        <w:rPr>
          <w:rStyle w:val="WW8Num3z0"/>
          <w:rFonts w:ascii="Verdana" w:hAnsi="Verdana"/>
          <w:color w:val="000000"/>
          <w:sz w:val="18"/>
          <w:szCs w:val="18"/>
        </w:rPr>
        <w:t> </w:t>
      </w:r>
      <w:r>
        <w:rPr>
          <w:rStyle w:val="WW8Num4z0"/>
          <w:rFonts w:ascii="Verdana" w:hAnsi="Verdana"/>
          <w:color w:val="4682B4"/>
          <w:sz w:val="18"/>
          <w:szCs w:val="18"/>
        </w:rPr>
        <w:t>Покровский</w:t>
      </w:r>
      <w:r>
        <w:rPr>
          <w:rStyle w:val="WW8Num3z0"/>
          <w:rFonts w:ascii="Verdana" w:hAnsi="Verdana"/>
          <w:color w:val="000000"/>
          <w:sz w:val="18"/>
          <w:szCs w:val="18"/>
        </w:rPr>
        <w:t> </w:t>
      </w:r>
      <w:r>
        <w:rPr>
          <w:rFonts w:ascii="Verdana" w:hAnsi="Verdana"/>
          <w:color w:val="000000"/>
          <w:sz w:val="18"/>
          <w:szCs w:val="18"/>
        </w:rPr>
        <w:t>И.А. Право на существование // В кн.:</w:t>
      </w:r>
      <w:r>
        <w:rPr>
          <w:rStyle w:val="WW8Num3z0"/>
          <w:rFonts w:ascii="Verdana" w:hAnsi="Verdana"/>
          <w:color w:val="000000"/>
          <w:sz w:val="18"/>
          <w:szCs w:val="18"/>
        </w:rPr>
        <w:t> </w:t>
      </w:r>
      <w:r>
        <w:rPr>
          <w:rStyle w:val="WW8Num4z0"/>
          <w:rFonts w:ascii="Verdana" w:hAnsi="Verdana"/>
          <w:color w:val="4682B4"/>
          <w:sz w:val="18"/>
          <w:szCs w:val="18"/>
        </w:rPr>
        <w:t>Новгородцев</w:t>
      </w:r>
      <w:r>
        <w:rPr>
          <w:rStyle w:val="WW8Num3z0"/>
          <w:rFonts w:ascii="Verdana" w:hAnsi="Verdana"/>
          <w:color w:val="000000"/>
          <w:sz w:val="18"/>
          <w:szCs w:val="18"/>
        </w:rPr>
        <w:t> </w:t>
      </w:r>
      <w:r>
        <w:rPr>
          <w:rFonts w:ascii="Verdana" w:hAnsi="Verdana"/>
          <w:color w:val="000000"/>
          <w:sz w:val="18"/>
          <w:szCs w:val="18"/>
        </w:rPr>
        <w:t>П.И. О праве на существование. СПб.; М., 1911.</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394.</w:t>
      </w:r>
      <w:r>
        <w:rPr>
          <w:rStyle w:val="WW8Num3z0"/>
          <w:rFonts w:ascii="Verdana" w:hAnsi="Verdana"/>
          <w:color w:val="000000"/>
          <w:sz w:val="18"/>
          <w:szCs w:val="18"/>
        </w:rPr>
        <w:t> </w:t>
      </w:r>
      <w:r>
        <w:rPr>
          <w:rStyle w:val="WW8Num4z0"/>
          <w:rFonts w:ascii="Verdana" w:hAnsi="Verdana"/>
          <w:color w:val="4682B4"/>
          <w:sz w:val="18"/>
          <w:szCs w:val="18"/>
        </w:rPr>
        <w:t>Поленина</w:t>
      </w:r>
      <w:r>
        <w:rPr>
          <w:rStyle w:val="WW8Num3z0"/>
          <w:rFonts w:ascii="Verdana" w:hAnsi="Verdana"/>
          <w:color w:val="000000"/>
          <w:sz w:val="18"/>
          <w:szCs w:val="18"/>
        </w:rPr>
        <w:t> </w:t>
      </w:r>
      <w:r>
        <w:rPr>
          <w:rFonts w:ascii="Verdana" w:hAnsi="Verdana"/>
          <w:color w:val="000000"/>
          <w:sz w:val="18"/>
          <w:szCs w:val="18"/>
        </w:rPr>
        <w:t>С.В. Законотворчество в Российской Федерации. М.,1996.</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395.</w:t>
      </w:r>
      <w:r>
        <w:rPr>
          <w:rStyle w:val="WW8Num3z0"/>
          <w:rFonts w:ascii="Verdana" w:hAnsi="Verdana"/>
          <w:color w:val="000000"/>
          <w:sz w:val="18"/>
          <w:szCs w:val="18"/>
        </w:rPr>
        <w:t> </w:t>
      </w:r>
      <w:r>
        <w:rPr>
          <w:rStyle w:val="WW8Num4z0"/>
          <w:rFonts w:ascii="Verdana" w:hAnsi="Verdana"/>
          <w:color w:val="4682B4"/>
          <w:sz w:val="18"/>
          <w:szCs w:val="18"/>
        </w:rPr>
        <w:t>Поленина</w:t>
      </w:r>
      <w:r>
        <w:rPr>
          <w:rStyle w:val="WW8Num3z0"/>
          <w:rFonts w:ascii="Verdana" w:hAnsi="Verdana"/>
          <w:color w:val="000000"/>
          <w:sz w:val="18"/>
          <w:szCs w:val="18"/>
        </w:rPr>
        <w:t> </w:t>
      </w:r>
      <w:r>
        <w:rPr>
          <w:rFonts w:ascii="Verdana" w:hAnsi="Verdana"/>
          <w:color w:val="000000"/>
          <w:sz w:val="18"/>
          <w:szCs w:val="18"/>
        </w:rPr>
        <w:t>С.В. Качество законов и эффективность законодательства. М., 1993.</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396.</w:t>
      </w:r>
      <w:r>
        <w:rPr>
          <w:rStyle w:val="WW8Num3z0"/>
          <w:rFonts w:ascii="Verdana" w:hAnsi="Verdana"/>
          <w:color w:val="000000"/>
          <w:sz w:val="18"/>
          <w:szCs w:val="18"/>
        </w:rPr>
        <w:t> </w:t>
      </w:r>
      <w:r>
        <w:rPr>
          <w:rStyle w:val="WW8Num4z0"/>
          <w:rFonts w:ascii="Verdana" w:hAnsi="Verdana"/>
          <w:color w:val="4682B4"/>
          <w:sz w:val="18"/>
          <w:szCs w:val="18"/>
        </w:rPr>
        <w:t>Потехин</w:t>
      </w:r>
      <w:r>
        <w:rPr>
          <w:rStyle w:val="WW8Num3z0"/>
          <w:rFonts w:ascii="Verdana" w:hAnsi="Verdana"/>
          <w:color w:val="000000"/>
          <w:sz w:val="18"/>
          <w:szCs w:val="18"/>
        </w:rPr>
        <w:t> </w:t>
      </w:r>
      <w:r>
        <w:rPr>
          <w:rFonts w:ascii="Verdana" w:hAnsi="Verdana"/>
          <w:color w:val="000000"/>
          <w:sz w:val="18"/>
          <w:szCs w:val="18"/>
        </w:rPr>
        <w:t>Н.А., Головина А.Н., Волосникова Е.А. Теория разработки проблемы организационно-экономического механизма социальной защиты населения. Часть 1. Екатеринбург, 2004.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397. Права человека / Отв. ред. Е.А.Лукашева. М., 1999.</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398. Право на социальное обеспечение: пути совершенствования юридических гарантий / Автор обзора</w:t>
      </w:r>
      <w:r>
        <w:rPr>
          <w:rStyle w:val="WW8Num3z0"/>
          <w:rFonts w:ascii="Verdana" w:hAnsi="Verdana"/>
          <w:color w:val="000000"/>
          <w:sz w:val="18"/>
          <w:szCs w:val="18"/>
        </w:rPr>
        <w:t> </w:t>
      </w:r>
      <w:r>
        <w:rPr>
          <w:rStyle w:val="WW8Num4z0"/>
          <w:rFonts w:ascii="Verdana" w:hAnsi="Verdana"/>
          <w:color w:val="4682B4"/>
          <w:sz w:val="18"/>
          <w:szCs w:val="18"/>
        </w:rPr>
        <w:t>Козлов</w:t>
      </w:r>
      <w:r>
        <w:rPr>
          <w:rStyle w:val="WW8Num3z0"/>
          <w:rFonts w:ascii="Verdana" w:hAnsi="Verdana"/>
          <w:color w:val="000000"/>
          <w:sz w:val="18"/>
          <w:szCs w:val="18"/>
        </w:rPr>
        <w:t> </w:t>
      </w:r>
      <w:r>
        <w:rPr>
          <w:rFonts w:ascii="Verdana" w:hAnsi="Verdana"/>
          <w:color w:val="000000"/>
          <w:sz w:val="18"/>
          <w:szCs w:val="18"/>
        </w:rPr>
        <w:t>А.Е. М., 1990.</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399. Право социального обеспечения (конспект лекций) / Автор-составитель</w:t>
      </w:r>
      <w:r>
        <w:rPr>
          <w:rStyle w:val="WW8Num3z0"/>
          <w:rFonts w:ascii="Verdana" w:hAnsi="Verdana"/>
          <w:color w:val="000000"/>
          <w:sz w:val="18"/>
          <w:szCs w:val="18"/>
        </w:rPr>
        <w:t> </w:t>
      </w:r>
      <w:r>
        <w:rPr>
          <w:rStyle w:val="WW8Num4z0"/>
          <w:rFonts w:ascii="Verdana" w:hAnsi="Verdana"/>
          <w:color w:val="4682B4"/>
          <w:sz w:val="18"/>
          <w:szCs w:val="18"/>
        </w:rPr>
        <w:t>Толмачев</w:t>
      </w:r>
      <w:r>
        <w:rPr>
          <w:rStyle w:val="WW8Num3z0"/>
          <w:rFonts w:ascii="Verdana" w:hAnsi="Verdana"/>
          <w:color w:val="000000"/>
          <w:sz w:val="18"/>
          <w:szCs w:val="18"/>
        </w:rPr>
        <w:t> </w:t>
      </w:r>
      <w:r>
        <w:rPr>
          <w:rFonts w:ascii="Verdana" w:hAnsi="Verdana"/>
          <w:color w:val="000000"/>
          <w:sz w:val="18"/>
          <w:szCs w:val="18"/>
        </w:rPr>
        <w:t>А.П. М., 2003.</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400. Право социального обеспечения. Учебник / Под ред. К.Н.Гусова. М., 2004.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401. Право социального обеспечения России. Учебник. (М.О.Буянова, К.Н.Гусов и др.) / Под ред. К.Н.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М., 2004.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402. Правовые основы пенсионной системы Российской Федерации. Учебное пособие для вузов / Сост. А.Р.Шафигуллин и др. Казань, 2007.</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403. Проблемы социальной политики / Под общ. Ред. Н.А.Волгина. М., 2001.</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404. Развитие трудового права и права социального обеспечения в современный период. Сб. научных трудов. М., 1986.</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405.</w:t>
      </w:r>
      <w:r>
        <w:rPr>
          <w:rStyle w:val="WW8Num3z0"/>
          <w:rFonts w:ascii="Verdana" w:hAnsi="Verdana"/>
          <w:color w:val="000000"/>
          <w:sz w:val="18"/>
          <w:szCs w:val="18"/>
        </w:rPr>
        <w:t> </w:t>
      </w:r>
      <w:r>
        <w:rPr>
          <w:rStyle w:val="WW8Num4z0"/>
          <w:rFonts w:ascii="Verdana" w:hAnsi="Verdana"/>
          <w:color w:val="4682B4"/>
          <w:sz w:val="18"/>
          <w:szCs w:val="18"/>
        </w:rPr>
        <w:t>Ракитская</w:t>
      </w:r>
      <w:r>
        <w:rPr>
          <w:rStyle w:val="WW8Num3z0"/>
          <w:rFonts w:ascii="Verdana" w:hAnsi="Verdana"/>
          <w:color w:val="000000"/>
          <w:sz w:val="18"/>
          <w:szCs w:val="18"/>
        </w:rPr>
        <w:t> </w:t>
      </w:r>
      <w:r>
        <w:rPr>
          <w:rFonts w:ascii="Verdana" w:hAnsi="Verdana"/>
          <w:color w:val="000000"/>
          <w:sz w:val="18"/>
          <w:szCs w:val="18"/>
        </w:rPr>
        <w:t>Г.Я., Ракитский Б.В. Социальная защита и</w:t>
      </w:r>
      <w:r>
        <w:rPr>
          <w:rStyle w:val="WW8Num3z0"/>
          <w:rFonts w:ascii="Verdana" w:hAnsi="Verdana"/>
          <w:color w:val="000000"/>
          <w:sz w:val="18"/>
          <w:szCs w:val="18"/>
        </w:rPr>
        <w:t> </w:t>
      </w:r>
      <w:r>
        <w:rPr>
          <w:rStyle w:val="WW8Num4z0"/>
          <w:rFonts w:ascii="Verdana" w:hAnsi="Verdana"/>
          <w:color w:val="4682B4"/>
          <w:sz w:val="18"/>
          <w:szCs w:val="18"/>
        </w:rPr>
        <w:t>самозащита</w:t>
      </w:r>
      <w:r>
        <w:rPr>
          <w:rStyle w:val="WW8Num3z0"/>
          <w:rFonts w:ascii="Verdana" w:hAnsi="Verdana"/>
          <w:color w:val="000000"/>
          <w:sz w:val="18"/>
          <w:szCs w:val="18"/>
        </w:rPr>
        <w:t> </w:t>
      </w:r>
      <w:r>
        <w:rPr>
          <w:rFonts w:ascii="Verdana" w:hAnsi="Verdana"/>
          <w:color w:val="000000"/>
          <w:sz w:val="18"/>
          <w:szCs w:val="18"/>
        </w:rPr>
        <w:t>труда. Часть I. Нормальное социальное положение и риски социального происхождения (социальные риски). М., 2002.</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406.</w:t>
      </w:r>
      <w:r>
        <w:rPr>
          <w:rStyle w:val="WW8Num3z0"/>
          <w:rFonts w:ascii="Verdana" w:hAnsi="Verdana"/>
          <w:color w:val="000000"/>
          <w:sz w:val="18"/>
          <w:szCs w:val="18"/>
        </w:rPr>
        <w:t> </w:t>
      </w:r>
      <w:r>
        <w:rPr>
          <w:rStyle w:val="WW8Num4z0"/>
          <w:rFonts w:ascii="Verdana" w:hAnsi="Verdana"/>
          <w:color w:val="4682B4"/>
          <w:sz w:val="18"/>
          <w:szCs w:val="18"/>
        </w:rPr>
        <w:t>Ракитская</w:t>
      </w:r>
      <w:r>
        <w:rPr>
          <w:rStyle w:val="WW8Num3z0"/>
          <w:rFonts w:ascii="Verdana" w:hAnsi="Verdana"/>
          <w:color w:val="000000"/>
          <w:sz w:val="18"/>
          <w:szCs w:val="18"/>
        </w:rPr>
        <w:t> </w:t>
      </w:r>
      <w:r>
        <w:rPr>
          <w:rFonts w:ascii="Verdana" w:hAnsi="Verdana"/>
          <w:color w:val="000000"/>
          <w:sz w:val="18"/>
          <w:szCs w:val="18"/>
        </w:rPr>
        <w:t>Г.Я., Ракитский Б.В. Социальная защита и самозащита труда. Часть II. Система социальной защиты и способы социальной самозащиты. М., 2002.</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407. Роик В.Д: Основы социального.страхования: организация, экономика и право. Учебник. М., 2007.</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408.</w:t>
      </w:r>
      <w:r>
        <w:rPr>
          <w:rStyle w:val="WW8Num3z0"/>
          <w:rFonts w:ascii="Verdana" w:hAnsi="Verdana"/>
          <w:color w:val="000000"/>
          <w:sz w:val="18"/>
          <w:szCs w:val="18"/>
        </w:rPr>
        <w:t> </w:t>
      </w:r>
      <w:r>
        <w:rPr>
          <w:rStyle w:val="WW8Num4z0"/>
          <w:rFonts w:ascii="Verdana" w:hAnsi="Verdana"/>
          <w:color w:val="4682B4"/>
          <w:sz w:val="18"/>
          <w:szCs w:val="18"/>
        </w:rPr>
        <w:t>Роик</w:t>
      </w:r>
      <w:r>
        <w:rPr>
          <w:rStyle w:val="WW8Num3z0"/>
          <w:rFonts w:ascii="Verdana" w:hAnsi="Verdana"/>
          <w:color w:val="000000"/>
          <w:sz w:val="18"/>
          <w:szCs w:val="18"/>
        </w:rPr>
        <w:t> </w:t>
      </w:r>
      <w:r>
        <w:rPr>
          <w:rFonts w:ascii="Verdana" w:hAnsi="Verdana"/>
          <w:color w:val="000000"/>
          <w:sz w:val="18"/>
          <w:szCs w:val="18"/>
        </w:rPr>
        <w:t>В.Д. Социальная защита работников от профессиональных рисков. Черноголовка, 1994.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409.</w:t>
      </w:r>
      <w:r>
        <w:rPr>
          <w:rStyle w:val="WW8Num3z0"/>
          <w:rFonts w:ascii="Verdana" w:hAnsi="Verdana"/>
          <w:color w:val="000000"/>
          <w:sz w:val="18"/>
          <w:szCs w:val="18"/>
        </w:rPr>
        <w:t> </w:t>
      </w:r>
      <w:r>
        <w:rPr>
          <w:rStyle w:val="WW8Num4z0"/>
          <w:rFonts w:ascii="Verdana" w:hAnsi="Verdana"/>
          <w:color w:val="4682B4"/>
          <w:sz w:val="18"/>
          <w:szCs w:val="18"/>
        </w:rPr>
        <w:t>Роик</w:t>
      </w:r>
      <w:r>
        <w:rPr>
          <w:rStyle w:val="WW8Num3z0"/>
          <w:rFonts w:ascii="Verdana" w:hAnsi="Verdana"/>
          <w:color w:val="000000"/>
          <w:sz w:val="18"/>
          <w:szCs w:val="18"/>
        </w:rPr>
        <w:t> </w:t>
      </w:r>
      <w:r>
        <w:rPr>
          <w:rFonts w:ascii="Verdana" w:hAnsi="Verdana"/>
          <w:color w:val="000000"/>
          <w:sz w:val="18"/>
          <w:szCs w:val="18"/>
        </w:rPr>
        <w:t>В.Д.,' Степанов Б.Г., Эченикэ Е.В. Зарубежный опыт организации и модернизации пенсионных систем: уроки для России. М., 2007.</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410. Россия новая социальная реальность. Богатые. Бедные. Средний класс / Под ред. М.К.Горшкова, Н.Е.Тихоновой. М., 2004.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411.</w:t>
      </w:r>
      <w:r>
        <w:rPr>
          <w:rStyle w:val="WW8Num3z0"/>
          <w:rFonts w:ascii="Verdana" w:hAnsi="Verdana"/>
          <w:color w:val="000000"/>
          <w:sz w:val="18"/>
          <w:szCs w:val="18"/>
        </w:rPr>
        <w:t> </w:t>
      </w:r>
      <w:r>
        <w:rPr>
          <w:rStyle w:val="WW8Num4z0"/>
          <w:rFonts w:ascii="Verdana" w:hAnsi="Verdana"/>
          <w:color w:val="4682B4"/>
          <w:sz w:val="18"/>
          <w:szCs w:val="18"/>
        </w:rPr>
        <w:t>Свиридов</w:t>
      </w:r>
      <w:r>
        <w:rPr>
          <w:rStyle w:val="WW8Num3z0"/>
          <w:rFonts w:ascii="Verdana" w:hAnsi="Verdana"/>
          <w:color w:val="000000"/>
          <w:sz w:val="18"/>
          <w:szCs w:val="18"/>
        </w:rPr>
        <w:t> </w:t>
      </w:r>
      <w:r>
        <w:rPr>
          <w:rFonts w:ascii="Verdana" w:hAnsi="Verdana"/>
          <w:color w:val="000000"/>
          <w:sz w:val="18"/>
          <w:szCs w:val="18"/>
        </w:rPr>
        <w:t>С.А., Передерин С.В., Сенных JJ.H. Российское право социального обеспечения. В 2 ч. Ч. 1. Учебно-методическое пособие / Под ред. проф. С.А.Свиридова. Воронеж, 2000.</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412. Седова M.JT. Социальное обеспечение. М., 1998.</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413.</w:t>
      </w:r>
      <w:r>
        <w:rPr>
          <w:rStyle w:val="WW8Num3z0"/>
          <w:rFonts w:ascii="Verdana" w:hAnsi="Verdana"/>
          <w:color w:val="000000"/>
          <w:sz w:val="18"/>
          <w:szCs w:val="18"/>
        </w:rPr>
        <w:t> </w:t>
      </w:r>
      <w:r>
        <w:rPr>
          <w:rStyle w:val="WW8Num4z0"/>
          <w:rFonts w:ascii="Verdana" w:hAnsi="Verdana"/>
          <w:color w:val="4682B4"/>
          <w:sz w:val="18"/>
          <w:szCs w:val="18"/>
        </w:rPr>
        <w:t>Семашко</w:t>
      </w:r>
      <w:r>
        <w:rPr>
          <w:rStyle w:val="WW8Num3z0"/>
          <w:rFonts w:ascii="Verdana" w:hAnsi="Verdana"/>
          <w:color w:val="000000"/>
          <w:sz w:val="18"/>
          <w:szCs w:val="18"/>
        </w:rPr>
        <w:t> </w:t>
      </w:r>
      <w:r>
        <w:rPr>
          <w:rFonts w:ascii="Verdana" w:hAnsi="Verdana"/>
          <w:color w:val="000000"/>
          <w:sz w:val="18"/>
          <w:szCs w:val="18"/>
        </w:rPr>
        <w:t>Н.А. Право на социальное обеспечение. М., 1937.</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414. Советское пенсионное право. Учебное пособие / Под ред. М.Л.Захарова. М., 1974.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415. Советское право социального обеспечения / Под ред. А.Д Зай-кина. М., 1982.</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416. Советское социальное страхование. Учебное пособие / Под общ. ред. К.С.Батыгина. М., 1985.</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417.</w:t>
      </w:r>
      <w:r>
        <w:rPr>
          <w:rStyle w:val="WW8Num3z0"/>
          <w:rFonts w:ascii="Verdana" w:hAnsi="Verdana"/>
          <w:color w:val="000000"/>
          <w:sz w:val="18"/>
          <w:szCs w:val="18"/>
        </w:rPr>
        <w:t> </w:t>
      </w:r>
      <w:r>
        <w:rPr>
          <w:rStyle w:val="WW8Num4z0"/>
          <w:rFonts w:ascii="Verdana" w:hAnsi="Verdana"/>
          <w:color w:val="4682B4"/>
          <w:sz w:val="18"/>
          <w:szCs w:val="18"/>
        </w:rPr>
        <w:t>Соловьева</w:t>
      </w:r>
      <w:r>
        <w:rPr>
          <w:rStyle w:val="WW8Num3z0"/>
          <w:rFonts w:ascii="Verdana" w:hAnsi="Verdana"/>
          <w:color w:val="000000"/>
          <w:sz w:val="18"/>
          <w:szCs w:val="18"/>
        </w:rPr>
        <w:t> </w:t>
      </w:r>
      <w:r>
        <w:rPr>
          <w:rFonts w:ascii="Verdana" w:hAnsi="Verdana"/>
          <w:color w:val="000000"/>
          <w:sz w:val="18"/>
          <w:szCs w:val="18"/>
        </w:rPr>
        <w:t>Л.И. Проблемы социального обеспечения в странах</w:t>
      </w:r>
      <w:r>
        <w:rPr>
          <w:rStyle w:val="WW8Num3z0"/>
          <w:rFonts w:ascii="Verdana" w:hAnsi="Verdana"/>
          <w:color w:val="000000"/>
          <w:sz w:val="18"/>
          <w:szCs w:val="18"/>
        </w:rPr>
        <w:t> </w:t>
      </w:r>
      <w:r>
        <w:rPr>
          <w:rStyle w:val="WW8Num4z0"/>
          <w:rFonts w:ascii="Verdana" w:hAnsi="Verdana"/>
          <w:color w:val="4682B4"/>
          <w:sz w:val="18"/>
          <w:szCs w:val="18"/>
        </w:rPr>
        <w:t>ЕЭС</w:t>
      </w:r>
      <w:r>
        <w:rPr>
          <w:rFonts w:ascii="Verdana" w:hAnsi="Verdana"/>
          <w:color w:val="000000"/>
          <w:sz w:val="18"/>
          <w:szCs w:val="18"/>
        </w:rPr>
        <w:t>. М., 1983.</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418. Сорокин ВД. Метод правового регулирования. Теоретические проблемы. М., 1976.</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419.</w:t>
      </w:r>
      <w:r>
        <w:rPr>
          <w:rStyle w:val="WW8Num3z0"/>
          <w:rFonts w:ascii="Verdana" w:hAnsi="Verdana"/>
          <w:color w:val="000000"/>
          <w:sz w:val="18"/>
          <w:szCs w:val="18"/>
        </w:rPr>
        <w:t> </w:t>
      </w:r>
      <w:r>
        <w:rPr>
          <w:rStyle w:val="WW8Num4z0"/>
          <w:rFonts w:ascii="Verdana" w:hAnsi="Verdana"/>
          <w:color w:val="4682B4"/>
          <w:sz w:val="18"/>
          <w:szCs w:val="18"/>
        </w:rPr>
        <w:t>Сорокин</w:t>
      </w:r>
      <w:r>
        <w:rPr>
          <w:rStyle w:val="WW8Num3z0"/>
          <w:rFonts w:ascii="Verdana" w:hAnsi="Verdana"/>
          <w:color w:val="000000"/>
          <w:sz w:val="18"/>
          <w:szCs w:val="18"/>
        </w:rPr>
        <w:t> </w:t>
      </w:r>
      <w:r>
        <w:rPr>
          <w:rFonts w:ascii="Verdana" w:hAnsi="Verdana"/>
          <w:color w:val="000000"/>
          <w:sz w:val="18"/>
          <w:szCs w:val="18"/>
        </w:rPr>
        <w:t>В.Д. Правовое регулирование: Предмет, метод, процесс (макроуровень). СПб., 2003.</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420. Социальная защита за рубежом: Великобритания, ФРГ, Франция, Швеция,</w:t>
      </w:r>
      <w:r>
        <w:rPr>
          <w:rStyle w:val="WW8Num3z0"/>
          <w:rFonts w:ascii="Verdana" w:hAnsi="Verdana"/>
          <w:color w:val="000000"/>
          <w:sz w:val="18"/>
          <w:szCs w:val="18"/>
        </w:rPr>
        <w:t> </w:t>
      </w:r>
      <w:r>
        <w:rPr>
          <w:rStyle w:val="WW8Num4z0"/>
          <w:rFonts w:ascii="Verdana" w:hAnsi="Verdana"/>
          <w:color w:val="4682B4"/>
          <w:sz w:val="18"/>
          <w:szCs w:val="18"/>
        </w:rPr>
        <w:t>США</w:t>
      </w:r>
      <w:r>
        <w:rPr>
          <w:rFonts w:ascii="Verdana" w:hAnsi="Verdana"/>
          <w:color w:val="000000"/>
          <w:sz w:val="18"/>
          <w:szCs w:val="18"/>
        </w:rPr>
        <w:t>, Австралия / Под ред. M.J1. Захарова. М., 1993.</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421. Социальная защита населения в России: уровень муниципальных образований / Авт.: Дж. Л.Галлагер, М.Либоракина, В.Новик, Б. Рич-ман, Т.Сиваева. М., 2001.</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422. Социальное государство. Краткий словарь-справочник / Ред. кол.: Н.Н.Гриценко, Г.А.Николаев и др. М., 2002.</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423. Социальное государство и защита прав человека / Отв. ред. Е.А.Лукашева. М., 1994.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424. Социальное обеспечение в зарубежных странах. Научно-информационный сборник / Под общ. ред. М.С.Ланцева. М., 1989.</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425. Социальное обеспечение в развитых капиталистических странах (правовые и политические аспекты). Реферативный сборник. М., 1980.</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426. Социальное обеспечение экономических реформ. М., 2002.</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427. Социальное развитие и социальная защита семьи, женщин и детей. Сборник статей. Улан-Удэ, 2002.</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428. Социальные права и гарантии трудящихся при социализме / Под ред. К.И.Микульского. М., 1983.</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429. Социальные права человека. Документы и материалы Совета Европы. Ч. 1 и 2. М., 1996.</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430. Социальные права. Россия и Европа / Под общ. ред.1. A.С.Леонова. М., 1998.</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431. Социальный аспект развития финансово-денежной системы России. М., 1998.</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432. Сравнительное конституционное право / Под общ. ред.1. B.Е.Чиркина. М., 1996.</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433.</w:t>
      </w:r>
      <w:r>
        <w:rPr>
          <w:rStyle w:val="WW8Num3z0"/>
          <w:rFonts w:ascii="Verdana" w:hAnsi="Verdana"/>
          <w:color w:val="000000"/>
          <w:sz w:val="18"/>
          <w:szCs w:val="18"/>
        </w:rPr>
        <w:t> </w:t>
      </w:r>
      <w:r>
        <w:rPr>
          <w:rStyle w:val="WW8Num4z0"/>
          <w:rFonts w:ascii="Verdana" w:hAnsi="Verdana"/>
          <w:color w:val="4682B4"/>
          <w:sz w:val="18"/>
          <w:szCs w:val="18"/>
        </w:rPr>
        <w:t>Сулеймаиова</w:t>
      </w:r>
      <w:r>
        <w:rPr>
          <w:rStyle w:val="WW8Num3z0"/>
          <w:rFonts w:ascii="Verdana" w:hAnsi="Verdana"/>
          <w:color w:val="000000"/>
          <w:sz w:val="18"/>
          <w:szCs w:val="18"/>
        </w:rPr>
        <w:t> </w:t>
      </w:r>
      <w:r>
        <w:rPr>
          <w:rFonts w:ascii="Verdana" w:hAnsi="Verdana"/>
          <w:color w:val="000000"/>
          <w:sz w:val="18"/>
          <w:szCs w:val="18"/>
        </w:rPr>
        <w:t>Г.В. Социальное обеспечение и социальной страхование. М., 1997.</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434.</w:t>
      </w:r>
      <w:r>
        <w:rPr>
          <w:rStyle w:val="WW8Num3z0"/>
          <w:rFonts w:ascii="Verdana" w:hAnsi="Verdana"/>
          <w:color w:val="000000"/>
          <w:sz w:val="18"/>
          <w:szCs w:val="18"/>
        </w:rPr>
        <w:t> </w:t>
      </w:r>
      <w:r>
        <w:rPr>
          <w:rStyle w:val="WW8Num4z0"/>
          <w:rFonts w:ascii="Verdana" w:hAnsi="Verdana"/>
          <w:color w:val="4682B4"/>
          <w:sz w:val="18"/>
          <w:szCs w:val="18"/>
        </w:rPr>
        <w:t>Телегина</w:t>
      </w:r>
      <w:r>
        <w:rPr>
          <w:rStyle w:val="WW8Num3z0"/>
          <w:rFonts w:ascii="Verdana" w:hAnsi="Verdana"/>
          <w:color w:val="000000"/>
          <w:sz w:val="18"/>
          <w:szCs w:val="18"/>
        </w:rPr>
        <w:t> </w:t>
      </w:r>
      <w:r>
        <w:rPr>
          <w:rFonts w:ascii="Verdana" w:hAnsi="Verdana"/>
          <w:color w:val="000000"/>
          <w:sz w:val="18"/>
          <w:szCs w:val="18"/>
        </w:rPr>
        <w:t>Т.Д. Право социального обеспечения в вопросах и ответах. Учебное пособие. М., 2005.</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435. Теория государства и права. Часть 1. Теория государства / Под общ. ред. А.Б.</w:t>
      </w:r>
      <w:r>
        <w:rPr>
          <w:rStyle w:val="WW8Num3z0"/>
          <w:rFonts w:ascii="Verdana" w:hAnsi="Verdana"/>
          <w:color w:val="000000"/>
          <w:sz w:val="18"/>
          <w:szCs w:val="18"/>
        </w:rPr>
        <w:t> </w:t>
      </w:r>
      <w:r>
        <w:rPr>
          <w:rStyle w:val="WW8Num4z0"/>
          <w:rFonts w:ascii="Verdana" w:hAnsi="Verdana"/>
          <w:color w:val="4682B4"/>
          <w:sz w:val="18"/>
          <w:szCs w:val="18"/>
        </w:rPr>
        <w:t>Венгерова</w:t>
      </w:r>
      <w:r>
        <w:rPr>
          <w:rFonts w:ascii="Verdana" w:hAnsi="Verdana"/>
          <w:color w:val="000000"/>
          <w:sz w:val="18"/>
          <w:szCs w:val="18"/>
        </w:rPr>
        <w:t>. М., 1996.</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436. Теория права и государства. Учебник / Под ред. В.В.Лазарева. М., 1996.</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437.</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Публичное право. Учебник. М., 1995.</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438. Тихомирова JI.B.,</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М.Ю. Юридическая энциклопедия / Под ред. М.Ю. Тихомирова. М., 1997.</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439.</w:t>
      </w:r>
      <w:r>
        <w:rPr>
          <w:rStyle w:val="WW8Num3z0"/>
          <w:rFonts w:ascii="Verdana" w:hAnsi="Verdana"/>
          <w:color w:val="000000"/>
          <w:sz w:val="18"/>
          <w:szCs w:val="18"/>
        </w:rPr>
        <w:t> </w:t>
      </w:r>
      <w:r>
        <w:rPr>
          <w:rStyle w:val="WW8Num4z0"/>
          <w:rFonts w:ascii="Verdana" w:hAnsi="Verdana"/>
          <w:color w:val="4682B4"/>
          <w:sz w:val="18"/>
          <w:szCs w:val="18"/>
        </w:rPr>
        <w:t>Тихонова</w:t>
      </w:r>
      <w:r>
        <w:rPr>
          <w:rStyle w:val="WW8Num3z0"/>
          <w:rFonts w:ascii="Verdana" w:hAnsi="Verdana"/>
          <w:color w:val="000000"/>
          <w:sz w:val="18"/>
          <w:szCs w:val="18"/>
        </w:rPr>
        <w:t> </w:t>
      </w:r>
      <w:r>
        <w:rPr>
          <w:rFonts w:ascii="Verdana" w:hAnsi="Verdana"/>
          <w:color w:val="000000"/>
          <w:sz w:val="18"/>
          <w:szCs w:val="18"/>
        </w:rPr>
        <w:t>Н.Е. Факторы социальной стратификации в условиях перехода к рыночной экономике. М., 1999.</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440. Трудовое право и право социального обеспечения. Актуальные проблемы. М., 2000.</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441. Трудовое право и право социального обеспечения. Учебно-методическое пособие / Под ред. А.М.Бабицкого, Н.П.Черноморченко. Саратов, 1998.</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442. Трудовое и социальное право Европейского Союза. Документы и материалы. М., 2005.</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443. Трудовое и социальное право зарубежных стран: основные институты. Сравнительно-правовое исследование / Под ред. Э.Б.Френкель. М., 2002.</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444. Трудовое и социальное право России. Учебное пособие для студентов высших учебных заведений / Под ред. Л.Н.Анисимова. М., 2001.</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445.</w:t>
      </w:r>
      <w:r>
        <w:rPr>
          <w:rStyle w:val="WW8Num3z0"/>
          <w:rFonts w:ascii="Verdana" w:hAnsi="Verdana"/>
          <w:color w:val="000000"/>
          <w:sz w:val="18"/>
          <w:szCs w:val="18"/>
        </w:rPr>
        <w:t> </w:t>
      </w:r>
      <w:r>
        <w:rPr>
          <w:rStyle w:val="WW8Num4z0"/>
          <w:rFonts w:ascii="Verdana" w:hAnsi="Verdana"/>
          <w:color w:val="4682B4"/>
          <w:sz w:val="18"/>
          <w:szCs w:val="18"/>
        </w:rPr>
        <w:t>Тучкова</w:t>
      </w:r>
      <w:r>
        <w:rPr>
          <w:rStyle w:val="WW8Num3z0"/>
          <w:rFonts w:ascii="Verdana" w:hAnsi="Verdana"/>
          <w:color w:val="000000"/>
          <w:sz w:val="18"/>
          <w:szCs w:val="18"/>
        </w:rPr>
        <w:t> </w:t>
      </w:r>
      <w:r>
        <w:rPr>
          <w:rFonts w:ascii="Verdana" w:hAnsi="Verdana"/>
          <w:color w:val="000000"/>
          <w:sz w:val="18"/>
          <w:szCs w:val="18"/>
        </w:rPr>
        <w:t>Э.Г. Пенсионное обеспечение в СССР (</w:t>
      </w:r>
      <w:r>
        <w:rPr>
          <w:rStyle w:val="WW8Num4z0"/>
          <w:rFonts w:ascii="Verdana" w:hAnsi="Verdana"/>
          <w:color w:val="4682B4"/>
          <w:sz w:val="18"/>
          <w:szCs w:val="18"/>
        </w:rPr>
        <w:t>Особенная</w:t>
      </w:r>
      <w:r>
        <w:rPr>
          <w:rStyle w:val="WW8Num3z0"/>
          <w:rFonts w:ascii="Verdana" w:hAnsi="Verdana"/>
          <w:color w:val="000000"/>
          <w:sz w:val="18"/>
          <w:szCs w:val="18"/>
        </w:rPr>
        <w:t> </w:t>
      </w:r>
      <w:r>
        <w:rPr>
          <w:rFonts w:ascii="Verdana" w:hAnsi="Verdana"/>
          <w:color w:val="000000"/>
          <w:sz w:val="18"/>
          <w:szCs w:val="18"/>
        </w:rPr>
        <w:t>часть советского пенсионного права). Учебное пособие. М., 1988.</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446.</w:t>
      </w:r>
      <w:r>
        <w:rPr>
          <w:rStyle w:val="WW8Num3z0"/>
          <w:rFonts w:ascii="Verdana" w:hAnsi="Verdana"/>
          <w:color w:val="000000"/>
          <w:sz w:val="18"/>
          <w:szCs w:val="18"/>
        </w:rPr>
        <w:t> </w:t>
      </w:r>
      <w:r>
        <w:rPr>
          <w:rStyle w:val="WW8Num4z0"/>
          <w:rFonts w:ascii="Verdana" w:hAnsi="Verdana"/>
          <w:color w:val="4682B4"/>
          <w:sz w:val="18"/>
          <w:szCs w:val="18"/>
        </w:rPr>
        <w:t>Упоров</w:t>
      </w:r>
      <w:r>
        <w:rPr>
          <w:rStyle w:val="WW8Num3z0"/>
          <w:rFonts w:ascii="Verdana" w:hAnsi="Verdana"/>
          <w:color w:val="000000"/>
          <w:sz w:val="18"/>
          <w:szCs w:val="18"/>
        </w:rPr>
        <w:t> </w:t>
      </w:r>
      <w:r>
        <w:rPr>
          <w:rFonts w:ascii="Verdana" w:hAnsi="Verdana"/>
          <w:color w:val="000000"/>
          <w:sz w:val="18"/>
          <w:szCs w:val="18"/>
        </w:rPr>
        <w:t>И.В. Правовое регулирование естественных прав человека в местах</w:t>
      </w:r>
      <w:r>
        <w:rPr>
          <w:rStyle w:val="WW8Num3z0"/>
          <w:rFonts w:ascii="Verdana" w:hAnsi="Verdana"/>
          <w:color w:val="000000"/>
          <w:sz w:val="18"/>
          <w:szCs w:val="18"/>
        </w:rPr>
        <w:t> </w:t>
      </w:r>
      <w:r>
        <w:rPr>
          <w:rStyle w:val="WW8Num4z0"/>
          <w:rFonts w:ascii="Verdana" w:hAnsi="Verdana"/>
          <w:color w:val="4682B4"/>
          <w:sz w:val="18"/>
          <w:szCs w:val="18"/>
        </w:rPr>
        <w:t>лишения</w:t>
      </w:r>
      <w:r>
        <w:rPr>
          <w:rStyle w:val="WW8Num3z0"/>
          <w:rFonts w:ascii="Verdana" w:hAnsi="Verdana"/>
          <w:color w:val="000000"/>
          <w:sz w:val="18"/>
          <w:szCs w:val="18"/>
        </w:rPr>
        <w:t> </w:t>
      </w:r>
      <w:r>
        <w:rPr>
          <w:rFonts w:ascii="Verdana" w:hAnsi="Verdana"/>
          <w:color w:val="000000"/>
          <w:sz w:val="18"/>
          <w:szCs w:val="18"/>
        </w:rPr>
        <w:t>свободы / Под ред.</w:t>
      </w:r>
      <w:r>
        <w:rPr>
          <w:rStyle w:val="WW8Num3z0"/>
          <w:rFonts w:ascii="Verdana" w:hAnsi="Verdana"/>
          <w:color w:val="000000"/>
          <w:sz w:val="18"/>
          <w:szCs w:val="18"/>
        </w:rPr>
        <w:t> </w:t>
      </w:r>
      <w:r>
        <w:rPr>
          <w:rStyle w:val="WW8Num4z0"/>
          <w:rFonts w:ascii="Verdana" w:hAnsi="Verdana"/>
          <w:color w:val="4682B4"/>
          <w:sz w:val="18"/>
          <w:szCs w:val="18"/>
        </w:rPr>
        <w:t>Мелентьева</w:t>
      </w:r>
      <w:r>
        <w:rPr>
          <w:rStyle w:val="WW8Num3z0"/>
          <w:rFonts w:ascii="Verdana" w:hAnsi="Verdana"/>
          <w:color w:val="000000"/>
          <w:sz w:val="18"/>
          <w:szCs w:val="18"/>
        </w:rPr>
        <w:t> </w:t>
      </w:r>
      <w:r>
        <w:rPr>
          <w:rFonts w:ascii="Verdana" w:hAnsi="Verdana"/>
          <w:color w:val="000000"/>
          <w:sz w:val="18"/>
          <w:szCs w:val="18"/>
        </w:rPr>
        <w:t>М.П. Рязань, 1998.</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447.</w:t>
      </w:r>
      <w:r>
        <w:rPr>
          <w:rStyle w:val="WW8Num3z0"/>
          <w:rFonts w:ascii="Verdana" w:hAnsi="Verdana"/>
          <w:color w:val="000000"/>
          <w:sz w:val="18"/>
          <w:szCs w:val="18"/>
        </w:rPr>
        <w:t> </w:t>
      </w:r>
      <w:r>
        <w:rPr>
          <w:rStyle w:val="WW8Num4z0"/>
          <w:rFonts w:ascii="Verdana" w:hAnsi="Verdana"/>
          <w:color w:val="4682B4"/>
          <w:sz w:val="18"/>
          <w:szCs w:val="18"/>
        </w:rPr>
        <w:t>Федорова</w:t>
      </w:r>
      <w:r>
        <w:rPr>
          <w:rStyle w:val="WW8Num3z0"/>
          <w:rFonts w:ascii="Verdana" w:hAnsi="Verdana"/>
          <w:color w:val="000000"/>
          <w:sz w:val="18"/>
          <w:szCs w:val="18"/>
        </w:rPr>
        <w:t> </w:t>
      </w:r>
      <w:r>
        <w:rPr>
          <w:rFonts w:ascii="Verdana" w:hAnsi="Verdana"/>
          <w:color w:val="000000"/>
          <w:sz w:val="18"/>
          <w:szCs w:val="18"/>
        </w:rPr>
        <w:t>М.Ю. Право социального обеспечения. Учебное пособие. В 2-х частях. Часть 1. Новосибирск, 1997.</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448.</w:t>
      </w:r>
      <w:r>
        <w:rPr>
          <w:rStyle w:val="WW8Num3z0"/>
          <w:rFonts w:ascii="Verdana" w:hAnsi="Verdana"/>
          <w:color w:val="000000"/>
          <w:sz w:val="18"/>
          <w:szCs w:val="18"/>
        </w:rPr>
        <w:t> </w:t>
      </w:r>
      <w:r>
        <w:rPr>
          <w:rStyle w:val="WW8Num4z0"/>
          <w:rFonts w:ascii="Verdana" w:hAnsi="Verdana"/>
          <w:color w:val="4682B4"/>
          <w:sz w:val="18"/>
          <w:szCs w:val="18"/>
        </w:rPr>
        <w:t>Фетюхин</w:t>
      </w:r>
      <w:r>
        <w:rPr>
          <w:rStyle w:val="WW8Num3z0"/>
          <w:rFonts w:ascii="Verdana" w:hAnsi="Verdana"/>
          <w:color w:val="000000"/>
          <w:sz w:val="18"/>
          <w:szCs w:val="18"/>
        </w:rPr>
        <w:t> </w:t>
      </w:r>
      <w:r>
        <w:rPr>
          <w:rFonts w:ascii="Verdana" w:hAnsi="Verdana"/>
          <w:color w:val="000000"/>
          <w:sz w:val="18"/>
          <w:szCs w:val="18"/>
        </w:rPr>
        <w:t>М.И. Социальное право. Курс лекций. Волгоград,1998.</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449. Финансовое обеспечение пенсионных систем. Международная организация труда. Выпуск 11. М., 2001.</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450.</w:t>
      </w:r>
      <w:r>
        <w:rPr>
          <w:rStyle w:val="WW8Num3z0"/>
          <w:rFonts w:ascii="Verdana" w:hAnsi="Verdana"/>
          <w:color w:val="000000"/>
          <w:sz w:val="18"/>
          <w:szCs w:val="18"/>
        </w:rPr>
        <w:t> </w:t>
      </w:r>
      <w:r>
        <w:rPr>
          <w:rStyle w:val="WW8Num4z0"/>
          <w:rFonts w:ascii="Verdana" w:hAnsi="Verdana"/>
          <w:color w:val="4682B4"/>
          <w:sz w:val="18"/>
          <w:szCs w:val="18"/>
        </w:rPr>
        <w:t>Харламов</w:t>
      </w:r>
      <w:r>
        <w:rPr>
          <w:rStyle w:val="WW8Num3z0"/>
          <w:rFonts w:ascii="Verdana" w:hAnsi="Verdana"/>
          <w:color w:val="000000"/>
          <w:sz w:val="18"/>
          <w:szCs w:val="18"/>
        </w:rPr>
        <w:t> </w:t>
      </w:r>
      <w:r>
        <w:rPr>
          <w:rFonts w:ascii="Verdana" w:hAnsi="Verdana"/>
          <w:color w:val="000000"/>
          <w:sz w:val="18"/>
          <w:szCs w:val="18"/>
        </w:rPr>
        <w:t>С.О. Международно-правовые стандарты в области прав и свобод человека. Лекция. М., 1998.</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451.</w:t>
      </w:r>
      <w:r>
        <w:rPr>
          <w:rStyle w:val="WW8Num3z0"/>
          <w:rFonts w:ascii="Verdana" w:hAnsi="Verdana"/>
          <w:color w:val="000000"/>
          <w:sz w:val="18"/>
          <w:szCs w:val="18"/>
        </w:rPr>
        <w:t> </w:t>
      </w:r>
      <w:r>
        <w:rPr>
          <w:rStyle w:val="WW8Num4z0"/>
          <w:rFonts w:ascii="Verdana" w:hAnsi="Verdana"/>
          <w:color w:val="4682B4"/>
          <w:sz w:val="18"/>
          <w:szCs w:val="18"/>
        </w:rPr>
        <w:t>Хессе</w:t>
      </w:r>
      <w:r>
        <w:rPr>
          <w:rStyle w:val="WW8Num3z0"/>
          <w:rFonts w:ascii="Verdana" w:hAnsi="Verdana"/>
          <w:color w:val="000000"/>
          <w:sz w:val="18"/>
          <w:szCs w:val="18"/>
        </w:rPr>
        <w:t> </w:t>
      </w:r>
      <w:r>
        <w:rPr>
          <w:rFonts w:ascii="Verdana" w:hAnsi="Verdana"/>
          <w:color w:val="000000"/>
          <w:sz w:val="18"/>
          <w:szCs w:val="18"/>
        </w:rPr>
        <w:t>К. Основы конституционного права ФРГ. М., 1981.</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452.</w:t>
      </w:r>
      <w:r>
        <w:rPr>
          <w:rStyle w:val="WW8Num3z0"/>
          <w:rFonts w:ascii="Verdana" w:hAnsi="Verdana"/>
          <w:color w:val="000000"/>
          <w:sz w:val="18"/>
          <w:szCs w:val="18"/>
        </w:rPr>
        <w:t> </w:t>
      </w:r>
      <w:r>
        <w:rPr>
          <w:rStyle w:val="WW8Num4z0"/>
          <w:rFonts w:ascii="Verdana" w:hAnsi="Verdana"/>
          <w:color w:val="4682B4"/>
          <w:sz w:val="18"/>
          <w:szCs w:val="18"/>
        </w:rPr>
        <w:t>Христенко</w:t>
      </w:r>
      <w:r>
        <w:rPr>
          <w:rStyle w:val="WW8Num3z0"/>
          <w:rFonts w:ascii="Verdana" w:hAnsi="Verdana"/>
          <w:color w:val="000000"/>
          <w:sz w:val="18"/>
          <w:szCs w:val="18"/>
        </w:rPr>
        <w:t> </w:t>
      </w:r>
      <w:r>
        <w:rPr>
          <w:rFonts w:ascii="Verdana" w:hAnsi="Verdana"/>
          <w:color w:val="000000"/>
          <w:sz w:val="18"/>
          <w:szCs w:val="18"/>
        </w:rPr>
        <w:t>В.Б. Межбюджетные отношения и управление региональными финансами: опыт, проблемы, перспективы. М., 2002.</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453.</w:t>
      </w:r>
      <w:r>
        <w:rPr>
          <w:rStyle w:val="WW8Num3z0"/>
          <w:rFonts w:ascii="Verdana" w:hAnsi="Verdana"/>
          <w:color w:val="000000"/>
          <w:sz w:val="18"/>
          <w:szCs w:val="18"/>
        </w:rPr>
        <w:t> </w:t>
      </w:r>
      <w:r>
        <w:rPr>
          <w:rStyle w:val="WW8Num4z0"/>
          <w:rFonts w:ascii="Verdana" w:hAnsi="Verdana"/>
          <w:color w:val="4682B4"/>
          <w:sz w:val="18"/>
          <w:szCs w:val="18"/>
        </w:rPr>
        <w:t>Церкасевич</w:t>
      </w:r>
      <w:r>
        <w:rPr>
          <w:rStyle w:val="WW8Num3z0"/>
          <w:rFonts w:ascii="Verdana" w:hAnsi="Verdana"/>
          <w:color w:val="000000"/>
          <w:sz w:val="18"/>
          <w:szCs w:val="18"/>
        </w:rPr>
        <w:t> </w:t>
      </w:r>
      <w:r>
        <w:rPr>
          <w:rFonts w:ascii="Verdana" w:hAnsi="Verdana"/>
          <w:color w:val="000000"/>
          <w:sz w:val="18"/>
          <w:szCs w:val="18"/>
        </w:rPr>
        <w:t>Л.В. Социальная политика и стратегия ее реализации в странах Европейского Союза. СПб., 2003.</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454.</w:t>
      </w:r>
      <w:r>
        <w:rPr>
          <w:rStyle w:val="WW8Num3z0"/>
          <w:rFonts w:ascii="Verdana" w:hAnsi="Verdana"/>
          <w:color w:val="000000"/>
          <w:sz w:val="18"/>
          <w:szCs w:val="18"/>
        </w:rPr>
        <w:t> </w:t>
      </w:r>
      <w:r>
        <w:rPr>
          <w:rStyle w:val="WW8Num4z0"/>
          <w:rFonts w:ascii="Verdana" w:hAnsi="Verdana"/>
          <w:color w:val="4682B4"/>
          <w:sz w:val="18"/>
          <w:szCs w:val="18"/>
        </w:rPr>
        <w:t>Цивилев</w:t>
      </w:r>
      <w:r>
        <w:rPr>
          <w:rStyle w:val="WW8Num3z0"/>
          <w:rFonts w:ascii="Verdana" w:hAnsi="Verdana"/>
          <w:color w:val="000000"/>
          <w:sz w:val="18"/>
          <w:szCs w:val="18"/>
        </w:rPr>
        <w:t> </w:t>
      </w:r>
      <w:r>
        <w:rPr>
          <w:rFonts w:ascii="Verdana" w:hAnsi="Verdana"/>
          <w:color w:val="000000"/>
          <w:sz w:val="18"/>
          <w:szCs w:val="18"/>
        </w:rPr>
        <w:t>P.M. Законодательство зарубежных стран о пенсиях по инвалидности. М., 1986.</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455.</w:t>
      </w:r>
      <w:r>
        <w:rPr>
          <w:rStyle w:val="WW8Num3z0"/>
          <w:rFonts w:ascii="Verdana" w:hAnsi="Verdana"/>
          <w:color w:val="000000"/>
          <w:sz w:val="18"/>
          <w:szCs w:val="18"/>
        </w:rPr>
        <w:t> </w:t>
      </w:r>
      <w:r>
        <w:rPr>
          <w:rStyle w:val="WW8Num4z0"/>
          <w:rFonts w:ascii="Verdana" w:hAnsi="Verdana"/>
          <w:color w:val="4682B4"/>
          <w:sz w:val="18"/>
          <w:szCs w:val="18"/>
        </w:rPr>
        <w:t>Чепурной</w:t>
      </w:r>
      <w:r>
        <w:rPr>
          <w:rStyle w:val="WW8Num3z0"/>
          <w:rFonts w:ascii="Verdana" w:hAnsi="Verdana"/>
          <w:color w:val="000000"/>
          <w:sz w:val="18"/>
          <w:szCs w:val="18"/>
        </w:rPr>
        <w:t> </w:t>
      </w:r>
      <w:r>
        <w:rPr>
          <w:rFonts w:ascii="Verdana" w:hAnsi="Verdana"/>
          <w:color w:val="000000"/>
          <w:sz w:val="18"/>
          <w:szCs w:val="18"/>
        </w:rPr>
        <w:t>А.Г. Социальная защита инвалидов боевых действий в Российской Федерации. Монография. М., 2006.</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456.</w:t>
      </w:r>
      <w:r>
        <w:rPr>
          <w:rStyle w:val="WW8Num3z0"/>
          <w:rFonts w:ascii="Verdana" w:hAnsi="Verdana"/>
          <w:color w:val="000000"/>
          <w:sz w:val="18"/>
          <w:szCs w:val="18"/>
        </w:rPr>
        <w:t> </w:t>
      </w:r>
      <w:r>
        <w:rPr>
          <w:rStyle w:val="WW8Num4z0"/>
          <w:rFonts w:ascii="Verdana" w:hAnsi="Verdana"/>
          <w:color w:val="4682B4"/>
          <w:sz w:val="18"/>
          <w:szCs w:val="18"/>
        </w:rPr>
        <w:t>Черненко</w:t>
      </w:r>
      <w:r>
        <w:rPr>
          <w:rStyle w:val="WW8Num3z0"/>
          <w:rFonts w:ascii="Verdana" w:hAnsi="Verdana"/>
          <w:color w:val="000000"/>
          <w:sz w:val="18"/>
          <w:szCs w:val="18"/>
        </w:rPr>
        <w:t> </w:t>
      </w:r>
      <w:r>
        <w:rPr>
          <w:rFonts w:ascii="Verdana" w:hAnsi="Verdana"/>
          <w:color w:val="000000"/>
          <w:sz w:val="18"/>
          <w:szCs w:val="18"/>
        </w:rPr>
        <w:t>А.К. Философия права. Новосибирск, 1998.</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457.</w:t>
      </w:r>
      <w:r>
        <w:rPr>
          <w:rStyle w:val="WW8Num3z0"/>
          <w:rFonts w:ascii="Verdana" w:hAnsi="Verdana"/>
          <w:color w:val="000000"/>
          <w:sz w:val="18"/>
          <w:szCs w:val="18"/>
        </w:rPr>
        <w:t> </w:t>
      </w:r>
      <w:r>
        <w:rPr>
          <w:rStyle w:val="WW8Num4z0"/>
          <w:rFonts w:ascii="Verdana" w:hAnsi="Verdana"/>
          <w:color w:val="4682B4"/>
          <w:sz w:val="18"/>
          <w:szCs w:val="18"/>
        </w:rPr>
        <w:t>Черноморченко</w:t>
      </w:r>
      <w:r>
        <w:rPr>
          <w:rStyle w:val="WW8Num3z0"/>
          <w:rFonts w:ascii="Verdana" w:hAnsi="Verdana"/>
          <w:color w:val="000000"/>
          <w:sz w:val="18"/>
          <w:szCs w:val="18"/>
        </w:rPr>
        <w:t> </w:t>
      </w:r>
      <w:r>
        <w:rPr>
          <w:rFonts w:ascii="Verdana" w:hAnsi="Verdana"/>
          <w:color w:val="000000"/>
          <w:sz w:val="18"/>
          <w:szCs w:val="18"/>
        </w:rPr>
        <w:t>Н.П. Право социального обеспечения. Учебно-методическое пособие. Саратов, 2000.</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458.</w:t>
      </w:r>
      <w:r>
        <w:rPr>
          <w:rStyle w:val="WW8Num3z0"/>
          <w:rFonts w:ascii="Verdana" w:hAnsi="Verdana"/>
          <w:color w:val="000000"/>
          <w:sz w:val="18"/>
          <w:szCs w:val="18"/>
        </w:rPr>
        <w:t> </w:t>
      </w:r>
      <w:r>
        <w:rPr>
          <w:rStyle w:val="WW8Num4z0"/>
          <w:rFonts w:ascii="Verdana" w:hAnsi="Verdana"/>
          <w:color w:val="4682B4"/>
          <w:sz w:val="18"/>
          <w:szCs w:val="18"/>
        </w:rPr>
        <w:t>Четвернин</w:t>
      </w:r>
      <w:r>
        <w:rPr>
          <w:rStyle w:val="WW8Num3z0"/>
          <w:rFonts w:ascii="Verdana" w:hAnsi="Verdana"/>
          <w:color w:val="000000"/>
          <w:sz w:val="18"/>
          <w:szCs w:val="18"/>
        </w:rPr>
        <w:t> </w:t>
      </w:r>
      <w:r>
        <w:rPr>
          <w:rFonts w:ascii="Verdana" w:hAnsi="Verdana"/>
          <w:color w:val="000000"/>
          <w:sz w:val="18"/>
          <w:szCs w:val="18"/>
        </w:rPr>
        <w:t>В.А. Демократическое конституционное государство: введение в теорию. М., 1993.</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459.</w:t>
      </w:r>
      <w:r>
        <w:rPr>
          <w:rStyle w:val="WW8Num3z0"/>
          <w:rFonts w:ascii="Verdana" w:hAnsi="Verdana"/>
          <w:color w:val="000000"/>
          <w:sz w:val="18"/>
          <w:szCs w:val="18"/>
        </w:rPr>
        <w:t> </w:t>
      </w:r>
      <w:r>
        <w:rPr>
          <w:rStyle w:val="WW8Num4z0"/>
          <w:rFonts w:ascii="Verdana" w:hAnsi="Verdana"/>
          <w:color w:val="4682B4"/>
          <w:sz w:val="18"/>
          <w:szCs w:val="18"/>
        </w:rPr>
        <w:t>Чиркин</w:t>
      </w:r>
      <w:r>
        <w:rPr>
          <w:rStyle w:val="WW8Num3z0"/>
          <w:rFonts w:ascii="Verdana" w:hAnsi="Verdana"/>
          <w:color w:val="000000"/>
          <w:sz w:val="18"/>
          <w:szCs w:val="18"/>
        </w:rPr>
        <w:t> </w:t>
      </w:r>
      <w:r>
        <w:rPr>
          <w:rFonts w:ascii="Verdana" w:hAnsi="Verdana"/>
          <w:color w:val="000000"/>
          <w:sz w:val="18"/>
          <w:szCs w:val="18"/>
        </w:rPr>
        <w:t>В.Е. Конституционное право России. Учебник. М., 2003.</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460.</w:t>
      </w:r>
      <w:r>
        <w:rPr>
          <w:rStyle w:val="WW8Num3z0"/>
          <w:rFonts w:ascii="Verdana" w:hAnsi="Verdana"/>
          <w:color w:val="000000"/>
          <w:sz w:val="18"/>
          <w:szCs w:val="18"/>
        </w:rPr>
        <w:t> </w:t>
      </w:r>
      <w:r>
        <w:rPr>
          <w:rStyle w:val="WW8Num4z0"/>
          <w:rFonts w:ascii="Verdana" w:hAnsi="Verdana"/>
          <w:color w:val="4682B4"/>
          <w:sz w:val="18"/>
          <w:szCs w:val="18"/>
        </w:rPr>
        <w:t>Чиркни</w:t>
      </w:r>
      <w:r>
        <w:rPr>
          <w:rStyle w:val="WW8Num3z0"/>
          <w:rFonts w:ascii="Verdana" w:hAnsi="Verdana"/>
          <w:color w:val="000000"/>
          <w:sz w:val="18"/>
          <w:szCs w:val="18"/>
        </w:rPr>
        <w:t> </w:t>
      </w:r>
      <w:r>
        <w:rPr>
          <w:rFonts w:ascii="Verdana" w:hAnsi="Verdana"/>
          <w:color w:val="000000"/>
          <w:sz w:val="18"/>
          <w:szCs w:val="18"/>
        </w:rPr>
        <w:t>В.Е. Основы конституционного права. Учебное пособие. М., 1996.</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461.</w:t>
      </w:r>
      <w:r>
        <w:rPr>
          <w:rStyle w:val="WW8Num3z0"/>
          <w:rFonts w:ascii="Verdana" w:hAnsi="Verdana"/>
          <w:color w:val="000000"/>
          <w:sz w:val="18"/>
          <w:szCs w:val="18"/>
        </w:rPr>
        <w:t> </w:t>
      </w:r>
      <w:r>
        <w:rPr>
          <w:rStyle w:val="WW8Num4z0"/>
          <w:rFonts w:ascii="Verdana" w:hAnsi="Verdana"/>
          <w:color w:val="4682B4"/>
          <w:sz w:val="18"/>
          <w:szCs w:val="18"/>
        </w:rPr>
        <w:t>Шайхатдинов</w:t>
      </w:r>
      <w:r>
        <w:rPr>
          <w:rStyle w:val="WW8Num3z0"/>
          <w:rFonts w:ascii="Verdana" w:hAnsi="Verdana"/>
          <w:color w:val="000000"/>
          <w:sz w:val="18"/>
          <w:szCs w:val="18"/>
        </w:rPr>
        <w:t> </w:t>
      </w:r>
      <w:r>
        <w:rPr>
          <w:rFonts w:ascii="Verdana" w:hAnsi="Verdana"/>
          <w:color w:val="000000"/>
          <w:sz w:val="18"/>
          <w:szCs w:val="18"/>
        </w:rPr>
        <w:t>В.Ш. Право социального обеспечения (на материалах зарубежных европейских социалистических стран). Учебное пособие. Свердловск, 1986.</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462.</w:t>
      </w:r>
      <w:r>
        <w:rPr>
          <w:rStyle w:val="WW8Num3z0"/>
          <w:rFonts w:ascii="Verdana" w:hAnsi="Verdana"/>
          <w:color w:val="000000"/>
          <w:sz w:val="18"/>
          <w:szCs w:val="18"/>
        </w:rPr>
        <w:t> </w:t>
      </w:r>
      <w:r>
        <w:rPr>
          <w:rStyle w:val="WW8Num4z0"/>
          <w:rFonts w:ascii="Verdana" w:hAnsi="Verdana"/>
          <w:color w:val="4682B4"/>
          <w:sz w:val="18"/>
          <w:szCs w:val="18"/>
        </w:rPr>
        <w:t>Шайхатдинов</w:t>
      </w:r>
      <w:r>
        <w:rPr>
          <w:rStyle w:val="WW8Num3z0"/>
          <w:rFonts w:ascii="Verdana" w:hAnsi="Verdana"/>
          <w:color w:val="000000"/>
          <w:sz w:val="18"/>
          <w:szCs w:val="18"/>
        </w:rPr>
        <w:t> </w:t>
      </w:r>
      <w:r>
        <w:rPr>
          <w:rFonts w:ascii="Verdana" w:hAnsi="Verdana"/>
          <w:color w:val="000000"/>
          <w:sz w:val="18"/>
          <w:szCs w:val="18"/>
        </w:rPr>
        <w:t>В.Ш. Теоретические проблемы советского права социального обеспечения. Свердловск, 1986.</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463.</w:t>
      </w:r>
      <w:r>
        <w:rPr>
          <w:rStyle w:val="WW8Num3z0"/>
          <w:rFonts w:ascii="Verdana" w:hAnsi="Verdana"/>
          <w:color w:val="000000"/>
          <w:sz w:val="18"/>
          <w:szCs w:val="18"/>
        </w:rPr>
        <w:t> </w:t>
      </w:r>
      <w:r>
        <w:rPr>
          <w:rStyle w:val="WW8Num4z0"/>
          <w:rFonts w:ascii="Verdana" w:hAnsi="Verdana"/>
          <w:color w:val="4682B4"/>
          <w:sz w:val="18"/>
          <w:szCs w:val="18"/>
        </w:rPr>
        <w:t>Шайхатдинов</w:t>
      </w:r>
      <w:r>
        <w:rPr>
          <w:rStyle w:val="WW8Num3z0"/>
          <w:rFonts w:ascii="Verdana" w:hAnsi="Verdana"/>
          <w:color w:val="000000"/>
          <w:sz w:val="18"/>
          <w:szCs w:val="18"/>
        </w:rPr>
        <w:t> </w:t>
      </w:r>
      <w:r>
        <w:rPr>
          <w:rFonts w:ascii="Verdana" w:hAnsi="Verdana"/>
          <w:color w:val="000000"/>
          <w:sz w:val="18"/>
          <w:szCs w:val="18"/>
        </w:rPr>
        <w:t>В.Ш. Теория социального обеспечения. Юридический анализ. Саратов, 1982.</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464.</w:t>
      </w:r>
      <w:r>
        <w:rPr>
          <w:rStyle w:val="WW8Num3z0"/>
          <w:rFonts w:ascii="Verdana" w:hAnsi="Verdana"/>
          <w:color w:val="000000"/>
          <w:sz w:val="18"/>
          <w:szCs w:val="18"/>
        </w:rPr>
        <w:t> </w:t>
      </w:r>
      <w:r>
        <w:rPr>
          <w:rStyle w:val="WW8Num4z0"/>
          <w:rFonts w:ascii="Verdana" w:hAnsi="Verdana"/>
          <w:color w:val="4682B4"/>
          <w:sz w:val="18"/>
          <w:szCs w:val="18"/>
        </w:rPr>
        <w:t>Шарин</w:t>
      </w:r>
      <w:r>
        <w:rPr>
          <w:rStyle w:val="WW8Num3z0"/>
          <w:rFonts w:ascii="Verdana" w:hAnsi="Verdana"/>
          <w:color w:val="000000"/>
          <w:sz w:val="18"/>
          <w:szCs w:val="18"/>
        </w:rPr>
        <w:t> </w:t>
      </w:r>
      <w:r>
        <w:rPr>
          <w:rFonts w:ascii="Verdana" w:hAnsi="Verdana"/>
          <w:color w:val="000000"/>
          <w:sz w:val="18"/>
          <w:szCs w:val="18"/>
        </w:rPr>
        <w:t>В.И. Фонды социальной защиты. Екатеринбург, 2001.</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465.</w:t>
      </w:r>
      <w:r>
        <w:rPr>
          <w:rStyle w:val="WW8Num3z0"/>
          <w:rFonts w:ascii="Verdana" w:hAnsi="Verdana"/>
          <w:color w:val="000000"/>
          <w:sz w:val="18"/>
          <w:szCs w:val="18"/>
        </w:rPr>
        <w:t> </w:t>
      </w:r>
      <w:r>
        <w:rPr>
          <w:rStyle w:val="WW8Num4z0"/>
          <w:rFonts w:ascii="Verdana" w:hAnsi="Verdana"/>
          <w:color w:val="4682B4"/>
          <w:sz w:val="18"/>
          <w:szCs w:val="18"/>
        </w:rPr>
        <w:t>Шелымагин</w:t>
      </w:r>
      <w:r>
        <w:rPr>
          <w:rStyle w:val="WW8Num3z0"/>
          <w:rFonts w:ascii="Verdana" w:hAnsi="Verdana"/>
          <w:color w:val="000000"/>
          <w:sz w:val="18"/>
          <w:szCs w:val="18"/>
        </w:rPr>
        <w:t> </w:t>
      </w:r>
      <w:r>
        <w:rPr>
          <w:rFonts w:ascii="Verdana" w:hAnsi="Verdana"/>
          <w:color w:val="000000"/>
          <w:sz w:val="18"/>
          <w:szCs w:val="18"/>
        </w:rPr>
        <w:t>И.И. Фабрично-заводское законодательство в России (2-я половина XIX века). М., 1947.</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466.</w:t>
      </w:r>
      <w:r>
        <w:rPr>
          <w:rStyle w:val="WW8Num3z0"/>
          <w:rFonts w:ascii="Verdana" w:hAnsi="Verdana"/>
          <w:color w:val="000000"/>
          <w:sz w:val="18"/>
          <w:szCs w:val="18"/>
        </w:rPr>
        <w:t> </w:t>
      </w:r>
      <w:r>
        <w:rPr>
          <w:rStyle w:val="WW8Num4z0"/>
          <w:rFonts w:ascii="Verdana" w:hAnsi="Verdana"/>
          <w:color w:val="4682B4"/>
          <w:sz w:val="18"/>
          <w:szCs w:val="18"/>
        </w:rPr>
        <w:t>Шелымагин</w:t>
      </w:r>
      <w:r>
        <w:rPr>
          <w:rStyle w:val="WW8Num3z0"/>
          <w:rFonts w:ascii="Verdana" w:hAnsi="Verdana"/>
          <w:color w:val="000000"/>
          <w:sz w:val="18"/>
          <w:szCs w:val="18"/>
        </w:rPr>
        <w:t> </w:t>
      </w:r>
      <w:r>
        <w:rPr>
          <w:rFonts w:ascii="Verdana" w:hAnsi="Verdana"/>
          <w:color w:val="000000"/>
          <w:sz w:val="18"/>
          <w:szCs w:val="18"/>
        </w:rPr>
        <w:t>И.И. Законодательство о фабрично-заводском труде в России (1900-1947). М., 1952.</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467.</w:t>
      </w:r>
      <w:r>
        <w:rPr>
          <w:rStyle w:val="WW8Num3z0"/>
          <w:rFonts w:ascii="Verdana" w:hAnsi="Verdana"/>
          <w:color w:val="000000"/>
          <w:sz w:val="18"/>
          <w:szCs w:val="18"/>
        </w:rPr>
        <w:t> </w:t>
      </w:r>
      <w:r>
        <w:rPr>
          <w:rStyle w:val="WW8Num4z0"/>
          <w:rFonts w:ascii="Verdana" w:hAnsi="Verdana"/>
          <w:color w:val="4682B4"/>
          <w:sz w:val="18"/>
          <w:szCs w:val="18"/>
        </w:rPr>
        <w:t>Явич</w:t>
      </w:r>
      <w:r>
        <w:rPr>
          <w:rStyle w:val="WW8Num3z0"/>
          <w:rFonts w:ascii="Verdana" w:hAnsi="Verdana"/>
          <w:color w:val="000000"/>
          <w:sz w:val="18"/>
          <w:szCs w:val="18"/>
        </w:rPr>
        <w:t> </w:t>
      </w:r>
      <w:r>
        <w:rPr>
          <w:rFonts w:ascii="Verdana" w:hAnsi="Verdana"/>
          <w:color w:val="000000"/>
          <w:sz w:val="18"/>
          <w:szCs w:val="18"/>
        </w:rPr>
        <w:t>JI.C. Государство и социалистический</w:t>
      </w:r>
      <w:r>
        <w:rPr>
          <w:rStyle w:val="WW8Num3z0"/>
          <w:rFonts w:ascii="Verdana" w:hAnsi="Verdana"/>
          <w:color w:val="000000"/>
          <w:sz w:val="18"/>
          <w:szCs w:val="18"/>
        </w:rPr>
        <w:t> </w:t>
      </w:r>
      <w:r>
        <w:rPr>
          <w:rStyle w:val="WW8Num4z0"/>
          <w:rFonts w:ascii="Verdana" w:hAnsi="Verdana"/>
          <w:color w:val="4682B4"/>
          <w:sz w:val="18"/>
          <w:szCs w:val="18"/>
        </w:rPr>
        <w:t>правопорядок</w:t>
      </w:r>
      <w:r>
        <w:rPr>
          <w:rFonts w:ascii="Verdana" w:hAnsi="Verdana"/>
          <w:color w:val="000000"/>
          <w:sz w:val="18"/>
          <w:szCs w:val="18"/>
        </w:rPr>
        <w:t>. JL,1967.</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468. Явич JI.C. Общая теория права. JL, 1976.</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469. Явич JI.C. Право развитого социалистического общества (сущность и принципы). М., 1978.</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470. Явич JI.C. Проблемы правового регулирования советских общественных отношений. М., 1961.</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471. Явич JI.C. Социализм: право и общественный прогресс. М.:,1990.</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472. Явич JI.C. Человек и советский закон. JL, 1972.</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473.</w:t>
      </w:r>
      <w:r>
        <w:rPr>
          <w:rStyle w:val="WW8Num3z0"/>
          <w:rFonts w:ascii="Verdana" w:hAnsi="Verdana"/>
          <w:color w:val="000000"/>
          <w:sz w:val="18"/>
          <w:szCs w:val="18"/>
        </w:rPr>
        <w:t> </w:t>
      </w:r>
      <w:r>
        <w:rPr>
          <w:rStyle w:val="WW8Num4z0"/>
          <w:rFonts w:ascii="Verdana" w:hAnsi="Verdana"/>
          <w:color w:val="4682B4"/>
          <w:sz w:val="18"/>
          <w:szCs w:val="18"/>
        </w:rPr>
        <w:t>Яковлев</w:t>
      </w:r>
      <w:r>
        <w:rPr>
          <w:rStyle w:val="WW8Num3z0"/>
          <w:rFonts w:ascii="Verdana" w:hAnsi="Verdana"/>
          <w:color w:val="000000"/>
          <w:sz w:val="18"/>
          <w:szCs w:val="18"/>
        </w:rPr>
        <w:t> </w:t>
      </w:r>
      <w:r>
        <w:rPr>
          <w:rFonts w:ascii="Verdana" w:hAnsi="Verdana"/>
          <w:color w:val="000000"/>
          <w:sz w:val="18"/>
          <w:szCs w:val="18"/>
        </w:rPr>
        <w:t>A.M. Социальная структура общества. Учебник. М.,2003.</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474.</w:t>
      </w:r>
      <w:r>
        <w:rPr>
          <w:rStyle w:val="WW8Num3z0"/>
          <w:rFonts w:ascii="Verdana" w:hAnsi="Verdana"/>
          <w:color w:val="000000"/>
          <w:sz w:val="18"/>
          <w:szCs w:val="18"/>
        </w:rPr>
        <w:t> </w:t>
      </w:r>
      <w:r>
        <w:rPr>
          <w:rStyle w:val="WW8Num4z0"/>
          <w:rFonts w:ascii="Verdana" w:hAnsi="Verdana"/>
          <w:color w:val="4682B4"/>
          <w:sz w:val="18"/>
          <w:szCs w:val="18"/>
        </w:rPr>
        <w:t>Якушев</w:t>
      </w:r>
      <w:r>
        <w:rPr>
          <w:rStyle w:val="WW8Num3z0"/>
          <w:rFonts w:ascii="Verdana" w:hAnsi="Verdana"/>
          <w:color w:val="000000"/>
          <w:sz w:val="18"/>
          <w:szCs w:val="18"/>
        </w:rPr>
        <w:t> </w:t>
      </w:r>
      <w:r>
        <w:rPr>
          <w:rFonts w:ascii="Verdana" w:hAnsi="Verdana"/>
          <w:color w:val="000000"/>
          <w:sz w:val="18"/>
          <w:szCs w:val="18"/>
        </w:rPr>
        <w:t>Ю.В. Государственное социальное страхование в России. М., 1998.</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475.</w:t>
      </w:r>
      <w:r>
        <w:rPr>
          <w:rStyle w:val="WW8Num3z0"/>
          <w:rFonts w:ascii="Verdana" w:hAnsi="Verdana"/>
          <w:color w:val="000000"/>
          <w:sz w:val="18"/>
          <w:szCs w:val="18"/>
        </w:rPr>
        <w:t> </w:t>
      </w:r>
      <w:r>
        <w:rPr>
          <w:rStyle w:val="WW8Num4z0"/>
          <w:rFonts w:ascii="Verdana" w:hAnsi="Verdana"/>
          <w:color w:val="4682B4"/>
          <w:sz w:val="18"/>
          <w:szCs w:val="18"/>
        </w:rPr>
        <w:t>Янова</w:t>
      </w:r>
      <w:r>
        <w:rPr>
          <w:rStyle w:val="WW8Num3z0"/>
          <w:rFonts w:ascii="Verdana" w:hAnsi="Verdana"/>
          <w:color w:val="000000"/>
          <w:sz w:val="18"/>
          <w:szCs w:val="18"/>
        </w:rPr>
        <w:t> </w:t>
      </w:r>
      <w:r>
        <w:rPr>
          <w:rFonts w:ascii="Verdana" w:hAnsi="Verdana"/>
          <w:color w:val="000000"/>
          <w:sz w:val="18"/>
          <w:szCs w:val="18"/>
        </w:rPr>
        <w:t>С.Ю. Социальное страхование: организация и финансовый механизм. СПб., 2000.</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476.</w:t>
      </w:r>
      <w:r>
        <w:rPr>
          <w:rStyle w:val="WW8Num3z0"/>
          <w:rFonts w:ascii="Verdana" w:hAnsi="Verdana"/>
          <w:color w:val="000000"/>
          <w:sz w:val="18"/>
          <w:szCs w:val="18"/>
        </w:rPr>
        <w:t> </w:t>
      </w:r>
      <w:r>
        <w:rPr>
          <w:rStyle w:val="WW8Num4z0"/>
          <w:rFonts w:ascii="Verdana" w:hAnsi="Verdana"/>
          <w:color w:val="4682B4"/>
          <w:sz w:val="18"/>
          <w:szCs w:val="18"/>
        </w:rPr>
        <w:t>Яновский</w:t>
      </w:r>
      <w:r>
        <w:rPr>
          <w:rStyle w:val="WW8Num3z0"/>
          <w:rFonts w:ascii="Verdana" w:hAnsi="Verdana"/>
          <w:color w:val="000000"/>
          <w:sz w:val="18"/>
          <w:szCs w:val="18"/>
        </w:rPr>
        <w:t> </w:t>
      </w:r>
      <w:r>
        <w:rPr>
          <w:rFonts w:ascii="Verdana" w:hAnsi="Verdana"/>
          <w:color w:val="000000"/>
          <w:sz w:val="18"/>
          <w:szCs w:val="18"/>
        </w:rPr>
        <w:t>Р.Г. Глобальные изменения и социальная безопасность. М., 1999.</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477.</w:t>
      </w:r>
      <w:r>
        <w:rPr>
          <w:rStyle w:val="WW8Num3z0"/>
          <w:rFonts w:ascii="Verdana" w:hAnsi="Verdana"/>
          <w:color w:val="000000"/>
          <w:sz w:val="18"/>
          <w:szCs w:val="18"/>
        </w:rPr>
        <w:t> </w:t>
      </w:r>
      <w:r>
        <w:rPr>
          <w:rStyle w:val="WW8Num4z0"/>
          <w:rFonts w:ascii="Verdana" w:hAnsi="Verdana"/>
          <w:color w:val="4682B4"/>
          <w:sz w:val="18"/>
          <w:szCs w:val="18"/>
        </w:rPr>
        <w:t>Яроцкий</w:t>
      </w:r>
      <w:r>
        <w:rPr>
          <w:rStyle w:val="WW8Num3z0"/>
          <w:rFonts w:ascii="Verdana" w:hAnsi="Verdana"/>
          <w:color w:val="000000"/>
          <w:sz w:val="18"/>
          <w:szCs w:val="18"/>
        </w:rPr>
        <w:t> </w:t>
      </w:r>
      <w:r>
        <w:rPr>
          <w:rFonts w:ascii="Verdana" w:hAnsi="Verdana"/>
          <w:color w:val="000000"/>
          <w:sz w:val="18"/>
          <w:szCs w:val="18"/>
        </w:rPr>
        <w:t>В.Г. Страхование рабочих в связи с ответственностью предпринимателей. Т. 1, 2. СПб., 1895.</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478.</w:t>
      </w:r>
      <w:r>
        <w:rPr>
          <w:rStyle w:val="WW8Num3z0"/>
          <w:rFonts w:ascii="Verdana" w:hAnsi="Verdana"/>
          <w:color w:val="000000"/>
          <w:sz w:val="18"/>
          <w:szCs w:val="18"/>
        </w:rPr>
        <w:t> </w:t>
      </w:r>
      <w:r>
        <w:rPr>
          <w:rStyle w:val="WW8Num4z0"/>
          <w:rFonts w:ascii="Verdana" w:hAnsi="Verdana"/>
          <w:color w:val="4682B4"/>
          <w:sz w:val="18"/>
          <w:szCs w:val="18"/>
        </w:rPr>
        <w:t>Яроцкий</w:t>
      </w:r>
      <w:r>
        <w:rPr>
          <w:rStyle w:val="WW8Num3z0"/>
          <w:rFonts w:ascii="Verdana" w:hAnsi="Verdana"/>
          <w:color w:val="000000"/>
          <w:sz w:val="18"/>
          <w:szCs w:val="18"/>
        </w:rPr>
        <w:t> </w:t>
      </w:r>
      <w:r>
        <w:rPr>
          <w:rFonts w:ascii="Verdana" w:hAnsi="Verdana"/>
          <w:color w:val="000000"/>
          <w:sz w:val="18"/>
          <w:szCs w:val="18"/>
        </w:rPr>
        <w:t>В.Г. Экономическая ответственность предпринимателей. Ч. 1. СПб, 1887.</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479.</w:t>
      </w:r>
      <w:r>
        <w:rPr>
          <w:rStyle w:val="WW8Num3z0"/>
          <w:rFonts w:ascii="Verdana" w:hAnsi="Verdana"/>
          <w:color w:val="000000"/>
          <w:sz w:val="18"/>
          <w:szCs w:val="18"/>
        </w:rPr>
        <w:t> </w:t>
      </w:r>
      <w:r>
        <w:rPr>
          <w:rStyle w:val="WW8Num4z0"/>
          <w:rFonts w:ascii="Verdana" w:hAnsi="Verdana"/>
          <w:color w:val="4682B4"/>
          <w:sz w:val="18"/>
          <w:szCs w:val="18"/>
        </w:rPr>
        <w:t>Статьи</w:t>
      </w:r>
      <w:r>
        <w:rPr>
          <w:rFonts w:ascii="Verdana" w:hAnsi="Verdana"/>
          <w:color w:val="000000"/>
          <w:sz w:val="18"/>
          <w:szCs w:val="18"/>
        </w:rPr>
        <w:t>, доклады, материалы научных конференций</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480. Актуальные вопросы развития обязательного социального страхования в Российской Федерации и его</w:t>
      </w:r>
      <w:r>
        <w:rPr>
          <w:rStyle w:val="WW8Num3z0"/>
          <w:rFonts w:ascii="Verdana" w:hAnsi="Verdana"/>
          <w:color w:val="000000"/>
          <w:sz w:val="18"/>
          <w:szCs w:val="18"/>
        </w:rPr>
        <w:t> </w:t>
      </w:r>
      <w:r>
        <w:rPr>
          <w:rStyle w:val="WW8Num4z0"/>
          <w:rFonts w:ascii="Verdana" w:hAnsi="Verdana"/>
          <w:color w:val="4682B4"/>
          <w:sz w:val="18"/>
          <w:szCs w:val="18"/>
        </w:rPr>
        <w:t>законодательное</w:t>
      </w:r>
      <w:r>
        <w:rPr>
          <w:rStyle w:val="WW8Num3z0"/>
          <w:rFonts w:ascii="Verdana" w:hAnsi="Verdana"/>
          <w:color w:val="000000"/>
          <w:sz w:val="18"/>
          <w:szCs w:val="18"/>
        </w:rPr>
        <w:t> </w:t>
      </w:r>
      <w:r>
        <w:rPr>
          <w:rFonts w:ascii="Verdana" w:hAnsi="Verdana"/>
          <w:color w:val="000000"/>
          <w:sz w:val="18"/>
          <w:szCs w:val="18"/>
        </w:rPr>
        <w:t>обеспечение //</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481. Аналитическое управление Аппарата Совета Федерации. Аналитический вестник, № 5 (225). М., 2004.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482.</w:t>
      </w:r>
      <w:r>
        <w:rPr>
          <w:rStyle w:val="WW8Num3z0"/>
          <w:rFonts w:ascii="Verdana" w:hAnsi="Verdana"/>
          <w:color w:val="000000"/>
          <w:sz w:val="18"/>
          <w:szCs w:val="18"/>
        </w:rPr>
        <w:t> </w:t>
      </w:r>
      <w:r>
        <w:rPr>
          <w:rStyle w:val="WW8Num4z0"/>
          <w:rFonts w:ascii="Verdana" w:hAnsi="Verdana"/>
          <w:color w:val="4682B4"/>
          <w:sz w:val="18"/>
          <w:szCs w:val="18"/>
        </w:rPr>
        <w:t>Алимов</w:t>
      </w:r>
      <w:r>
        <w:rPr>
          <w:rStyle w:val="WW8Num3z0"/>
          <w:rFonts w:ascii="Verdana" w:hAnsi="Verdana"/>
          <w:color w:val="000000"/>
          <w:sz w:val="18"/>
          <w:szCs w:val="18"/>
        </w:rPr>
        <w:t> </w:t>
      </w:r>
      <w:r>
        <w:rPr>
          <w:rFonts w:ascii="Verdana" w:hAnsi="Verdana"/>
          <w:color w:val="000000"/>
          <w:sz w:val="18"/>
          <w:szCs w:val="18"/>
        </w:rPr>
        <w:t>С.Ю. Реализация норм международного права в области социальной защиты ветеранов государств участников Содружества // Политика и общество, 2006., № 5. С. 49 - 56.</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483. Анисимов В. Социальное государство: от</w:t>
      </w:r>
      <w:r>
        <w:rPr>
          <w:rStyle w:val="WW8Num3z0"/>
          <w:rFonts w:ascii="Verdana" w:hAnsi="Verdana"/>
          <w:color w:val="000000"/>
          <w:sz w:val="18"/>
          <w:szCs w:val="18"/>
        </w:rPr>
        <w:t> </w:t>
      </w:r>
      <w:r>
        <w:rPr>
          <w:rStyle w:val="WW8Num4z0"/>
          <w:rFonts w:ascii="Verdana" w:hAnsi="Verdana"/>
          <w:color w:val="4682B4"/>
          <w:sz w:val="18"/>
          <w:szCs w:val="18"/>
        </w:rPr>
        <w:t>декларации</w:t>
      </w:r>
      <w:r>
        <w:rPr>
          <w:rStyle w:val="WW8Num3z0"/>
          <w:rFonts w:ascii="Verdana" w:hAnsi="Verdana"/>
          <w:color w:val="000000"/>
          <w:sz w:val="18"/>
          <w:szCs w:val="18"/>
        </w:rPr>
        <w:t> </w:t>
      </w:r>
      <w:r>
        <w:rPr>
          <w:rFonts w:ascii="Verdana" w:hAnsi="Verdana"/>
          <w:color w:val="000000"/>
          <w:sz w:val="18"/>
          <w:szCs w:val="18"/>
        </w:rPr>
        <w:t>к воплощению // Человек и труд, 2004, № 4. С. 35 36.</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484.</w:t>
      </w:r>
      <w:r>
        <w:rPr>
          <w:rStyle w:val="WW8Num3z0"/>
          <w:rFonts w:ascii="Verdana" w:hAnsi="Verdana"/>
          <w:color w:val="000000"/>
          <w:sz w:val="18"/>
          <w:szCs w:val="18"/>
        </w:rPr>
        <w:t> </w:t>
      </w:r>
      <w:r>
        <w:rPr>
          <w:rStyle w:val="WW8Num4z0"/>
          <w:rFonts w:ascii="Verdana" w:hAnsi="Verdana"/>
          <w:color w:val="4682B4"/>
          <w:sz w:val="18"/>
          <w:szCs w:val="18"/>
        </w:rPr>
        <w:t>Антропов</w:t>
      </w:r>
      <w:r>
        <w:rPr>
          <w:rStyle w:val="WW8Num3z0"/>
          <w:rFonts w:ascii="Verdana" w:hAnsi="Verdana"/>
          <w:color w:val="000000"/>
          <w:sz w:val="18"/>
          <w:szCs w:val="18"/>
        </w:rPr>
        <w:t> </w:t>
      </w:r>
      <w:r>
        <w:rPr>
          <w:rFonts w:ascii="Verdana" w:hAnsi="Verdana"/>
          <w:color w:val="000000"/>
          <w:sz w:val="18"/>
          <w:szCs w:val="18"/>
        </w:rPr>
        <w:t>В.В. Система социального обеспечения во Франции: опыт и перспективы // Труд за рубежом, 2005, № 2. С. 96 116.</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485.</w:t>
      </w:r>
      <w:r>
        <w:rPr>
          <w:rStyle w:val="WW8Num3z0"/>
          <w:rFonts w:ascii="Verdana" w:hAnsi="Verdana"/>
          <w:color w:val="000000"/>
          <w:sz w:val="18"/>
          <w:szCs w:val="18"/>
        </w:rPr>
        <w:t> </w:t>
      </w:r>
      <w:r>
        <w:rPr>
          <w:rStyle w:val="WW8Num4z0"/>
          <w:rFonts w:ascii="Verdana" w:hAnsi="Verdana"/>
          <w:color w:val="4682B4"/>
          <w:sz w:val="18"/>
          <w:szCs w:val="18"/>
        </w:rPr>
        <w:t>Антропов</w:t>
      </w:r>
      <w:r>
        <w:rPr>
          <w:rStyle w:val="WW8Num3z0"/>
          <w:rFonts w:ascii="Verdana" w:hAnsi="Verdana"/>
          <w:color w:val="000000"/>
          <w:sz w:val="18"/>
          <w:szCs w:val="18"/>
        </w:rPr>
        <w:t> </w:t>
      </w:r>
      <w:r>
        <w:rPr>
          <w:rFonts w:ascii="Verdana" w:hAnsi="Verdana"/>
          <w:color w:val="000000"/>
          <w:sz w:val="18"/>
          <w:szCs w:val="18"/>
        </w:rPr>
        <w:t>В.В. Система социальной защиты в Великобритании // Труд за рубежом, 2005, № 3. С. 37 54.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486.</w:t>
      </w:r>
      <w:r>
        <w:rPr>
          <w:rStyle w:val="WW8Num3z0"/>
          <w:rFonts w:ascii="Verdana" w:hAnsi="Verdana"/>
          <w:color w:val="000000"/>
          <w:sz w:val="18"/>
          <w:szCs w:val="18"/>
        </w:rPr>
        <w:t> </w:t>
      </w:r>
      <w:r>
        <w:rPr>
          <w:rStyle w:val="WW8Num4z0"/>
          <w:rFonts w:ascii="Verdana" w:hAnsi="Verdana"/>
          <w:color w:val="4682B4"/>
          <w:sz w:val="18"/>
          <w:szCs w:val="18"/>
        </w:rPr>
        <w:t>Антропов</w:t>
      </w:r>
      <w:r>
        <w:rPr>
          <w:rStyle w:val="WW8Num3z0"/>
          <w:rFonts w:ascii="Verdana" w:hAnsi="Verdana"/>
          <w:color w:val="000000"/>
          <w:sz w:val="18"/>
          <w:szCs w:val="18"/>
        </w:rPr>
        <w:t> </w:t>
      </w:r>
      <w:r>
        <w:rPr>
          <w:rFonts w:ascii="Verdana" w:hAnsi="Verdana"/>
          <w:color w:val="000000"/>
          <w:sz w:val="18"/>
          <w:szCs w:val="18"/>
        </w:rPr>
        <w:t>В.В. Система социальной защиты населения в Италии // Трудовое право, 2006, № 4. С. 76 86.</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487.</w:t>
      </w:r>
      <w:r>
        <w:rPr>
          <w:rStyle w:val="WW8Num3z0"/>
          <w:rFonts w:ascii="Verdana" w:hAnsi="Verdana"/>
          <w:color w:val="000000"/>
          <w:sz w:val="18"/>
          <w:szCs w:val="18"/>
        </w:rPr>
        <w:t> </w:t>
      </w:r>
      <w:r>
        <w:rPr>
          <w:rStyle w:val="WW8Num4z0"/>
          <w:rFonts w:ascii="Verdana" w:hAnsi="Verdana"/>
          <w:color w:val="4682B4"/>
          <w:sz w:val="18"/>
          <w:szCs w:val="18"/>
        </w:rPr>
        <w:t>Антропов</w:t>
      </w:r>
      <w:r>
        <w:rPr>
          <w:rStyle w:val="WW8Num3z0"/>
          <w:rFonts w:ascii="Verdana" w:hAnsi="Verdana"/>
          <w:color w:val="000000"/>
          <w:sz w:val="18"/>
          <w:szCs w:val="18"/>
        </w:rPr>
        <w:t> </w:t>
      </w:r>
      <w:r>
        <w:rPr>
          <w:rFonts w:ascii="Verdana" w:hAnsi="Verdana"/>
          <w:color w:val="000000"/>
          <w:sz w:val="18"/>
          <w:szCs w:val="18"/>
        </w:rPr>
        <w:t>В.В. Системы пенсионного обеспечения в странах ЕС // Труд за рубежом, 2006, № 3. С. 78 94.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488.</w:t>
      </w:r>
      <w:r>
        <w:rPr>
          <w:rStyle w:val="WW8Num3z0"/>
          <w:rFonts w:ascii="Verdana" w:hAnsi="Verdana"/>
          <w:color w:val="000000"/>
          <w:sz w:val="18"/>
          <w:szCs w:val="18"/>
        </w:rPr>
        <w:t> </w:t>
      </w:r>
      <w:r>
        <w:rPr>
          <w:rStyle w:val="WW8Num4z0"/>
          <w:rFonts w:ascii="Verdana" w:hAnsi="Verdana"/>
          <w:color w:val="4682B4"/>
          <w:sz w:val="18"/>
          <w:szCs w:val="18"/>
        </w:rPr>
        <w:t>Антропов</w:t>
      </w:r>
      <w:r>
        <w:rPr>
          <w:rStyle w:val="WW8Num3z0"/>
          <w:rFonts w:ascii="Verdana" w:hAnsi="Verdana"/>
          <w:color w:val="000000"/>
          <w:sz w:val="18"/>
          <w:szCs w:val="18"/>
        </w:rPr>
        <w:t> </w:t>
      </w:r>
      <w:r>
        <w:rPr>
          <w:rFonts w:ascii="Verdana" w:hAnsi="Verdana"/>
          <w:color w:val="000000"/>
          <w:sz w:val="18"/>
          <w:szCs w:val="18"/>
        </w:rPr>
        <w:t>В.В. Социальная защита в странах ЕС: современные тенденции, проблемы и перспективы // Труд за рубежом, 2005, № 4. С. 4758.</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489.</w:t>
      </w:r>
      <w:r>
        <w:rPr>
          <w:rStyle w:val="WW8Num3z0"/>
          <w:rFonts w:ascii="Verdana" w:hAnsi="Verdana"/>
          <w:color w:val="000000"/>
          <w:sz w:val="18"/>
          <w:szCs w:val="18"/>
        </w:rPr>
        <w:t> </w:t>
      </w:r>
      <w:r>
        <w:rPr>
          <w:rStyle w:val="WW8Num4z0"/>
          <w:rFonts w:ascii="Verdana" w:hAnsi="Verdana"/>
          <w:color w:val="4682B4"/>
          <w:sz w:val="18"/>
          <w:szCs w:val="18"/>
        </w:rPr>
        <w:t>Антропов</w:t>
      </w:r>
      <w:r>
        <w:rPr>
          <w:rStyle w:val="WW8Num3z0"/>
          <w:rFonts w:ascii="Verdana" w:hAnsi="Verdana"/>
          <w:color w:val="000000"/>
          <w:sz w:val="18"/>
          <w:szCs w:val="18"/>
        </w:rPr>
        <w:t> </w:t>
      </w:r>
      <w:r>
        <w:rPr>
          <w:rFonts w:ascii="Verdana" w:hAnsi="Verdana"/>
          <w:color w:val="000000"/>
          <w:sz w:val="18"/>
          <w:szCs w:val="18"/>
        </w:rPr>
        <w:t>В.В. Шведская модель социальной защиты // Народонаселение, 2005, № 4. С. 122 129.</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490. Антюшииа Н.М. Перестройка социальной сферы в странах Северной Европы // Труд за рубежом, 2004, № 4.&gt;С. 92 117.</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491.</w:t>
      </w:r>
      <w:r>
        <w:rPr>
          <w:rStyle w:val="WW8Num3z0"/>
          <w:rFonts w:ascii="Verdana" w:hAnsi="Verdana"/>
          <w:color w:val="000000"/>
          <w:sz w:val="18"/>
          <w:szCs w:val="18"/>
        </w:rPr>
        <w:t> </w:t>
      </w:r>
      <w:r>
        <w:rPr>
          <w:rStyle w:val="WW8Num4z0"/>
          <w:rFonts w:ascii="Verdana" w:hAnsi="Verdana"/>
          <w:color w:val="4682B4"/>
          <w:sz w:val="18"/>
          <w:szCs w:val="18"/>
        </w:rPr>
        <w:t>Антюшина</w:t>
      </w:r>
      <w:r>
        <w:rPr>
          <w:rStyle w:val="WW8Num3z0"/>
          <w:rFonts w:ascii="Verdana" w:hAnsi="Verdana"/>
          <w:color w:val="000000"/>
          <w:sz w:val="18"/>
          <w:szCs w:val="18"/>
        </w:rPr>
        <w:t> </w:t>
      </w:r>
      <w:r>
        <w:rPr>
          <w:rFonts w:ascii="Verdana" w:hAnsi="Verdana"/>
          <w:color w:val="000000"/>
          <w:sz w:val="18"/>
          <w:szCs w:val="18"/>
        </w:rPr>
        <w:t>Н.М. Социальные государства Европы и пути их развития // Труд за рубежом, 2005, № 1. С. 22 41.</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492.</w:t>
      </w:r>
      <w:r>
        <w:rPr>
          <w:rStyle w:val="WW8Num3z0"/>
          <w:rFonts w:ascii="Verdana" w:hAnsi="Verdana"/>
          <w:color w:val="000000"/>
          <w:sz w:val="18"/>
          <w:szCs w:val="18"/>
        </w:rPr>
        <w:t> </w:t>
      </w:r>
      <w:r>
        <w:rPr>
          <w:rStyle w:val="WW8Num4z0"/>
          <w:rFonts w:ascii="Verdana" w:hAnsi="Verdana"/>
          <w:color w:val="4682B4"/>
          <w:sz w:val="18"/>
          <w:szCs w:val="18"/>
        </w:rPr>
        <w:t>Астафьева</w:t>
      </w:r>
      <w:r>
        <w:rPr>
          <w:rStyle w:val="WW8Num3z0"/>
          <w:rFonts w:ascii="Verdana" w:hAnsi="Verdana"/>
          <w:color w:val="000000"/>
          <w:sz w:val="18"/>
          <w:szCs w:val="18"/>
        </w:rPr>
        <w:t> </w:t>
      </w:r>
      <w:r>
        <w:rPr>
          <w:rFonts w:ascii="Verdana" w:hAnsi="Verdana"/>
          <w:color w:val="000000"/>
          <w:sz w:val="18"/>
          <w:szCs w:val="18"/>
        </w:rPr>
        <w:t>Н.А. Социальная защита граждан в процессе реформирования отрасли // Жилищно-коммунальное хозяйство, 2004, № 6. Ч. 1. С. 20 22.</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493. Байгереев М. Бедность и политика адресной социальной помощи малоимущим семьям // Человек и труд, 2001, № 1. С. 42 47.</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494.</w:t>
      </w:r>
      <w:r>
        <w:rPr>
          <w:rStyle w:val="WW8Num3z0"/>
          <w:rFonts w:ascii="Verdana" w:hAnsi="Verdana"/>
          <w:color w:val="000000"/>
          <w:sz w:val="18"/>
          <w:szCs w:val="18"/>
        </w:rPr>
        <w:t> </w:t>
      </w:r>
      <w:r>
        <w:rPr>
          <w:rStyle w:val="WW8Num4z0"/>
          <w:rFonts w:ascii="Verdana" w:hAnsi="Verdana"/>
          <w:color w:val="4682B4"/>
          <w:sz w:val="18"/>
          <w:szCs w:val="18"/>
        </w:rPr>
        <w:t>Барков</w:t>
      </w:r>
      <w:r>
        <w:rPr>
          <w:rStyle w:val="WW8Num3z0"/>
          <w:rFonts w:ascii="Verdana" w:hAnsi="Verdana"/>
          <w:color w:val="000000"/>
          <w:sz w:val="18"/>
          <w:szCs w:val="18"/>
        </w:rPr>
        <w:t> </w:t>
      </w:r>
      <w:r>
        <w:rPr>
          <w:rFonts w:ascii="Verdana" w:hAnsi="Verdana"/>
          <w:color w:val="000000"/>
          <w:sz w:val="18"/>
          <w:szCs w:val="18"/>
        </w:rPr>
        <w:t>А.В. Социальное обслуживание в условиях рыночной экономики: современные тенденции и перспективы развития // Трудовое право, 2006, №9. С. 13- 17.</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495.</w:t>
      </w:r>
      <w:r>
        <w:rPr>
          <w:rStyle w:val="WW8Num3z0"/>
          <w:rFonts w:ascii="Verdana" w:hAnsi="Verdana"/>
          <w:color w:val="000000"/>
          <w:sz w:val="18"/>
          <w:szCs w:val="18"/>
        </w:rPr>
        <w:t> </w:t>
      </w:r>
      <w:r>
        <w:rPr>
          <w:rStyle w:val="WW8Num4z0"/>
          <w:rFonts w:ascii="Verdana" w:hAnsi="Verdana"/>
          <w:color w:val="4682B4"/>
          <w:sz w:val="18"/>
          <w:szCs w:val="18"/>
        </w:rPr>
        <w:t>Бароцкая</w:t>
      </w:r>
      <w:r>
        <w:rPr>
          <w:rStyle w:val="WW8Num3z0"/>
          <w:rFonts w:ascii="Verdana" w:hAnsi="Verdana"/>
          <w:color w:val="000000"/>
          <w:sz w:val="18"/>
          <w:szCs w:val="18"/>
        </w:rPr>
        <w:t> </w:t>
      </w:r>
      <w:r>
        <w:rPr>
          <w:rFonts w:ascii="Verdana" w:hAnsi="Verdana"/>
          <w:color w:val="000000"/>
          <w:sz w:val="18"/>
          <w:szCs w:val="18"/>
        </w:rPr>
        <w:t>К.Б. Право ссмьи на социальную защиту // Социальное и пенсионное право, 2006, № 3.</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496.</w:t>
      </w:r>
      <w:r>
        <w:rPr>
          <w:rStyle w:val="WW8Num3z0"/>
          <w:rFonts w:ascii="Verdana" w:hAnsi="Verdana"/>
          <w:color w:val="000000"/>
          <w:sz w:val="18"/>
          <w:szCs w:val="18"/>
        </w:rPr>
        <w:t> </w:t>
      </w:r>
      <w:r>
        <w:rPr>
          <w:rStyle w:val="WW8Num4z0"/>
          <w:rFonts w:ascii="Verdana" w:hAnsi="Verdana"/>
          <w:color w:val="4682B4"/>
          <w:sz w:val="18"/>
          <w:szCs w:val="18"/>
        </w:rPr>
        <w:t>Богданов</w:t>
      </w:r>
      <w:r>
        <w:rPr>
          <w:rStyle w:val="WW8Num3z0"/>
          <w:rFonts w:ascii="Verdana" w:hAnsi="Verdana"/>
          <w:color w:val="000000"/>
          <w:sz w:val="18"/>
          <w:szCs w:val="18"/>
        </w:rPr>
        <w:t> </w:t>
      </w:r>
      <w:r>
        <w:rPr>
          <w:rFonts w:ascii="Verdana" w:hAnsi="Verdana"/>
          <w:color w:val="000000"/>
          <w:sz w:val="18"/>
          <w:szCs w:val="18"/>
        </w:rPr>
        <w:t>И.И. Проблемы медицинского страхования в Российской Федерации // Правовая система России: история и перспективы развития. Материалы круглого стола / Под ред. А.В.Симоненко. Брянск, 2006. С. 66-73.</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497. Брангш Л. Немецкое социальное государство: подъем и упадок // Социальное государство: проблемы, тенденции, перспективы. Материалы международной научно-практической конференции. М., 2004. С. 20 -24.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498. Брангш Л. Базовая социальная защита как политическая концепция и социально-политическая проблемы // Социальное государство: проблемы, тенденции, перспективы. Материалы международной научно-практической конференции. М., 2004. С. 115 125.</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499. Бризкун К.А. Вопросы</w:t>
      </w:r>
      <w:r>
        <w:rPr>
          <w:rStyle w:val="WW8Num3z0"/>
          <w:rFonts w:ascii="Verdana" w:hAnsi="Verdana"/>
          <w:color w:val="000000"/>
          <w:sz w:val="18"/>
          <w:szCs w:val="18"/>
        </w:rPr>
        <w:t> </w:t>
      </w:r>
      <w:r>
        <w:rPr>
          <w:rStyle w:val="WW8Num4z0"/>
          <w:rFonts w:ascii="Verdana" w:hAnsi="Verdana"/>
          <w:color w:val="4682B4"/>
          <w:sz w:val="18"/>
          <w:szCs w:val="18"/>
        </w:rPr>
        <w:t>ратификации</w:t>
      </w:r>
      <w:r>
        <w:rPr>
          <w:rStyle w:val="WW8Num3z0"/>
          <w:rFonts w:ascii="Verdana" w:hAnsi="Verdana"/>
          <w:color w:val="000000"/>
          <w:sz w:val="18"/>
          <w:szCs w:val="18"/>
        </w:rPr>
        <w:t> </w:t>
      </w:r>
      <w:r>
        <w:rPr>
          <w:rFonts w:ascii="Verdana" w:hAnsi="Verdana"/>
          <w:color w:val="000000"/>
          <w:sz w:val="18"/>
          <w:szCs w:val="18"/>
        </w:rPr>
        <w:t>европейской социальной хартии Российской Федерацией // Правовые проблемы развития социальной сферы в Российской Федерации. Доклады и сообщения V Международной конференции. М., 2005. С. 520 523.</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500.</w:t>
      </w:r>
      <w:r>
        <w:rPr>
          <w:rStyle w:val="WW8Num3z0"/>
          <w:rFonts w:ascii="Verdana" w:hAnsi="Verdana"/>
          <w:color w:val="000000"/>
          <w:sz w:val="18"/>
          <w:szCs w:val="18"/>
        </w:rPr>
        <w:t> </w:t>
      </w:r>
      <w:r>
        <w:rPr>
          <w:rStyle w:val="WW8Num4z0"/>
          <w:rFonts w:ascii="Verdana" w:hAnsi="Verdana"/>
          <w:color w:val="4682B4"/>
          <w:sz w:val="18"/>
          <w:szCs w:val="18"/>
        </w:rPr>
        <w:t>Бурганова</w:t>
      </w:r>
      <w:r>
        <w:rPr>
          <w:rStyle w:val="WW8Num3z0"/>
          <w:rFonts w:ascii="Verdana" w:hAnsi="Verdana"/>
          <w:color w:val="000000"/>
          <w:sz w:val="18"/>
          <w:szCs w:val="18"/>
        </w:rPr>
        <w:t> </w:t>
      </w:r>
      <w:r>
        <w:rPr>
          <w:rFonts w:ascii="Verdana" w:hAnsi="Verdana"/>
          <w:color w:val="000000"/>
          <w:sz w:val="18"/>
          <w:szCs w:val="18"/>
        </w:rPr>
        <w:t>Э.Ф. Социальная защита населения как предмет социологии управления // Социальное управление и планирование. Сб. ст. СПб., 2004. С. 89- 106.</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501.</w:t>
      </w:r>
      <w:r>
        <w:rPr>
          <w:rStyle w:val="WW8Num3z0"/>
          <w:rFonts w:ascii="Verdana" w:hAnsi="Verdana"/>
          <w:color w:val="000000"/>
          <w:sz w:val="18"/>
          <w:szCs w:val="18"/>
        </w:rPr>
        <w:t> </w:t>
      </w:r>
      <w:r>
        <w:rPr>
          <w:rStyle w:val="WW8Num4z0"/>
          <w:rFonts w:ascii="Verdana" w:hAnsi="Verdana"/>
          <w:color w:val="4682B4"/>
          <w:sz w:val="18"/>
          <w:szCs w:val="18"/>
        </w:rPr>
        <w:t>Бурганова</w:t>
      </w:r>
      <w:r>
        <w:rPr>
          <w:rStyle w:val="WW8Num3z0"/>
          <w:rFonts w:ascii="Verdana" w:hAnsi="Verdana"/>
          <w:color w:val="000000"/>
          <w:sz w:val="18"/>
          <w:szCs w:val="18"/>
        </w:rPr>
        <w:t> </w:t>
      </w:r>
      <w:r>
        <w:rPr>
          <w:rFonts w:ascii="Verdana" w:hAnsi="Verdana"/>
          <w:color w:val="000000"/>
          <w:sz w:val="18"/>
          <w:szCs w:val="18"/>
        </w:rPr>
        <w:t>Э.Ф. Социальная защита, социальная безопасность и государственное управление // Управление и власть. Материалы междисциплинарного научного семинара. СПб., 2004. С. 46 57.</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502. Бэттл К. Канада после «</w:t>
      </w:r>
      <w:r>
        <w:rPr>
          <w:rStyle w:val="WW8Num4z0"/>
          <w:rFonts w:ascii="Verdana" w:hAnsi="Verdana"/>
          <w:color w:val="4682B4"/>
          <w:sz w:val="18"/>
          <w:szCs w:val="18"/>
        </w:rPr>
        <w:t>государства всеобщего благоденствия</w:t>
      </w:r>
      <w:r>
        <w:rPr>
          <w:rFonts w:ascii="Verdana" w:hAnsi="Verdana"/>
          <w:color w:val="000000"/>
          <w:sz w:val="18"/>
          <w:szCs w:val="18"/>
        </w:rPr>
        <w:t>» проверка нуждаемости и организация социальной помощи // Региональная экономика. Сб. ст. М., 2002. С. 245 - 276.</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503. Валраф В. Социальное обеспечение в Японии // Государственная служба за рубежом. Реф. бюл. М., 2004, № 1. С. 93 101.</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504.</w:t>
      </w:r>
      <w:r>
        <w:rPr>
          <w:rStyle w:val="WW8Num3z0"/>
          <w:rFonts w:ascii="Verdana" w:hAnsi="Verdana"/>
          <w:color w:val="000000"/>
          <w:sz w:val="18"/>
          <w:szCs w:val="18"/>
        </w:rPr>
        <w:t> </w:t>
      </w:r>
      <w:r>
        <w:rPr>
          <w:rStyle w:val="WW8Num4z0"/>
          <w:rFonts w:ascii="Verdana" w:hAnsi="Verdana"/>
          <w:color w:val="4682B4"/>
          <w:sz w:val="18"/>
          <w:szCs w:val="18"/>
        </w:rPr>
        <w:t>Вдовин</w:t>
      </w:r>
      <w:r>
        <w:rPr>
          <w:rStyle w:val="WW8Num3z0"/>
          <w:rFonts w:ascii="Verdana" w:hAnsi="Verdana"/>
          <w:color w:val="000000"/>
          <w:sz w:val="18"/>
          <w:szCs w:val="18"/>
        </w:rPr>
        <w:t> </w:t>
      </w:r>
      <w:r>
        <w:rPr>
          <w:rFonts w:ascii="Verdana" w:hAnsi="Verdana"/>
          <w:color w:val="000000"/>
          <w:sz w:val="18"/>
          <w:szCs w:val="18"/>
        </w:rPr>
        <w:t>В.И. Развитие социальной защиты военных пенсионеров и членов их семей в 2005 году // Вестник государственного социального страхования, 2006, № 2. С. 42 51.</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505. Венцкявичюс Т. О доступе к социальным правам: проблемы и решения // Социальная сплоченность и доступ к социальным правам: проблемы, тенденции, перспективы. Материалы Моск. конференции. М., 2005. С. 73 82.</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506.</w:t>
      </w:r>
      <w:r>
        <w:rPr>
          <w:rStyle w:val="WW8Num3z0"/>
          <w:rFonts w:ascii="Verdana" w:hAnsi="Verdana"/>
          <w:color w:val="000000"/>
          <w:sz w:val="18"/>
          <w:szCs w:val="18"/>
        </w:rPr>
        <w:t> </w:t>
      </w:r>
      <w:r>
        <w:rPr>
          <w:rStyle w:val="WW8Num4z0"/>
          <w:rFonts w:ascii="Verdana" w:hAnsi="Verdana"/>
          <w:color w:val="4682B4"/>
          <w:sz w:val="18"/>
          <w:szCs w:val="18"/>
        </w:rPr>
        <w:t>Веселкова</w:t>
      </w:r>
      <w:r>
        <w:rPr>
          <w:rStyle w:val="WW8Num3z0"/>
          <w:rFonts w:ascii="Verdana" w:hAnsi="Verdana"/>
          <w:color w:val="000000"/>
          <w:sz w:val="18"/>
          <w:szCs w:val="18"/>
        </w:rPr>
        <w:t> </w:t>
      </w:r>
      <w:r>
        <w:rPr>
          <w:rFonts w:ascii="Verdana" w:hAnsi="Verdana"/>
          <w:color w:val="000000"/>
          <w:sz w:val="18"/>
          <w:szCs w:val="18"/>
        </w:rPr>
        <w:t>Е.Г. Правовое регулирование соцзащиты лиц, подвергшихся воздействию радиации вследствие аварии на производственном объединении «Маяк» // Вестник государственного социального страхования, 2007, №4. С. 51 -63.</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507.</w:t>
      </w:r>
      <w:r>
        <w:rPr>
          <w:rStyle w:val="WW8Num3z0"/>
          <w:rFonts w:ascii="Verdana" w:hAnsi="Verdana"/>
          <w:color w:val="000000"/>
          <w:sz w:val="18"/>
          <w:szCs w:val="18"/>
        </w:rPr>
        <w:t> </w:t>
      </w:r>
      <w:r>
        <w:rPr>
          <w:rStyle w:val="WW8Num4z0"/>
          <w:rFonts w:ascii="Verdana" w:hAnsi="Verdana"/>
          <w:color w:val="4682B4"/>
          <w:sz w:val="18"/>
          <w:szCs w:val="18"/>
        </w:rPr>
        <w:t>Галаганов</w:t>
      </w:r>
      <w:r>
        <w:rPr>
          <w:rStyle w:val="WW8Num3z0"/>
          <w:rFonts w:ascii="Verdana" w:hAnsi="Verdana"/>
          <w:color w:val="000000"/>
          <w:sz w:val="18"/>
          <w:szCs w:val="18"/>
        </w:rPr>
        <w:t> </w:t>
      </w:r>
      <w:r>
        <w:rPr>
          <w:rFonts w:ascii="Verdana" w:hAnsi="Verdana"/>
          <w:color w:val="000000"/>
          <w:sz w:val="18"/>
          <w:szCs w:val="18"/>
        </w:rPr>
        <w:t>В.П. Российское социальное обеспечение: проблемы и перспективы развития // Государство и право, 1992, № 12, с. 38 46.</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508.</w:t>
      </w:r>
      <w:r>
        <w:rPr>
          <w:rStyle w:val="WW8Num3z0"/>
          <w:rFonts w:ascii="Verdana" w:hAnsi="Verdana"/>
          <w:color w:val="000000"/>
          <w:sz w:val="18"/>
          <w:szCs w:val="18"/>
        </w:rPr>
        <w:t> </w:t>
      </w:r>
      <w:r>
        <w:rPr>
          <w:rStyle w:val="WW8Num4z0"/>
          <w:rFonts w:ascii="Verdana" w:hAnsi="Verdana"/>
          <w:color w:val="4682B4"/>
          <w:sz w:val="18"/>
          <w:szCs w:val="18"/>
        </w:rPr>
        <w:t>Гладышев</w:t>
      </w:r>
      <w:r>
        <w:rPr>
          <w:rStyle w:val="WW8Num3z0"/>
          <w:rFonts w:ascii="Verdana" w:hAnsi="Verdana"/>
          <w:color w:val="000000"/>
          <w:sz w:val="18"/>
          <w:szCs w:val="18"/>
        </w:rPr>
        <w:t> </w:t>
      </w:r>
      <w:r>
        <w:rPr>
          <w:rFonts w:ascii="Verdana" w:hAnsi="Verdana"/>
          <w:color w:val="000000"/>
          <w:sz w:val="18"/>
          <w:szCs w:val="18"/>
        </w:rPr>
        <w:t>А.Г. Социальное право России: опыт и проблемы реализации в местном сообществе // Муниципальный мир, 2000, № 3. С. 32 -37.</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509. Государственная социальная помощь, оказываемая в виде набора социальных услуг // Человек и труд, 2005, № 1. С. 19 21.</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510.</w:t>
      </w:r>
      <w:r>
        <w:rPr>
          <w:rStyle w:val="WW8Num3z0"/>
          <w:rFonts w:ascii="Verdana" w:hAnsi="Verdana"/>
          <w:color w:val="000000"/>
          <w:sz w:val="18"/>
          <w:szCs w:val="18"/>
        </w:rPr>
        <w:t> </w:t>
      </w:r>
      <w:r>
        <w:rPr>
          <w:rStyle w:val="WW8Num4z0"/>
          <w:rFonts w:ascii="Verdana" w:hAnsi="Verdana"/>
          <w:color w:val="4682B4"/>
          <w:sz w:val="18"/>
          <w:szCs w:val="18"/>
        </w:rPr>
        <w:t>Грачева</w:t>
      </w:r>
      <w:r>
        <w:rPr>
          <w:rStyle w:val="WW8Num3z0"/>
          <w:rFonts w:ascii="Verdana" w:hAnsi="Verdana"/>
          <w:color w:val="000000"/>
          <w:sz w:val="18"/>
          <w:szCs w:val="18"/>
        </w:rPr>
        <w:t> </w:t>
      </w:r>
      <w:r>
        <w:rPr>
          <w:rFonts w:ascii="Verdana" w:hAnsi="Verdana"/>
          <w:color w:val="000000"/>
          <w:sz w:val="18"/>
          <w:szCs w:val="18"/>
        </w:rPr>
        <w:t>О.Е. Актуальные вопросы регулирования социальной поддержки уязвимых групп населения: региональный опыт //</w:t>
      </w:r>
      <w:r>
        <w:rPr>
          <w:rStyle w:val="WW8Num3z0"/>
          <w:rFonts w:ascii="Verdana" w:hAnsi="Verdana"/>
          <w:color w:val="000000"/>
          <w:sz w:val="18"/>
          <w:szCs w:val="18"/>
        </w:rPr>
        <w:t> </w:t>
      </w:r>
      <w:r>
        <w:rPr>
          <w:rStyle w:val="WW8Num4z0"/>
          <w:rFonts w:ascii="Verdana" w:hAnsi="Verdana"/>
          <w:color w:val="4682B4"/>
          <w:sz w:val="18"/>
          <w:szCs w:val="18"/>
        </w:rPr>
        <w:t>Федеративные</w:t>
      </w:r>
      <w:r>
        <w:rPr>
          <w:rStyle w:val="WW8Num3z0"/>
          <w:rFonts w:ascii="Verdana" w:hAnsi="Verdana"/>
          <w:color w:val="000000"/>
          <w:sz w:val="18"/>
          <w:szCs w:val="18"/>
        </w:rPr>
        <w:t> </w:t>
      </w:r>
      <w:r>
        <w:rPr>
          <w:rFonts w:ascii="Verdana" w:hAnsi="Verdana"/>
          <w:color w:val="000000"/>
          <w:sz w:val="18"/>
          <w:szCs w:val="18"/>
        </w:rPr>
        <w:t>отношения и региональная социально-экономическая политика, 2006, № 1. С. 12-16.</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511.</w:t>
      </w:r>
      <w:r>
        <w:rPr>
          <w:rStyle w:val="WW8Num3z0"/>
          <w:rFonts w:ascii="Verdana" w:hAnsi="Verdana"/>
          <w:color w:val="000000"/>
          <w:sz w:val="18"/>
          <w:szCs w:val="18"/>
        </w:rPr>
        <w:t> </w:t>
      </w:r>
      <w:r>
        <w:rPr>
          <w:rStyle w:val="WW8Num4z0"/>
          <w:rFonts w:ascii="Verdana" w:hAnsi="Verdana"/>
          <w:color w:val="4682B4"/>
          <w:sz w:val="18"/>
          <w:szCs w:val="18"/>
        </w:rPr>
        <w:t>Губинский</w:t>
      </w:r>
      <w:r>
        <w:rPr>
          <w:rStyle w:val="WW8Num3z0"/>
          <w:rFonts w:ascii="Verdana" w:hAnsi="Verdana"/>
          <w:color w:val="000000"/>
          <w:sz w:val="18"/>
          <w:szCs w:val="18"/>
        </w:rPr>
        <w:t> </w:t>
      </w:r>
      <w:r>
        <w:rPr>
          <w:rFonts w:ascii="Verdana" w:hAnsi="Verdana"/>
          <w:color w:val="000000"/>
          <w:sz w:val="18"/>
          <w:szCs w:val="18"/>
        </w:rPr>
        <w:t>М.Ш. Проблемы функционирования системы социальной защиты // Современное право, 2006, № 9. С. 37 42.</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512.</w:t>
      </w:r>
      <w:r>
        <w:rPr>
          <w:rStyle w:val="WW8Num3z0"/>
          <w:rFonts w:ascii="Verdana" w:hAnsi="Verdana"/>
          <w:color w:val="000000"/>
          <w:sz w:val="18"/>
          <w:szCs w:val="18"/>
        </w:rPr>
        <w:t> </w:t>
      </w:r>
      <w:r>
        <w:rPr>
          <w:rStyle w:val="WW8Num4z0"/>
          <w:rFonts w:ascii="Verdana" w:hAnsi="Verdana"/>
          <w:color w:val="4682B4"/>
          <w:sz w:val="18"/>
          <w:szCs w:val="18"/>
        </w:rPr>
        <w:t>Гущин</w:t>
      </w:r>
      <w:r>
        <w:rPr>
          <w:rStyle w:val="WW8Num3z0"/>
          <w:rFonts w:ascii="Verdana" w:hAnsi="Verdana"/>
          <w:color w:val="000000"/>
          <w:sz w:val="18"/>
          <w:szCs w:val="18"/>
        </w:rPr>
        <w:t> </w:t>
      </w:r>
      <w:r>
        <w:rPr>
          <w:rFonts w:ascii="Verdana" w:hAnsi="Verdana"/>
          <w:color w:val="000000"/>
          <w:sz w:val="18"/>
          <w:szCs w:val="18"/>
        </w:rPr>
        <w:t>И.В. Единая государственная система социального обеспечения в Республике Беларусь // Международные юридические чтения. Материалы научно-практической конференции. Омск, 2004. Ч. 2. С. 253 -256.</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513. Дамаскин О. Социальная политика Европейского Союза: уроки для России // Обозреватель-Observer, 2005, № 12. С. 69 74.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514.</w:t>
      </w:r>
      <w:r>
        <w:rPr>
          <w:rStyle w:val="WW8Num3z0"/>
          <w:rFonts w:ascii="Verdana" w:hAnsi="Verdana"/>
          <w:color w:val="000000"/>
          <w:sz w:val="18"/>
          <w:szCs w:val="18"/>
        </w:rPr>
        <w:t> </w:t>
      </w:r>
      <w:r>
        <w:rPr>
          <w:rStyle w:val="WW8Num4z0"/>
          <w:rFonts w:ascii="Verdana" w:hAnsi="Verdana"/>
          <w:color w:val="4682B4"/>
          <w:sz w:val="18"/>
          <w:szCs w:val="18"/>
        </w:rPr>
        <w:t>Долинская</w:t>
      </w:r>
      <w:r>
        <w:rPr>
          <w:rStyle w:val="WW8Num3z0"/>
          <w:rFonts w:ascii="Verdana" w:hAnsi="Verdana"/>
          <w:color w:val="000000"/>
          <w:sz w:val="18"/>
          <w:szCs w:val="18"/>
        </w:rPr>
        <w:t> </w:t>
      </w:r>
      <w:r>
        <w:rPr>
          <w:rFonts w:ascii="Verdana" w:hAnsi="Verdana"/>
          <w:color w:val="000000"/>
          <w:sz w:val="18"/>
          <w:szCs w:val="18"/>
        </w:rPr>
        <w:t>Л.М. Социальное страхование: опыт Европы // Трудовое право, 2004, № 8. С. 41 52.</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515. Джу X. Развитие системы социальной защиты Китая // Социальный вестник пенсионных и социальных фондов стран</w:t>
      </w:r>
      <w:r>
        <w:rPr>
          <w:rStyle w:val="WW8Num3z0"/>
          <w:rFonts w:ascii="Verdana" w:hAnsi="Verdana"/>
          <w:color w:val="000000"/>
          <w:sz w:val="18"/>
          <w:szCs w:val="18"/>
        </w:rPr>
        <w:t> </w:t>
      </w:r>
      <w:r>
        <w:rPr>
          <w:rStyle w:val="WW8Num4z0"/>
          <w:rFonts w:ascii="Verdana" w:hAnsi="Verdana"/>
          <w:color w:val="4682B4"/>
          <w:sz w:val="18"/>
          <w:szCs w:val="18"/>
        </w:rPr>
        <w:t>СНГ</w:t>
      </w:r>
      <w:r>
        <w:rPr>
          <w:rStyle w:val="WW8Num3z0"/>
          <w:rFonts w:ascii="Verdana" w:hAnsi="Verdana"/>
          <w:color w:val="000000"/>
          <w:sz w:val="18"/>
          <w:szCs w:val="18"/>
        </w:rPr>
        <w:t> </w:t>
      </w:r>
      <w:r>
        <w:rPr>
          <w:rFonts w:ascii="Verdana" w:hAnsi="Verdana"/>
          <w:color w:val="000000"/>
          <w:sz w:val="18"/>
          <w:szCs w:val="18"/>
        </w:rPr>
        <w:t>и Балтии,2004, №3. с. 11-12.</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516. Европейская социальная модель // Экономика и управление в зарубежных странах: Информ. бюл.</w:t>
      </w:r>
      <w:r>
        <w:rPr>
          <w:rStyle w:val="WW8Num3z0"/>
          <w:rFonts w:ascii="Verdana" w:hAnsi="Verdana"/>
          <w:color w:val="000000"/>
          <w:sz w:val="18"/>
          <w:szCs w:val="18"/>
        </w:rPr>
        <w:t> </w:t>
      </w:r>
      <w:r>
        <w:rPr>
          <w:rStyle w:val="WW8Num4z0"/>
          <w:rFonts w:ascii="Verdana" w:hAnsi="Verdana"/>
          <w:color w:val="4682B4"/>
          <w:sz w:val="18"/>
          <w:szCs w:val="18"/>
        </w:rPr>
        <w:t>ВИНИТИ</w:t>
      </w:r>
      <w:r>
        <w:rPr>
          <w:rFonts w:ascii="Verdana" w:hAnsi="Verdana"/>
          <w:color w:val="000000"/>
          <w:sz w:val="18"/>
          <w:szCs w:val="18"/>
        </w:rPr>
        <w:t>, 2007, № 1. С. 23 35.</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517. Единый социальный налог и социально-экономические последствия его снижения // Аналитический вестник № 18 (238). Аналитическое управление Аппарата Совета Федерации. М., 2004.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518.</w:t>
      </w:r>
      <w:r>
        <w:rPr>
          <w:rStyle w:val="WW8Num3z0"/>
          <w:rFonts w:ascii="Verdana" w:hAnsi="Verdana"/>
          <w:color w:val="000000"/>
          <w:sz w:val="18"/>
          <w:szCs w:val="18"/>
        </w:rPr>
        <w:t> </w:t>
      </w:r>
      <w:r>
        <w:rPr>
          <w:rStyle w:val="WW8Num4z0"/>
          <w:rFonts w:ascii="Verdana" w:hAnsi="Verdana"/>
          <w:color w:val="4682B4"/>
          <w:sz w:val="18"/>
          <w:szCs w:val="18"/>
        </w:rPr>
        <w:t>Еремеев</w:t>
      </w:r>
      <w:r>
        <w:rPr>
          <w:rStyle w:val="WW8Num3z0"/>
          <w:rFonts w:ascii="Verdana" w:hAnsi="Verdana"/>
          <w:color w:val="000000"/>
          <w:sz w:val="18"/>
          <w:szCs w:val="18"/>
        </w:rPr>
        <w:t> </w:t>
      </w:r>
      <w:r>
        <w:rPr>
          <w:rFonts w:ascii="Verdana" w:hAnsi="Verdana"/>
          <w:color w:val="000000"/>
          <w:sz w:val="18"/>
          <w:szCs w:val="18"/>
        </w:rPr>
        <w:t>О.В. От социального обеспечения к социальному страхованию // Право и безопасность, 2005, № 2. С. 59-61.</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519.</w:t>
      </w:r>
      <w:r>
        <w:rPr>
          <w:rStyle w:val="WW8Num3z0"/>
          <w:rFonts w:ascii="Verdana" w:hAnsi="Verdana"/>
          <w:color w:val="000000"/>
          <w:sz w:val="18"/>
          <w:szCs w:val="18"/>
        </w:rPr>
        <w:t> </w:t>
      </w:r>
      <w:r>
        <w:rPr>
          <w:rStyle w:val="WW8Num4z0"/>
          <w:rFonts w:ascii="Verdana" w:hAnsi="Verdana"/>
          <w:color w:val="4682B4"/>
          <w:sz w:val="18"/>
          <w:szCs w:val="18"/>
        </w:rPr>
        <w:t>Закомолдина</w:t>
      </w:r>
      <w:r>
        <w:rPr>
          <w:rStyle w:val="WW8Num3z0"/>
          <w:rFonts w:ascii="Verdana" w:hAnsi="Verdana"/>
          <w:color w:val="000000"/>
          <w:sz w:val="18"/>
          <w:szCs w:val="18"/>
        </w:rPr>
        <w:t> </w:t>
      </w:r>
      <w:r>
        <w:rPr>
          <w:rFonts w:ascii="Verdana" w:hAnsi="Verdana"/>
          <w:color w:val="000000"/>
          <w:sz w:val="18"/>
          <w:szCs w:val="18"/>
        </w:rPr>
        <w:t>Т.О. История развития законодательства России о социальной защите населения // Проблемы российского законодательства: история и современность. Материалы межрегиональной научно-практической конференции. Тольятти, 2004. С. 13 28.</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520.</w:t>
      </w:r>
      <w:r>
        <w:rPr>
          <w:rStyle w:val="WW8Num3z0"/>
          <w:rFonts w:ascii="Verdana" w:hAnsi="Verdana"/>
          <w:color w:val="000000"/>
          <w:sz w:val="18"/>
          <w:szCs w:val="18"/>
        </w:rPr>
        <w:t> </w:t>
      </w:r>
      <w:r>
        <w:rPr>
          <w:rStyle w:val="WW8Num4z0"/>
          <w:rFonts w:ascii="Verdana" w:hAnsi="Verdana"/>
          <w:color w:val="4682B4"/>
          <w:sz w:val="18"/>
          <w:szCs w:val="18"/>
        </w:rPr>
        <w:t>Захаров</w:t>
      </w:r>
      <w:r>
        <w:rPr>
          <w:rStyle w:val="WW8Num3z0"/>
          <w:rFonts w:ascii="Verdana" w:hAnsi="Verdana"/>
          <w:color w:val="000000"/>
          <w:sz w:val="18"/>
          <w:szCs w:val="18"/>
        </w:rPr>
        <w:t> </w:t>
      </w:r>
      <w:r>
        <w:rPr>
          <w:rFonts w:ascii="Verdana" w:hAnsi="Verdana"/>
          <w:color w:val="000000"/>
          <w:sz w:val="18"/>
          <w:szCs w:val="18"/>
        </w:rPr>
        <w:t>Д.В. Социальный страховой риск. Социальное страхование. Социальное обеспечение // Вестник государственного социального страхования, 2006, № 2. С. 56 61.</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521. Зотиков А. Социальная хартия подойдет россиянам не меньше, чем европейцам // Российская Федерация сегодня, 2004, № 11. С. 29.</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522. Иванов А. О мотивационных аспектах материнского капитала и увеличении пенсионных прав граждан // Человек и труд, 2007, № 1. С. 12 -14.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523.</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 А. Применение конвенций МОТ в России в переходный период. Некоторые проблемы. // Государство и право, 1994, № 8 9.</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524.</w:t>
      </w:r>
      <w:r>
        <w:rPr>
          <w:rStyle w:val="WW8Num3z0"/>
          <w:rFonts w:ascii="Verdana" w:hAnsi="Verdana"/>
          <w:color w:val="000000"/>
          <w:sz w:val="18"/>
          <w:szCs w:val="18"/>
        </w:rPr>
        <w:t> </w:t>
      </w:r>
      <w:r>
        <w:rPr>
          <w:rStyle w:val="WW8Num4z0"/>
          <w:rFonts w:ascii="Verdana" w:hAnsi="Verdana"/>
          <w:color w:val="4682B4"/>
          <w:sz w:val="18"/>
          <w:szCs w:val="18"/>
        </w:rPr>
        <w:t>Иванова</w:t>
      </w:r>
      <w:r>
        <w:rPr>
          <w:rStyle w:val="WW8Num3z0"/>
          <w:rFonts w:ascii="Verdana" w:hAnsi="Verdana"/>
          <w:color w:val="000000"/>
          <w:sz w:val="18"/>
          <w:szCs w:val="18"/>
        </w:rPr>
        <w:t> </w:t>
      </w:r>
      <w:r>
        <w:rPr>
          <w:rFonts w:ascii="Verdana" w:hAnsi="Verdana"/>
          <w:color w:val="000000"/>
          <w:sz w:val="18"/>
          <w:szCs w:val="18"/>
        </w:rPr>
        <w:t>А.А. О детях, находящихся в тяжелой жизненной ситуации // Законы России, 2007, № 1, с. 122 124.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525. Иосинорн X. Опыт Японии в решении проблем социального обеспечения: оценка перспектив экономического развития и азиатской модели государства благосостояния // Управление здравоохранением, 2005, №3. с. 29-40.</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526.</w:t>
      </w:r>
      <w:r>
        <w:rPr>
          <w:rStyle w:val="WW8Num3z0"/>
          <w:rFonts w:ascii="Verdana" w:hAnsi="Verdana"/>
          <w:color w:val="000000"/>
          <w:sz w:val="18"/>
          <w:szCs w:val="18"/>
        </w:rPr>
        <w:t> </w:t>
      </w:r>
      <w:r>
        <w:rPr>
          <w:rStyle w:val="WW8Num4z0"/>
          <w:rFonts w:ascii="Verdana" w:hAnsi="Verdana"/>
          <w:color w:val="4682B4"/>
          <w:sz w:val="18"/>
          <w:szCs w:val="18"/>
        </w:rPr>
        <w:t>Калинкина</w:t>
      </w:r>
      <w:r>
        <w:rPr>
          <w:rStyle w:val="WW8Num3z0"/>
          <w:rFonts w:ascii="Verdana" w:hAnsi="Verdana"/>
          <w:color w:val="000000"/>
          <w:sz w:val="18"/>
          <w:szCs w:val="18"/>
        </w:rPr>
        <w:t> </w:t>
      </w:r>
      <w:r>
        <w:rPr>
          <w:rFonts w:ascii="Verdana" w:hAnsi="Verdana"/>
          <w:color w:val="000000"/>
          <w:sz w:val="18"/>
          <w:szCs w:val="18"/>
        </w:rPr>
        <w:t>М.Ю. Германский опыт построения социального государства // Правовые проблемы развития социальной сферы в Российской Федерации. Доклады и сообщения V Международной конференции. М., 2005. С. 79 87.</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527. Карелова Г. Новые законы повышают уровень социальной защиты граждан // Вестник государственного социального страхования, 2007, № 4. С. 3 5.</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528. Кеннеди Б. Социальная защита в условиях гибкого рынка труда // Социальный вестник пенсионных и социальных фондов стран СНГ и Балтии, 2004, № 1-2. С. 99 104.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529.</w:t>
      </w:r>
      <w:r>
        <w:rPr>
          <w:rStyle w:val="WW8Num3z0"/>
          <w:rFonts w:ascii="Verdana" w:hAnsi="Verdana"/>
          <w:color w:val="000000"/>
          <w:sz w:val="18"/>
          <w:szCs w:val="18"/>
        </w:rPr>
        <w:t> </w:t>
      </w:r>
      <w:r>
        <w:rPr>
          <w:rStyle w:val="WW8Num4z0"/>
          <w:rFonts w:ascii="Verdana" w:hAnsi="Verdana"/>
          <w:color w:val="4682B4"/>
          <w:sz w:val="18"/>
          <w:szCs w:val="18"/>
        </w:rPr>
        <w:t>Ключникова</w:t>
      </w:r>
      <w:r>
        <w:rPr>
          <w:rStyle w:val="WW8Num3z0"/>
          <w:rFonts w:ascii="Verdana" w:hAnsi="Verdana"/>
          <w:color w:val="000000"/>
          <w:sz w:val="18"/>
          <w:szCs w:val="18"/>
        </w:rPr>
        <w:t> </w:t>
      </w:r>
      <w:r>
        <w:rPr>
          <w:rFonts w:ascii="Verdana" w:hAnsi="Verdana"/>
          <w:color w:val="000000"/>
          <w:sz w:val="18"/>
          <w:szCs w:val="18"/>
        </w:rPr>
        <w:t>А.Я. Договор пожизненного содержания с</w:t>
      </w:r>
      <w:r>
        <w:rPr>
          <w:rStyle w:val="WW8Num3z0"/>
          <w:rFonts w:ascii="Verdana" w:hAnsi="Verdana"/>
          <w:color w:val="000000"/>
          <w:sz w:val="18"/>
          <w:szCs w:val="18"/>
        </w:rPr>
        <w:t> </w:t>
      </w:r>
      <w:r>
        <w:rPr>
          <w:rStyle w:val="WW8Num4z0"/>
          <w:rFonts w:ascii="Verdana" w:hAnsi="Verdana"/>
          <w:color w:val="4682B4"/>
          <w:sz w:val="18"/>
          <w:szCs w:val="18"/>
        </w:rPr>
        <w:t>иждивением</w:t>
      </w:r>
      <w:r>
        <w:rPr>
          <w:rStyle w:val="WW8Num3z0"/>
          <w:rFonts w:ascii="Verdana" w:hAnsi="Verdana"/>
          <w:color w:val="000000"/>
          <w:sz w:val="18"/>
          <w:szCs w:val="18"/>
        </w:rPr>
        <w:t> </w:t>
      </w:r>
      <w:r>
        <w:rPr>
          <w:rFonts w:ascii="Verdana" w:hAnsi="Verdana"/>
          <w:color w:val="000000"/>
          <w:sz w:val="18"/>
          <w:szCs w:val="18"/>
        </w:rPr>
        <w:t>как инструмент социальной защиты населения // Правовые проблемы развития социальной сферы в Российской Федерации. Доклады и сообщения V Международной конференции. М., 2005. С. 306 312.</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530.</w:t>
      </w:r>
      <w:r>
        <w:rPr>
          <w:rStyle w:val="WW8Num3z0"/>
          <w:rFonts w:ascii="Verdana" w:hAnsi="Verdana"/>
          <w:color w:val="000000"/>
          <w:sz w:val="18"/>
          <w:szCs w:val="18"/>
        </w:rPr>
        <w:t> </w:t>
      </w:r>
      <w:r>
        <w:rPr>
          <w:rStyle w:val="WW8Num4z0"/>
          <w:rFonts w:ascii="Verdana" w:hAnsi="Verdana"/>
          <w:color w:val="4682B4"/>
          <w:sz w:val="18"/>
          <w:szCs w:val="18"/>
        </w:rPr>
        <w:t>Кобзева</w:t>
      </w:r>
      <w:r>
        <w:rPr>
          <w:rStyle w:val="WW8Num3z0"/>
          <w:rFonts w:ascii="Verdana" w:hAnsi="Verdana"/>
          <w:color w:val="000000"/>
          <w:sz w:val="18"/>
          <w:szCs w:val="18"/>
        </w:rPr>
        <w:t> </w:t>
      </w:r>
      <w:r>
        <w:rPr>
          <w:rFonts w:ascii="Verdana" w:hAnsi="Verdana"/>
          <w:color w:val="000000"/>
          <w:sz w:val="18"/>
          <w:szCs w:val="18"/>
        </w:rPr>
        <w:t>С.И. К вопросу об источниках права социального обеспечения // Lex Russica (Научные труды</w:t>
      </w:r>
      <w:r>
        <w:rPr>
          <w:rStyle w:val="WW8Num3z0"/>
          <w:rFonts w:ascii="Verdana" w:hAnsi="Verdana"/>
          <w:color w:val="000000"/>
          <w:sz w:val="18"/>
          <w:szCs w:val="18"/>
        </w:rPr>
        <w:t> </w:t>
      </w:r>
      <w:r>
        <w:rPr>
          <w:rStyle w:val="WW8Num4z0"/>
          <w:rFonts w:ascii="Verdana" w:hAnsi="Verdana"/>
          <w:color w:val="4682B4"/>
          <w:sz w:val="18"/>
          <w:szCs w:val="18"/>
        </w:rPr>
        <w:t>МГЮА</w:t>
      </w:r>
      <w:r>
        <w:rPr>
          <w:rFonts w:ascii="Verdana" w:hAnsi="Verdana"/>
          <w:color w:val="000000"/>
          <w:sz w:val="18"/>
          <w:szCs w:val="18"/>
        </w:rPr>
        <w:t>). М., 2006, № 3. С. 504 -516.</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531.</w:t>
      </w:r>
      <w:r>
        <w:rPr>
          <w:rStyle w:val="WW8Num3z0"/>
          <w:rFonts w:ascii="Verdana" w:hAnsi="Verdana"/>
          <w:color w:val="000000"/>
          <w:sz w:val="18"/>
          <w:szCs w:val="18"/>
        </w:rPr>
        <w:t> </w:t>
      </w:r>
      <w:r>
        <w:rPr>
          <w:rStyle w:val="WW8Num4z0"/>
          <w:rFonts w:ascii="Verdana" w:hAnsi="Verdana"/>
          <w:color w:val="4682B4"/>
          <w:sz w:val="18"/>
          <w:szCs w:val="18"/>
        </w:rPr>
        <w:t>Кобец</w:t>
      </w:r>
      <w:r>
        <w:rPr>
          <w:rStyle w:val="WW8Num3z0"/>
          <w:rFonts w:ascii="Verdana" w:hAnsi="Verdana"/>
          <w:color w:val="000000"/>
          <w:sz w:val="18"/>
          <w:szCs w:val="18"/>
        </w:rPr>
        <w:t> </w:t>
      </w:r>
      <w:r>
        <w:rPr>
          <w:rFonts w:ascii="Verdana" w:hAnsi="Verdana"/>
          <w:color w:val="000000"/>
          <w:sz w:val="18"/>
          <w:szCs w:val="18"/>
        </w:rPr>
        <w:t>Н.Г. Социальное право: понятие, предмет, функции, система и принципы // Правовые вопросы российской государственности. Сб. науч. тр. / Под общ. ред. Г.В.Мальцева, В.А.Зайцева. М., 2002. С. 144 -152.</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532. Кондратьева М. Проблемы правового и социального положения граждан, являющихся инвалидами // Вопросы трудового права, 2007, № 3. С. 72 76.</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533. Концепция социального государства: обсуждение / Материалы «</w:t>
      </w:r>
      <w:r>
        <w:rPr>
          <w:rStyle w:val="WW8Num4z0"/>
          <w:rFonts w:ascii="Verdana" w:hAnsi="Verdana"/>
          <w:color w:val="4682B4"/>
          <w:sz w:val="18"/>
          <w:szCs w:val="18"/>
        </w:rPr>
        <w:t>круглого стола</w:t>
      </w:r>
      <w:r>
        <w:rPr>
          <w:rFonts w:ascii="Verdana" w:hAnsi="Verdana"/>
          <w:color w:val="000000"/>
          <w:sz w:val="18"/>
          <w:szCs w:val="18"/>
        </w:rPr>
        <w:t>» // Человек и труд, 2003, № 1, с. 33 38.</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534. Концепция социального государства Российской Федерации (Проект разработан Временным творческим коллективом в Академии труда и социальных отношений). М., 2004.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535.</w:t>
      </w:r>
      <w:r>
        <w:rPr>
          <w:rStyle w:val="WW8Num3z0"/>
          <w:rFonts w:ascii="Verdana" w:hAnsi="Verdana"/>
          <w:color w:val="000000"/>
          <w:sz w:val="18"/>
          <w:szCs w:val="18"/>
        </w:rPr>
        <w:t> </w:t>
      </w:r>
      <w:r>
        <w:rPr>
          <w:rStyle w:val="WW8Num4z0"/>
          <w:rFonts w:ascii="Verdana" w:hAnsi="Verdana"/>
          <w:color w:val="4682B4"/>
          <w:sz w:val="18"/>
          <w:szCs w:val="18"/>
        </w:rPr>
        <w:t>Коссов</w:t>
      </w:r>
      <w:r>
        <w:rPr>
          <w:rStyle w:val="WW8Num3z0"/>
          <w:rFonts w:ascii="Verdana" w:hAnsi="Verdana"/>
          <w:color w:val="000000"/>
          <w:sz w:val="18"/>
          <w:szCs w:val="18"/>
        </w:rPr>
        <w:t> </w:t>
      </w:r>
      <w:r>
        <w:rPr>
          <w:rFonts w:ascii="Verdana" w:hAnsi="Verdana"/>
          <w:color w:val="000000"/>
          <w:sz w:val="18"/>
          <w:szCs w:val="18"/>
        </w:rPr>
        <w:t>И.А. Меры социальной защиты в Уголовном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РСФСР 1922 г. // Правовые проблемы развития социальной сферы в Российской Федерации. Доклады и сообщения V Международной конференции. М., 2005. С. 423 426.</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536.</w:t>
      </w:r>
      <w:r>
        <w:rPr>
          <w:rStyle w:val="WW8Num3z0"/>
          <w:rFonts w:ascii="Verdana" w:hAnsi="Verdana"/>
          <w:color w:val="000000"/>
          <w:sz w:val="18"/>
          <w:szCs w:val="18"/>
        </w:rPr>
        <w:t> </w:t>
      </w:r>
      <w:r>
        <w:rPr>
          <w:rStyle w:val="WW8Num4z0"/>
          <w:rFonts w:ascii="Verdana" w:hAnsi="Verdana"/>
          <w:color w:val="4682B4"/>
          <w:sz w:val="18"/>
          <w:szCs w:val="18"/>
        </w:rPr>
        <w:t>Костылева</w:t>
      </w:r>
      <w:r>
        <w:rPr>
          <w:rStyle w:val="WW8Num3z0"/>
          <w:rFonts w:ascii="Verdana" w:hAnsi="Verdana"/>
          <w:color w:val="000000"/>
          <w:sz w:val="18"/>
          <w:szCs w:val="18"/>
        </w:rPr>
        <w:t> </w:t>
      </w:r>
      <w:r>
        <w:rPr>
          <w:rFonts w:ascii="Verdana" w:hAnsi="Verdana"/>
          <w:color w:val="000000"/>
          <w:sz w:val="18"/>
          <w:szCs w:val="18"/>
        </w:rPr>
        <w:t>А. А. Социальная защита наемных работников в частном секторе экономики // Социально-экономическая политика в России: приоритеты и результаты. Материалы Всерос. научно-практ. конф. Саратов, 2004. С. 151-155.</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537. Коишрная Г. Проблемы социальной защиты граждан пожилого возраста // Власть, 2006, № 8. С. 31 36.</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538.</w:t>
      </w:r>
      <w:r>
        <w:rPr>
          <w:rStyle w:val="WW8Num3z0"/>
          <w:rFonts w:ascii="Verdana" w:hAnsi="Verdana"/>
          <w:color w:val="000000"/>
          <w:sz w:val="18"/>
          <w:szCs w:val="18"/>
        </w:rPr>
        <w:t> </w:t>
      </w:r>
      <w:r>
        <w:rPr>
          <w:rStyle w:val="WW8Num4z0"/>
          <w:rFonts w:ascii="Verdana" w:hAnsi="Verdana"/>
          <w:color w:val="4682B4"/>
          <w:sz w:val="18"/>
          <w:szCs w:val="18"/>
        </w:rPr>
        <w:t>Кузнецов</w:t>
      </w:r>
      <w:r>
        <w:rPr>
          <w:rStyle w:val="WW8Num3z0"/>
          <w:rFonts w:ascii="Verdana" w:hAnsi="Verdana"/>
          <w:color w:val="000000"/>
          <w:sz w:val="18"/>
          <w:szCs w:val="18"/>
        </w:rPr>
        <w:t> </w:t>
      </w:r>
      <w:r>
        <w:rPr>
          <w:rFonts w:ascii="Verdana" w:hAnsi="Verdana"/>
          <w:color w:val="000000"/>
          <w:sz w:val="18"/>
          <w:szCs w:val="18"/>
        </w:rPr>
        <w:t>Г.А. Датская модель социальной защиты // Вестник государственного социального страхования, 2005, № 3. С. 74 79.</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539.</w:t>
      </w:r>
      <w:r>
        <w:rPr>
          <w:rStyle w:val="WW8Num3z0"/>
          <w:rFonts w:ascii="Verdana" w:hAnsi="Verdana"/>
          <w:color w:val="000000"/>
          <w:sz w:val="18"/>
          <w:szCs w:val="18"/>
        </w:rPr>
        <w:t> </w:t>
      </w:r>
      <w:r>
        <w:rPr>
          <w:rStyle w:val="WW8Num4z0"/>
          <w:rFonts w:ascii="Verdana" w:hAnsi="Verdana"/>
          <w:color w:val="4682B4"/>
          <w:sz w:val="18"/>
          <w:szCs w:val="18"/>
        </w:rPr>
        <w:t>Кузнецов</w:t>
      </w:r>
      <w:r>
        <w:rPr>
          <w:rStyle w:val="WW8Num3z0"/>
          <w:rFonts w:ascii="Verdana" w:hAnsi="Verdana"/>
          <w:color w:val="000000"/>
          <w:sz w:val="18"/>
          <w:szCs w:val="18"/>
        </w:rPr>
        <w:t> </w:t>
      </w:r>
      <w:r>
        <w:rPr>
          <w:rFonts w:ascii="Verdana" w:hAnsi="Verdana"/>
          <w:color w:val="000000"/>
          <w:sz w:val="18"/>
          <w:szCs w:val="18"/>
        </w:rPr>
        <w:t>Г.А. Финляндия: принципы социальной защиты граждан // Вестник государственного социального страхования, 2005, № 4. С. 73 80.</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540. Кулъбовская Н.К. Понятия «</w:t>
      </w:r>
      <w:r>
        <w:rPr>
          <w:rStyle w:val="WW8Num4z0"/>
          <w:rFonts w:ascii="Verdana" w:hAnsi="Verdana"/>
          <w:color w:val="4682B4"/>
          <w:sz w:val="18"/>
          <w:szCs w:val="18"/>
        </w:rPr>
        <w:t>социальная защита</w:t>
      </w:r>
      <w:r>
        <w:rPr>
          <w:rFonts w:ascii="Verdana" w:hAnsi="Verdana"/>
          <w:color w:val="000000"/>
          <w:sz w:val="18"/>
          <w:szCs w:val="18"/>
        </w:rPr>
        <w:t>» и «</w:t>
      </w:r>
      <w:r>
        <w:rPr>
          <w:rStyle w:val="WW8Num4z0"/>
          <w:rFonts w:ascii="Verdana" w:hAnsi="Verdana"/>
          <w:color w:val="4682B4"/>
          <w:sz w:val="18"/>
          <w:szCs w:val="18"/>
        </w:rPr>
        <w:t>социальная поддержка</w:t>
      </w:r>
      <w:r>
        <w:rPr>
          <w:rFonts w:ascii="Verdana" w:hAnsi="Verdana"/>
          <w:color w:val="000000"/>
          <w:sz w:val="18"/>
          <w:szCs w:val="18"/>
        </w:rPr>
        <w:t>» в законодательстве Российской Федерации // Вестник государственного социального страхования, 2005, № 4. С. 11 20.</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541. Кураков B.JJ. Социальная защита студентов вузов // Семья в России, 2005, № 2. С. 3 10.</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542. Куишин В. Социальные компоненты в экономике XXI века // Человек и труд, 2000, № 1, с. 28 32.</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543. Лебедева Л. Россия и США перед вызовами XXI века // Человек и труд, 2007, № 1,С. 15-17.</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544.</w:t>
      </w:r>
      <w:r>
        <w:rPr>
          <w:rStyle w:val="WW8Num3z0"/>
          <w:rFonts w:ascii="Verdana" w:hAnsi="Verdana"/>
          <w:color w:val="000000"/>
          <w:sz w:val="18"/>
          <w:szCs w:val="18"/>
        </w:rPr>
        <w:t> </w:t>
      </w:r>
      <w:r>
        <w:rPr>
          <w:rStyle w:val="WW8Num4z0"/>
          <w:rFonts w:ascii="Verdana" w:hAnsi="Verdana"/>
          <w:color w:val="4682B4"/>
          <w:sz w:val="18"/>
          <w:szCs w:val="18"/>
        </w:rPr>
        <w:t>Лебедева</w:t>
      </w:r>
      <w:r>
        <w:rPr>
          <w:rStyle w:val="WW8Num3z0"/>
          <w:rFonts w:ascii="Verdana" w:hAnsi="Verdana"/>
          <w:color w:val="000000"/>
          <w:sz w:val="18"/>
          <w:szCs w:val="18"/>
        </w:rPr>
        <w:t> </w:t>
      </w:r>
      <w:r>
        <w:rPr>
          <w:rFonts w:ascii="Verdana" w:hAnsi="Verdana"/>
          <w:color w:val="000000"/>
          <w:sz w:val="18"/>
          <w:szCs w:val="18"/>
        </w:rPr>
        <w:t>Л.Ф. Социальная защищенность трудовых ресурсов как приоритет государственной политики США // США. Канада: Экономика. Политика. Культура. 2007, №'2. С. 43 56. . .</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545.</w:t>
      </w:r>
      <w:r>
        <w:rPr>
          <w:rStyle w:val="WW8Num3z0"/>
          <w:rFonts w:ascii="Verdana" w:hAnsi="Verdana"/>
          <w:color w:val="000000"/>
          <w:sz w:val="18"/>
          <w:szCs w:val="18"/>
        </w:rPr>
        <w:t> </w:t>
      </w:r>
      <w:r>
        <w:rPr>
          <w:rStyle w:val="WW8Num4z0"/>
          <w:rFonts w:ascii="Verdana" w:hAnsi="Verdana"/>
          <w:color w:val="4682B4"/>
          <w:sz w:val="18"/>
          <w:szCs w:val="18"/>
        </w:rPr>
        <w:t>Левицкая</w:t>
      </w:r>
      <w:r>
        <w:rPr>
          <w:rStyle w:val="WW8Num3z0"/>
          <w:rFonts w:ascii="Verdana" w:hAnsi="Verdana"/>
          <w:color w:val="000000"/>
          <w:sz w:val="18"/>
          <w:szCs w:val="18"/>
        </w:rPr>
        <w:t> </w:t>
      </w:r>
      <w:r>
        <w:rPr>
          <w:rFonts w:ascii="Verdana" w:hAnsi="Verdana"/>
          <w:color w:val="000000"/>
          <w:sz w:val="18"/>
          <w:szCs w:val="18"/>
        </w:rPr>
        <w:t>А.Ю. Национальные проекты: от идеи к практике ее реализации // Журнал российского права, 2006, № 4. С. 3 9.</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546. Лукичев А. Социальная защита населения при переходе на экономически обоснованные тарифы в</w:t>
      </w:r>
      <w:r>
        <w:rPr>
          <w:rStyle w:val="WW8Num3z0"/>
          <w:rFonts w:ascii="Verdana" w:hAnsi="Verdana"/>
          <w:color w:val="000000"/>
          <w:sz w:val="18"/>
          <w:szCs w:val="18"/>
        </w:rPr>
        <w:t> </w:t>
      </w:r>
      <w:r>
        <w:rPr>
          <w:rStyle w:val="WW8Num4z0"/>
          <w:rFonts w:ascii="Verdana" w:hAnsi="Verdana"/>
          <w:color w:val="4682B4"/>
          <w:sz w:val="18"/>
          <w:szCs w:val="18"/>
        </w:rPr>
        <w:t>ЖКХ</w:t>
      </w:r>
      <w:r>
        <w:rPr>
          <w:rStyle w:val="WW8Num3z0"/>
          <w:rFonts w:ascii="Verdana" w:hAnsi="Verdana"/>
          <w:color w:val="000000"/>
          <w:sz w:val="18"/>
          <w:szCs w:val="18"/>
        </w:rPr>
        <w:t> </w:t>
      </w:r>
      <w:r>
        <w:rPr>
          <w:rFonts w:ascii="Verdana" w:hAnsi="Verdana"/>
          <w:color w:val="000000"/>
          <w:sz w:val="18"/>
          <w:szCs w:val="18"/>
        </w:rPr>
        <w:t>(опыт Вологды) // Муниципальная власть, 2006, № 2. С. 22-23.</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547.</w:t>
      </w:r>
      <w:r>
        <w:rPr>
          <w:rStyle w:val="WW8Num3z0"/>
          <w:rFonts w:ascii="Verdana" w:hAnsi="Verdana"/>
          <w:color w:val="000000"/>
          <w:sz w:val="18"/>
          <w:szCs w:val="18"/>
        </w:rPr>
        <w:t> </w:t>
      </w:r>
      <w:r>
        <w:rPr>
          <w:rStyle w:val="WW8Num4z0"/>
          <w:rFonts w:ascii="Verdana" w:hAnsi="Verdana"/>
          <w:color w:val="4682B4"/>
          <w:sz w:val="18"/>
          <w:szCs w:val="18"/>
        </w:rPr>
        <w:t>Лукьянова</w:t>
      </w:r>
      <w:r>
        <w:rPr>
          <w:rStyle w:val="WW8Num3z0"/>
          <w:rFonts w:ascii="Verdana" w:hAnsi="Verdana"/>
          <w:color w:val="000000"/>
          <w:sz w:val="18"/>
          <w:szCs w:val="18"/>
        </w:rPr>
        <w:t> </w:t>
      </w:r>
      <w:r>
        <w:rPr>
          <w:rFonts w:ascii="Verdana" w:hAnsi="Verdana"/>
          <w:color w:val="000000"/>
          <w:sz w:val="18"/>
          <w:szCs w:val="18"/>
        </w:rPr>
        <w:t>Г.И. Реформы в социальной сфере: опыт Франции // Труд за рубежом, 2006, № 3. С. 95 118.</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548.</w:t>
      </w:r>
      <w:r>
        <w:rPr>
          <w:rStyle w:val="WW8Num3z0"/>
          <w:rFonts w:ascii="Verdana" w:hAnsi="Verdana"/>
          <w:color w:val="000000"/>
          <w:sz w:val="18"/>
          <w:szCs w:val="18"/>
        </w:rPr>
        <w:t> </w:t>
      </w:r>
      <w:r>
        <w:rPr>
          <w:rStyle w:val="WW8Num4z0"/>
          <w:rFonts w:ascii="Verdana" w:hAnsi="Verdana"/>
          <w:color w:val="4682B4"/>
          <w:sz w:val="18"/>
          <w:szCs w:val="18"/>
        </w:rPr>
        <w:t>Люблинский</w:t>
      </w:r>
      <w:r>
        <w:rPr>
          <w:rStyle w:val="WW8Num3z0"/>
          <w:rFonts w:ascii="Verdana" w:hAnsi="Verdana"/>
          <w:color w:val="000000"/>
          <w:sz w:val="18"/>
          <w:szCs w:val="18"/>
        </w:rPr>
        <w:t> </w:t>
      </w:r>
      <w:r>
        <w:rPr>
          <w:rFonts w:ascii="Verdana" w:hAnsi="Verdana"/>
          <w:color w:val="000000"/>
          <w:sz w:val="18"/>
          <w:szCs w:val="18"/>
        </w:rPr>
        <w:t>В. Социальный потенциал собственности // Человек и труд, 2001, № 9. С. 25 27; № 10. С. 34 - 37.</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549.</w:t>
      </w:r>
      <w:r>
        <w:rPr>
          <w:rStyle w:val="WW8Num3z0"/>
          <w:rFonts w:ascii="Verdana" w:hAnsi="Verdana"/>
          <w:color w:val="000000"/>
          <w:sz w:val="18"/>
          <w:szCs w:val="18"/>
        </w:rPr>
        <w:t> </w:t>
      </w:r>
      <w:r>
        <w:rPr>
          <w:rStyle w:val="WW8Num4z0"/>
          <w:rFonts w:ascii="Verdana" w:hAnsi="Verdana"/>
          <w:color w:val="4682B4"/>
          <w:sz w:val="18"/>
          <w:szCs w:val="18"/>
        </w:rPr>
        <w:t>Малько</w:t>
      </w:r>
      <w:r>
        <w:rPr>
          <w:rStyle w:val="WW8Num3z0"/>
          <w:rFonts w:ascii="Verdana" w:hAnsi="Verdana"/>
          <w:color w:val="000000"/>
          <w:sz w:val="18"/>
          <w:szCs w:val="18"/>
        </w:rPr>
        <w:t> </w:t>
      </w:r>
      <w:r>
        <w:rPr>
          <w:rFonts w:ascii="Verdana" w:hAnsi="Verdana"/>
          <w:color w:val="000000"/>
          <w:sz w:val="18"/>
          <w:szCs w:val="18"/>
        </w:rPr>
        <w:t>А.В. Льготно-правовая политика современной России: проблемы формирования и осуществления // Государство и право, 2006, № 2. С. 5 10.</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550.</w:t>
      </w:r>
      <w:r>
        <w:rPr>
          <w:rStyle w:val="WW8Num3z0"/>
          <w:rFonts w:ascii="Verdana" w:hAnsi="Verdana"/>
          <w:color w:val="000000"/>
          <w:sz w:val="18"/>
          <w:szCs w:val="18"/>
        </w:rPr>
        <w:t> </w:t>
      </w:r>
      <w:r>
        <w:rPr>
          <w:rStyle w:val="WW8Num4z0"/>
          <w:rFonts w:ascii="Verdana" w:hAnsi="Verdana"/>
          <w:color w:val="4682B4"/>
          <w:sz w:val="18"/>
          <w:szCs w:val="18"/>
        </w:rPr>
        <w:t>Мамут</w:t>
      </w:r>
      <w:r>
        <w:rPr>
          <w:rStyle w:val="WW8Num3z0"/>
          <w:rFonts w:ascii="Verdana" w:hAnsi="Verdana"/>
          <w:color w:val="000000"/>
          <w:sz w:val="18"/>
          <w:szCs w:val="18"/>
        </w:rPr>
        <w:t> </w:t>
      </w:r>
      <w:r>
        <w:rPr>
          <w:rFonts w:ascii="Verdana" w:hAnsi="Verdana"/>
          <w:color w:val="000000"/>
          <w:sz w:val="18"/>
          <w:szCs w:val="18"/>
        </w:rPr>
        <w:t>Л.С. Социальное государство с точки зрения права // Государство и право, 2001, № 7. С. 5 14.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551.</w:t>
      </w:r>
      <w:r>
        <w:rPr>
          <w:rStyle w:val="WW8Num3z0"/>
          <w:rFonts w:ascii="Verdana" w:hAnsi="Verdana"/>
          <w:color w:val="000000"/>
          <w:sz w:val="18"/>
          <w:szCs w:val="18"/>
        </w:rPr>
        <w:t> </w:t>
      </w:r>
      <w:r>
        <w:rPr>
          <w:rStyle w:val="WW8Num4z0"/>
          <w:rFonts w:ascii="Verdana" w:hAnsi="Verdana"/>
          <w:color w:val="4682B4"/>
          <w:sz w:val="18"/>
          <w:szCs w:val="18"/>
        </w:rPr>
        <w:t>Мартышин</w:t>
      </w:r>
      <w:r>
        <w:rPr>
          <w:rStyle w:val="WW8Num3z0"/>
          <w:rFonts w:ascii="Verdana" w:hAnsi="Verdana"/>
          <w:color w:val="000000"/>
          <w:sz w:val="18"/>
          <w:szCs w:val="18"/>
        </w:rPr>
        <w:t> </w:t>
      </w:r>
      <w:r>
        <w:rPr>
          <w:rFonts w:ascii="Verdana" w:hAnsi="Verdana"/>
          <w:color w:val="000000"/>
          <w:sz w:val="18"/>
          <w:szCs w:val="18"/>
        </w:rPr>
        <w:t>О.В. О «либертарно-юридической теории права и государства» // Государство и право, 2002, № 10. С. 5 16.</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552. Мачулъская Е.Е. Право на социальное обеспечение естественное и неотъемлемое право человека // Вестник Московского университета. Серия 11. Право. 1998, № 5. С. 53 - 63.</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553. Мачулъская Е.Е. Правовые проблемы социального обеспечения // Вестник Московского университета. Серия 11. Право. 1999, № 1. С. 23 -30.</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554.</w:t>
      </w:r>
      <w:r>
        <w:rPr>
          <w:rStyle w:val="WW8Num3z0"/>
          <w:rFonts w:ascii="Verdana" w:hAnsi="Verdana"/>
          <w:color w:val="000000"/>
          <w:sz w:val="18"/>
          <w:szCs w:val="18"/>
        </w:rPr>
        <w:t> </w:t>
      </w:r>
      <w:r>
        <w:rPr>
          <w:rStyle w:val="WW8Num4z0"/>
          <w:rFonts w:ascii="Verdana" w:hAnsi="Verdana"/>
          <w:color w:val="4682B4"/>
          <w:sz w:val="18"/>
          <w:szCs w:val="18"/>
        </w:rPr>
        <w:t>Митрошенков</w:t>
      </w:r>
      <w:r>
        <w:rPr>
          <w:rStyle w:val="WW8Num3z0"/>
          <w:rFonts w:ascii="Verdana" w:hAnsi="Verdana"/>
          <w:color w:val="000000"/>
          <w:sz w:val="18"/>
          <w:szCs w:val="18"/>
        </w:rPr>
        <w:t> </w:t>
      </w:r>
      <w:r>
        <w:rPr>
          <w:rFonts w:ascii="Verdana" w:hAnsi="Verdana"/>
          <w:color w:val="000000"/>
          <w:sz w:val="18"/>
          <w:szCs w:val="18"/>
        </w:rPr>
        <w:t>О.А. Социальная политика в России: Мегатен-денции 1998-2010 гг. Доклад. М., 1998.</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555. Михельс Н. Основной закон</w:t>
      </w:r>
      <w:r>
        <w:rPr>
          <w:rStyle w:val="WW8Num3z0"/>
          <w:rFonts w:ascii="Verdana" w:hAnsi="Verdana"/>
          <w:color w:val="000000"/>
          <w:sz w:val="18"/>
          <w:szCs w:val="18"/>
        </w:rPr>
        <w:t> </w:t>
      </w:r>
      <w:r>
        <w:rPr>
          <w:rStyle w:val="WW8Num4z0"/>
          <w:rFonts w:ascii="Verdana" w:hAnsi="Verdana"/>
          <w:color w:val="4682B4"/>
          <w:sz w:val="18"/>
          <w:szCs w:val="18"/>
        </w:rPr>
        <w:t>Федеративной</w:t>
      </w:r>
      <w:r>
        <w:rPr>
          <w:rStyle w:val="WW8Num3z0"/>
          <w:rFonts w:ascii="Verdana" w:hAnsi="Verdana"/>
          <w:color w:val="000000"/>
          <w:sz w:val="18"/>
          <w:szCs w:val="18"/>
        </w:rPr>
        <w:t> </w:t>
      </w:r>
      <w:r>
        <w:rPr>
          <w:rFonts w:ascii="Verdana" w:hAnsi="Verdana"/>
          <w:color w:val="000000"/>
          <w:sz w:val="18"/>
          <w:szCs w:val="18"/>
        </w:rPr>
        <w:t>Республики Германии // Государство и право, 2003, № 7. С. 67 72.</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556.</w:t>
      </w:r>
      <w:r>
        <w:rPr>
          <w:rStyle w:val="WW8Num3z0"/>
          <w:rFonts w:ascii="Verdana" w:hAnsi="Verdana"/>
          <w:color w:val="000000"/>
          <w:sz w:val="18"/>
          <w:szCs w:val="18"/>
        </w:rPr>
        <w:t> </w:t>
      </w:r>
      <w:r>
        <w:rPr>
          <w:rStyle w:val="WW8Num4z0"/>
          <w:rFonts w:ascii="Verdana" w:hAnsi="Verdana"/>
          <w:color w:val="4682B4"/>
          <w:sz w:val="18"/>
          <w:szCs w:val="18"/>
        </w:rPr>
        <w:t>Мозолин</w:t>
      </w:r>
      <w:r>
        <w:rPr>
          <w:rStyle w:val="WW8Num3z0"/>
          <w:rFonts w:ascii="Verdana" w:hAnsi="Verdana"/>
          <w:color w:val="000000"/>
          <w:sz w:val="18"/>
          <w:szCs w:val="18"/>
        </w:rPr>
        <w:t> </w:t>
      </w:r>
      <w:r>
        <w:rPr>
          <w:rFonts w:ascii="Verdana" w:hAnsi="Verdana"/>
          <w:color w:val="000000"/>
          <w:sz w:val="18"/>
          <w:szCs w:val="18"/>
        </w:rPr>
        <w:t>В.П. Система российского права. Доклад на Всероссийской конференции 14.11.2001 г. // Государство и право, 2003, № 1. С. 107- 113.</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557.</w:t>
      </w:r>
      <w:r>
        <w:rPr>
          <w:rStyle w:val="WW8Num3z0"/>
          <w:rFonts w:ascii="Verdana" w:hAnsi="Verdana"/>
          <w:color w:val="000000"/>
          <w:sz w:val="18"/>
          <w:szCs w:val="18"/>
        </w:rPr>
        <w:t> </w:t>
      </w:r>
      <w:r>
        <w:rPr>
          <w:rStyle w:val="WW8Num4z0"/>
          <w:rFonts w:ascii="Verdana" w:hAnsi="Verdana"/>
          <w:color w:val="4682B4"/>
          <w:sz w:val="18"/>
          <w:szCs w:val="18"/>
        </w:rPr>
        <w:t>Морозова</w:t>
      </w:r>
      <w:r>
        <w:rPr>
          <w:rStyle w:val="WW8Num3z0"/>
          <w:rFonts w:ascii="Verdana" w:hAnsi="Verdana"/>
          <w:color w:val="000000"/>
          <w:sz w:val="18"/>
          <w:szCs w:val="18"/>
        </w:rPr>
        <w:t> </w:t>
      </w:r>
      <w:r>
        <w:rPr>
          <w:rFonts w:ascii="Verdana" w:hAnsi="Verdana"/>
          <w:color w:val="000000"/>
          <w:sz w:val="18"/>
          <w:szCs w:val="18"/>
        </w:rPr>
        <w:t>Е.А. К определению социальной политики и социальной защиты // Доклады II Всероссийского социологического конгресса «Российское общество и социология в XXI веке: социальные вызовы и альтернативы». М., 2004. Т. 2. С. 256 263.</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558.</w:t>
      </w:r>
      <w:r>
        <w:rPr>
          <w:rStyle w:val="WW8Num3z0"/>
          <w:rFonts w:ascii="Verdana" w:hAnsi="Verdana"/>
          <w:color w:val="000000"/>
          <w:sz w:val="18"/>
          <w:szCs w:val="18"/>
        </w:rPr>
        <w:t> </w:t>
      </w:r>
      <w:r>
        <w:rPr>
          <w:rStyle w:val="WW8Num4z0"/>
          <w:rFonts w:ascii="Verdana" w:hAnsi="Verdana"/>
          <w:color w:val="4682B4"/>
          <w:sz w:val="18"/>
          <w:szCs w:val="18"/>
        </w:rPr>
        <w:t>Морозова</w:t>
      </w:r>
      <w:r>
        <w:rPr>
          <w:rStyle w:val="WW8Num3z0"/>
          <w:rFonts w:ascii="Verdana" w:hAnsi="Verdana"/>
          <w:color w:val="000000"/>
          <w:sz w:val="18"/>
          <w:szCs w:val="18"/>
        </w:rPr>
        <w:t> </w:t>
      </w:r>
      <w:r>
        <w:rPr>
          <w:rFonts w:ascii="Verdana" w:hAnsi="Verdana"/>
          <w:color w:val="000000"/>
          <w:sz w:val="18"/>
          <w:szCs w:val="18"/>
        </w:rPr>
        <w:t>И.С. Проблемы оптимизации процесса «</w:t>
      </w:r>
      <w:r>
        <w:rPr>
          <w:rStyle w:val="WW8Num4z0"/>
          <w:rFonts w:ascii="Verdana" w:hAnsi="Verdana"/>
          <w:color w:val="4682B4"/>
          <w:sz w:val="18"/>
          <w:szCs w:val="18"/>
        </w:rPr>
        <w:t>монетизации</w:t>
      </w:r>
      <w:r>
        <w:rPr>
          <w:rFonts w:ascii="Verdana" w:hAnsi="Verdana"/>
          <w:color w:val="000000"/>
          <w:sz w:val="18"/>
          <w:szCs w:val="18"/>
        </w:rPr>
        <w:t>» натуральных преимуществ в Российской Федерации // Журнал российского права, 2005, № 8. С. 10 16.</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559.</w:t>
      </w:r>
      <w:r>
        <w:rPr>
          <w:rStyle w:val="WW8Num3z0"/>
          <w:rFonts w:ascii="Verdana" w:hAnsi="Verdana"/>
          <w:color w:val="000000"/>
          <w:sz w:val="18"/>
          <w:szCs w:val="18"/>
        </w:rPr>
        <w:t> </w:t>
      </w:r>
      <w:r>
        <w:rPr>
          <w:rStyle w:val="WW8Num4z0"/>
          <w:rFonts w:ascii="Verdana" w:hAnsi="Verdana"/>
          <w:color w:val="4682B4"/>
          <w:sz w:val="18"/>
          <w:szCs w:val="18"/>
        </w:rPr>
        <w:t>Назарьева</w:t>
      </w:r>
      <w:r>
        <w:rPr>
          <w:rStyle w:val="WW8Num3z0"/>
          <w:rFonts w:ascii="Verdana" w:hAnsi="Verdana"/>
          <w:color w:val="000000"/>
          <w:sz w:val="18"/>
          <w:szCs w:val="18"/>
        </w:rPr>
        <w:t> </w:t>
      </w:r>
      <w:r>
        <w:rPr>
          <w:rFonts w:ascii="Verdana" w:hAnsi="Verdana"/>
          <w:color w:val="000000"/>
          <w:sz w:val="18"/>
          <w:szCs w:val="18"/>
        </w:rPr>
        <w:t>Н.В. Социальное право, социальная политика, социальные инвестиции основа экономического благосостояния нации // Северо-Кавказский юридический вестник, 1999, № 1. С. 148 - 156. ., .</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560. На пути к социальному государству. Сборник материалов круглого стола / Под ред. Н.Н.Гриценко. М., 2003.</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561. Нещадин А. Бедность порок России // Человек и труд, 2004, № 1.С.9- 11.</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562.</w:t>
      </w:r>
      <w:r>
        <w:rPr>
          <w:rStyle w:val="WW8Num3z0"/>
          <w:rFonts w:ascii="Verdana" w:hAnsi="Verdana"/>
          <w:color w:val="000000"/>
          <w:sz w:val="18"/>
          <w:szCs w:val="18"/>
        </w:rPr>
        <w:t> </w:t>
      </w:r>
      <w:r>
        <w:rPr>
          <w:rStyle w:val="WW8Num4z0"/>
          <w:rFonts w:ascii="Verdana" w:hAnsi="Verdana"/>
          <w:color w:val="4682B4"/>
          <w:sz w:val="18"/>
          <w:szCs w:val="18"/>
        </w:rPr>
        <w:t>Никитин</w:t>
      </w:r>
      <w:r>
        <w:rPr>
          <w:rStyle w:val="WW8Num3z0"/>
          <w:rFonts w:ascii="Verdana" w:hAnsi="Verdana"/>
          <w:color w:val="000000"/>
          <w:sz w:val="18"/>
          <w:szCs w:val="18"/>
        </w:rPr>
        <w:t> </w:t>
      </w:r>
      <w:r>
        <w:rPr>
          <w:rFonts w:ascii="Verdana" w:hAnsi="Verdana"/>
          <w:color w:val="000000"/>
          <w:sz w:val="18"/>
          <w:szCs w:val="18"/>
        </w:rPr>
        <w:t>С.М. Распределение доходов и социальная защита населения в развитых странах // Трудовое право, 2004, № 12. С. 66 76.</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563. Новый Трудовой кодекс Российской Федерации и проблемы его применения. Материалы Всероссийской научно-практической конференции. Раздел II. Социальное обеспечение / Отв. ред. К.Н.Гусов. М., 2004. С. 387 462.</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564. Общество и личность: интеграция, партнерство, социальная защита: Материалы I Международной научно-практической конференции. Ставрополь, 2004.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565. Основные концепции права и государства в современной России. По материалам «</w:t>
      </w:r>
      <w:r>
        <w:rPr>
          <w:rStyle w:val="WW8Num4z0"/>
          <w:rFonts w:ascii="Verdana" w:hAnsi="Verdana"/>
          <w:color w:val="4682B4"/>
          <w:sz w:val="18"/>
          <w:szCs w:val="18"/>
        </w:rPr>
        <w:t>круглого стола</w:t>
      </w:r>
      <w:r>
        <w:rPr>
          <w:rFonts w:ascii="Verdana" w:hAnsi="Verdana"/>
          <w:color w:val="000000"/>
          <w:sz w:val="18"/>
          <w:szCs w:val="18"/>
        </w:rPr>
        <w:t>» в Центре теории и истории права и государства</w:t>
      </w:r>
      <w:r>
        <w:rPr>
          <w:rStyle w:val="WW8Num3z0"/>
          <w:rFonts w:ascii="Verdana" w:hAnsi="Verdana"/>
          <w:color w:val="000000"/>
          <w:sz w:val="18"/>
          <w:szCs w:val="18"/>
        </w:rPr>
        <w:t> </w:t>
      </w:r>
      <w:r>
        <w:rPr>
          <w:rStyle w:val="WW8Num4z0"/>
          <w:rFonts w:ascii="Verdana" w:hAnsi="Verdana"/>
          <w:color w:val="4682B4"/>
          <w:sz w:val="18"/>
          <w:szCs w:val="18"/>
        </w:rPr>
        <w:t>ИГП</w:t>
      </w:r>
      <w:r>
        <w:rPr>
          <w:rStyle w:val="WW8Num3z0"/>
          <w:rFonts w:ascii="Verdana" w:hAnsi="Verdana"/>
          <w:color w:val="000000"/>
          <w:sz w:val="18"/>
          <w:szCs w:val="18"/>
        </w:rPr>
        <w:t> </w:t>
      </w:r>
      <w:r>
        <w:rPr>
          <w:rFonts w:ascii="Verdana" w:hAnsi="Verdana"/>
          <w:color w:val="000000"/>
          <w:sz w:val="18"/>
          <w:szCs w:val="18"/>
        </w:rPr>
        <w:t>РАН // Государство и право, 2003, № 5. С. 5 33.</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566. Папарелла Д. Социальная защита мигрантов: важнейшие аспекты // Социальный вестник пенсионных и социальных фондов стран СНГ и Балтии, 2004, № 1-2. С. 108 114.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567. Пирог М. Федеральная программа социального обеспечения в США // Социальная политика: проблемы и реформы. Материалы международной научной конференции. М., 2004. С. 55 57.</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568.</w:t>
      </w:r>
      <w:r>
        <w:rPr>
          <w:rStyle w:val="WW8Num3z0"/>
          <w:rFonts w:ascii="Verdana" w:hAnsi="Verdana"/>
          <w:color w:val="000000"/>
          <w:sz w:val="18"/>
          <w:szCs w:val="18"/>
        </w:rPr>
        <w:t> </w:t>
      </w:r>
      <w:r>
        <w:rPr>
          <w:rStyle w:val="WW8Num4z0"/>
          <w:rFonts w:ascii="Verdana" w:hAnsi="Verdana"/>
          <w:color w:val="4682B4"/>
          <w:sz w:val="18"/>
          <w:szCs w:val="18"/>
        </w:rPr>
        <w:t>Плевако</w:t>
      </w:r>
      <w:r>
        <w:rPr>
          <w:rStyle w:val="WW8Num3z0"/>
          <w:rFonts w:ascii="Verdana" w:hAnsi="Verdana"/>
          <w:color w:val="000000"/>
          <w:sz w:val="18"/>
          <w:szCs w:val="18"/>
        </w:rPr>
        <w:t> </w:t>
      </w:r>
      <w:r>
        <w:rPr>
          <w:rFonts w:ascii="Verdana" w:hAnsi="Verdana"/>
          <w:color w:val="000000"/>
          <w:sz w:val="18"/>
          <w:szCs w:val="18"/>
        </w:rPr>
        <w:t>Н.С. О шведском «</w:t>
      </w:r>
      <w:r>
        <w:rPr>
          <w:rStyle w:val="WW8Num4z0"/>
          <w:rFonts w:ascii="Verdana" w:hAnsi="Verdana"/>
          <w:color w:val="4682B4"/>
          <w:sz w:val="18"/>
          <w:szCs w:val="18"/>
        </w:rPr>
        <w:t>государстве благосостояния</w:t>
      </w:r>
      <w:r>
        <w:rPr>
          <w:rFonts w:ascii="Verdana" w:hAnsi="Verdana"/>
          <w:color w:val="000000"/>
          <w:sz w:val="18"/>
          <w:szCs w:val="18"/>
        </w:rPr>
        <w:t>» // Социальное государство: концепции и сущность (Доклады Института Европы). М., 2004. С. 88 97.</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569. Послание</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Российской Федерации Федеральному Собранию 10 мая 2006 года (О положении в стране и основных направлениях внутренней и внешней политики государства). М., 2006.</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570. Послание Президента России Владимира Путина Федеральному Собранию Российской Федерации 26 апреля 2007 года.</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571. Права человека в России: декларации, нормы и жизнь. / Материалы Международной конференции, посвящепной 50-летию Всеобщей декларации прав человека // Государство и право, 2000, № 4. С. 31 41.</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572. Права человека: итоги века, тенденции, перспективы. Материалы «</w:t>
      </w:r>
      <w:r>
        <w:rPr>
          <w:rStyle w:val="WW8Num4z0"/>
          <w:rFonts w:ascii="Verdana" w:hAnsi="Verdana"/>
          <w:color w:val="4682B4"/>
          <w:sz w:val="18"/>
          <w:szCs w:val="18"/>
        </w:rPr>
        <w:t>круглого стола</w:t>
      </w:r>
      <w:r>
        <w:rPr>
          <w:rFonts w:ascii="Verdana" w:hAnsi="Verdana"/>
          <w:color w:val="000000"/>
          <w:sz w:val="18"/>
          <w:szCs w:val="18"/>
        </w:rPr>
        <w:t>» // Государство и право, 2001, № 5, с. 89 100.</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573. Право на достаточное питание как одно из прав человека // Доклад</w:t>
      </w:r>
      <w:r>
        <w:rPr>
          <w:rStyle w:val="WW8Num3z0"/>
          <w:rFonts w:ascii="Verdana" w:hAnsi="Verdana"/>
          <w:color w:val="000000"/>
          <w:sz w:val="18"/>
          <w:szCs w:val="18"/>
        </w:rPr>
        <w:t> </w:t>
      </w:r>
      <w:r>
        <w:rPr>
          <w:rStyle w:val="WW8Num4z0"/>
          <w:rFonts w:ascii="Verdana" w:hAnsi="Verdana"/>
          <w:color w:val="4682B4"/>
          <w:sz w:val="18"/>
          <w:szCs w:val="18"/>
        </w:rPr>
        <w:t>Женевского</w:t>
      </w:r>
      <w:r>
        <w:rPr>
          <w:rStyle w:val="WW8Num3z0"/>
          <w:rFonts w:ascii="Verdana" w:hAnsi="Verdana"/>
          <w:color w:val="000000"/>
          <w:sz w:val="18"/>
          <w:szCs w:val="18"/>
        </w:rPr>
        <w:t> </w:t>
      </w:r>
      <w:r>
        <w:rPr>
          <w:rFonts w:ascii="Verdana" w:hAnsi="Verdana"/>
          <w:color w:val="000000"/>
          <w:sz w:val="18"/>
          <w:szCs w:val="18"/>
        </w:rPr>
        <w:t>центра по правам человека. Нью-Йорк, 1989.</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574. Предложения к стратегии содействия сокращения бедности в ! России: анализ и рекомендации. Краткий вариант доклада. Тематическаягруппа</w:t>
      </w:r>
      <w:r>
        <w:rPr>
          <w:rStyle w:val="WW8Num3z0"/>
          <w:rFonts w:ascii="Verdana" w:hAnsi="Verdana"/>
          <w:color w:val="000000"/>
          <w:sz w:val="18"/>
          <w:szCs w:val="18"/>
        </w:rPr>
        <w:t> </w:t>
      </w:r>
      <w:r>
        <w:rPr>
          <w:rStyle w:val="WW8Num4z0"/>
          <w:rFonts w:ascii="Verdana" w:hAnsi="Verdana"/>
          <w:color w:val="4682B4"/>
          <w:sz w:val="18"/>
          <w:szCs w:val="18"/>
        </w:rPr>
        <w:t>ООН</w:t>
      </w:r>
      <w:r>
        <w:rPr>
          <w:rFonts w:ascii="Verdana" w:hAnsi="Verdana"/>
          <w:color w:val="000000"/>
          <w:sz w:val="18"/>
          <w:szCs w:val="18"/>
        </w:rPr>
        <w:t>. М., 2001.</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575. Преодоление бедности необходимое условие экономического роста и развития социального государства. «</w:t>
      </w:r>
      <w:r>
        <w:rPr>
          <w:rStyle w:val="WW8Num4z0"/>
          <w:rFonts w:ascii="Verdana" w:hAnsi="Verdana"/>
          <w:color w:val="4682B4"/>
          <w:sz w:val="18"/>
          <w:szCs w:val="18"/>
        </w:rPr>
        <w:t>Круглый стол</w:t>
      </w:r>
      <w:r>
        <w:rPr>
          <w:rFonts w:ascii="Verdana" w:hAnsi="Verdana"/>
          <w:color w:val="000000"/>
          <w:sz w:val="18"/>
          <w:szCs w:val="18"/>
        </w:rPr>
        <w:t>» Совета Федерации 31 октября 2003 г. М., 2004.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576. Приоритеты социальной защиты // Вестник государственного социального страхования, 2006, № 4. С. 2 6.</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577. Программа сотрудничества между Российской Федерацией и Международной организацией труда на 2006-2009 годы // Труд за рубежом, 2006, № 3. С. 137 150.</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578.</w:t>
      </w:r>
      <w:r>
        <w:rPr>
          <w:rStyle w:val="WW8Num3z0"/>
          <w:rFonts w:ascii="Verdana" w:hAnsi="Verdana"/>
          <w:color w:val="000000"/>
          <w:sz w:val="18"/>
          <w:szCs w:val="18"/>
        </w:rPr>
        <w:t> </w:t>
      </w:r>
      <w:r>
        <w:rPr>
          <w:rStyle w:val="WW8Num4z0"/>
          <w:rFonts w:ascii="Verdana" w:hAnsi="Verdana"/>
          <w:color w:val="4682B4"/>
          <w:sz w:val="18"/>
          <w:szCs w:val="18"/>
        </w:rPr>
        <w:t>Прудников</w:t>
      </w:r>
      <w:r>
        <w:rPr>
          <w:rStyle w:val="WW8Num3z0"/>
          <w:rFonts w:ascii="Verdana" w:hAnsi="Verdana"/>
          <w:color w:val="000000"/>
          <w:sz w:val="18"/>
          <w:szCs w:val="18"/>
        </w:rPr>
        <w:t> </w:t>
      </w:r>
      <w:r>
        <w:rPr>
          <w:rFonts w:ascii="Verdana" w:hAnsi="Verdana"/>
          <w:color w:val="000000"/>
          <w:sz w:val="18"/>
          <w:szCs w:val="18"/>
        </w:rPr>
        <w:t>А.С. Понятие и природа социальных прав человека // 10 лет</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Материалы межвузовской научно-практической конференции. М., 2004. С. 15 20.</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579.</w:t>
      </w:r>
      <w:r>
        <w:rPr>
          <w:rStyle w:val="WW8Num3z0"/>
          <w:rFonts w:ascii="Verdana" w:hAnsi="Verdana"/>
          <w:color w:val="000000"/>
          <w:sz w:val="18"/>
          <w:szCs w:val="18"/>
        </w:rPr>
        <w:t> </w:t>
      </w:r>
      <w:r>
        <w:rPr>
          <w:rStyle w:val="WW8Num4z0"/>
          <w:rFonts w:ascii="Verdana" w:hAnsi="Verdana"/>
          <w:color w:val="4682B4"/>
          <w:sz w:val="18"/>
          <w:szCs w:val="18"/>
        </w:rPr>
        <w:t>Путило</w:t>
      </w:r>
      <w:r>
        <w:rPr>
          <w:rStyle w:val="WW8Num3z0"/>
          <w:rFonts w:ascii="Verdana" w:hAnsi="Verdana"/>
          <w:color w:val="000000"/>
          <w:sz w:val="18"/>
          <w:szCs w:val="18"/>
        </w:rPr>
        <w:t> </w:t>
      </w:r>
      <w:r>
        <w:rPr>
          <w:rFonts w:ascii="Verdana" w:hAnsi="Verdana"/>
          <w:color w:val="000000"/>
          <w:sz w:val="18"/>
          <w:szCs w:val="18"/>
        </w:rPr>
        <w:t>Н.В. К вопросу о природе социальных услуг // Журнал Российского права, 2006, № 4. С. 16 24.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580.</w:t>
      </w:r>
      <w:r>
        <w:rPr>
          <w:rStyle w:val="WW8Num3z0"/>
          <w:rFonts w:ascii="Verdana" w:hAnsi="Verdana"/>
          <w:color w:val="000000"/>
          <w:sz w:val="18"/>
          <w:szCs w:val="18"/>
        </w:rPr>
        <w:t> </w:t>
      </w:r>
      <w:r>
        <w:rPr>
          <w:rStyle w:val="WW8Num4z0"/>
          <w:rFonts w:ascii="Verdana" w:hAnsi="Verdana"/>
          <w:color w:val="4682B4"/>
          <w:sz w:val="18"/>
          <w:szCs w:val="18"/>
        </w:rPr>
        <w:t>Родионова</w:t>
      </w:r>
      <w:r>
        <w:rPr>
          <w:rStyle w:val="WW8Num3z0"/>
          <w:rFonts w:ascii="Verdana" w:hAnsi="Verdana"/>
          <w:color w:val="000000"/>
          <w:sz w:val="18"/>
          <w:szCs w:val="18"/>
        </w:rPr>
        <w:t> </w:t>
      </w:r>
      <w:r>
        <w:rPr>
          <w:rFonts w:ascii="Verdana" w:hAnsi="Verdana"/>
          <w:color w:val="000000"/>
          <w:sz w:val="18"/>
          <w:szCs w:val="18"/>
        </w:rPr>
        <w:t>О.В. Правовой и законный характер права на достойное человеческое существование // История государства и права, 2004, № 1.С. 10-14.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581.</w:t>
      </w:r>
      <w:r>
        <w:rPr>
          <w:rStyle w:val="WW8Num3z0"/>
          <w:rFonts w:ascii="Verdana" w:hAnsi="Verdana"/>
          <w:color w:val="000000"/>
          <w:sz w:val="18"/>
          <w:szCs w:val="18"/>
        </w:rPr>
        <w:t> </w:t>
      </w:r>
      <w:r>
        <w:rPr>
          <w:rStyle w:val="WW8Num4z0"/>
          <w:rFonts w:ascii="Verdana" w:hAnsi="Verdana"/>
          <w:color w:val="4682B4"/>
          <w:sz w:val="18"/>
          <w:szCs w:val="18"/>
        </w:rPr>
        <w:t>Родионова</w:t>
      </w:r>
      <w:r>
        <w:rPr>
          <w:rStyle w:val="WW8Num3z0"/>
          <w:rFonts w:ascii="Verdana" w:hAnsi="Verdana"/>
          <w:color w:val="000000"/>
          <w:sz w:val="18"/>
          <w:szCs w:val="18"/>
        </w:rPr>
        <w:t> </w:t>
      </w:r>
      <w:r>
        <w:rPr>
          <w:rFonts w:ascii="Verdana" w:hAnsi="Verdana"/>
          <w:color w:val="000000"/>
          <w:sz w:val="18"/>
          <w:szCs w:val="18"/>
        </w:rPr>
        <w:t>О.В. Юридическая сущность «</w:t>
      </w:r>
      <w:r>
        <w:rPr>
          <w:rStyle w:val="WW8Num4z0"/>
          <w:rFonts w:ascii="Verdana" w:hAnsi="Verdana"/>
          <w:color w:val="4682B4"/>
          <w:sz w:val="18"/>
          <w:szCs w:val="18"/>
        </w:rPr>
        <w:t>права на достойное человеческое существование</w:t>
      </w:r>
      <w:r>
        <w:rPr>
          <w:rFonts w:ascii="Verdana" w:hAnsi="Verdana"/>
          <w:color w:val="000000"/>
          <w:sz w:val="18"/>
          <w:szCs w:val="18"/>
        </w:rPr>
        <w:t>» // Известия вузов.</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2004, № 2. С. 182- 188.</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582.</w:t>
      </w:r>
      <w:r>
        <w:rPr>
          <w:rStyle w:val="WW8Num3z0"/>
          <w:rFonts w:ascii="Verdana" w:hAnsi="Verdana"/>
          <w:color w:val="000000"/>
          <w:sz w:val="18"/>
          <w:szCs w:val="18"/>
        </w:rPr>
        <w:t> </w:t>
      </w:r>
      <w:r>
        <w:rPr>
          <w:rStyle w:val="WW8Num4z0"/>
          <w:rFonts w:ascii="Verdana" w:hAnsi="Verdana"/>
          <w:color w:val="4682B4"/>
          <w:sz w:val="18"/>
          <w:szCs w:val="18"/>
        </w:rPr>
        <w:t>Романова</w:t>
      </w:r>
      <w:r>
        <w:rPr>
          <w:rStyle w:val="WW8Num3z0"/>
          <w:rFonts w:ascii="Verdana" w:hAnsi="Verdana"/>
          <w:color w:val="000000"/>
          <w:sz w:val="18"/>
          <w:szCs w:val="18"/>
        </w:rPr>
        <w:t> </w:t>
      </w:r>
      <w:r>
        <w:rPr>
          <w:rFonts w:ascii="Verdana" w:hAnsi="Verdana"/>
          <w:color w:val="000000"/>
          <w:sz w:val="18"/>
          <w:szCs w:val="18"/>
        </w:rPr>
        <w:t>Т.Ф. К вопросу о концепции социальной защиты населения // Финансовая политика российского государства в условиях экономических и социальных реформ. Сб. науч. тр. Ростов н/Д, 2004. С. 114 -123.</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583. Роль социального обеспечения в решении проблемы бедности и совершенствование методики преподавания права социального обеспечения. Материалы Всероссийской научно-практической конференции / Под ред. Э.Г.Тучковой. М., 2004.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584.</w:t>
      </w:r>
      <w:r>
        <w:rPr>
          <w:rStyle w:val="WW8Num3z0"/>
          <w:rFonts w:ascii="Verdana" w:hAnsi="Verdana"/>
          <w:color w:val="000000"/>
          <w:sz w:val="18"/>
          <w:szCs w:val="18"/>
        </w:rPr>
        <w:t> </w:t>
      </w:r>
      <w:r>
        <w:rPr>
          <w:rStyle w:val="WW8Num4z0"/>
          <w:rFonts w:ascii="Verdana" w:hAnsi="Verdana"/>
          <w:color w:val="4682B4"/>
          <w:sz w:val="18"/>
          <w:szCs w:val="18"/>
        </w:rPr>
        <w:t>Рябикова</w:t>
      </w:r>
      <w:r>
        <w:rPr>
          <w:rStyle w:val="WW8Num3z0"/>
          <w:rFonts w:ascii="Verdana" w:hAnsi="Verdana"/>
          <w:color w:val="000000"/>
          <w:sz w:val="18"/>
          <w:szCs w:val="18"/>
        </w:rPr>
        <w:t> </w:t>
      </w:r>
      <w:r>
        <w:rPr>
          <w:rFonts w:ascii="Verdana" w:hAnsi="Verdana"/>
          <w:color w:val="000000"/>
          <w:sz w:val="18"/>
          <w:szCs w:val="18"/>
        </w:rPr>
        <w:t>Г.И. Государственное регулирование социальной обеспеченности в Российской Федерации // Закон и право, 2006, № 2. С. 12- 14.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585. Сергеева IO.C. Зарубежный опыт социального обеспечения населения // Социально-экономическая политика в России: приоритеты и результаты. Материалы Всероссийской научно-практической конференции. Часть 2. Саратов, 2004. С. 48 53.</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586.</w:t>
      </w:r>
      <w:r>
        <w:rPr>
          <w:rStyle w:val="WW8Num3z0"/>
          <w:rFonts w:ascii="Verdana" w:hAnsi="Verdana"/>
          <w:color w:val="000000"/>
          <w:sz w:val="18"/>
          <w:szCs w:val="18"/>
        </w:rPr>
        <w:t> </w:t>
      </w:r>
      <w:r>
        <w:rPr>
          <w:rStyle w:val="WW8Num4z0"/>
          <w:rFonts w:ascii="Verdana" w:hAnsi="Verdana"/>
          <w:color w:val="4682B4"/>
          <w:sz w:val="18"/>
          <w:szCs w:val="18"/>
        </w:rPr>
        <w:t>Сафонов</w:t>
      </w:r>
      <w:r>
        <w:rPr>
          <w:rStyle w:val="WW8Num3z0"/>
          <w:rFonts w:ascii="Verdana" w:hAnsi="Verdana"/>
          <w:color w:val="000000"/>
          <w:sz w:val="18"/>
          <w:szCs w:val="18"/>
        </w:rPr>
        <w:t> </w:t>
      </w:r>
      <w:r>
        <w:rPr>
          <w:rFonts w:ascii="Verdana" w:hAnsi="Verdana"/>
          <w:color w:val="000000"/>
          <w:sz w:val="18"/>
          <w:szCs w:val="18"/>
        </w:rPr>
        <w:t>В.Н. Социальное законодательство в США (историко-правовые аспекты) // Государство и право, 1999, № 1. С. 98 105.</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587.</w:t>
      </w:r>
      <w:r>
        <w:rPr>
          <w:rStyle w:val="WW8Num3z0"/>
          <w:rFonts w:ascii="Verdana" w:hAnsi="Verdana"/>
          <w:color w:val="000000"/>
          <w:sz w:val="18"/>
          <w:szCs w:val="18"/>
        </w:rPr>
        <w:t> </w:t>
      </w:r>
      <w:r>
        <w:rPr>
          <w:rStyle w:val="WW8Num4z0"/>
          <w:rFonts w:ascii="Verdana" w:hAnsi="Verdana"/>
          <w:color w:val="4682B4"/>
          <w:sz w:val="18"/>
          <w:szCs w:val="18"/>
        </w:rPr>
        <w:t>Семина</w:t>
      </w:r>
      <w:r>
        <w:rPr>
          <w:rStyle w:val="WW8Num3z0"/>
          <w:rFonts w:ascii="Verdana" w:hAnsi="Verdana"/>
          <w:color w:val="000000"/>
          <w:sz w:val="18"/>
          <w:szCs w:val="18"/>
        </w:rPr>
        <w:t> </w:t>
      </w:r>
      <w:r>
        <w:rPr>
          <w:rFonts w:ascii="Verdana" w:hAnsi="Verdana"/>
          <w:color w:val="000000"/>
          <w:sz w:val="18"/>
          <w:szCs w:val="18"/>
        </w:rPr>
        <w:t>Т.А. Право граждан на получение жилого помещения государственного и муниципального жилищных фондов социального использования как аспект права на жилище // Жилищное право, 2006, № 2. С. 19-25.</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588. Скачко Г. Роль социального страхования в системе социальной защиты населения // Государственная служба, 2006, № 2. С. 127 131.</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589.</w:t>
      </w:r>
      <w:r>
        <w:rPr>
          <w:rStyle w:val="WW8Num3z0"/>
          <w:rFonts w:ascii="Verdana" w:hAnsi="Verdana"/>
          <w:color w:val="000000"/>
          <w:sz w:val="18"/>
          <w:szCs w:val="18"/>
        </w:rPr>
        <w:t> </w:t>
      </w:r>
      <w:r>
        <w:rPr>
          <w:rStyle w:val="WW8Num4z0"/>
          <w:rFonts w:ascii="Verdana" w:hAnsi="Verdana"/>
          <w:color w:val="4682B4"/>
          <w:sz w:val="18"/>
          <w:szCs w:val="18"/>
        </w:rPr>
        <w:t>Скрипко</w:t>
      </w:r>
      <w:r>
        <w:rPr>
          <w:rStyle w:val="WW8Num3z0"/>
          <w:rFonts w:ascii="Verdana" w:hAnsi="Verdana"/>
          <w:color w:val="000000"/>
          <w:sz w:val="18"/>
          <w:szCs w:val="18"/>
        </w:rPr>
        <w:t> </w:t>
      </w:r>
      <w:r>
        <w:rPr>
          <w:rFonts w:ascii="Verdana" w:hAnsi="Verdana"/>
          <w:color w:val="000000"/>
          <w:sz w:val="18"/>
          <w:szCs w:val="18"/>
        </w:rPr>
        <w:t>В.Р. Конституционное право граждан Российской Федерации на жилище // Государство и право, 2002, № 12. С. 31 39.</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590.</w:t>
      </w:r>
      <w:r>
        <w:rPr>
          <w:rStyle w:val="WW8Num3z0"/>
          <w:rFonts w:ascii="Verdana" w:hAnsi="Verdana"/>
          <w:color w:val="000000"/>
          <w:sz w:val="18"/>
          <w:szCs w:val="18"/>
        </w:rPr>
        <w:t> </w:t>
      </w:r>
      <w:r>
        <w:rPr>
          <w:rStyle w:val="WW8Num4z0"/>
          <w:rFonts w:ascii="Verdana" w:hAnsi="Verdana"/>
          <w:color w:val="4682B4"/>
          <w:sz w:val="18"/>
          <w:szCs w:val="18"/>
        </w:rPr>
        <w:t>Снежко</w:t>
      </w:r>
      <w:r>
        <w:rPr>
          <w:rStyle w:val="WW8Num3z0"/>
          <w:rFonts w:ascii="Verdana" w:hAnsi="Verdana"/>
          <w:color w:val="000000"/>
          <w:sz w:val="18"/>
          <w:szCs w:val="18"/>
        </w:rPr>
        <w:t> </w:t>
      </w:r>
      <w:r>
        <w:rPr>
          <w:rFonts w:ascii="Verdana" w:hAnsi="Verdana"/>
          <w:color w:val="000000"/>
          <w:sz w:val="18"/>
          <w:szCs w:val="18"/>
        </w:rPr>
        <w:t>О.А. Конституционные основы социальной защиты граждан // Конституционное и муниципальное право, 2006, № 7. С. 7 13.</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591. Современные тенденции в развитии трудового права и права социального обеспечения. Материалы международной научно-практической конференции (Московская государственная юридическая академия, январь 2006 года). М., 2007.</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592. Социальное страхование и социальная защита: Доклад Генерального директора Международного бюро труда МОТ (часть 1). Международная конференция труда. 80-я сессия.</w:t>
      </w:r>
      <w:r>
        <w:rPr>
          <w:rStyle w:val="WW8Num3z0"/>
          <w:rFonts w:ascii="Verdana" w:hAnsi="Verdana"/>
          <w:color w:val="000000"/>
          <w:sz w:val="18"/>
          <w:szCs w:val="18"/>
        </w:rPr>
        <w:t> </w:t>
      </w:r>
      <w:r>
        <w:rPr>
          <w:rStyle w:val="WW8Num4z0"/>
          <w:rFonts w:ascii="Verdana" w:hAnsi="Verdana"/>
          <w:color w:val="4682B4"/>
          <w:sz w:val="18"/>
          <w:szCs w:val="18"/>
        </w:rPr>
        <w:t>МБТ</w:t>
      </w:r>
      <w:r>
        <w:rPr>
          <w:rFonts w:ascii="Verdana" w:hAnsi="Verdana"/>
          <w:color w:val="000000"/>
          <w:sz w:val="18"/>
          <w:szCs w:val="18"/>
        </w:rPr>
        <w:t>, Женева, 1993 г.</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593. Страны ЕС: проблемы социальной защиты // Экономика и управление в зарубежных странах. Информационный" бюл. ВИНИТИ. 2006, № 4. С. 23 32.</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594. Сухорукова Е. Социальное обеспечение в Исландии // Человек и труд, 2007, № 1.С. 25-26.</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595.</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Концепции правового регулирования в социальной сфере // Правовые проблемы развития социальной сферы в Российской Федерации. Доклады и сообщения V Международной конференции. М., 2005. С. 4 9.</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596. Труд в мире 2000: Обеспечение дохода и социальная защита в меняющемся мире // Международное бюро труда. М., 2001.</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597. Трудовое право и право социального обеспечения. Актуальные проблемы. М., 2000.</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598. Фабрициус Ф. Положение рабочего в системе рыночного хозяйства и общепризнанные права человека // Государство и право, 1992, № 8. С. 143 153.</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599.</w:t>
      </w:r>
      <w:r>
        <w:rPr>
          <w:rStyle w:val="WW8Num3z0"/>
          <w:rFonts w:ascii="Verdana" w:hAnsi="Verdana"/>
          <w:color w:val="000000"/>
          <w:sz w:val="18"/>
          <w:szCs w:val="18"/>
        </w:rPr>
        <w:t> </w:t>
      </w:r>
      <w:r>
        <w:rPr>
          <w:rStyle w:val="WW8Num4z0"/>
          <w:rFonts w:ascii="Verdana" w:hAnsi="Verdana"/>
          <w:color w:val="4682B4"/>
          <w:sz w:val="18"/>
          <w:szCs w:val="18"/>
        </w:rPr>
        <w:t>Фалин</w:t>
      </w:r>
      <w:r>
        <w:rPr>
          <w:rStyle w:val="WW8Num3z0"/>
          <w:rFonts w:ascii="Verdana" w:hAnsi="Verdana"/>
          <w:color w:val="000000"/>
          <w:sz w:val="18"/>
          <w:szCs w:val="18"/>
        </w:rPr>
        <w:t> </w:t>
      </w:r>
      <w:r>
        <w:rPr>
          <w:rFonts w:ascii="Verdana" w:hAnsi="Verdana"/>
          <w:color w:val="000000"/>
          <w:sz w:val="18"/>
          <w:szCs w:val="18"/>
        </w:rPr>
        <w:t>В.Ю. Содержание понятий «</w:t>
      </w:r>
      <w:r>
        <w:rPr>
          <w:rStyle w:val="WW8Num4z0"/>
          <w:rFonts w:ascii="Verdana" w:hAnsi="Verdana"/>
          <w:color w:val="4682B4"/>
          <w:sz w:val="18"/>
          <w:szCs w:val="18"/>
        </w:rPr>
        <w:t>социальная защита</w:t>
      </w:r>
      <w:r>
        <w:rPr>
          <w:rFonts w:ascii="Verdana" w:hAnsi="Verdana"/>
          <w:color w:val="000000"/>
          <w:sz w:val="18"/>
          <w:szCs w:val="18"/>
        </w:rPr>
        <w:t>», «</w:t>
      </w:r>
      <w:r>
        <w:rPr>
          <w:rStyle w:val="WW8Num4z0"/>
          <w:rFonts w:ascii="Verdana" w:hAnsi="Verdana"/>
          <w:color w:val="4682B4"/>
          <w:sz w:val="18"/>
          <w:szCs w:val="18"/>
        </w:rPr>
        <w:t>социальное страхование</w:t>
      </w:r>
      <w:r>
        <w:rPr>
          <w:rFonts w:ascii="Verdana" w:hAnsi="Verdana"/>
          <w:color w:val="000000"/>
          <w:sz w:val="18"/>
          <w:szCs w:val="18"/>
        </w:rPr>
        <w:t>» и «</w:t>
      </w:r>
      <w:r>
        <w:rPr>
          <w:rStyle w:val="WW8Num4z0"/>
          <w:rFonts w:ascii="Verdana" w:hAnsi="Verdana"/>
          <w:color w:val="4682B4"/>
          <w:sz w:val="18"/>
          <w:szCs w:val="18"/>
        </w:rPr>
        <w:t>социальный риск</w:t>
      </w:r>
      <w:r>
        <w:rPr>
          <w:rFonts w:ascii="Verdana" w:hAnsi="Verdana"/>
          <w:color w:val="000000"/>
          <w:sz w:val="18"/>
          <w:szCs w:val="18"/>
        </w:rPr>
        <w:t>» // Труд за рубежом, 1994, № 3. С. 3-6.</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600.</w:t>
      </w:r>
      <w:r>
        <w:rPr>
          <w:rStyle w:val="WW8Num3z0"/>
          <w:rFonts w:ascii="Verdana" w:hAnsi="Verdana"/>
          <w:color w:val="000000"/>
          <w:sz w:val="18"/>
          <w:szCs w:val="18"/>
        </w:rPr>
        <w:t> </w:t>
      </w:r>
      <w:r>
        <w:rPr>
          <w:rStyle w:val="WW8Num4z0"/>
          <w:rFonts w:ascii="Verdana" w:hAnsi="Verdana"/>
          <w:color w:val="4682B4"/>
          <w:sz w:val="18"/>
          <w:szCs w:val="18"/>
        </w:rPr>
        <w:t>Фалин</w:t>
      </w:r>
      <w:r>
        <w:rPr>
          <w:rStyle w:val="WW8Num3z0"/>
          <w:rFonts w:ascii="Verdana" w:hAnsi="Verdana"/>
          <w:color w:val="000000"/>
          <w:sz w:val="18"/>
          <w:szCs w:val="18"/>
        </w:rPr>
        <w:t> </w:t>
      </w:r>
      <w:r>
        <w:rPr>
          <w:rFonts w:ascii="Verdana" w:hAnsi="Verdana"/>
          <w:color w:val="000000"/>
          <w:sz w:val="18"/>
          <w:szCs w:val="18"/>
        </w:rPr>
        <w:t>В.Ю. Современное состояние системы социального страхования в Германии // Труд за рубежом, 1994, № .3. С. 64 74.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601.</w:t>
      </w:r>
      <w:r>
        <w:rPr>
          <w:rStyle w:val="WW8Num3z0"/>
          <w:rFonts w:ascii="Verdana" w:hAnsi="Verdana"/>
          <w:color w:val="000000"/>
          <w:sz w:val="18"/>
          <w:szCs w:val="18"/>
        </w:rPr>
        <w:t> </w:t>
      </w:r>
      <w:r>
        <w:rPr>
          <w:rStyle w:val="WW8Num4z0"/>
          <w:rFonts w:ascii="Verdana" w:hAnsi="Verdana"/>
          <w:color w:val="4682B4"/>
          <w:sz w:val="18"/>
          <w:szCs w:val="18"/>
        </w:rPr>
        <w:t>Федоров</w:t>
      </w:r>
      <w:r>
        <w:rPr>
          <w:rStyle w:val="WW8Num3z0"/>
          <w:rFonts w:ascii="Verdana" w:hAnsi="Verdana"/>
          <w:color w:val="000000"/>
          <w:sz w:val="18"/>
          <w:szCs w:val="18"/>
        </w:rPr>
        <w:t> </w:t>
      </w:r>
      <w:r>
        <w:rPr>
          <w:rFonts w:ascii="Verdana" w:hAnsi="Verdana"/>
          <w:color w:val="000000"/>
          <w:sz w:val="18"/>
          <w:szCs w:val="18"/>
        </w:rPr>
        <w:t>С.М. Французская модель социального государства // Социальное государство: концепция и сущность (Доклады Института Европы). М., 2004.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602. Хоних Ф. Обзор системы социальной защиты ФРГ // Социальная политика: проблемы и реформы. Материалы международной научной конференции. СПб., 2004. С. 60 62.</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603.</w:t>
      </w:r>
      <w:r>
        <w:rPr>
          <w:rStyle w:val="WW8Num3z0"/>
          <w:rFonts w:ascii="Verdana" w:hAnsi="Verdana"/>
          <w:color w:val="000000"/>
          <w:sz w:val="18"/>
          <w:szCs w:val="18"/>
        </w:rPr>
        <w:t> </w:t>
      </w:r>
      <w:r>
        <w:rPr>
          <w:rStyle w:val="WW8Num4z0"/>
          <w:rFonts w:ascii="Verdana" w:hAnsi="Verdana"/>
          <w:color w:val="4682B4"/>
          <w:sz w:val="18"/>
          <w:szCs w:val="18"/>
        </w:rPr>
        <w:t>Хованская</w:t>
      </w:r>
      <w:r>
        <w:rPr>
          <w:rStyle w:val="WW8Num3z0"/>
          <w:rFonts w:ascii="Verdana" w:hAnsi="Verdana"/>
          <w:color w:val="000000"/>
          <w:sz w:val="18"/>
          <w:szCs w:val="18"/>
        </w:rPr>
        <w:t> </w:t>
      </w:r>
      <w:r>
        <w:rPr>
          <w:rFonts w:ascii="Verdana" w:hAnsi="Verdana"/>
          <w:color w:val="000000"/>
          <w:sz w:val="18"/>
          <w:szCs w:val="18"/>
        </w:rPr>
        <w:t>А.В. Достоинство человека: международный опыт правового понимания // Государство и право, 2002, № 3. С. 48 54.</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604.</w:t>
      </w:r>
      <w:r>
        <w:rPr>
          <w:rStyle w:val="WW8Num3z0"/>
          <w:rFonts w:ascii="Verdana" w:hAnsi="Verdana"/>
          <w:color w:val="000000"/>
          <w:sz w:val="18"/>
          <w:szCs w:val="18"/>
        </w:rPr>
        <w:t> </w:t>
      </w:r>
      <w:r>
        <w:rPr>
          <w:rStyle w:val="WW8Num4z0"/>
          <w:rFonts w:ascii="Verdana" w:hAnsi="Verdana"/>
          <w:color w:val="4682B4"/>
          <w:sz w:val="18"/>
          <w:szCs w:val="18"/>
        </w:rPr>
        <w:t>Чепурной</w:t>
      </w:r>
      <w:r>
        <w:rPr>
          <w:rStyle w:val="WW8Num3z0"/>
          <w:rFonts w:ascii="Verdana" w:hAnsi="Verdana"/>
          <w:color w:val="000000"/>
          <w:sz w:val="18"/>
          <w:szCs w:val="18"/>
        </w:rPr>
        <w:t> </w:t>
      </w:r>
      <w:r>
        <w:rPr>
          <w:rFonts w:ascii="Verdana" w:hAnsi="Verdana"/>
          <w:color w:val="000000"/>
          <w:sz w:val="18"/>
          <w:szCs w:val="18"/>
        </w:rPr>
        <w:t>А.Г. Понятие, источники и проблемы правового регулирования социального обеспечения инвалидов боевых действий в Российской Федерации // Политика и общество, 2006, № 5. С. 31 49.</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605.</w:t>
      </w:r>
      <w:r>
        <w:rPr>
          <w:rStyle w:val="WW8Num3z0"/>
          <w:rFonts w:ascii="Verdana" w:hAnsi="Verdana"/>
          <w:color w:val="000000"/>
          <w:sz w:val="18"/>
          <w:szCs w:val="18"/>
        </w:rPr>
        <w:t> </w:t>
      </w:r>
      <w:r>
        <w:rPr>
          <w:rStyle w:val="WW8Num4z0"/>
          <w:rFonts w:ascii="Verdana" w:hAnsi="Verdana"/>
          <w:color w:val="4682B4"/>
          <w:sz w:val="18"/>
          <w:szCs w:val="18"/>
        </w:rPr>
        <w:t>Чепурной</w:t>
      </w:r>
      <w:r>
        <w:rPr>
          <w:rStyle w:val="WW8Num3z0"/>
          <w:rFonts w:ascii="Verdana" w:hAnsi="Verdana"/>
          <w:color w:val="000000"/>
          <w:sz w:val="18"/>
          <w:szCs w:val="18"/>
        </w:rPr>
        <w:t> </w:t>
      </w:r>
      <w:r>
        <w:rPr>
          <w:rFonts w:ascii="Verdana" w:hAnsi="Verdana"/>
          <w:color w:val="000000"/>
          <w:sz w:val="18"/>
          <w:szCs w:val="18"/>
        </w:rPr>
        <w:t>А.Г. Социальная защита инвалидов боевых действий в Российской Федерации как юридический институт: взаимодействие международно-правовых и</w:t>
      </w:r>
      <w:r>
        <w:rPr>
          <w:rStyle w:val="WW8Num3z0"/>
          <w:rFonts w:ascii="Verdana" w:hAnsi="Verdana"/>
          <w:color w:val="000000"/>
          <w:sz w:val="18"/>
          <w:szCs w:val="18"/>
        </w:rPr>
        <w:t> </w:t>
      </w:r>
      <w:r>
        <w:rPr>
          <w:rStyle w:val="WW8Num4z0"/>
          <w:rFonts w:ascii="Verdana" w:hAnsi="Verdana"/>
          <w:color w:val="4682B4"/>
          <w:sz w:val="18"/>
          <w:szCs w:val="18"/>
        </w:rPr>
        <w:t>внутригосударственных</w:t>
      </w:r>
      <w:r>
        <w:rPr>
          <w:rStyle w:val="WW8Num3z0"/>
          <w:rFonts w:ascii="Verdana" w:hAnsi="Verdana"/>
          <w:color w:val="000000"/>
          <w:sz w:val="18"/>
          <w:szCs w:val="18"/>
        </w:rPr>
        <w:t> </w:t>
      </w:r>
      <w:r>
        <w:rPr>
          <w:rFonts w:ascii="Verdana" w:hAnsi="Verdana"/>
          <w:color w:val="000000"/>
          <w:sz w:val="18"/>
          <w:szCs w:val="18"/>
        </w:rPr>
        <w:t>факторов // Государство и право, 2006, № 4. С. 11 20.</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606.</w:t>
      </w:r>
      <w:r>
        <w:rPr>
          <w:rStyle w:val="WW8Num3z0"/>
          <w:rFonts w:ascii="Verdana" w:hAnsi="Verdana"/>
          <w:color w:val="000000"/>
          <w:sz w:val="18"/>
          <w:szCs w:val="18"/>
        </w:rPr>
        <w:t> </w:t>
      </w:r>
      <w:r>
        <w:rPr>
          <w:rStyle w:val="WW8Num4z0"/>
          <w:rFonts w:ascii="Verdana" w:hAnsi="Verdana"/>
          <w:color w:val="4682B4"/>
          <w:sz w:val="18"/>
          <w:szCs w:val="18"/>
        </w:rPr>
        <w:t>Черносвитов</w:t>
      </w:r>
      <w:r>
        <w:rPr>
          <w:rStyle w:val="WW8Num3z0"/>
          <w:rFonts w:ascii="Verdana" w:hAnsi="Verdana"/>
          <w:color w:val="000000"/>
          <w:sz w:val="18"/>
          <w:szCs w:val="18"/>
        </w:rPr>
        <w:t> </w:t>
      </w:r>
      <w:r>
        <w:rPr>
          <w:rFonts w:ascii="Verdana" w:hAnsi="Verdana"/>
          <w:color w:val="000000"/>
          <w:sz w:val="18"/>
          <w:szCs w:val="18"/>
        </w:rPr>
        <w:t>Е.В. Социальная медицина как одна из базовых основ социального государства // Современное право, 2004, № 3. С. 32 -42.</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607. Чиркан В.Е. Общечеловеческие ценности и современное государство // Государство и право, 2002, № 2. С. 5 13.щих в современной России // Право и безопасность, 2005, № 3. С. 23 30.</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608.</w:t>
      </w:r>
      <w:r>
        <w:rPr>
          <w:rStyle w:val="WW8Num3z0"/>
          <w:rFonts w:ascii="Verdana" w:hAnsi="Verdana"/>
          <w:color w:val="000000"/>
          <w:sz w:val="18"/>
          <w:szCs w:val="18"/>
        </w:rPr>
        <w:t> </w:t>
      </w:r>
      <w:r>
        <w:rPr>
          <w:rStyle w:val="WW8Num4z0"/>
          <w:rFonts w:ascii="Verdana" w:hAnsi="Verdana"/>
          <w:color w:val="4682B4"/>
          <w:sz w:val="18"/>
          <w:szCs w:val="18"/>
        </w:rPr>
        <w:t>Шубина</w:t>
      </w:r>
      <w:r>
        <w:rPr>
          <w:rStyle w:val="WW8Num3z0"/>
          <w:rFonts w:ascii="Verdana" w:hAnsi="Verdana"/>
          <w:color w:val="000000"/>
          <w:sz w:val="18"/>
          <w:szCs w:val="18"/>
        </w:rPr>
        <w:t> </w:t>
      </w:r>
      <w:r>
        <w:rPr>
          <w:rFonts w:ascii="Verdana" w:hAnsi="Verdana"/>
          <w:color w:val="000000"/>
          <w:sz w:val="18"/>
          <w:szCs w:val="18"/>
        </w:rPr>
        <w:t>Ю.С. Законодательное закрепление основ социальной политики Европейского Союза // Сравнительное право и проблемы</w:t>
      </w:r>
      <w:r>
        <w:rPr>
          <w:rStyle w:val="WW8Num3z0"/>
          <w:rFonts w:ascii="Verdana" w:hAnsi="Verdana"/>
          <w:color w:val="000000"/>
          <w:sz w:val="18"/>
          <w:szCs w:val="18"/>
        </w:rPr>
        <w:t> </w:t>
      </w:r>
      <w:r>
        <w:rPr>
          <w:rStyle w:val="WW8Num4z0"/>
          <w:rFonts w:ascii="Verdana" w:hAnsi="Verdana"/>
          <w:color w:val="4682B4"/>
          <w:sz w:val="18"/>
          <w:szCs w:val="18"/>
        </w:rPr>
        <w:t>частноправового</w:t>
      </w:r>
      <w:r>
        <w:rPr>
          <w:rStyle w:val="WW8Num3z0"/>
          <w:rFonts w:ascii="Verdana" w:hAnsi="Verdana"/>
          <w:color w:val="000000"/>
          <w:sz w:val="18"/>
          <w:szCs w:val="18"/>
        </w:rPr>
        <w:t> </w:t>
      </w:r>
      <w:r>
        <w:rPr>
          <w:rFonts w:ascii="Verdana" w:hAnsi="Verdana"/>
          <w:color w:val="000000"/>
          <w:sz w:val="18"/>
          <w:szCs w:val="18"/>
        </w:rPr>
        <w:t>регулирования. Материалы научной конференции (Университет дружбы народов). М., 2005. С. 213-221.</w:t>
      </w:r>
    </w:p>
    <w:p w:rsidR="00AC6639" w:rsidRDefault="00AC6639" w:rsidP="00AC66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609.</w:t>
      </w:r>
      <w:r>
        <w:rPr>
          <w:rStyle w:val="WW8Num3z0"/>
          <w:rFonts w:ascii="Verdana" w:hAnsi="Verdana"/>
          <w:color w:val="000000"/>
          <w:sz w:val="18"/>
          <w:szCs w:val="18"/>
        </w:rPr>
        <w:t> </w:t>
      </w:r>
      <w:r>
        <w:rPr>
          <w:rStyle w:val="WW8Num4z0"/>
          <w:rFonts w:ascii="Verdana" w:hAnsi="Verdana"/>
          <w:color w:val="4682B4"/>
          <w:sz w:val="18"/>
          <w:szCs w:val="18"/>
        </w:rPr>
        <w:t>Эбзеев</w:t>
      </w:r>
      <w:r>
        <w:rPr>
          <w:rStyle w:val="WW8Num3z0"/>
          <w:rFonts w:ascii="Verdana" w:hAnsi="Verdana"/>
          <w:color w:val="000000"/>
          <w:sz w:val="18"/>
          <w:szCs w:val="18"/>
        </w:rPr>
        <w:t> </w:t>
      </w:r>
      <w:r>
        <w:rPr>
          <w:rFonts w:ascii="Verdana" w:hAnsi="Verdana"/>
          <w:color w:val="000000"/>
          <w:sz w:val="18"/>
          <w:szCs w:val="18"/>
        </w:rPr>
        <w:t>Б.С. Диалектика индивидуального и коллективного в организации социума и ее отражение в Конституции (к методологии исследования) // Государство и право, 2004, № 2. С. 5 12.</w:t>
      </w:r>
    </w:p>
    <w:p w:rsidR="00AC6639" w:rsidRDefault="00AC6639" w:rsidP="00AC6639">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AC6639" w:rsidRDefault="00AC6639" w:rsidP="005E1F0D">
      <w:pPr>
        <w:rPr>
          <w:rFonts w:ascii="Verdana" w:hAnsi="Verdana"/>
          <w:color w:val="FF0000"/>
          <w:sz w:val="18"/>
          <w:szCs w:val="18"/>
        </w:rPr>
      </w:pPr>
    </w:p>
    <w:p w:rsidR="0068362D" w:rsidRPr="00031E5A" w:rsidRDefault="005C5090" w:rsidP="005E1F0D">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A5E" w:rsidRDefault="00D33A5E">
      <w:r>
        <w:separator/>
      </w:r>
    </w:p>
  </w:endnote>
  <w:endnote w:type="continuationSeparator" w:id="0">
    <w:p w:rsidR="00D33A5E" w:rsidRDefault="00D33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A5E" w:rsidRDefault="00D33A5E">
      <w:r>
        <w:separator/>
      </w:r>
    </w:p>
  </w:footnote>
  <w:footnote w:type="continuationSeparator" w:id="0">
    <w:p w:rsidR="00D33A5E" w:rsidRDefault="00D33A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2085"/>
    <w:rsid w:val="002F35F4"/>
    <w:rsid w:val="002F37D5"/>
    <w:rsid w:val="002F40BE"/>
    <w:rsid w:val="002F412B"/>
    <w:rsid w:val="002F4255"/>
    <w:rsid w:val="002F4B6B"/>
    <w:rsid w:val="002F5232"/>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A45"/>
    <w:rsid w:val="00320C09"/>
    <w:rsid w:val="00320C99"/>
    <w:rsid w:val="00320C9C"/>
    <w:rsid w:val="00321169"/>
    <w:rsid w:val="00321292"/>
    <w:rsid w:val="003218B7"/>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62A"/>
    <w:rsid w:val="003D16B7"/>
    <w:rsid w:val="003D171E"/>
    <w:rsid w:val="003D1A0E"/>
    <w:rsid w:val="003D1B3F"/>
    <w:rsid w:val="003D1DB1"/>
    <w:rsid w:val="003D1DD1"/>
    <w:rsid w:val="003D22BF"/>
    <w:rsid w:val="003D2931"/>
    <w:rsid w:val="003D2A30"/>
    <w:rsid w:val="003D2C66"/>
    <w:rsid w:val="003D2F7C"/>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6077"/>
    <w:rsid w:val="00456082"/>
    <w:rsid w:val="004562CE"/>
    <w:rsid w:val="00457062"/>
    <w:rsid w:val="004570E7"/>
    <w:rsid w:val="0045723C"/>
    <w:rsid w:val="00457539"/>
    <w:rsid w:val="00457CB6"/>
    <w:rsid w:val="00460204"/>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834"/>
    <w:rsid w:val="004F52B4"/>
    <w:rsid w:val="004F54D8"/>
    <w:rsid w:val="004F5595"/>
    <w:rsid w:val="004F5AA6"/>
    <w:rsid w:val="004F5B6C"/>
    <w:rsid w:val="004F6A0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3229"/>
    <w:rsid w:val="00583BEE"/>
    <w:rsid w:val="00583CAB"/>
    <w:rsid w:val="00583F54"/>
    <w:rsid w:val="00584055"/>
    <w:rsid w:val="00584121"/>
    <w:rsid w:val="00584151"/>
    <w:rsid w:val="005844B9"/>
    <w:rsid w:val="00584A17"/>
    <w:rsid w:val="00584E00"/>
    <w:rsid w:val="00584F5D"/>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D57"/>
    <w:rsid w:val="006B5FA2"/>
    <w:rsid w:val="006B6A68"/>
    <w:rsid w:val="006B73EC"/>
    <w:rsid w:val="006B783C"/>
    <w:rsid w:val="006C010F"/>
    <w:rsid w:val="006C0AC7"/>
    <w:rsid w:val="006C0CA9"/>
    <w:rsid w:val="006C15BE"/>
    <w:rsid w:val="006C19D6"/>
    <w:rsid w:val="006C1B3E"/>
    <w:rsid w:val="006C1BC9"/>
    <w:rsid w:val="006C1BF7"/>
    <w:rsid w:val="006C220E"/>
    <w:rsid w:val="006C2CC6"/>
    <w:rsid w:val="006C31FE"/>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804"/>
    <w:rsid w:val="006F303B"/>
    <w:rsid w:val="006F3174"/>
    <w:rsid w:val="006F32A9"/>
    <w:rsid w:val="006F389F"/>
    <w:rsid w:val="006F3BC6"/>
    <w:rsid w:val="006F3CBF"/>
    <w:rsid w:val="006F3CE6"/>
    <w:rsid w:val="006F4383"/>
    <w:rsid w:val="006F43CE"/>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F3E"/>
    <w:rsid w:val="007711D7"/>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67"/>
    <w:rsid w:val="00805BD6"/>
    <w:rsid w:val="00805C96"/>
    <w:rsid w:val="00805D06"/>
    <w:rsid w:val="00805FE2"/>
    <w:rsid w:val="008061E2"/>
    <w:rsid w:val="00806A80"/>
    <w:rsid w:val="0080724A"/>
    <w:rsid w:val="00807346"/>
    <w:rsid w:val="0080759F"/>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1294"/>
    <w:rsid w:val="00951456"/>
    <w:rsid w:val="009514A7"/>
    <w:rsid w:val="00951AFA"/>
    <w:rsid w:val="0095222E"/>
    <w:rsid w:val="0095277E"/>
    <w:rsid w:val="009530E9"/>
    <w:rsid w:val="00953157"/>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6F"/>
    <w:rsid w:val="009667EC"/>
    <w:rsid w:val="00966B06"/>
    <w:rsid w:val="00966BDB"/>
    <w:rsid w:val="00966DE0"/>
    <w:rsid w:val="00966F69"/>
    <w:rsid w:val="00967100"/>
    <w:rsid w:val="00967426"/>
    <w:rsid w:val="00967AD9"/>
    <w:rsid w:val="00967B5F"/>
    <w:rsid w:val="0097016B"/>
    <w:rsid w:val="009702DF"/>
    <w:rsid w:val="009704AA"/>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C05"/>
    <w:rsid w:val="00AD0D46"/>
    <w:rsid w:val="00AD0E8D"/>
    <w:rsid w:val="00AD10BB"/>
    <w:rsid w:val="00AD13B9"/>
    <w:rsid w:val="00AD16F2"/>
    <w:rsid w:val="00AD18D7"/>
    <w:rsid w:val="00AD2E50"/>
    <w:rsid w:val="00AD35E3"/>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3028"/>
    <w:rsid w:val="00B33208"/>
    <w:rsid w:val="00B3340D"/>
    <w:rsid w:val="00B33901"/>
    <w:rsid w:val="00B339FA"/>
    <w:rsid w:val="00B33E49"/>
    <w:rsid w:val="00B341C3"/>
    <w:rsid w:val="00B3424B"/>
    <w:rsid w:val="00B354FE"/>
    <w:rsid w:val="00B35AD1"/>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E08"/>
    <w:rsid w:val="00B65EB5"/>
    <w:rsid w:val="00B65F76"/>
    <w:rsid w:val="00B66334"/>
    <w:rsid w:val="00B66377"/>
    <w:rsid w:val="00B66470"/>
    <w:rsid w:val="00B66555"/>
    <w:rsid w:val="00B66707"/>
    <w:rsid w:val="00B66B49"/>
    <w:rsid w:val="00B66D33"/>
    <w:rsid w:val="00B6747B"/>
    <w:rsid w:val="00B67842"/>
    <w:rsid w:val="00B67B2F"/>
    <w:rsid w:val="00B67B47"/>
    <w:rsid w:val="00B70BA3"/>
    <w:rsid w:val="00B70C93"/>
    <w:rsid w:val="00B70DDE"/>
    <w:rsid w:val="00B71453"/>
    <w:rsid w:val="00B715D1"/>
    <w:rsid w:val="00B715DB"/>
    <w:rsid w:val="00B72E9B"/>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F7"/>
    <w:rsid w:val="00BD6444"/>
    <w:rsid w:val="00BD65FB"/>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DA"/>
    <w:rsid w:val="00BE5BDC"/>
    <w:rsid w:val="00BE6CE2"/>
    <w:rsid w:val="00BE6FCC"/>
    <w:rsid w:val="00BE72D5"/>
    <w:rsid w:val="00BE74C8"/>
    <w:rsid w:val="00BE78FA"/>
    <w:rsid w:val="00BE7B01"/>
    <w:rsid w:val="00BF0A7A"/>
    <w:rsid w:val="00BF11E5"/>
    <w:rsid w:val="00BF1277"/>
    <w:rsid w:val="00BF12DC"/>
    <w:rsid w:val="00BF1405"/>
    <w:rsid w:val="00BF1482"/>
    <w:rsid w:val="00BF19D8"/>
    <w:rsid w:val="00BF2744"/>
    <w:rsid w:val="00BF2FBE"/>
    <w:rsid w:val="00BF325A"/>
    <w:rsid w:val="00BF3357"/>
    <w:rsid w:val="00BF34EB"/>
    <w:rsid w:val="00BF3B9E"/>
    <w:rsid w:val="00BF3DF9"/>
    <w:rsid w:val="00BF3E19"/>
    <w:rsid w:val="00BF40C1"/>
    <w:rsid w:val="00BF413F"/>
    <w:rsid w:val="00BF4381"/>
    <w:rsid w:val="00BF46BD"/>
    <w:rsid w:val="00BF5222"/>
    <w:rsid w:val="00BF54BF"/>
    <w:rsid w:val="00BF5BF1"/>
    <w:rsid w:val="00BF6A39"/>
    <w:rsid w:val="00BF6BF1"/>
    <w:rsid w:val="00BF6D66"/>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6FF"/>
    <w:rsid w:val="00DD2BA6"/>
    <w:rsid w:val="00DD2EFE"/>
    <w:rsid w:val="00DD3221"/>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CC4"/>
    <w:rsid w:val="00E13D98"/>
    <w:rsid w:val="00E1410A"/>
    <w:rsid w:val="00E1450E"/>
    <w:rsid w:val="00E14E26"/>
    <w:rsid w:val="00E1536B"/>
    <w:rsid w:val="00E155A9"/>
    <w:rsid w:val="00E15998"/>
    <w:rsid w:val="00E15C83"/>
    <w:rsid w:val="00E164A2"/>
    <w:rsid w:val="00E16AC7"/>
    <w:rsid w:val="00E1704B"/>
    <w:rsid w:val="00E17099"/>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D4"/>
    <w:rsid w:val="00E53E36"/>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193C"/>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B41"/>
    <w:rsid w:val="00F60B7E"/>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B1A"/>
    <w:rsid w:val="00FD1C20"/>
    <w:rsid w:val="00FD1DC0"/>
    <w:rsid w:val="00FD228E"/>
    <w:rsid w:val="00FD269E"/>
    <w:rsid w:val="00FD2D2C"/>
    <w:rsid w:val="00FD2FD6"/>
    <w:rsid w:val="00FD3DFB"/>
    <w:rsid w:val="00FD468D"/>
    <w:rsid w:val="00FD478D"/>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1D94E6-B273-441D-8F6C-A2CB9655A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61151</TotalTime>
  <Pages>32</Pages>
  <Words>17231</Words>
  <Characters>98217</Characters>
  <Application>Microsoft Office Word</Application>
  <DocSecurity>0</DocSecurity>
  <Lines>818</Lines>
  <Paragraphs>230</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115218</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231</cp:revision>
  <cp:lastPrinted>2009-02-06T08:36:00Z</cp:lastPrinted>
  <dcterms:created xsi:type="dcterms:W3CDTF">2015-03-22T11:10:00Z</dcterms:created>
  <dcterms:modified xsi:type="dcterms:W3CDTF">2016-01-15T15:44:00Z</dcterms:modified>
</cp:coreProperties>
</file>