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7C2A" w14:textId="77777777" w:rsidR="005B3CCA" w:rsidRDefault="005B3CCA" w:rsidP="005B3CCA">
      <w:pPr>
        <w:pStyle w:val="210"/>
        <w:shd w:val="clear" w:color="auto" w:fill="auto"/>
        <w:spacing w:before="0" w:after="26" w:line="240" w:lineRule="exact"/>
        <w:ind w:left="60"/>
      </w:pPr>
      <w:r>
        <w:rPr>
          <w:rStyle w:val="21"/>
          <w:color w:val="000000"/>
        </w:rPr>
        <w:t>ФГОУВПО</w:t>
      </w:r>
    </w:p>
    <w:p w14:paraId="5B9E4D58" w14:textId="77777777" w:rsidR="005B3CCA" w:rsidRDefault="005B3CCA" w:rsidP="005B3CCA">
      <w:pPr>
        <w:pStyle w:val="210"/>
        <w:shd w:val="clear" w:color="auto" w:fill="auto"/>
        <w:spacing w:before="0" w:after="912" w:line="240" w:lineRule="exact"/>
        <w:ind w:left="60"/>
      </w:pPr>
      <w:r>
        <w:rPr>
          <w:rStyle w:val="21"/>
          <w:color w:val="000000"/>
        </w:rPr>
        <w:t>«Чувашская государственная сельскохозяйственная академия»</w:t>
      </w:r>
    </w:p>
    <w:p w14:paraId="630A0CFF" w14:textId="77777777" w:rsidR="005B3CCA" w:rsidRDefault="005B3CCA" w:rsidP="005B3CCA">
      <w:pPr>
        <w:pStyle w:val="210"/>
        <w:shd w:val="clear" w:color="auto" w:fill="auto"/>
        <w:spacing w:before="0" w:after="1325" w:line="322" w:lineRule="exact"/>
        <w:ind w:right="40"/>
      </w:pPr>
      <w:r>
        <w:rPr>
          <w:rStyle w:val="21"/>
          <w:color w:val="000000"/>
        </w:rPr>
        <w:t>На правах рукописи</w:t>
      </w:r>
      <w:r>
        <w:rPr>
          <w:rStyle w:val="21"/>
          <w:color w:val="000000"/>
        </w:rPr>
        <w:br/>
        <w:t>УДК 637.4</w:t>
      </w:r>
    </w:p>
    <w:p w14:paraId="13A17F49" w14:textId="77777777" w:rsidR="005B3CCA" w:rsidRDefault="005B3CCA" w:rsidP="005B3CCA">
      <w:pPr>
        <w:pStyle w:val="210"/>
        <w:shd w:val="clear" w:color="auto" w:fill="auto"/>
        <w:spacing w:before="0" w:after="1209" w:line="240" w:lineRule="exact"/>
        <w:ind w:left="60"/>
      </w:pPr>
      <w:r>
        <w:rPr>
          <w:rStyle w:val="21"/>
          <w:color w:val="000000"/>
        </w:rPr>
        <w:t>ГУСЬКОВ Юрий Викторович</w:t>
      </w:r>
    </w:p>
    <w:p w14:paraId="359CD588" w14:textId="77777777" w:rsidR="005B3CCA" w:rsidRDefault="005B3CCA" w:rsidP="005B3CCA">
      <w:pPr>
        <w:pStyle w:val="210"/>
        <w:shd w:val="clear" w:color="auto" w:fill="auto"/>
        <w:spacing w:before="0" w:after="1325" w:line="322" w:lineRule="exact"/>
        <w:ind w:left="60"/>
      </w:pPr>
      <w:r>
        <w:rPr>
          <w:rStyle w:val="21"/>
          <w:color w:val="000000"/>
        </w:rPr>
        <w:t>ОБОСНОВАНИЕ И РАЗРАБОТКА МЕХАНИЗИРОВАННОЙ</w:t>
      </w:r>
      <w:r>
        <w:rPr>
          <w:rStyle w:val="21"/>
          <w:color w:val="000000"/>
        </w:rPr>
        <w:br/>
        <w:t>МИКРОВОЛНОВОЙ ЯЙЦЕВАРКИ</w:t>
      </w:r>
    </w:p>
    <w:p w14:paraId="5CB89D38" w14:textId="77777777" w:rsidR="005B3CCA" w:rsidRDefault="005B3CCA" w:rsidP="005B3CCA">
      <w:pPr>
        <w:pStyle w:val="210"/>
        <w:shd w:val="clear" w:color="auto" w:fill="auto"/>
        <w:spacing w:before="0" w:after="17" w:line="240" w:lineRule="exact"/>
        <w:ind w:left="60"/>
      </w:pPr>
      <w:r>
        <w:rPr>
          <w:rStyle w:val="21"/>
          <w:color w:val="000000"/>
        </w:rPr>
        <w:t>Специальность 05.20.01 - Технологии и средства механизации</w:t>
      </w:r>
    </w:p>
    <w:p w14:paraId="31744CE1" w14:textId="77777777" w:rsidR="005B3CCA" w:rsidRDefault="005B3CCA" w:rsidP="005B3CCA">
      <w:pPr>
        <w:pStyle w:val="210"/>
        <w:shd w:val="clear" w:color="auto" w:fill="auto"/>
        <w:spacing w:before="0" w:after="665" w:line="240" w:lineRule="exact"/>
        <w:ind w:right="300"/>
      </w:pPr>
      <w:r>
        <w:rPr>
          <w:rStyle w:val="21"/>
          <w:color w:val="000000"/>
        </w:rPr>
        <w:t>сельского хозяйства</w:t>
      </w:r>
    </w:p>
    <w:p w14:paraId="55B61DEB" w14:textId="77777777" w:rsidR="005B3CCA" w:rsidRDefault="005B3CCA" w:rsidP="005B3CCA">
      <w:pPr>
        <w:pStyle w:val="210"/>
        <w:shd w:val="clear" w:color="auto" w:fill="auto"/>
        <w:spacing w:before="0" w:after="0" w:line="480" w:lineRule="exact"/>
        <w:ind w:left="60"/>
      </w:pPr>
      <w:r>
        <w:rPr>
          <w:rStyle w:val="21"/>
          <w:color w:val="000000"/>
        </w:rPr>
        <w:t>Диссертация</w:t>
      </w:r>
    </w:p>
    <w:p w14:paraId="46A69377" w14:textId="77777777" w:rsidR="005B3CCA" w:rsidRDefault="005B3CCA" w:rsidP="005B3CCA">
      <w:pPr>
        <w:pStyle w:val="210"/>
        <w:shd w:val="clear" w:color="auto" w:fill="auto"/>
        <w:spacing w:before="0" w:after="1256" w:line="480" w:lineRule="exact"/>
        <w:ind w:left="60"/>
      </w:pPr>
      <w:r>
        <w:rPr>
          <w:rStyle w:val="21"/>
          <w:color w:val="000000"/>
        </w:rPr>
        <w:t>на соискание ученой степени</w:t>
      </w:r>
      <w:r>
        <w:rPr>
          <w:rStyle w:val="21"/>
          <w:color w:val="000000"/>
        </w:rPr>
        <w:br/>
        <w:t>кандидата технических наук</w:t>
      </w:r>
    </w:p>
    <w:p w14:paraId="7F7426ED" w14:textId="77777777" w:rsidR="005B3CCA" w:rsidRDefault="005B3CCA" w:rsidP="005B3CCA">
      <w:pPr>
        <w:pStyle w:val="210"/>
        <w:shd w:val="clear" w:color="auto" w:fill="auto"/>
        <w:spacing w:before="0" w:after="0" w:line="485" w:lineRule="exact"/>
        <w:ind w:left="3740"/>
        <w:jc w:val="right"/>
      </w:pPr>
      <w:r>
        <w:rPr>
          <w:rStyle w:val="21"/>
          <w:color w:val="000000"/>
        </w:rPr>
        <w:t>Научный руководитель - доктор технических наук, профессор</w:t>
      </w:r>
    </w:p>
    <w:p w14:paraId="2606451D" w14:textId="77777777" w:rsidR="005B3CCA" w:rsidRDefault="005B3CCA" w:rsidP="005B3CCA">
      <w:pPr>
        <w:pStyle w:val="210"/>
        <w:shd w:val="clear" w:color="auto" w:fill="auto"/>
        <w:spacing w:before="0" w:after="1636" w:line="485" w:lineRule="exact"/>
        <w:jc w:val="right"/>
      </w:pPr>
      <w:r>
        <w:rPr>
          <w:rStyle w:val="21"/>
          <w:color w:val="000000"/>
        </w:rPr>
        <w:t>Новикова Г.В.</w:t>
      </w:r>
    </w:p>
    <w:p w14:paraId="59963C7B" w14:textId="77777777" w:rsidR="005B3CCA" w:rsidRDefault="005B3CCA" w:rsidP="005B3CCA">
      <w:pPr>
        <w:pStyle w:val="210"/>
        <w:shd w:val="clear" w:color="auto" w:fill="auto"/>
        <w:spacing w:before="0" w:after="0" w:line="240" w:lineRule="exact"/>
        <w:ind w:left="60"/>
        <w:sectPr w:rsidR="005B3CCA">
          <w:headerReference w:type="even" r:id="rId7"/>
          <w:footnotePr>
            <w:numStart w:val="2"/>
          </w:footnotePr>
          <w:pgSz w:w="10982" w:h="16862"/>
          <w:pgMar w:top="333" w:right="850" w:bottom="333" w:left="2237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Чебоксары - 2007</w:t>
      </w:r>
    </w:p>
    <w:p w14:paraId="739B1771" w14:textId="77777777" w:rsidR="005B3CCA" w:rsidRDefault="005B3CCA" w:rsidP="005B3CCA">
      <w:pPr>
        <w:pStyle w:val="410"/>
        <w:shd w:val="clear" w:color="auto" w:fill="auto"/>
        <w:spacing w:after="620" w:line="220" w:lineRule="exact"/>
        <w:ind w:left="160"/>
      </w:pPr>
      <w:r>
        <w:rPr>
          <w:rStyle w:val="41"/>
          <w:b w:val="0"/>
          <w:bCs w:val="0"/>
          <w:color w:val="000000"/>
        </w:rPr>
        <w:lastRenderedPageBreak/>
        <w:t>СОДЕРЖАНИЕ</w:t>
      </w:r>
    </w:p>
    <w:p w14:paraId="1FDF454F" w14:textId="77777777" w:rsidR="005B3CCA" w:rsidRDefault="005B3CCA" w:rsidP="005B3CCA">
      <w:pPr>
        <w:pStyle w:val="511"/>
        <w:shd w:val="clear" w:color="auto" w:fill="auto"/>
        <w:spacing w:before="0" w:after="19" w:line="220" w:lineRule="exact"/>
      </w:pPr>
      <w:r>
        <w:rPr>
          <w:rStyle w:val="51"/>
          <w:rFonts w:eastAsiaTheme="majorEastAsia"/>
          <w:b w:val="0"/>
          <w:bCs w:val="0"/>
          <w:color w:val="000000"/>
        </w:rPr>
        <w:t>стр.</w:t>
      </w:r>
    </w:p>
    <w:p w14:paraId="5372B9E5" w14:textId="77777777" w:rsidR="005B3CCA" w:rsidRDefault="005B3CCA" w:rsidP="005B3CCA">
      <w:pPr>
        <w:pStyle w:val="af1"/>
        <w:shd w:val="clear" w:color="auto" w:fill="auto"/>
        <w:tabs>
          <w:tab w:val="right" w:pos="8801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0" w:tooltip="Current Document" w:history="1">
        <w:r>
          <w:rPr>
            <w:rStyle w:val="af0"/>
            <w:color w:val="000000"/>
          </w:rPr>
          <w:t>ВВЕДЕНИЕ</w:t>
        </w:r>
        <w:r>
          <w:rPr>
            <w:rStyle w:val="af0"/>
            <w:color w:val="000000"/>
          </w:rPr>
          <w:tab/>
          <w:t>4</w:t>
        </w:r>
      </w:hyperlink>
    </w:p>
    <w:p w14:paraId="735269FE" w14:textId="77777777" w:rsidR="005B3CCA" w:rsidRDefault="005B3CCA" w:rsidP="005B3CCA">
      <w:pPr>
        <w:pStyle w:val="af1"/>
        <w:numPr>
          <w:ilvl w:val="0"/>
          <w:numId w:val="1"/>
        </w:numPr>
        <w:shd w:val="clear" w:color="auto" w:fill="auto"/>
        <w:tabs>
          <w:tab w:val="left" w:pos="344"/>
          <w:tab w:val="right" w:pos="8801"/>
        </w:tabs>
        <w:spacing w:before="0" w:line="485" w:lineRule="exact"/>
      </w:pPr>
      <w:hyperlink w:anchor="bookmark1" w:tooltip="Current Document" w:history="1">
        <w:r>
          <w:rPr>
            <w:rStyle w:val="af0"/>
            <w:color w:val="000000"/>
          </w:rPr>
          <w:t>СОСТОЯНИЕ ВОПРОСА</w:t>
        </w:r>
        <w:r>
          <w:rPr>
            <w:rStyle w:val="af0"/>
            <w:color w:val="000000"/>
          </w:rPr>
          <w:tab/>
          <w:t>11</w:t>
        </w:r>
      </w:hyperlink>
    </w:p>
    <w:p w14:paraId="3BB93361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8552"/>
        </w:tabs>
        <w:spacing w:before="0" w:line="485" w:lineRule="exact"/>
        <w:ind w:left="480"/>
      </w:pPr>
      <w:hyperlink w:anchor="bookmark2" w:tooltip="Current Document" w:history="1">
        <w:r>
          <w:rPr>
            <w:rStyle w:val="af0"/>
            <w:color w:val="000000"/>
          </w:rPr>
          <w:t xml:space="preserve"> Анализ существующих способов и технических средств </w:t>
        </w:r>
        <w:r>
          <w:rPr>
            <w:rStyle w:val="af9"/>
            <w:color w:val="000000"/>
          </w:rPr>
          <w:t>для</w:t>
        </w:r>
        <w:r>
          <w:rPr>
            <w:rStyle w:val="af0"/>
            <w:color w:val="000000"/>
          </w:rPr>
          <w:t xml:space="preserve"> варки яиц</w:t>
        </w:r>
        <w:r>
          <w:rPr>
            <w:rStyle w:val="af0"/>
            <w:color w:val="000000"/>
          </w:rPr>
          <w:tab/>
          <w:t>11</w:t>
        </w:r>
      </w:hyperlink>
    </w:p>
    <w:p w14:paraId="4AF4DEB0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8552"/>
        </w:tabs>
        <w:spacing w:before="0" w:line="485" w:lineRule="exact"/>
        <w:ind w:left="480"/>
      </w:pPr>
      <w:r>
        <w:rPr>
          <w:rStyle w:val="af0"/>
          <w:color w:val="000000"/>
        </w:rPr>
        <w:t xml:space="preserve"> Физико-механические параметры компонентов яйца</w:t>
      </w:r>
      <w:r>
        <w:rPr>
          <w:rStyle w:val="af0"/>
          <w:color w:val="000000"/>
        </w:rPr>
        <w:tab/>
        <w:t>18</w:t>
      </w:r>
    </w:p>
    <w:p w14:paraId="2F0FE699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1026"/>
          <w:tab w:val="right" w:pos="8801"/>
        </w:tabs>
        <w:spacing w:before="0" w:line="485" w:lineRule="exact"/>
        <w:ind w:left="480"/>
      </w:pPr>
      <w:hyperlink w:anchor="bookmark4" w:tooltip="Current Document" w:history="1">
        <w:r>
          <w:rPr>
            <w:rStyle w:val="af0"/>
            <w:color w:val="000000"/>
          </w:rPr>
          <w:t>Особенности оборудования для диэлектрического нагрева</w:t>
        </w:r>
        <w:r>
          <w:rPr>
            <w:rStyle w:val="af0"/>
            <w:color w:val="000000"/>
          </w:rPr>
          <w:tab/>
          <w:t>27</w:t>
        </w:r>
      </w:hyperlink>
    </w:p>
    <w:p w14:paraId="100E3B33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1026"/>
          <w:tab w:val="right" w:pos="8801"/>
        </w:tabs>
        <w:spacing w:before="0" w:line="485" w:lineRule="exact"/>
        <w:ind w:left="480"/>
      </w:pPr>
      <w:hyperlink w:anchor="bookmark5" w:tooltip="Current Document" w:history="1">
        <w:r>
          <w:rPr>
            <w:rStyle w:val="af0"/>
            <w:color w:val="000000"/>
          </w:rPr>
          <w:t>Требования к качеству вареных яиц</w:t>
        </w:r>
        <w:r>
          <w:rPr>
            <w:rStyle w:val="af0"/>
            <w:color w:val="000000"/>
          </w:rPr>
          <w:tab/>
          <w:t>32</w:t>
        </w:r>
      </w:hyperlink>
    </w:p>
    <w:p w14:paraId="0D01CF2C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1026"/>
          <w:tab w:val="left" w:pos="8552"/>
        </w:tabs>
        <w:spacing w:before="0" w:line="485" w:lineRule="exact"/>
        <w:ind w:left="480"/>
      </w:pPr>
      <w:hyperlink w:anchor="bookmark7" w:tooltip="Current Document" w:history="1">
        <w:r>
          <w:rPr>
            <w:rStyle w:val="af0"/>
            <w:color w:val="000000"/>
          </w:rPr>
          <w:t>Цель и задачи исследований</w:t>
        </w:r>
        <w:r>
          <w:rPr>
            <w:rStyle w:val="af0"/>
            <w:color w:val="000000"/>
          </w:rPr>
          <w:tab/>
          <w:t>3 4</w:t>
        </w:r>
      </w:hyperlink>
    </w:p>
    <w:p w14:paraId="197594F1" w14:textId="77777777" w:rsidR="005B3CCA" w:rsidRDefault="005B3CCA" w:rsidP="005B3CCA">
      <w:pPr>
        <w:pStyle w:val="af1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240" w:lineRule="exact"/>
      </w:pPr>
      <w:r>
        <w:rPr>
          <w:rStyle w:val="af0"/>
          <w:color w:val="000000"/>
        </w:rPr>
        <w:t>ТЕОРЕТИЧЕСКОЕ ОБОСНОВАНИЕ ПРОЦЕССА ВАРКИ ЯИЦ С</w:t>
      </w:r>
    </w:p>
    <w:p w14:paraId="4EDF9FBE" w14:textId="77777777" w:rsidR="005B3CCA" w:rsidRDefault="005B3CCA" w:rsidP="005B3CCA">
      <w:pPr>
        <w:pStyle w:val="af1"/>
        <w:shd w:val="clear" w:color="auto" w:fill="auto"/>
        <w:spacing w:before="0" w:line="240" w:lineRule="exact"/>
        <w:jc w:val="right"/>
      </w:pPr>
      <w:r>
        <w:rPr>
          <w:rStyle w:val="af0"/>
          <w:color w:val="000000"/>
        </w:rPr>
        <w:t>35</w:t>
      </w:r>
    </w:p>
    <w:p w14:paraId="74000CB8" w14:textId="77777777" w:rsidR="005B3CCA" w:rsidRDefault="005B3CCA" w:rsidP="005B3CCA">
      <w:pPr>
        <w:pStyle w:val="af1"/>
        <w:shd w:val="clear" w:color="auto" w:fill="auto"/>
        <w:spacing w:before="0" w:after="240" w:line="240" w:lineRule="exact"/>
      </w:pPr>
      <w:r>
        <w:rPr>
          <w:rStyle w:val="af0"/>
          <w:color w:val="000000"/>
        </w:rPr>
        <w:t>ИСПОЛЬЗОВАНИЕМ МИКРОВОЛН</w:t>
      </w:r>
    </w:p>
    <w:p w14:paraId="40F4E0BC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1050"/>
          <w:tab w:val="left" w:pos="8552"/>
        </w:tabs>
        <w:spacing w:before="0" w:after="206" w:line="240" w:lineRule="exact"/>
        <w:ind w:left="480"/>
      </w:pPr>
      <w:hyperlink w:anchor="bookmark8" w:tooltip="Current Document" w:history="1">
        <w:r>
          <w:rPr>
            <w:rStyle w:val="af0"/>
            <w:color w:val="000000"/>
          </w:rPr>
          <w:t>Электрофизические параметры компонентов яйца</w:t>
        </w:r>
        <w:r>
          <w:rPr>
            <w:rStyle w:val="af0"/>
            <w:color w:val="000000"/>
          </w:rPr>
          <w:tab/>
          <w:t>35</w:t>
        </w:r>
      </w:hyperlink>
    </w:p>
    <w:p w14:paraId="0D5E69BC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1050"/>
        </w:tabs>
        <w:spacing w:before="0" w:line="240" w:lineRule="exact"/>
        <w:ind w:left="480"/>
      </w:pPr>
      <w:r>
        <w:rPr>
          <w:rStyle w:val="af0"/>
          <w:color w:val="000000"/>
        </w:rPr>
        <w:t xml:space="preserve">Обоснование </w:t>
      </w:r>
      <w:proofErr w:type="spellStart"/>
      <w:r>
        <w:rPr>
          <w:rStyle w:val="af0"/>
          <w:color w:val="000000"/>
        </w:rPr>
        <w:t>режимно</w:t>
      </w:r>
      <w:proofErr w:type="spellEnd"/>
      <w:r>
        <w:rPr>
          <w:rStyle w:val="af0"/>
          <w:color w:val="000000"/>
        </w:rPr>
        <w:t xml:space="preserve">-конструктивных параметров </w:t>
      </w:r>
      <w:proofErr w:type="spellStart"/>
      <w:r>
        <w:rPr>
          <w:rStyle w:val="af0"/>
          <w:color w:val="000000"/>
        </w:rPr>
        <w:t>микроволно</w:t>
      </w:r>
      <w:proofErr w:type="spellEnd"/>
      <w:r>
        <w:rPr>
          <w:rStyle w:val="af0"/>
          <w:color w:val="000000"/>
        </w:rPr>
        <w:t>-</w:t>
      </w:r>
    </w:p>
    <w:p w14:paraId="7A0B182D" w14:textId="77777777" w:rsidR="005B3CCA" w:rsidRDefault="005B3CCA" w:rsidP="005B3CCA">
      <w:pPr>
        <w:pStyle w:val="af1"/>
        <w:shd w:val="clear" w:color="auto" w:fill="auto"/>
        <w:spacing w:before="0" w:line="240" w:lineRule="exact"/>
        <w:jc w:val="right"/>
      </w:pPr>
      <w:r>
        <w:rPr>
          <w:rStyle w:val="af0"/>
          <w:color w:val="000000"/>
        </w:rPr>
        <w:t>44</w:t>
      </w:r>
    </w:p>
    <w:p w14:paraId="16AB701C" w14:textId="77777777" w:rsidR="005B3CCA" w:rsidRDefault="005B3CCA" w:rsidP="005B3CCA">
      <w:pPr>
        <w:pStyle w:val="af1"/>
        <w:shd w:val="clear" w:color="auto" w:fill="auto"/>
        <w:spacing w:before="0"/>
        <w:ind w:left="480"/>
      </w:pPr>
      <w:r>
        <w:rPr>
          <w:rStyle w:val="af0"/>
          <w:color w:val="000000"/>
        </w:rPr>
        <w:t>вой яйцеварки</w:t>
      </w:r>
    </w:p>
    <w:p w14:paraId="49F89C17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8552"/>
        </w:tabs>
        <w:spacing w:before="0" w:line="485" w:lineRule="exact"/>
        <w:ind w:left="480"/>
      </w:pPr>
      <w:r>
        <w:rPr>
          <w:rStyle w:val="af0"/>
          <w:color w:val="000000"/>
        </w:rPr>
        <w:t xml:space="preserve"> Анализ избыточного давления под скорлупой при СВЧ нагреве яиц</w:t>
      </w:r>
      <w:r>
        <w:rPr>
          <w:rStyle w:val="af0"/>
          <w:color w:val="000000"/>
        </w:rPr>
        <w:tab/>
        <w:t>50</w:t>
      </w:r>
    </w:p>
    <w:p w14:paraId="618907DA" w14:textId="77777777" w:rsidR="005B3CCA" w:rsidRDefault="005B3CCA" w:rsidP="005B3CCA">
      <w:pPr>
        <w:pStyle w:val="210"/>
        <w:numPr>
          <w:ilvl w:val="1"/>
          <w:numId w:val="1"/>
        </w:numPr>
        <w:shd w:val="clear" w:color="auto" w:fill="auto"/>
        <w:tabs>
          <w:tab w:val="left" w:pos="1050"/>
        </w:tabs>
        <w:spacing w:before="0" w:after="0" w:line="485" w:lineRule="exact"/>
        <w:ind w:left="480" w:right="660" w:firstLine="0"/>
        <w:jc w:val="left"/>
      </w:pPr>
      <w:r>
        <w:rPr>
          <w:b/>
          <w:bCs/>
          <w:sz w:val="24"/>
          <w:szCs w:val="24"/>
        </w:rPr>
        <w:fldChar w:fldCharType="end"/>
      </w:r>
      <w:r>
        <w:rPr>
          <w:rStyle w:val="21"/>
          <w:color w:val="000000"/>
        </w:rPr>
        <w:t>Теоретическое обоснование процесса истечения газа и пара через поры скорлупы яйца</w:t>
      </w:r>
    </w:p>
    <w:p w14:paraId="60FF2CCE" w14:textId="77777777" w:rsidR="005B3CCA" w:rsidRDefault="005B3CCA" w:rsidP="005B3CCA">
      <w:pPr>
        <w:pStyle w:val="210"/>
        <w:numPr>
          <w:ilvl w:val="1"/>
          <w:numId w:val="1"/>
        </w:numPr>
        <w:shd w:val="clear" w:color="auto" w:fill="auto"/>
        <w:tabs>
          <w:tab w:val="left" w:pos="1050"/>
        </w:tabs>
        <w:spacing w:before="0" w:after="0" w:line="485" w:lineRule="exact"/>
        <w:ind w:left="480" w:firstLine="0"/>
        <w:jc w:val="both"/>
      </w:pPr>
      <w:r>
        <w:rPr>
          <w:rStyle w:val="21"/>
          <w:color w:val="000000"/>
        </w:rPr>
        <w:t>Аналитический расчет коэффициента теплоотдачи вареных яиц в</w:t>
      </w:r>
    </w:p>
    <w:p w14:paraId="3866C948" w14:textId="77777777" w:rsidR="005B3CCA" w:rsidRDefault="005B3CCA" w:rsidP="005B3CCA">
      <w:pPr>
        <w:pStyle w:val="210"/>
        <w:shd w:val="clear" w:color="auto" w:fill="auto"/>
        <w:spacing w:before="0" w:after="0" w:line="240" w:lineRule="exact"/>
        <w:jc w:val="right"/>
      </w:pPr>
      <w:r>
        <w:rPr>
          <w:rStyle w:val="21"/>
          <w:color w:val="000000"/>
        </w:rPr>
        <w:t>56</w:t>
      </w:r>
    </w:p>
    <w:p w14:paraId="5A449EF4" w14:textId="77777777" w:rsidR="005B3CCA" w:rsidRDefault="005B3CCA" w:rsidP="005B3CCA">
      <w:pPr>
        <w:pStyle w:val="210"/>
        <w:shd w:val="clear" w:color="auto" w:fill="auto"/>
        <w:spacing w:before="0" w:after="202" w:line="240" w:lineRule="exact"/>
        <w:ind w:left="480"/>
        <w:jc w:val="both"/>
      </w:pPr>
      <w:r>
        <w:rPr>
          <w:rStyle w:val="21"/>
          <w:color w:val="000000"/>
        </w:rPr>
        <w:t>микроволновой печи при обдувании воздухом</w:t>
      </w:r>
    </w:p>
    <w:p w14:paraId="1592E1A4" w14:textId="77777777" w:rsidR="005B3CCA" w:rsidRDefault="005B3CCA" w:rsidP="005B3CCA">
      <w:pPr>
        <w:pStyle w:val="210"/>
        <w:numPr>
          <w:ilvl w:val="1"/>
          <w:numId w:val="1"/>
        </w:numPr>
        <w:shd w:val="clear" w:color="auto" w:fill="auto"/>
        <w:tabs>
          <w:tab w:val="left" w:pos="1054"/>
        </w:tabs>
        <w:spacing w:before="0" w:after="0" w:line="240" w:lineRule="exact"/>
        <w:ind w:left="480" w:firstLine="0"/>
        <w:jc w:val="both"/>
      </w:pPr>
      <w:r>
        <w:rPr>
          <w:rStyle w:val="21"/>
          <w:color w:val="000000"/>
        </w:rPr>
        <w:t>Теоретическое обоснование расширения белка при СВЧ нагреве</w:t>
      </w:r>
    </w:p>
    <w:p w14:paraId="3EE712BD" w14:textId="77777777" w:rsidR="005B3CCA" w:rsidRDefault="005B3CCA" w:rsidP="005B3CCA">
      <w:pPr>
        <w:pStyle w:val="210"/>
        <w:shd w:val="clear" w:color="auto" w:fill="auto"/>
        <w:spacing w:before="0" w:after="0" w:line="240" w:lineRule="exact"/>
        <w:jc w:val="right"/>
      </w:pPr>
      <w:r>
        <w:rPr>
          <w:rStyle w:val="21"/>
          <w:color w:val="000000"/>
        </w:rPr>
        <w:t>58</w:t>
      </w:r>
    </w:p>
    <w:p w14:paraId="41C6C569" w14:textId="77777777" w:rsidR="005B3CCA" w:rsidRDefault="005B3CCA" w:rsidP="005B3CCA">
      <w:pPr>
        <w:pStyle w:val="210"/>
        <w:shd w:val="clear" w:color="auto" w:fill="auto"/>
        <w:spacing w:before="0" w:after="192" w:line="240" w:lineRule="exact"/>
        <w:ind w:left="480"/>
        <w:jc w:val="both"/>
      </w:pPr>
      <w:r>
        <w:rPr>
          <w:rStyle w:val="21"/>
          <w:color w:val="000000"/>
        </w:rPr>
        <w:t>яиц</w:t>
      </w:r>
    </w:p>
    <w:p w14:paraId="01902471" w14:textId="77777777" w:rsidR="005B3CCA" w:rsidRDefault="005B3CCA" w:rsidP="005B3CCA">
      <w:pPr>
        <w:pStyle w:val="210"/>
        <w:numPr>
          <w:ilvl w:val="1"/>
          <w:numId w:val="1"/>
        </w:numPr>
        <w:shd w:val="clear" w:color="auto" w:fill="auto"/>
        <w:tabs>
          <w:tab w:val="left" w:pos="1054"/>
        </w:tabs>
        <w:spacing w:before="0" w:after="0" w:line="240" w:lineRule="exact"/>
        <w:ind w:left="480" w:firstLine="0"/>
        <w:jc w:val="both"/>
      </w:pPr>
      <w:r>
        <w:rPr>
          <w:rStyle w:val="21"/>
          <w:color w:val="000000"/>
        </w:rPr>
        <w:t>Траектория движения яйца при его транспортировке с помощью</w:t>
      </w:r>
    </w:p>
    <w:p w14:paraId="11D2A79E" w14:textId="77777777" w:rsidR="005B3CCA" w:rsidRDefault="005B3CCA" w:rsidP="005B3CCA">
      <w:pPr>
        <w:pStyle w:val="210"/>
        <w:shd w:val="clear" w:color="auto" w:fill="auto"/>
        <w:spacing w:before="0" w:after="0" w:line="240" w:lineRule="exact"/>
        <w:jc w:val="right"/>
      </w:pPr>
      <w:r>
        <w:rPr>
          <w:rStyle w:val="21"/>
          <w:color w:val="000000"/>
        </w:rPr>
        <w:t>64</w:t>
      </w:r>
    </w:p>
    <w:p w14:paraId="59752473" w14:textId="77777777" w:rsidR="005B3CCA" w:rsidRDefault="005B3CCA" w:rsidP="005B3CCA">
      <w:pPr>
        <w:pStyle w:val="210"/>
        <w:shd w:val="clear" w:color="auto" w:fill="auto"/>
        <w:spacing w:before="0" w:after="197" w:line="240" w:lineRule="exact"/>
        <w:ind w:left="480"/>
        <w:jc w:val="both"/>
      </w:pPr>
      <w:r>
        <w:rPr>
          <w:rStyle w:val="21"/>
          <w:color w:val="000000"/>
        </w:rPr>
        <w:t>ячеистого ротора</w:t>
      </w:r>
    </w:p>
    <w:p w14:paraId="7E044320" w14:textId="77777777" w:rsidR="005B3CCA" w:rsidRDefault="005B3CCA" w:rsidP="005B3CCA">
      <w:pPr>
        <w:pStyle w:val="210"/>
        <w:numPr>
          <w:ilvl w:val="1"/>
          <w:numId w:val="1"/>
        </w:numPr>
        <w:shd w:val="clear" w:color="auto" w:fill="auto"/>
        <w:tabs>
          <w:tab w:val="left" w:pos="1054"/>
        </w:tabs>
        <w:spacing w:before="0" w:after="0" w:line="240" w:lineRule="exact"/>
        <w:ind w:left="480" w:firstLine="0"/>
        <w:jc w:val="both"/>
      </w:pPr>
      <w:r>
        <w:rPr>
          <w:rStyle w:val="21"/>
          <w:color w:val="000000"/>
        </w:rPr>
        <w:t>Зависимость скорости вращения яйца вокруг продольной оси от</w:t>
      </w:r>
    </w:p>
    <w:p w14:paraId="04902800" w14:textId="77777777" w:rsidR="005B3CCA" w:rsidRDefault="005B3CCA" w:rsidP="005B3CCA">
      <w:pPr>
        <w:pStyle w:val="60"/>
        <w:shd w:val="clear" w:color="auto" w:fill="auto"/>
        <w:spacing w:after="0" w:line="260" w:lineRule="exact"/>
      </w:pPr>
      <w:r>
        <w:rPr>
          <w:rStyle w:val="6"/>
          <w:b/>
          <w:bCs/>
          <w:color w:val="000000"/>
        </w:rPr>
        <w:t>68</w:t>
      </w:r>
    </w:p>
    <w:p w14:paraId="295B47C4" w14:textId="77777777" w:rsidR="005B3CCA" w:rsidRDefault="005B3CCA" w:rsidP="005B3CCA">
      <w:pPr>
        <w:pStyle w:val="210"/>
        <w:shd w:val="clear" w:color="auto" w:fill="auto"/>
        <w:spacing w:before="0" w:after="0" w:line="480" w:lineRule="exact"/>
        <w:ind w:left="480"/>
        <w:jc w:val="both"/>
      </w:pPr>
      <w:r>
        <w:rPr>
          <w:rStyle w:val="21"/>
          <w:color w:val="000000"/>
        </w:rPr>
        <w:t>скорости вращения ротора</w:t>
      </w:r>
    </w:p>
    <w:p w14:paraId="2DDCF3C9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8552"/>
        </w:tabs>
        <w:spacing w:before="0" w:line="480" w:lineRule="exact"/>
        <w:ind w:left="4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 xml:space="preserve"> </w:t>
      </w:r>
      <w:r>
        <w:rPr>
          <w:rStyle w:val="af0"/>
          <w:color w:val="000000"/>
        </w:rPr>
        <w:lastRenderedPageBreak/>
        <w:t>Выводы по главе</w:t>
      </w:r>
      <w:r>
        <w:rPr>
          <w:rStyle w:val="af0"/>
          <w:color w:val="000000"/>
        </w:rPr>
        <w:tab/>
        <w:t>76</w:t>
      </w:r>
    </w:p>
    <w:p w14:paraId="108127BC" w14:textId="77777777" w:rsidR="005B3CCA" w:rsidRDefault="005B3CCA" w:rsidP="005B3CCA">
      <w:pPr>
        <w:pStyle w:val="af1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480" w:lineRule="exact"/>
      </w:pPr>
      <w:r>
        <w:rPr>
          <w:rStyle w:val="af0"/>
          <w:color w:val="000000"/>
        </w:rPr>
        <w:t>МЕТОДИКА И СРЕДСТВА ЭКСПЕРИМЕНТАЛЬНЫХ ИССЛЕДОВАНИЙ 78</w:t>
      </w:r>
    </w:p>
    <w:p w14:paraId="45DE163D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8552"/>
        </w:tabs>
        <w:spacing w:before="0" w:line="480" w:lineRule="exact"/>
        <w:ind w:left="480"/>
      </w:pPr>
      <w:r>
        <w:rPr>
          <w:rStyle w:val="af0"/>
          <w:color w:val="000000"/>
        </w:rPr>
        <w:t xml:space="preserve"> Методика проектирования микроволновой яйцеварки</w:t>
      </w:r>
      <w:r>
        <w:rPr>
          <w:rStyle w:val="af0"/>
          <w:color w:val="000000"/>
        </w:rPr>
        <w:tab/>
        <w:t>7 8</w:t>
      </w:r>
    </w:p>
    <w:p w14:paraId="7407EBD0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8552"/>
        </w:tabs>
        <w:spacing w:before="0" w:line="480" w:lineRule="exact"/>
        <w:ind w:left="480"/>
        <w:sectPr w:rsidR="005B3CCA">
          <w:pgSz w:w="10982" w:h="16862"/>
          <w:pgMar w:top="1202" w:right="631" w:bottom="1202" w:left="1394" w:header="0" w:footer="3" w:gutter="0"/>
          <w:cols w:space="720"/>
          <w:noEndnote/>
          <w:docGrid w:linePitch="360"/>
        </w:sectPr>
      </w:pPr>
      <w:hyperlink w:anchor="bookmark27" w:tooltip="Current Document" w:history="1">
        <w:r>
          <w:rPr>
            <w:rStyle w:val="af0"/>
            <w:color w:val="000000"/>
          </w:rPr>
          <w:t xml:space="preserve"> Описания разработанных микроволновых яйцеварок</w:t>
        </w:r>
        <w:r>
          <w:rPr>
            <w:rStyle w:val="af0"/>
            <w:color w:val="000000"/>
          </w:rPr>
          <w:tab/>
          <w:t>84</w:t>
        </w:r>
      </w:hyperlink>
    </w:p>
    <w:p w14:paraId="6EEE799B" w14:textId="77777777" w:rsidR="005B3CCA" w:rsidRDefault="005B3CCA" w:rsidP="005B3CCA">
      <w:pPr>
        <w:pStyle w:val="210"/>
        <w:shd w:val="clear" w:color="auto" w:fill="auto"/>
        <w:spacing w:before="0" w:after="5" w:line="240" w:lineRule="exact"/>
        <w:ind w:left="120"/>
      </w:pPr>
      <w:r>
        <w:lastRenderedPageBreak/>
        <w:fldChar w:fldCharType="end"/>
      </w:r>
      <w:r>
        <w:rPr>
          <w:rStyle w:val="21"/>
          <w:color w:val="000000"/>
          <w:lang w:val="uk-UA" w:eastAsia="uk-UA"/>
        </w:rPr>
        <w:t>з</w:t>
      </w:r>
    </w:p>
    <w:p w14:paraId="4DBC10A4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1034"/>
          <w:tab w:val="right" w:pos="8908"/>
        </w:tabs>
        <w:spacing w:before="0" w:line="480" w:lineRule="exact"/>
        <w:ind w:left="46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28" w:tooltip="Current Document" w:history="1">
        <w:r>
          <w:rPr>
            <w:rStyle w:val="af0"/>
            <w:color w:val="000000"/>
          </w:rPr>
          <w:t xml:space="preserve">Выводы </w:t>
        </w:r>
        <w:r>
          <w:rPr>
            <w:rStyle w:val="af0"/>
            <w:color w:val="000000"/>
            <w:lang w:val="uk-UA" w:eastAsia="uk-UA"/>
          </w:rPr>
          <w:t xml:space="preserve">по </w:t>
        </w:r>
        <w:r>
          <w:rPr>
            <w:rStyle w:val="af0"/>
            <w:color w:val="000000"/>
          </w:rPr>
          <w:t>главе</w:t>
        </w:r>
        <w:r>
          <w:rPr>
            <w:rStyle w:val="af0"/>
            <w:color w:val="000000"/>
          </w:rPr>
          <w:tab/>
        </w:r>
        <w:r>
          <w:rPr>
            <w:rStyle w:val="af0"/>
            <w:color w:val="000000"/>
            <w:lang w:val="uk-UA" w:eastAsia="uk-UA"/>
          </w:rPr>
          <w:t>102</w:t>
        </w:r>
      </w:hyperlink>
    </w:p>
    <w:p w14:paraId="42D73B9E" w14:textId="77777777" w:rsidR="005B3CCA" w:rsidRDefault="005B3CCA" w:rsidP="005B3CCA">
      <w:pPr>
        <w:pStyle w:val="af1"/>
        <w:numPr>
          <w:ilvl w:val="0"/>
          <w:numId w:val="1"/>
        </w:numPr>
        <w:shd w:val="clear" w:color="auto" w:fill="auto"/>
        <w:tabs>
          <w:tab w:val="left" w:pos="373"/>
          <w:tab w:val="right" w:pos="8908"/>
        </w:tabs>
        <w:spacing w:before="0" w:line="480" w:lineRule="exact"/>
      </w:pPr>
      <w:r>
        <w:rPr>
          <w:rStyle w:val="af0"/>
          <w:color w:val="000000"/>
        </w:rPr>
        <w:t>РЕЗУЛЬТАТЫ ЭКСПЕРИМЕНТАЛЬНЫХ ИССЛЕДОВАНИЙ</w:t>
      </w:r>
      <w:r>
        <w:rPr>
          <w:rStyle w:val="af0"/>
          <w:color w:val="000000"/>
        </w:rPr>
        <w:tab/>
        <w:t>104</w:t>
      </w:r>
    </w:p>
    <w:p w14:paraId="561706A5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1034"/>
          <w:tab w:val="right" w:pos="8908"/>
        </w:tabs>
        <w:spacing w:before="0" w:line="480" w:lineRule="exact"/>
        <w:ind w:left="460"/>
      </w:pPr>
      <w:r>
        <w:rPr>
          <w:rStyle w:val="af0"/>
          <w:color w:val="000000"/>
        </w:rPr>
        <w:t>Кривые нагрева и охлаждения компонентов яйца</w:t>
      </w:r>
      <w:r>
        <w:rPr>
          <w:rStyle w:val="af0"/>
          <w:color w:val="000000"/>
        </w:rPr>
        <w:tab/>
        <w:t>104</w:t>
      </w:r>
    </w:p>
    <w:p w14:paraId="4C66D782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1034"/>
        </w:tabs>
        <w:spacing w:before="0" w:line="480" w:lineRule="exact"/>
        <w:ind w:left="460"/>
      </w:pPr>
      <w:r>
        <w:rPr>
          <w:rStyle w:val="af0"/>
          <w:color w:val="000000"/>
        </w:rPr>
        <w:t>Измерение допустимого давления изнутри и снаружи скорлупы яйца 126</w:t>
      </w:r>
    </w:p>
    <w:p w14:paraId="206681D3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1034"/>
          <w:tab w:val="right" w:pos="8908"/>
        </w:tabs>
        <w:spacing w:before="0" w:line="480" w:lineRule="exact"/>
        <w:ind w:left="460"/>
      </w:pPr>
      <w:hyperlink w:anchor="bookmark31" w:tooltip="Current Document" w:history="1">
        <w:r>
          <w:rPr>
            <w:rStyle w:val="af0"/>
            <w:color w:val="000000"/>
          </w:rPr>
          <w:t>Выводы по главе</w:t>
        </w:r>
        <w:r>
          <w:rPr>
            <w:rStyle w:val="af0"/>
            <w:color w:val="000000"/>
          </w:rPr>
          <w:tab/>
          <w:t>132</w:t>
        </w:r>
      </w:hyperlink>
    </w:p>
    <w:p w14:paraId="178F4F33" w14:textId="77777777" w:rsidR="005B3CCA" w:rsidRDefault="005B3CCA" w:rsidP="005B3CCA">
      <w:pPr>
        <w:pStyle w:val="af1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480" w:lineRule="exact"/>
      </w:pPr>
      <w:r>
        <w:rPr>
          <w:rStyle w:val="af0"/>
          <w:color w:val="000000"/>
        </w:rPr>
        <w:t>ПРАКТИЧЕСКАЯ РЕАЛИЗАЦИЯ И ЭКОНОМИЧЕСКАЯ ОЦЕНКА</w:t>
      </w:r>
    </w:p>
    <w:p w14:paraId="6FDE1F4E" w14:textId="77777777" w:rsidR="005B3CCA" w:rsidRDefault="005B3CCA" w:rsidP="005B3CCA">
      <w:pPr>
        <w:pStyle w:val="af1"/>
        <w:shd w:val="clear" w:color="auto" w:fill="auto"/>
        <w:tabs>
          <w:tab w:val="right" w:pos="8908"/>
        </w:tabs>
        <w:spacing w:before="0" w:line="480" w:lineRule="exact"/>
      </w:pPr>
      <w:r>
        <w:rPr>
          <w:rStyle w:val="af0"/>
          <w:color w:val="000000"/>
        </w:rPr>
        <w:t>РЕЗУЛЬТАТОВ ИССЛЕДОВАНИЙ</w:t>
      </w:r>
      <w:r>
        <w:rPr>
          <w:rStyle w:val="af0"/>
          <w:color w:val="000000"/>
        </w:rPr>
        <w:tab/>
        <w:t>133</w:t>
      </w:r>
    </w:p>
    <w:p w14:paraId="3763F3FD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1025"/>
        </w:tabs>
        <w:spacing w:before="0" w:line="480" w:lineRule="exact"/>
        <w:ind w:left="460"/>
      </w:pPr>
      <w:r>
        <w:rPr>
          <w:rStyle w:val="af0"/>
          <w:color w:val="000000"/>
        </w:rPr>
        <w:t>Технико-экономическая оценка внедрения механизированных</w:t>
      </w:r>
    </w:p>
    <w:p w14:paraId="1094061B" w14:textId="77777777" w:rsidR="005B3CCA" w:rsidRDefault="005B3CCA" w:rsidP="005B3CCA">
      <w:pPr>
        <w:pStyle w:val="af1"/>
        <w:shd w:val="clear" w:color="auto" w:fill="auto"/>
        <w:tabs>
          <w:tab w:val="right" w:pos="8908"/>
        </w:tabs>
        <w:spacing w:before="0" w:line="480" w:lineRule="exact"/>
        <w:ind w:left="460"/>
      </w:pPr>
      <w:r>
        <w:rPr>
          <w:rStyle w:val="af0"/>
          <w:color w:val="000000"/>
        </w:rPr>
        <w:t>микроволновых яйцеварок</w:t>
      </w:r>
      <w:r>
        <w:rPr>
          <w:rStyle w:val="af0"/>
          <w:color w:val="000000"/>
        </w:rPr>
        <w:tab/>
        <w:t>133</w:t>
      </w:r>
    </w:p>
    <w:p w14:paraId="19BB0171" w14:textId="77777777" w:rsidR="005B3CCA" w:rsidRDefault="005B3CCA" w:rsidP="005B3CCA">
      <w:pPr>
        <w:pStyle w:val="af1"/>
        <w:numPr>
          <w:ilvl w:val="2"/>
          <w:numId w:val="1"/>
        </w:numPr>
        <w:shd w:val="clear" w:color="auto" w:fill="auto"/>
        <w:tabs>
          <w:tab w:val="left" w:pos="1217"/>
        </w:tabs>
        <w:spacing w:before="0" w:line="480" w:lineRule="exact"/>
        <w:ind w:left="460"/>
      </w:pPr>
      <w:r>
        <w:rPr>
          <w:rStyle w:val="af0"/>
          <w:color w:val="000000"/>
        </w:rPr>
        <w:t>Технико-экономическая оценка внедрения механизированной</w:t>
      </w:r>
    </w:p>
    <w:p w14:paraId="36331867" w14:textId="77777777" w:rsidR="005B3CCA" w:rsidRDefault="005B3CCA" w:rsidP="005B3CCA">
      <w:pPr>
        <w:pStyle w:val="af1"/>
        <w:shd w:val="clear" w:color="auto" w:fill="auto"/>
        <w:tabs>
          <w:tab w:val="right" w:pos="8908"/>
        </w:tabs>
        <w:spacing w:before="0" w:line="480" w:lineRule="exact"/>
        <w:ind w:left="460"/>
      </w:pPr>
      <w:r>
        <w:rPr>
          <w:rStyle w:val="af0"/>
          <w:color w:val="000000"/>
        </w:rPr>
        <w:t>микроволновой яйцеварки с ячеистым ротором</w:t>
      </w:r>
      <w:r>
        <w:rPr>
          <w:rStyle w:val="af0"/>
          <w:color w:val="000000"/>
        </w:rPr>
        <w:tab/>
        <w:t>134</w:t>
      </w:r>
    </w:p>
    <w:p w14:paraId="613C04C7" w14:textId="77777777" w:rsidR="005B3CCA" w:rsidRDefault="005B3CCA" w:rsidP="005B3CCA">
      <w:pPr>
        <w:pStyle w:val="af1"/>
        <w:numPr>
          <w:ilvl w:val="2"/>
          <w:numId w:val="1"/>
        </w:numPr>
        <w:shd w:val="clear" w:color="auto" w:fill="auto"/>
        <w:tabs>
          <w:tab w:val="left" w:pos="1226"/>
          <w:tab w:val="right" w:pos="8463"/>
        </w:tabs>
        <w:spacing w:before="0" w:line="480" w:lineRule="exact"/>
        <w:ind w:left="460"/>
        <w:jc w:val="left"/>
      </w:pPr>
      <w:hyperlink w:anchor="bookmark36" w:tooltip="Current Document" w:history="1">
        <w:r>
          <w:rPr>
            <w:rStyle w:val="af0"/>
            <w:color w:val="000000"/>
          </w:rPr>
          <w:t>Технико-экономическая оценка внедрения микроволновой яй</w:t>
        </w:r>
        <w:r>
          <w:rPr>
            <w:rStyle w:val="af0"/>
            <w:color w:val="000000"/>
          </w:rPr>
          <w:softHyphen/>
          <w:t>цеварки с цепным транспортером</w:t>
        </w:r>
        <w:r>
          <w:rPr>
            <w:rStyle w:val="af0"/>
            <w:color w:val="000000"/>
          </w:rPr>
          <w:tab/>
          <w:t>139</w:t>
        </w:r>
      </w:hyperlink>
    </w:p>
    <w:p w14:paraId="56902C92" w14:textId="77777777" w:rsidR="005B3CCA" w:rsidRDefault="005B3CCA" w:rsidP="005B3CCA">
      <w:pPr>
        <w:pStyle w:val="af1"/>
        <w:numPr>
          <w:ilvl w:val="1"/>
          <w:numId w:val="1"/>
        </w:numPr>
        <w:shd w:val="clear" w:color="auto" w:fill="auto"/>
        <w:tabs>
          <w:tab w:val="left" w:pos="1217"/>
          <w:tab w:val="right" w:pos="8908"/>
        </w:tabs>
        <w:spacing w:before="0" w:line="480" w:lineRule="exact"/>
        <w:ind w:left="460"/>
      </w:pPr>
      <w:hyperlink w:anchor="bookmark39" w:tooltip="Current Document" w:history="1">
        <w:r>
          <w:rPr>
            <w:rStyle w:val="af0"/>
            <w:color w:val="000000"/>
          </w:rPr>
          <w:t>Меры безопасности при эксплуатации установок СВЧ нагрева</w:t>
        </w:r>
        <w:r>
          <w:rPr>
            <w:rStyle w:val="af0"/>
            <w:color w:val="000000"/>
          </w:rPr>
          <w:tab/>
          <w:t>145</w:t>
        </w:r>
      </w:hyperlink>
    </w:p>
    <w:p w14:paraId="740AB48D" w14:textId="77777777" w:rsidR="005B3CCA" w:rsidRDefault="005B3CCA" w:rsidP="005B3CCA">
      <w:pPr>
        <w:pStyle w:val="af1"/>
        <w:shd w:val="clear" w:color="auto" w:fill="auto"/>
        <w:tabs>
          <w:tab w:val="right" w:pos="8908"/>
        </w:tabs>
        <w:spacing w:before="0" w:line="480" w:lineRule="exact"/>
      </w:pPr>
      <w:r>
        <w:rPr>
          <w:rStyle w:val="af0"/>
          <w:color w:val="000000"/>
        </w:rPr>
        <w:t>ОБЩИЕ ВЫВОДЫ И РЕКОМЕНДАЦИИ</w:t>
      </w:r>
      <w:r>
        <w:rPr>
          <w:rStyle w:val="af0"/>
          <w:color w:val="000000"/>
        </w:rPr>
        <w:tab/>
        <w:t>150</w:t>
      </w:r>
    </w:p>
    <w:p w14:paraId="59BD8B6B" w14:textId="77777777" w:rsidR="005B3CCA" w:rsidRDefault="005B3CCA" w:rsidP="005B3CCA">
      <w:pPr>
        <w:pStyle w:val="af1"/>
        <w:shd w:val="clear" w:color="auto" w:fill="auto"/>
        <w:tabs>
          <w:tab w:val="right" w:pos="8908"/>
        </w:tabs>
        <w:spacing w:before="0" w:line="480" w:lineRule="exact"/>
      </w:pPr>
      <w:r>
        <w:rPr>
          <w:rStyle w:val="af0"/>
          <w:color w:val="000000"/>
        </w:rPr>
        <w:t>ЛИТЕРАТУРА</w:t>
      </w:r>
      <w:r>
        <w:rPr>
          <w:rStyle w:val="af0"/>
          <w:color w:val="000000"/>
        </w:rPr>
        <w:tab/>
        <w:t>152</w:t>
      </w:r>
    </w:p>
    <w:p w14:paraId="579A6DFF" w14:textId="77777777" w:rsidR="005B3CCA" w:rsidRDefault="005B3CCA" w:rsidP="005B3CCA">
      <w:pPr>
        <w:pStyle w:val="af1"/>
        <w:shd w:val="clear" w:color="auto" w:fill="auto"/>
        <w:tabs>
          <w:tab w:val="right" w:pos="8908"/>
        </w:tabs>
        <w:spacing w:before="0" w:line="480" w:lineRule="exact"/>
      </w:pPr>
      <w:hyperlink w:anchor="bookmark47" w:tooltip="Current Document" w:history="1">
        <w:r>
          <w:rPr>
            <w:rStyle w:val="af0"/>
            <w:color w:val="000000"/>
          </w:rPr>
          <w:t>ПРИЛОЖЕНИЯ</w:t>
        </w:r>
        <w:r>
          <w:rPr>
            <w:rStyle w:val="af0"/>
            <w:color w:val="000000"/>
          </w:rPr>
          <w:tab/>
          <w:t>160</w:t>
        </w:r>
      </w:hyperlink>
    </w:p>
    <w:p w14:paraId="5A7ABF94" w14:textId="77777777" w:rsidR="005B3CCA" w:rsidRDefault="005B3CCA" w:rsidP="005B3CCA">
      <w:pPr>
        <w:pStyle w:val="af1"/>
        <w:shd w:val="clear" w:color="auto" w:fill="auto"/>
        <w:tabs>
          <w:tab w:val="right" w:pos="8463"/>
        </w:tabs>
        <w:spacing w:before="0" w:line="480" w:lineRule="exact"/>
        <w:ind w:left="460"/>
        <w:jc w:val="left"/>
      </w:pPr>
      <w:r>
        <w:rPr>
          <w:rStyle w:val="af0"/>
          <w:color w:val="000000"/>
        </w:rPr>
        <w:t>Приложение 1. Договор № 45-06 на выполнение научно-исследова</w:t>
      </w:r>
      <w:r>
        <w:rPr>
          <w:rStyle w:val="af0"/>
          <w:color w:val="000000"/>
        </w:rPr>
        <w:softHyphen/>
        <w:t>тельской и опытно-конструкторской работы</w:t>
      </w:r>
      <w:r>
        <w:rPr>
          <w:rStyle w:val="af0"/>
          <w:color w:val="000000"/>
        </w:rPr>
        <w:tab/>
        <w:t>160</w:t>
      </w:r>
    </w:p>
    <w:p w14:paraId="321478D8" w14:textId="77777777" w:rsidR="005B3CCA" w:rsidRDefault="005B3CCA" w:rsidP="005B3CCA">
      <w:pPr>
        <w:pStyle w:val="af1"/>
        <w:shd w:val="clear" w:color="auto" w:fill="auto"/>
        <w:tabs>
          <w:tab w:val="right" w:pos="8463"/>
        </w:tabs>
        <w:spacing w:before="0" w:line="480" w:lineRule="exact"/>
        <w:ind w:left="460"/>
        <w:jc w:val="left"/>
      </w:pPr>
      <w:r>
        <w:rPr>
          <w:rStyle w:val="af0"/>
          <w:color w:val="000000"/>
        </w:rPr>
        <w:t>Приложение 2. Акты испытания и внедрения научно-исследователь</w:t>
      </w:r>
      <w:r>
        <w:rPr>
          <w:rStyle w:val="af0"/>
          <w:color w:val="000000"/>
        </w:rPr>
        <w:softHyphen/>
        <w:t>ской работы в учебный процесс</w:t>
      </w:r>
      <w:r>
        <w:rPr>
          <w:rStyle w:val="af0"/>
          <w:color w:val="000000"/>
        </w:rPr>
        <w:tab/>
        <w:t>172</w:t>
      </w:r>
    </w:p>
    <w:p w14:paraId="566CB568" w14:textId="77777777" w:rsidR="005B3CCA" w:rsidRDefault="005B3CCA" w:rsidP="005B3CCA">
      <w:pPr>
        <w:pStyle w:val="af1"/>
        <w:shd w:val="clear" w:color="auto" w:fill="auto"/>
        <w:tabs>
          <w:tab w:val="right" w:pos="8908"/>
        </w:tabs>
        <w:spacing w:before="0" w:line="480" w:lineRule="exact"/>
        <w:ind w:left="460"/>
        <w:sectPr w:rsidR="005B3CCA">
          <w:pgSz w:w="10982" w:h="16862"/>
          <w:pgMar w:top="751" w:right="548" w:bottom="751" w:left="1474" w:header="0" w:footer="3" w:gutter="0"/>
          <w:cols w:space="720"/>
          <w:noEndnote/>
          <w:docGrid w:linePitch="360"/>
        </w:sectPr>
      </w:pPr>
      <w:r>
        <w:rPr>
          <w:rStyle w:val="af0"/>
          <w:color w:val="000000"/>
        </w:rPr>
        <w:t>Приложение 3. Техническая документация</w:t>
      </w:r>
      <w:r>
        <w:rPr>
          <w:rStyle w:val="af0"/>
          <w:color w:val="000000"/>
        </w:rPr>
        <w:tab/>
        <w:t>177</w:t>
      </w:r>
    </w:p>
    <w:p w14:paraId="4D40398E" w14:textId="17DFDA6B" w:rsidR="00707B20" w:rsidRDefault="005B3CCA" w:rsidP="005B3CCA">
      <w:r>
        <w:lastRenderedPageBreak/>
        <w:fldChar w:fldCharType="end"/>
      </w:r>
    </w:p>
    <w:p w14:paraId="4D44BB42" w14:textId="77777777" w:rsidR="005B3CCA" w:rsidRDefault="005B3CCA" w:rsidP="005B3CCA">
      <w:pPr>
        <w:pStyle w:val="70"/>
        <w:shd w:val="clear" w:color="auto" w:fill="auto"/>
        <w:spacing w:after="306" w:line="260" w:lineRule="exact"/>
        <w:ind w:left="2180"/>
        <w:jc w:val="left"/>
      </w:pPr>
      <w:r>
        <w:rPr>
          <w:rStyle w:val="7"/>
          <w:b/>
          <w:bCs/>
          <w:color w:val="000000"/>
        </w:rPr>
        <w:t>ОБЩИЕ ВЫВОДЫ И РЕКОМЕНДАЦИИ</w:t>
      </w:r>
    </w:p>
    <w:p w14:paraId="60D0BAFA" w14:textId="77777777" w:rsidR="005B3CCA" w:rsidRDefault="005B3CCA" w:rsidP="005B3CCA">
      <w:pPr>
        <w:pStyle w:val="210"/>
        <w:numPr>
          <w:ilvl w:val="0"/>
          <w:numId w:val="23"/>
        </w:numPr>
        <w:shd w:val="clear" w:color="auto" w:fill="auto"/>
        <w:tabs>
          <w:tab w:val="left" w:pos="990"/>
        </w:tabs>
        <w:spacing w:before="0" w:after="0" w:line="485" w:lineRule="exact"/>
        <w:ind w:firstLine="720"/>
        <w:jc w:val="both"/>
      </w:pPr>
      <w:r>
        <w:rPr>
          <w:rStyle w:val="21"/>
          <w:color w:val="000000"/>
        </w:rPr>
        <w:t>Известные способы варки яиц на пару и на воде имеют высокую энергоемкость. Бытовые паро-яйцеварки и технологические линии для СВЧ обработки продуктов в силу специфических особенностей их конструкции и рабочих режимов использовать в процессе микроволновой варки яиц нецеле</w:t>
      </w:r>
      <w:r>
        <w:rPr>
          <w:rStyle w:val="21"/>
          <w:color w:val="000000"/>
        </w:rPr>
        <w:softHyphen/>
        <w:t>сообразно.</w:t>
      </w:r>
    </w:p>
    <w:p w14:paraId="42A1E728" w14:textId="77777777" w:rsidR="005B3CCA" w:rsidRDefault="005B3CCA" w:rsidP="005B3CCA">
      <w:pPr>
        <w:pStyle w:val="210"/>
        <w:numPr>
          <w:ilvl w:val="0"/>
          <w:numId w:val="23"/>
        </w:numPr>
        <w:shd w:val="clear" w:color="auto" w:fill="auto"/>
        <w:tabs>
          <w:tab w:val="left" w:pos="980"/>
        </w:tabs>
        <w:spacing w:before="0" w:after="0" w:line="485" w:lineRule="exact"/>
        <w:ind w:firstLine="720"/>
        <w:jc w:val="both"/>
      </w:pPr>
      <w:r>
        <w:rPr>
          <w:rStyle w:val="21"/>
          <w:color w:val="000000"/>
        </w:rPr>
        <w:t>Основные причины взрыва яиц в микроволновых печах: фактор по</w:t>
      </w:r>
      <w:r>
        <w:rPr>
          <w:rStyle w:val="21"/>
          <w:color w:val="000000"/>
        </w:rPr>
        <w:softHyphen/>
        <w:t>терь желтка в 2,57...2,0 раза выше, чем у белка при частотах Ю</w:t>
      </w:r>
      <w:r>
        <w:rPr>
          <w:rStyle w:val="21"/>
          <w:color w:val="000000"/>
          <w:vertAlign w:val="superscript"/>
        </w:rPr>
        <w:t>8</w:t>
      </w:r>
      <w:r>
        <w:rPr>
          <w:rStyle w:val="21"/>
          <w:color w:val="000000"/>
        </w:rPr>
        <w:t>...2,45-10</w:t>
      </w:r>
      <w:r>
        <w:rPr>
          <w:rStyle w:val="21"/>
          <w:color w:val="000000"/>
          <w:vertAlign w:val="superscript"/>
        </w:rPr>
        <w:t>9</w:t>
      </w:r>
      <w:r>
        <w:rPr>
          <w:rStyle w:val="21"/>
          <w:color w:val="000000"/>
        </w:rPr>
        <w:t xml:space="preserve"> Гц; теплоемкость белка в 1,5 раза выше, чем у желтка; газопроницаемость скор</w:t>
      </w:r>
      <w:r>
        <w:rPr>
          <w:rStyle w:val="21"/>
          <w:color w:val="000000"/>
        </w:rPr>
        <w:softHyphen/>
        <w:t>лупы низкая; при СВЧ нагреве градиенты давления, температуры и влажно</w:t>
      </w:r>
      <w:r>
        <w:rPr>
          <w:rStyle w:val="21"/>
          <w:color w:val="000000"/>
        </w:rPr>
        <w:softHyphen/>
        <w:t>сти направлены от центра к периферии.</w:t>
      </w:r>
    </w:p>
    <w:p w14:paraId="582DB74E" w14:textId="77777777" w:rsidR="005B3CCA" w:rsidRDefault="005B3CCA" w:rsidP="005B3CCA">
      <w:pPr>
        <w:pStyle w:val="210"/>
        <w:numPr>
          <w:ilvl w:val="0"/>
          <w:numId w:val="23"/>
        </w:numPr>
        <w:shd w:val="clear" w:color="auto" w:fill="auto"/>
        <w:tabs>
          <w:tab w:val="left" w:pos="994"/>
        </w:tabs>
        <w:spacing w:before="0" w:after="0" w:line="485" w:lineRule="exact"/>
        <w:ind w:firstLine="720"/>
        <w:jc w:val="both"/>
      </w:pPr>
      <w:r>
        <w:rPr>
          <w:rStyle w:val="21"/>
          <w:color w:val="000000"/>
        </w:rPr>
        <w:t>С учетом специфических особенностей процесса варки яиц разрабо</w:t>
      </w:r>
      <w:r>
        <w:rPr>
          <w:rStyle w:val="21"/>
          <w:color w:val="000000"/>
        </w:rPr>
        <w:softHyphen/>
        <w:t xml:space="preserve">таны две механизированные микроволновые яйцеварки, </w:t>
      </w:r>
      <w:proofErr w:type="spellStart"/>
      <w:r>
        <w:rPr>
          <w:rStyle w:val="21"/>
          <w:color w:val="000000"/>
        </w:rPr>
        <w:t>операционно</w:t>
      </w:r>
      <w:r>
        <w:rPr>
          <w:rStyle w:val="21"/>
          <w:color w:val="000000"/>
        </w:rPr>
        <w:softHyphen/>
        <w:t>технологические</w:t>
      </w:r>
      <w:proofErr w:type="spellEnd"/>
      <w:r>
        <w:rPr>
          <w:rStyle w:val="21"/>
          <w:color w:val="000000"/>
        </w:rPr>
        <w:t xml:space="preserve"> схемы которых предусматривают транспортирование яиц поверх печей или между печами. Яйца перемещаются и вращаются вокруг продольной оси под действием фторопластового ротора или контейнеров. Расположение микроволновых печей в яйцеварках может быть карусельным, туннельным, многоярусным. При последовательном расположении печей, для осуществления циклического процесса воздействия, расстояние между ними должно быть не менее ширины одной рабочей камеры.</w:t>
      </w:r>
    </w:p>
    <w:p w14:paraId="6CDE1A01" w14:textId="77777777" w:rsidR="005B3CCA" w:rsidRDefault="005B3CCA" w:rsidP="005B3CCA">
      <w:pPr>
        <w:pStyle w:val="210"/>
        <w:numPr>
          <w:ilvl w:val="0"/>
          <w:numId w:val="23"/>
        </w:numPr>
        <w:shd w:val="clear" w:color="auto" w:fill="auto"/>
        <w:tabs>
          <w:tab w:val="left" w:pos="1042"/>
        </w:tabs>
        <w:spacing w:before="0" w:after="0" w:line="485" w:lineRule="exact"/>
        <w:ind w:firstLine="720"/>
        <w:jc w:val="both"/>
      </w:pPr>
      <w:r>
        <w:rPr>
          <w:rStyle w:val="21"/>
          <w:color w:val="000000"/>
        </w:rPr>
        <w:t>Основные требования, предъявляемые к процессу варки яиц:</w:t>
      </w:r>
    </w:p>
    <w:p w14:paraId="1F987D12" w14:textId="77777777" w:rsidR="005B3CCA" w:rsidRDefault="005B3CCA" w:rsidP="005B3CCA">
      <w:pPr>
        <w:pStyle w:val="210"/>
        <w:numPr>
          <w:ilvl w:val="0"/>
          <w:numId w:val="16"/>
        </w:numPr>
        <w:shd w:val="clear" w:color="auto" w:fill="auto"/>
        <w:tabs>
          <w:tab w:val="left" w:pos="716"/>
        </w:tabs>
        <w:spacing w:before="0" w:after="0" w:line="485" w:lineRule="exact"/>
        <w:ind w:firstLine="520"/>
        <w:jc w:val="both"/>
      </w:pPr>
      <w:r>
        <w:rPr>
          <w:rStyle w:val="21"/>
          <w:color w:val="000000"/>
        </w:rPr>
        <w:t>воздействовать электромагнитным полем с частотой 2540 МГц, при ко</w:t>
      </w:r>
      <w:r>
        <w:rPr>
          <w:rStyle w:val="21"/>
          <w:color w:val="000000"/>
        </w:rPr>
        <w:softHyphen/>
        <w:t>торой отношение факторов потерь желтка и белка минимальное, равное двум;</w:t>
      </w:r>
    </w:p>
    <w:p w14:paraId="3802D3D0" w14:textId="77777777" w:rsidR="005B3CCA" w:rsidRDefault="005B3CCA" w:rsidP="005B3CCA">
      <w:pPr>
        <w:pStyle w:val="210"/>
        <w:numPr>
          <w:ilvl w:val="0"/>
          <w:numId w:val="16"/>
        </w:numPr>
        <w:shd w:val="clear" w:color="auto" w:fill="auto"/>
        <w:tabs>
          <w:tab w:val="left" w:pos="706"/>
        </w:tabs>
        <w:spacing w:before="0" w:after="0" w:line="485" w:lineRule="exact"/>
        <w:ind w:firstLine="520"/>
        <w:jc w:val="both"/>
      </w:pPr>
      <w:r>
        <w:rPr>
          <w:rStyle w:val="21"/>
          <w:color w:val="000000"/>
        </w:rPr>
        <w:t>воздействовать определенной плотностью потока энергии электромаг</w:t>
      </w:r>
      <w:r>
        <w:rPr>
          <w:rStyle w:val="21"/>
          <w:color w:val="000000"/>
        </w:rPr>
        <w:softHyphen/>
        <w:t xml:space="preserve">нитной волны </w:t>
      </w:r>
      <w:r>
        <w:rPr>
          <w:rStyle w:val="214pt2"/>
          <w:color w:val="000000"/>
        </w:rPr>
        <w:t>(</w:t>
      </w:r>
      <w:proofErr w:type="spellStart"/>
      <w:r>
        <w:rPr>
          <w:rStyle w:val="214pt2"/>
          <w:color w:val="000000"/>
        </w:rPr>
        <w:t>Р</w:t>
      </w:r>
      <w:r>
        <w:rPr>
          <w:rStyle w:val="214pt2"/>
          <w:color w:val="000000"/>
          <w:vertAlign w:val="subscript"/>
        </w:rPr>
        <w:t>У</w:t>
      </w:r>
      <w:r>
        <w:rPr>
          <w:rStyle w:val="214pt2"/>
          <w:color w:val="000000"/>
        </w:rPr>
        <w:t>д</w:t>
      </w:r>
      <w:proofErr w:type="spellEnd"/>
      <w:r>
        <w:rPr>
          <w:rStyle w:val="214pt2"/>
          <w:color w:val="000000"/>
        </w:rPr>
        <w:t xml:space="preserve"> </w:t>
      </w:r>
      <w:r>
        <w:rPr>
          <w:rStyle w:val="21"/>
          <w:color w:val="000000"/>
        </w:rPr>
        <w:t>= 2,24... 18,5 Вт/г);</w:t>
      </w:r>
    </w:p>
    <w:p w14:paraId="5F8495D9" w14:textId="77777777" w:rsidR="005B3CCA" w:rsidRDefault="005B3CCA" w:rsidP="005B3CCA">
      <w:pPr>
        <w:pStyle w:val="210"/>
        <w:numPr>
          <w:ilvl w:val="0"/>
          <w:numId w:val="16"/>
        </w:numPr>
        <w:shd w:val="clear" w:color="auto" w:fill="auto"/>
        <w:tabs>
          <w:tab w:val="left" w:pos="711"/>
        </w:tabs>
        <w:spacing w:before="0" w:after="0" w:line="485" w:lineRule="exact"/>
        <w:ind w:firstLine="520"/>
        <w:jc w:val="both"/>
      </w:pPr>
      <w:r>
        <w:rPr>
          <w:rStyle w:val="21"/>
          <w:color w:val="000000"/>
        </w:rPr>
        <w:t>транспортировать яйца через яйцеварку со скоростью меньше критической 0,37 м/с (0,0315 м/с - с цепным транспортером; 0,0178 м/с - с ячеистым ротором) с одновременным вращением их вокруг продольной оси с частотой меньше кри</w:t>
      </w:r>
      <w:r>
        <w:rPr>
          <w:rStyle w:val="21"/>
          <w:color w:val="000000"/>
        </w:rPr>
        <w:softHyphen/>
        <w:t xml:space="preserve">тической 100 об/мин (14,16 об/мин - с цепным </w:t>
      </w:r>
      <w:r>
        <w:rPr>
          <w:rStyle w:val="21"/>
          <w:color w:val="000000"/>
        </w:rPr>
        <w:lastRenderedPageBreak/>
        <w:t>транспортером; 8 об/мин - с ячеи</w:t>
      </w:r>
      <w:r>
        <w:rPr>
          <w:rStyle w:val="21"/>
          <w:color w:val="000000"/>
        </w:rPr>
        <w:softHyphen/>
        <w:t>стым ротором);</w:t>
      </w:r>
    </w:p>
    <w:p w14:paraId="7C758403" w14:textId="77777777" w:rsidR="005B3CCA" w:rsidRDefault="005B3CCA" w:rsidP="005B3CCA">
      <w:pPr>
        <w:pStyle w:val="210"/>
        <w:numPr>
          <w:ilvl w:val="0"/>
          <w:numId w:val="16"/>
        </w:numPr>
        <w:shd w:val="clear" w:color="auto" w:fill="auto"/>
        <w:tabs>
          <w:tab w:val="left" w:pos="756"/>
        </w:tabs>
        <w:spacing w:before="0" w:after="0" w:line="480" w:lineRule="exact"/>
        <w:ind w:firstLine="520"/>
        <w:jc w:val="both"/>
      </w:pPr>
      <w:r>
        <w:rPr>
          <w:rStyle w:val="21"/>
          <w:color w:val="000000"/>
        </w:rPr>
        <w:t>при транспортировании яиц через микроволновые печи, траектория их движения (циклоида) в одной печи должна чередоваться с эволютой циклои</w:t>
      </w:r>
      <w:r>
        <w:rPr>
          <w:rStyle w:val="21"/>
          <w:color w:val="000000"/>
        </w:rPr>
        <w:softHyphen/>
        <w:t>ды в последующей;</w:t>
      </w:r>
    </w:p>
    <w:p w14:paraId="435673A8" w14:textId="77777777" w:rsidR="005B3CCA" w:rsidRDefault="005B3CCA" w:rsidP="005B3CCA">
      <w:pPr>
        <w:pStyle w:val="210"/>
        <w:numPr>
          <w:ilvl w:val="0"/>
          <w:numId w:val="16"/>
        </w:numPr>
        <w:shd w:val="clear" w:color="auto" w:fill="auto"/>
        <w:tabs>
          <w:tab w:val="left" w:pos="772"/>
        </w:tabs>
        <w:spacing w:before="0" w:after="0" w:line="480" w:lineRule="exact"/>
        <w:ind w:firstLine="520"/>
        <w:jc w:val="both"/>
      </w:pPr>
      <w:r>
        <w:rPr>
          <w:rStyle w:val="21"/>
          <w:color w:val="000000"/>
        </w:rPr>
        <w:t>обеспечить скважность процесса воздействия меньше критической 0,5;</w:t>
      </w:r>
    </w:p>
    <w:p w14:paraId="669FC494" w14:textId="77777777" w:rsidR="005B3CCA" w:rsidRDefault="005B3CCA" w:rsidP="005B3CCA">
      <w:pPr>
        <w:pStyle w:val="210"/>
        <w:numPr>
          <w:ilvl w:val="0"/>
          <w:numId w:val="16"/>
        </w:numPr>
        <w:shd w:val="clear" w:color="auto" w:fill="auto"/>
        <w:tabs>
          <w:tab w:val="left" w:pos="746"/>
        </w:tabs>
        <w:spacing w:before="0" w:after="0" w:line="480" w:lineRule="exact"/>
        <w:ind w:firstLine="520"/>
        <w:jc w:val="both"/>
      </w:pPr>
      <w:r>
        <w:rPr>
          <w:rStyle w:val="21"/>
          <w:color w:val="000000"/>
        </w:rPr>
        <w:t>регулировать пространственное расположение яйца внутри микровол</w:t>
      </w:r>
      <w:r>
        <w:rPr>
          <w:rStyle w:val="21"/>
          <w:color w:val="000000"/>
        </w:rPr>
        <w:softHyphen/>
        <w:t>новой печи;</w:t>
      </w:r>
    </w:p>
    <w:p w14:paraId="1A4545B9" w14:textId="77777777" w:rsidR="005B3CCA" w:rsidRDefault="005B3CCA" w:rsidP="005B3CCA">
      <w:pPr>
        <w:pStyle w:val="210"/>
        <w:numPr>
          <w:ilvl w:val="0"/>
          <w:numId w:val="16"/>
        </w:numPr>
        <w:shd w:val="clear" w:color="auto" w:fill="auto"/>
        <w:tabs>
          <w:tab w:val="left" w:pos="751"/>
        </w:tabs>
        <w:spacing w:before="0" w:after="0" w:line="480" w:lineRule="exact"/>
        <w:ind w:firstLine="520"/>
        <w:jc w:val="both"/>
      </w:pPr>
      <w:r>
        <w:rPr>
          <w:rStyle w:val="21"/>
          <w:color w:val="000000"/>
        </w:rPr>
        <w:t>варить со скоростью нагрева меньше критической А7УАт= 1,11 °С/с до достижения температуры в белке 100 °С;</w:t>
      </w:r>
    </w:p>
    <w:p w14:paraId="6E908985" w14:textId="77777777" w:rsidR="005B3CCA" w:rsidRDefault="005B3CCA" w:rsidP="005B3CCA">
      <w:pPr>
        <w:pStyle w:val="210"/>
        <w:numPr>
          <w:ilvl w:val="0"/>
          <w:numId w:val="16"/>
        </w:numPr>
        <w:shd w:val="clear" w:color="auto" w:fill="auto"/>
        <w:tabs>
          <w:tab w:val="left" w:pos="746"/>
        </w:tabs>
        <w:spacing w:before="0" w:after="0" w:line="480" w:lineRule="exact"/>
        <w:ind w:firstLine="520"/>
        <w:jc w:val="both"/>
      </w:pPr>
      <w:r>
        <w:rPr>
          <w:rStyle w:val="21"/>
          <w:color w:val="000000"/>
        </w:rPr>
        <w:t>обеспечить массовый расход пара через поры скорлупы яйца меньше 0,0827 г/с;</w:t>
      </w:r>
    </w:p>
    <w:p w14:paraId="39F89FD0" w14:textId="77777777" w:rsidR="005B3CCA" w:rsidRDefault="005B3CCA" w:rsidP="005B3CCA">
      <w:pPr>
        <w:pStyle w:val="210"/>
        <w:numPr>
          <w:ilvl w:val="0"/>
          <w:numId w:val="23"/>
        </w:numPr>
        <w:shd w:val="clear" w:color="auto" w:fill="auto"/>
        <w:tabs>
          <w:tab w:val="left" w:pos="852"/>
        </w:tabs>
        <w:spacing w:before="0" w:after="0" w:line="480" w:lineRule="exact"/>
        <w:ind w:firstLine="520"/>
        <w:jc w:val="both"/>
      </w:pPr>
      <w:r>
        <w:rPr>
          <w:rStyle w:val="21"/>
          <w:color w:val="000000"/>
        </w:rPr>
        <w:t>Максимальная производительность яйцеварки достигается при транс</w:t>
      </w:r>
      <w:r>
        <w:rPr>
          <w:rStyle w:val="21"/>
          <w:color w:val="000000"/>
        </w:rPr>
        <w:softHyphen/>
        <w:t>портировании яиц через микроволновые печи или внутри них при макси</w:t>
      </w:r>
      <w:r>
        <w:rPr>
          <w:rStyle w:val="21"/>
          <w:color w:val="000000"/>
        </w:rPr>
        <w:softHyphen/>
        <w:t>мальном значении удельной мощности и скважности, близкой к критической.</w:t>
      </w:r>
    </w:p>
    <w:p w14:paraId="1217C901" w14:textId="77777777" w:rsidR="005B3CCA" w:rsidRDefault="005B3CCA" w:rsidP="005B3CCA">
      <w:pPr>
        <w:pStyle w:val="210"/>
        <w:numPr>
          <w:ilvl w:val="0"/>
          <w:numId w:val="23"/>
        </w:numPr>
        <w:shd w:val="clear" w:color="auto" w:fill="auto"/>
        <w:tabs>
          <w:tab w:val="left" w:pos="852"/>
        </w:tabs>
        <w:spacing w:before="0" w:after="0" w:line="480" w:lineRule="exact"/>
        <w:ind w:firstLine="520"/>
        <w:jc w:val="both"/>
        <w:sectPr w:rsidR="005B3CCA" w:rsidSect="005B3CCA">
          <w:pgSz w:w="11900" w:h="16840"/>
          <w:pgMar w:top="1028" w:right="1076" w:bottom="968" w:left="1782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Технико-экономическая оценка внедрения микроволновой яйцеварки показывает, что прибыль от реализации одного вареного яйца составляет 1,32... 1,61 руб./шт., рентабельность - 49,31...67,39 %.</w:t>
      </w:r>
    </w:p>
    <w:p w14:paraId="01CB0534" w14:textId="77777777" w:rsidR="005B3CCA" w:rsidRPr="005B3CCA" w:rsidRDefault="005B3CCA" w:rsidP="005B3CCA"/>
    <w:sectPr w:rsidR="005B3CCA" w:rsidRPr="005B3CCA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4A88" w14:textId="77777777" w:rsidR="0070632B" w:rsidRDefault="0070632B">
      <w:pPr>
        <w:spacing w:after="0" w:line="240" w:lineRule="auto"/>
      </w:pPr>
      <w:r>
        <w:separator/>
      </w:r>
    </w:p>
  </w:endnote>
  <w:endnote w:type="continuationSeparator" w:id="0">
    <w:p w14:paraId="7E1C1C50" w14:textId="77777777" w:rsidR="0070632B" w:rsidRDefault="0070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5A53" w14:textId="77777777" w:rsidR="0070632B" w:rsidRDefault="0070632B">
      <w:pPr>
        <w:spacing w:after="0" w:line="240" w:lineRule="auto"/>
      </w:pPr>
      <w:r>
        <w:separator/>
      </w:r>
    </w:p>
  </w:footnote>
  <w:footnote w:type="continuationSeparator" w:id="0">
    <w:p w14:paraId="22FFD7E0" w14:textId="77777777" w:rsidR="0070632B" w:rsidRDefault="0070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22B9" w14:textId="112F7CFD" w:rsidR="005B3CCA" w:rsidRDefault="005B3CC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840EF27" wp14:editId="59DD1305">
              <wp:simplePos x="0" y="0"/>
              <wp:positionH relativeFrom="page">
                <wp:posOffset>3621405</wp:posOffset>
              </wp:positionH>
              <wp:positionV relativeFrom="page">
                <wp:posOffset>405765</wp:posOffset>
              </wp:positionV>
              <wp:extent cx="60960" cy="138430"/>
              <wp:effectExtent l="1905" t="0" r="3810" b="0"/>
              <wp:wrapNone/>
              <wp:docPr id="74" name="Надпись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38C59" w14:textId="77777777" w:rsidR="005B3CCA" w:rsidRDefault="005B3CCA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0EF27" id="_x0000_t202" coordsize="21600,21600" o:spt="202" path="m,l,21600r21600,l21600,xe">
              <v:stroke joinstyle="miter"/>
              <v:path gradientshapeok="t" o:connecttype="rect"/>
            </v:shapetype>
            <v:shape id="Надпись 74" o:spid="_x0000_s1026" type="#_x0000_t202" style="position:absolute;margin-left:285.15pt;margin-top:31.95pt;width:4.8pt;height:10.9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" filled="f" stroked="f">
              <v:textbox style="mso-fit-shape-to-text:t" inset="0,0,0,0">
                <w:txbxContent>
                  <w:p w14:paraId="4E238C59" w14:textId="77777777" w:rsidR="005B3CCA" w:rsidRDefault="005B3CCA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63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B"/>
    <w:multiLevelType w:val="multilevel"/>
    <w:tmpl w:val="0000002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9"/>
    <w:multiLevelType w:val="multilevel"/>
    <w:tmpl w:val="0000003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1"/>
  </w:num>
  <w:num w:numId="16">
    <w:abstractNumId w:val="15"/>
  </w:num>
  <w:num w:numId="17">
    <w:abstractNumId w:val="9"/>
  </w:num>
  <w:num w:numId="18">
    <w:abstractNumId w:val="17"/>
  </w:num>
  <w:num w:numId="19">
    <w:abstractNumId w:val="13"/>
  </w:num>
  <w:num w:numId="20">
    <w:abstractNumId w:val="19"/>
  </w:num>
  <w:num w:numId="21">
    <w:abstractNumId w:val="10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32B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102699</TotalTime>
  <Pages>7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6909</cp:revision>
  <dcterms:created xsi:type="dcterms:W3CDTF">2024-06-20T08:51:00Z</dcterms:created>
  <dcterms:modified xsi:type="dcterms:W3CDTF">2024-10-13T11:23:00Z</dcterms:modified>
  <cp:category/>
</cp:coreProperties>
</file>