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C391A" w14:textId="69F0E0E3" w:rsidR="00AD24A3" w:rsidRPr="00C33B80" w:rsidRDefault="00C33B80" w:rsidP="00C33B80">
      <w:bookmarkStart w:id="0" w:name="_GoBack"/>
      <w:r>
        <w:rPr>
          <w:rFonts w:ascii="Verdana" w:hAnsi="Verdana"/>
          <w:color w:val="000000"/>
          <w:sz w:val="18"/>
          <w:szCs w:val="18"/>
          <w:shd w:val="clear" w:color="auto" w:fill="FFFFFF"/>
        </w:rPr>
        <w:t xml:space="preserve">Васяев Дмитрий Владимирович. Уголовная ответственность за убийство с учетом его мотива и цели: проблемы правотворчества и </w:t>
      </w:r>
      <w:proofErr w:type="spellStart"/>
      <w:r>
        <w:rPr>
          <w:rFonts w:ascii="Verdana" w:hAnsi="Verdana"/>
          <w:color w:val="000000"/>
          <w:sz w:val="18"/>
          <w:szCs w:val="18"/>
          <w:shd w:val="clear" w:color="auto" w:fill="FFFFFF"/>
        </w:rPr>
        <w:t>правоприменения</w:t>
      </w:r>
      <w:bookmarkEnd w:id="0"/>
      <w:proofErr w:type="spellEnd"/>
      <w:r>
        <w:rPr>
          <w:rFonts w:ascii="Verdana" w:hAnsi="Verdana"/>
          <w:color w:val="000000"/>
          <w:sz w:val="18"/>
          <w:szCs w:val="18"/>
          <w:shd w:val="clear" w:color="auto" w:fill="FFFFFF"/>
        </w:rPr>
        <w:t xml:space="preserve">: автореферат </w:t>
      </w:r>
      <w:proofErr w:type="spellStart"/>
      <w:r>
        <w:rPr>
          <w:rFonts w:ascii="Verdana" w:hAnsi="Verdana"/>
          <w:color w:val="000000"/>
          <w:sz w:val="18"/>
          <w:szCs w:val="18"/>
          <w:shd w:val="clear" w:color="auto" w:fill="FFFFFF"/>
        </w:rPr>
        <w:t>дис</w:t>
      </w:r>
      <w:proofErr w:type="spellEnd"/>
      <w:r>
        <w:rPr>
          <w:rFonts w:ascii="Verdana" w:hAnsi="Verdana"/>
          <w:color w:val="000000"/>
          <w:sz w:val="18"/>
          <w:szCs w:val="18"/>
          <w:shd w:val="clear" w:color="auto" w:fill="FFFFFF"/>
        </w:rPr>
        <w:t xml:space="preserve">. ... кандидата юридических наук: 12.00.08 / Васяев Дмитрий </w:t>
      </w:r>
      <w:proofErr w:type="gramStart"/>
      <w:r>
        <w:rPr>
          <w:rFonts w:ascii="Verdana" w:hAnsi="Verdana"/>
          <w:color w:val="000000"/>
          <w:sz w:val="18"/>
          <w:szCs w:val="18"/>
          <w:shd w:val="clear" w:color="auto" w:fill="FFFFFF"/>
        </w:rPr>
        <w:t>Владимирович;[</w:t>
      </w:r>
      <w:proofErr w:type="gramEnd"/>
      <w:r>
        <w:rPr>
          <w:rFonts w:ascii="Verdana" w:hAnsi="Verdana"/>
          <w:color w:val="000000"/>
          <w:sz w:val="18"/>
          <w:szCs w:val="18"/>
          <w:shd w:val="clear" w:color="auto" w:fill="FFFFFF"/>
        </w:rPr>
        <w:t>Место защиты: Самарский государственный университет].- Самара, 2014</w:t>
      </w:r>
    </w:p>
    <w:sectPr w:rsidR="00AD24A3" w:rsidRPr="00C33B8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1C16F" w14:textId="77777777" w:rsidR="00D94229" w:rsidRDefault="00D94229">
      <w:pPr>
        <w:spacing w:after="0" w:line="240" w:lineRule="auto"/>
      </w:pPr>
      <w:r>
        <w:separator/>
      </w:r>
    </w:p>
  </w:endnote>
  <w:endnote w:type="continuationSeparator" w:id="0">
    <w:p w14:paraId="67EE6736" w14:textId="77777777" w:rsidR="00D94229" w:rsidRDefault="00D9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0762B" w14:textId="77777777" w:rsidR="00D94229" w:rsidRDefault="00D94229">
      <w:pPr>
        <w:spacing w:after="0" w:line="240" w:lineRule="auto"/>
      </w:pPr>
      <w:r>
        <w:separator/>
      </w:r>
    </w:p>
  </w:footnote>
  <w:footnote w:type="continuationSeparator" w:id="0">
    <w:p w14:paraId="621F8CF7" w14:textId="77777777" w:rsidR="00D94229" w:rsidRDefault="00D942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32"/>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229"/>
    <w:rsid w:val="00D943F1"/>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7163</TotalTime>
  <Pages>1</Pages>
  <Words>44</Words>
  <Characters>252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992</cp:revision>
  <cp:lastPrinted>2009-02-06T05:36:00Z</cp:lastPrinted>
  <dcterms:created xsi:type="dcterms:W3CDTF">2017-02-26T13:11:00Z</dcterms:created>
  <dcterms:modified xsi:type="dcterms:W3CDTF">2017-04-17T18:33:00Z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