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55E35" w:rsidRDefault="00955E35" w:rsidP="00955E35">
      <w:r w:rsidRPr="00955E35">
        <w:rPr>
          <w:rFonts w:ascii="Times New Roman" w:eastAsia="Arial Narrow" w:hAnsi="Times New Roman" w:cs="Times New Roman"/>
          <w:b/>
          <w:bCs/>
          <w:color w:val="000000"/>
          <w:kern w:val="0"/>
          <w:sz w:val="24"/>
          <w:lang w:val="uk-UA" w:eastAsia="uk-UA" w:bidi="uk-UA"/>
        </w:rPr>
        <w:t>Алієва Ельвіра Ісретівна</w:t>
      </w:r>
      <w:r w:rsidRPr="00955E35">
        <w:rPr>
          <w:rFonts w:ascii="Times New Roman" w:eastAsia="Arial Narrow" w:hAnsi="Times New Roman" w:cs="Times New Roman"/>
          <w:color w:val="000000"/>
          <w:kern w:val="0"/>
          <w:sz w:val="24"/>
          <w:lang w:val="uk-UA" w:eastAsia="uk-UA" w:bidi="uk-UA"/>
        </w:rPr>
        <w:t xml:space="preserve">, економіст з міжнародної торгівлі Багатопрофільної приватної фірми </w:t>
      </w:r>
      <w:r w:rsidRPr="00955E35">
        <w:rPr>
          <w:rFonts w:ascii="Times New Roman" w:eastAsia="Arial Narrow" w:hAnsi="Times New Roman" w:cs="Times New Roman"/>
          <w:color w:val="000000"/>
          <w:kern w:val="0"/>
          <w:sz w:val="24"/>
          <w:lang w:val="uk-UA" w:eastAsia="ru-RU" w:bidi="ru-RU"/>
        </w:rPr>
        <w:t xml:space="preserve">«Астра»: </w:t>
      </w:r>
      <w:r w:rsidRPr="00955E35">
        <w:rPr>
          <w:rFonts w:ascii="Times New Roman" w:eastAsia="Arial Narrow" w:hAnsi="Times New Roman" w:cs="Times New Roman"/>
          <w:color w:val="000000"/>
          <w:kern w:val="0"/>
          <w:sz w:val="24"/>
          <w:lang w:val="uk-UA" w:eastAsia="uk-UA" w:bidi="uk-UA"/>
        </w:rPr>
        <w:t>«Глобальний соці</w:t>
      </w:r>
      <w:r w:rsidRPr="00955E35">
        <w:rPr>
          <w:rFonts w:ascii="Times New Roman" w:eastAsia="Arial Narrow" w:hAnsi="Times New Roman" w:cs="Times New Roman"/>
          <w:color w:val="000000"/>
          <w:kern w:val="0"/>
          <w:sz w:val="24"/>
          <w:lang w:val="uk-UA" w:eastAsia="uk-UA" w:bidi="uk-UA"/>
        </w:rPr>
        <w:softHyphen/>
        <w:t>альний капітал як фактор антикризової динаміки господарських систем» (08.00.01 - економічна теорія та історія економічної думки). Спецрада Д 64.051.01 у Харківському національному університеті імені В. Н. Каразіна</w:t>
      </w:r>
    </w:p>
    <w:sectPr w:rsidR="00047DE3" w:rsidRPr="00955E3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30E51-5AA1-4972-993C-52328289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49</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2020-05-05T16:48:00Z</dcterms:created>
  <dcterms:modified xsi:type="dcterms:W3CDTF">2020-05-05T17:38:00Z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