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1E74" w:rsidRPr="00E81E74" w:rsidRDefault="00E81E74" w:rsidP="007F705C">
      <w:pPr>
        <w:jc w:val="both"/>
        <w:rPr>
          <w:rStyle w:val="afc"/>
          <w:color w:val="0070C0"/>
        </w:rPr>
      </w:pPr>
    </w:p>
    <w:p w:rsidR="002C54A0" w:rsidRDefault="002C54A0" w:rsidP="002C54A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Правоприменительная деятельность и досудебный порядок разрешения индивидуальных трудовых споров</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Год: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2002</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Савельева, Татьяна Анатольевна</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Челябинск</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12.00.05</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C54A0" w:rsidRDefault="002C54A0" w:rsidP="002C54A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C54A0" w:rsidRDefault="002C54A0" w:rsidP="002C54A0">
      <w:pPr>
        <w:spacing w:line="270" w:lineRule="atLeast"/>
        <w:rPr>
          <w:rFonts w:ascii="Verdana" w:hAnsi="Verdana"/>
          <w:color w:val="000000"/>
          <w:sz w:val="18"/>
          <w:szCs w:val="18"/>
        </w:rPr>
      </w:pPr>
      <w:r>
        <w:rPr>
          <w:rFonts w:ascii="Verdana" w:hAnsi="Verdana"/>
          <w:color w:val="000000"/>
          <w:sz w:val="18"/>
          <w:szCs w:val="18"/>
        </w:rPr>
        <w:t>181</w:t>
      </w:r>
    </w:p>
    <w:p w:rsidR="002C54A0" w:rsidRDefault="002C54A0" w:rsidP="002C54A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Савельева, Татьяна Анатольевна</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Понятие</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 субъекты, применяющие нормы трудового права.</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правоприменения и особенности применения норм трудового права.</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Субъекты, применяющие нормы трудового права. t. » ч •</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Стадии правопргоЛ&amp;нения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акты.</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Специфика стадий применения норм трудового права.</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актов, регулирующих трудовые отношения.</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применения норм трудового права.</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Международный опыт</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разрешения трудовых дел</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Развитие законодательства Российской Федерации о составе, порядке работы и компетенции комиссии по трудовым спорам.ИЗ</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Возможности совершенствования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порядке рассмотрения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2C54A0" w:rsidRDefault="002C54A0" w:rsidP="002C54A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"Правоприменительная деятельность и досудебный порядок разрешения индивидуальных трудовых споров"</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Проведение правовой реформы в России способствует изменению общественных отношений. Трудовые отношения также претерпевают существенные перемены. Это объясняется следующими обстоятельствами.</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Существенную роль в изменении трудовых отношений сыграла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которая закрепила свободу труда и запретила</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Другим немаловажным фактором стало разгосударствление экономики, что привело к появлению частного капитала и предприятий, учреждений, организаций (далее по тексту - организация) с частной формой собственности. В данных организациях также появилась потребность в рабочей силе. Следовательно, появились трудовые отношения, где в качестве работодателя выступает негосударственная организация.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Руководители таких юридических лиц не всегда обладают достаточными знаниями для</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осуществления правоприменительной деятельности, в том числе и норм трудового права, к тому же в данных организациях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создаются крайне редко, в результате чего возникает ситуация, когда работодатели безнаказанно нарушают трудовые права работников.</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Трудовое законодательство до недавнего времени не соответствовало трудовым отношениям, существовавшим в обществе. В первую очередь это было связано с тем, что трудовые отношения принципиально отличались от трудовых отношений, существовавших на момент принятия</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законов о труде 1971 года, когда практически единственным работодателем в нашей стране являлось государство.</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вносимые в законодательство в процессе построения правового государства, лишь частично исправляли это расхождение. Поэтому изменения в трудовом законодательстве и принятие нового Трудового кодекса заинтересовало общество в целом, так как для большинства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источником средств к существованию является регламентированная правом их трудовая деятельность.</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принятие нового Трудового кодекса было очень важным шагом в развитии трудового законодательства.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явился результатом доработок законопроектов, которые были сориентированы на новый характер трудовых отношений.</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Несомненно, вопросы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занимают в Трудовом кодексе РФ одно из главных мест. Особое место занимает</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урегулирования индивидуальных трудовых споров, который представлен как в новом трудовом законодательстве, в большинстве проектов Трудового кодекса, так существовал и в законодательстве, действующем до 01 февраля 2002 года в качестве комиссии по трудовым спорам.</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Главной деятельностью комиссии является разрешение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 процессе правоприменительной деятельности.</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Fonts w:ascii="Verdana" w:hAnsi="Verdana"/>
          <w:color w:val="000000"/>
          <w:sz w:val="18"/>
          <w:szCs w:val="18"/>
        </w:rPr>
        <w:t>, в отличие от законодателя, быстрее реагирует на все изменения, происходящие в обществе. Именно это обуславливает необходимость обобщения и детального анализа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комиссий по трудовым спорам.</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освещение вопросов, касающихся состава, порядка образования комиссии по трудовым спорам и её правоприменительной деятельности, позволит более объективно и точно сформулировать соответствующие нормы.</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данная работа является первым базовым исследованием, рассматривающая досудебный порядок урегулирования индивидуальных трудовых споров, основываясь на новом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Вышеизложенное определило актуальность избранной темы и явилось основанием выбора темы диссертационного исследования.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настоящего исследования является детальный анализ правоприменительной деятельности в трудовом праве, выявление особенностей</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норм трудового права всеми субъектами правоприменения, изучение вопросов образования, работы, компетенции и совершенствования деятельности комиссии по трудовым спорам.</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ставятся задачи: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особенности применения норм трудового права;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субъектов, применяющих нормы трудового права;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действующее законодательство, регулирующее деятельность комиссии по трудовым спорам;</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предложения по совершенствованию норм трудового права, регламентирующих образование, состав и порядок работы комиссии по трудовым спорам.</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выступает научное наследие, проекты Трудового кодекса, действующее законодательство,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базу исследования составил комплекс общенаучных (синтез, сравнение, абстрагирование) и специальных (исторический, системно-структурный, логический, сравнительно - правовой) методов. Учитывая, что в основе правоприменительной деятельности любой отрасли права лежат общетеоретические понятия, автором изучена научная литература по общей теории права, по</w:t>
      </w:r>
      <w:r>
        <w:rPr>
          <w:rStyle w:val="WW8Num3z0"/>
          <w:rFonts w:ascii="Verdana" w:hAnsi="Verdana"/>
          <w:color w:val="000000"/>
          <w:sz w:val="18"/>
          <w:szCs w:val="18"/>
        </w:rPr>
        <w:t> </w:t>
      </w:r>
      <w:r>
        <w:rPr>
          <w:rStyle w:val="WW8Num4z0"/>
          <w:rFonts w:ascii="Verdana" w:hAnsi="Verdana"/>
          <w:color w:val="4682B4"/>
          <w:sz w:val="18"/>
          <w:szCs w:val="18"/>
        </w:rPr>
        <w:t>правоприменению</w:t>
      </w:r>
      <w:r>
        <w:rPr>
          <w:rStyle w:val="WW8Num3z0"/>
          <w:rFonts w:ascii="Verdana" w:hAnsi="Verdana"/>
          <w:color w:val="000000"/>
          <w:sz w:val="18"/>
          <w:szCs w:val="18"/>
        </w:rPr>
        <w:t> </w:t>
      </w:r>
      <w:r>
        <w:rPr>
          <w:rFonts w:ascii="Verdana" w:hAnsi="Verdana"/>
          <w:color w:val="000000"/>
          <w:sz w:val="18"/>
          <w:szCs w:val="18"/>
        </w:rPr>
        <w:t>норм гражданского права и уголовного права.</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обоснования выводов был проведен ряд социологических исследований путем выборочного анкетирования по вопросам применения норм трудового права 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порядка рассмотрения индивидуальных трудовых споров. В опросе принимали участие работающие</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в возрасте от 18 до 60 лет. Респондентам предлагалось ответить на вопросы:</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Какие виды</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были применены к Вам за нарушение трудовой дисциплины и в каком порядке?</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какой из органов Вы обратились бы за защитой своих прав?</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автором была изучена работа комиссий по -^пудовым спорам в Челябинской области в периоде 1999 по 2001 годы.</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настоящего диссертационного исследования составили работы ученых, рассматривающих теоретические вопросы правоприменения -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Н.Н. Вопленко, И.Я.</w:t>
      </w:r>
      <w:r>
        <w:rPr>
          <w:rStyle w:val="WW8Num3z0"/>
          <w:rFonts w:ascii="Verdana" w:hAnsi="Verdana"/>
          <w:color w:val="000000"/>
          <w:sz w:val="18"/>
          <w:szCs w:val="18"/>
        </w:rPr>
        <w:t> </w:t>
      </w:r>
      <w:r>
        <w:rPr>
          <w:rStyle w:val="WW8Num4z0"/>
          <w:rFonts w:ascii="Verdana" w:hAnsi="Verdana"/>
          <w:color w:val="4682B4"/>
          <w:sz w:val="18"/>
          <w:szCs w:val="18"/>
        </w:rPr>
        <w:t>Дюрягина</w:t>
      </w:r>
      <w:r>
        <w:rPr>
          <w:rFonts w:ascii="Verdana" w:hAnsi="Verdana"/>
          <w:color w:val="000000"/>
          <w:sz w:val="18"/>
          <w:szCs w:val="18"/>
        </w:rPr>
        <w:t>, Ю.Х. Калмыкова, В.Н. Карташова,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В.В. Лазарева, А.Ф. Нуртдиновой, Ю.Г.</w:t>
      </w:r>
      <w:r>
        <w:rPr>
          <w:rStyle w:val="WW8Num3z0"/>
          <w:rFonts w:ascii="Verdana" w:hAnsi="Verdana"/>
          <w:color w:val="000000"/>
          <w:sz w:val="18"/>
          <w:szCs w:val="18"/>
        </w:rPr>
        <w:t> </w:t>
      </w:r>
      <w:r>
        <w:rPr>
          <w:rStyle w:val="WW8Num4z0"/>
          <w:rFonts w:ascii="Verdana" w:hAnsi="Verdana"/>
          <w:color w:val="4682B4"/>
          <w:sz w:val="18"/>
          <w:szCs w:val="18"/>
        </w:rPr>
        <w:t>Ткаченко</w:t>
      </w:r>
      <w:r>
        <w:rPr>
          <w:rFonts w:ascii="Verdana" w:hAnsi="Verdana"/>
          <w:color w:val="000000"/>
          <w:sz w:val="18"/>
          <w:szCs w:val="18"/>
        </w:rPr>
        <w:t>, JI.A Чикановой, - а также работы ученых-специалистов в области трудового права: В.Д.</w:t>
      </w:r>
      <w:r>
        <w:rPr>
          <w:rStyle w:val="WW8Num3z0"/>
          <w:rFonts w:ascii="Verdana" w:hAnsi="Verdana"/>
          <w:color w:val="000000"/>
          <w:sz w:val="18"/>
          <w:szCs w:val="18"/>
        </w:rPr>
        <w:t> </w:t>
      </w:r>
      <w:r>
        <w:rPr>
          <w:rStyle w:val="WW8Num4z0"/>
          <w:rFonts w:ascii="Verdana" w:hAnsi="Verdana"/>
          <w:color w:val="4682B4"/>
          <w:sz w:val="18"/>
          <w:szCs w:val="18"/>
        </w:rPr>
        <w:t>Архипова</w:t>
      </w:r>
      <w:r>
        <w:rPr>
          <w:rFonts w:ascii="Verdana" w:hAnsi="Verdana"/>
          <w:color w:val="000000"/>
          <w:sz w:val="18"/>
          <w:szCs w:val="18"/>
        </w:rPr>
        <w:t>, Б.К. Бегичева, А.К. Безиной,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С.Ю. Головиной, Л.А. Горбуновой, А.В.</w:t>
      </w:r>
      <w:r>
        <w:rPr>
          <w:rStyle w:val="WW8Num3z0"/>
          <w:rFonts w:ascii="Verdana" w:hAnsi="Verdana"/>
          <w:color w:val="000000"/>
          <w:sz w:val="18"/>
          <w:szCs w:val="18"/>
        </w:rPr>
        <w:t> </w:t>
      </w:r>
      <w:r>
        <w:rPr>
          <w:rStyle w:val="WW8Num4z0"/>
          <w:rFonts w:ascii="Verdana" w:hAnsi="Verdana"/>
          <w:color w:val="4682B4"/>
          <w:sz w:val="18"/>
          <w:szCs w:val="18"/>
        </w:rPr>
        <w:t>Гусева</w:t>
      </w:r>
      <w:r>
        <w:rPr>
          <w:rFonts w:ascii="Verdana" w:hAnsi="Verdana"/>
          <w:color w:val="000000"/>
          <w:sz w:val="18"/>
          <w:szCs w:val="18"/>
        </w:rPr>
        <w:t>, К.Н. Гусова, И.Б. Калинина, Н. И.</w:t>
      </w:r>
      <w:r>
        <w:rPr>
          <w:rStyle w:val="WW8Num3z0"/>
          <w:rFonts w:ascii="Verdana" w:hAnsi="Verdana"/>
          <w:color w:val="000000"/>
          <w:sz w:val="18"/>
          <w:szCs w:val="18"/>
        </w:rPr>
        <w:t> </w:t>
      </w:r>
      <w:r>
        <w:rPr>
          <w:rStyle w:val="WW8Num4z0"/>
          <w:rFonts w:ascii="Verdana" w:hAnsi="Verdana"/>
          <w:color w:val="4682B4"/>
          <w:sz w:val="18"/>
          <w:szCs w:val="18"/>
        </w:rPr>
        <w:t>Коняева</w:t>
      </w:r>
      <w:r>
        <w:rPr>
          <w:rFonts w:ascii="Verdana" w:hAnsi="Verdana"/>
          <w:color w:val="000000"/>
          <w:sz w:val="18"/>
          <w:szCs w:val="18"/>
        </w:rPr>
        <w:t>,</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А.В. Маврина, М.В. Молодцова, В.И.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C.В.</w:t>
      </w:r>
      <w:r>
        <w:rPr>
          <w:rStyle w:val="WW8Num3z0"/>
          <w:rFonts w:ascii="Verdana" w:hAnsi="Verdana"/>
          <w:color w:val="000000"/>
          <w:sz w:val="18"/>
          <w:szCs w:val="18"/>
        </w:rPr>
        <w:t> </w:t>
      </w:r>
      <w:r>
        <w:rPr>
          <w:rStyle w:val="WW8Num4z0"/>
          <w:rFonts w:ascii="Verdana" w:hAnsi="Verdana"/>
          <w:color w:val="4682B4"/>
          <w:sz w:val="18"/>
          <w:szCs w:val="18"/>
        </w:rPr>
        <w:t>Передерина</w:t>
      </w:r>
      <w:r>
        <w:rPr>
          <w:rFonts w:ascii="Verdana" w:hAnsi="Verdana"/>
          <w:color w:val="000000"/>
          <w:sz w:val="18"/>
          <w:szCs w:val="18"/>
        </w:rPr>
        <w:t>, В.И. Попова,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А.И. Ставцевой,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В.Д. Шахова и других.</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диссертации составили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Верховного Суда Российской Федерации, правоприменительная практика судов и комиссий по трудовым спорам Челябинской области.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предпринята попытка комплексного исследования правоприменительной деятельности досудебного органа - комиссии по трудовым спорам, в том числе по вопросам состава и компетенции комиссии; выдвинуты предложения общетеоретического и практического характера по совершенствованию досудебного порядка урегулирования индивидуальных трудовых споров.</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возможности использования его результатов в</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правоприменительной, научно - исследовательской и педагогической деятельности.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могут быть использованы при подготовке учебников, научных и учебно-методических пособий по трудовому праву.</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диссертации выводы, положения и рекомендации обсуждались на заседании кафедры «Трудового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Челябинского государственного университета, на международных научно -практических конференциях «</w:t>
      </w:r>
      <w:r>
        <w:rPr>
          <w:rStyle w:val="WW8Num4z0"/>
          <w:rFonts w:ascii="Verdana" w:hAnsi="Verdana"/>
          <w:color w:val="4682B4"/>
          <w:sz w:val="18"/>
          <w:szCs w:val="18"/>
        </w:rPr>
        <w:t>Проблемы реализации норм права</w:t>
      </w:r>
      <w:r>
        <w:rPr>
          <w:rFonts w:ascii="Verdana" w:hAnsi="Verdana"/>
          <w:color w:val="000000"/>
          <w:sz w:val="18"/>
          <w:szCs w:val="18"/>
        </w:rPr>
        <w:t>» (27-28 мая 1999 г., г. Челябинск), «</w:t>
      </w:r>
      <w:r>
        <w:rPr>
          <w:rStyle w:val="WW8Num4z0"/>
          <w:rFonts w:ascii="Verdana" w:hAnsi="Verdana"/>
          <w:color w:val="4682B4"/>
          <w:sz w:val="18"/>
          <w:szCs w:val="18"/>
        </w:rPr>
        <w:t>Проблемы юридической ответственности</w:t>
      </w:r>
      <w:r>
        <w:rPr>
          <w:rFonts w:ascii="Verdana" w:hAnsi="Verdana"/>
          <w:color w:val="000000"/>
          <w:sz w:val="18"/>
          <w:szCs w:val="18"/>
        </w:rPr>
        <w:t>» (25-26 мая 2000г., г. Челябинск) и на всероссийской научно-практической конференции «</w:t>
      </w:r>
      <w:r>
        <w:rPr>
          <w:rStyle w:val="WW8Num4z0"/>
          <w:rFonts w:ascii="Verdana" w:hAnsi="Verdana"/>
          <w:color w:val="4682B4"/>
          <w:sz w:val="18"/>
          <w:szCs w:val="18"/>
        </w:rPr>
        <w:t>Состояние и перспектива развития правового государства в Российской Федерации</w:t>
      </w:r>
      <w:r>
        <w:rPr>
          <w:rFonts w:ascii="Verdana" w:hAnsi="Verdana"/>
          <w:color w:val="000000"/>
          <w:sz w:val="18"/>
          <w:szCs w:val="18"/>
        </w:rPr>
        <w:t>» (24-25 мая 2001г., г. Челябинск), прошедших на юридическом факультете Челябинского государственного университета.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выносит на защиту следующие положения:</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Применение норм трудового права осуществляют как государственные, так и негосударственные органы - комиссии по трудовым спорам.</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Субъекты, применяющие нормы трудового права, должны обладать рядом качеств, а именно: специальными знаниями и навыками, необходимыми для правоприменительной деятельности.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Характер правоприменительной деятельности по рассмотрению индивидуальных трудовых споров всегда остается властным, а иногда государственно-властным. Применение норм трудового права может возникать по инициативе адресата применения.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Применение норм трудового права является многократным, что обусловлено длящимся характером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то есть возможно применение различных или одних и тех же норм трудового права к одному адресату в период действия трудового договора.</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основу досудебного порядка рассмотрения индивидуальных трудовых споров должны быть положены следующие принципы, которые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законодательно: доступность обращения; бесплатность обращения;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гласность; профессионализм; равенство сторон; независимость;</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Fonts w:ascii="Verdana" w:hAnsi="Verdana"/>
          <w:color w:val="000000"/>
          <w:sz w:val="18"/>
          <w:szCs w:val="18"/>
        </w:rPr>
        <w:t>; обеспеченность исполнения решения.</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5. Конкретизируется минимальный круг фактов и обстоятельств, которые необходимо выяснить комиссии по трудовым спорам в процессе правоприменительной деятельности. Состав фактических </w:t>
      </w:r>
      <w:r>
        <w:rPr>
          <w:rFonts w:ascii="Verdana" w:hAnsi="Verdana"/>
          <w:color w:val="000000"/>
          <w:sz w:val="18"/>
          <w:szCs w:val="18"/>
        </w:rPr>
        <w:lastRenderedPageBreak/>
        <w:t>данных при подготовке материалов к рассмотрению трудового спора зависит от категории спора, рассматриваемого комиссией.</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Сформулированы основания классификации фактов и обстоятельств, которые необходимо установить комиссиям по трудовым спорам в процессе применения норм трудового права, а также их виды:</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характеру (общие и специальные);</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субъекту (данные о работнике, его семье или работодателе).</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Предлагается создать при Федеральной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 подведомственных ей территориальных органах в качестве досудебного органа по рассмотрению индивидуальных трудовых споров комиссию по трудовым спорам, состоящую из</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финансирование которой следует осуществлять из местного бюджета. На работодателей целесообразно</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обязанность уплачивать налог на ее содержание.</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трех глав, объединяющих семь параграфов, заключения, списков нормативных правовых актов и юридической литературы, приложения.</w:t>
      </w:r>
    </w:p>
    <w:p w:rsidR="002C54A0" w:rsidRDefault="002C54A0" w:rsidP="002C54A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Савельева, Татьяна Анатольевна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проведен анализ</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и ее эффективности в регулировании трудовых отношений, а также вопросов, относящихся к деятельности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органа при рассмотрении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и в частности,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в период реформирования трудовых отношений.</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сделать следующие выводы.</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Применение норм трудового права обладает чертами, объединяющими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деятельность любой отрасли права и специфическими, уникальными свойствами, выделяющими данную деятельность среди иных отраслей права. Особенности возникают вследствие характера трудовых отношений, среди них можно выделить:</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характер применения норм трудового права является всегда властным, а иногда государственно-властным;</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обычно применение норм трудового права начинается по инициативе адресата применения, то есть после подачи работником</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применение норм трудового права является многократным, так как трудовой процесс характеризуется длящимися</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Fonts w:ascii="Verdana" w:hAnsi="Verdana"/>
          <w:color w:val="000000"/>
          <w:sz w:val="18"/>
          <w:szCs w:val="18"/>
        </w:rPr>
        <w:t>.</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Правоприменительную деятельность осуществляют в трудовом праве как государственные, так и негосударственные органы - комиссии по трудовым спорам и иные субъекты.</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большинстве случаев</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и адресат состоят в трудовых отношениях как работодатель и работник.</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 все субъекты, применяющие нормы трудового права, обладают специальными знаниями и навыками, необходимыми для данной деятельности, поэтому обоснованна рекомендация о закреплении в Трудовом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кодексе обязательности профессиональной подготовки членов</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(или иных досудебных органов по разрешению индивидуальных трудовых споров).</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некоторых случаях правоприменитель может осуществлять свою деятельность только с согласия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работников и с учетом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или профсоюзов.</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качестве основы формирования и деятельности досудебного органа по рассмотрению индивидуальных трудовых споров должны быть положены следующие принципы,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Трудовом процессуальном кодексе РФ: доступность; бесплатность обращения;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гласность; профессионализм; равенство сторон; независимость;</w:t>
      </w:r>
      <w:r>
        <w:rPr>
          <w:rStyle w:val="WW8Num4z0"/>
          <w:rFonts w:ascii="Verdana" w:hAnsi="Verdana"/>
          <w:color w:val="4682B4"/>
          <w:sz w:val="18"/>
          <w:szCs w:val="18"/>
        </w:rPr>
        <w:t>диспозитивность</w:t>
      </w:r>
      <w:r>
        <w:rPr>
          <w:rFonts w:ascii="Verdana" w:hAnsi="Verdana"/>
          <w:color w:val="000000"/>
          <w:sz w:val="18"/>
          <w:szCs w:val="18"/>
        </w:rPr>
        <w:t>; обеспеченность исполнения решения.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трудовом процессуальном законодательстве в качестве досудебного органа по рассмотрению индивидуальных трудовых споров предлагаем закрепить комиссию по трудовым спорам, созданную при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по труду РФ состоящую из профессиональных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Комиссии должны создаваться по территориальному принципу.</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Организационно-техническое обеспечение комиссии по трудовым спорам следует осуществлять государственной инспекции по труду Российской Федерации.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Сформулированы основания классификации фактов и обстоятельств, устанавливаемых в процессе применения норм трудового права: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характеру (общие и специальные);</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 субъекту (данные характеризующие работника, его семью или работодателя).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Представляется целесообразным закрепить в Трудовом процессуальном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содержание правоприменительных актов, оформляемых в процессе данной деятельности. В частности, в протоколе заседания КТС необходимо указывать:</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состав комиссии, рассматривающей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с указанием председательствующего на заседании и секретаря; дату и место заседания комиссии;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данные о работнике (фамилия, имя, отчество, специальность, место работы, домашний адрес) и работодателе (название организации, организационно-правовая форма, данные представителя);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данные о лицах, принимающих участие в рассмотрении</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не являющихся сторонами спора (</w:t>
      </w:r>
      <w:r>
        <w:rPr>
          <w:rStyle w:val="WW8Num4z0"/>
          <w:rFonts w:ascii="Verdana" w:hAnsi="Verdana"/>
          <w:color w:val="4682B4"/>
          <w:sz w:val="18"/>
          <w:szCs w:val="18"/>
        </w:rPr>
        <w:t>свидетели</w:t>
      </w:r>
      <w:r>
        <w:rPr>
          <w:rFonts w:ascii="Verdana" w:hAnsi="Verdana"/>
          <w:color w:val="000000"/>
          <w:sz w:val="18"/>
          <w:szCs w:val="18"/>
        </w:rPr>
        <w:t>, специалисты и т.д.);</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заявления и объяснения сторон, принимающих участие в рассмотрении данного индивидуального спора, а также их представителей, показания</w:t>
      </w:r>
      <w:r>
        <w:rPr>
          <w:rStyle w:val="WW8Num3z0"/>
          <w:rFonts w:ascii="Verdana" w:hAnsi="Verdana"/>
          <w:color w:val="000000"/>
          <w:sz w:val="18"/>
          <w:szCs w:val="18"/>
        </w:rPr>
        <w:t> </w:t>
      </w:r>
      <w:r>
        <w:rPr>
          <w:rStyle w:val="WW8Num4z0"/>
          <w:rFonts w:ascii="Verdana" w:hAnsi="Verdana"/>
          <w:color w:val="4682B4"/>
          <w:sz w:val="18"/>
          <w:szCs w:val="18"/>
        </w:rPr>
        <w:t>свидетелей</w:t>
      </w:r>
      <w:r>
        <w:rPr>
          <w:rFonts w:ascii="Verdana" w:hAnsi="Verdana"/>
          <w:color w:val="000000"/>
          <w:sz w:val="18"/>
          <w:szCs w:val="18"/>
        </w:rPr>
        <w:t>, заключения специалистов и иных лиц, участвующих в рассмотрении спора;</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Кроме того, необходимо расширить базу данных содержащихся в решении комиссии по трудовым спорам, чем</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действующем Трудовом кодексе РФ:</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состав комиссии по трудовым спорам, в том числе указывать</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председательствующего</w:t>
      </w:r>
      <w:r>
        <w:rPr>
          <w:rStyle w:val="WW8Num3z0"/>
          <w:rFonts w:ascii="Verdana" w:hAnsi="Verdana"/>
          <w:color w:val="000000"/>
          <w:sz w:val="18"/>
          <w:szCs w:val="18"/>
        </w:rPr>
        <w:t> </w:t>
      </w:r>
      <w:r>
        <w:rPr>
          <w:rFonts w:ascii="Verdana" w:hAnsi="Verdana"/>
          <w:color w:val="000000"/>
          <w:sz w:val="18"/>
          <w:szCs w:val="18"/>
        </w:rPr>
        <w:t>на заседании и секретаря заседания;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время и место</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решения;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фамилия, имя, отчество, должность, профессия или специальность работника, обратившегося с</w:t>
      </w:r>
      <w:r>
        <w:rPr>
          <w:rStyle w:val="WW8Num3z0"/>
          <w:rFonts w:ascii="Verdana" w:hAnsi="Verdana"/>
          <w:color w:val="000000"/>
          <w:sz w:val="18"/>
          <w:szCs w:val="18"/>
        </w:rPr>
        <w:t> </w:t>
      </w:r>
      <w:r>
        <w:rPr>
          <w:rStyle w:val="WW8Num4z0"/>
          <w:rFonts w:ascii="Verdana" w:hAnsi="Verdana"/>
          <w:color w:val="4682B4"/>
          <w:sz w:val="18"/>
          <w:szCs w:val="18"/>
        </w:rPr>
        <w:t>заявлением</w:t>
      </w:r>
      <w:r>
        <w:rPr>
          <w:rFonts w:ascii="Verdana" w:hAnsi="Verdana"/>
          <w:color w:val="000000"/>
          <w:sz w:val="18"/>
          <w:szCs w:val="18"/>
        </w:rPr>
        <w:t>, а также данные его представителя, если такой принимал участие в рассмотрении спора; наименование организации, организационно-правовая форма работодателя и иные данные его представителя;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данные других лиц, участвующих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(представители профсоюзов, свидетели и другие);</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дата подачи заявления в комиссию;</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существо спора: требования</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 возражения спорящей стороны, объяснения свидетелей, показания иных лиц, принимающих участие в рассмотрении данного спора;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фактические обстоятельства спора, установленные комиссией;</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доводы, на основании которых комиссия по трудовым спорам вынесла решение и отвергла те или иные</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показания;</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решение, принятое по существу спора;</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правовые акты, на основании которых принято решение;</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результаты</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Fonts w:ascii="Verdana" w:hAnsi="Verdana"/>
          <w:color w:val="000000"/>
          <w:sz w:val="18"/>
          <w:szCs w:val="18"/>
        </w:rPr>
        <w:t>;</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порядок и сроки</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принятого решения.</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показало необходимость реформирования досудебного порядка рассмотрения индивидуальных трудовых споров, включая порядок и принципы образования</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органов, их компетенцию, порядок рассмотрения трудовых споров и вынесения решений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данными органами.</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СПИСОК НОРМАТИВНЫХ АКТОВ</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Законы и иные нормативные акты</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от 10 декабря 1948г. // Международные документы по правам человека.</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С-Пб.: «</w:t>
      </w:r>
      <w:r>
        <w:rPr>
          <w:rStyle w:val="WW8Num4z0"/>
          <w:rFonts w:ascii="Verdana" w:hAnsi="Verdana"/>
          <w:color w:val="4682B4"/>
          <w:sz w:val="18"/>
          <w:szCs w:val="18"/>
        </w:rPr>
        <w:t>Специальная литература</w:t>
      </w:r>
      <w:r>
        <w:rPr>
          <w:rFonts w:ascii="Verdana" w:hAnsi="Verdana"/>
          <w:color w:val="000000"/>
          <w:sz w:val="18"/>
          <w:szCs w:val="18"/>
        </w:rPr>
        <w:t>», 1995. С. 5 - 12.</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 . 64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 1. М.: «</w:t>
      </w:r>
      <w:r>
        <w:rPr>
          <w:rStyle w:val="WW8Num4z0"/>
          <w:rFonts w:ascii="Verdana" w:hAnsi="Verdana"/>
          <w:color w:val="4682B4"/>
          <w:sz w:val="18"/>
          <w:szCs w:val="18"/>
        </w:rPr>
        <w:t>Контракт</w:t>
      </w:r>
      <w:r>
        <w:rPr>
          <w:rFonts w:ascii="Verdana" w:hAnsi="Verdana"/>
          <w:color w:val="000000"/>
          <w:sz w:val="18"/>
          <w:szCs w:val="18"/>
        </w:rPr>
        <w:t>», 1995. 479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РСФСР. М.: «</w:t>
      </w:r>
      <w:r>
        <w:rPr>
          <w:rStyle w:val="WW8Num4z0"/>
          <w:rFonts w:ascii="Verdana" w:hAnsi="Verdana"/>
          <w:color w:val="4682B4"/>
          <w:sz w:val="18"/>
          <w:szCs w:val="18"/>
        </w:rPr>
        <w:t>Спарк</w:t>
      </w:r>
      <w:r>
        <w:rPr>
          <w:rFonts w:ascii="Verdana" w:hAnsi="Verdana"/>
          <w:color w:val="000000"/>
          <w:sz w:val="18"/>
          <w:szCs w:val="18"/>
        </w:rPr>
        <w:t>»,1994. 176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Гражданские права Свод законов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титул 42, глава 21 // Соединенные Штаты Америки.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М., 1993. С.363-365.</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Закон Республики Казахстан «</w:t>
      </w:r>
      <w:r>
        <w:rPr>
          <w:rStyle w:val="WW8Num4z0"/>
          <w:rFonts w:ascii="Verdana" w:hAnsi="Verdana"/>
          <w:color w:val="4682B4"/>
          <w:sz w:val="18"/>
          <w:szCs w:val="18"/>
        </w:rPr>
        <w:t>О труде в республике Казахстан</w:t>
      </w:r>
      <w:r>
        <w:rPr>
          <w:rFonts w:ascii="Verdana" w:hAnsi="Verdana"/>
          <w:color w:val="000000"/>
          <w:sz w:val="18"/>
          <w:szCs w:val="18"/>
        </w:rPr>
        <w:t>» от 10 декабря 1999 г. № 493-1 // Основные законодательные акты о труде в Республике Казахстан. Алматы:</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2000. С. 1 - 30.</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Кодекс законов о труде 1918 года. В кн.:</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М.: Изд-во «</w:t>
      </w:r>
      <w:r>
        <w:rPr>
          <w:rStyle w:val="WW8Num4z0"/>
          <w:rFonts w:ascii="Verdana" w:hAnsi="Verdana"/>
          <w:color w:val="4682B4"/>
          <w:sz w:val="18"/>
          <w:szCs w:val="18"/>
        </w:rPr>
        <w:t>НОРМА</w:t>
      </w:r>
      <w:r>
        <w:rPr>
          <w:rFonts w:ascii="Verdana" w:hAnsi="Verdana"/>
          <w:color w:val="000000"/>
          <w:sz w:val="18"/>
          <w:szCs w:val="18"/>
        </w:rPr>
        <w:t>», 2001. С. 328.</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Кодекс законов о труде 1922 г. В кн.:</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М.: Изд-во «</w:t>
      </w:r>
      <w:r>
        <w:rPr>
          <w:rStyle w:val="WW8Num4z0"/>
          <w:rFonts w:ascii="Verdana" w:hAnsi="Verdana"/>
          <w:color w:val="4682B4"/>
          <w:sz w:val="18"/>
          <w:szCs w:val="18"/>
        </w:rPr>
        <w:t>НОРМА</w:t>
      </w:r>
      <w:r>
        <w:rPr>
          <w:rFonts w:ascii="Verdana" w:hAnsi="Verdana"/>
          <w:color w:val="000000"/>
          <w:sz w:val="18"/>
          <w:szCs w:val="18"/>
        </w:rPr>
        <w:t>», 2001. С. 365-366.</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Кодекс законов о труде Украины. Киев, 1996. С. 70-76.</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РСФСР. М.: Теис, 1996. 191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официальных органов к Кодексу законов о труде Российской Федерации. М.: «ИНФРА-М», 2001. Т.1. 574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М.: «</w:t>
      </w:r>
      <w:r>
        <w:rPr>
          <w:rStyle w:val="WW8Num4z0"/>
          <w:rFonts w:ascii="Verdana" w:hAnsi="Verdana"/>
          <w:color w:val="4682B4"/>
          <w:sz w:val="18"/>
          <w:szCs w:val="18"/>
        </w:rPr>
        <w:t>Проспект</w:t>
      </w:r>
      <w:r>
        <w:rPr>
          <w:rFonts w:ascii="Verdana" w:hAnsi="Verdana"/>
          <w:color w:val="000000"/>
          <w:sz w:val="18"/>
          <w:szCs w:val="18"/>
        </w:rPr>
        <w:t>», 2000. 643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Комментарий к законодательству о труде / Под ред.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Style w:val="WW8Num3z0"/>
          <w:rFonts w:ascii="Verdana" w:hAnsi="Verdana"/>
          <w:color w:val="000000"/>
          <w:sz w:val="18"/>
          <w:szCs w:val="18"/>
        </w:rPr>
        <w:t> </w:t>
      </w:r>
      <w:r>
        <w:rPr>
          <w:rFonts w:ascii="Verdana" w:hAnsi="Verdana"/>
          <w:color w:val="000000"/>
          <w:sz w:val="18"/>
          <w:szCs w:val="18"/>
        </w:rPr>
        <w:t>М.: «Юрид. лит.», 1975. 912 с.</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Трудовой кодекс Российской Федерации // Российская газета. 2001. 31 декабря. С. 21 - 30.</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Уголовно - процессуальный кодекс Российской Федерации // Российская газета. 2001. 22 декабря. С. 1 - 16.</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Уголовно - процессуальный кодекс Российской Федерации. Екатеринбург: «Каменный пояс-книга», 1994. 384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Федеральный закон РФ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от 12 января 1996 года № 10 - ФЗ П Закон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с</w:t>
      </w:r>
      <w:r>
        <w:rPr>
          <w:rStyle w:val="WW8Num3z0"/>
          <w:rFonts w:ascii="Verdana" w:hAnsi="Verdana"/>
          <w:color w:val="000000"/>
          <w:sz w:val="18"/>
          <w:szCs w:val="18"/>
        </w:rPr>
        <w:t> </w:t>
      </w:r>
      <w:r>
        <w:rPr>
          <w:rStyle w:val="WW8Num4z0"/>
          <w:rFonts w:ascii="Verdana" w:hAnsi="Verdana"/>
          <w:color w:val="4682B4"/>
          <w:sz w:val="18"/>
          <w:szCs w:val="18"/>
        </w:rPr>
        <w:t>постатейным</w:t>
      </w:r>
      <w:r>
        <w:rPr>
          <w:rStyle w:val="WW8Num3z0"/>
          <w:rFonts w:ascii="Verdana" w:hAnsi="Verdana"/>
          <w:color w:val="000000"/>
          <w:sz w:val="18"/>
          <w:szCs w:val="18"/>
        </w:rPr>
        <w:t> </w:t>
      </w:r>
      <w:r>
        <w:rPr>
          <w:rFonts w:ascii="Verdana" w:hAnsi="Verdana"/>
          <w:color w:val="000000"/>
          <w:sz w:val="18"/>
          <w:szCs w:val="18"/>
        </w:rPr>
        <w:t>комментарием / Под ред. С.А. Шалаева. М.: «</w:t>
      </w:r>
      <w:r>
        <w:rPr>
          <w:rStyle w:val="WW8Num4z0"/>
          <w:rFonts w:ascii="Verdana" w:hAnsi="Verdana"/>
          <w:color w:val="4682B4"/>
          <w:sz w:val="18"/>
          <w:szCs w:val="18"/>
        </w:rPr>
        <w:t>Научный центр профсоюзов</w:t>
      </w:r>
      <w:r>
        <w:rPr>
          <w:rFonts w:ascii="Verdana" w:hAnsi="Verdana"/>
          <w:color w:val="000000"/>
          <w:sz w:val="18"/>
          <w:szCs w:val="18"/>
        </w:rPr>
        <w:t>», 1996. 126 с.</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Федеральный закон « Об основах государственной службы Российской Федерации» от 31 июля 1995 г. № 119-ФЗ // Собрание законодательства Российской Федерации. 1995. №31.31 июля. Ст. 2990.</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Федеральный закон РФ «О государственных гарантиях и компенсациях для лиц, работающих и проживающих в районах Крайнего Севера и приравненных к ним местностях» от 19 февраля 1993 г. № 4520-1 (в ред. 27 декабря 2000) // Российская газета. 1993. 16 апреля. С. 13.</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Федеральный закон Российской Федерации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от 11 марта 1992 г. № 2490-1 (в ред. 24.11.95г. № 176-ФЗ, 01.05.99 г. № 93-Ф3) // Российская газета. 1992. 28 апреля. С.З.</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Федеральный закон Российской Федерации «О социальной защите граждан,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от 15 мая 1991 г. № 1244-1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1991. № 21. Ст. 699.</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 порядке</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и вступления в силу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Правительства Российской Федерации и нормативных правовых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от 23 мая 1996 года № 763 (в ред. от 13.08.98 г.) // Собрание законодательства РФ. 1996. № 22. Ст. 2663.</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дисциплине работников морского транспорта» от 23 мая 2000 г. № 395 // Российская газета. 2000. 1 июня. С. 5.</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Инструкция «О порядке</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 работодателями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в Пенсионный фонд Российской Федерации», утвержденная</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Правления Пенсионного фонда от 11 ноября 1994 г. № 258 // Экономика и жизнь. 1995. № 7. С.14-15.</w:t>
      </w:r>
    </w:p>
    <w:p w:rsidR="002C54A0" w:rsidRDefault="002C54A0" w:rsidP="002C54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Постановление Государственного комитета РФ по статистике «Об утверждении унифицированных форм первичной учетной документации по учету труда и его оплате» от 06 апреля 2001 г. № 26 // Финансовая газета. 2001. № 20. С. 12 - 18.</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1993. № 10. С. 11.</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 некоторых вопросах применения судами Российской Федерации законодательства при разрешении трудовых споров» от 15 января 1998 г. № 1 // Российская газета. 1998. 29 января. С. 4.</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28. Постановление Пленума Верховного Суда Российской Федерации «О некоторых вопросах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от 20 декабря 1994 г. № 10 //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Верховных Судов СССР и</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(Российской Федерации)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 «</w:t>
      </w:r>
      <w:r>
        <w:rPr>
          <w:rStyle w:val="WW8Num4z0"/>
          <w:rFonts w:ascii="Verdana" w:hAnsi="Verdana"/>
          <w:color w:val="4682B4"/>
          <w:sz w:val="18"/>
          <w:szCs w:val="18"/>
        </w:rPr>
        <w:t>Спарк</w:t>
      </w:r>
      <w:r>
        <w:rPr>
          <w:rFonts w:ascii="Verdana" w:hAnsi="Verdana"/>
          <w:color w:val="000000"/>
          <w:sz w:val="18"/>
          <w:szCs w:val="18"/>
        </w:rPr>
        <w:t>», 1995. 324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Постановление Пленума Верховного Суда РФ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причиненного повреждением здоровья» от 28 апреля 1994 г. № 3 // Сборник постановлений</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Верховных Судов СССР и РСФСР по гражданским делам. М.: «</w:t>
      </w:r>
      <w:r>
        <w:rPr>
          <w:rStyle w:val="WW8Num4z0"/>
          <w:rFonts w:ascii="Verdana" w:hAnsi="Verdana"/>
          <w:color w:val="4682B4"/>
          <w:sz w:val="18"/>
          <w:szCs w:val="18"/>
        </w:rPr>
        <w:t>Спарк</w:t>
      </w:r>
      <w:r>
        <w:rPr>
          <w:rFonts w:ascii="Verdana" w:hAnsi="Verdana"/>
          <w:color w:val="000000"/>
          <w:sz w:val="18"/>
          <w:szCs w:val="18"/>
        </w:rPr>
        <w:t>», 1995. 324 с.</w:t>
      </w:r>
    </w:p>
    <w:p w:rsidR="002C54A0" w:rsidRDefault="002C54A0" w:rsidP="002C54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30.Постановление Пленума Верховного Суда РФ «О некоторых вопросах применения судами Российской Федерации законодательства при разрешении трудовых споров» от 22 декабря 1992 г. № 16 // Сборник постановлений Пленумов</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СССР и РСФСР (Российской Федерации) по гражданским делам. М.: «</w:t>
      </w:r>
      <w:r>
        <w:rPr>
          <w:rStyle w:val="WW8Num4z0"/>
          <w:rFonts w:ascii="Verdana" w:hAnsi="Verdana"/>
          <w:color w:val="4682B4"/>
          <w:sz w:val="18"/>
          <w:szCs w:val="18"/>
        </w:rPr>
        <w:t>Спарк</w:t>
      </w:r>
      <w:r>
        <w:rPr>
          <w:rFonts w:ascii="Verdana" w:hAnsi="Verdana"/>
          <w:color w:val="000000"/>
          <w:sz w:val="18"/>
          <w:szCs w:val="18"/>
        </w:rPr>
        <w:t>», 1997. 395 с.</w:t>
      </w:r>
    </w:p>
    <w:p w:rsidR="002C54A0" w:rsidRDefault="002C54A0" w:rsidP="002C54A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Савельева, Татьяна Анатольевна, 2002 год</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Применение норм социалистического права. М.: Изд-во Московского университета, 1958. 40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регулирования в социалистическом государстве. М.: "</w:t>
      </w:r>
      <w:r>
        <w:rPr>
          <w:rStyle w:val="WW8Num4z0"/>
          <w:rFonts w:ascii="Verdana" w:hAnsi="Verdana"/>
          <w:color w:val="4682B4"/>
          <w:sz w:val="18"/>
          <w:szCs w:val="18"/>
        </w:rPr>
        <w:t>Юрид</w:t>
      </w:r>
      <w:r>
        <w:rPr>
          <w:rFonts w:ascii="Verdana" w:hAnsi="Verdana"/>
          <w:color w:val="000000"/>
          <w:sz w:val="18"/>
          <w:szCs w:val="18"/>
        </w:rPr>
        <w:t>. лит.", 1966. С. 30 105.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И.В. Проблемы преодоления коллизий норм трудового и гражданско-процессуального права // Состояние и перспектива развития правового государства в Российской Федерации. Челябинск: Челябинский государственный университет, 2001. С. 129 130.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Вопросы теории локального правового регулирования. Дисс. докт. юрид наук. Л., 1988. С. 5 379.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Л.: Изд-во Ленинградского университета. 1985. С. 117 123.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Процедурно-правовые нормы: понятие и значение в регулировании трудовых отношений. Автореф. дисс. канд. юрид. наук. Томск, 1981. 21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С.И. Реализация законных прав предприятий и локальное нормативное регулирование // Проблемы реализации права. Межвузовский сборник научных трудов. Свердловск: Свердловский юридический институт, 1990. С. 105 112.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Изд-во Казанского Университета, 1989. С. 22 59.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рабочих и служащих на этапе развитого социализма Автореф. дисс. докт. юрид. наук. М., 1980. С. 3 20.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Казанский государственный университет, 1976. С. 10 176.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и развитие советского трудового законодательства. Казань: Казанский университет, 1971. 132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Берченко А .Я. Применение советского социалистического права. М.: Изд-во ВПШиАОИ, 1960. 29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Законность и справедливость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 Российское право, 1992. С. 76-91.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Применение нормативных актов в гражданском процессе. М.: «Юрид. лит.» , 1980. 159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Бро Ю.Н. Проблемы применения советского права. Иркутск: Иркутский государственный университет, 1980. 85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Бро Ю.Н. Изучение фактических данных и обстоятельств в процессе применения норм права. Автореф. дисс. канд. юрид. наук. М., 1978. С.З 17.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Пермский государственный университет, 1995. С. 15-65.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Пермского государственного университета, 1992. С. 10 20.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Г.Д. Судебное доказывание и совершенствование защиты гражданских прав // Вопросы совершенствования гражданско-правового регулирования. Томск: Изд-во Томского университета, 1990. С. 143 151.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Н.Н. Социалистическая законность и применение права. Саратов: Изд-во Саратовского университета, 1983. С. 4 183.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Необоснованный отказ в приеме на работу, трудоустройство. Судебная защита // Справочник кадровика. 2000. № 4. С. 70.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Как профсоюзы защищают права работников // Библиотечка профсоюзного активиста. Индивидуальные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1998. №6. С. 2-13.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Гаврилина АХ,</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Чиканова Л.А. Порядок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М.: «</w:t>
      </w:r>
      <w:r>
        <w:rPr>
          <w:rStyle w:val="WW8Num4z0"/>
          <w:rFonts w:ascii="Verdana" w:hAnsi="Verdana"/>
          <w:color w:val="4682B4"/>
          <w:sz w:val="18"/>
          <w:szCs w:val="18"/>
        </w:rPr>
        <w:t>Профиздат</w:t>
      </w:r>
      <w:r>
        <w:rPr>
          <w:rFonts w:ascii="Verdana" w:hAnsi="Verdana"/>
          <w:color w:val="000000"/>
          <w:sz w:val="18"/>
          <w:szCs w:val="18"/>
        </w:rPr>
        <w:t>», 1993. С. 5-16.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 Уральской государственной юридической академии, 1997. 180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Голодец О. Временно требуются. // Российская газета. 2марга2001. С. 11.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Ф.А. Акты применения норм советского права. Автореф. дисс. канд. юрид. наук. Саратов, 1971. С. 3 17.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Дамбраускене Г.К. Локальное регулирование труда в производственных объединениях. Автореф. дисс. канд. юрид. наук. М., 1981. С. 3 14.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Еще раз о новом</w:t>
      </w:r>
      <w:r>
        <w:rPr>
          <w:rStyle w:val="WW8Num3z0"/>
          <w:rFonts w:ascii="Verdana" w:hAnsi="Verdana"/>
          <w:color w:val="000000"/>
          <w:sz w:val="18"/>
          <w:szCs w:val="18"/>
        </w:rPr>
        <w:t> </w:t>
      </w:r>
      <w:r>
        <w:rPr>
          <w:rStyle w:val="WW8Num4z0"/>
          <w:rFonts w:ascii="Verdana" w:hAnsi="Verdana"/>
          <w:color w:val="4682B4"/>
          <w:sz w:val="18"/>
          <w:szCs w:val="18"/>
        </w:rPr>
        <w:t>КЗоТе</w:t>
      </w:r>
      <w:r>
        <w:rPr>
          <w:rStyle w:val="WW8Num3z0"/>
          <w:rFonts w:ascii="Verdana" w:hAnsi="Verdana"/>
          <w:color w:val="000000"/>
          <w:sz w:val="18"/>
          <w:szCs w:val="18"/>
        </w:rPr>
        <w:t> </w:t>
      </w:r>
      <w:r>
        <w:rPr>
          <w:rFonts w:ascii="Verdana" w:hAnsi="Verdana"/>
          <w:color w:val="000000"/>
          <w:sz w:val="18"/>
          <w:szCs w:val="18"/>
        </w:rPr>
        <w:t>// Трудовое право. 1998. № 4. С. 11-12.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Дойблер</w:t>
      </w:r>
      <w:r>
        <w:rPr>
          <w:rStyle w:val="WW8Num3z0"/>
          <w:rFonts w:ascii="Verdana" w:hAnsi="Verdana"/>
          <w:color w:val="000000"/>
          <w:sz w:val="18"/>
          <w:szCs w:val="18"/>
        </w:rPr>
        <w:t> </w:t>
      </w:r>
      <w:r>
        <w:rPr>
          <w:rFonts w:ascii="Verdana" w:hAnsi="Verdana"/>
          <w:color w:val="000000"/>
          <w:sz w:val="18"/>
          <w:szCs w:val="18"/>
        </w:rPr>
        <w:t>В. Тенденции развития трудового права в промышленных странах // Государство и право. 1995. № 2. С. 103 109.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Долотин Б. Профсоюз не находит себе места // Российская газета. 1999. 2 июля. С. 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Дубских</w:t>
      </w:r>
      <w:r>
        <w:rPr>
          <w:rStyle w:val="WW8Num3z0"/>
          <w:rFonts w:ascii="Verdana" w:hAnsi="Verdana"/>
          <w:color w:val="000000"/>
          <w:sz w:val="18"/>
          <w:szCs w:val="18"/>
        </w:rPr>
        <w:t> </w:t>
      </w:r>
      <w:r>
        <w:rPr>
          <w:rFonts w:ascii="Verdana" w:hAnsi="Verdana"/>
          <w:color w:val="000000"/>
          <w:sz w:val="18"/>
          <w:szCs w:val="18"/>
        </w:rPr>
        <w:t>Г.И. Об основных чертах локальных нормативных актов трудового права // Проблемы советского трудового права. Научные труды. Свердловск: Свердловский юридический институт, 1975. С. 90-94.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Дубских</w:t>
      </w:r>
      <w:r>
        <w:rPr>
          <w:rStyle w:val="WW8Num3z0"/>
          <w:rFonts w:ascii="Verdana" w:hAnsi="Verdana"/>
          <w:color w:val="000000"/>
          <w:sz w:val="18"/>
          <w:szCs w:val="18"/>
        </w:rPr>
        <w:t> </w:t>
      </w:r>
      <w:r>
        <w:rPr>
          <w:rFonts w:ascii="Verdana" w:hAnsi="Verdana"/>
          <w:color w:val="000000"/>
          <w:sz w:val="18"/>
          <w:szCs w:val="18"/>
        </w:rPr>
        <w:t>Г.И. Локальное правовое регулирование трудовых отношений на производственных предприятиях (производственных объединениях, комбинатах). Автореф. дисс. канд. юрид. наук. Свердловск, 1975. С. 3 -15.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Применение норм советского права и социальное (государственное) управление. Дисс. докт. юрид. наук. Свердловск, 1975. С. 3-180.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Применение норм советского права и социальное (государственное) управление. Автореф. дисс. докт. юрид. наук. Свердловск, 1975. 38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Социально политическая природа применения норм советского права // Проблемы применения советского права. Свердловск, 1973. С.16 -25.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Применение норм советского права: Теоретические вопросы. Свердловск: Средне-Уральское книжное издательство, 1973.247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О параллельном применении норм права органами общественности и госорганами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1964. № 4. С. 121 124.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И.Я. Основные черты применения норм права советской общественностью // Вопросы государства и права. Свердловск: «</w:t>
      </w:r>
      <w:r>
        <w:rPr>
          <w:rStyle w:val="WW8Num4z0"/>
          <w:rFonts w:ascii="Verdana" w:hAnsi="Verdana"/>
          <w:color w:val="4682B4"/>
          <w:sz w:val="18"/>
          <w:szCs w:val="18"/>
        </w:rPr>
        <w:t>Уральский рабочий</w:t>
      </w:r>
      <w:r>
        <w:rPr>
          <w:rFonts w:ascii="Verdana" w:hAnsi="Verdana"/>
          <w:color w:val="000000"/>
          <w:sz w:val="18"/>
          <w:szCs w:val="18"/>
        </w:rPr>
        <w:t>», 1964. С. 30 33.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Елисеев</w:t>
      </w:r>
      <w:r>
        <w:rPr>
          <w:rStyle w:val="WW8Num3z0"/>
          <w:rFonts w:ascii="Verdana" w:hAnsi="Verdana"/>
          <w:color w:val="000000"/>
          <w:sz w:val="18"/>
          <w:szCs w:val="18"/>
        </w:rPr>
        <w:t> </w:t>
      </w:r>
      <w:r>
        <w:rPr>
          <w:rFonts w:ascii="Verdana" w:hAnsi="Verdana"/>
          <w:color w:val="000000"/>
          <w:sz w:val="18"/>
          <w:szCs w:val="18"/>
        </w:rPr>
        <w:t>Н.Г. Гражданское процессуальное право зарубежных стран.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2000. 270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Еремеев О. Кто заплатит за льготы? // Российская газета. 2001. 2 марта. С.11.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Комментарий</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М.: Производственно-коммерческая фирма «</w:t>
      </w:r>
      <w:r>
        <w:rPr>
          <w:rStyle w:val="WW8Num4z0"/>
          <w:rFonts w:ascii="Verdana" w:hAnsi="Verdana"/>
          <w:color w:val="4682B4"/>
          <w:sz w:val="18"/>
          <w:szCs w:val="18"/>
        </w:rPr>
        <w:t>Джи ай</w:t>
      </w:r>
      <w:r>
        <w:rPr>
          <w:rFonts w:ascii="Verdana" w:hAnsi="Verdana"/>
          <w:color w:val="000000"/>
          <w:sz w:val="18"/>
          <w:szCs w:val="18"/>
        </w:rPr>
        <w:t>», 1993. С. 8 84.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Жалинский</w:t>
      </w:r>
      <w:r>
        <w:rPr>
          <w:rStyle w:val="WW8Num3z0"/>
          <w:rFonts w:ascii="Verdana" w:hAnsi="Verdana"/>
          <w:color w:val="000000"/>
          <w:sz w:val="18"/>
          <w:szCs w:val="18"/>
        </w:rPr>
        <w:t> </w:t>
      </w:r>
      <w:r>
        <w:rPr>
          <w:rFonts w:ascii="Verdana" w:hAnsi="Verdana"/>
          <w:color w:val="000000"/>
          <w:sz w:val="18"/>
          <w:szCs w:val="18"/>
        </w:rPr>
        <w:t>А.Э. Основы профессиональной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 Смоленск: СГУ, 1995. С. 10 60.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Завадская</w:t>
      </w:r>
      <w:r>
        <w:rPr>
          <w:rStyle w:val="WW8Num3z0"/>
          <w:rFonts w:ascii="Verdana" w:hAnsi="Verdana"/>
          <w:color w:val="000000"/>
          <w:sz w:val="18"/>
          <w:szCs w:val="18"/>
        </w:rPr>
        <w:t> </w:t>
      </w:r>
      <w:r>
        <w:rPr>
          <w:rFonts w:ascii="Verdana" w:hAnsi="Verdana"/>
          <w:color w:val="000000"/>
          <w:sz w:val="18"/>
          <w:szCs w:val="18"/>
        </w:rPr>
        <w:t>Л.Н. Механизм реализации права. М.: «</w:t>
      </w:r>
      <w:r>
        <w:rPr>
          <w:rStyle w:val="WW8Num4z0"/>
          <w:rFonts w:ascii="Verdana" w:hAnsi="Verdana"/>
          <w:color w:val="4682B4"/>
          <w:sz w:val="18"/>
          <w:szCs w:val="18"/>
        </w:rPr>
        <w:t>Наука</w:t>
      </w:r>
      <w:r>
        <w:rPr>
          <w:rFonts w:ascii="Verdana" w:hAnsi="Verdana"/>
          <w:color w:val="000000"/>
          <w:sz w:val="18"/>
          <w:szCs w:val="18"/>
        </w:rPr>
        <w:t>», 1992.С. 3 257.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Зубкова А., Румянцев Б. Формы и методы урегулирования трудовых споров и конфликтов // Хозяйство и право. 1998. № 9. С. 111 117.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Трудовое право переходного периода: проблемы использования зарубежного опыта // Государство и право. 1995. № 3. С. 30 -39.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граю. 1994. № 8 9. С. 66 -74.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Государство и право. 1994. № 4. С. 53-61.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w:t>
      </w:r>
      <w:r>
        <w:rPr>
          <w:rStyle w:val="WW8Num4z0"/>
          <w:rFonts w:ascii="Verdana" w:hAnsi="Verdana"/>
          <w:color w:val="4682B4"/>
          <w:sz w:val="18"/>
          <w:szCs w:val="18"/>
        </w:rPr>
        <w:t>Наука</w:t>
      </w:r>
      <w:r>
        <w:rPr>
          <w:rFonts w:ascii="Verdana" w:hAnsi="Verdana"/>
          <w:color w:val="000000"/>
          <w:sz w:val="18"/>
          <w:szCs w:val="18"/>
        </w:rPr>
        <w:t>», 1982. 232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Иделиович Л.Л. Локальные нормы советского трудового права и внедрение научной организации труда на промышленном предприятии. Автореф. дисс. канд. юрид. наук. Харьков, 1973. С. 3 10.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Кажарский</w:t>
      </w:r>
      <w:r>
        <w:rPr>
          <w:rStyle w:val="WW8Num3z0"/>
          <w:rFonts w:ascii="Verdana" w:hAnsi="Verdana"/>
          <w:color w:val="000000"/>
          <w:sz w:val="18"/>
          <w:szCs w:val="18"/>
        </w:rPr>
        <w:t> </w:t>
      </w:r>
      <w:r>
        <w:rPr>
          <w:rFonts w:ascii="Verdana" w:hAnsi="Verdana"/>
          <w:color w:val="000000"/>
          <w:sz w:val="18"/>
          <w:szCs w:val="18"/>
        </w:rPr>
        <w:t>В. Хозяин, он же рабочий? //Российская газета. 2001. 2 марта. С. 11.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Калмыков</w:t>
      </w:r>
      <w:r>
        <w:rPr>
          <w:rStyle w:val="WW8Num3z0"/>
          <w:rFonts w:ascii="Verdana" w:hAnsi="Verdana"/>
          <w:color w:val="000000"/>
          <w:sz w:val="18"/>
          <w:szCs w:val="18"/>
        </w:rPr>
        <w:t> </w:t>
      </w:r>
      <w:r>
        <w:rPr>
          <w:rFonts w:ascii="Verdana" w:hAnsi="Verdana"/>
          <w:color w:val="000000"/>
          <w:sz w:val="18"/>
          <w:szCs w:val="18"/>
        </w:rPr>
        <w:t>Ю.Х. Вопросы применения гражданско-правовых норм. Саратов. 1976. 268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Калужный</w:t>
      </w:r>
      <w:r>
        <w:rPr>
          <w:rStyle w:val="WW8Num3z0"/>
          <w:rFonts w:ascii="Verdana" w:hAnsi="Verdana"/>
          <w:color w:val="000000"/>
          <w:sz w:val="18"/>
          <w:szCs w:val="18"/>
        </w:rPr>
        <w:t> </w:t>
      </w:r>
      <w:r>
        <w:rPr>
          <w:rFonts w:ascii="Verdana" w:hAnsi="Verdana"/>
          <w:color w:val="000000"/>
          <w:sz w:val="18"/>
          <w:szCs w:val="18"/>
        </w:rPr>
        <w:t>С.А. Проблемы применения ответственности в сфере трудовых отношений. Уфа: Изд-во Башкирского университета, 1984. С. 6 -24.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Применение права. Ярославль: Ярославский государственный университет, 1980. 75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 Локальное регулирование правовая основа самостоятельности коллективов // Социалистический труд. 1991. № 5. С. 97- 100.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Каширин</w:t>
      </w:r>
      <w:r>
        <w:rPr>
          <w:rStyle w:val="WW8Num3z0"/>
          <w:rFonts w:ascii="Verdana" w:hAnsi="Verdana"/>
          <w:color w:val="000000"/>
          <w:sz w:val="18"/>
          <w:szCs w:val="18"/>
        </w:rPr>
        <w:t> </w:t>
      </w:r>
      <w:r>
        <w:rPr>
          <w:rFonts w:ascii="Verdana" w:hAnsi="Verdana"/>
          <w:color w:val="000000"/>
          <w:sz w:val="18"/>
          <w:szCs w:val="18"/>
        </w:rPr>
        <w:t>И.Н. Роль локальных правовых норм в совершенствовании организации труда на промышленном предприятии. Дисс. канд. юрид. наук. Воронеж, 1970. С. 3 113.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Изд-во НОРМА 2000.250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НОРМА-ИНФАРМ, 1998. С. 20 180.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Трудовой договор: вопросы регулирования найма и увольнений. Обзор зарубежного опыта. М.: Институт труда Министерства труда и социального развития РФ. 1997. С. 20 70.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Организация и деятельность трудовых судов: зарубежный опыт // Человек и труд. 1996. № 10. С. 57-65.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стран Запада на рубеже XXI века // Государство и право. 1996. № 1. С. 121 132.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Трудовые конфликты в капиталистическом обществе: социально-правовые аспекты. М.: «</w:t>
      </w:r>
      <w:r>
        <w:rPr>
          <w:rStyle w:val="WW8Num4z0"/>
          <w:rFonts w:ascii="Verdana" w:hAnsi="Verdana"/>
          <w:color w:val="4682B4"/>
          <w:sz w:val="18"/>
          <w:szCs w:val="18"/>
        </w:rPr>
        <w:t>Наука</w:t>
      </w:r>
      <w:r>
        <w:rPr>
          <w:rFonts w:ascii="Verdana" w:hAnsi="Verdana"/>
          <w:color w:val="000000"/>
          <w:sz w:val="18"/>
          <w:szCs w:val="18"/>
        </w:rPr>
        <w:t>», 1978. С. 60 165.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Клейнман</w:t>
      </w:r>
      <w:r>
        <w:rPr>
          <w:rStyle w:val="WW8Num3z0"/>
          <w:rFonts w:ascii="Verdana" w:hAnsi="Verdana"/>
          <w:color w:val="000000"/>
          <w:sz w:val="18"/>
          <w:szCs w:val="18"/>
        </w:rPr>
        <w:t> </w:t>
      </w:r>
      <w:r>
        <w:rPr>
          <w:rFonts w:ascii="Verdana" w:hAnsi="Verdana"/>
          <w:color w:val="000000"/>
          <w:sz w:val="18"/>
          <w:szCs w:val="18"/>
        </w:rPr>
        <w:t>А.Ф. Некоторые теоретические вопросы учения об</w:t>
      </w:r>
      <w:r>
        <w:rPr>
          <w:rStyle w:val="WW8Num3z0"/>
          <w:rFonts w:ascii="Verdana" w:hAnsi="Verdana"/>
          <w:color w:val="000000"/>
          <w:sz w:val="18"/>
          <w:szCs w:val="18"/>
        </w:rPr>
        <w:t> </w:t>
      </w:r>
      <w:r>
        <w:rPr>
          <w:rStyle w:val="WW8Num4z0"/>
          <w:rFonts w:ascii="Verdana" w:hAnsi="Verdana"/>
          <w:color w:val="4682B4"/>
          <w:sz w:val="18"/>
          <w:szCs w:val="18"/>
        </w:rPr>
        <w:t>иске</w:t>
      </w:r>
      <w:r>
        <w:rPr>
          <w:rStyle w:val="WW8Num3z0"/>
          <w:rFonts w:ascii="Verdana" w:hAnsi="Verdana"/>
          <w:color w:val="000000"/>
          <w:sz w:val="18"/>
          <w:szCs w:val="18"/>
        </w:rPr>
        <w:t> </w:t>
      </w:r>
      <w:r>
        <w:rPr>
          <w:rFonts w:ascii="Verdana" w:hAnsi="Verdana"/>
          <w:color w:val="000000"/>
          <w:sz w:val="18"/>
          <w:szCs w:val="18"/>
        </w:rPr>
        <w:t>в советском гражданском процессе // Сборник ученых трудов. Саратов: Саратовский юридический институт. 1969. Выпуск № 3. С. 148 149.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Княгинин</w:t>
      </w:r>
      <w:r>
        <w:rPr>
          <w:rStyle w:val="WW8Num3z0"/>
          <w:rFonts w:ascii="Verdana" w:hAnsi="Verdana"/>
          <w:color w:val="000000"/>
          <w:sz w:val="18"/>
          <w:szCs w:val="18"/>
        </w:rPr>
        <w:t> </w:t>
      </w:r>
      <w:r>
        <w:rPr>
          <w:rFonts w:ascii="Verdana" w:hAnsi="Verdana"/>
          <w:color w:val="000000"/>
          <w:sz w:val="18"/>
          <w:szCs w:val="18"/>
        </w:rPr>
        <w:t>К.Н. Охранительные правоприменительные акты. Вопросы теории и технологии. Свердловск: Изд-во Уральского университета, 1991. С. 7 77.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Коллэн</w:t>
      </w:r>
      <w:r>
        <w:rPr>
          <w:rStyle w:val="WW8Num3z0"/>
          <w:rFonts w:ascii="Verdana" w:hAnsi="Verdana"/>
          <w:color w:val="000000"/>
          <w:sz w:val="18"/>
          <w:szCs w:val="18"/>
        </w:rPr>
        <w:t> </w:t>
      </w:r>
      <w:r>
        <w:rPr>
          <w:rFonts w:ascii="Verdana" w:hAnsi="Verdana"/>
          <w:color w:val="000000"/>
          <w:sz w:val="18"/>
          <w:szCs w:val="18"/>
        </w:rPr>
        <w:t>Ф., Докуа Р., Жаммо А., Лион-Кан Ж.,</w:t>
      </w:r>
      <w:r>
        <w:rPr>
          <w:rStyle w:val="WW8Num3z0"/>
          <w:rFonts w:ascii="Verdana" w:hAnsi="Verdana"/>
          <w:color w:val="000000"/>
          <w:sz w:val="18"/>
          <w:szCs w:val="18"/>
        </w:rPr>
        <w:t> </w:t>
      </w:r>
      <w:r>
        <w:rPr>
          <w:rStyle w:val="WW8Num4z0"/>
          <w:rFonts w:ascii="Verdana" w:hAnsi="Verdana"/>
          <w:color w:val="4682B4"/>
          <w:sz w:val="18"/>
          <w:szCs w:val="18"/>
        </w:rPr>
        <w:t>Рудиль</w:t>
      </w:r>
      <w:r>
        <w:rPr>
          <w:rStyle w:val="WW8Num3z0"/>
          <w:rFonts w:ascii="Verdana" w:hAnsi="Verdana"/>
          <w:color w:val="000000"/>
          <w:sz w:val="18"/>
          <w:szCs w:val="18"/>
        </w:rPr>
        <w:t> </w:t>
      </w:r>
      <w:r>
        <w:rPr>
          <w:rFonts w:ascii="Verdana" w:hAnsi="Verdana"/>
          <w:color w:val="000000"/>
          <w:sz w:val="18"/>
          <w:szCs w:val="18"/>
        </w:rPr>
        <w:t>А. Трудовое право в капиталистическом государстве. М.:Из-во «</w:t>
      </w:r>
      <w:r>
        <w:rPr>
          <w:rStyle w:val="WW8Num4z0"/>
          <w:rFonts w:ascii="Verdana" w:hAnsi="Verdana"/>
          <w:color w:val="4682B4"/>
          <w:sz w:val="18"/>
          <w:szCs w:val="18"/>
        </w:rPr>
        <w:t>Прогресс</w:t>
      </w:r>
      <w:r>
        <w:rPr>
          <w:rFonts w:ascii="Verdana" w:hAnsi="Verdana"/>
          <w:color w:val="000000"/>
          <w:sz w:val="18"/>
          <w:szCs w:val="18"/>
        </w:rPr>
        <w:t>». 1980. С. 74-112.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Колотов</w:t>
      </w:r>
      <w:r>
        <w:rPr>
          <w:rStyle w:val="WW8Num3z0"/>
          <w:rFonts w:ascii="Verdana" w:hAnsi="Verdana"/>
          <w:color w:val="000000"/>
          <w:sz w:val="18"/>
          <w:szCs w:val="18"/>
        </w:rPr>
        <w:t> </w:t>
      </w:r>
      <w:r>
        <w:rPr>
          <w:rFonts w:ascii="Verdana" w:hAnsi="Verdana"/>
          <w:color w:val="000000"/>
          <w:sz w:val="18"/>
          <w:szCs w:val="18"/>
        </w:rPr>
        <w:t>Н.Г. Принятие решения как стадия процесса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норм права. Автореф. дисс. канд. юрид. наук. Свердловск, 1980. С.3-21.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Локальное правовое регулирование трудовых отношений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Автореф. дисс. канд. юрид. наук. М., 1979. С. 3 15.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К правовой реформе в сфере труда: каким быть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России II Библиотечка профсоюзного активиста 1999. № 7. С. 45 46.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Крылов К. Взамен энциклопедии нам предлагают букварь // Российская газета. 1999. 2 июля. С. 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Трудовой кодекс: новая редакция // Ваше право. 1998. № 6. С. 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трудовом</w:t>
      </w:r>
      <w:r>
        <w:rPr>
          <w:rStyle w:val="WW8Num3z0"/>
          <w:rFonts w:ascii="Verdana" w:hAnsi="Verdana"/>
          <w:color w:val="000000"/>
          <w:sz w:val="18"/>
          <w:szCs w:val="18"/>
        </w:rPr>
        <w:t> </w:t>
      </w:r>
      <w:r>
        <w:rPr>
          <w:rStyle w:val="WW8Num4z0"/>
          <w:rFonts w:ascii="Verdana" w:hAnsi="Verdana"/>
          <w:color w:val="4682B4"/>
          <w:sz w:val="18"/>
          <w:szCs w:val="18"/>
        </w:rPr>
        <w:t>споре</w:t>
      </w:r>
      <w:r>
        <w:rPr>
          <w:rFonts w:ascii="Verdana" w:hAnsi="Verdana"/>
          <w:color w:val="000000"/>
          <w:sz w:val="18"/>
          <w:szCs w:val="18"/>
        </w:rPr>
        <w:t>. М., 1997. С. 30 37.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Курылева</w:t>
      </w:r>
      <w:r>
        <w:rPr>
          <w:rStyle w:val="WW8Num3z0"/>
          <w:rFonts w:ascii="Verdana" w:hAnsi="Verdana"/>
          <w:color w:val="000000"/>
          <w:sz w:val="18"/>
          <w:szCs w:val="18"/>
        </w:rPr>
        <w:t> </w:t>
      </w:r>
      <w:r>
        <w:rPr>
          <w:rFonts w:ascii="Verdana" w:hAnsi="Verdana"/>
          <w:color w:val="000000"/>
          <w:sz w:val="18"/>
          <w:szCs w:val="18"/>
        </w:rPr>
        <w:t>О.С. Судебная практика и совершенствование трудового законодательства. Минск: "Наука и техника", 1989. 119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Социально-психологические аспекты применения права. Казань: Изд-во Казанского университета, 1982. С.16 35.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Правоприменительные акты и их эффективность в условиях развитого социалистического общества. Автореф. дисс. докт. юрид наук. М., 1977. С. 3-21.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Применение советского права. Казань: Изд-во Казанского университета, 1972. 200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w:t>
      </w:r>
      <w:r>
        <w:rPr>
          <w:rStyle w:val="WW8Num3z0"/>
          <w:rFonts w:ascii="Verdana" w:hAnsi="Verdana"/>
          <w:color w:val="000000"/>
          <w:sz w:val="18"/>
          <w:szCs w:val="18"/>
        </w:rPr>
        <w:t> </w:t>
      </w:r>
      <w:r>
        <w:rPr>
          <w:rStyle w:val="WW8Num4z0"/>
          <w:rFonts w:ascii="Verdana" w:hAnsi="Verdana"/>
          <w:color w:val="4682B4"/>
          <w:sz w:val="18"/>
          <w:szCs w:val="18"/>
        </w:rPr>
        <w:t>Лахно</w:t>
      </w:r>
      <w:r>
        <w:rPr>
          <w:rStyle w:val="WW8Num3z0"/>
          <w:rFonts w:ascii="Verdana" w:hAnsi="Verdana"/>
          <w:color w:val="000000"/>
          <w:sz w:val="18"/>
          <w:szCs w:val="18"/>
        </w:rPr>
        <w:t> </w:t>
      </w:r>
      <w:r>
        <w:rPr>
          <w:rFonts w:ascii="Verdana" w:hAnsi="Verdana"/>
          <w:color w:val="000000"/>
          <w:sz w:val="18"/>
          <w:szCs w:val="18"/>
        </w:rPr>
        <w:t>П.Г. Предприниматель, персонал предприятия и управление им // Вестник Московского государственного университета. Серия 11. Право. 1995. № 3. С. 22 30.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Томского Университета. 2001. С. 5 45.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Изд-во Томского университета. 2000. 116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Леушин</w:t>
      </w:r>
      <w:r>
        <w:rPr>
          <w:rStyle w:val="WW8Num3z0"/>
          <w:rFonts w:ascii="Verdana" w:hAnsi="Verdana"/>
          <w:color w:val="000000"/>
          <w:sz w:val="18"/>
          <w:szCs w:val="18"/>
        </w:rPr>
        <w:t> </w:t>
      </w:r>
      <w:r>
        <w:rPr>
          <w:rFonts w:ascii="Verdana" w:hAnsi="Verdana"/>
          <w:color w:val="000000"/>
          <w:sz w:val="18"/>
          <w:szCs w:val="18"/>
        </w:rPr>
        <w:t>В.И. Юридическая практика в системе социалистических общественных отношений. Красноярск, 1987. С. 15 20.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М., 1992. С. 8 91.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М.: «</w:t>
      </w:r>
      <w:r>
        <w:rPr>
          <w:rStyle w:val="WW8Num4z0"/>
          <w:rFonts w:ascii="Verdana" w:hAnsi="Verdana"/>
          <w:color w:val="4682B4"/>
          <w:sz w:val="18"/>
          <w:szCs w:val="18"/>
        </w:rPr>
        <w:t>Наука</w:t>
      </w:r>
      <w:r>
        <w:rPr>
          <w:rFonts w:ascii="Verdana" w:hAnsi="Verdana"/>
          <w:color w:val="000000"/>
          <w:sz w:val="18"/>
          <w:szCs w:val="18"/>
        </w:rPr>
        <w:t>», 1972. С.10 40.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Правоприменительная деятельность хозорганов в сфере трудовых отношений. Автореф.дисс.канд.юрид.наук. Я, 1980.С.З -19.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Акты применения норм трудового права в производственных объединениях (на предприятиях) И Правоведение. 1980. №4. С. 47.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Малаховская</w:t>
      </w:r>
      <w:r>
        <w:rPr>
          <w:rStyle w:val="WW8Num3z0"/>
          <w:rFonts w:ascii="Verdana" w:hAnsi="Verdana"/>
          <w:color w:val="000000"/>
          <w:sz w:val="18"/>
          <w:szCs w:val="18"/>
        </w:rPr>
        <w:t> </w:t>
      </w:r>
      <w:r>
        <w:rPr>
          <w:rFonts w:ascii="Verdana" w:hAnsi="Verdana"/>
          <w:color w:val="000000"/>
          <w:sz w:val="18"/>
          <w:szCs w:val="18"/>
        </w:rPr>
        <w:t>Л.Г. Юридическая природа процесса по разрешению трудовых споров // Проблемы совершенствования гражданско-правового регулирования. Томск: Изд-во Томского университета. 1991. С. 131 137.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Маликов</w:t>
      </w:r>
      <w:r>
        <w:rPr>
          <w:rStyle w:val="WW8Num3z0"/>
          <w:rFonts w:ascii="Verdana" w:hAnsi="Verdana"/>
          <w:color w:val="000000"/>
          <w:sz w:val="18"/>
          <w:szCs w:val="18"/>
        </w:rPr>
        <w:t> </w:t>
      </w:r>
      <w:r>
        <w:rPr>
          <w:rFonts w:ascii="Verdana" w:hAnsi="Verdana"/>
          <w:color w:val="000000"/>
          <w:sz w:val="18"/>
          <w:szCs w:val="18"/>
        </w:rPr>
        <w:t>М.К. Проблемы усмотрения правоприменителя: природа, признаки, пределы. Уфа, 1990. С. 7 20.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Маликов</w:t>
      </w:r>
      <w:r>
        <w:rPr>
          <w:rStyle w:val="WW8Num3z0"/>
          <w:rFonts w:ascii="Verdana" w:hAnsi="Verdana"/>
          <w:color w:val="000000"/>
          <w:sz w:val="18"/>
          <w:szCs w:val="18"/>
        </w:rPr>
        <w:t> </w:t>
      </w:r>
      <w:r>
        <w:rPr>
          <w:rFonts w:ascii="Verdana" w:hAnsi="Verdana"/>
          <w:color w:val="000000"/>
          <w:sz w:val="18"/>
          <w:szCs w:val="18"/>
        </w:rPr>
        <w:t>М.К. Проблемы реализации права. Иркутск, 1988. С. 6 117.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Малкеров</w:t>
      </w:r>
      <w:r>
        <w:rPr>
          <w:rStyle w:val="WW8Num3z0"/>
          <w:rFonts w:ascii="Verdana" w:hAnsi="Verdana"/>
          <w:color w:val="000000"/>
          <w:sz w:val="18"/>
          <w:szCs w:val="18"/>
        </w:rPr>
        <w:t> </w:t>
      </w:r>
      <w:r>
        <w:rPr>
          <w:rFonts w:ascii="Verdana" w:hAnsi="Verdana"/>
          <w:color w:val="000000"/>
          <w:sz w:val="18"/>
          <w:szCs w:val="18"/>
        </w:rPr>
        <w:t>В.Б. Проблемы регулирования трудовых отношений при переходе к новому типу экономики. Автореф. дисс. канд. юрид. наук. Екатеринбург, 1998. С. 3 24.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Маркина</w:t>
      </w:r>
      <w:r>
        <w:rPr>
          <w:rStyle w:val="WW8Num3z0"/>
          <w:rFonts w:ascii="Verdana" w:hAnsi="Verdana"/>
          <w:color w:val="000000"/>
          <w:sz w:val="18"/>
          <w:szCs w:val="18"/>
        </w:rPr>
        <w:t> </w:t>
      </w:r>
      <w:r>
        <w:rPr>
          <w:rFonts w:ascii="Verdana" w:hAnsi="Verdana"/>
          <w:color w:val="000000"/>
          <w:sz w:val="18"/>
          <w:szCs w:val="18"/>
        </w:rPr>
        <w:t>Е.А. Социально-политические аспекты применения норм права. Автореф. дисс. канд. юрид. наук. Казань, 2000. 25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Марксистско-ленинская теория государства и права Социалистическое право / Под ред. Н.Г. Александрова и другие. М.: «Юрид. лит», 1973. С. 442-461.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Маханова</w:t>
      </w:r>
      <w:r>
        <w:rPr>
          <w:rStyle w:val="WW8Num3z0"/>
          <w:rFonts w:ascii="Verdana" w:hAnsi="Verdana"/>
          <w:color w:val="000000"/>
          <w:sz w:val="18"/>
          <w:szCs w:val="18"/>
        </w:rPr>
        <w:t> </w:t>
      </w:r>
      <w:r>
        <w:rPr>
          <w:rFonts w:ascii="Verdana" w:hAnsi="Verdana"/>
          <w:color w:val="000000"/>
          <w:sz w:val="18"/>
          <w:szCs w:val="18"/>
        </w:rPr>
        <w:t>Л.Г. Локальные нормы трудового права и планирование социального развития коллективов. Дисс. кавд. юрид. наук. JL, 1978. С. 3 -111.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Миронов В.</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причины болезни не устранены // Профсоюзы и экономика. 1999. № 1. С. 90 92.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Миронов В. «</w:t>
      </w:r>
      <w:r>
        <w:rPr>
          <w:rStyle w:val="WW8Num4z0"/>
          <w:rFonts w:ascii="Verdana" w:hAnsi="Verdana"/>
          <w:color w:val="4682B4"/>
          <w:sz w:val="18"/>
          <w:szCs w:val="18"/>
        </w:rPr>
        <w:t>Белые пятна</w:t>
      </w:r>
      <w:r>
        <w:rPr>
          <w:rFonts w:ascii="Verdana" w:hAnsi="Verdana"/>
          <w:color w:val="000000"/>
          <w:sz w:val="18"/>
          <w:szCs w:val="18"/>
        </w:rPr>
        <w:t>» в практике применения законодательства о труде // Профсоюзы и экономика. 1994. № 6. С. 59 64.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Михаляк</w:t>
      </w:r>
      <w:r>
        <w:rPr>
          <w:rStyle w:val="WW8Num3z0"/>
          <w:rFonts w:ascii="Verdana" w:hAnsi="Verdana"/>
          <w:color w:val="000000"/>
          <w:sz w:val="18"/>
          <w:szCs w:val="18"/>
        </w:rPr>
        <w:t> </w:t>
      </w:r>
      <w:r>
        <w:rPr>
          <w:rFonts w:ascii="Verdana" w:hAnsi="Verdana"/>
          <w:color w:val="000000"/>
          <w:sz w:val="18"/>
          <w:szCs w:val="18"/>
        </w:rPr>
        <w:t>Я. С. Применение социалистического права в период развернутого строительства коммунизма. М.: «Юрид. лит.», 1963. 44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 лит.», 1985. 175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правовых норм. М.: "Юрид. лит.", 1960. 510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Некипелов</w:t>
      </w:r>
      <w:r>
        <w:rPr>
          <w:rStyle w:val="WW8Num3z0"/>
          <w:rFonts w:ascii="Verdana" w:hAnsi="Verdana"/>
          <w:color w:val="000000"/>
          <w:sz w:val="18"/>
          <w:szCs w:val="18"/>
        </w:rPr>
        <w:t> </w:t>
      </w:r>
      <w:r>
        <w:rPr>
          <w:rFonts w:ascii="Verdana" w:hAnsi="Verdana"/>
          <w:color w:val="000000"/>
          <w:sz w:val="18"/>
          <w:szCs w:val="18"/>
        </w:rPr>
        <w:t>Д.С. Производственные советы в странах Западной Европы // Труд за рубежом. М. 1995. № 3. С. 30 39.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Нечепурнов</w:t>
      </w:r>
      <w:r>
        <w:rPr>
          <w:rStyle w:val="WW8Num3z0"/>
          <w:rFonts w:ascii="Verdana" w:hAnsi="Verdana"/>
          <w:color w:val="000000"/>
          <w:sz w:val="18"/>
          <w:szCs w:val="18"/>
        </w:rPr>
        <w:t> </w:t>
      </w:r>
      <w:r>
        <w:rPr>
          <w:rFonts w:ascii="Verdana" w:hAnsi="Verdana"/>
          <w:color w:val="000000"/>
          <w:sz w:val="18"/>
          <w:szCs w:val="18"/>
        </w:rPr>
        <w:t>А.В. Юридическая квалификация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правоприменительном</w:t>
      </w:r>
      <w:r>
        <w:rPr>
          <w:rStyle w:val="WW8Num3z0"/>
          <w:rFonts w:ascii="Verdana" w:hAnsi="Verdana"/>
          <w:color w:val="000000"/>
          <w:sz w:val="18"/>
          <w:szCs w:val="18"/>
        </w:rPr>
        <w:t> </w:t>
      </w:r>
      <w:r>
        <w:rPr>
          <w:rFonts w:ascii="Verdana" w:hAnsi="Verdana"/>
          <w:color w:val="000000"/>
          <w:sz w:val="18"/>
          <w:szCs w:val="18"/>
        </w:rPr>
        <w:t>процессе. Автореф. дисс. канд. юрид. наук. Саратов, 1986. С. 3 15.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Практика применения законодательства о труде: Научно-практическое пособие. М.: "Юрид. лит.", 2000. 288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Орзих</w:t>
      </w:r>
      <w:r>
        <w:rPr>
          <w:rStyle w:val="WW8Num3z0"/>
          <w:rFonts w:ascii="Verdana" w:hAnsi="Verdana"/>
          <w:color w:val="000000"/>
          <w:sz w:val="18"/>
          <w:szCs w:val="18"/>
        </w:rPr>
        <w:t> </w:t>
      </w:r>
      <w:r>
        <w:rPr>
          <w:rFonts w:ascii="Verdana" w:hAnsi="Verdana"/>
          <w:color w:val="000000"/>
          <w:sz w:val="18"/>
          <w:szCs w:val="18"/>
        </w:rPr>
        <w:t>М.Ф. Формы реализации норм социалистического права // Советское государство и право. 1968. № 2. С. 100 103.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Ю.К. Элементы и стадии применения норм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 Проблемы применения норм гражданского процессуального права. Научные труды. Выпуск 48. Свердловск: Свердловский юридический институт, 1976. С. 38 39.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Осипцова</w:t>
      </w:r>
      <w:r>
        <w:rPr>
          <w:rStyle w:val="WW8Num3z0"/>
          <w:rFonts w:ascii="Verdana" w:hAnsi="Verdana"/>
          <w:color w:val="000000"/>
          <w:sz w:val="18"/>
          <w:szCs w:val="18"/>
        </w:rPr>
        <w:t> </w:t>
      </w:r>
      <w:r>
        <w:rPr>
          <w:rFonts w:ascii="Verdana" w:hAnsi="Verdana"/>
          <w:color w:val="000000"/>
          <w:sz w:val="18"/>
          <w:szCs w:val="18"/>
        </w:rPr>
        <w:t>Ж.П. Трудовой договор ФРГ // Государство и право. 1996. № 2.С. 119-128.</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Ошеров</w:t>
      </w:r>
      <w:r>
        <w:rPr>
          <w:rStyle w:val="WW8Num3z0"/>
          <w:rFonts w:ascii="Verdana" w:hAnsi="Verdana"/>
          <w:color w:val="000000"/>
          <w:sz w:val="18"/>
          <w:szCs w:val="18"/>
        </w:rPr>
        <w:t> </w:t>
      </w:r>
      <w:r>
        <w:rPr>
          <w:rFonts w:ascii="Verdana" w:hAnsi="Verdana"/>
          <w:color w:val="000000"/>
          <w:sz w:val="18"/>
          <w:szCs w:val="18"/>
        </w:rPr>
        <w:t>М.С., Спиридонов Л.И. Общественное мнение и право. Л.: Изд-во Ленинградского университета, 1985. С. 142 149.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Маврин С.П. Современные проблемы применения трудового законодательства на предприятии // Вопросы совершенствования правоприменительной практики гражданского и трудового законодательства. Вильнюс, 1989. С. 59.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Перевалов</w:t>
      </w:r>
      <w:r>
        <w:rPr>
          <w:rStyle w:val="WW8Num3z0"/>
          <w:rFonts w:ascii="Verdana" w:hAnsi="Verdana"/>
          <w:color w:val="000000"/>
          <w:sz w:val="18"/>
          <w:szCs w:val="18"/>
        </w:rPr>
        <w:t> </w:t>
      </w:r>
      <w:r>
        <w:rPr>
          <w:rFonts w:ascii="Verdana" w:hAnsi="Verdana"/>
          <w:color w:val="000000"/>
          <w:sz w:val="18"/>
          <w:szCs w:val="18"/>
        </w:rPr>
        <w:t>В.Д. Пределы правового регулирования деятельности общественных организаций // Применение советского права. Свердловск: Свердловский юридический институт, 1974. С. 111 112.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Процедурно-процессуальные правовые средства и способы обеспечения трудовых прав работников. Автореф. дисс. докт. юрид. наук. М., 2001. 51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Процедурно-процессуальный правовой механизм обеспечения трудовых прав наемных работников. Воронеж: Изд-во Воронежского государственного университета. 2000. 287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А.Я. Проект трудового кодекса: достоинства и недостатки // Государство и право. 1995. № 5. С. 61 66.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Автореф. дисс. докт. юрид. наук. Екатеринбург, 2000. 51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Правоприменительные акты в трудовом праве // Проблемы применения норм права: защита частных, общественных интересов. Челябинск: ЧелГУ, 1999. С. 88 90.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Комментарий к Закону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Челябинск: ЧелГУ, 1996. С. 5 130.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Прямое действие Конституции Российской Федерации и защита прав трудящихся // Механизм реализации нормативных правовых актов. Челябинск: Челябинский государственный университет, 1995. С. 17-25.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Предупреждение трудовых споров. М.: «Юрид. лит.», 1981. С. 5 21.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Правовые формы деятельности в общенародном государстве. Харьков: Юридический институт, 1985. С. 10 67.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в советском государстве. М.: «Юрид. лит-ра», 1985. С. 5 304.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их роль в реализации права. Казань: Изд-во Казанского университета, 1993. С. 40 108.</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Проблемы трудового права. Учебное пособие. / Под ред. Э.Р. Мартиросян. Новосибирск: «</w:t>
      </w:r>
      <w:r>
        <w:rPr>
          <w:rStyle w:val="WW8Num4z0"/>
          <w:rFonts w:ascii="Verdana" w:hAnsi="Verdana"/>
          <w:color w:val="4682B4"/>
          <w:sz w:val="18"/>
          <w:szCs w:val="18"/>
        </w:rPr>
        <w:t>Наука</w:t>
      </w:r>
      <w:r>
        <w:rPr>
          <w:rFonts w:ascii="Verdana" w:hAnsi="Verdana"/>
          <w:color w:val="000000"/>
          <w:sz w:val="18"/>
          <w:szCs w:val="18"/>
        </w:rPr>
        <w:t>», 2000. 168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Проект Трудового кодекса РФ // Российская газета. 1999.28 апреля. С. 4 -11.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Проект Трудового кодекса РФ // Ваше право. 1998. № 6. С. 1 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Проект Трудового кодекса РФ // Российская газета. 1994. 26 27 октября. С. 4 - 6.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Стадии воздействия юридической практики на развитие законодательства // Правоведение. 1970. № 3. С. 115 119.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И.В., Ярков В.В. Гражданское право и гражданский процесс в современной России. Екатеринбург-М.: Изд-во «</w:t>
      </w:r>
      <w:r>
        <w:rPr>
          <w:rStyle w:val="WW8Num4z0"/>
          <w:rFonts w:ascii="Verdana" w:hAnsi="Verdana"/>
          <w:color w:val="4682B4"/>
          <w:sz w:val="18"/>
          <w:szCs w:val="18"/>
        </w:rPr>
        <w:t>НОРМА</w:t>
      </w:r>
      <w:r>
        <w:rPr>
          <w:rFonts w:ascii="Verdana" w:hAnsi="Verdana"/>
          <w:color w:val="000000"/>
          <w:sz w:val="18"/>
          <w:szCs w:val="18"/>
        </w:rPr>
        <w:t>». 1999. 312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Решетов</w:t>
      </w:r>
      <w:r>
        <w:rPr>
          <w:rStyle w:val="WW8Num3z0"/>
          <w:rFonts w:ascii="Verdana" w:hAnsi="Verdana"/>
          <w:color w:val="000000"/>
          <w:sz w:val="18"/>
          <w:szCs w:val="18"/>
        </w:rPr>
        <w:t> </w:t>
      </w:r>
      <w:r>
        <w:rPr>
          <w:rFonts w:ascii="Verdana" w:hAnsi="Verdana"/>
          <w:color w:val="000000"/>
          <w:sz w:val="18"/>
          <w:szCs w:val="18"/>
        </w:rPr>
        <w:t>Ю.С. Механизм правореализации в условиях развитого социализма. Казань: Изд-во Казанского университета, 1980. С. 20 30.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Самигуллин</w:t>
      </w:r>
      <w:r>
        <w:rPr>
          <w:rStyle w:val="WW8Num3z0"/>
          <w:rFonts w:ascii="Verdana" w:hAnsi="Verdana"/>
          <w:color w:val="000000"/>
          <w:sz w:val="18"/>
          <w:szCs w:val="18"/>
        </w:rPr>
        <w:t> </w:t>
      </w:r>
      <w:r>
        <w:rPr>
          <w:rFonts w:ascii="Verdana" w:hAnsi="Verdana"/>
          <w:color w:val="000000"/>
          <w:sz w:val="18"/>
          <w:szCs w:val="18"/>
        </w:rPr>
        <w:t>В.К. К вопросу о локальном нормативном регулировании // Проблемы применения советского права. Свердловск: Свердловский юридический институт, 1973. С. 169 171.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Сапун</w:t>
      </w:r>
      <w:r>
        <w:rPr>
          <w:rStyle w:val="WW8Num3z0"/>
          <w:rFonts w:ascii="Verdana" w:hAnsi="Verdana"/>
          <w:color w:val="000000"/>
          <w:sz w:val="18"/>
          <w:szCs w:val="18"/>
        </w:rPr>
        <w:t> </w:t>
      </w:r>
      <w:r>
        <w:rPr>
          <w:rFonts w:ascii="Verdana" w:hAnsi="Verdana"/>
          <w:color w:val="000000"/>
          <w:sz w:val="18"/>
          <w:szCs w:val="18"/>
        </w:rPr>
        <w:t>В.А. Социальное правосознание и реализация советского права. Владивосток: Изд-во Дальневосточного университета, 1984. С. 72 103.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Сатолина</w:t>
      </w:r>
      <w:r>
        <w:rPr>
          <w:rStyle w:val="WW8Num3z0"/>
          <w:rFonts w:ascii="Verdana" w:hAnsi="Verdana"/>
          <w:color w:val="000000"/>
          <w:sz w:val="18"/>
          <w:szCs w:val="18"/>
        </w:rPr>
        <w:t> </w:t>
      </w:r>
      <w:r>
        <w:rPr>
          <w:rFonts w:ascii="Verdana" w:hAnsi="Verdana"/>
          <w:color w:val="000000"/>
          <w:sz w:val="18"/>
          <w:szCs w:val="18"/>
        </w:rPr>
        <w:t>М.Н. Применение норм советского трудового права о поощрениях и</w:t>
      </w:r>
      <w:r>
        <w:rPr>
          <w:rStyle w:val="WW8Num3z0"/>
          <w:rFonts w:ascii="Verdana" w:hAnsi="Verdana"/>
          <w:color w:val="000000"/>
          <w:sz w:val="18"/>
          <w:szCs w:val="18"/>
        </w:rPr>
        <w:t> </w:t>
      </w:r>
      <w:r>
        <w:rPr>
          <w:rStyle w:val="WW8Num4z0"/>
          <w:rFonts w:ascii="Verdana" w:hAnsi="Verdana"/>
          <w:color w:val="4682B4"/>
          <w:sz w:val="18"/>
          <w:szCs w:val="18"/>
        </w:rPr>
        <w:t>взысканиях</w:t>
      </w:r>
      <w:r>
        <w:rPr>
          <w:rStyle w:val="WW8Num3z0"/>
          <w:rFonts w:ascii="Verdana" w:hAnsi="Verdana"/>
          <w:color w:val="000000"/>
          <w:sz w:val="18"/>
          <w:szCs w:val="18"/>
        </w:rPr>
        <w:t> </w:t>
      </w:r>
      <w:r>
        <w:rPr>
          <w:rFonts w:ascii="Verdana" w:hAnsi="Verdana"/>
          <w:color w:val="000000"/>
          <w:sz w:val="18"/>
          <w:szCs w:val="18"/>
        </w:rPr>
        <w:t>(по материалам Белорусской ССР). Автореф. дисс. канд. юрид. наук. М., 1989. С. 3 19.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Семенова И. Если хозяин волынит с зарплатой // Российская газета. 2001. 07 февраля. С. 1 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Силин А. Реформа трудового кодекса и мировой опыт // Человек и труд. 2000. № 2. С.62 65.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«Юрид. лит.» , 1982. 167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Как рассматриваются трудовые споры работника с предприятием. Воронеж: Центральное Черноземное книжное изд-во, 1977. С. 8-52.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Ш.Словарь справочник по праву / Сост. А.Ф. Никитин. М.: "Акалис", 1995. С. 76 - 80.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Трудовое право социалистических стран. М.: «Юрид. лит.», 1981. С. 20-213.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«Юрид. лит.», 1977. С. 11 21.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1978.168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«Юрид. лит.», 1966. С.10 35.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Сморчков</w:t>
      </w:r>
      <w:r>
        <w:rPr>
          <w:rStyle w:val="WW8Num3z0"/>
          <w:rFonts w:ascii="Verdana" w:hAnsi="Verdana"/>
          <w:color w:val="000000"/>
          <w:sz w:val="18"/>
          <w:szCs w:val="18"/>
        </w:rPr>
        <w:t> </w:t>
      </w:r>
      <w:r>
        <w:rPr>
          <w:rFonts w:ascii="Verdana" w:hAnsi="Verdana"/>
          <w:color w:val="000000"/>
          <w:sz w:val="18"/>
          <w:szCs w:val="18"/>
        </w:rPr>
        <w:t>А.И. Обоснованность правоприменительного решения (теоретико-управленческий аспект). Автореф. дисс. канд. юрид. наук. М., 1989. С. 3-24.</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Коршунов Ю.Н. Индивидуальные трудовые споры. Как они разрешаются // Библиотечка «</w:t>
      </w:r>
      <w:r>
        <w:rPr>
          <w:rStyle w:val="WW8Num4z0"/>
          <w:rFonts w:ascii="Verdana" w:hAnsi="Verdana"/>
          <w:color w:val="4682B4"/>
          <w:sz w:val="18"/>
          <w:szCs w:val="18"/>
        </w:rPr>
        <w:t>Российской газеты</w:t>
      </w:r>
      <w:r>
        <w:rPr>
          <w:rFonts w:ascii="Verdana" w:hAnsi="Verdana"/>
          <w:color w:val="000000"/>
          <w:sz w:val="18"/>
          <w:szCs w:val="18"/>
        </w:rPr>
        <w:t>». 1997. Выпуск №2. С. 31.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«Юрид. лит.», 1983. С.5 -15.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JI.C. Государство и профсоюзы. М.: «</w:t>
      </w:r>
      <w:r>
        <w:rPr>
          <w:rStyle w:val="WW8Num4z0"/>
          <w:rFonts w:ascii="Verdana" w:hAnsi="Verdana"/>
          <w:color w:val="4682B4"/>
          <w:sz w:val="18"/>
          <w:szCs w:val="18"/>
        </w:rPr>
        <w:t>Профиздат</w:t>
      </w:r>
      <w:r>
        <w:rPr>
          <w:rFonts w:ascii="Verdana" w:hAnsi="Verdana"/>
          <w:color w:val="000000"/>
          <w:sz w:val="18"/>
          <w:szCs w:val="18"/>
        </w:rPr>
        <w:t>», 1967. 263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«Бизнес-школа «Интел-Синтез», 1998. С. 10 128.</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Степанчикова</w:t>
      </w:r>
      <w:r>
        <w:rPr>
          <w:rStyle w:val="WW8Num3z0"/>
          <w:rFonts w:ascii="Verdana" w:hAnsi="Verdana"/>
          <w:color w:val="000000"/>
          <w:sz w:val="18"/>
          <w:szCs w:val="18"/>
        </w:rPr>
        <w:t> </w:t>
      </w:r>
      <w:r>
        <w:rPr>
          <w:rFonts w:ascii="Verdana" w:hAnsi="Verdana"/>
          <w:color w:val="000000"/>
          <w:sz w:val="18"/>
          <w:szCs w:val="18"/>
        </w:rPr>
        <w:t>Н.О. Рассмотрение индивидуальных трудовых споров // Библиотечка профсоюзного активиста. Индивидуальные трудовые споры. 1998. №6. С. 19-27.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Проблемы определения категории «</w:t>
      </w:r>
      <w:r>
        <w:rPr>
          <w:rStyle w:val="WW8Num4z0"/>
          <w:rFonts w:ascii="Verdana" w:hAnsi="Verdana"/>
          <w:color w:val="4682B4"/>
          <w:sz w:val="18"/>
          <w:szCs w:val="18"/>
        </w:rPr>
        <w:t>работодатель</w:t>
      </w:r>
      <w:r>
        <w:rPr>
          <w:rFonts w:ascii="Verdana" w:hAnsi="Verdana"/>
          <w:color w:val="000000"/>
          <w:sz w:val="18"/>
          <w:szCs w:val="18"/>
        </w:rPr>
        <w:t>» // Проблемы реализации норм права. Челябинск: Челябинский государственный университет, 1999. С. 144 146.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Сухарев</w:t>
      </w:r>
      <w:r>
        <w:rPr>
          <w:rStyle w:val="WW8Num3z0"/>
          <w:rFonts w:ascii="Verdana" w:hAnsi="Verdana"/>
          <w:color w:val="000000"/>
          <w:sz w:val="18"/>
          <w:szCs w:val="18"/>
        </w:rPr>
        <w:t> </w:t>
      </w:r>
      <w:r>
        <w:rPr>
          <w:rFonts w:ascii="Verdana" w:hAnsi="Verdana"/>
          <w:color w:val="000000"/>
          <w:sz w:val="18"/>
          <w:szCs w:val="18"/>
        </w:rPr>
        <w:t>А.Е. Управление производством и организация труда на предприятии, права трудовых коллективов по управлению производством и организации труда.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1993.С. 3-12.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Теория государства и права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М.: ИНФРА- М- НОРМА, 2001. 558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Теория государства и права / Под ред. М.Н. Марченко. М.: Изд-во "Юрид. лит.", 1996. С. 394 415.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Ткаченко</w:t>
      </w:r>
      <w:r>
        <w:rPr>
          <w:rStyle w:val="WW8Num3z0"/>
          <w:rFonts w:ascii="Verdana" w:hAnsi="Verdana"/>
          <w:color w:val="000000"/>
          <w:sz w:val="18"/>
          <w:szCs w:val="18"/>
        </w:rPr>
        <w:t> </w:t>
      </w:r>
      <w:r>
        <w:rPr>
          <w:rFonts w:ascii="Verdana" w:hAnsi="Verdana"/>
          <w:color w:val="000000"/>
          <w:sz w:val="18"/>
          <w:szCs w:val="18"/>
        </w:rPr>
        <w:t>Ю.Г. Применение норм советского социалистического права. М., 1960. С. 12-33.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Тойжанов</w:t>
      </w:r>
      <w:r>
        <w:rPr>
          <w:rStyle w:val="WW8Num3z0"/>
          <w:rFonts w:ascii="Verdana" w:hAnsi="Verdana"/>
          <w:color w:val="000000"/>
          <w:sz w:val="18"/>
          <w:szCs w:val="18"/>
        </w:rPr>
        <w:t> </w:t>
      </w:r>
      <w:r>
        <w:rPr>
          <w:rFonts w:ascii="Verdana" w:hAnsi="Verdana"/>
          <w:color w:val="000000"/>
          <w:sz w:val="18"/>
          <w:szCs w:val="18"/>
        </w:rPr>
        <w:t>Р.К. Понятие трудовых споров и причины их возникновения. Бишкек: «ИД «</w:t>
      </w:r>
      <w:r>
        <w:rPr>
          <w:rStyle w:val="WW8Num4z0"/>
          <w:rFonts w:ascii="Verdana" w:hAnsi="Verdana"/>
          <w:color w:val="4682B4"/>
          <w:sz w:val="18"/>
          <w:szCs w:val="18"/>
        </w:rPr>
        <w:t>Наука и образование</w:t>
      </w:r>
      <w:r>
        <w:rPr>
          <w:rFonts w:ascii="Verdana" w:hAnsi="Verdana"/>
          <w:color w:val="000000"/>
          <w:sz w:val="18"/>
          <w:szCs w:val="18"/>
        </w:rPr>
        <w:t>», 2001. С. 5 15.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Тойжанов</w:t>
      </w:r>
      <w:r>
        <w:rPr>
          <w:rStyle w:val="WW8Num3z0"/>
          <w:rFonts w:ascii="Verdana" w:hAnsi="Verdana"/>
          <w:color w:val="000000"/>
          <w:sz w:val="18"/>
          <w:szCs w:val="18"/>
        </w:rPr>
        <w:t> </w:t>
      </w:r>
      <w:r>
        <w:rPr>
          <w:rFonts w:ascii="Verdana" w:hAnsi="Verdana"/>
          <w:color w:val="000000"/>
          <w:sz w:val="18"/>
          <w:szCs w:val="18"/>
        </w:rPr>
        <w:t>Р.К. Юридические гарантии, обеспечивающие восстановление нарушенных трудовых прав работников. Бишкек: «ИД «</w:t>
      </w:r>
      <w:r>
        <w:rPr>
          <w:rStyle w:val="WW8Num4z0"/>
          <w:rFonts w:ascii="Verdana" w:hAnsi="Verdana"/>
          <w:color w:val="4682B4"/>
          <w:sz w:val="18"/>
          <w:szCs w:val="18"/>
        </w:rPr>
        <w:t>Наука и образование</w:t>
      </w:r>
      <w:r>
        <w:rPr>
          <w:rFonts w:ascii="Verdana" w:hAnsi="Verdana"/>
          <w:color w:val="000000"/>
          <w:sz w:val="18"/>
          <w:szCs w:val="18"/>
        </w:rPr>
        <w:t>», 2001. С. 8 22.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Толкаш А.</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и общество. М.: «Юрид. лит.», 1980. С. 5 50.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 «</w:t>
      </w:r>
      <w:r>
        <w:rPr>
          <w:rStyle w:val="WW8Num4z0"/>
          <w:rFonts w:ascii="Verdana" w:hAnsi="Verdana"/>
          <w:color w:val="4682B4"/>
          <w:sz w:val="18"/>
          <w:szCs w:val="18"/>
        </w:rPr>
        <w:t>Юристь</w:t>
      </w:r>
      <w:r>
        <w:rPr>
          <w:rFonts w:ascii="Verdana" w:hAnsi="Verdana"/>
          <w:color w:val="000000"/>
          <w:sz w:val="18"/>
          <w:szCs w:val="18"/>
        </w:rPr>
        <w:t>», 1999. 235 с.</w:t>
      </w:r>
    </w:p>
    <w:p w:rsidR="002C54A0" w:rsidRPr="002C54A0" w:rsidRDefault="002C54A0" w:rsidP="002C54A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149. Томашевский К. Регулирование и защита субъективных прав работника и</w:t>
      </w:r>
      <w:r>
        <w:rPr>
          <w:rStyle w:val="WW8Num3z0"/>
          <w:rFonts w:ascii="Verdana" w:hAnsi="Verdana"/>
          <w:color w:val="000000"/>
          <w:sz w:val="18"/>
          <w:szCs w:val="18"/>
        </w:rPr>
        <w:t> </w:t>
      </w:r>
      <w:r>
        <w:rPr>
          <w:rStyle w:val="WW8Num4z0"/>
          <w:rFonts w:ascii="Verdana" w:hAnsi="Verdana"/>
          <w:color w:val="4682B4"/>
          <w:sz w:val="18"/>
          <w:szCs w:val="18"/>
        </w:rPr>
        <w:t>нанимателя</w:t>
      </w:r>
      <w:r>
        <w:rPr>
          <w:rStyle w:val="WW8Num3z0"/>
          <w:rFonts w:ascii="Verdana" w:hAnsi="Verdana"/>
          <w:color w:val="000000"/>
          <w:sz w:val="18"/>
          <w:szCs w:val="18"/>
        </w:rPr>
        <w:t> </w:t>
      </w:r>
      <w:r>
        <w:rPr>
          <w:rFonts w:ascii="Verdana" w:hAnsi="Verdana"/>
          <w:color w:val="000000"/>
          <w:sz w:val="18"/>
          <w:szCs w:val="18"/>
        </w:rPr>
        <w:t xml:space="preserve">при изменении трудового договора по трудовому законодательству Беларуси // Трудовое граю. </w:t>
      </w:r>
      <w:r w:rsidRPr="002C54A0">
        <w:rPr>
          <w:rFonts w:ascii="Verdana" w:hAnsi="Verdana"/>
          <w:color w:val="000000"/>
          <w:sz w:val="18"/>
          <w:szCs w:val="18"/>
          <w:lang w:val="en-US"/>
        </w:rPr>
        <w:t xml:space="preserve">2001. № 1. </w:t>
      </w:r>
      <w:r>
        <w:rPr>
          <w:rFonts w:ascii="Verdana" w:hAnsi="Verdana"/>
          <w:color w:val="000000"/>
          <w:sz w:val="18"/>
          <w:szCs w:val="18"/>
        </w:rPr>
        <w:t>С</w:t>
      </w:r>
      <w:r w:rsidRPr="002C54A0">
        <w:rPr>
          <w:rFonts w:ascii="Verdana" w:hAnsi="Verdana"/>
          <w:color w:val="000000"/>
          <w:sz w:val="18"/>
          <w:szCs w:val="18"/>
          <w:lang w:val="en-US"/>
        </w:rPr>
        <w:t>. 78 79.</w:t>
      </w:r>
    </w:p>
    <w:p w:rsidR="002C54A0" w:rsidRDefault="002C54A0" w:rsidP="002C54A0">
      <w:pPr>
        <w:pStyle w:val="WW8Num2z0"/>
        <w:shd w:val="clear" w:color="auto" w:fill="F7F7F7"/>
        <w:spacing w:line="270" w:lineRule="atLeast"/>
        <w:jc w:val="both"/>
        <w:rPr>
          <w:rFonts w:ascii="Verdana" w:hAnsi="Verdana"/>
          <w:color w:val="000000"/>
          <w:sz w:val="18"/>
          <w:szCs w:val="18"/>
        </w:rPr>
      </w:pPr>
      <w:r w:rsidRPr="002C54A0">
        <w:rPr>
          <w:rFonts w:ascii="Verdana" w:hAnsi="Verdana"/>
          <w:color w:val="000000"/>
          <w:sz w:val="18"/>
          <w:szCs w:val="18"/>
          <w:lang w:val="en-US"/>
        </w:rPr>
        <w:t xml:space="preserve">150. </w:t>
      </w:r>
      <w:r>
        <w:rPr>
          <w:rFonts w:ascii="Verdana" w:hAnsi="Verdana"/>
          <w:color w:val="000000"/>
          <w:sz w:val="18"/>
          <w:szCs w:val="18"/>
        </w:rPr>
        <w:t>Трудовые</w:t>
      </w:r>
      <w:r w:rsidRPr="002C54A0">
        <w:rPr>
          <w:rFonts w:ascii="Verdana" w:hAnsi="Verdana"/>
          <w:color w:val="000000"/>
          <w:sz w:val="18"/>
          <w:szCs w:val="18"/>
          <w:lang w:val="en-US"/>
        </w:rPr>
        <w:t xml:space="preserve"> </w:t>
      </w:r>
      <w:r>
        <w:rPr>
          <w:rFonts w:ascii="Verdana" w:hAnsi="Verdana"/>
          <w:color w:val="000000"/>
          <w:sz w:val="18"/>
          <w:szCs w:val="18"/>
        </w:rPr>
        <w:t>конфликты</w:t>
      </w:r>
      <w:r w:rsidRPr="002C54A0">
        <w:rPr>
          <w:rFonts w:ascii="Verdana" w:hAnsi="Verdana"/>
          <w:color w:val="000000"/>
          <w:sz w:val="18"/>
          <w:szCs w:val="18"/>
          <w:lang w:val="en-US"/>
        </w:rPr>
        <w:t xml:space="preserve"> // The statute laws of CYPRUS. T.IV. LONDON. </w:t>
      </w:r>
      <w:r>
        <w:rPr>
          <w:rFonts w:ascii="Verdana" w:hAnsi="Verdana"/>
          <w:color w:val="000000"/>
          <w:sz w:val="18"/>
          <w:szCs w:val="18"/>
        </w:rPr>
        <w:t>1959. C. 2-6.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Уволен по собственному желанию // Российская газета. 2001. 2 марта. С.Ю.</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Утка В. Реорганизация коммерческих предприятий: вопросы трудовых отношений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1998. № 9. С. 52.</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А.А., Реутов В.П. Социально-управленческая природа применения права// Применение советского права. Свердловск: Свердловский юридический институт, 1974. С. 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Правоприменительная компетенция администрации в новых условиях хозяйствования // Вопросы совершенствования правоприменительной практики гражданского и трудового законодательства. Вильнюс: «Vilniaus universitetas», 1989. С. 61.</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Применение норм трудового права и бригадная организация труда // Применение права: вопросы истории, теории и практики. JL: Изд-во Ленинградского университета, 1983. С. 64 75.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Чванов</w:t>
      </w:r>
      <w:r>
        <w:rPr>
          <w:rStyle w:val="WW8Num3z0"/>
          <w:rFonts w:ascii="Verdana" w:hAnsi="Verdana"/>
          <w:color w:val="000000"/>
          <w:sz w:val="18"/>
          <w:szCs w:val="18"/>
        </w:rPr>
        <w:t> </w:t>
      </w:r>
      <w:r>
        <w:rPr>
          <w:rFonts w:ascii="Verdana" w:hAnsi="Verdana"/>
          <w:color w:val="000000"/>
          <w:sz w:val="18"/>
          <w:szCs w:val="18"/>
        </w:rPr>
        <w:t>О.А. Механизм правоприменения. Автореф. дисс. канд. юрид наук. Саратов, 1995. С. 3 19.</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Полномочия трудового коллектива: содержание, виды, механизм реализации. Свердловск: Свердловский юридический институт, 1989. С.4 25.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Совет трудового коллектива орган его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Свердловск: УрОАН СССР, 1988. С. 5-30.</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Коллективный договор на современном этапе // Вопросы теории государства и права и трудового права. М, 1988. С. 77-86.</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Шикин</w:t>
      </w:r>
      <w:r>
        <w:rPr>
          <w:rStyle w:val="WW8Num3z0"/>
          <w:rFonts w:ascii="Verdana" w:hAnsi="Verdana"/>
          <w:color w:val="000000"/>
          <w:sz w:val="18"/>
          <w:szCs w:val="18"/>
        </w:rPr>
        <w:t> </w:t>
      </w:r>
      <w:r>
        <w:rPr>
          <w:rFonts w:ascii="Verdana" w:hAnsi="Verdana"/>
          <w:color w:val="000000"/>
          <w:sz w:val="18"/>
          <w:szCs w:val="18"/>
        </w:rPr>
        <w:t>Е.П. Основные условия эффективного применения права. Автореф. дисс. канд. юрид. наук. Свердловск, 1971. С. 3 17.</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Шмаков</w:t>
      </w:r>
      <w:r>
        <w:rPr>
          <w:rStyle w:val="WW8Num3z0"/>
          <w:rFonts w:ascii="Verdana" w:hAnsi="Verdana"/>
          <w:color w:val="000000"/>
          <w:sz w:val="18"/>
          <w:szCs w:val="18"/>
        </w:rPr>
        <w:t> </w:t>
      </w:r>
      <w:r>
        <w:rPr>
          <w:rFonts w:ascii="Verdana" w:hAnsi="Verdana"/>
          <w:color w:val="000000"/>
          <w:sz w:val="18"/>
          <w:szCs w:val="18"/>
        </w:rPr>
        <w:t>М.В. Трудовой кодекс это не простой документ, он определяет развитие на десятилетие вперед // Трудовое право. 2001. № 1. С. 12-13.</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Шмаков М. Работник имеет право. Хозяин</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 Российская газета.01. 28 декабря. С. 6. 1 О^^^Оридическая энциклопедия / Под ред. М.Ю. Тихомирова. М.: Изд-во г-на М.Ю. Тихомирова 1997. 525 с.</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Сущность права. Л.: Изд-во Ленинградского университета, 1985. С. 126- 135.</w:t>
      </w:r>
    </w:p>
    <w:p w:rsidR="002C54A0" w:rsidRDefault="002C54A0" w:rsidP="002C54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Реализация права и отраслевые методы регулирования отношений // Проблемы применения советского права. Свердловск: Свердловский юридический институт, 1973. С. 5 15.</w:t>
      </w:r>
    </w:p>
    <w:p w:rsidR="0068362D" w:rsidRPr="00031E5A" w:rsidRDefault="002C54A0" w:rsidP="002C54A0">
      <w:r>
        <w:rPr>
          <w:rFonts w:ascii="Verdana" w:hAnsi="Verdana"/>
          <w:color w:val="000000"/>
          <w:sz w:val="18"/>
          <w:szCs w:val="18"/>
        </w:rPr>
        <w:br/>
      </w:r>
      <w:r>
        <w:rPr>
          <w:rFonts w:ascii="Verdana" w:hAnsi="Verdana"/>
          <w:color w:val="000000"/>
          <w:sz w:val="18"/>
          <w:szCs w:val="18"/>
        </w:rPr>
        <w:br/>
      </w:r>
      <w:bookmarkStart w:id="0" w:name="_GoBack"/>
      <w:bookmarkEnd w:id="0"/>
      <w:r w:rsidR="00C04579">
        <w:rPr>
          <w:rFonts w:ascii="Verdana" w:hAnsi="Verdana"/>
          <w:color w:val="000000"/>
          <w:sz w:val="18"/>
          <w:szCs w:val="18"/>
        </w:rPr>
        <w:br/>
      </w:r>
      <w:r w:rsidR="002271A0" w:rsidRPr="002271A0">
        <w:rPr>
          <w:rFonts w:ascii="Verdana" w:hAnsi="Verdana"/>
          <w:color w:val="000000"/>
          <w:sz w:val="18"/>
          <w:szCs w:val="18"/>
        </w:rPr>
        <w:br/>
      </w:r>
      <w:r w:rsidR="00972ECC">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273" w:rsidRDefault="00390273">
      <w:r>
        <w:separator/>
      </w:r>
    </w:p>
  </w:endnote>
  <w:endnote w:type="continuationSeparator" w:id="0">
    <w:p w:rsidR="00390273" w:rsidRDefault="0039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273" w:rsidRDefault="00390273">
      <w:r>
        <w:separator/>
      </w:r>
    </w:p>
  </w:footnote>
  <w:footnote w:type="continuationSeparator" w:id="0">
    <w:p w:rsidR="00390273" w:rsidRDefault="003902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25"/>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B86"/>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02"/>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06"/>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AEC"/>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1A0"/>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0A11"/>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54A0"/>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18"/>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273"/>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739"/>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39C"/>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4EA4"/>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826"/>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0AC"/>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34F"/>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4DA"/>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579"/>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1E74"/>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5DAC"/>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02067">
      <w:bodyDiv w:val="1"/>
      <w:marLeft w:val="0"/>
      <w:marRight w:val="0"/>
      <w:marTop w:val="0"/>
      <w:marBottom w:val="0"/>
      <w:divBdr>
        <w:top w:val="none" w:sz="0" w:space="0" w:color="auto"/>
        <w:left w:val="none" w:sz="0" w:space="0" w:color="auto"/>
        <w:bottom w:val="none" w:sz="0" w:space="0" w:color="auto"/>
        <w:right w:val="none" w:sz="0" w:space="0" w:color="auto"/>
      </w:divBdr>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9462926">
      <w:bodyDiv w:val="1"/>
      <w:marLeft w:val="0"/>
      <w:marRight w:val="0"/>
      <w:marTop w:val="0"/>
      <w:marBottom w:val="0"/>
      <w:divBdr>
        <w:top w:val="none" w:sz="0" w:space="0" w:color="auto"/>
        <w:left w:val="none" w:sz="0" w:space="0" w:color="auto"/>
        <w:bottom w:val="none" w:sz="0" w:space="0" w:color="auto"/>
        <w:right w:val="none" w:sz="0" w:space="0" w:color="auto"/>
      </w:divBdr>
      <w:divsChild>
        <w:div w:id="995376046">
          <w:marLeft w:val="0"/>
          <w:marRight w:val="0"/>
          <w:marTop w:val="0"/>
          <w:marBottom w:val="0"/>
          <w:divBdr>
            <w:top w:val="none" w:sz="0" w:space="0" w:color="auto"/>
            <w:left w:val="none" w:sz="0" w:space="0" w:color="auto"/>
            <w:bottom w:val="none" w:sz="0" w:space="0" w:color="auto"/>
            <w:right w:val="none" w:sz="0" w:space="0" w:color="auto"/>
          </w:divBdr>
        </w:div>
        <w:div w:id="1808011061">
          <w:marLeft w:val="0"/>
          <w:marRight w:val="0"/>
          <w:marTop w:val="0"/>
          <w:marBottom w:val="0"/>
          <w:divBdr>
            <w:top w:val="none" w:sz="0" w:space="0" w:color="auto"/>
            <w:left w:val="none" w:sz="0" w:space="0" w:color="auto"/>
            <w:bottom w:val="none" w:sz="0" w:space="0" w:color="auto"/>
            <w:right w:val="none" w:sz="0" w:space="0" w:color="auto"/>
          </w:divBdr>
          <w:divsChild>
            <w:div w:id="248198394">
              <w:marLeft w:val="0"/>
              <w:marRight w:val="0"/>
              <w:marTop w:val="0"/>
              <w:marBottom w:val="0"/>
              <w:divBdr>
                <w:top w:val="none" w:sz="0" w:space="0" w:color="auto"/>
                <w:left w:val="none" w:sz="0" w:space="0" w:color="auto"/>
                <w:bottom w:val="none" w:sz="0" w:space="0" w:color="auto"/>
                <w:right w:val="none" w:sz="0" w:space="0" w:color="auto"/>
              </w:divBdr>
            </w:div>
          </w:divsChild>
        </w:div>
        <w:div w:id="1627588040">
          <w:marLeft w:val="0"/>
          <w:marRight w:val="0"/>
          <w:marTop w:val="0"/>
          <w:marBottom w:val="0"/>
          <w:divBdr>
            <w:top w:val="none" w:sz="0" w:space="0" w:color="auto"/>
            <w:left w:val="none" w:sz="0" w:space="0" w:color="auto"/>
            <w:bottom w:val="none" w:sz="0" w:space="0" w:color="auto"/>
            <w:right w:val="none" w:sz="0" w:space="0" w:color="auto"/>
          </w:divBdr>
        </w:div>
        <w:div w:id="1310282913">
          <w:marLeft w:val="0"/>
          <w:marRight w:val="0"/>
          <w:marTop w:val="0"/>
          <w:marBottom w:val="0"/>
          <w:divBdr>
            <w:top w:val="none" w:sz="0" w:space="0" w:color="auto"/>
            <w:left w:val="none" w:sz="0" w:space="0" w:color="auto"/>
            <w:bottom w:val="none" w:sz="0" w:space="0" w:color="auto"/>
            <w:right w:val="none" w:sz="0" w:space="0" w:color="auto"/>
          </w:divBdr>
          <w:divsChild>
            <w:div w:id="1411730116">
              <w:marLeft w:val="0"/>
              <w:marRight w:val="0"/>
              <w:marTop w:val="0"/>
              <w:marBottom w:val="0"/>
              <w:divBdr>
                <w:top w:val="none" w:sz="0" w:space="0" w:color="auto"/>
                <w:left w:val="none" w:sz="0" w:space="0" w:color="auto"/>
                <w:bottom w:val="none" w:sz="0" w:space="0" w:color="auto"/>
                <w:right w:val="none" w:sz="0" w:space="0" w:color="auto"/>
              </w:divBdr>
            </w:div>
          </w:divsChild>
        </w:div>
        <w:div w:id="1051734765">
          <w:marLeft w:val="0"/>
          <w:marRight w:val="0"/>
          <w:marTop w:val="0"/>
          <w:marBottom w:val="0"/>
          <w:divBdr>
            <w:top w:val="none" w:sz="0" w:space="0" w:color="auto"/>
            <w:left w:val="none" w:sz="0" w:space="0" w:color="auto"/>
            <w:bottom w:val="none" w:sz="0" w:space="0" w:color="auto"/>
            <w:right w:val="none" w:sz="0" w:space="0" w:color="auto"/>
          </w:divBdr>
        </w:div>
        <w:div w:id="1941990141">
          <w:marLeft w:val="0"/>
          <w:marRight w:val="0"/>
          <w:marTop w:val="0"/>
          <w:marBottom w:val="0"/>
          <w:divBdr>
            <w:top w:val="none" w:sz="0" w:space="0" w:color="auto"/>
            <w:left w:val="none" w:sz="0" w:space="0" w:color="auto"/>
            <w:bottom w:val="none" w:sz="0" w:space="0" w:color="auto"/>
            <w:right w:val="none" w:sz="0" w:space="0" w:color="auto"/>
          </w:divBdr>
          <w:divsChild>
            <w:div w:id="1473715275">
              <w:marLeft w:val="0"/>
              <w:marRight w:val="0"/>
              <w:marTop w:val="0"/>
              <w:marBottom w:val="0"/>
              <w:divBdr>
                <w:top w:val="none" w:sz="0" w:space="0" w:color="auto"/>
                <w:left w:val="none" w:sz="0" w:space="0" w:color="auto"/>
                <w:bottom w:val="none" w:sz="0" w:space="0" w:color="auto"/>
                <w:right w:val="none" w:sz="0" w:space="0" w:color="auto"/>
              </w:divBdr>
            </w:div>
          </w:divsChild>
        </w:div>
        <w:div w:id="217254780">
          <w:marLeft w:val="0"/>
          <w:marRight w:val="0"/>
          <w:marTop w:val="0"/>
          <w:marBottom w:val="0"/>
          <w:divBdr>
            <w:top w:val="none" w:sz="0" w:space="0" w:color="auto"/>
            <w:left w:val="none" w:sz="0" w:space="0" w:color="auto"/>
            <w:bottom w:val="none" w:sz="0" w:space="0" w:color="auto"/>
            <w:right w:val="none" w:sz="0" w:space="0" w:color="auto"/>
          </w:divBdr>
        </w:div>
        <w:div w:id="1219702410">
          <w:marLeft w:val="0"/>
          <w:marRight w:val="0"/>
          <w:marTop w:val="0"/>
          <w:marBottom w:val="0"/>
          <w:divBdr>
            <w:top w:val="none" w:sz="0" w:space="0" w:color="auto"/>
            <w:left w:val="none" w:sz="0" w:space="0" w:color="auto"/>
            <w:bottom w:val="none" w:sz="0" w:space="0" w:color="auto"/>
            <w:right w:val="none" w:sz="0" w:space="0" w:color="auto"/>
          </w:divBdr>
          <w:divsChild>
            <w:div w:id="639381839">
              <w:marLeft w:val="0"/>
              <w:marRight w:val="0"/>
              <w:marTop w:val="0"/>
              <w:marBottom w:val="0"/>
              <w:divBdr>
                <w:top w:val="none" w:sz="0" w:space="0" w:color="auto"/>
                <w:left w:val="none" w:sz="0" w:space="0" w:color="auto"/>
                <w:bottom w:val="none" w:sz="0" w:space="0" w:color="auto"/>
                <w:right w:val="none" w:sz="0" w:space="0" w:color="auto"/>
              </w:divBdr>
            </w:div>
          </w:divsChild>
        </w:div>
        <w:div w:id="164714108">
          <w:marLeft w:val="0"/>
          <w:marRight w:val="0"/>
          <w:marTop w:val="0"/>
          <w:marBottom w:val="0"/>
          <w:divBdr>
            <w:top w:val="none" w:sz="0" w:space="0" w:color="auto"/>
            <w:left w:val="none" w:sz="0" w:space="0" w:color="auto"/>
            <w:bottom w:val="none" w:sz="0" w:space="0" w:color="auto"/>
            <w:right w:val="none" w:sz="0" w:space="0" w:color="auto"/>
          </w:divBdr>
        </w:div>
        <w:div w:id="1478061785">
          <w:marLeft w:val="0"/>
          <w:marRight w:val="0"/>
          <w:marTop w:val="0"/>
          <w:marBottom w:val="0"/>
          <w:divBdr>
            <w:top w:val="none" w:sz="0" w:space="0" w:color="auto"/>
            <w:left w:val="none" w:sz="0" w:space="0" w:color="auto"/>
            <w:bottom w:val="none" w:sz="0" w:space="0" w:color="auto"/>
            <w:right w:val="none" w:sz="0" w:space="0" w:color="auto"/>
          </w:divBdr>
          <w:divsChild>
            <w:div w:id="2127696199">
              <w:marLeft w:val="0"/>
              <w:marRight w:val="0"/>
              <w:marTop w:val="0"/>
              <w:marBottom w:val="0"/>
              <w:divBdr>
                <w:top w:val="none" w:sz="0" w:space="0" w:color="auto"/>
                <w:left w:val="none" w:sz="0" w:space="0" w:color="auto"/>
                <w:bottom w:val="none" w:sz="0" w:space="0" w:color="auto"/>
                <w:right w:val="none" w:sz="0" w:space="0" w:color="auto"/>
              </w:divBdr>
            </w:div>
          </w:divsChild>
        </w:div>
        <w:div w:id="513349394">
          <w:marLeft w:val="0"/>
          <w:marRight w:val="0"/>
          <w:marTop w:val="0"/>
          <w:marBottom w:val="0"/>
          <w:divBdr>
            <w:top w:val="none" w:sz="0" w:space="0" w:color="auto"/>
            <w:left w:val="none" w:sz="0" w:space="0" w:color="auto"/>
            <w:bottom w:val="none" w:sz="0" w:space="0" w:color="auto"/>
            <w:right w:val="none" w:sz="0" w:space="0" w:color="auto"/>
          </w:divBdr>
        </w:div>
        <w:div w:id="1076629795">
          <w:marLeft w:val="0"/>
          <w:marRight w:val="0"/>
          <w:marTop w:val="0"/>
          <w:marBottom w:val="0"/>
          <w:divBdr>
            <w:top w:val="none" w:sz="0" w:space="0" w:color="auto"/>
            <w:left w:val="none" w:sz="0" w:space="0" w:color="auto"/>
            <w:bottom w:val="none" w:sz="0" w:space="0" w:color="auto"/>
            <w:right w:val="none" w:sz="0" w:space="0" w:color="auto"/>
          </w:divBdr>
          <w:divsChild>
            <w:div w:id="583340659">
              <w:marLeft w:val="0"/>
              <w:marRight w:val="0"/>
              <w:marTop w:val="0"/>
              <w:marBottom w:val="0"/>
              <w:divBdr>
                <w:top w:val="none" w:sz="0" w:space="0" w:color="auto"/>
                <w:left w:val="none" w:sz="0" w:space="0" w:color="auto"/>
                <w:bottom w:val="none" w:sz="0" w:space="0" w:color="auto"/>
                <w:right w:val="none" w:sz="0" w:space="0" w:color="auto"/>
              </w:divBdr>
            </w:div>
          </w:divsChild>
        </w:div>
        <w:div w:id="1748959894">
          <w:marLeft w:val="0"/>
          <w:marRight w:val="0"/>
          <w:marTop w:val="0"/>
          <w:marBottom w:val="0"/>
          <w:divBdr>
            <w:top w:val="none" w:sz="0" w:space="0" w:color="auto"/>
            <w:left w:val="none" w:sz="0" w:space="0" w:color="auto"/>
            <w:bottom w:val="none" w:sz="0" w:space="0" w:color="auto"/>
            <w:right w:val="none" w:sz="0" w:space="0" w:color="auto"/>
          </w:divBdr>
        </w:div>
        <w:div w:id="1867861970">
          <w:marLeft w:val="0"/>
          <w:marRight w:val="0"/>
          <w:marTop w:val="0"/>
          <w:marBottom w:val="0"/>
          <w:divBdr>
            <w:top w:val="none" w:sz="0" w:space="0" w:color="auto"/>
            <w:left w:val="none" w:sz="0" w:space="0" w:color="auto"/>
            <w:bottom w:val="none" w:sz="0" w:space="0" w:color="auto"/>
            <w:right w:val="none" w:sz="0" w:space="0" w:color="auto"/>
          </w:divBdr>
          <w:divsChild>
            <w:div w:id="749233292">
              <w:marLeft w:val="0"/>
              <w:marRight w:val="0"/>
              <w:marTop w:val="0"/>
              <w:marBottom w:val="0"/>
              <w:divBdr>
                <w:top w:val="none" w:sz="0" w:space="0" w:color="auto"/>
                <w:left w:val="none" w:sz="0" w:space="0" w:color="auto"/>
                <w:bottom w:val="none" w:sz="0" w:space="0" w:color="auto"/>
                <w:right w:val="none" w:sz="0" w:space="0" w:color="auto"/>
              </w:divBdr>
            </w:div>
          </w:divsChild>
        </w:div>
        <w:div w:id="2049523580">
          <w:marLeft w:val="0"/>
          <w:marRight w:val="0"/>
          <w:marTop w:val="300"/>
          <w:marBottom w:val="0"/>
          <w:divBdr>
            <w:top w:val="none" w:sz="0" w:space="0" w:color="auto"/>
            <w:left w:val="none" w:sz="0" w:space="0" w:color="auto"/>
            <w:bottom w:val="none" w:sz="0" w:space="0" w:color="auto"/>
            <w:right w:val="none" w:sz="0" w:space="0" w:color="auto"/>
          </w:divBdr>
          <w:divsChild>
            <w:div w:id="390159266">
              <w:marLeft w:val="0"/>
              <w:marRight w:val="0"/>
              <w:marTop w:val="0"/>
              <w:marBottom w:val="0"/>
              <w:divBdr>
                <w:top w:val="none" w:sz="0" w:space="0" w:color="auto"/>
                <w:left w:val="none" w:sz="0" w:space="0" w:color="auto"/>
                <w:bottom w:val="none" w:sz="0" w:space="0" w:color="auto"/>
                <w:right w:val="none" w:sz="0" w:space="0" w:color="auto"/>
              </w:divBdr>
              <w:divsChild>
                <w:div w:id="103311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604785">
          <w:marLeft w:val="0"/>
          <w:marRight w:val="0"/>
          <w:marTop w:val="300"/>
          <w:marBottom w:val="0"/>
          <w:divBdr>
            <w:top w:val="none" w:sz="0" w:space="0" w:color="auto"/>
            <w:left w:val="none" w:sz="0" w:space="0" w:color="auto"/>
            <w:bottom w:val="none" w:sz="0" w:space="0" w:color="auto"/>
            <w:right w:val="none" w:sz="0" w:space="0" w:color="auto"/>
          </w:divBdr>
          <w:divsChild>
            <w:div w:id="1592545300">
              <w:marLeft w:val="0"/>
              <w:marRight w:val="0"/>
              <w:marTop w:val="0"/>
              <w:marBottom w:val="0"/>
              <w:divBdr>
                <w:top w:val="none" w:sz="0" w:space="0" w:color="auto"/>
                <w:left w:val="none" w:sz="0" w:space="0" w:color="auto"/>
                <w:bottom w:val="none" w:sz="0" w:space="0" w:color="auto"/>
                <w:right w:val="none" w:sz="0" w:space="0" w:color="auto"/>
              </w:divBdr>
              <w:divsChild>
                <w:div w:id="613286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740489">
          <w:marLeft w:val="0"/>
          <w:marRight w:val="0"/>
          <w:marTop w:val="300"/>
          <w:marBottom w:val="0"/>
          <w:divBdr>
            <w:top w:val="none" w:sz="0" w:space="0" w:color="auto"/>
            <w:left w:val="none" w:sz="0" w:space="0" w:color="auto"/>
            <w:bottom w:val="none" w:sz="0" w:space="0" w:color="auto"/>
            <w:right w:val="none" w:sz="0" w:space="0" w:color="auto"/>
          </w:divBdr>
          <w:divsChild>
            <w:div w:id="1673678694">
              <w:marLeft w:val="0"/>
              <w:marRight w:val="0"/>
              <w:marTop w:val="0"/>
              <w:marBottom w:val="0"/>
              <w:divBdr>
                <w:top w:val="none" w:sz="0" w:space="0" w:color="auto"/>
                <w:left w:val="none" w:sz="0" w:space="0" w:color="auto"/>
                <w:bottom w:val="none" w:sz="0" w:space="0" w:color="auto"/>
                <w:right w:val="none" w:sz="0" w:space="0" w:color="auto"/>
              </w:divBdr>
              <w:divsChild>
                <w:div w:id="27501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198847">
          <w:marLeft w:val="0"/>
          <w:marRight w:val="0"/>
          <w:marTop w:val="300"/>
          <w:marBottom w:val="0"/>
          <w:divBdr>
            <w:top w:val="none" w:sz="0" w:space="0" w:color="auto"/>
            <w:left w:val="none" w:sz="0" w:space="0" w:color="auto"/>
            <w:bottom w:val="none" w:sz="0" w:space="0" w:color="auto"/>
            <w:right w:val="none" w:sz="0" w:space="0" w:color="auto"/>
          </w:divBdr>
          <w:divsChild>
            <w:div w:id="1790321323">
              <w:marLeft w:val="0"/>
              <w:marRight w:val="0"/>
              <w:marTop w:val="0"/>
              <w:marBottom w:val="0"/>
              <w:divBdr>
                <w:top w:val="none" w:sz="0" w:space="0" w:color="auto"/>
                <w:left w:val="none" w:sz="0" w:space="0" w:color="auto"/>
                <w:bottom w:val="none" w:sz="0" w:space="0" w:color="auto"/>
                <w:right w:val="none" w:sz="0" w:space="0" w:color="auto"/>
              </w:divBdr>
              <w:divsChild>
                <w:div w:id="170341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465071">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275249">
      <w:bodyDiv w:val="1"/>
      <w:marLeft w:val="0"/>
      <w:marRight w:val="0"/>
      <w:marTop w:val="0"/>
      <w:marBottom w:val="0"/>
      <w:divBdr>
        <w:top w:val="none" w:sz="0" w:space="0" w:color="auto"/>
        <w:left w:val="none" w:sz="0" w:space="0" w:color="auto"/>
        <w:bottom w:val="none" w:sz="0" w:space="0" w:color="auto"/>
        <w:right w:val="none" w:sz="0" w:space="0" w:color="auto"/>
      </w:divBdr>
      <w:divsChild>
        <w:div w:id="419256863">
          <w:marLeft w:val="0"/>
          <w:marRight w:val="0"/>
          <w:marTop w:val="0"/>
          <w:marBottom w:val="0"/>
          <w:divBdr>
            <w:top w:val="none" w:sz="0" w:space="0" w:color="auto"/>
            <w:left w:val="none" w:sz="0" w:space="0" w:color="auto"/>
            <w:bottom w:val="none" w:sz="0" w:space="0" w:color="auto"/>
            <w:right w:val="none" w:sz="0" w:space="0" w:color="auto"/>
          </w:divBdr>
        </w:div>
        <w:div w:id="1432316089">
          <w:marLeft w:val="0"/>
          <w:marRight w:val="0"/>
          <w:marTop w:val="0"/>
          <w:marBottom w:val="0"/>
          <w:divBdr>
            <w:top w:val="none" w:sz="0" w:space="0" w:color="auto"/>
            <w:left w:val="none" w:sz="0" w:space="0" w:color="auto"/>
            <w:bottom w:val="none" w:sz="0" w:space="0" w:color="auto"/>
            <w:right w:val="none" w:sz="0" w:space="0" w:color="auto"/>
          </w:divBdr>
          <w:divsChild>
            <w:div w:id="2006735604">
              <w:marLeft w:val="0"/>
              <w:marRight w:val="0"/>
              <w:marTop w:val="0"/>
              <w:marBottom w:val="0"/>
              <w:divBdr>
                <w:top w:val="none" w:sz="0" w:space="0" w:color="auto"/>
                <w:left w:val="none" w:sz="0" w:space="0" w:color="auto"/>
                <w:bottom w:val="none" w:sz="0" w:space="0" w:color="auto"/>
                <w:right w:val="none" w:sz="0" w:space="0" w:color="auto"/>
              </w:divBdr>
            </w:div>
          </w:divsChild>
        </w:div>
        <w:div w:id="999235491">
          <w:marLeft w:val="0"/>
          <w:marRight w:val="0"/>
          <w:marTop w:val="0"/>
          <w:marBottom w:val="0"/>
          <w:divBdr>
            <w:top w:val="none" w:sz="0" w:space="0" w:color="auto"/>
            <w:left w:val="none" w:sz="0" w:space="0" w:color="auto"/>
            <w:bottom w:val="none" w:sz="0" w:space="0" w:color="auto"/>
            <w:right w:val="none" w:sz="0" w:space="0" w:color="auto"/>
          </w:divBdr>
        </w:div>
        <w:div w:id="2140218176">
          <w:marLeft w:val="0"/>
          <w:marRight w:val="0"/>
          <w:marTop w:val="0"/>
          <w:marBottom w:val="0"/>
          <w:divBdr>
            <w:top w:val="none" w:sz="0" w:space="0" w:color="auto"/>
            <w:left w:val="none" w:sz="0" w:space="0" w:color="auto"/>
            <w:bottom w:val="none" w:sz="0" w:space="0" w:color="auto"/>
            <w:right w:val="none" w:sz="0" w:space="0" w:color="auto"/>
          </w:divBdr>
          <w:divsChild>
            <w:div w:id="1377969134">
              <w:marLeft w:val="0"/>
              <w:marRight w:val="0"/>
              <w:marTop w:val="0"/>
              <w:marBottom w:val="0"/>
              <w:divBdr>
                <w:top w:val="none" w:sz="0" w:space="0" w:color="auto"/>
                <w:left w:val="none" w:sz="0" w:space="0" w:color="auto"/>
                <w:bottom w:val="none" w:sz="0" w:space="0" w:color="auto"/>
                <w:right w:val="none" w:sz="0" w:space="0" w:color="auto"/>
              </w:divBdr>
            </w:div>
          </w:divsChild>
        </w:div>
        <w:div w:id="1909067971">
          <w:marLeft w:val="0"/>
          <w:marRight w:val="0"/>
          <w:marTop w:val="0"/>
          <w:marBottom w:val="0"/>
          <w:divBdr>
            <w:top w:val="none" w:sz="0" w:space="0" w:color="auto"/>
            <w:left w:val="none" w:sz="0" w:space="0" w:color="auto"/>
            <w:bottom w:val="none" w:sz="0" w:space="0" w:color="auto"/>
            <w:right w:val="none" w:sz="0" w:space="0" w:color="auto"/>
          </w:divBdr>
        </w:div>
        <w:div w:id="802235272">
          <w:marLeft w:val="0"/>
          <w:marRight w:val="0"/>
          <w:marTop w:val="0"/>
          <w:marBottom w:val="0"/>
          <w:divBdr>
            <w:top w:val="none" w:sz="0" w:space="0" w:color="auto"/>
            <w:left w:val="none" w:sz="0" w:space="0" w:color="auto"/>
            <w:bottom w:val="none" w:sz="0" w:space="0" w:color="auto"/>
            <w:right w:val="none" w:sz="0" w:space="0" w:color="auto"/>
          </w:divBdr>
          <w:divsChild>
            <w:div w:id="238946175">
              <w:marLeft w:val="0"/>
              <w:marRight w:val="0"/>
              <w:marTop w:val="0"/>
              <w:marBottom w:val="0"/>
              <w:divBdr>
                <w:top w:val="none" w:sz="0" w:space="0" w:color="auto"/>
                <w:left w:val="none" w:sz="0" w:space="0" w:color="auto"/>
                <w:bottom w:val="none" w:sz="0" w:space="0" w:color="auto"/>
                <w:right w:val="none" w:sz="0" w:space="0" w:color="auto"/>
              </w:divBdr>
            </w:div>
          </w:divsChild>
        </w:div>
        <w:div w:id="556471612">
          <w:marLeft w:val="0"/>
          <w:marRight w:val="0"/>
          <w:marTop w:val="0"/>
          <w:marBottom w:val="0"/>
          <w:divBdr>
            <w:top w:val="none" w:sz="0" w:space="0" w:color="auto"/>
            <w:left w:val="none" w:sz="0" w:space="0" w:color="auto"/>
            <w:bottom w:val="none" w:sz="0" w:space="0" w:color="auto"/>
            <w:right w:val="none" w:sz="0" w:space="0" w:color="auto"/>
          </w:divBdr>
        </w:div>
        <w:div w:id="1877501120">
          <w:marLeft w:val="0"/>
          <w:marRight w:val="0"/>
          <w:marTop w:val="0"/>
          <w:marBottom w:val="0"/>
          <w:divBdr>
            <w:top w:val="none" w:sz="0" w:space="0" w:color="auto"/>
            <w:left w:val="none" w:sz="0" w:space="0" w:color="auto"/>
            <w:bottom w:val="none" w:sz="0" w:space="0" w:color="auto"/>
            <w:right w:val="none" w:sz="0" w:space="0" w:color="auto"/>
          </w:divBdr>
          <w:divsChild>
            <w:div w:id="457454685">
              <w:marLeft w:val="0"/>
              <w:marRight w:val="0"/>
              <w:marTop w:val="0"/>
              <w:marBottom w:val="0"/>
              <w:divBdr>
                <w:top w:val="none" w:sz="0" w:space="0" w:color="auto"/>
                <w:left w:val="none" w:sz="0" w:space="0" w:color="auto"/>
                <w:bottom w:val="none" w:sz="0" w:space="0" w:color="auto"/>
                <w:right w:val="none" w:sz="0" w:space="0" w:color="auto"/>
              </w:divBdr>
            </w:div>
          </w:divsChild>
        </w:div>
        <w:div w:id="835531228">
          <w:marLeft w:val="0"/>
          <w:marRight w:val="0"/>
          <w:marTop w:val="0"/>
          <w:marBottom w:val="0"/>
          <w:divBdr>
            <w:top w:val="none" w:sz="0" w:space="0" w:color="auto"/>
            <w:left w:val="none" w:sz="0" w:space="0" w:color="auto"/>
            <w:bottom w:val="none" w:sz="0" w:space="0" w:color="auto"/>
            <w:right w:val="none" w:sz="0" w:space="0" w:color="auto"/>
          </w:divBdr>
        </w:div>
        <w:div w:id="5598132">
          <w:marLeft w:val="0"/>
          <w:marRight w:val="0"/>
          <w:marTop w:val="0"/>
          <w:marBottom w:val="0"/>
          <w:divBdr>
            <w:top w:val="none" w:sz="0" w:space="0" w:color="auto"/>
            <w:left w:val="none" w:sz="0" w:space="0" w:color="auto"/>
            <w:bottom w:val="none" w:sz="0" w:space="0" w:color="auto"/>
            <w:right w:val="none" w:sz="0" w:space="0" w:color="auto"/>
          </w:divBdr>
          <w:divsChild>
            <w:div w:id="1222254728">
              <w:marLeft w:val="0"/>
              <w:marRight w:val="0"/>
              <w:marTop w:val="0"/>
              <w:marBottom w:val="0"/>
              <w:divBdr>
                <w:top w:val="none" w:sz="0" w:space="0" w:color="auto"/>
                <w:left w:val="none" w:sz="0" w:space="0" w:color="auto"/>
                <w:bottom w:val="none" w:sz="0" w:space="0" w:color="auto"/>
                <w:right w:val="none" w:sz="0" w:space="0" w:color="auto"/>
              </w:divBdr>
            </w:div>
          </w:divsChild>
        </w:div>
        <w:div w:id="39978911">
          <w:marLeft w:val="0"/>
          <w:marRight w:val="0"/>
          <w:marTop w:val="0"/>
          <w:marBottom w:val="0"/>
          <w:divBdr>
            <w:top w:val="none" w:sz="0" w:space="0" w:color="auto"/>
            <w:left w:val="none" w:sz="0" w:space="0" w:color="auto"/>
            <w:bottom w:val="none" w:sz="0" w:space="0" w:color="auto"/>
            <w:right w:val="none" w:sz="0" w:space="0" w:color="auto"/>
          </w:divBdr>
        </w:div>
        <w:div w:id="1146894773">
          <w:marLeft w:val="0"/>
          <w:marRight w:val="0"/>
          <w:marTop w:val="0"/>
          <w:marBottom w:val="0"/>
          <w:divBdr>
            <w:top w:val="none" w:sz="0" w:space="0" w:color="auto"/>
            <w:left w:val="none" w:sz="0" w:space="0" w:color="auto"/>
            <w:bottom w:val="none" w:sz="0" w:space="0" w:color="auto"/>
            <w:right w:val="none" w:sz="0" w:space="0" w:color="auto"/>
          </w:divBdr>
          <w:divsChild>
            <w:div w:id="1949435015">
              <w:marLeft w:val="0"/>
              <w:marRight w:val="0"/>
              <w:marTop w:val="0"/>
              <w:marBottom w:val="0"/>
              <w:divBdr>
                <w:top w:val="none" w:sz="0" w:space="0" w:color="auto"/>
                <w:left w:val="none" w:sz="0" w:space="0" w:color="auto"/>
                <w:bottom w:val="none" w:sz="0" w:space="0" w:color="auto"/>
                <w:right w:val="none" w:sz="0" w:space="0" w:color="auto"/>
              </w:divBdr>
            </w:div>
          </w:divsChild>
        </w:div>
        <w:div w:id="2119445007">
          <w:marLeft w:val="0"/>
          <w:marRight w:val="0"/>
          <w:marTop w:val="0"/>
          <w:marBottom w:val="0"/>
          <w:divBdr>
            <w:top w:val="none" w:sz="0" w:space="0" w:color="auto"/>
            <w:left w:val="none" w:sz="0" w:space="0" w:color="auto"/>
            <w:bottom w:val="none" w:sz="0" w:space="0" w:color="auto"/>
            <w:right w:val="none" w:sz="0" w:space="0" w:color="auto"/>
          </w:divBdr>
        </w:div>
        <w:div w:id="1674912249">
          <w:marLeft w:val="0"/>
          <w:marRight w:val="0"/>
          <w:marTop w:val="0"/>
          <w:marBottom w:val="0"/>
          <w:divBdr>
            <w:top w:val="none" w:sz="0" w:space="0" w:color="auto"/>
            <w:left w:val="none" w:sz="0" w:space="0" w:color="auto"/>
            <w:bottom w:val="none" w:sz="0" w:space="0" w:color="auto"/>
            <w:right w:val="none" w:sz="0" w:space="0" w:color="auto"/>
          </w:divBdr>
          <w:divsChild>
            <w:div w:id="53818124">
              <w:marLeft w:val="0"/>
              <w:marRight w:val="0"/>
              <w:marTop w:val="0"/>
              <w:marBottom w:val="0"/>
              <w:divBdr>
                <w:top w:val="none" w:sz="0" w:space="0" w:color="auto"/>
                <w:left w:val="none" w:sz="0" w:space="0" w:color="auto"/>
                <w:bottom w:val="none" w:sz="0" w:space="0" w:color="auto"/>
                <w:right w:val="none" w:sz="0" w:space="0" w:color="auto"/>
              </w:divBdr>
            </w:div>
          </w:divsChild>
        </w:div>
        <w:div w:id="1195071877">
          <w:marLeft w:val="0"/>
          <w:marRight w:val="0"/>
          <w:marTop w:val="300"/>
          <w:marBottom w:val="0"/>
          <w:divBdr>
            <w:top w:val="none" w:sz="0" w:space="0" w:color="auto"/>
            <w:left w:val="none" w:sz="0" w:space="0" w:color="auto"/>
            <w:bottom w:val="none" w:sz="0" w:space="0" w:color="auto"/>
            <w:right w:val="none" w:sz="0" w:space="0" w:color="auto"/>
          </w:divBdr>
          <w:divsChild>
            <w:div w:id="1174565694">
              <w:marLeft w:val="0"/>
              <w:marRight w:val="0"/>
              <w:marTop w:val="0"/>
              <w:marBottom w:val="0"/>
              <w:divBdr>
                <w:top w:val="none" w:sz="0" w:space="0" w:color="auto"/>
                <w:left w:val="none" w:sz="0" w:space="0" w:color="auto"/>
                <w:bottom w:val="none" w:sz="0" w:space="0" w:color="auto"/>
                <w:right w:val="none" w:sz="0" w:space="0" w:color="auto"/>
              </w:divBdr>
              <w:divsChild>
                <w:div w:id="1627156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1443">
          <w:marLeft w:val="0"/>
          <w:marRight w:val="0"/>
          <w:marTop w:val="300"/>
          <w:marBottom w:val="0"/>
          <w:divBdr>
            <w:top w:val="none" w:sz="0" w:space="0" w:color="auto"/>
            <w:left w:val="none" w:sz="0" w:space="0" w:color="auto"/>
            <w:bottom w:val="none" w:sz="0" w:space="0" w:color="auto"/>
            <w:right w:val="none" w:sz="0" w:space="0" w:color="auto"/>
          </w:divBdr>
          <w:divsChild>
            <w:div w:id="756368326">
              <w:marLeft w:val="0"/>
              <w:marRight w:val="0"/>
              <w:marTop w:val="0"/>
              <w:marBottom w:val="0"/>
              <w:divBdr>
                <w:top w:val="none" w:sz="0" w:space="0" w:color="auto"/>
                <w:left w:val="none" w:sz="0" w:space="0" w:color="auto"/>
                <w:bottom w:val="none" w:sz="0" w:space="0" w:color="auto"/>
                <w:right w:val="none" w:sz="0" w:space="0" w:color="auto"/>
              </w:divBdr>
              <w:divsChild>
                <w:div w:id="17666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940951">
          <w:marLeft w:val="0"/>
          <w:marRight w:val="0"/>
          <w:marTop w:val="300"/>
          <w:marBottom w:val="0"/>
          <w:divBdr>
            <w:top w:val="none" w:sz="0" w:space="0" w:color="auto"/>
            <w:left w:val="none" w:sz="0" w:space="0" w:color="auto"/>
            <w:bottom w:val="none" w:sz="0" w:space="0" w:color="auto"/>
            <w:right w:val="none" w:sz="0" w:space="0" w:color="auto"/>
          </w:divBdr>
          <w:divsChild>
            <w:div w:id="1475484689">
              <w:marLeft w:val="0"/>
              <w:marRight w:val="0"/>
              <w:marTop w:val="0"/>
              <w:marBottom w:val="0"/>
              <w:divBdr>
                <w:top w:val="none" w:sz="0" w:space="0" w:color="auto"/>
                <w:left w:val="none" w:sz="0" w:space="0" w:color="auto"/>
                <w:bottom w:val="none" w:sz="0" w:space="0" w:color="auto"/>
                <w:right w:val="none" w:sz="0" w:space="0" w:color="auto"/>
              </w:divBdr>
              <w:divsChild>
                <w:div w:id="156698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487943">
      <w:bodyDiv w:val="1"/>
      <w:marLeft w:val="0"/>
      <w:marRight w:val="0"/>
      <w:marTop w:val="0"/>
      <w:marBottom w:val="0"/>
      <w:divBdr>
        <w:top w:val="none" w:sz="0" w:space="0" w:color="auto"/>
        <w:left w:val="none" w:sz="0" w:space="0" w:color="auto"/>
        <w:bottom w:val="none" w:sz="0" w:space="0" w:color="auto"/>
        <w:right w:val="none" w:sz="0" w:space="0" w:color="auto"/>
      </w:divBdr>
      <w:divsChild>
        <w:div w:id="46271780">
          <w:marLeft w:val="0"/>
          <w:marRight w:val="0"/>
          <w:marTop w:val="0"/>
          <w:marBottom w:val="0"/>
          <w:divBdr>
            <w:top w:val="none" w:sz="0" w:space="0" w:color="auto"/>
            <w:left w:val="none" w:sz="0" w:space="0" w:color="auto"/>
            <w:bottom w:val="none" w:sz="0" w:space="0" w:color="auto"/>
            <w:right w:val="none" w:sz="0" w:space="0" w:color="auto"/>
          </w:divBdr>
        </w:div>
        <w:div w:id="1727407671">
          <w:marLeft w:val="0"/>
          <w:marRight w:val="0"/>
          <w:marTop w:val="0"/>
          <w:marBottom w:val="0"/>
          <w:divBdr>
            <w:top w:val="none" w:sz="0" w:space="0" w:color="auto"/>
            <w:left w:val="none" w:sz="0" w:space="0" w:color="auto"/>
            <w:bottom w:val="none" w:sz="0" w:space="0" w:color="auto"/>
            <w:right w:val="none" w:sz="0" w:space="0" w:color="auto"/>
          </w:divBdr>
          <w:divsChild>
            <w:div w:id="780028449">
              <w:marLeft w:val="0"/>
              <w:marRight w:val="0"/>
              <w:marTop w:val="0"/>
              <w:marBottom w:val="0"/>
              <w:divBdr>
                <w:top w:val="none" w:sz="0" w:space="0" w:color="auto"/>
                <w:left w:val="none" w:sz="0" w:space="0" w:color="auto"/>
                <w:bottom w:val="none" w:sz="0" w:space="0" w:color="auto"/>
                <w:right w:val="none" w:sz="0" w:space="0" w:color="auto"/>
              </w:divBdr>
            </w:div>
          </w:divsChild>
        </w:div>
        <w:div w:id="399521665">
          <w:marLeft w:val="0"/>
          <w:marRight w:val="0"/>
          <w:marTop w:val="0"/>
          <w:marBottom w:val="0"/>
          <w:divBdr>
            <w:top w:val="none" w:sz="0" w:space="0" w:color="auto"/>
            <w:left w:val="none" w:sz="0" w:space="0" w:color="auto"/>
            <w:bottom w:val="none" w:sz="0" w:space="0" w:color="auto"/>
            <w:right w:val="none" w:sz="0" w:space="0" w:color="auto"/>
          </w:divBdr>
        </w:div>
        <w:div w:id="806165538">
          <w:marLeft w:val="0"/>
          <w:marRight w:val="0"/>
          <w:marTop w:val="0"/>
          <w:marBottom w:val="0"/>
          <w:divBdr>
            <w:top w:val="none" w:sz="0" w:space="0" w:color="auto"/>
            <w:left w:val="none" w:sz="0" w:space="0" w:color="auto"/>
            <w:bottom w:val="none" w:sz="0" w:space="0" w:color="auto"/>
            <w:right w:val="none" w:sz="0" w:space="0" w:color="auto"/>
          </w:divBdr>
          <w:divsChild>
            <w:div w:id="1861701966">
              <w:marLeft w:val="0"/>
              <w:marRight w:val="0"/>
              <w:marTop w:val="0"/>
              <w:marBottom w:val="0"/>
              <w:divBdr>
                <w:top w:val="none" w:sz="0" w:space="0" w:color="auto"/>
                <w:left w:val="none" w:sz="0" w:space="0" w:color="auto"/>
                <w:bottom w:val="none" w:sz="0" w:space="0" w:color="auto"/>
                <w:right w:val="none" w:sz="0" w:space="0" w:color="auto"/>
              </w:divBdr>
            </w:div>
          </w:divsChild>
        </w:div>
        <w:div w:id="1614050946">
          <w:marLeft w:val="0"/>
          <w:marRight w:val="0"/>
          <w:marTop w:val="0"/>
          <w:marBottom w:val="0"/>
          <w:divBdr>
            <w:top w:val="none" w:sz="0" w:space="0" w:color="auto"/>
            <w:left w:val="none" w:sz="0" w:space="0" w:color="auto"/>
            <w:bottom w:val="none" w:sz="0" w:space="0" w:color="auto"/>
            <w:right w:val="none" w:sz="0" w:space="0" w:color="auto"/>
          </w:divBdr>
        </w:div>
        <w:div w:id="179203638">
          <w:marLeft w:val="0"/>
          <w:marRight w:val="0"/>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
          </w:divsChild>
        </w:div>
        <w:div w:id="811412763">
          <w:marLeft w:val="0"/>
          <w:marRight w:val="0"/>
          <w:marTop w:val="0"/>
          <w:marBottom w:val="0"/>
          <w:divBdr>
            <w:top w:val="none" w:sz="0" w:space="0" w:color="auto"/>
            <w:left w:val="none" w:sz="0" w:space="0" w:color="auto"/>
            <w:bottom w:val="none" w:sz="0" w:space="0" w:color="auto"/>
            <w:right w:val="none" w:sz="0" w:space="0" w:color="auto"/>
          </w:divBdr>
        </w:div>
        <w:div w:id="448818756">
          <w:marLeft w:val="0"/>
          <w:marRight w:val="0"/>
          <w:marTop w:val="0"/>
          <w:marBottom w:val="0"/>
          <w:divBdr>
            <w:top w:val="none" w:sz="0" w:space="0" w:color="auto"/>
            <w:left w:val="none" w:sz="0" w:space="0" w:color="auto"/>
            <w:bottom w:val="none" w:sz="0" w:space="0" w:color="auto"/>
            <w:right w:val="none" w:sz="0" w:space="0" w:color="auto"/>
          </w:divBdr>
          <w:divsChild>
            <w:div w:id="7566258">
              <w:marLeft w:val="0"/>
              <w:marRight w:val="0"/>
              <w:marTop w:val="0"/>
              <w:marBottom w:val="0"/>
              <w:divBdr>
                <w:top w:val="none" w:sz="0" w:space="0" w:color="auto"/>
                <w:left w:val="none" w:sz="0" w:space="0" w:color="auto"/>
                <w:bottom w:val="none" w:sz="0" w:space="0" w:color="auto"/>
                <w:right w:val="none" w:sz="0" w:space="0" w:color="auto"/>
              </w:divBdr>
            </w:div>
          </w:divsChild>
        </w:div>
        <w:div w:id="1106777877">
          <w:marLeft w:val="0"/>
          <w:marRight w:val="0"/>
          <w:marTop w:val="0"/>
          <w:marBottom w:val="0"/>
          <w:divBdr>
            <w:top w:val="none" w:sz="0" w:space="0" w:color="auto"/>
            <w:left w:val="none" w:sz="0" w:space="0" w:color="auto"/>
            <w:bottom w:val="none" w:sz="0" w:space="0" w:color="auto"/>
            <w:right w:val="none" w:sz="0" w:space="0" w:color="auto"/>
          </w:divBdr>
        </w:div>
        <w:div w:id="1545480757">
          <w:marLeft w:val="0"/>
          <w:marRight w:val="0"/>
          <w:marTop w:val="0"/>
          <w:marBottom w:val="0"/>
          <w:divBdr>
            <w:top w:val="none" w:sz="0" w:space="0" w:color="auto"/>
            <w:left w:val="none" w:sz="0" w:space="0" w:color="auto"/>
            <w:bottom w:val="none" w:sz="0" w:space="0" w:color="auto"/>
            <w:right w:val="none" w:sz="0" w:space="0" w:color="auto"/>
          </w:divBdr>
          <w:divsChild>
            <w:div w:id="577905215">
              <w:marLeft w:val="0"/>
              <w:marRight w:val="0"/>
              <w:marTop w:val="0"/>
              <w:marBottom w:val="0"/>
              <w:divBdr>
                <w:top w:val="none" w:sz="0" w:space="0" w:color="auto"/>
                <w:left w:val="none" w:sz="0" w:space="0" w:color="auto"/>
                <w:bottom w:val="none" w:sz="0" w:space="0" w:color="auto"/>
                <w:right w:val="none" w:sz="0" w:space="0" w:color="auto"/>
              </w:divBdr>
            </w:div>
          </w:divsChild>
        </w:div>
        <w:div w:id="997616054">
          <w:marLeft w:val="0"/>
          <w:marRight w:val="0"/>
          <w:marTop w:val="0"/>
          <w:marBottom w:val="0"/>
          <w:divBdr>
            <w:top w:val="none" w:sz="0" w:space="0" w:color="auto"/>
            <w:left w:val="none" w:sz="0" w:space="0" w:color="auto"/>
            <w:bottom w:val="none" w:sz="0" w:space="0" w:color="auto"/>
            <w:right w:val="none" w:sz="0" w:space="0" w:color="auto"/>
          </w:divBdr>
        </w:div>
        <w:div w:id="1979414580">
          <w:marLeft w:val="0"/>
          <w:marRight w:val="0"/>
          <w:marTop w:val="0"/>
          <w:marBottom w:val="0"/>
          <w:divBdr>
            <w:top w:val="none" w:sz="0" w:space="0" w:color="auto"/>
            <w:left w:val="none" w:sz="0" w:space="0" w:color="auto"/>
            <w:bottom w:val="none" w:sz="0" w:space="0" w:color="auto"/>
            <w:right w:val="none" w:sz="0" w:space="0" w:color="auto"/>
          </w:divBdr>
          <w:divsChild>
            <w:div w:id="582228833">
              <w:marLeft w:val="0"/>
              <w:marRight w:val="0"/>
              <w:marTop w:val="0"/>
              <w:marBottom w:val="0"/>
              <w:divBdr>
                <w:top w:val="none" w:sz="0" w:space="0" w:color="auto"/>
                <w:left w:val="none" w:sz="0" w:space="0" w:color="auto"/>
                <w:bottom w:val="none" w:sz="0" w:space="0" w:color="auto"/>
                <w:right w:val="none" w:sz="0" w:space="0" w:color="auto"/>
              </w:divBdr>
            </w:div>
          </w:divsChild>
        </w:div>
        <w:div w:id="90325348">
          <w:marLeft w:val="0"/>
          <w:marRight w:val="0"/>
          <w:marTop w:val="0"/>
          <w:marBottom w:val="0"/>
          <w:divBdr>
            <w:top w:val="none" w:sz="0" w:space="0" w:color="auto"/>
            <w:left w:val="none" w:sz="0" w:space="0" w:color="auto"/>
            <w:bottom w:val="none" w:sz="0" w:space="0" w:color="auto"/>
            <w:right w:val="none" w:sz="0" w:space="0" w:color="auto"/>
          </w:divBdr>
        </w:div>
        <w:div w:id="2111271316">
          <w:marLeft w:val="0"/>
          <w:marRight w:val="0"/>
          <w:marTop w:val="0"/>
          <w:marBottom w:val="0"/>
          <w:divBdr>
            <w:top w:val="none" w:sz="0" w:space="0" w:color="auto"/>
            <w:left w:val="none" w:sz="0" w:space="0" w:color="auto"/>
            <w:bottom w:val="none" w:sz="0" w:space="0" w:color="auto"/>
            <w:right w:val="none" w:sz="0" w:space="0" w:color="auto"/>
          </w:divBdr>
          <w:divsChild>
            <w:div w:id="971523373">
              <w:marLeft w:val="0"/>
              <w:marRight w:val="0"/>
              <w:marTop w:val="0"/>
              <w:marBottom w:val="0"/>
              <w:divBdr>
                <w:top w:val="none" w:sz="0" w:space="0" w:color="auto"/>
                <w:left w:val="none" w:sz="0" w:space="0" w:color="auto"/>
                <w:bottom w:val="none" w:sz="0" w:space="0" w:color="auto"/>
                <w:right w:val="none" w:sz="0" w:space="0" w:color="auto"/>
              </w:divBdr>
            </w:div>
          </w:divsChild>
        </w:div>
        <w:div w:id="727150618">
          <w:marLeft w:val="0"/>
          <w:marRight w:val="0"/>
          <w:marTop w:val="300"/>
          <w:marBottom w:val="0"/>
          <w:divBdr>
            <w:top w:val="none" w:sz="0" w:space="0" w:color="auto"/>
            <w:left w:val="none" w:sz="0" w:space="0" w:color="auto"/>
            <w:bottom w:val="none" w:sz="0" w:space="0" w:color="auto"/>
            <w:right w:val="none" w:sz="0" w:space="0" w:color="auto"/>
          </w:divBdr>
          <w:divsChild>
            <w:div w:id="664166625">
              <w:marLeft w:val="0"/>
              <w:marRight w:val="0"/>
              <w:marTop w:val="0"/>
              <w:marBottom w:val="0"/>
              <w:divBdr>
                <w:top w:val="none" w:sz="0" w:space="0" w:color="auto"/>
                <w:left w:val="none" w:sz="0" w:space="0" w:color="auto"/>
                <w:bottom w:val="none" w:sz="0" w:space="0" w:color="auto"/>
                <w:right w:val="none" w:sz="0" w:space="0" w:color="auto"/>
              </w:divBdr>
              <w:divsChild>
                <w:div w:id="14755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560724">
          <w:marLeft w:val="0"/>
          <w:marRight w:val="0"/>
          <w:marTop w:val="30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sChild>
                <w:div w:id="1271351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713429">
          <w:marLeft w:val="0"/>
          <w:marRight w:val="0"/>
          <w:marTop w:val="300"/>
          <w:marBottom w:val="0"/>
          <w:divBdr>
            <w:top w:val="none" w:sz="0" w:space="0" w:color="auto"/>
            <w:left w:val="none" w:sz="0" w:space="0" w:color="auto"/>
            <w:bottom w:val="none" w:sz="0" w:space="0" w:color="auto"/>
            <w:right w:val="none" w:sz="0" w:space="0" w:color="auto"/>
          </w:divBdr>
          <w:divsChild>
            <w:div w:id="1997296200">
              <w:marLeft w:val="0"/>
              <w:marRight w:val="0"/>
              <w:marTop w:val="0"/>
              <w:marBottom w:val="0"/>
              <w:divBdr>
                <w:top w:val="none" w:sz="0" w:space="0" w:color="auto"/>
                <w:left w:val="none" w:sz="0" w:space="0" w:color="auto"/>
                <w:bottom w:val="none" w:sz="0" w:space="0" w:color="auto"/>
                <w:right w:val="none" w:sz="0" w:space="0" w:color="auto"/>
              </w:divBdr>
              <w:divsChild>
                <w:div w:id="158526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2643347">
          <w:marLeft w:val="0"/>
          <w:marRight w:val="0"/>
          <w:marTop w:val="300"/>
          <w:marBottom w:val="0"/>
          <w:divBdr>
            <w:top w:val="none" w:sz="0" w:space="0" w:color="auto"/>
            <w:left w:val="none" w:sz="0" w:space="0" w:color="auto"/>
            <w:bottom w:val="none" w:sz="0" w:space="0" w:color="auto"/>
            <w:right w:val="none" w:sz="0" w:space="0" w:color="auto"/>
          </w:divBdr>
          <w:divsChild>
            <w:div w:id="1925066447">
              <w:marLeft w:val="0"/>
              <w:marRight w:val="0"/>
              <w:marTop w:val="0"/>
              <w:marBottom w:val="0"/>
              <w:divBdr>
                <w:top w:val="none" w:sz="0" w:space="0" w:color="auto"/>
                <w:left w:val="none" w:sz="0" w:space="0" w:color="auto"/>
                <w:bottom w:val="none" w:sz="0" w:space="0" w:color="auto"/>
                <w:right w:val="none" w:sz="0" w:space="0" w:color="auto"/>
              </w:divBdr>
              <w:divsChild>
                <w:div w:id="57154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07670088">
      <w:bodyDiv w:val="1"/>
      <w:marLeft w:val="0"/>
      <w:marRight w:val="0"/>
      <w:marTop w:val="0"/>
      <w:marBottom w:val="0"/>
      <w:divBdr>
        <w:top w:val="none" w:sz="0" w:space="0" w:color="auto"/>
        <w:left w:val="none" w:sz="0" w:space="0" w:color="auto"/>
        <w:bottom w:val="none" w:sz="0" w:space="0" w:color="auto"/>
        <w:right w:val="none" w:sz="0" w:space="0" w:color="auto"/>
      </w:divBdr>
      <w:divsChild>
        <w:div w:id="728071638">
          <w:marLeft w:val="0"/>
          <w:marRight w:val="0"/>
          <w:marTop w:val="0"/>
          <w:marBottom w:val="0"/>
          <w:divBdr>
            <w:top w:val="none" w:sz="0" w:space="0" w:color="auto"/>
            <w:left w:val="none" w:sz="0" w:space="0" w:color="auto"/>
            <w:bottom w:val="none" w:sz="0" w:space="0" w:color="auto"/>
            <w:right w:val="none" w:sz="0" w:space="0" w:color="auto"/>
          </w:divBdr>
        </w:div>
        <w:div w:id="814566338">
          <w:marLeft w:val="0"/>
          <w:marRight w:val="0"/>
          <w:marTop w:val="0"/>
          <w:marBottom w:val="0"/>
          <w:divBdr>
            <w:top w:val="none" w:sz="0" w:space="0" w:color="auto"/>
            <w:left w:val="none" w:sz="0" w:space="0" w:color="auto"/>
            <w:bottom w:val="none" w:sz="0" w:space="0" w:color="auto"/>
            <w:right w:val="none" w:sz="0" w:space="0" w:color="auto"/>
          </w:divBdr>
          <w:divsChild>
            <w:div w:id="821964484">
              <w:marLeft w:val="0"/>
              <w:marRight w:val="0"/>
              <w:marTop w:val="0"/>
              <w:marBottom w:val="0"/>
              <w:divBdr>
                <w:top w:val="none" w:sz="0" w:space="0" w:color="auto"/>
                <w:left w:val="none" w:sz="0" w:space="0" w:color="auto"/>
                <w:bottom w:val="none" w:sz="0" w:space="0" w:color="auto"/>
                <w:right w:val="none" w:sz="0" w:space="0" w:color="auto"/>
              </w:divBdr>
            </w:div>
          </w:divsChild>
        </w:div>
        <w:div w:id="1914505055">
          <w:marLeft w:val="0"/>
          <w:marRight w:val="0"/>
          <w:marTop w:val="0"/>
          <w:marBottom w:val="0"/>
          <w:divBdr>
            <w:top w:val="none" w:sz="0" w:space="0" w:color="auto"/>
            <w:left w:val="none" w:sz="0" w:space="0" w:color="auto"/>
            <w:bottom w:val="none" w:sz="0" w:space="0" w:color="auto"/>
            <w:right w:val="none" w:sz="0" w:space="0" w:color="auto"/>
          </w:divBdr>
        </w:div>
        <w:div w:id="186256348">
          <w:marLeft w:val="0"/>
          <w:marRight w:val="0"/>
          <w:marTop w:val="0"/>
          <w:marBottom w:val="0"/>
          <w:divBdr>
            <w:top w:val="none" w:sz="0" w:space="0" w:color="auto"/>
            <w:left w:val="none" w:sz="0" w:space="0" w:color="auto"/>
            <w:bottom w:val="none" w:sz="0" w:space="0" w:color="auto"/>
            <w:right w:val="none" w:sz="0" w:space="0" w:color="auto"/>
          </w:divBdr>
          <w:divsChild>
            <w:div w:id="1289773080">
              <w:marLeft w:val="0"/>
              <w:marRight w:val="0"/>
              <w:marTop w:val="0"/>
              <w:marBottom w:val="0"/>
              <w:divBdr>
                <w:top w:val="none" w:sz="0" w:space="0" w:color="auto"/>
                <w:left w:val="none" w:sz="0" w:space="0" w:color="auto"/>
                <w:bottom w:val="none" w:sz="0" w:space="0" w:color="auto"/>
                <w:right w:val="none" w:sz="0" w:space="0" w:color="auto"/>
              </w:divBdr>
            </w:div>
          </w:divsChild>
        </w:div>
        <w:div w:id="1992244327">
          <w:marLeft w:val="0"/>
          <w:marRight w:val="0"/>
          <w:marTop w:val="0"/>
          <w:marBottom w:val="0"/>
          <w:divBdr>
            <w:top w:val="none" w:sz="0" w:space="0" w:color="auto"/>
            <w:left w:val="none" w:sz="0" w:space="0" w:color="auto"/>
            <w:bottom w:val="none" w:sz="0" w:space="0" w:color="auto"/>
            <w:right w:val="none" w:sz="0" w:space="0" w:color="auto"/>
          </w:divBdr>
        </w:div>
        <w:div w:id="1677684958">
          <w:marLeft w:val="0"/>
          <w:marRight w:val="0"/>
          <w:marTop w:val="0"/>
          <w:marBottom w:val="0"/>
          <w:divBdr>
            <w:top w:val="none" w:sz="0" w:space="0" w:color="auto"/>
            <w:left w:val="none" w:sz="0" w:space="0" w:color="auto"/>
            <w:bottom w:val="none" w:sz="0" w:space="0" w:color="auto"/>
            <w:right w:val="none" w:sz="0" w:space="0" w:color="auto"/>
          </w:divBdr>
          <w:divsChild>
            <w:div w:id="1567842427">
              <w:marLeft w:val="0"/>
              <w:marRight w:val="0"/>
              <w:marTop w:val="0"/>
              <w:marBottom w:val="0"/>
              <w:divBdr>
                <w:top w:val="none" w:sz="0" w:space="0" w:color="auto"/>
                <w:left w:val="none" w:sz="0" w:space="0" w:color="auto"/>
                <w:bottom w:val="none" w:sz="0" w:space="0" w:color="auto"/>
                <w:right w:val="none" w:sz="0" w:space="0" w:color="auto"/>
              </w:divBdr>
            </w:div>
          </w:divsChild>
        </w:div>
        <w:div w:id="612326446">
          <w:marLeft w:val="0"/>
          <w:marRight w:val="0"/>
          <w:marTop w:val="0"/>
          <w:marBottom w:val="0"/>
          <w:divBdr>
            <w:top w:val="none" w:sz="0" w:space="0" w:color="auto"/>
            <w:left w:val="none" w:sz="0" w:space="0" w:color="auto"/>
            <w:bottom w:val="none" w:sz="0" w:space="0" w:color="auto"/>
            <w:right w:val="none" w:sz="0" w:space="0" w:color="auto"/>
          </w:divBdr>
        </w:div>
        <w:div w:id="22706105">
          <w:marLeft w:val="0"/>
          <w:marRight w:val="0"/>
          <w:marTop w:val="0"/>
          <w:marBottom w:val="0"/>
          <w:divBdr>
            <w:top w:val="none" w:sz="0" w:space="0" w:color="auto"/>
            <w:left w:val="none" w:sz="0" w:space="0" w:color="auto"/>
            <w:bottom w:val="none" w:sz="0" w:space="0" w:color="auto"/>
            <w:right w:val="none" w:sz="0" w:space="0" w:color="auto"/>
          </w:divBdr>
          <w:divsChild>
            <w:div w:id="1646857847">
              <w:marLeft w:val="0"/>
              <w:marRight w:val="0"/>
              <w:marTop w:val="0"/>
              <w:marBottom w:val="0"/>
              <w:divBdr>
                <w:top w:val="none" w:sz="0" w:space="0" w:color="auto"/>
                <w:left w:val="none" w:sz="0" w:space="0" w:color="auto"/>
                <w:bottom w:val="none" w:sz="0" w:space="0" w:color="auto"/>
                <w:right w:val="none" w:sz="0" w:space="0" w:color="auto"/>
              </w:divBdr>
            </w:div>
          </w:divsChild>
        </w:div>
        <w:div w:id="616370820">
          <w:marLeft w:val="0"/>
          <w:marRight w:val="0"/>
          <w:marTop w:val="0"/>
          <w:marBottom w:val="0"/>
          <w:divBdr>
            <w:top w:val="none" w:sz="0" w:space="0" w:color="auto"/>
            <w:left w:val="none" w:sz="0" w:space="0" w:color="auto"/>
            <w:bottom w:val="none" w:sz="0" w:space="0" w:color="auto"/>
            <w:right w:val="none" w:sz="0" w:space="0" w:color="auto"/>
          </w:divBdr>
        </w:div>
        <w:div w:id="1720469810">
          <w:marLeft w:val="0"/>
          <w:marRight w:val="0"/>
          <w:marTop w:val="0"/>
          <w:marBottom w:val="0"/>
          <w:divBdr>
            <w:top w:val="none" w:sz="0" w:space="0" w:color="auto"/>
            <w:left w:val="none" w:sz="0" w:space="0" w:color="auto"/>
            <w:bottom w:val="none" w:sz="0" w:space="0" w:color="auto"/>
            <w:right w:val="none" w:sz="0" w:space="0" w:color="auto"/>
          </w:divBdr>
          <w:divsChild>
            <w:div w:id="1364553758">
              <w:marLeft w:val="0"/>
              <w:marRight w:val="0"/>
              <w:marTop w:val="0"/>
              <w:marBottom w:val="0"/>
              <w:divBdr>
                <w:top w:val="none" w:sz="0" w:space="0" w:color="auto"/>
                <w:left w:val="none" w:sz="0" w:space="0" w:color="auto"/>
                <w:bottom w:val="none" w:sz="0" w:space="0" w:color="auto"/>
                <w:right w:val="none" w:sz="0" w:space="0" w:color="auto"/>
              </w:divBdr>
            </w:div>
          </w:divsChild>
        </w:div>
        <w:div w:id="377358253">
          <w:marLeft w:val="0"/>
          <w:marRight w:val="0"/>
          <w:marTop w:val="0"/>
          <w:marBottom w:val="0"/>
          <w:divBdr>
            <w:top w:val="none" w:sz="0" w:space="0" w:color="auto"/>
            <w:left w:val="none" w:sz="0" w:space="0" w:color="auto"/>
            <w:bottom w:val="none" w:sz="0" w:space="0" w:color="auto"/>
            <w:right w:val="none" w:sz="0" w:space="0" w:color="auto"/>
          </w:divBdr>
        </w:div>
        <w:div w:id="569386132">
          <w:marLeft w:val="0"/>
          <w:marRight w:val="0"/>
          <w:marTop w:val="0"/>
          <w:marBottom w:val="0"/>
          <w:divBdr>
            <w:top w:val="none" w:sz="0" w:space="0" w:color="auto"/>
            <w:left w:val="none" w:sz="0" w:space="0" w:color="auto"/>
            <w:bottom w:val="none" w:sz="0" w:space="0" w:color="auto"/>
            <w:right w:val="none" w:sz="0" w:space="0" w:color="auto"/>
          </w:divBdr>
          <w:divsChild>
            <w:div w:id="286399974">
              <w:marLeft w:val="0"/>
              <w:marRight w:val="0"/>
              <w:marTop w:val="0"/>
              <w:marBottom w:val="0"/>
              <w:divBdr>
                <w:top w:val="none" w:sz="0" w:space="0" w:color="auto"/>
                <w:left w:val="none" w:sz="0" w:space="0" w:color="auto"/>
                <w:bottom w:val="none" w:sz="0" w:space="0" w:color="auto"/>
                <w:right w:val="none" w:sz="0" w:space="0" w:color="auto"/>
              </w:divBdr>
            </w:div>
          </w:divsChild>
        </w:div>
        <w:div w:id="1518152004">
          <w:marLeft w:val="0"/>
          <w:marRight w:val="0"/>
          <w:marTop w:val="0"/>
          <w:marBottom w:val="0"/>
          <w:divBdr>
            <w:top w:val="none" w:sz="0" w:space="0" w:color="auto"/>
            <w:left w:val="none" w:sz="0" w:space="0" w:color="auto"/>
            <w:bottom w:val="none" w:sz="0" w:space="0" w:color="auto"/>
            <w:right w:val="none" w:sz="0" w:space="0" w:color="auto"/>
          </w:divBdr>
        </w:div>
        <w:div w:id="1592855960">
          <w:marLeft w:val="0"/>
          <w:marRight w:val="0"/>
          <w:marTop w:val="0"/>
          <w:marBottom w:val="0"/>
          <w:divBdr>
            <w:top w:val="none" w:sz="0" w:space="0" w:color="auto"/>
            <w:left w:val="none" w:sz="0" w:space="0" w:color="auto"/>
            <w:bottom w:val="none" w:sz="0" w:space="0" w:color="auto"/>
            <w:right w:val="none" w:sz="0" w:space="0" w:color="auto"/>
          </w:divBdr>
          <w:divsChild>
            <w:div w:id="628173219">
              <w:marLeft w:val="0"/>
              <w:marRight w:val="0"/>
              <w:marTop w:val="0"/>
              <w:marBottom w:val="0"/>
              <w:divBdr>
                <w:top w:val="none" w:sz="0" w:space="0" w:color="auto"/>
                <w:left w:val="none" w:sz="0" w:space="0" w:color="auto"/>
                <w:bottom w:val="none" w:sz="0" w:space="0" w:color="auto"/>
                <w:right w:val="none" w:sz="0" w:space="0" w:color="auto"/>
              </w:divBdr>
            </w:div>
          </w:divsChild>
        </w:div>
        <w:div w:id="2070612378">
          <w:marLeft w:val="0"/>
          <w:marRight w:val="0"/>
          <w:marTop w:val="300"/>
          <w:marBottom w:val="0"/>
          <w:divBdr>
            <w:top w:val="none" w:sz="0" w:space="0" w:color="auto"/>
            <w:left w:val="none" w:sz="0" w:space="0" w:color="auto"/>
            <w:bottom w:val="none" w:sz="0" w:space="0" w:color="auto"/>
            <w:right w:val="none" w:sz="0" w:space="0" w:color="auto"/>
          </w:divBdr>
          <w:divsChild>
            <w:div w:id="1236283272">
              <w:marLeft w:val="0"/>
              <w:marRight w:val="0"/>
              <w:marTop w:val="0"/>
              <w:marBottom w:val="0"/>
              <w:divBdr>
                <w:top w:val="none" w:sz="0" w:space="0" w:color="auto"/>
                <w:left w:val="none" w:sz="0" w:space="0" w:color="auto"/>
                <w:bottom w:val="none" w:sz="0" w:space="0" w:color="auto"/>
                <w:right w:val="none" w:sz="0" w:space="0" w:color="auto"/>
              </w:divBdr>
              <w:divsChild>
                <w:div w:id="52082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08517">
          <w:marLeft w:val="0"/>
          <w:marRight w:val="0"/>
          <w:marTop w:val="300"/>
          <w:marBottom w:val="0"/>
          <w:divBdr>
            <w:top w:val="none" w:sz="0" w:space="0" w:color="auto"/>
            <w:left w:val="none" w:sz="0" w:space="0" w:color="auto"/>
            <w:bottom w:val="none" w:sz="0" w:space="0" w:color="auto"/>
            <w:right w:val="none" w:sz="0" w:space="0" w:color="auto"/>
          </w:divBdr>
          <w:divsChild>
            <w:div w:id="177735717">
              <w:marLeft w:val="0"/>
              <w:marRight w:val="0"/>
              <w:marTop w:val="0"/>
              <w:marBottom w:val="0"/>
              <w:divBdr>
                <w:top w:val="none" w:sz="0" w:space="0" w:color="auto"/>
                <w:left w:val="none" w:sz="0" w:space="0" w:color="auto"/>
                <w:bottom w:val="none" w:sz="0" w:space="0" w:color="auto"/>
                <w:right w:val="none" w:sz="0" w:space="0" w:color="auto"/>
              </w:divBdr>
              <w:divsChild>
                <w:div w:id="1388607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626534">
          <w:marLeft w:val="0"/>
          <w:marRight w:val="0"/>
          <w:marTop w:val="300"/>
          <w:marBottom w:val="0"/>
          <w:divBdr>
            <w:top w:val="none" w:sz="0" w:space="0" w:color="auto"/>
            <w:left w:val="none" w:sz="0" w:space="0" w:color="auto"/>
            <w:bottom w:val="none" w:sz="0" w:space="0" w:color="auto"/>
            <w:right w:val="none" w:sz="0" w:space="0" w:color="auto"/>
          </w:divBdr>
          <w:divsChild>
            <w:div w:id="1420441896">
              <w:marLeft w:val="0"/>
              <w:marRight w:val="0"/>
              <w:marTop w:val="0"/>
              <w:marBottom w:val="0"/>
              <w:divBdr>
                <w:top w:val="none" w:sz="0" w:space="0" w:color="auto"/>
                <w:left w:val="none" w:sz="0" w:space="0" w:color="auto"/>
                <w:bottom w:val="none" w:sz="0" w:space="0" w:color="auto"/>
                <w:right w:val="none" w:sz="0" w:space="0" w:color="auto"/>
              </w:divBdr>
              <w:divsChild>
                <w:div w:id="1348756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792934">
          <w:marLeft w:val="0"/>
          <w:marRight w:val="0"/>
          <w:marTop w:val="300"/>
          <w:marBottom w:val="0"/>
          <w:divBdr>
            <w:top w:val="none" w:sz="0" w:space="0" w:color="auto"/>
            <w:left w:val="none" w:sz="0" w:space="0" w:color="auto"/>
            <w:bottom w:val="none" w:sz="0" w:space="0" w:color="auto"/>
            <w:right w:val="none" w:sz="0" w:space="0" w:color="auto"/>
          </w:divBdr>
          <w:divsChild>
            <w:div w:id="1880170282">
              <w:marLeft w:val="0"/>
              <w:marRight w:val="0"/>
              <w:marTop w:val="0"/>
              <w:marBottom w:val="0"/>
              <w:divBdr>
                <w:top w:val="none" w:sz="0" w:space="0" w:color="auto"/>
                <w:left w:val="none" w:sz="0" w:space="0" w:color="auto"/>
                <w:bottom w:val="none" w:sz="0" w:space="0" w:color="auto"/>
                <w:right w:val="none" w:sz="0" w:space="0" w:color="auto"/>
              </w:divBdr>
              <w:divsChild>
                <w:div w:id="22730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1787078">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3900086">
      <w:bodyDiv w:val="1"/>
      <w:marLeft w:val="0"/>
      <w:marRight w:val="0"/>
      <w:marTop w:val="0"/>
      <w:marBottom w:val="0"/>
      <w:divBdr>
        <w:top w:val="none" w:sz="0" w:space="0" w:color="auto"/>
        <w:left w:val="none" w:sz="0" w:space="0" w:color="auto"/>
        <w:bottom w:val="none" w:sz="0" w:space="0" w:color="auto"/>
        <w:right w:val="none" w:sz="0" w:space="0" w:color="auto"/>
      </w:divBdr>
      <w:divsChild>
        <w:div w:id="599413672">
          <w:marLeft w:val="0"/>
          <w:marRight w:val="0"/>
          <w:marTop w:val="0"/>
          <w:marBottom w:val="0"/>
          <w:divBdr>
            <w:top w:val="none" w:sz="0" w:space="0" w:color="auto"/>
            <w:left w:val="none" w:sz="0" w:space="0" w:color="auto"/>
            <w:bottom w:val="none" w:sz="0" w:space="0" w:color="auto"/>
            <w:right w:val="none" w:sz="0" w:space="0" w:color="auto"/>
          </w:divBdr>
        </w:div>
        <w:div w:id="867450083">
          <w:marLeft w:val="0"/>
          <w:marRight w:val="0"/>
          <w:marTop w:val="0"/>
          <w:marBottom w:val="0"/>
          <w:divBdr>
            <w:top w:val="none" w:sz="0" w:space="0" w:color="auto"/>
            <w:left w:val="none" w:sz="0" w:space="0" w:color="auto"/>
            <w:bottom w:val="none" w:sz="0" w:space="0" w:color="auto"/>
            <w:right w:val="none" w:sz="0" w:space="0" w:color="auto"/>
          </w:divBdr>
          <w:divsChild>
            <w:div w:id="1962228027">
              <w:marLeft w:val="0"/>
              <w:marRight w:val="0"/>
              <w:marTop w:val="0"/>
              <w:marBottom w:val="0"/>
              <w:divBdr>
                <w:top w:val="none" w:sz="0" w:space="0" w:color="auto"/>
                <w:left w:val="none" w:sz="0" w:space="0" w:color="auto"/>
                <w:bottom w:val="none" w:sz="0" w:space="0" w:color="auto"/>
                <w:right w:val="none" w:sz="0" w:space="0" w:color="auto"/>
              </w:divBdr>
            </w:div>
          </w:divsChild>
        </w:div>
        <w:div w:id="2089962282">
          <w:marLeft w:val="0"/>
          <w:marRight w:val="0"/>
          <w:marTop w:val="0"/>
          <w:marBottom w:val="0"/>
          <w:divBdr>
            <w:top w:val="none" w:sz="0" w:space="0" w:color="auto"/>
            <w:left w:val="none" w:sz="0" w:space="0" w:color="auto"/>
            <w:bottom w:val="none" w:sz="0" w:space="0" w:color="auto"/>
            <w:right w:val="none" w:sz="0" w:space="0" w:color="auto"/>
          </w:divBdr>
        </w:div>
        <w:div w:id="1824200143">
          <w:marLeft w:val="0"/>
          <w:marRight w:val="0"/>
          <w:marTop w:val="0"/>
          <w:marBottom w:val="0"/>
          <w:divBdr>
            <w:top w:val="none" w:sz="0" w:space="0" w:color="auto"/>
            <w:left w:val="none" w:sz="0" w:space="0" w:color="auto"/>
            <w:bottom w:val="none" w:sz="0" w:space="0" w:color="auto"/>
            <w:right w:val="none" w:sz="0" w:space="0" w:color="auto"/>
          </w:divBdr>
          <w:divsChild>
            <w:div w:id="561327573">
              <w:marLeft w:val="0"/>
              <w:marRight w:val="0"/>
              <w:marTop w:val="0"/>
              <w:marBottom w:val="0"/>
              <w:divBdr>
                <w:top w:val="none" w:sz="0" w:space="0" w:color="auto"/>
                <w:left w:val="none" w:sz="0" w:space="0" w:color="auto"/>
                <w:bottom w:val="none" w:sz="0" w:space="0" w:color="auto"/>
                <w:right w:val="none" w:sz="0" w:space="0" w:color="auto"/>
              </w:divBdr>
            </w:div>
          </w:divsChild>
        </w:div>
        <w:div w:id="639264675">
          <w:marLeft w:val="0"/>
          <w:marRight w:val="0"/>
          <w:marTop w:val="0"/>
          <w:marBottom w:val="0"/>
          <w:divBdr>
            <w:top w:val="none" w:sz="0" w:space="0" w:color="auto"/>
            <w:left w:val="none" w:sz="0" w:space="0" w:color="auto"/>
            <w:bottom w:val="none" w:sz="0" w:space="0" w:color="auto"/>
            <w:right w:val="none" w:sz="0" w:space="0" w:color="auto"/>
          </w:divBdr>
        </w:div>
        <w:div w:id="2009870776">
          <w:marLeft w:val="0"/>
          <w:marRight w:val="0"/>
          <w:marTop w:val="0"/>
          <w:marBottom w:val="0"/>
          <w:divBdr>
            <w:top w:val="none" w:sz="0" w:space="0" w:color="auto"/>
            <w:left w:val="none" w:sz="0" w:space="0" w:color="auto"/>
            <w:bottom w:val="none" w:sz="0" w:space="0" w:color="auto"/>
            <w:right w:val="none" w:sz="0" w:space="0" w:color="auto"/>
          </w:divBdr>
          <w:divsChild>
            <w:div w:id="2029793066">
              <w:marLeft w:val="0"/>
              <w:marRight w:val="0"/>
              <w:marTop w:val="0"/>
              <w:marBottom w:val="0"/>
              <w:divBdr>
                <w:top w:val="none" w:sz="0" w:space="0" w:color="auto"/>
                <w:left w:val="none" w:sz="0" w:space="0" w:color="auto"/>
                <w:bottom w:val="none" w:sz="0" w:space="0" w:color="auto"/>
                <w:right w:val="none" w:sz="0" w:space="0" w:color="auto"/>
              </w:divBdr>
            </w:div>
          </w:divsChild>
        </w:div>
        <w:div w:id="1909680723">
          <w:marLeft w:val="0"/>
          <w:marRight w:val="0"/>
          <w:marTop w:val="0"/>
          <w:marBottom w:val="0"/>
          <w:divBdr>
            <w:top w:val="none" w:sz="0" w:space="0" w:color="auto"/>
            <w:left w:val="none" w:sz="0" w:space="0" w:color="auto"/>
            <w:bottom w:val="none" w:sz="0" w:space="0" w:color="auto"/>
            <w:right w:val="none" w:sz="0" w:space="0" w:color="auto"/>
          </w:divBdr>
        </w:div>
        <w:div w:id="1622609395">
          <w:marLeft w:val="0"/>
          <w:marRight w:val="0"/>
          <w:marTop w:val="0"/>
          <w:marBottom w:val="0"/>
          <w:divBdr>
            <w:top w:val="none" w:sz="0" w:space="0" w:color="auto"/>
            <w:left w:val="none" w:sz="0" w:space="0" w:color="auto"/>
            <w:bottom w:val="none" w:sz="0" w:space="0" w:color="auto"/>
            <w:right w:val="none" w:sz="0" w:space="0" w:color="auto"/>
          </w:divBdr>
          <w:divsChild>
            <w:div w:id="717895620">
              <w:marLeft w:val="0"/>
              <w:marRight w:val="0"/>
              <w:marTop w:val="0"/>
              <w:marBottom w:val="0"/>
              <w:divBdr>
                <w:top w:val="none" w:sz="0" w:space="0" w:color="auto"/>
                <w:left w:val="none" w:sz="0" w:space="0" w:color="auto"/>
                <w:bottom w:val="none" w:sz="0" w:space="0" w:color="auto"/>
                <w:right w:val="none" w:sz="0" w:space="0" w:color="auto"/>
              </w:divBdr>
            </w:div>
          </w:divsChild>
        </w:div>
        <w:div w:id="671025484">
          <w:marLeft w:val="0"/>
          <w:marRight w:val="0"/>
          <w:marTop w:val="0"/>
          <w:marBottom w:val="0"/>
          <w:divBdr>
            <w:top w:val="none" w:sz="0" w:space="0" w:color="auto"/>
            <w:left w:val="none" w:sz="0" w:space="0" w:color="auto"/>
            <w:bottom w:val="none" w:sz="0" w:space="0" w:color="auto"/>
            <w:right w:val="none" w:sz="0" w:space="0" w:color="auto"/>
          </w:divBdr>
        </w:div>
        <w:div w:id="225267995">
          <w:marLeft w:val="0"/>
          <w:marRight w:val="0"/>
          <w:marTop w:val="0"/>
          <w:marBottom w:val="0"/>
          <w:divBdr>
            <w:top w:val="none" w:sz="0" w:space="0" w:color="auto"/>
            <w:left w:val="none" w:sz="0" w:space="0" w:color="auto"/>
            <w:bottom w:val="none" w:sz="0" w:space="0" w:color="auto"/>
            <w:right w:val="none" w:sz="0" w:space="0" w:color="auto"/>
          </w:divBdr>
          <w:divsChild>
            <w:div w:id="852493092">
              <w:marLeft w:val="0"/>
              <w:marRight w:val="0"/>
              <w:marTop w:val="0"/>
              <w:marBottom w:val="0"/>
              <w:divBdr>
                <w:top w:val="none" w:sz="0" w:space="0" w:color="auto"/>
                <w:left w:val="none" w:sz="0" w:space="0" w:color="auto"/>
                <w:bottom w:val="none" w:sz="0" w:space="0" w:color="auto"/>
                <w:right w:val="none" w:sz="0" w:space="0" w:color="auto"/>
              </w:divBdr>
            </w:div>
          </w:divsChild>
        </w:div>
        <w:div w:id="146560923">
          <w:marLeft w:val="0"/>
          <w:marRight w:val="0"/>
          <w:marTop w:val="0"/>
          <w:marBottom w:val="0"/>
          <w:divBdr>
            <w:top w:val="none" w:sz="0" w:space="0" w:color="auto"/>
            <w:left w:val="none" w:sz="0" w:space="0" w:color="auto"/>
            <w:bottom w:val="none" w:sz="0" w:space="0" w:color="auto"/>
            <w:right w:val="none" w:sz="0" w:space="0" w:color="auto"/>
          </w:divBdr>
        </w:div>
        <w:div w:id="384908675">
          <w:marLeft w:val="0"/>
          <w:marRight w:val="0"/>
          <w:marTop w:val="0"/>
          <w:marBottom w:val="0"/>
          <w:divBdr>
            <w:top w:val="none" w:sz="0" w:space="0" w:color="auto"/>
            <w:left w:val="none" w:sz="0" w:space="0" w:color="auto"/>
            <w:bottom w:val="none" w:sz="0" w:space="0" w:color="auto"/>
            <w:right w:val="none" w:sz="0" w:space="0" w:color="auto"/>
          </w:divBdr>
          <w:divsChild>
            <w:div w:id="2085302219">
              <w:marLeft w:val="0"/>
              <w:marRight w:val="0"/>
              <w:marTop w:val="0"/>
              <w:marBottom w:val="0"/>
              <w:divBdr>
                <w:top w:val="none" w:sz="0" w:space="0" w:color="auto"/>
                <w:left w:val="none" w:sz="0" w:space="0" w:color="auto"/>
                <w:bottom w:val="none" w:sz="0" w:space="0" w:color="auto"/>
                <w:right w:val="none" w:sz="0" w:space="0" w:color="auto"/>
              </w:divBdr>
            </w:div>
          </w:divsChild>
        </w:div>
        <w:div w:id="1868987068">
          <w:marLeft w:val="0"/>
          <w:marRight w:val="0"/>
          <w:marTop w:val="0"/>
          <w:marBottom w:val="0"/>
          <w:divBdr>
            <w:top w:val="none" w:sz="0" w:space="0" w:color="auto"/>
            <w:left w:val="none" w:sz="0" w:space="0" w:color="auto"/>
            <w:bottom w:val="none" w:sz="0" w:space="0" w:color="auto"/>
            <w:right w:val="none" w:sz="0" w:space="0" w:color="auto"/>
          </w:divBdr>
        </w:div>
        <w:div w:id="1096709174">
          <w:marLeft w:val="0"/>
          <w:marRight w:val="0"/>
          <w:marTop w:val="0"/>
          <w:marBottom w:val="0"/>
          <w:divBdr>
            <w:top w:val="none" w:sz="0" w:space="0" w:color="auto"/>
            <w:left w:val="none" w:sz="0" w:space="0" w:color="auto"/>
            <w:bottom w:val="none" w:sz="0" w:space="0" w:color="auto"/>
            <w:right w:val="none" w:sz="0" w:space="0" w:color="auto"/>
          </w:divBdr>
          <w:divsChild>
            <w:div w:id="447049277">
              <w:marLeft w:val="0"/>
              <w:marRight w:val="0"/>
              <w:marTop w:val="0"/>
              <w:marBottom w:val="0"/>
              <w:divBdr>
                <w:top w:val="none" w:sz="0" w:space="0" w:color="auto"/>
                <w:left w:val="none" w:sz="0" w:space="0" w:color="auto"/>
                <w:bottom w:val="none" w:sz="0" w:space="0" w:color="auto"/>
                <w:right w:val="none" w:sz="0" w:space="0" w:color="auto"/>
              </w:divBdr>
            </w:div>
          </w:divsChild>
        </w:div>
        <w:div w:id="799763835">
          <w:marLeft w:val="0"/>
          <w:marRight w:val="0"/>
          <w:marTop w:val="300"/>
          <w:marBottom w:val="0"/>
          <w:divBdr>
            <w:top w:val="none" w:sz="0" w:space="0" w:color="auto"/>
            <w:left w:val="none" w:sz="0" w:space="0" w:color="auto"/>
            <w:bottom w:val="none" w:sz="0" w:space="0" w:color="auto"/>
            <w:right w:val="none" w:sz="0" w:space="0" w:color="auto"/>
          </w:divBdr>
          <w:divsChild>
            <w:div w:id="1455252121">
              <w:marLeft w:val="0"/>
              <w:marRight w:val="0"/>
              <w:marTop w:val="0"/>
              <w:marBottom w:val="0"/>
              <w:divBdr>
                <w:top w:val="none" w:sz="0" w:space="0" w:color="auto"/>
                <w:left w:val="none" w:sz="0" w:space="0" w:color="auto"/>
                <w:bottom w:val="none" w:sz="0" w:space="0" w:color="auto"/>
                <w:right w:val="none" w:sz="0" w:space="0" w:color="auto"/>
              </w:divBdr>
              <w:divsChild>
                <w:div w:id="160256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060703">
          <w:marLeft w:val="0"/>
          <w:marRight w:val="0"/>
          <w:marTop w:val="300"/>
          <w:marBottom w:val="0"/>
          <w:divBdr>
            <w:top w:val="none" w:sz="0" w:space="0" w:color="auto"/>
            <w:left w:val="none" w:sz="0" w:space="0" w:color="auto"/>
            <w:bottom w:val="none" w:sz="0" w:space="0" w:color="auto"/>
            <w:right w:val="none" w:sz="0" w:space="0" w:color="auto"/>
          </w:divBdr>
          <w:divsChild>
            <w:div w:id="132143491">
              <w:marLeft w:val="0"/>
              <w:marRight w:val="0"/>
              <w:marTop w:val="0"/>
              <w:marBottom w:val="0"/>
              <w:divBdr>
                <w:top w:val="none" w:sz="0" w:space="0" w:color="auto"/>
                <w:left w:val="none" w:sz="0" w:space="0" w:color="auto"/>
                <w:bottom w:val="none" w:sz="0" w:space="0" w:color="auto"/>
                <w:right w:val="none" w:sz="0" w:space="0" w:color="auto"/>
              </w:divBdr>
              <w:divsChild>
                <w:div w:id="53958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636">
          <w:marLeft w:val="0"/>
          <w:marRight w:val="0"/>
          <w:marTop w:val="300"/>
          <w:marBottom w:val="0"/>
          <w:divBdr>
            <w:top w:val="none" w:sz="0" w:space="0" w:color="auto"/>
            <w:left w:val="none" w:sz="0" w:space="0" w:color="auto"/>
            <w:bottom w:val="none" w:sz="0" w:space="0" w:color="auto"/>
            <w:right w:val="none" w:sz="0" w:space="0" w:color="auto"/>
          </w:divBdr>
          <w:divsChild>
            <w:div w:id="317999029">
              <w:marLeft w:val="0"/>
              <w:marRight w:val="0"/>
              <w:marTop w:val="0"/>
              <w:marBottom w:val="0"/>
              <w:divBdr>
                <w:top w:val="none" w:sz="0" w:space="0" w:color="auto"/>
                <w:left w:val="none" w:sz="0" w:space="0" w:color="auto"/>
                <w:bottom w:val="none" w:sz="0" w:space="0" w:color="auto"/>
                <w:right w:val="none" w:sz="0" w:space="0" w:color="auto"/>
              </w:divBdr>
              <w:divsChild>
                <w:div w:id="121762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2974673">
      <w:bodyDiv w:val="1"/>
      <w:marLeft w:val="0"/>
      <w:marRight w:val="0"/>
      <w:marTop w:val="0"/>
      <w:marBottom w:val="0"/>
      <w:divBdr>
        <w:top w:val="none" w:sz="0" w:space="0" w:color="auto"/>
        <w:left w:val="none" w:sz="0" w:space="0" w:color="auto"/>
        <w:bottom w:val="none" w:sz="0" w:space="0" w:color="auto"/>
        <w:right w:val="none" w:sz="0" w:space="0" w:color="auto"/>
      </w:divBdr>
      <w:divsChild>
        <w:div w:id="219749958">
          <w:marLeft w:val="0"/>
          <w:marRight w:val="0"/>
          <w:marTop w:val="0"/>
          <w:marBottom w:val="0"/>
          <w:divBdr>
            <w:top w:val="none" w:sz="0" w:space="0" w:color="auto"/>
            <w:left w:val="none" w:sz="0" w:space="0" w:color="auto"/>
            <w:bottom w:val="none" w:sz="0" w:space="0" w:color="auto"/>
            <w:right w:val="none" w:sz="0" w:space="0" w:color="auto"/>
          </w:divBdr>
        </w:div>
        <w:div w:id="1064060818">
          <w:marLeft w:val="0"/>
          <w:marRight w:val="0"/>
          <w:marTop w:val="0"/>
          <w:marBottom w:val="0"/>
          <w:divBdr>
            <w:top w:val="none" w:sz="0" w:space="0" w:color="auto"/>
            <w:left w:val="none" w:sz="0" w:space="0" w:color="auto"/>
            <w:bottom w:val="none" w:sz="0" w:space="0" w:color="auto"/>
            <w:right w:val="none" w:sz="0" w:space="0" w:color="auto"/>
          </w:divBdr>
          <w:divsChild>
            <w:div w:id="1700202672">
              <w:marLeft w:val="0"/>
              <w:marRight w:val="0"/>
              <w:marTop w:val="0"/>
              <w:marBottom w:val="0"/>
              <w:divBdr>
                <w:top w:val="none" w:sz="0" w:space="0" w:color="auto"/>
                <w:left w:val="none" w:sz="0" w:space="0" w:color="auto"/>
                <w:bottom w:val="none" w:sz="0" w:space="0" w:color="auto"/>
                <w:right w:val="none" w:sz="0" w:space="0" w:color="auto"/>
              </w:divBdr>
            </w:div>
          </w:divsChild>
        </w:div>
        <w:div w:id="946617392">
          <w:marLeft w:val="0"/>
          <w:marRight w:val="0"/>
          <w:marTop w:val="0"/>
          <w:marBottom w:val="0"/>
          <w:divBdr>
            <w:top w:val="none" w:sz="0" w:space="0" w:color="auto"/>
            <w:left w:val="none" w:sz="0" w:space="0" w:color="auto"/>
            <w:bottom w:val="none" w:sz="0" w:space="0" w:color="auto"/>
            <w:right w:val="none" w:sz="0" w:space="0" w:color="auto"/>
          </w:divBdr>
        </w:div>
        <w:div w:id="1088036895">
          <w:marLeft w:val="0"/>
          <w:marRight w:val="0"/>
          <w:marTop w:val="0"/>
          <w:marBottom w:val="0"/>
          <w:divBdr>
            <w:top w:val="none" w:sz="0" w:space="0" w:color="auto"/>
            <w:left w:val="none" w:sz="0" w:space="0" w:color="auto"/>
            <w:bottom w:val="none" w:sz="0" w:space="0" w:color="auto"/>
            <w:right w:val="none" w:sz="0" w:space="0" w:color="auto"/>
          </w:divBdr>
          <w:divsChild>
            <w:div w:id="610279535">
              <w:marLeft w:val="0"/>
              <w:marRight w:val="0"/>
              <w:marTop w:val="0"/>
              <w:marBottom w:val="0"/>
              <w:divBdr>
                <w:top w:val="none" w:sz="0" w:space="0" w:color="auto"/>
                <w:left w:val="none" w:sz="0" w:space="0" w:color="auto"/>
                <w:bottom w:val="none" w:sz="0" w:space="0" w:color="auto"/>
                <w:right w:val="none" w:sz="0" w:space="0" w:color="auto"/>
              </w:divBdr>
            </w:div>
          </w:divsChild>
        </w:div>
        <w:div w:id="1562062524">
          <w:marLeft w:val="0"/>
          <w:marRight w:val="0"/>
          <w:marTop w:val="0"/>
          <w:marBottom w:val="0"/>
          <w:divBdr>
            <w:top w:val="none" w:sz="0" w:space="0" w:color="auto"/>
            <w:left w:val="none" w:sz="0" w:space="0" w:color="auto"/>
            <w:bottom w:val="none" w:sz="0" w:space="0" w:color="auto"/>
            <w:right w:val="none" w:sz="0" w:space="0" w:color="auto"/>
          </w:divBdr>
        </w:div>
        <w:div w:id="1166552642">
          <w:marLeft w:val="0"/>
          <w:marRight w:val="0"/>
          <w:marTop w:val="0"/>
          <w:marBottom w:val="0"/>
          <w:divBdr>
            <w:top w:val="none" w:sz="0" w:space="0" w:color="auto"/>
            <w:left w:val="none" w:sz="0" w:space="0" w:color="auto"/>
            <w:bottom w:val="none" w:sz="0" w:space="0" w:color="auto"/>
            <w:right w:val="none" w:sz="0" w:space="0" w:color="auto"/>
          </w:divBdr>
          <w:divsChild>
            <w:div w:id="1991061362">
              <w:marLeft w:val="0"/>
              <w:marRight w:val="0"/>
              <w:marTop w:val="0"/>
              <w:marBottom w:val="0"/>
              <w:divBdr>
                <w:top w:val="none" w:sz="0" w:space="0" w:color="auto"/>
                <w:left w:val="none" w:sz="0" w:space="0" w:color="auto"/>
                <w:bottom w:val="none" w:sz="0" w:space="0" w:color="auto"/>
                <w:right w:val="none" w:sz="0" w:space="0" w:color="auto"/>
              </w:divBdr>
            </w:div>
          </w:divsChild>
        </w:div>
        <w:div w:id="622931654">
          <w:marLeft w:val="0"/>
          <w:marRight w:val="0"/>
          <w:marTop w:val="0"/>
          <w:marBottom w:val="0"/>
          <w:divBdr>
            <w:top w:val="none" w:sz="0" w:space="0" w:color="auto"/>
            <w:left w:val="none" w:sz="0" w:space="0" w:color="auto"/>
            <w:bottom w:val="none" w:sz="0" w:space="0" w:color="auto"/>
            <w:right w:val="none" w:sz="0" w:space="0" w:color="auto"/>
          </w:divBdr>
        </w:div>
        <w:div w:id="1127308974">
          <w:marLeft w:val="0"/>
          <w:marRight w:val="0"/>
          <w:marTop w:val="0"/>
          <w:marBottom w:val="0"/>
          <w:divBdr>
            <w:top w:val="none" w:sz="0" w:space="0" w:color="auto"/>
            <w:left w:val="none" w:sz="0" w:space="0" w:color="auto"/>
            <w:bottom w:val="none" w:sz="0" w:space="0" w:color="auto"/>
            <w:right w:val="none" w:sz="0" w:space="0" w:color="auto"/>
          </w:divBdr>
          <w:divsChild>
            <w:div w:id="1756508565">
              <w:marLeft w:val="0"/>
              <w:marRight w:val="0"/>
              <w:marTop w:val="0"/>
              <w:marBottom w:val="0"/>
              <w:divBdr>
                <w:top w:val="none" w:sz="0" w:space="0" w:color="auto"/>
                <w:left w:val="none" w:sz="0" w:space="0" w:color="auto"/>
                <w:bottom w:val="none" w:sz="0" w:space="0" w:color="auto"/>
                <w:right w:val="none" w:sz="0" w:space="0" w:color="auto"/>
              </w:divBdr>
            </w:div>
          </w:divsChild>
        </w:div>
        <w:div w:id="1583642593">
          <w:marLeft w:val="0"/>
          <w:marRight w:val="0"/>
          <w:marTop w:val="0"/>
          <w:marBottom w:val="0"/>
          <w:divBdr>
            <w:top w:val="none" w:sz="0" w:space="0" w:color="auto"/>
            <w:left w:val="none" w:sz="0" w:space="0" w:color="auto"/>
            <w:bottom w:val="none" w:sz="0" w:space="0" w:color="auto"/>
            <w:right w:val="none" w:sz="0" w:space="0" w:color="auto"/>
          </w:divBdr>
        </w:div>
        <w:div w:id="2115661073">
          <w:marLeft w:val="0"/>
          <w:marRight w:val="0"/>
          <w:marTop w:val="0"/>
          <w:marBottom w:val="0"/>
          <w:divBdr>
            <w:top w:val="none" w:sz="0" w:space="0" w:color="auto"/>
            <w:left w:val="none" w:sz="0" w:space="0" w:color="auto"/>
            <w:bottom w:val="none" w:sz="0" w:space="0" w:color="auto"/>
            <w:right w:val="none" w:sz="0" w:space="0" w:color="auto"/>
          </w:divBdr>
          <w:divsChild>
            <w:div w:id="215313659">
              <w:marLeft w:val="0"/>
              <w:marRight w:val="0"/>
              <w:marTop w:val="0"/>
              <w:marBottom w:val="0"/>
              <w:divBdr>
                <w:top w:val="none" w:sz="0" w:space="0" w:color="auto"/>
                <w:left w:val="none" w:sz="0" w:space="0" w:color="auto"/>
                <w:bottom w:val="none" w:sz="0" w:space="0" w:color="auto"/>
                <w:right w:val="none" w:sz="0" w:space="0" w:color="auto"/>
              </w:divBdr>
            </w:div>
          </w:divsChild>
        </w:div>
        <w:div w:id="1327437911">
          <w:marLeft w:val="0"/>
          <w:marRight w:val="0"/>
          <w:marTop w:val="0"/>
          <w:marBottom w:val="0"/>
          <w:divBdr>
            <w:top w:val="none" w:sz="0" w:space="0" w:color="auto"/>
            <w:left w:val="none" w:sz="0" w:space="0" w:color="auto"/>
            <w:bottom w:val="none" w:sz="0" w:space="0" w:color="auto"/>
            <w:right w:val="none" w:sz="0" w:space="0" w:color="auto"/>
          </w:divBdr>
        </w:div>
        <w:div w:id="1430394022">
          <w:marLeft w:val="0"/>
          <w:marRight w:val="0"/>
          <w:marTop w:val="0"/>
          <w:marBottom w:val="0"/>
          <w:divBdr>
            <w:top w:val="none" w:sz="0" w:space="0" w:color="auto"/>
            <w:left w:val="none" w:sz="0" w:space="0" w:color="auto"/>
            <w:bottom w:val="none" w:sz="0" w:space="0" w:color="auto"/>
            <w:right w:val="none" w:sz="0" w:space="0" w:color="auto"/>
          </w:divBdr>
          <w:divsChild>
            <w:div w:id="1378891782">
              <w:marLeft w:val="0"/>
              <w:marRight w:val="0"/>
              <w:marTop w:val="0"/>
              <w:marBottom w:val="0"/>
              <w:divBdr>
                <w:top w:val="none" w:sz="0" w:space="0" w:color="auto"/>
                <w:left w:val="none" w:sz="0" w:space="0" w:color="auto"/>
                <w:bottom w:val="none" w:sz="0" w:space="0" w:color="auto"/>
                <w:right w:val="none" w:sz="0" w:space="0" w:color="auto"/>
              </w:divBdr>
            </w:div>
          </w:divsChild>
        </w:div>
        <w:div w:id="713889746">
          <w:marLeft w:val="0"/>
          <w:marRight w:val="0"/>
          <w:marTop w:val="0"/>
          <w:marBottom w:val="0"/>
          <w:divBdr>
            <w:top w:val="none" w:sz="0" w:space="0" w:color="auto"/>
            <w:left w:val="none" w:sz="0" w:space="0" w:color="auto"/>
            <w:bottom w:val="none" w:sz="0" w:space="0" w:color="auto"/>
            <w:right w:val="none" w:sz="0" w:space="0" w:color="auto"/>
          </w:divBdr>
        </w:div>
        <w:div w:id="350686633">
          <w:marLeft w:val="0"/>
          <w:marRight w:val="0"/>
          <w:marTop w:val="0"/>
          <w:marBottom w:val="0"/>
          <w:divBdr>
            <w:top w:val="none" w:sz="0" w:space="0" w:color="auto"/>
            <w:left w:val="none" w:sz="0" w:space="0" w:color="auto"/>
            <w:bottom w:val="none" w:sz="0" w:space="0" w:color="auto"/>
            <w:right w:val="none" w:sz="0" w:space="0" w:color="auto"/>
          </w:divBdr>
          <w:divsChild>
            <w:div w:id="1683579951">
              <w:marLeft w:val="0"/>
              <w:marRight w:val="0"/>
              <w:marTop w:val="0"/>
              <w:marBottom w:val="0"/>
              <w:divBdr>
                <w:top w:val="none" w:sz="0" w:space="0" w:color="auto"/>
                <w:left w:val="none" w:sz="0" w:space="0" w:color="auto"/>
                <w:bottom w:val="none" w:sz="0" w:space="0" w:color="auto"/>
                <w:right w:val="none" w:sz="0" w:space="0" w:color="auto"/>
              </w:divBdr>
            </w:div>
          </w:divsChild>
        </w:div>
        <w:div w:id="1842696895">
          <w:marLeft w:val="0"/>
          <w:marRight w:val="0"/>
          <w:marTop w:val="300"/>
          <w:marBottom w:val="0"/>
          <w:divBdr>
            <w:top w:val="none" w:sz="0" w:space="0" w:color="auto"/>
            <w:left w:val="none" w:sz="0" w:space="0" w:color="auto"/>
            <w:bottom w:val="none" w:sz="0" w:space="0" w:color="auto"/>
            <w:right w:val="none" w:sz="0" w:space="0" w:color="auto"/>
          </w:divBdr>
          <w:divsChild>
            <w:div w:id="1465351893">
              <w:marLeft w:val="0"/>
              <w:marRight w:val="0"/>
              <w:marTop w:val="0"/>
              <w:marBottom w:val="0"/>
              <w:divBdr>
                <w:top w:val="none" w:sz="0" w:space="0" w:color="auto"/>
                <w:left w:val="none" w:sz="0" w:space="0" w:color="auto"/>
                <w:bottom w:val="none" w:sz="0" w:space="0" w:color="auto"/>
                <w:right w:val="none" w:sz="0" w:space="0" w:color="auto"/>
              </w:divBdr>
              <w:divsChild>
                <w:div w:id="204222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664991">
          <w:marLeft w:val="0"/>
          <w:marRight w:val="0"/>
          <w:marTop w:val="300"/>
          <w:marBottom w:val="0"/>
          <w:divBdr>
            <w:top w:val="none" w:sz="0" w:space="0" w:color="auto"/>
            <w:left w:val="none" w:sz="0" w:space="0" w:color="auto"/>
            <w:bottom w:val="none" w:sz="0" w:space="0" w:color="auto"/>
            <w:right w:val="none" w:sz="0" w:space="0" w:color="auto"/>
          </w:divBdr>
          <w:divsChild>
            <w:div w:id="1302804386">
              <w:marLeft w:val="0"/>
              <w:marRight w:val="0"/>
              <w:marTop w:val="0"/>
              <w:marBottom w:val="0"/>
              <w:divBdr>
                <w:top w:val="none" w:sz="0" w:space="0" w:color="auto"/>
                <w:left w:val="none" w:sz="0" w:space="0" w:color="auto"/>
                <w:bottom w:val="none" w:sz="0" w:space="0" w:color="auto"/>
                <w:right w:val="none" w:sz="0" w:space="0" w:color="auto"/>
              </w:divBdr>
              <w:divsChild>
                <w:div w:id="20244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3877">
          <w:marLeft w:val="0"/>
          <w:marRight w:val="0"/>
          <w:marTop w:val="300"/>
          <w:marBottom w:val="0"/>
          <w:divBdr>
            <w:top w:val="none" w:sz="0" w:space="0" w:color="auto"/>
            <w:left w:val="none" w:sz="0" w:space="0" w:color="auto"/>
            <w:bottom w:val="none" w:sz="0" w:space="0" w:color="auto"/>
            <w:right w:val="none" w:sz="0" w:space="0" w:color="auto"/>
          </w:divBdr>
          <w:divsChild>
            <w:div w:id="470174593">
              <w:marLeft w:val="0"/>
              <w:marRight w:val="0"/>
              <w:marTop w:val="0"/>
              <w:marBottom w:val="0"/>
              <w:divBdr>
                <w:top w:val="none" w:sz="0" w:space="0" w:color="auto"/>
                <w:left w:val="none" w:sz="0" w:space="0" w:color="auto"/>
                <w:bottom w:val="none" w:sz="0" w:space="0" w:color="auto"/>
                <w:right w:val="none" w:sz="0" w:space="0" w:color="auto"/>
              </w:divBdr>
              <w:divsChild>
                <w:div w:id="139690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624479">
          <w:marLeft w:val="0"/>
          <w:marRight w:val="0"/>
          <w:marTop w:val="300"/>
          <w:marBottom w:val="0"/>
          <w:divBdr>
            <w:top w:val="none" w:sz="0" w:space="0" w:color="auto"/>
            <w:left w:val="none" w:sz="0" w:space="0" w:color="auto"/>
            <w:bottom w:val="none" w:sz="0" w:space="0" w:color="auto"/>
            <w:right w:val="none" w:sz="0" w:space="0" w:color="auto"/>
          </w:divBdr>
          <w:divsChild>
            <w:div w:id="1617256234">
              <w:marLeft w:val="0"/>
              <w:marRight w:val="0"/>
              <w:marTop w:val="0"/>
              <w:marBottom w:val="0"/>
              <w:divBdr>
                <w:top w:val="none" w:sz="0" w:space="0" w:color="auto"/>
                <w:left w:val="none" w:sz="0" w:space="0" w:color="auto"/>
                <w:bottom w:val="none" w:sz="0" w:space="0" w:color="auto"/>
                <w:right w:val="none" w:sz="0" w:space="0" w:color="auto"/>
              </w:divBdr>
              <w:divsChild>
                <w:div w:id="179465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76100">
      <w:bodyDiv w:val="1"/>
      <w:marLeft w:val="0"/>
      <w:marRight w:val="0"/>
      <w:marTop w:val="0"/>
      <w:marBottom w:val="0"/>
      <w:divBdr>
        <w:top w:val="none" w:sz="0" w:space="0" w:color="auto"/>
        <w:left w:val="none" w:sz="0" w:space="0" w:color="auto"/>
        <w:bottom w:val="none" w:sz="0" w:space="0" w:color="auto"/>
        <w:right w:val="none" w:sz="0" w:space="0" w:color="auto"/>
      </w:divBdr>
      <w:divsChild>
        <w:div w:id="1815177770">
          <w:marLeft w:val="0"/>
          <w:marRight w:val="0"/>
          <w:marTop w:val="0"/>
          <w:marBottom w:val="0"/>
          <w:divBdr>
            <w:top w:val="none" w:sz="0" w:space="0" w:color="auto"/>
            <w:left w:val="none" w:sz="0" w:space="0" w:color="auto"/>
            <w:bottom w:val="none" w:sz="0" w:space="0" w:color="auto"/>
            <w:right w:val="none" w:sz="0" w:space="0" w:color="auto"/>
          </w:divBdr>
        </w:div>
        <w:div w:id="400834731">
          <w:marLeft w:val="0"/>
          <w:marRight w:val="0"/>
          <w:marTop w:val="0"/>
          <w:marBottom w:val="0"/>
          <w:divBdr>
            <w:top w:val="none" w:sz="0" w:space="0" w:color="auto"/>
            <w:left w:val="none" w:sz="0" w:space="0" w:color="auto"/>
            <w:bottom w:val="none" w:sz="0" w:space="0" w:color="auto"/>
            <w:right w:val="none" w:sz="0" w:space="0" w:color="auto"/>
          </w:divBdr>
          <w:divsChild>
            <w:div w:id="1958674829">
              <w:marLeft w:val="0"/>
              <w:marRight w:val="0"/>
              <w:marTop w:val="0"/>
              <w:marBottom w:val="0"/>
              <w:divBdr>
                <w:top w:val="none" w:sz="0" w:space="0" w:color="auto"/>
                <w:left w:val="none" w:sz="0" w:space="0" w:color="auto"/>
                <w:bottom w:val="none" w:sz="0" w:space="0" w:color="auto"/>
                <w:right w:val="none" w:sz="0" w:space="0" w:color="auto"/>
              </w:divBdr>
            </w:div>
          </w:divsChild>
        </w:div>
        <w:div w:id="38020344">
          <w:marLeft w:val="0"/>
          <w:marRight w:val="0"/>
          <w:marTop w:val="0"/>
          <w:marBottom w:val="0"/>
          <w:divBdr>
            <w:top w:val="none" w:sz="0" w:space="0" w:color="auto"/>
            <w:left w:val="none" w:sz="0" w:space="0" w:color="auto"/>
            <w:bottom w:val="none" w:sz="0" w:space="0" w:color="auto"/>
            <w:right w:val="none" w:sz="0" w:space="0" w:color="auto"/>
          </w:divBdr>
        </w:div>
        <w:div w:id="370039277">
          <w:marLeft w:val="0"/>
          <w:marRight w:val="0"/>
          <w:marTop w:val="0"/>
          <w:marBottom w:val="0"/>
          <w:divBdr>
            <w:top w:val="none" w:sz="0" w:space="0" w:color="auto"/>
            <w:left w:val="none" w:sz="0" w:space="0" w:color="auto"/>
            <w:bottom w:val="none" w:sz="0" w:space="0" w:color="auto"/>
            <w:right w:val="none" w:sz="0" w:space="0" w:color="auto"/>
          </w:divBdr>
          <w:divsChild>
            <w:div w:id="1407802972">
              <w:marLeft w:val="0"/>
              <w:marRight w:val="0"/>
              <w:marTop w:val="0"/>
              <w:marBottom w:val="0"/>
              <w:divBdr>
                <w:top w:val="none" w:sz="0" w:space="0" w:color="auto"/>
                <w:left w:val="none" w:sz="0" w:space="0" w:color="auto"/>
                <w:bottom w:val="none" w:sz="0" w:space="0" w:color="auto"/>
                <w:right w:val="none" w:sz="0" w:space="0" w:color="auto"/>
              </w:divBdr>
            </w:div>
          </w:divsChild>
        </w:div>
        <w:div w:id="2026860165">
          <w:marLeft w:val="0"/>
          <w:marRight w:val="0"/>
          <w:marTop w:val="0"/>
          <w:marBottom w:val="0"/>
          <w:divBdr>
            <w:top w:val="none" w:sz="0" w:space="0" w:color="auto"/>
            <w:left w:val="none" w:sz="0" w:space="0" w:color="auto"/>
            <w:bottom w:val="none" w:sz="0" w:space="0" w:color="auto"/>
            <w:right w:val="none" w:sz="0" w:space="0" w:color="auto"/>
          </w:divBdr>
        </w:div>
        <w:div w:id="449976697">
          <w:marLeft w:val="0"/>
          <w:marRight w:val="0"/>
          <w:marTop w:val="0"/>
          <w:marBottom w:val="0"/>
          <w:divBdr>
            <w:top w:val="none" w:sz="0" w:space="0" w:color="auto"/>
            <w:left w:val="none" w:sz="0" w:space="0" w:color="auto"/>
            <w:bottom w:val="none" w:sz="0" w:space="0" w:color="auto"/>
            <w:right w:val="none" w:sz="0" w:space="0" w:color="auto"/>
          </w:divBdr>
          <w:divsChild>
            <w:div w:id="429398772">
              <w:marLeft w:val="0"/>
              <w:marRight w:val="0"/>
              <w:marTop w:val="0"/>
              <w:marBottom w:val="0"/>
              <w:divBdr>
                <w:top w:val="none" w:sz="0" w:space="0" w:color="auto"/>
                <w:left w:val="none" w:sz="0" w:space="0" w:color="auto"/>
                <w:bottom w:val="none" w:sz="0" w:space="0" w:color="auto"/>
                <w:right w:val="none" w:sz="0" w:space="0" w:color="auto"/>
              </w:divBdr>
            </w:div>
          </w:divsChild>
        </w:div>
        <w:div w:id="1175457857">
          <w:marLeft w:val="0"/>
          <w:marRight w:val="0"/>
          <w:marTop w:val="0"/>
          <w:marBottom w:val="0"/>
          <w:divBdr>
            <w:top w:val="none" w:sz="0" w:space="0" w:color="auto"/>
            <w:left w:val="none" w:sz="0" w:space="0" w:color="auto"/>
            <w:bottom w:val="none" w:sz="0" w:space="0" w:color="auto"/>
            <w:right w:val="none" w:sz="0" w:space="0" w:color="auto"/>
          </w:divBdr>
        </w:div>
        <w:div w:id="1322851429">
          <w:marLeft w:val="0"/>
          <w:marRight w:val="0"/>
          <w:marTop w:val="0"/>
          <w:marBottom w:val="0"/>
          <w:divBdr>
            <w:top w:val="none" w:sz="0" w:space="0" w:color="auto"/>
            <w:left w:val="none" w:sz="0" w:space="0" w:color="auto"/>
            <w:bottom w:val="none" w:sz="0" w:space="0" w:color="auto"/>
            <w:right w:val="none" w:sz="0" w:space="0" w:color="auto"/>
          </w:divBdr>
          <w:divsChild>
            <w:div w:id="250622051">
              <w:marLeft w:val="0"/>
              <w:marRight w:val="0"/>
              <w:marTop w:val="0"/>
              <w:marBottom w:val="0"/>
              <w:divBdr>
                <w:top w:val="none" w:sz="0" w:space="0" w:color="auto"/>
                <w:left w:val="none" w:sz="0" w:space="0" w:color="auto"/>
                <w:bottom w:val="none" w:sz="0" w:space="0" w:color="auto"/>
                <w:right w:val="none" w:sz="0" w:space="0" w:color="auto"/>
              </w:divBdr>
            </w:div>
          </w:divsChild>
        </w:div>
        <w:div w:id="1844396474">
          <w:marLeft w:val="0"/>
          <w:marRight w:val="0"/>
          <w:marTop w:val="0"/>
          <w:marBottom w:val="0"/>
          <w:divBdr>
            <w:top w:val="none" w:sz="0" w:space="0" w:color="auto"/>
            <w:left w:val="none" w:sz="0" w:space="0" w:color="auto"/>
            <w:bottom w:val="none" w:sz="0" w:space="0" w:color="auto"/>
            <w:right w:val="none" w:sz="0" w:space="0" w:color="auto"/>
          </w:divBdr>
        </w:div>
        <w:div w:id="129786942">
          <w:marLeft w:val="0"/>
          <w:marRight w:val="0"/>
          <w:marTop w:val="0"/>
          <w:marBottom w:val="0"/>
          <w:divBdr>
            <w:top w:val="none" w:sz="0" w:space="0" w:color="auto"/>
            <w:left w:val="none" w:sz="0" w:space="0" w:color="auto"/>
            <w:bottom w:val="none" w:sz="0" w:space="0" w:color="auto"/>
            <w:right w:val="none" w:sz="0" w:space="0" w:color="auto"/>
          </w:divBdr>
          <w:divsChild>
            <w:div w:id="561721724">
              <w:marLeft w:val="0"/>
              <w:marRight w:val="0"/>
              <w:marTop w:val="0"/>
              <w:marBottom w:val="0"/>
              <w:divBdr>
                <w:top w:val="none" w:sz="0" w:space="0" w:color="auto"/>
                <w:left w:val="none" w:sz="0" w:space="0" w:color="auto"/>
                <w:bottom w:val="none" w:sz="0" w:space="0" w:color="auto"/>
                <w:right w:val="none" w:sz="0" w:space="0" w:color="auto"/>
              </w:divBdr>
            </w:div>
          </w:divsChild>
        </w:div>
        <w:div w:id="1398669364">
          <w:marLeft w:val="0"/>
          <w:marRight w:val="0"/>
          <w:marTop w:val="0"/>
          <w:marBottom w:val="0"/>
          <w:divBdr>
            <w:top w:val="none" w:sz="0" w:space="0" w:color="auto"/>
            <w:left w:val="none" w:sz="0" w:space="0" w:color="auto"/>
            <w:bottom w:val="none" w:sz="0" w:space="0" w:color="auto"/>
            <w:right w:val="none" w:sz="0" w:space="0" w:color="auto"/>
          </w:divBdr>
        </w:div>
        <w:div w:id="1338073300">
          <w:marLeft w:val="0"/>
          <w:marRight w:val="0"/>
          <w:marTop w:val="0"/>
          <w:marBottom w:val="0"/>
          <w:divBdr>
            <w:top w:val="none" w:sz="0" w:space="0" w:color="auto"/>
            <w:left w:val="none" w:sz="0" w:space="0" w:color="auto"/>
            <w:bottom w:val="none" w:sz="0" w:space="0" w:color="auto"/>
            <w:right w:val="none" w:sz="0" w:space="0" w:color="auto"/>
          </w:divBdr>
          <w:divsChild>
            <w:div w:id="1430933278">
              <w:marLeft w:val="0"/>
              <w:marRight w:val="0"/>
              <w:marTop w:val="0"/>
              <w:marBottom w:val="0"/>
              <w:divBdr>
                <w:top w:val="none" w:sz="0" w:space="0" w:color="auto"/>
                <w:left w:val="none" w:sz="0" w:space="0" w:color="auto"/>
                <w:bottom w:val="none" w:sz="0" w:space="0" w:color="auto"/>
                <w:right w:val="none" w:sz="0" w:space="0" w:color="auto"/>
              </w:divBdr>
            </w:div>
          </w:divsChild>
        </w:div>
        <w:div w:id="1466508166">
          <w:marLeft w:val="0"/>
          <w:marRight w:val="0"/>
          <w:marTop w:val="0"/>
          <w:marBottom w:val="0"/>
          <w:divBdr>
            <w:top w:val="none" w:sz="0" w:space="0" w:color="auto"/>
            <w:left w:val="none" w:sz="0" w:space="0" w:color="auto"/>
            <w:bottom w:val="none" w:sz="0" w:space="0" w:color="auto"/>
            <w:right w:val="none" w:sz="0" w:space="0" w:color="auto"/>
          </w:divBdr>
        </w:div>
        <w:div w:id="1278835166">
          <w:marLeft w:val="0"/>
          <w:marRight w:val="0"/>
          <w:marTop w:val="0"/>
          <w:marBottom w:val="0"/>
          <w:divBdr>
            <w:top w:val="none" w:sz="0" w:space="0" w:color="auto"/>
            <w:left w:val="none" w:sz="0" w:space="0" w:color="auto"/>
            <w:bottom w:val="none" w:sz="0" w:space="0" w:color="auto"/>
            <w:right w:val="none" w:sz="0" w:space="0" w:color="auto"/>
          </w:divBdr>
          <w:divsChild>
            <w:div w:id="1463227232">
              <w:marLeft w:val="0"/>
              <w:marRight w:val="0"/>
              <w:marTop w:val="0"/>
              <w:marBottom w:val="0"/>
              <w:divBdr>
                <w:top w:val="none" w:sz="0" w:space="0" w:color="auto"/>
                <w:left w:val="none" w:sz="0" w:space="0" w:color="auto"/>
                <w:bottom w:val="none" w:sz="0" w:space="0" w:color="auto"/>
                <w:right w:val="none" w:sz="0" w:space="0" w:color="auto"/>
              </w:divBdr>
            </w:div>
          </w:divsChild>
        </w:div>
        <w:div w:id="1857697602">
          <w:marLeft w:val="0"/>
          <w:marRight w:val="0"/>
          <w:marTop w:val="300"/>
          <w:marBottom w:val="0"/>
          <w:divBdr>
            <w:top w:val="none" w:sz="0" w:space="0" w:color="auto"/>
            <w:left w:val="none" w:sz="0" w:space="0" w:color="auto"/>
            <w:bottom w:val="none" w:sz="0" w:space="0" w:color="auto"/>
            <w:right w:val="none" w:sz="0" w:space="0" w:color="auto"/>
          </w:divBdr>
          <w:divsChild>
            <w:div w:id="696469328">
              <w:marLeft w:val="0"/>
              <w:marRight w:val="0"/>
              <w:marTop w:val="0"/>
              <w:marBottom w:val="0"/>
              <w:divBdr>
                <w:top w:val="none" w:sz="0" w:space="0" w:color="auto"/>
                <w:left w:val="none" w:sz="0" w:space="0" w:color="auto"/>
                <w:bottom w:val="none" w:sz="0" w:space="0" w:color="auto"/>
                <w:right w:val="none" w:sz="0" w:space="0" w:color="auto"/>
              </w:divBdr>
              <w:divsChild>
                <w:div w:id="176383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621112">
          <w:marLeft w:val="0"/>
          <w:marRight w:val="0"/>
          <w:marTop w:val="300"/>
          <w:marBottom w:val="0"/>
          <w:divBdr>
            <w:top w:val="none" w:sz="0" w:space="0" w:color="auto"/>
            <w:left w:val="none" w:sz="0" w:space="0" w:color="auto"/>
            <w:bottom w:val="none" w:sz="0" w:space="0" w:color="auto"/>
            <w:right w:val="none" w:sz="0" w:space="0" w:color="auto"/>
          </w:divBdr>
          <w:divsChild>
            <w:div w:id="882642381">
              <w:marLeft w:val="0"/>
              <w:marRight w:val="0"/>
              <w:marTop w:val="0"/>
              <w:marBottom w:val="0"/>
              <w:divBdr>
                <w:top w:val="none" w:sz="0" w:space="0" w:color="auto"/>
                <w:left w:val="none" w:sz="0" w:space="0" w:color="auto"/>
                <w:bottom w:val="none" w:sz="0" w:space="0" w:color="auto"/>
                <w:right w:val="none" w:sz="0" w:space="0" w:color="auto"/>
              </w:divBdr>
              <w:divsChild>
                <w:div w:id="199945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073298">
          <w:marLeft w:val="0"/>
          <w:marRight w:val="0"/>
          <w:marTop w:val="300"/>
          <w:marBottom w:val="0"/>
          <w:divBdr>
            <w:top w:val="none" w:sz="0" w:space="0" w:color="auto"/>
            <w:left w:val="none" w:sz="0" w:space="0" w:color="auto"/>
            <w:bottom w:val="none" w:sz="0" w:space="0" w:color="auto"/>
            <w:right w:val="none" w:sz="0" w:space="0" w:color="auto"/>
          </w:divBdr>
          <w:divsChild>
            <w:div w:id="1922568736">
              <w:marLeft w:val="0"/>
              <w:marRight w:val="0"/>
              <w:marTop w:val="0"/>
              <w:marBottom w:val="0"/>
              <w:divBdr>
                <w:top w:val="none" w:sz="0" w:space="0" w:color="auto"/>
                <w:left w:val="none" w:sz="0" w:space="0" w:color="auto"/>
                <w:bottom w:val="none" w:sz="0" w:space="0" w:color="auto"/>
                <w:right w:val="none" w:sz="0" w:space="0" w:color="auto"/>
              </w:divBdr>
              <w:divsChild>
                <w:div w:id="118957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224621">
          <w:marLeft w:val="0"/>
          <w:marRight w:val="0"/>
          <w:marTop w:val="300"/>
          <w:marBottom w:val="0"/>
          <w:divBdr>
            <w:top w:val="none" w:sz="0" w:space="0" w:color="auto"/>
            <w:left w:val="none" w:sz="0" w:space="0" w:color="auto"/>
            <w:bottom w:val="none" w:sz="0" w:space="0" w:color="auto"/>
            <w:right w:val="none" w:sz="0" w:space="0" w:color="auto"/>
          </w:divBdr>
          <w:divsChild>
            <w:div w:id="252709060">
              <w:marLeft w:val="0"/>
              <w:marRight w:val="0"/>
              <w:marTop w:val="0"/>
              <w:marBottom w:val="0"/>
              <w:divBdr>
                <w:top w:val="none" w:sz="0" w:space="0" w:color="auto"/>
                <w:left w:val="none" w:sz="0" w:space="0" w:color="auto"/>
                <w:bottom w:val="none" w:sz="0" w:space="0" w:color="auto"/>
                <w:right w:val="none" w:sz="0" w:space="0" w:color="auto"/>
              </w:divBdr>
              <w:divsChild>
                <w:div w:id="194507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35836446">
      <w:bodyDiv w:val="1"/>
      <w:marLeft w:val="0"/>
      <w:marRight w:val="0"/>
      <w:marTop w:val="0"/>
      <w:marBottom w:val="0"/>
      <w:divBdr>
        <w:top w:val="none" w:sz="0" w:space="0" w:color="auto"/>
        <w:left w:val="none" w:sz="0" w:space="0" w:color="auto"/>
        <w:bottom w:val="none" w:sz="0" w:space="0" w:color="auto"/>
        <w:right w:val="none" w:sz="0" w:space="0" w:color="auto"/>
      </w:divBdr>
      <w:divsChild>
        <w:div w:id="1822313027">
          <w:marLeft w:val="0"/>
          <w:marRight w:val="0"/>
          <w:marTop w:val="0"/>
          <w:marBottom w:val="0"/>
          <w:divBdr>
            <w:top w:val="none" w:sz="0" w:space="0" w:color="auto"/>
            <w:left w:val="none" w:sz="0" w:space="0" w:color="auto"/>
            <w:bottom w:val="none" w:sz="0" w:space="0" w:color="auto"/>
            <w:right w:val="none" w:sz="0" w:space="0" w:color="auto"/>
          </w:divBdr>
        </w:div>
        <w:div w:id="1855680286">
          <w:marLeft w:val="0"/>
          <w:marRight w:val="0"/>
          <w:marTop w:val="0"/>
          <w:marBottom w:val="0"/>
          <w:divBdr>
            <w:top w:val="none" w:sz="0" w:space="0" w:color="auto"/>
            <w:left w:val="none" w:sz="0" w:space="0" w:color="auto"/>
            <w:bottom w:val="none" w:sz="0" w:space="0" w:color="auto"/>
            <w:right w:val="none" w:sz="0" w:space="0" w:color="auto"/>
          </w:divBdr>
          <w:divsChild>
            <w:div w:id="344023146">
              <w:marLeft w:val="0"/>
              <w:marRight w:val="0"/>
              <w:marTop w:val="0"/>
              <w:marBottom w:val="0"/>
              <w:divBdr>
                <w:top w:val="none" w:sz="0" w:space="0" w:color="auto"/>
                <w:left w:val="none" w:sz="0" w:space="0" w:color="auto"/>
                <w:bottom w:val="none" w:sz="0" w:space="0" w:color="auto"/>
                <w:right w:val="none" w:sz="0" w:space="0" w:color="auto"/>
              </w:divBdr>
            </w:div>
          </w:divsChild>
        </w:div>
        <w:div w:id="8915385">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sChild>
            <w:div w:id="1993175572">
              <w:marLeft w:val="0"/>
              <w:marRight w:val="0"/>
              <w:marTop w:val="0"/>
              <w:marBottom w:val="0"/>
              <w:divBdr>
                <w:top w:val="none" w:sz="0" w:space="0" w:color="auto"/>
                <w:left w:val="none" w:sz="0" w:space="0" w:color="auto"/>
                <w:bottom w:val="none" w:sz="0" w:space="0" w:color="auto"/>
                <w:right w:val="none" w:sz="0" w:space="0" w:color="auto"/>
              </w:divBdr>
            </w:div>
          </w:divsChild>
        </w:div>
        <w:div w:id="2016227537">
          <w:marLeft w:val="0"/>
          <w:marRight w:val="0"/>
          <w:marTop w:val="0"/>
          <w:marBottom w:val="0"/>
          <w:divBdr>
            <w:top w:val="none" w:sz="0" w:space="0" w:color="auto"/>
            <w:left w:val="none" w:sz="0" w:space="0" w:color="auto"/>
            <w:bottom w:val="none" w:sz="0" w:space="0" w:color="auto"/>
            <w:right w:val="none" w:sz="0" w:space="0" w:color="auto"/>
          </w:divBdr>
        </w:div>
        <w:div w:id="833838530">
          <w:marLeft w:val="0"/>
          <w:marRight w:val="0"/>
          <w:marTop w:val="0"/>
          <w:marBottom w:val="0"/>
          <w:divBdr>
            <w:top w:val="none" w:sz="0" w:space="0" w:color="auto"/>
            <w:left w:val="none" w:sz="0" w:space="0" w:color="auto"/>
            <w:bottom w:val="none" w:sz="0" w:space="0" w:color="auto"/>
            <w:right w:val="none" w:sz="0" w:space="0" w:color="auto"/>
          </w:divBdr>
          <w:divsChild>
            <w:div w:id="1547792206">
              <w:marLeft w:val="0"/>
              <w:marRight w:val="0"/>
              <w:marTop w:val="0"/>
              <w:marBottom w:val="0"/>
              <w:divBdr>
                <w:top w:val="none" w:sz="0" w:space="0" w:color="auto"/>
                <w:left w:val="none" w:sz="0" w:space="0" w:color="auto"/>
                <w:bottom w:val="none" w:sz="0" w:space="0" w:color="auto"/>
                <w:right w:val="none" w:sz="0" w:space="0" w:color="auto"/>
              </w:divBdr>
            </w:div>
          </w:divsChild>
        </w:div>
        <w:div w:id="1976980593">
          <w:marLeft w:val="0"/>
          <w:marRight w:val="0"/>
          <w:marTop w:val="0"/>
          <w:marBottom w:val="0"/>
          <w:divBdr>
            <w:top w:val="none" w:sz="0" w:space="0" w:color="auto"/>
            <w:left w:val="none" w:sz="0" w:space="0" w:color="auto"/>
            <w:bottom w:val="none" w:sz="0" w:space="0" w:color="auto"/>
            <w:right w:val="none" w:sz="0" w:space="0" w:color="auto"/>
          </w:divBdr>
        </w:div>
        <w:div w:id="1987935536">
          <w:marLeft w:val="0"/>
          <w:marRight w:val="0"/>
          <w:marTop w:val="0"/>
          <w:marBottom w:val="0"/>
          <w:divBdr>
            <w:top w:val="none" w:sz="0" w:space="0" w:color="auto"/>
            <w:left w:val="none" w:sz="0" w:space="0" w:color="auto"/>
            <w:bottom w:val="none" w:sz="0" w:space="0" w:color="auto"/>
            <w:right w:val="none" w:sz="0" w:space="0" w:color="auto"/>
          </w:divBdr>
          <w:divsChild>
            <w:div w:id="75829846">
              <w:marLeft w:val="0"/>
              <w:marRight w:val="0"/>
              <w:marTop w:val="0"/>
              <w:marBottom w:val="0"/>
              <w:divBdr>
                <w:top w:val="none" w:sz="0" w:space="0" w:color="auto"/>
                <w:left w:val="none" w:sz="0" w:space="0" w:color="auto"/>
                <w:bottom w:val="none" w:sz="0" w:space="0" w:color="auto"/>
                <w:right w:val="none" w:sz="0" w:space="0" w:color="auto"/>
              </w:divBdr>
            </w:div>
          </w:divsChild>
        </w:div>
        <w:div w:id="1011568262">
          <w:marLeft w:val="0"/>
          <w:marRight w:val="0"/>
          <w:marTop w:val="0"/>
          <w:marBottom w:val="0"/>
          <w:divBdr>
            <w:top w:val="none" w:sz="0" w:space="0" w:color="auto"/>
            <w:left w:val="none" w:sz="0" w:space="0" w:color="auto"/>
            <w:bottom w:val="none" w:sz="0" w:space="0" w:color="auto"/>
            <w:right w:val="none" w:sz="0" w:space="0" w:color="auto"/>
          </w:divBdr>
        </w:div>
        <w:div w:id="1108279600">
          <w:marLeft w:val="0"/>
          <w:marRight w:val="0"/>
          <w:marTop w:val="0"/>
          <w:marBottom w:val="0"/>
          <w:divBdr>
            <w:top w:val="none" w:sz="0" w:space="0" w:color="auto"/>
            <w:left w:val="none" w:sz="0" w:space="0" w:color="auto"/>
            <w:bottom w:val="none" w:sz="0" w:space="0" w:color="auto"/>
            <w:right w:val="none" w:sz="0" w:space="0" w:color="auto"/>
          </w:divBdr>
          <w:divsChild>
            <w:div w:id="436872997">
              <w:marLeft w:val="0"/>
              <w:marRight w:val="0"/>
              <w:marTop w:val="0"/>
              <w:marBottom w:val="0"/>
              <w:divBdr>
                <w:top w:val="none" w:sz="0" w:space="0" w:color="auto"/>
                <w:left w:val="none" w:sz="0" w:space="0" w:color="auto"/>
                <w:bottom w:val="none" w:sz="0" w:space="0" w:color="auto"/>
                <w:right w:val="none" w:sz="0" w:space="0" w:color="auto"/>
              </w:divBdr>
            </w:div>
          </w:divsChild>
        </w:div>
        <w:div w:id="300159260">
          <w:marLeft w:val="0"/>
          <w:marRight w:val="0"/>
          <w:marTop w:val="0"/>
          <w:marBottom w:val="0"/>
          <w:divBdr>
            <w:top w:val="none" w:sz="0" w:space="0" w:color="auto"/>
            <w:left w:val="none" w:sz="0" w:space="0" w:color="auto"/>
            <w:bottom w:val="none" w:sz="0" w:space="0" w:color="auto"/>
            <w:right w:val="none" w:sz="0" w:space="0" w:color="auto"/>
          </w:divBdr>
        </w:div>
        <w:div w:id="819083114">
          <w:marLeft w:val="0"/>
          <w:marRight w:val="0"/>
          <w:marTop w:val="0"/>
          <w:marBottom w:val="0"/>
          <w:divBdr>
            <w:top w:val="none" w:sz="0" w:space="0" w:color="auto"/>
            <w:left w:val="none" w:sz="0" w:space="0" w:color="auto"/>
            <w:bottom w:val="none" w:sz="0" w:space="0" w:color="auto"/>
            <w:right w:val="none" w:sz="0" w:space="0" w:color="auto"/>
          </w:divBdr>
          <w:divsChild>
            <w:div w:id="2124837010">
              <w:marLeft w:val="0"/>
              <w:marRight w:val="0"/>
              <w:marTop w:val="0"/>
              <w:marBottom w:val="0"/>
              <w:divBdr>
                <w:top w:val="none" w:sz="0" w:space="0" w:color="auto"/>
                <w:left w:val="none" w:sz="0" w:space="0" w:color="auto"/>
                <w:bottom w:val="none" w:sz="0" w:space="0" w:color="auto"/>
                <w:right w:val="none" w:sz="0" w:space="0" w:color="auto"/>
              </w:divBdr>
            </w:div>
          </w:divsChild>
        </w:div>
        <w:div w:id="1919627334">
          <w:marLeft w:val="0"/>
          <w:marRight w:val="0"/>
          <w:marTop w:val="0"/>
          <w:marBottom w:val="0"/>
          <w:divBdr>
            <w:top w:val="none" w:sz="0" w:space="0" w:color="auto"/>
            <w:left w:val="none" w:sz="0" w:space="0" w:color="auto"/>
            <w:bottom w:val="none" w:sz="0" w:space="0" w:color="auto"/>
            <w:right w:val="none" w:sz="0" w:space="0" w:color="auto"/>
          </w:divBdr>
        </w:div>
        <w:div w:id="1331903513">
          <w:marLeft w:val="0"/>
          <w:marRight w:val="0"/>
          <w:marTop w:val="0"/>
          <w:marBottom w:val="0"/>
          <w:divBdr>
            <w:top w:val="none" w:sz="0" w:space="0" w:color="auto"/>
            <w:left w:val="none" w:sz="0" w:space="0" w:color="auto"/>
            <w:bottom w:val="none" w:sz="0" w:space="0" w:color="auto"/>
            <w:right w:val="none" w:sz="0" w:space="0" w:color="auto"/>
          </w:divBdr>
          <w:divsChild>
            <w:div w:id="275453095">
              <w:marLeft w:val="0"/>
              <w:marRight w:val="0"/>
              <w:marTop w:val="0"/>
              <w:marBottom w:val="0"/>
              <w:divBdr>
                <w:top w:val="none" w:sz="0" w:space="0" w:color="auto"/>
                <w:left w:val="none" w:sz="0" w:space="0" w:color="auto"/>
                <w:bottom w:val="none" w:sz="0" w:space="0" w:color="auto"/>
                <w:right w:val="none" w:sz="0" w:space="0" w:color="auto"/>
              </w:divBdr>
            </w:div>
          </w:divsChild>
        </w:div>
        <w:div w:id="2119635954">
          <w:marLeft w:val="0"/>
          <w:marRight w:val="0"/>
          <w:marTop w:val="300"/>
          <w:marBottom w:val="0"/>
          <w:divBdr>
            <w:top w:val="none" w:sz="0" w:space="0" w:color="auto"/>
            <w:left w:val="none" w:sz="0" w:space="0" w:color="auto"/>
            <w:bottom w:val="none" w:sz="0" w:space="0" w:color="auto"/>
            <w:right w:val="none" w:sz="0" w:space="0" w:color="auto"/>
          </w:divBdr>
          <w:divsChild>
            <w:div w:id="1747796206">
              <w:marLeft w:val="0"/>
              <w:marRight w:val="0"/>
              <w:marTop w:val="0"/>
              <w:marBottom w:val="0"/>
              <w:divBdr>
                <w:top w:val="none" w:sz="0" w:space="0" w:color="auto"/>
                <w:left w:val="none" w:sz="0" w:space="0" w:color="auto"/>
                <w:bottom w:val="none" w:sz="0" w:space="0" w:color="auto"/>
                <w:right w:val="none" w:sz="0" w:space="0" w:color="auto"/>
              </w:divBdr>
              <w:divsChild>
                <w:div w:id="82929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5295">
          <w:marLeft w:val="0"/>
          <w:marRight w:val="0"/>
          <w:marTop w:val="300"/>
          <w:marBottom w:val="0"/>
          <w:divBdr>
            <w:top w:val="none" w:sz="0" w:space="0" w:color="auto"/>
            <w:left w:val="none" w:sz="0" w:space="0" w:color="auto"/>
            <w:bottom w:val="none" w:sz="0" w:space="0" w:color="auto"/>
            <w:right w:val="none" w:sz="0" w:space="0" w:color="auto"/>
          </w:divBdr>
          <w:divsChild>
            <w:div w:id="328993653">
              <w:marLeft w:val="0"/>
              <w:marRight w:val="0"/>
              <w:marTop w:val="0"/>
              <w:marBottom w:val="0"/>
              <w:divBdr>
                <w:top w:val="none" w:sz="0" w:space="0" w:color="auto"/>
                <w:left w:val="none" w:sz="0" w:space="0" w:color="auto"/>
                <w:bottom w:val="none" w:sz="0" w:space="0" w:color="auto"/>
                <w:right w:val="none" w:sz="0" w:space="0" w:color="auto"/>
              </w:divBdr>
              <w:divsChild>
                <w:div w:id="647855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506542">
          <w:marLeft w:val="0"/>
          <w:marRight w:val="0"/>
          <w:marTop w:val="300"/>
          <w:marBottom w:val="0"/>
          <w:divBdr>
            <w:top w:val="none" w:sz="0" w:space="0" w:color="auto"/>
            <w:left w:val="none" w:sz="0" w:space="0" w:color="auto"/>
            <w:bottom w:val="none" w:sz="0" w:space="0" w:color="auto"/>
            <w:right w:val="none" w:sz="0" w:space="0" w:color="auto"/>
          </w:divBdr>
          <w:divsChild>
            <w:div w:id="1060405244">
              <w:marLeft w:val="0"/>
              <w:marRight w:val="0"/>
              <w:marTop w:val="0"/>
              <w:marBottom w:val="0"/>
              <w:divBdr>
                <w:top w:val="none" w:sz="0" w:space="0" w:color="auto"/>
                <w:left w:val="none" w:sz="0" w:space="0" w:color="auto"/>
                <w:bottom w:val="none" w:sz="0" w:space="0" w:color="auto"/>
                <w:right w:val="none" w:sz="0" w:space="0" w:color="auto"/>
              </w:divBdr>
              <w:divsChild>
                <w:div w:id="1130510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495572">
          <w:marLeft w:val="0"/>
          <w:marRight w:val="0"/>
          <w:marTop w:val="300"/>
          <w:marBottom w:val="0"/>
          <w:divBdr>
            <w:top w:val="none" w:sz="0" w:space="0" w:color="auto"/>
            <w:left w:val="none" w:sz="0" w:space="0" w:color="auto"/>
            <w:bottom w:val="none" w:sz="0" w:space="0" w:color="auto"/>
            <w:right w:val="none" w:sz="0" w:space="0" w:color="auto"/>
          </w:divBdr>
          <w:divsChild>
            <w:div w:id="1527794837">
              <w:marLeft w:val="0"/>
              <w:marRight w:val="0"/>
              <w:marTop w:val="0"/>
              <w:marBottom w:val="0"/>
              <w:divBdr>
                <w:top w:val="none" w:sz="0" w:space="0" w:color="auto"/>
                <w:left w:val="none" w:sz="0" w:space="0" w:color="auto"/>
                <w:bottom w:val="none" w:sz="0" w:space="0" w:color="auto"/>
                <w:right w:val="none" w:sz="0" w:space="0" w:color="auto"/>
              </w:divBdr>
              <w:divsChild>
                <w:div w:id="208090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4055210">
      <w:bodyDiv w:val="1"/>
      <w:marLeft w:val="0"/>
      <w:marRight w:val="0"/>
      <w:marTop w:val="0"/>
      <w:marBottom w:val="0"/>
      <w:divBdr>
        <w:top w:val="none" w:sz="0" w:space="0" w:color="auto"/>
        <w:left w:val="none" w:sz="0" w:space="0" w:color="auto"/>
        <w:bottom w:val="none" w:sz="0" w:space="0" w:color="auto"/>
        <w:right w:val="none" w:sz="0" w:space="0" w:color="auto"/>
      </w:divBdr>
      <w:divsChild>
        <w:div w:id="1058476282">
          <w:marLeft w:val="0"/>
          <w:marRight w:val="0"/>
          <w:marTop w:val="0"/>
          <w:marBottom w:val="0"/>
          <w:divBdr>
            <w:top w:val="none" w:sz="0" w:space="0" w:color="auto"/>
            <w:left w:val="none" w:sz="0" w:space="0" w:color="auto"/>
            <w:bottom w:val="none" w:sz="0" w:space="0" w:color="auto"/>
            <w:right w:val="none" w:sz="0" w:space="0" w:color="auto"/>
          </w:divBdr>
        </w:div>
        <w:div w:id="1847162356">
          <w:marLeft w:val="0"/>
          <w:marRight w:val="0"/>
          <w:marTop w:val="0"/>
          <w:marBottom w:val="0"/>
          <w:divBdr>
            <w:top w:val="none" w:sz="0" w:space="0" w:color="auto"/>
            <w:left w:val="none" w:sz="0" w:space="0" w:color="auto"/>
            <w:bottom w:val="none" w:sz="0" w:space="0" w:color="auto"/>
            <w:right w:val="none" w:sz="0" w:space="0" w:color="auto"/>
          </w:divBdr>
          <w:divsChild>
            <w:div w:id="1364090649">
              <w:marLeft w:val="0"/>
              <w:marRight w:val="0"/>
              <w:marTop w:val="0"/>
              <w:marBottom w:val="0"/>
              <w:divBdr>
                <w:top w:val="none" w:sz="0" w:space="0" w:color="auto"/>
                <w:left w:val="none" w:sz="0" w:space="0" w:color="auto"/>
                <w:bottom w:val="none" w:sz="0" w:space="0" w:color="auto"/>
                <w:right w:val="none" w:sz="0" w:space="0" w:color="auto"/>
              </w:divBdr>
            </w:div>
          </w:divsChild>
        </w:div>
        <w:div w:id="935551785">
          <w:marLeft w:val="0"/>
          <w:marRight w:val="0"/>
          <w:marTop w:val="0"/>
          <w:marBottom w:val="0"/>
          <w:divBdr>
            <w:top w:val="none" w:sz="0" w:space="0" w:color="auto"/>
            <w:left w:val="none" w:sz="0" w:space="0" w:color="auto"/>
            <w:bottom w:val="none" w:sz="0" w:space="0" w:color="auto"/>
            <w:right w:val="none" w:sz="0" w:space="0" w:color="auto"/>
          </w:divBdr>
        </w:div>
        <w:div w:id="359402895">
          <w:marLeft w:val="0"/>
          <w:marRight w:val="0"/>
          <w:marTop w:val="0"/>
          <w:marBottom w:val="0"/>
          <w:divBdr>
            <w:top w:val="none" w:sz="0" w:space="0" w:color="auto"/>
            <w:left w:val="none" w:sz="0" w:space="0" w:color="auto"/>
            <w:bottom w:val="none" w:sz="0" w:space="0" w:color="auto"/>
            <w:right w:val="none" w:sz="0" w:space="0" w:color="auto"/>
          </w:divBdr>
          <w:divsChild>
            <w:div w:id="1070149946">
              <w:marLeft w:val="0"/>
              <w:marRight w:val="0"/>
              <w:marTop w:val="0"/>
              <w:marBottom w:val="0"/>
              <w:divBdr>
                <w:top w:val="none" w:sz="0" w:space="0" w:color="auto"/>
                <w:left w:val="none" w:sz="0" w:space="0" w:color="auto"/>
                <w:bottom w:val="none" w:sz="0" w:space="0" w:color="auto"/>
                <w:right w:val="none" w:sz="0" w:space="0" w:color="auto"/>
              </w:divBdr>
            </w:div>
          </w:divsChild>
        </w:div>
        <w:div w:id="761992726">
          <w:marLeft w:val="0"/>
          <w:marRight w:val="0"/>
          <w:marTop w:val="0"/>
          <w:marBottom w:val="0"/>
          <w:divBdr>
            <w:top w:val="none" w:sz="0" w:space="0" w:color="auto"/>
            <w:left w:val="none" w:sz="0" w:space="0" w:color="auto"/>
            <w:bottom w:val="none" w:sz="0" w:space="0" w:color="auto"/>
            <w:right w:val="none" w:sz="0" w:space="0" w:color="auto"/>
          </w:divBdr>
        </w:div>
        <w:div w:id="259801026">
          <w:marLeft w:val="0"/>
          <w:marRight w:val="0"/>
          <w:marTop w:val="0"/>
          <w:marBottom w:val="0"/>
          <w:divBdr>
            <w:top w:val="none" w:sz="0" w:space="0" w:color="auto"/>
            <w:left w:val="none" w:sz="0" w:space="0" w:color="auto"/>
            <w:bottom w:val="none" w:sz="0" w:space="0" w:color="auto"/>
            <w:right w:val="none" w:sz="0" w:space="0" w:color="auto"/>
          </w:divBdr>
          <w:divsChild>
            <w:div w:id="1292983506">
              <w:marLeft w:val="0"/>
              <w:marRight w:val="0"/>
              <w:marTop w:val="0"/>
              <w:marBottom w:val="0"/>
              <w:divBdr>
                <w:top w:val="none" w:sz="0" w:space="0" w:color="auto"/>
                <w:left w:val="none" w:sz="0" w:space="0" w:color="auto"/>
                <w:bottom w:val="none" w:sz="0" w:space="0" w:color="auto"/>
                <w:right w:val="none" w:sz="0" w:space="0" w:color="auto"/>
              </w:divBdr>
            </w:div>
          </w:divsChild>
        </w:div>
        <w:div w:id="219246393">
          <w:marLeft w:val="0"/>
          <w:marRight w:val="0"/>
          <w:marTop w:val="0"/>
          <w:marBottom w:val="0"/>
          <w:divBdr>
            <w:top w:val="none" w:sz="0" w:space="0" w:color="auto"/>
            <w:left w:val="none" w:sz="0" w:space="0" w:color="auto"/>
            <w:bottom w:val="none" w:sz="0" w:space="0" w:color="auto"/>
            <w:right w:val="none" w:sz="0" w:space="0" w:color="auto"/>
          </w:divBdr>
        </w:div>
        <w:div w:id="1497459486">
          <w:marLeft w:val="0"/>
          <w:marRight w:val="0"/>
          <w:marTop w:val="0"/>
          <w:marBottom w:val="0"/>
          <w:divBdr>
            <w:top w:val="none" w:sz="0" w:space="0" w:color="auto"/>
            <w:left w:val="none" w:sz="0" w:space="0" w:color="auto"/>
            <w:bottom w:val="none" w:sz="0" w:space="0" w:color="auto"/>
            <w:right w:val="none" w:sz="0" w:space="0" w:color="auto"/>
          </w:divBdr>
          <w:divsChild>
            <w:div w:id="2054886130">
              <w:marLeft w:val="0"/>
              <w:marRight w:val="0"/>
              <w:marTop w:val="0"/>
              <w:marBottom w:val="0"/>
              <w:divBdr>
                <w:top w:val="none" w:sz="0" w:space="0" w:color="auto"/>
                <w:left w:val="none" w:sz="0" w:space="0" w:color="auto"/>
                <w:bottom w:val="none" w:sz="0" w:space="0" w:color="auto"/>
                <w:right w:val="none" w:sz="0" w:space="0" w:color="auto"/>
              </w:divBdr>
            </w:div>
          </w:divsChild>
        </w:div>
        <w:div w:id="397286483">
          <w:marLeft w:val="0"/>
          <w:marRight w:val="0"/>
          <w:marTop w:val="0"/>
          <w:marBottom w:val="0"/>
          <w:divBdr>
            <w:top w:val="none" w:sz="0" w:space="0" w:color="auto"/>
            <w:left w:val="none" w:sz="0" w:space="0" w:color="auto"/>
            <w:bottom w:val="none" w:sz="0" w:space="0" w:color="auto"/>
            <w:right w:val="none" w:sz="0" w:space="0" w:color="auto"/>
          </w:divBdr>
        </w:div>
        <w:div w:id="185876094">
          <w:marLeft w:val="0"/>
          <w:marRight w:val="0"/>
          <w:marTop w:val="0"/>
          <w:marBottom w:val="0"/>
          <w:divBdr>
            <w:top w:val="none" w:sz="0" w:space="0" w:color="auto"/>
            <w:left w:val="none" w:sz="0" w:space="0" w:color="auto"/>
            <w:bottom w:val="none" w:sz="0" w:space="0" w:color="auto"/>
            <w:right w:val="none" w:sz="0" w:space="0" w:color="auto"/>
          </w:divBdr>
          <w:divsChild>
            <w:div w:id="990715062">
              <w:marLeft w:val="0"/>
              <w:marRight w:val="0"/>
              <w:marTop w:val="0"/>
              <w:marBottom w:val="0"/>
              <w:divBdr>
                <w:top w:val="none" w:sz="0" w:space="0" w:color="auto"/>
                <w:left w:val="none" w:sz="0" w:space="0" w:color="auto"/>
                <w:bottom w:val="none" w:sz="0" w:space="0" w:color="auto"/>
                <w:right w:val="none" w:sz="0" w:space="0" w:color="auto"/>
              </w:divBdr>
            </w:div>
          </w:divsChild>
        </w:div>
        <w:div w:id="29914372">
          <w:marLeft w:val="0"/>
          <w:marRight w:val="0"/>
          <w:marTop w:val="0"/>
          <w:marBottom w:val="0"/>
          <w:divBdr>
            <w:top w:val="none" w:sz="0" w:space="0" w:color="auto"/>
            <w:left w:val="none" w:sz="0" w:space="0" w:color="auto"/>
            <w:bottom w:val="none" w:sz="0" w:space="0" w:color="auto"/>
            <w:right w:val="none" w:sz="0" w:space="0" w:color="auto"/>
          </w:divBdr>
        </w:div>
        <w:div w:id="1848247388">
          <w:marLeft w:val="0"/>
          <w:marRight w:val="0"/>
          <w:marTop w:val="0"/>
          <w:marBottom w:val="0"/>
          <w:divBdr>
            <w:top w:val="none" w:sz="0" w:space="0" w:color="auto"/>
            <w:left w:val="none" w:sz="0" w:space="0" w:color="auto"/>
            <w:bottom w:val="none" w:sz="0" w:space="0" w:color="auto"/>
            <w:right w:val="none" w:sz="0" w:space="0" w:color="auto"/>
          </w:divBdr>
          <w:divsChild>
            <w:div w:id="1306085537">
              <w:marLeft w:val="0"/>
              <w:marRight w:val="0"/>
              <w:marTop w:val="0"/>
              <w:marBottom w:val="0"/>
              <w:divBdr>
                <w:top w:val="none" w:sz="0" w:space="0" w:color="auto"/>
                <w:left w:val="none" w:sz="0" w:space="0" w:color="auto"/>
                <w:bottom w:val="none" w:sz="0" w:space="0" w:color="auto"/>
                <w:right w:val="none" w:sz="0" w:space="0" w:color="auto"/>
              </w:divBdr>
            </w:div>
          </w:divsChild>
        </w:div>
        <w:div w:id="1148790287">
          <w:marLeft w:val="0"/>
          <w:marRight w:val="0"/>
          <w:marTop w:val="0"/>
          <w:marBottom w:val="0"/>
          <w:divBdr>
            <w:top w:val="none" w:sz="0" w:space="0" w:color="auto"/>
            <w:left w:val="none" w:sz="0" w:space="0" w:color="auto"/>
            <w:bottom w:val="none" w:sz="0" w:space="0" w:color="auto"/>
            <w:right w:val="none" w:sz="0" w:space="0" w:color="auto"/>
          </w:divBdr>
        </w:div>
        <w:div w:id="830606214">
          <w:marLeft w:val="0"/>
          <w:marRight w:val="0"/>
          <w:marTop w:val="0"/>
          <w:marBottom w:val="0"/>
          <w:divBdr>
            <w:top w:val="none" w:sz="0" w:space="0" w:color="auto"/>
            <w:left w:val="none" w:sz="0" w:space="0" w:color="auto"/>
            <w:bottom w:val="none" w:sz="0" w:space="0" w:color="auto"/>
            <w:right w:val="none" w:sz="0" w:space="0" w:color="auto"/>
          </w:divBdr>
          <w:divsChild>
            <w:div w:id="243225270">
              <w:marLeft w:val="0"/>
              <w:marRight w:val="0"/>
              <w:marTop w:val="0"/>
              <w:marBottom w:val="0"/>
              <w:divBdr>
                <w:top w:val="none" w:sz="0" w:space="0" w:color="auto"/>
                <w:left w:val="none" w:sz="0" w:space="0" w:color="auto"/>
                <w:bottom w:val="none" w:sz="0" w:space="0" w:color="auto"/>
                <w:right w:val="none" w:sz="0" w:space="0" w:color="auto"/>
              </w:divBdr>
            </w:div>
          </w:divsChild>
        </w:div>
        <w:div w:id="1029571821">
          <w:marLeft w:val="0"/>
          <w:marRight w:val="0"/>
          <w:marTop w:val="300"/>
          <w:marBottom w:val="0"/>
          <w:divBdr>
            <w:top w:val="none" w:sz="0" w:space="0" w:color="auto"/>
            <w:left w:val="none" w:sz="0" w:space="0" w:color="auto"/>
            <w:bottom w:val="none" w:sz="0" w:space="0" w:color="auto"/>
            <w:right w:val="none" w:sz="0" w:space="0" w:color="auto"/>
          </w:divBdr>
          <w:divsChild>
            <w:div w:id="1327367203">
              <w:marLeft w:val="0"/>
              <w:marRight w:val="0"/>
              <w:marTop w:val="0"/>
              <w:marBottom w:val="0"/>
              <w:divBdr>
                <w:top w:val="none" w:sz="0" w:space="0" w:color="auto"/>
                <w:left w:val="none" w:sz="0" w:space="0" w:color="auto"/>
                <w:bottom w:val="none" w:sz="0" w:space="0" w:color="auto"/>
                <w:right w:val="none" w:sz="0" w:space="0" w:color="auto"/>
              </w:divBdr>
              <w:divsChild>
                <w:div w:id="79155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52072">
          <w:marLeft w:val="0"/>
          <w:marRight w:val="0"/>
          <w:marTop w:val="300"/>
          <w:marBottom w:val="0"/>
          <w:divBdr>
            <w:top w:val="none" w:sz="0" w:space="0" w:color="auto"/>
            <w:left w:val="none" w:sz="0" w:space="0" w:color="auto"/>
            <w:bottom w:val="none" w:sz="0" w:space="0" w:color="auto"/>
            <w:right w:val="none" w:sz="0" w:space="0" w:color="auto"/>
          </w:divBdr>
          <w:divsChild>
            <w:div w:id="18567752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784458">
          <w:marLeft w:val="0"/>
          <w:marRight w:val="0"/>
          <w:marTop w:val="300"/>
          <w:marBottom w:val="0"/>
          <w:divBdr>
            <w:top w:val="none" w:sz="0" w:space="0" w:color="auto"/>
            <w:left w:val="none" w:sz="0" w:space="0" w:color="auto"/>
            <w:bottom w:val="none" w:sz="0" w:space="0" w:color="auto"/>
            <w:right w:val="none" w:sz="0" w:space="0" w:color="auto"/>
          </w:divBdr>
          <w:divsChild>
            <w:div w:id="875436034">
              <w:marLeft w:val="0"/>
              <w:marRight w:val="0"/>
              <w:marTop w:val="0"/>
              <w:marBottom w:val="0"/>
              <w:divBdr>
                <w:top w:val="none" w:sz="0" w:space="0" w:color="auto"/>
                <w:left w:val="none" w:sz="0" w:space="0" w:color="auto"/>
                <w:bottom w:val="none" w:sz="0" w:space="0" w:color="auto"/>
                <w:right w:val="none" w:sz="0" w:space="0" w:color="auto"/>
              </w:divBdr>
              <w:divsChild>
                <w:div w:id="3637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84583">
          <w:marLeft w:val="0"/>
          <w:marRight w:val="0"/>
          <w:marTop w:val="300"/>
          <w:marBottom w:val="0"/>
          <w:divBdr>
            <w:top w:val="none" w:sz="0" w:space="0" w:color="auto"/>
            <w:left w:val="none" w:sz="0" w:space="0" w:color="auto"/>
            <w:bottom w:val="none" w:sz="0" w:space="0" w:color="auto"/>
            <w:right w:val="none" w:sz="0" w:space="0" w:color="auto"/>
          </w:divBdr>
          <w:divsChild>
            <w:div w:id="639580904">
              <w:marLeft w:val="0"/>
              <w:marRight w:val="0"/>
              <w:marTop w:val="0"/>
              <w:marBottom w:val="0"/>
              <w:divBdr>
                <w:top w:val="none" w:sz="0" w:space="0" w:color="auto"/>
                <w:left w:val="none" w:sz="0" w:space="0" w:color="auto"/>
                <w:bottom w:val="none" w:sz="0" w:space="0" w:color="auto"/>
                <w:right w:val="none" w:sz="0" w:space="0" w:color="auto"/>
              </w:divBdr>
              <w:divsChild>
                <w:div w:id="7668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7527647">
      <w:bodyDiv w:val="1"/>
      <w:marLeft w:val="0"/>
      <w:marRight w:val="0"/>
      <w:marTop w:val="0"/>
      <w:marBottom w:val="0"/>
      <w:divBdr>
        <w:top w:val="none" w:sz="0" w:space="0" w:color="auto"/>
        <w:left w:val="none" w:sz="0" w:space="0" w:color="auto"/>
        <w:bottom w:val="none" w:sz="0" w:space="0" w:color="auto"/>
        <w:right w:val="none" w:sz="0" w:space="0" w:color="auto"/>
      </w:divBdr>
      <w:divsChild>
        <w:div w:id="1555576349">
          <w:marLeft w:val="0"/>
          <w:marRight w:val="0"/>
          <w:marTop w:val="0"/>
          <w:marBottom w:val="0"/>
          <w:divBdr>
            <w:top w:val="none" w:sz="0" w:space="0" w:color="auto"/>
            <w:left w:val="none" w:sz="0" w:space="0" w:color="auto"/>
            <w:bottom w:val="none" w:sz="0" w:space="0" w:color="auto"/>
            <w:right w:val="none" w:sz="0" w:space="0" w:color="auto"/>
          </w:divBdr>
        </w:div>
        <w:div w:id="922252298">
          <w:marLeft w:val="0"/>
          <w:marRight w:val="0"/>
          <w:marTop w:val="0"/>
          <w:marBottom w:val="0"/>
          <w:divBdr>
            <w:top w:val="none" w:sz="0" w:space="0" w:color="auto"/>
            <w:left w:val="none" w:sz="0" w:space="0" w:color="auto"/>
            <w:bottom w:val="none" w:sz="0" w:space="0" w:color="auto"/>
            <w:right w:val="none" w:sz="0" w:space="0" w:color="auto"/>
          </w:divBdr>
          <w:divsChild>
            <w:div w:id="426079765">
              <w:marLeft w:val="0"/>
              <w:marRight w:val="0"/>
              <w:marTop w:val="0"/>
              <w:marBottom w:val="0"/>
              <w:divBdr>
                <w:top w:val="none" w:sz="0" w:space="0" w:color="auto"/>
                <w:left w:val="none" w:sz="0" w:space="0" w:color="auto"/>
                <w:bottom w:val="none" w:sz="0" w:space="0" w:color="auto"/>
                <w:right w:val="none" w:sz="0" w:space="0" w:color="auto"/>
              </w:divBdr>
            </w:div>
          </w:divsChild>
        </w:div>
        <w:div w:id="1205749820">
          <w:marLeft w:val="0"/>
          <w:marRight w:val="0"/>
          <w:marTop w:val="0"/>
          <w:marBottom w:val="0"/>
          <w:divBdr>
            <w:top w:val="none" w:sz="0" w:space="0" w:color="auto"/>
            <w:left w:val="none" w:sz="0" w:space="0" w:color="auto"/>
            <w:bottom w:val="none" w:sz="0" w:space="0" w:color="auto"/>
            <w:right w:val="none" w:sz="0" w:space="0" w:color="auto"/>
          </w:divBdr>
        </w:div>
        <w:div w:id="1377586285">
          <w:marLeft w:val="0"/>
          <w:marRight w:val="0"/>
          <w:marTop w:val="0"/>
          <w:marBottom w:val="0"/>
          <w:divBdr>
            <w:top w:val="none" w:sz="0" w:space="0" w:color="auto"/>
            <w:left w:val="none" w:sz="0" w:space="0" w:color="auto"/>
            <w:bottom w:val="none" w:sz="0" w:space="0" w:color="auto"/>
            <w:right w:val="none" w:sz="0" w:space="0" w:color="auto"/>
          </w:divBdr>
          <w:divsChild>
            <w:div w:id="827094116">
              <w:marLeft w:val="0"/>
              <w:marRight w:val="0"/>
              <w:marTop w:val="0"/>
              <w:marBottom w:val="0"/>
              <w:divBdr>
                <w:top w:val="none" w:sz="0" w:space="0" w:color="auto"/>
                <w:left w:val="none" w:sz="0" w:space="0" w:color="auto"/>
                <w:bottom w:val="none" w:sz="0" w:space="0" w:color="auto"/>
                <w:right w:val="none" w:sz="0" w:space="0" w:color="auto"/>
              </w:divBdr>
            </w:div>
          </w:divsChild>
        </w:div>
        <w:div w:id="229854668">
          <w:marLeft w:val="0"/>
          <w:marRight w:val="0"/>
          <w:marTop w:val="0"/>
          <w:marBottom w:val="0"/>
          <w:divBdr>
            <w:top w:val="none" w:sz="0" w:space="0" w:color="auto"/>
            <w:left w:val="none" w:sz="0" w:space="0" w:color="auto"/>
            <w:bottom w:val="none" w:sz="0" w:space="0" w:color="auto"/>
            <w:right w:val="none" w:sz="0" w:space="0" w:color="auto"/>
          </w:divBdr>
        </w:div>
        <w:div w:id="695010128">
          <w:marLeft w:val="0"/>
          <w:marRight w:val="0"/>
          <w:marTop w:val="0"/>
          <w:marBottom w:val="0"/>
          <w:divBdr>
            <w:top w:val="none" w:sz="0" w:space="0" w:color="auto"/>
            <w:left w:val="none" w:sz="0" w:space="0" w:color="auto"/>
            <w:bottom w:val="none" w:sz="0" w:space="0" w:color="auto"/>
            <w:right w:val="none" w:sz="0" w:space="0" w:color="auto"/>
          </w:divBdr>
          <w:divsChild>
            <w:div w:id="449201371">
              <w:marLeft w:val="0"/>
              <w:marRight w:val="0"/>
              <w:marTop w:val="0"/>
              <w:marBottom w:val="0"/>
              <w:divBdr>
                <w:top w:val="none" w:sz="0" w:space="0" w:color="auto"/>
                <w:left w:val="none" w:sz="0" w:space="0" w:color="auto"/>
                <w:bottom w:val="none" w:sz="0" w:space="0" w:color="auto"/>
                <w:right w:val="none" w:sz="0" w:space="0" w:color="auto"/>
              </w:divBdr>
            </w:div>
          </w:divsChild>
        </w:div>
        <w:div w:id="540678178">
          <w:marLeft w:val="0"/>
          <w:marRight w:val="0"/>
          <w:marTop w:val="0"/>
          <w:marBottom w:val="0"/>
          <w:divBdr>
            <w:top w:val="none" w:sz="0" w:space="0" w:color="auto"/>
            <w:left w:val="none" w:sz="0" w:space="0" w:color="auto"/>
            <w:bottom w:val="none" w:sz="0" w:space="0" w:color="auto"/>
            <w:right w:val="none" w:sz="0" w:space="0" w:color="auto"/>
          </w:divBdr>
        </w:div>
        <w:div w:id="1000036900">
          <w:marLeft w:val="0"/>
          <w:marRight w:val="0"/>
          <w:marTop w:val="0"/>
          <w:marBottom w:val="0"/>
          <w:divBdr>
            <w:top w:val="none" w:sz="0" w:space="0" w:color="auto"/>
            <w:left w:val="none" w:sz="0" w:space="0" w:color="auto"/>
            <w:bottom w:val="none" w:sz="0" w:space="0" w:color="auto"/>
            <w:right w:val="none" w:sz="0" w:space="0" w:color="auto"/>
          </w:divBdr>
          <w:divsChild>
            <w:div w:id="1657680534">
              <w:marLeft w:val="0"/>
              <w:marRight w:val="0"/>
              <w:marTop w:val="0"/>
              <w:marBottom w:val="0"/>
              <w:divBdr>
                <w:top w:val="none" w:sz="0" w:space="0" w:color="auto"/>
                <w:left w:val="none" w:sz="0" w:space="0" w:color="auto"/>
                <w:bottom w:val="none" w:sz="0" w:space="0" w:color="auto"/>
                <w:right w:val="none" w:sz="0" w:space="0" w:color="auto"/>
              </w:divBdr>
            </w:div>
          </w:divsChild>
        </w:div>
        <w:div w:id="799955979">
          <w:marLeft w:val="0"/>
          <w:marRight w:val="0"/>
          <w:marTop w:val="0"/>
          <w:marBottom w:val="0"/>
          <w:divBdr>
            <w:top w:val="none" w:sz="0" w:space="0" w:color="auto"/>
            <w:left w:val="none" w:sz="0" w:space="0" w:color="auto"/>
            <w:bottom w:val="none" w:sz="0" w:space="0" w:color="auto"/>
            <w:right w:val="none" w:sz="0" w:space="0" w:color="auto"/>
          </w:divBdr>
        </w:div>
        <w:div w:id="26105321">
          <w:marLeft w:val="0"/>
          <w:marRight w:val="0"/>
          <w:marTop w:val="0"/>
          <w:marBottom w:val="0"/>
          <w:divBdr>
            <w:top w:val="none" w:sz="0" w:space="0" w:color="auto"/>
            <w:left w:val="none" w:sz="0" w:space="0" w:color="auto"/>
            <w:bottom w:val="none" w:sz="0" w:space="0" w:color="auto"/>
            <w:right w:val="none" w:sz="0" w:space="0" w:color="auto"/>
          </w:divBdr>
          <w:divsChild>
            <w:div w:id="663774792">
              <w:marLeft w:val="0"/>
              <w:marRight w:val="0"/>
              <w:marTop w:val="0"/>
              <w:marBottom w:val="0"/>
              <w:divBdr>
                <w:top w:val="none" w:sz="0" w:space="0" w:color="auto"/>
                <w:left w:val="none" w:sz="0" w:space="0" w:color="auto"/>
                <w:bottom w:val="none" w:sz="0" w:space="0" w:color="auto"/>
                <w:right w:val="none" w:sz="0" w:space="0" w:color="auto"/>
              </w:divBdr>
            </w:div>
          </w:divsChild>
        </w:div>
        <w:div w:id="1581325092">
          <w:marLeft w:val="0"/>
          <w:marRight w:val="0"/>
          <w:marTop w:val="0"/>
          <w:marBottom w:val="0"/>
          <w:divBdr>
            <w:top w:val="none" w:sz="0" w:space="0" w:color="auto"/>
            <w:left w:val="none" w:sz="0" w:space="0" w:color="auto"/>
            <w:bottom w:val="none" w:sz="0" w:space="0" w:color="auto"/>
            <w:right w:val="none" w:sz="0" w:space="0" w:color="auto"/>
          </w:divBdr>
        </w:div>
        <w:div w:id="1429932825">
          <w:marLeft w:val="0"/>
          <w:marRight w:val="0"/>
          <w:marTop w:val="0"/>
          <w:marBottom w:val="0"/>
          <w:divBdr>
            <w:top w:val="none" w:sz="0" w:space="0" w:color="auto"/>
            <w:left w:val="none" w:sz="0" w:space="0" w:color="auto"/>
            <w:bottom w:val="none" w:sz="0" w:space="0" w:color="auto"/>
            <w:right w:val="none" w:sz="0" w:space="0" w:color="auto"/>
          </w:divBdr>
          <w:divsChild>
            <w:div w:id="1168138506">
              <w:marLeft w:val="0"/>
              <w:marRight w:val="0"/>
              <w:marTop w:val="0"/>
              <w:marBottom w:val="0"/>
              <w:divBdr>
                <w:top w:val="none" w:sz="0" w:space="0" w:color="auto"/>
                <w:left w:val="none" w:sz="0" w:space="0" w:color="auto"/>
                <w:bottom w:val="none" w:sz="0" w:space="0" w:color="auto"/>
                <w:right w:val="none" w:sz="0" w:space="0" w:color="auto"/>
              </w:divBdr>
            </w:div>
          </w:divsChild>
        </w:div>
        <w:div w:id="1116217849">
          <w:marLeft w:val="0"/>
          <w:marRight w:val="0"/>
          <w:marTop w:val="0"/>
          <w:marBottom w:val="0"/>
          <w:divBdr>
            <w:top w:val="none" w:sz="0" w:space="0" w:color="auto"/>
            <w:left w:val="none" w:sz="0" w:space="0" w:color="auto"/>
            <w:bottom w:val="none" w:sz="0" w:space="0" w:color="auto"/>
            <w:right w:val="none" w:sz="0" w:space="0" w:color="auto"/>
          </w:divBdr>
        </w:div>
        <w:div w:id="961417934">
          <w:marLeft w:val="0"/>
          <w:marRight w:val="0"/>
          <w:marTop w:val="0"/>
          <w:marBottom w:val="0"/>
          <w:divBdr>
            <w:top w:val="none" w:sz="0" w:space="0" w:color="auto"/>
            <w:left w:val="none" w:sz="0" w:space="0" w:color="auto"/>
            <w:bottom w:val="none" w:sz="0" w:space="0" w:color="auto"/>
            <w:right w:val="none" w:sz="0" w:space="0" w:color="auto"/>
          </w:divBdr>
          <w:divsChild>
            <w:div w:id="1360086843">
              <w:marLeft w:val="0"/>
              <w:marRight w:val="0"/>
              <w:marTop w:val="0"/>
              <w:marBottom w:val="0"/>
              <w:divBdr>
                <w:top w:val="none" w:sz="0" w:space="0" w:color="auto"/>
                <w:left w:val="none" w:sz="0" w:space="0" w:color="auto"/>
                <w:bottom w:val="none" w:sz="0" w:space="0" w:color="auto"/>
                <w:right w:val="none" w:sz="0" w:space="0" w:color="auto"/>
              </w:divBdr>
            </w:div>
          </w:divsChild>
        </w:div>
        <w:div w:id="411705734">
          <w:marLeft w:val="0"/>
          <w:marRight w:val="0"/>
          <w:marTop w:val="300"/>
          <w:marBottom w:val="0"/>
          <w:divBdr>
            <w:top w:val="none" w:sz="0" w:space="0" w:color="auto"/>
            <w:left w:val="none" w:sz="0" w:space="0" w:color="auto"/>
            <w:bottom w:val="none" w:sz="0" w:space="0" w:color="auto"/>
            <w:right w:val="none" w:sz="0" w:space="0" w:color="auto"/>
          </w:divBdr>
          <w:divsChild>
            <w:div w:id="211038639">
              <w:marLeft w:val="0"/>
              <w:marRight w:val="0"/>
              <w:marTop w:val="0"/>
              <w:marBottom w:val="0"/>
              <w:divBdr>
                <w:top w:val="none" w:sz="0" w:space="0" w:color="auto"/>
                <w:left w:val="none" w:sz="0" w:space="0" w:color="auto"/>
                <w:bottom w:val="none" w:sz="0" w:space="0" w:color="auto"/>
                <w:right w:val="none" w:sz="0" w:space="0" w:color="auto"/>
              </w:divBdr>
              <w:divsChild>
                <w:div w:id="171338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84474">
          <w:marLeft w:val="0"/>
          <w:marRight w:val="0"/>
          <w:marTop w:val="300"/>
          <w:marBottom w:val="0"/>
          <w:divBdr>
            <w:top w:val="none" w:sz="0" w:space="0" w:color="auto"/>
            <w:left w:val="none" w:sz="0" w:space="0" w:color="auto"/>
            <w:bottom w:val="none" w:sz="0" w:space="0" w:color="auto"/>
            <w:right w:val="none" w:sz="0" w:space="0" w:color="auto"/>
          </w:divBdr>
          <w:divsChild>
            <w:div w:id="1939175022">
              <w:marLeft w:val="0"/>
              <w:marRight w:val="0"/>
              <w:marTop w:val="0"/>
              <w:marBottom w:val="0"/>
              <w:divBdr>
                <w:top w:val="none" w:sz="0" w:space="0" w:color="auto"/>
                <w:left w:val="none" w:sz="0" w:space="0" w:color="auto"/>
                <w:bottom w:val="none" w:sz="0" w:space="0" w:color="auto"/>
                <w:right w:val="none" w:sz="0" w:space="0" w:color="auto"/>
              </w:divBdr>
              <w:divsChild>
                <w:div w:id="556088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038644">
          <w:marLeft w:val="0"/>
          <w:marRight w:val="0"/>
          <w:marTop w:val="300"/>
          <w:marBottom w:val="0"/>
          <w:divBdr>
            <w:top w:val="none" w:sz="0" w:space="0" w:color="auto"/>
            <w:left w:val="none" w:sz="0" w:space="0" w:color="auto"/>
            <w:bottom w:val="none" w:sz="0" w:space="0" w:color="auto"/>
            <w:right w:val="none" w:sz="0" w:space="0" w:color="auto"/>
          </w:divBdr>
          <w:divsChild>
            <w:div w:id="1233078655">
              <w:marLeft w:val="0"/>
              <w:marRight w:val="0"/>
              <w:marTop w:val="0"/>
              <w:marBottom w:val="0"/>
              <w:divBdr>
                <w:top w:val="none" w:sz="0" w:space="0" w:color="auto"/>
                <w:left w:val="none" w:sz="0" w:space="0" w:color="auto"/>
                <w:bottom w:val="none" w:sz="0" w:space="0" w:color="auto"/>
                <w:right w:val="none" w:sz="0" w:space="0" w:color="auto"/>
              </w:divBdr>
              <w:divsChild>
                <w:div w:id="1561594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151845">
          <w:marLeft w:val="0"/>
          <w:marRight w:val="0"/>
          <w:marTop w:val="300"/>
          <w:marBottom w:val="0"/>
          <w:divBdr>
            <w:top w:val="none" w:sz="0" w:space="0" w:color="auto"/>
            <w:left w:val="none" w:sz="0" w:space="0" w:color="auto"/>
            <w:bottom w:val="none" w:sz="0" w:space="0" w:color="auto"/>
            <w:right w:val="none" w:sz="0" w:space="0" w:color="auto"/>
          </w:divBdr>
          <w:divsChild>
            <w:div w:id="766387655">
              <w:marLeft w:val="0"/>
              <w:marRight w:val="0"/>
              <w:marTop w:val="0"/>
              <w:marBottom w:val="0"/>
              <w:divBdr>
                <w:top w:val="none" w:sz="0" w:space="0" w:color="auto"/>
                <w:left w:val="none" w:sz="0" w:space="0" w:color="auto"/>
                <w:bottom w:val="none" w:sz="0" w:space="0" w:color="auto"/>
                <w:right w:val="none" w:sz="0" w:space="0" w:color="auto"/>
              </w:divBdr>
              <w:divsChild>
                <w:div w:id="72672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24772162">
      <w:bodyDiv w:val="1"/>
      <w:marLeft w:val="0"/>
      <w:marRight w:val="0"/>
      <w:marTop w:val="0"/>
      <w:marBottom w:val="0"/>
      <w:divBdr>
        <w:top w:val="none" w:sz="0" w:space="0" w:color="auto"/>
        <w:left w:val="none" w:sz="0" w:space="0" w:color="auto"/>
        <w:bottom w:val="none" w:sz="0" w:space="0" w:color="auto"/>
        <w:right w:val="none" w:sz="0" w:space="0" w:color="auto"/>
      </w:divBdr>
      <w:divsChild>
        <w:div w:id="1960329371">
          <w:marLeft w:val="0"/>
          <w:marRight w:val="0"/>
          <w:marTop w:val="0"/>
          <w:marBottom w:val="0"/>
          <w:divBdr>
            <w:top w:val="none" w:sz="0" w:space="0" w:color="auto"/>
            <w:left w:val="none" w:sz="0" w:space="0" w:color="auto"/>
            <w:bottom w:val="none" w:sz="0" w:space="0" w:color="auto"/>
            <w:right w:val="none" w:sz="0" w:space="0" w:color="auto"/>
          </w:divBdr>
        </w:div>
        <w:div w:id="665548576">
          <w:marLeft w:val="0"/>
          <w:marRight w:val="0"/>
          <w:marTop w:val="0"/>
          <w:marBottom w:val="0"/>
          <w:divBdr>
            <w:top w:val="none" w:sz="0" w:space="0" w:color="auto"/>
            <w:left w:val="none" w:sz="0" w:space="0" w:color="auto"/>
            <w:bottom w:val="none" w:sz="0" w:space="0" w:color="auto"/>
            <w:right w:val="none" w:sz="0" w:space="0" w:color="auto"/>
          </w:divBdr>
          <w:divsChild>
            <w:div w:id="125006854">
              <w:marLeft w:val="0"/>
              <w:marRight w:val="0"/>
              <w:marTop w:val="0"/>
              <w:marBottom w:val="0"/>
              <w:divBdr>
                <w:top w:val="none" w:sz="0" w:space="0" w:color="auto"/>
                <w:left w:val="none" w:sz="0" w:space="0" w:color="auto"/>
                <w:bottom w:val="none" w:sz="0" w:space="0" w:color="auto"/>
                <w:right w:val="none" w:sz="0" w:space="0" w:color="auto"/>
              </w:divBdr>
            </w:div>
          </w:divsChild>
        </w:div>
        <w:div w:id="937758534">
          <w:marLeft w:val="0"/>
          <w:marRight w:val="0"/>
          <w:marTop w:val="0"/>
          <w:marBottom w:val="0"/>
          <w:divBdr>
            <w:top w:val="none" w:sz="0" w:space="0" w:color="auto"/>
            <w:left w:val="none" w:sz="0" w:space="0" w:color="auto"/>
            <w:bottom w:val="none" w:sz="0" w:space="0" w:color="auto"/>
            <w:right w:val="none" w:sz="0" w:space="0" w:color="auto"/>
          </w:divBdr>
        </w:div>
        <w:div w:id="1419522320">
          <w:marLeft w:val="0"/>
          <w:marRight w:val="0"/>
          <w:marTop w:val="0"/>
          <w:marBottom w:val="0"/>
          <w:divBdr>
            <w:top w:val="none" w:sz="0" w:space="0" w:color="auto"/>
            <w:left w:val="none" w:sz="0" w:space="0" w:color="auto"/>
            <w:bottom w:val="none" w:sz="0" w:space="0" w:color="auto"/>
            <w:right w:val="none" w:sz="0" w:space="0" w:color="auto"/>
          </w:divBdr>
          <w:divsChild>
            <w:div w:id="1841651210">
              <w:marLeft w:val="0"/>
              <w:marRight w:val="0"/>
              <w:marTop w:val="0"/>
              <w:marBottom w:val="0"/>
              <w:divBdr>
                <w:top w:val="none" w:sz="0" w:space="0" w:color="auto"/>
                <w:left w:val="none" w:sz="0" w:space="0" w:color="auto"/>
                <w:bottom w:val="none" w:sz="0" w:space="0" w:color="auto"/>
                <w:right w:val="none" w:sz="0" w:space="0" w:color="auto"/>
              </w:divBdr>
            </w:div>
          </w:divsChild>
        </w:div>
        <w:div w:id="1525703923">
          <w:marLeft w:val="0"/>
          <w:marRight w:val="0"/>
          <w:marTop w:val="0"/>
          <w:marBottom w:val="0"/>
          <w:divBdr>
            <w:top w:val="none" w:sz="0" w:space="0" w:color="auto"/>
            <w:left w:val="none" w:sz="0" w:space="0" w:color="auto"/>
            <w:bottom w:val="none" w:sz="0" w:space="0" w:color="auto"/>
            <w:right w:val="none" w:sz="0" w:space="0" w:color="auto"/>
          </w:divBdr>
        </w:div>
        <w:div w:id="1788162153">
          <w:marLeft w:val="0"/>
          <w:marRight w:val="0"/>
          <w:marTop w:val="0"/>
          <w:marBottom w:val="0"/>
          <w:divBdr>
            <w:top w:val="none" w:sz="0" w:space="0" w:color="auto"/>
            <w:left w:val="none" w:sz="0" w:space="0" w:color="auto"/>
            <w:bottom w:val="none" w:sz="0" w:space="0" w:color="auto"/>
            <w:right w:val="none" w:sz="0" w:space="0" w:color="auto"/>
          </w:divBdr>
          <w:divsChild>
            <w:div w:id="1649747363">
              <w:marLeft w:val="0"/>
              <w:marRight w:val="0"/>
              <w:marTop w:val="0"/>
              <w:marBottom w:val="0"/>
              <w:divBdr>
                <w:top w:val="none" w:sz="0" w:space="0" w:color="auto"/>
                <w:left w:val="none" w:sz="0" w:space="0" w:color="auto"/>
                <w:bottom w:val="none" w:sz="0" w:space="0" w:color="auto"/>
                <w:right w:val="none" w:sz="0" w:space="0" w:color="auto"/>
              </w:divBdr>
            </w:div>
          </w:divsChild>
        </w:div>
        <w:div w:id="1377437280">
          <w:marLeft w:val="0"/>
          <w:marRight w:val="0"/>
          <w:marTop w:val="0"/>
          <w:marBottom w:val="0"/>
          <w:divBdr>
            <w:top w:val="none" w:sz="0" w:space="0" w:color="auto"/>
            <w:left w:val="none" w:sz="0" w:space="0" w:color="auto"/>
            <w:bottom w:val="none" w:sz="0" w:space="0" w:color="auto"/>
            <w:right w:val="none" w:sz="0" w:space="0" w:color="auto"/>
          </w:divBdr>
        </w:div>
        <w:div w:id="188109865">
          <w:marLeft w:val="0"/>
          <w:marRight w:val="0"/>
          <w:marTop w:val="0"/>
          <w:marBottom w:val="0"/>
          <w:divBdr>
            <w:top w:val="none" w:sz="0" w:space="0" w:color="auto"/>
            <w:left w:val="none" w:sz="0" w:space="0" w:color="auto"/>
            <w:bottom w:val="none" w:sz="0" w:space="0" w:color="auto"/>
            <w:right w:val="none" w:sz="0" w:space="0" w:color="auto"/>
          </w:divBdr>
          <w:divsChild>
            <w:div w:id="215698581">
              <w:marLeft w:val="0"/>
              <w:marRight w:val="0"/>
              <w:marTop w:val="0"/>
              <w:marBottom w:val="0"/>
              <w:divBdr>
                <w:top w:val="none" w:sz="0" w:space="0" w:color="auto"/>
                <w:left w:val="none" w:sz="0" w:space="0" w:color="auto"/>
                <w:bottom w:val="none" w:sz="0" w:space="0" w:color="auto"/>
                <w:right w:val="none" w:sz="0" w:space="0" w:color="auto"/>
              </w:divBdr>
            </w:div>
          </w:divsChild>
        </w:div>
        <w:div w:id="1141851621">
          <w:marLeft w:val="0"/>
          <w:marRight w:val="0"/>
          <w:marTop w:val="0"/>
          <w:marBottom w:val="0"/>
          <w:divBdr>
            <w:top w:val="none" w:sz="0" w:space="0" w:color="auto"/>
            <w:left w:val="none" w:sz="0" w:space="0" w:color="auto"/>
            <w:bottom w:val="none" w:sz="0" w:space="0" w:color="auto"/>
            <w:right w:val="none" w:sz="0" w:space="0" w:color="auto"/>
          </w:divBdr>
        </w:div>
        <w:div w:id="80412765">
          <w:marLeft w:val="0"/>
          <w:marRight w:val="0"/>
          <w:marTop w:val="0"/>
          <w:marBottom w:val="0"/>
          <w:divBdr>
            <w:top w:val="none" w:sz="0" w:space="0" w:color="auto"/>
            <w:left w:val="none" w:sz="0" w:space="0" w:color="auto"/>
            <w:bottom w:val="none" w:sz="0" w:space="0" w:color="auto"/>
            <w:right w:val="none" w:sz="0" w:space="0" w:color="auto"/>
          </w:divBdr>
          <w:divsChild>
            <w:div w:id="1822381766">
              <w:marLeft w:val="0"/>
              <w:marRight w:val="0"/>
              <w:marTop w:val="0"/>
              <w:marBottom w:val="0"/>
              <w:divBdr>
                <w:top w:val="none" w:sz="0" w:space="0" w:color="auto"/>
                <w:left w:val="none" w:sz="0" w:space="0" w:color="auto"/>
                <w:bottom w:val="none" w:sz="0" w:space="0" w:color="auto"/>
                <w:right w:val="none" w:sz="0" w:space="0" w:color="auto"/>
              </w:divBdr>
            </w:div>
          </w:divsChild>
        </w:div>
        <w:div w:id="1820995008">
          <w:marLeft w:val="0"/>
          <w:marRight w:val="0"/>
          <w:marTop w:val="0"/>
          <w:marBottom w:val="0"/>
          <w:divBdr>
            <w:top w:val="none" w:sz="0" w:space="0" w:color="auto"/>
            <w:left w:val="none" w:sz="0" w:space="0" w:color="auto"/>
            <w:bottom w:val="none" w:sz="0" w:space="0" w:color="auto"/>
            <w:right w:val="none" w:sz="0" w:space="0" w:color="auto"/>
          </w:divBdr>
        </w:div>
        <w:div w:id="53310231">
          <w:marLeft w:val="0"/>
          <w:marRight w:val="0"/>
          <w:marTop w:val="0"/>
          <w:marBottom w:val="0"/>
          <w:divBdr>
            <w:top w:val="none" w:sz="0" w:space="0" w:color="auto"/>
            <w:left w:val="none" w:sz="0" w:space="0" w:color="auto"/>
            <w:bottom w:val="none" w:sz="0" w:space="0" w:color="auto"/>
            <w:right w:val="none" w:sz="0" w:space="0" w:color="auto"/>
          </w:divBdr>
          <w:divsChild>
            <w:div w:id="1199703637">
              <w:marLeft w:val="0"/>
              <w:marRight w:val="0"/>
              <w:marTop w:val="0"/>
              <w:marBottom w:val="0"/>
              <w:divBdr>
                <w:top w:val="none" w:sz="0" w:space="0" w:color="auto"/>
                <w:left w:val="none" w:sz="0" w:space="0" w:color="auto"/>
                <w:bottom w:val="none" w:sz="0" w:space="0" w:color="auto"/>
                <w:right w:val="none" w:sz="0" w:space="0" w:color="auto"/>
              </w:divBdr>
            </w:div>
          </w:divsChild>
        </w:div>
        <w:div w:id="1781874695">
          <w:marLeft w:val="0"/>
          <w:marRight w:val="0"/>
          <w:marTop w:val="0"/>
          <w:marBottom w:val="0"/>
          <w:divBdr>
            <w:top w:val="none" w:sz="0" w:space="0" w:color="auto"/>
            <w:left w:val="none" w:sz="0" w:space="0" w:color="auto"/>
            <w:bottom w:val="none" w:sz="0" w:space="0" w:color="auto"/>
            <w:right w:val="none" w:sz="0" w:space="0" w:color="auto"/>
          </w:divBdr>
        </w:div>
        <w:div w:id="1654673250">
          <w:marLeft w:val="0"/>
          <w:marRight w:val="0"/>
          <w:marTop w:val="0"/>
          <w:marBottom w:val="0"/>
          <w:divBdr>
            <w:top w:val="none" w:sz="0" w:space="0" w:color="auto"/>
            <w:left w:val="none" w:sz="0" w:space="0" w:color="auto"/>
            <w:bottom w:val="none" w:sz="0" w:space="0" w:color="auto"/>
            <w:right w:val="none" w:sz="0" w:space="0" w:color="auto"/>
          </w:divBdr>
          <w:divsChild>
            <w:div w:id="1535772321">
              <w:marLeft w:val="0"/>
              <w:marRight w:val="0"/>
              <w:marTop w:val="0"/>
              <w:marBottom w:val="0"/>
              <w:divBdr>
                <w:top w:val="none" w:sz="0" w:space="0" w:color="auto"/>
                <w:left w:val="none" w:sz="0" w:space="0" w:color="auto"/>
                <w:bottom w:val="none" w:sz="0" w:space="0" w:color="auto"/>
                <w:right w:val="none" w:sz="0" w:space="0" w:color="auto"/>
              </w:divBdr>
            </w:div>
          </w:divsChild>
        </w:div>
        <w:div w:id="772942504">
          <w:marLeft w:val="0"/>
          <w:marRight w:val="0"/>
          <w:marTop w:val="300"/>
          <w:marBottom w:val="0"/>
          <w:divBdr>
            <w:top w:val="none" w:sz="0" w:space="0" w:color="auto"/>
            <w:left w:val="none" w:sz="0" w:space="0" w:color="auto"/>
            <w:bottom w:val="none" w:sz="0" w:space="0" w:color="auto"/>
            <w:right w:val="none" w:sz="0" w:space="0" w:color="auto"/>
          </w:divBdr>
          <w:divsChild>
            <w:div w:id="998773879">
              <w:marLeft w:val="0"/>
              <w:marRight w:val="0"/>
              <w:marTop w:val="0"/>
              <w:marBottom w:val="0"/>
              <w:divBdr>
                <w:top w:val="none" w:sz="0" w:space="0" w:color="auto"/>
                <w:left w:val="none" w:sz="0" w:space="0" w:color="auto"/>
                <w:bottom w:val="none" w:sz="0" w:space="0" w:color="auto"/>
                <w:right w:val="none" w:sz="0" w:space="0" w:color="auto"/>
              </w:divBdr>
              <w:divsChild>
                <w:div w:id="197965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705476">
          <w:marLeft w:val="0"/>
          <w:marRight w:val="0"/>
          <w:marTop w:val="300"/>
          <w:marBottom w:val="0"/>
          <w:divBdr>
            <w:top w:val="none" w:sz="0" w:space="0" w:color="auto"/>
            <w:left w:val="none" w:sz="0" w:space="0" w:color="auto"/>
            <w:bottom w:val="none" w:sz="0" w:space="0" w:color="auto"/>
            <w:right w:val="none" w:sz="0" w:space="0" w:color="auto"/>
          </w:divBdr>
          <w:divsChild>
            <w:div w:id="554506381">
              <w:marLeft w:val="0"/>
              <w:marRight w:val="0"/>
              <w:marTop w:val="0"/>
              <w:marBottom w:val="0"/>
              <w:divBdr>
                <w:top w:val="none" w:sz="0" w:space="0" w:color="auto"/>
                <w:left w:val="none" w:sz="0" w:space="0" w:color="auto"/>
                <w:bottom w:val="none" w:sz="0" w:space="0" w:color="auto"/>
                <w:right w:val="none" w:sz="0" w:space="0" w:color="auto"/>
              </w:divBdr>
              <w:divsChild>
                <w:div w:id="12913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203320">
          <w:marLeft w:val="0"/>
          <w:marRight w:val="0"/>
          <w:marTop w:val="300"/>
          <w:marBottom w:val="0"/>
          <w:divBdr>
            <w:top w:val="none" w:sz="0" w:space="0" w:color="auto"/>
            <w:left w:val="none" w:sz="0" w:space="0" w:color="auto"/>
            <w:bottom w:val="none" w:sz="0" w:space="0" w:color="auto"/>
            <w:right w:val="none" w:sz="0" w:space="0" w:color="auto"/>
          </w:divBdr>
          <w:divsChild>
            <w:div w:id="6450663">
              <w:marLeft w:val="0"/>
              <w:marRight w:val="0"/>
              <w:marTop w:val="0"/>
              <w:marBottom w:val="0"/>
              <w:divBdr>
                <w:top w:val="none" w:sz="0" w:space="0" w:color="auto"/>
                <w:left w:val="none" w:sz="0" w:space="0" w:color="auto"/>
                <w:bottom w:val="none" w:sz="0" w:space="0" w:color="auto"/>
                <w:right w:val="none" w:sz="0" w:space="0" w:color="auto"/>
              </w:divBdr>
              <w:divsChild>
                <w:div w:id="1476491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0820">
          <w:marLeft w:val="0"/>
          <w:marRight w:val="0"/>
          <w:marTop w:val="300"/>
          <w:marBottom w:val="0"/>
          <w:divBdr>
            <w:top w:val="none" w:sz="0" w:space="0" w:color="auto"/>
            <w:left w:val="none" w:sz="0" w:space="0" w:color="auto"/>
            <w:bottom w:val="none" w:sz="0" w:space="0" w:color="auto"/>
            <w:right w:val="none" w:sz="0" w:space="0" w:color="auto"/>
          </w:divBdr>
          <w:divsChild>
            <w:div w:id="1979341707">
              <w:marLeft w:val="0"/>
              <w:marRight w:val="0"/>
              <w:marTop w:val="0"/>
              <w:marBottom w:val="0"/>
              <w:divBdr>
                <w:top w:val="none" w:sz="0" w:space="0" w:color="auto"/>
                <w:left w:val="none" w:sz="0" w:space="0" w:color="auto"/>
                <w:bottom w:val="none" w:sz="0" w:space="0" w:color="auto"/>
                <w:right w:val="none" w:sz="0" w:space="0" w:color="auto"/>
              </w:divBdr>
              <w:divsChild>
                <w:div w:id="1002659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58241948">
      <w:bodyDiv w:val="1"/>
      <w:marLeft w:val="0"/>
      <w:marRight w:val="0"/>
      <w:marTop w:val="0"/>
      <w:marBottom w:val="0"/>
      <w:divBdr>
        <w:top w:val="none" w:sz="0" w:space="0" w:color="auto"/>
        <w:left w:val="none" w:sz="0" w:space="0" w:color="auto"/>
        <w:bottom w:val="none" w:sz="0" w:space="0" w:color="auto"/>
        <w:right w:val="none" w:sz="0" w:space="0" w:color="auto"/>
      </w:divBdr>
      <w:divsChild>
        <w:div w:id="462308057">
          <w:marLeft w:val="0"/>
          <w:marRight w:val="0"/>
          <w:marTop w:val="0"/>
          <w:marBottom w:val="0"/>
          <w:divBdr>
            <w:top w:val="none" w:sz="0" w:space="0" w:color="auto"/>
            <w:left w:val="none" w:sz="0" w:space="0" w:color="auto"/>
            <w:bottom w:val="none" w:sz="0" w:space="0" w:color="auto"/>
            <w:right w:val="none" w:sz="0" w:space="0" w:color="auto"/>
          </w:divBdr>
        </w:div>
        <w:div w:id="1354645807">
          <w:marLeft w:val="0"/>
          <w:marRight w:val="0"/>
          <w:marTop w:val="0"/>
          <w:marBottom w:val="0"/>
          <w:divBdr>
            <w:top w:val="none" w:sz="0" w:space="0" w:color="auto"/>
            <w:left w:val="none" w:sz="0" w:space="0" w:color="auto"/>
            <w:bottom w:val="none" w:sz="0" w:space="0" w:color="auto"/>
            <w:right w:val="none" w:sz="0" w:space="0" w:color="auto"/>
          </w:divBdr>
          <w:divsChild>
            <w:div w:id="424501627">
              <w:marLeft w:val="0"/>
              <w:marRight w:val="0"/>
              <w:marTop w:val="0"/>
              <w:marBottom w:val="0"/>
              <w:divBdr>
                <w:top w:val="none" w:sz="0" w:space="0" w:color="auto"/>
                <w:left w:val="none" w:sz="0" w:space="0" w:color="auto"/>
                <w:bottom w:val="none" w:sz="0" w:space="0" w:color="auto"/>
                <w:right w:val="none" w:sz="0" w:space="0" w:color="auto"/>
              </w:divBdr>
            </w:div>
          </w:divsChild>
        </w:div>
        <w:div w:id="1321235478">
          <w:marLeft w:val="0"/>
          <w:marRight w:val="0"/>
          <w:marTop w:val="0"/>
          <w:marBottom w:val="0"/>
          <w:divBdr>
            <w:top w:val="none" w:sz="0" w:space="0" w:color="auto"/>
            <w:left w:val="none" w:sz="0" w:space="0" w:color="auto"/>
            <w:bottom w:val="none" w:sz="0" w:space="0" w:color="auto"/>
            <w:right w:val="none" w:sz="0" w:space="0" w:color="auto"/>
          </w:divBdr>
        </w:div>
        <w:div w:id="811485499">
          <w:marLeft w:val="0"/>
          <w:marRight w:val="0"/>
          <w:marTop w:val="0"/>
          <w:marBottom w:val="0"/>
          <w:divBdr>
            <w:top w:val="none" w:sz="0" w:space="0" w:color="auto"/>
            <w:left w:val="none" w:sz="0" w:space="0" w:color="auto"/>
            <w:bottom w:val="none" w:sz="0" w:space="0" w:color="auto"/>
            <w:right w:val="none" w:sz="0" w:space="0" w:color="auto"/>
          </w:divBdr>
          <w:divsChild>
            <w:div w:id="213277387">
              <w:marLeft w:val="0"/>
              <w:marRight w:val="0"/>
              <w:marTop w:val="0"/>
              <w:marBottom w:val="0"/>
              <w:divBdr>
                <w:top w:val="none" w:sz="0" w:space="0" w:color="auto"/>
                <w:left w:val="none" w:sz="0" w:space="0" w:color="auto"/>
                <w:bottom w:val="none" w:sz="0" w:space="0" w:color="auto"/>
                <w:right w:val="none" w:sz="0" w:space="0" w:color="auto"/>
              </w:divBdr>
            </w:div>
          </w:divsChild>
        </w:div>
        <w:div w:id="2091266744">
          <w:marLeft w:val="0"/>
          <w:marRight w:val="0"/>
          <w:marTop w:val="0"/>
          <w:marBottom w:val="0"/>
          <w:divBdr>
            <w:top w:val="none" w:sz="0" w:space="0" w:color="auto"/>
            <w:left w:val="none" w:sz="0" w:space="0" w:color="auto"/>
            <w:bottom w:val="none" w:sz="0" w:space="0" w:color="auto"/>
            <w:right w:val="none" w:sz="0" w:space="0" w:color="auto"/>
          </w:divBdr>
        </w:div>
        <w:div w:id="1467510691">
          <w:marLeft w:val="0"/>
          <w:marRight w:val="0"/>
          <w:marTop w:val="0"/>
          <w:marBottom w:val="0"/>
          <w:divBdr>
            <w:top w:val="none" w:sz="0" w:space="0" w:color="auto"/>
            <w:left w:val="none" w:sz="0" w:space="0" w:color="auto"/>
            <w:bottom w:val="none" w:sz="0" w:space="0" w:color="auto"/>
            <w:right w:val="none" w:sz="0" w:space="0" w:color="auto"/>
          </w:divBdr>
          <w:divsChild>
            <w:div w:id="1649016971">
              <w:marLeft w:val="0"/>
              <w:marRight w:val="0"/>
              <w:marTop w:val="0"/>
              <w:marBottom w:val="0"/>
              <w:divBdr>
                <w:top w:val="none" w:sz="0" w:space="0" w:color="auto"/>
                <w:left w:val="none" w:sz="0" w:space="0" w:color="auto"/>
                <w:bottom w:val="none" w:sz="0" w:space="0" w:color="auto"/>
                <w:right w:val="none" w:sz="0" w:space="0" w:color="auto"/>
              </w:divBdr>
            </w:div>
          </w:divsChild>
        </w:div>
        <w:div w:id="1922984331">
          <w:marLeft w:val="0"/>
          <w:marRight w:val="0"/>
          <w:marTop w:val="0"/>
          <w:marBottom w:val="0"/>
          <w:divBdr>
            <w:top w:val="none" w:sz="0" w:space="0" w:color="auto"/>
            <w:left w:val="none" w:sz="0" w:space="0" w:color="auto"/>
            <w:bottom w:val="none" w:sz="0" w:space="0" w:color="auto"/>
            <w:right w:val="none" w:sz="0" w:space="0" w:color="auto"/>
          </w:divBdr>
        </w:div>
        <w:div w:id="774401588">
          <w:marLeft w:val="0"/>
          <w:marRight w:val="0"/>
          <w:marTop w:val="0"/>
          <w:marBottom w:val="0"/>
          <w:divBdr>
            <w:top w:val="none" w:sz="0" w:space="0" w:color="auto"/>
            <w:left w:val="none" w:sz="0" w:space="0" w:color="auto"/>
            <w:bottom w:val="none" w:sz="0" w:space="0" w:color="auto"/>
            <w:right w:val="none" w:sz="0" w:space="0" w:color="auto"/>
          </w:divBdr>
          <w:divsChild>
            <w:div w:id="672340611">
              <w:marLeft w:val="0"/>
              <w:marRight w:val="0"/>
              <w:marTop w:val="0"/>
              <w:marBottom w:val="0"/>
              <w:divBdr>
                <w:top w:val="none" w:sz="0" w:space="0" w:color="auto"/>
                <w:left w:val="none" w:sz="0" w:space="0" w:color="auto"/>
                <w:bottom w:val="none" w:sz="0" w:space="0" w:color="auto"/>
                <w:right w:val="none" w:sz="0" w:space="0" w:color="auto"/>
              </w:divBdr>
            </w:div>
          </w:divsChild>
        </w:div>
        <w:div w:id="1548025979">
          <w:marLeft w:val="0"/>
          <w:marRight w:val="0"/>
          <w:marTop w:val="0"/>
          <w:marBottom w:val="0"/>
          <w:divBdr>
            <w:top w:val="none" w:sz="0" w:space="0" w:color="auto"/>
            <w:left w:val="none" w:sz="0" w:space="0" w:color="auto"/>
            <w:bottom w:val="none" w:sz="0" w:space="0" w:color="auto"/>
            <w:right w:val="none" w:sz="0" w:space="0" w:color="auto"/>
          </w:divBdr>
        </w:div>
        <w:div w:id="514199308">
          <w:marLeft w:val="0"/>
          <w:marRight w:val="0"/>
          <w:marTop w:val="0"/>
          <w:marBottom w:val="0"/>
          <w:divBdr>
            <w:top w:val="none" w:sz="0" w:space="0" w:color="auto"/>
            <w:left w:val="none" w:sz="0" w:space="0" w:color="auto"/>
            <w:bottom w:val="none" w:sz="0" w:space="0" w:color="auto"/>
            <w:right w:val="none" w:sz="0" w:space="0" w:color="auto"/>
          </w:divBdr>
          <w:divsChild>
            <w:div w:id="2042707796">
              <w:marLeft w:val="0"/>
              <w:marRight w:val="0"/>
              <w:marTop w:val="0"/>
              <w:marBottom w:val="0"/>
              <w:divBdr>
                <w:top w:val="none" w:sz="0" w:space="0" w:color="auto"/>
                <w:left w:val="none" w:sz="0" w:space="0" w:color="auto"/>
                <w:bottom w:val="none" w:sz="0" w:space="0" w:color="auto"/>
                <w:right w:val="none" w:sz="0" w:space="0" w:color="auto"/>
              </w:divBdr>
            </w:div>
          </w:divsChild>
        </w:div>
        <w:div w:id="1364474015">
          <w:marLeft w:val="0"/>
          <w:marRight w:val="0"/>
          <w:marTop w:val="0"/>
          <w:marBottom w:val="0"/>
          <w:divBdr>
            <w:top w:val="none" w:sz="0" w:space="0" w:color="auto"/>
            <w:left w:val="none" w:sz="0" w:space="0" w:color="auto"/>
            <w:bottom w:val="none" w:sz="0" w:space="0" w:color="auto"/>
            <w:right w:val="none" w:sz="0" w:space="0" w:color="auto"/>
          </w:divBdr>
        </w:div>
        <w:div w:id="665985476">
          <w:marLeft w:val="0"/>
          <w:marRight w:val="0"/>
          <w:marTop w:val="0"/>
          <w:marBottom w:val="0"/>
          <w:divBdr>
            <w:top w:val="none" w:sz="0" w:space="0" w:color="auto"/>
            <w:left w:val="none" w:sz="0" w:space="0" w:color="auto"/>
            <w:bottom w:val="none" w:sz="0" w:space="0" w:color="auto"/>
            <w:right w:val="none" w:sz="0" w:space="0" w:color="auto"/>
          </w:divBdr>
          <w:divsChild>
            <w:div w:id="1271475668">
              <w:marLeft w:val="0"/>
              <w:marRight w:val="0"/>
              <w:marTop w:val="0"/>
              <w:marBottom w:val="0"/>
              <w:divBdr>
                <w:top w:val="none" w:sz="0" w:space="0" w:color="auto"/>
                <w:left w:val="none" w:sz="0" w:space="0" w:color="auto"/>
                <w:bottom w:val="none" w:sz="0" w:space="0" w:color="auto"/>
                <w:right w:val="none" w:sz="0" w:space="0" w:color="auto"/>
              </w:divBdr>
            </w:div>
          </w:divsChild>
        </w:div>
        <w:div w:id="12343430">
          <w:marLeft w:val="0"/>
          <w:marRight w:val="0"/>
          <w:marTop w:val="0"/>
          <w:marBottom w:val="0"/>
          <w:divBdr>
            <w:top w:val="none" w:sz="0" w:space="0" w:color="auto"/>
            <w:left w:val="none" w:sz="0" w:space="0" w:color="auto"/>
            <w:bottom w:val="none" w:sz="0" w:space="0" w:color="auto"/>
            <w:right w:val="none" w:sz="0" w:space="0" w:color="auto"/>
          </w:divBdr>
        </w:div>
        <w:div w:id="1388411592">
          <w:marLeft w:val="0"/>
          <w:marRight w:val="0"/>
          <w:marTop w:val="0"/>
          <w:marBottom w:val="0"/>
          <w:divBdr>
            <w:top w:val="none" w:sz="0" w:space="0" w:color="auto"/>
            <w:left w:val="none" w:sz="0" w:space="0" w:color="auto"/>
            <w:bottom w:val="none" w:sz="0" w:space="0" w:color="auto"/>
            <w:right w:val="none" w:sz="0" w:space="0" w:color="auto"/>
          </w:divBdr>
          <w:divsChild>
            <w:div w:id="569727595">
              <w:marLeft w:val="0"/>
              <w:marRight w:val="0"/>
              <w:marTop w:val="0"/>
              <w:marBottom w:val="0"/>
              <w:divBdr>
                <w:top w:val="none" w:sz="0" w:space="0" w:color="auto"/>
                <w:left w:val="none" w:sz="0" w:space="0" w:color="auto"/>
                <w:bottom w:val="none" w:sz="0" w:space="0" w:color="auto"/>
                <w:right w:val="none" w:sz="0" w:space="0" w:color="auto"/>
              </w:divBdr>
            </w:div>
          </w:divsChild>
        </w:div>
        <w:div w:id="959528006">
          <w:marLeft w:val="0"/>
          <w:marRight w:val="0"/>
          <w:marTop w:val="300"/>
          <w:marBottom w:val="0"/>
          <w:divBdr>
            <w:top w:val="none" w:sz="0" w:space="0" w:color="auto"/>
            <w:left w:val="none" w:sz="0" w:space="0" w:color="auto"/>
            <w:bottom w:val="none" w:sz="0" w:space="0" w:color="auto"/>
            <w:right w:val="none" w:sz="0" w:space="0" w:color="auto"/>
          </w:divBdr>
          <w:divsChild>
            <w:div w:id="681123830">
              <w:marLeft w:val="0"/>
              <w:marRight w:val="0"/>
              <w:marTop w:val="0"/>
              <w:marBottom w:val="0"/>
              <w:divBdr>
                <w:top w:val="none" w:sz="0" w:space="0" w:color="auto"/>
                <w:left w:val="none" w:sz="0" w:space="0" w:color="auto"/>
                <w:bottom w:val="none" w:sz="0" w:space="0" w:color="auto"/>
                <w:right w:val="none" w:sz="0" w:space="0" w:color="auto"/>
              </w:divBdr>
              <w:divsChild>
                <w:div w:id="1962222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200167">
          <w:marLeft w:val="0"/>
          <w:marRight w:val="0"/>
          <w:marTop w:val="300"/>
          <w:marBottom w:val="0"/>
          <w:divBdr>
            <w:top w:val="none" w:sz="0" w:space="0" w:color="auto"/>
            <w:left w:val="none" w:sz="0" w:space="0" w:color="auto"/>
            <w:bottom w:val="none" w:sz="0" w:space="0" w:color="auto"/>
            <w:right w:val="none" w:sz="0" w:space="0" w:color="auto"/>
          </w:divBdr>
          <w:divsChild>
            <w:div w:id="93939270">
              <w:marLeft w:val="0"/>
              <w:marRight w:val="0"/>
              <w:marTop w:val="0"/>
              <w:marBottom w:val="0"/>
              <w:divBdr>
                <w:top w:val="none" w:sz="0" w:space="0" w:color="auto"/>
                <w:left w:val="none" w:sz="0" w:space="0" w:color="auto"/>
                <w:bottom w:val="none" w:sz="0" w:space="0" w:color="auto"/>
                <w:right w:val="none" w:sz="0" w:space="0" w:color="auto"/>
              </w:divBdr>
              <w:divsChild>
                <w:div w:id="1853951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517316">
          <w:marLeft w:val="0"/>
          <w:marRight w:val="0"/>
          <w:marTop w:val="300"/>
          <w:marBottom w:val="0"/>
          <w:divBdr>
            <w:top w:val="none" w:sz="0" w:space="0" w:color="auto"/>
            <w:left w:val="none" w:sz="0" w:space="0" w:color="auto"/>
            <w:bottom w:val="none" w:sz="0" w:space="0" w:color="auto"/>
            <w:right w:val="none" w:sz="0" w:space="0" w:color="auto"/>
          </w:divBdr>
          <w:divsChild>
            <w:div w:id="539512654">
              <w:marLeft w:val="0"/>
              <w:marRight w:val="0"/>
              <w:marTop w:val="0"/>
              <w:marBottom w:val="0"/>
              <w:divBdr>
                <w:top w:val="none" w:sz="0" w:space="0" w:color="auto"/>
                <w:left w:val="none" w:sz="0" w:space="0" w:color="auto"/>
                <w:bottom w:val="none" w:sz="0" w:space="0" w:color="auto"/>
                <w:right w:val="none" w:sz="0" w:space="0" w:color="auto"/>
              </w:divBdr>
              <w:divsChild>
                <w:div w:id="95671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489076">
          <w:marLeft w:val="0"/>
          <w:marRight w:val="0"/>
          <w:marTop w:val="300"/>
          <w:marBottom w:val="0"/>
          <w:divBdr>
            <w:top w:val="none" w:sz="0" w:space="0" w:color="auto"/>
            <w:left w:val="none" w:sz="0" w:space="0" w:color="auto"/>
            <w:bottom w:val="none" w:sz="0" w:space="0" w:color="auto"/>
            <w:right w:val="none" w:sz="0" w:space="0" w:color="auto"/>
          </w:divBdr>
          <w:divsChild>
            <w:div w:id="196357768">
              <w:marLeft w:val="0"/>
              <w:marRight w:val="0"/>
              <w:marTop w:val="0"/>
              <w:marBottom w:val="0"/>
              <w:divBdr>
                <w:top w:val="none" w:sz="0" w:space="0" w:color="auto"/>
                <w:left w:val="none" w:sz="0" w:space="0" w:color="auto"/>
                <w:bottom w:val="none" w:sz="0" w:space="0" w:color="auto"/>
                <w:right w:val="none" w:sz="0" w:space="0" w:color="auto"/>
              </w:divBdr>
              <w:divsChild>
                <w:div w:id="194414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3943306">
      <w:bodyDiv w:val="1"/>
      <w:marLeft w:val="0"/>
      <w:marRight w:val="0"/>
      <w:marTop w:val="0"/>
      <w:marBottom w:val="0"/>
      <w:divBdr>
        <w:top w:val="none" w:sz="0" w:space="0" w:color="auto"/>
        <w:left w:val="none" w:sz="0" w:space="0" w:color="auto"/>
        <w:bottom w:val="none" w:sz="0" w:space="0" w:color="auto"/>
        <w:right w:val="none" w:sz="0" w:space="0" w:color="auto"/>
      </w:divBdr>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017380">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6525163">
      <w:bodyDiv w:val="1"/>
      <w:marLeft w:val="0"/>
      <w:marRight w:val="0"/>
      <w:marTop w:val="0"/>
      <w:marBottom w:val="0"/>
      <w:divBdr>
        <w:top w:val="none" w:sz="0" w:space="0" w:color="auto"/>
        <w:left w:val="none" w:sz="0" w:space="0" w:color="auto"/>
        <w:bottom w:val="none" w:sz="0" w:space="0" w:color="auto"/>
        <w:right w:val="none" w:sz="0" w:space="0" w:color="auto"/>
      </w:divBdr>
      <w:divsChild>
        <w:div w:id="576791790">
          <w:marLeft w:val="0"/>
          <w:marRight w:val="0"/>
          <w:marTop w:val="0"/>
          <w:marBottom w:val="0"/>
          <w:divBdr>
            <w:top w:val="none" w:sz="0" w:space="0" w:color="auto"/>
            <w:left w:val="none" w:sz="0" w:space="0" w:color="auto"/>
            <w:bottom w:val="none" w:sz="0" w:space="0" w:color="auto"/>
            <w:right w:val="none" w:sz="0" w:space="0" w:color="auto"/>
          </w:divBdr>
        </w:div>
        <w:div w:id="146476809">
          <w:marLeft w:val="0"/>
          <w:marRight w:val="0"/>
          <w:marTop w:val="0"/>
          <w:marBottom w:val="0"/>
          <w:divBdr>
            <w:top w:val="none" w:sz="0" w:space="0" w:color="auto"/>
            <w:left w:val="none" w:sz="0" w:space="0" w:color="auto"/>
            <w:bottom w:val="none" w:sz="0" w:space="0" w:color="auto"/>
            <w:right w:val="none" w:sz="0" w:space="0" w:color="auto"/>
          </w:divBdr>
          <w:divsChild>
            <w:div w:id="1644309103">
              <w:marLeft w:val="0"/>
              <w:marRight w:val="0"/>
              <w:marTop w:val="0"/>
              <w:marBottom w:val="0"/>
              <w:divBdr>
                <w:top w:val="none" w:sz="0" w:space="0" w:color="auto"/>
                <w:left w:val="none" w:sz="0" w:space="0" w:color="auto"/>
                <w:bottom w:val="none" w:sz="0" w:space="0" w:color="auto"/>
                <w:right w:val="none" w:sz="0" w:space="0" w:color="auto"/>
              </w:divBdr>
            </w:div>
          </w:divsChild>
        </w:div>
        <w:div w:id="1625189931">
          <w:marLeft w:val="0"/>
          <w:marRight w:val="0"/>
          <w:marTop w:val="0"/>
          <w:marBottom w:val="0"/>
          <w:divBdr>
            <w:top w:val="none" w:sz="0" w:space="0" w:color="auto"/>
            <w:left w:val="none" w:sz="0" w:space="0" w:color="auto"/>
            <w:bottom w:val="none" w:sz="0" w:space="0" w:color="auto"/>
            <w:right w:val="none" w:sz="0" w:space="0" w:color="auto"/>
          </w:divBdr>
        </w:div>
        <w:div w:id="1124273526">
          <w:marLeft w:val="0"/>
          <w:marRight w:val="0"/>
          <w:marTop w:val="0"/>
          <w:marBottom w:val="0"/>
          <w:divBdr>
            <w:top w:val="none" w:sz="0" w:space="0" w:color="auto"/>
            <w:left w:val="none" w:sz="0" w:space="0" w:color="auto"/>
            <w:bottom w:val="none" w:sz="0" w:space="0" w:color="auto"/>
            <w:right w:val="none" w:sz="0" w:space="0" w:color="auto"/>
          </w:divBdr>
          <w:divsChild>
            <w:div w:id="2106336857">
              <w:marLeft w:val="0"/>
              <w:marRight w:val="0"/>
              <w:marTop w:val="0"/>
              <w:marBottom w:val="0"/>
              <w:divBdr>
                <w:top w:val="none" w:sz="0" w:space="0" w:color="auto"/>
                <w:left w:val="none" w:sz="0" w:space="0" w:color="auto"/>
                <w:bottom w:val="none" w:sz="0" w:space="0" w:color="auto"/>
                <w:right w:val="none" w:sz="0" w:space="0" w:color="auto"/>
              </w:divBdr>
            </w:div>
          </w:divsChild>
        </w:div>
        <w:div w:id="112788948">
          <w:marLeft w:val="0"/>
          <w:marRight w:val="0"/>
          <w:marTop w:val="0"/>
          <w:marBottom w:val="0"/>
          <w:divBdr>
            <w:top w:val="none" w:sz="0" w:space="0" w:color="auto"/>
            <w:left w:val="none" w:sz="0" w:space="0" w:color="auto"/>
            <w:bottom w:val="none" w:sz="0" w:space="0" w:color="auto"/>
            <w:right w:val="none" w:sz="0" w:space="0" w:color="auto"/>
          </w:divBdr>
        </w:div>
        <w:div w:id="1967076239">
          <w:marLeft w:val="0"/>
          <w:marRight w:val="0"/>
          <w:marTop w:val="0"/>
          <w:marBottom w:val="0"/>
          <w:divBdr>
            <w:top w:val="none" w:sz="0" w:space="0" w:color="auto"/>
            <w:left w:val="none" w:sz="0" w:space="0" w:color="auto"/>
            <w:bottom w:val="none" w:sz="0" w:space="0" w:color="auto"/>
            <w:right w:val="none" w:sz="0" w:space="0" w:color="auto"/>
          </w:divBdr>
          <w:divsChild>
            <w:div w:id="715617695">
              <w:marLeft w:val="0"/>
              <w:marRight w:val="0"/>
              <w:marTop w:val="0"/>
              <w:marBottom w:val="0"/>
              <w:divBdr>
                <w:top w:val="none" w:sz="0" w:space="0" w:color="auto"/>
                <w:left w:val="none" w:sz="0" w:space="0" w:color="auto"/>
                <w:bottom w:val="none" w:sz="0" w:space="0" w:color="auto"/>
                <w:right w:val="none" w:sz="0" w:space="0" w:color="auto"/>
              </w:divBdr>
            </w:div>
          </w:divsChild>
        </w:div>
        <w:div w:id="278798070">
          <w:marLeft w:val="0"/>
          <w:marRight w:val="0"/>
          <w:marTop w:val="0"/>
          <w:marBottom w:val="0"/>
          <w:divBdr>
            <w:top w:val="none" w:sz="0" w:space="0" w:color="auto"/>
            <w:left w:val="none" w:sz="0" w:space="0" w:color="auto"/>
            <w:bottom w:val="none" w:sz="0" w:space="0" w:color="auto"/>
            <w:right w:val="none" w:sz="0" w:space="0" w:color="auto"/>
          </w:divBdr>
        </w:div>
        <w:div w:id="382681134">
          <w:marLeft w:val="0"/>
          <w:marRight w:val="0"/>
          <w:marTop w:val="0"/>
          <w:marBottom w:val="0"/>
          <w:divBdr>
            <w:top w:val="none" w:sz="0" w:space="0" w:color="auto"/>
            <w:left w:val="none" w:sz="0" w:space="0" w:color="auto"/>
            <w:bottom w:val="none" w:sz="0" w:space="0" w:color="auto"/>
            <w:right w:val="none" w:sz="0" w:space="0" w:color="auto"/>
          </w:divBdr>
          <w:divsChild>
            <w:div w:id="1334793673">
              <w:marLeft w:val="0"/>
              <w:marRight w:val="0"/>
              <w:marTop w:val="0"/>
              <w:marBottom w:val="0"/>
              <w:divBdr>
                <w:top w:val="none" w:sz="0" w:space="0" w:color="auto"/>
                <w:left w:val="none" w:sz="0" w:space="0" w:color="auto"/>
                <w:bottom w:val="none" w:sz="0" w:space="0" w:color="auto"/>
                <w:right w:val="none" w:sz="0" w:space="0" w:color="auto"/>
              </w:divBdr>
            </w:div>
          </w:divsChild>
        </w:div>
        <w:div w:id="842672630">
          <w:marLeft w:val="0"/>
          <w:marRight w:val="0"/>
          <w:marTop w:val="0"/>
          <w:marBottom w:val="0"/>
          <w:divBdr>
            <w:top w:val="none" w:sz="0" w:space="0" w:color="auto"/>
            <w:left w:val="none" w:sz="0" w:space="0" w:color="auto"/>
            <w:bottom w:val="none" w:sz="0" w:space="0" w:color="auto"/>
            <w:right w:val="none" w:sz="0" w:space="0" w:color="auto"/>
          </w:divBdr>
        </w:div>
        <w:div w:id="796028695">
          <w:marLeft w:val="0"/>
          <w:marRight w:val="0"/>
          <w:marTop w:val="0"/>
          <w:marBottom w:val="0"/>
          <w:divBdr>
            <w:top w:val="none" w:sz="0" w:space="0" w:color="auto"/>
            <w:left w:val="none" w:sz="0" w:space="0" w:color="auto"/>
            <w:bottom w:val="none" w:sz="0" w:space="0" w:color="auto"/>
            <w:right w:val="none" w:sz="0" w:space="0" w:color="auto"/>
          </w:divBdr>
          <w:divsChild>
            <w:div w:id="1634367708">
              <w:marLeft w:val="0"/>
              <w:marRight w:val="0"/>
              <w:marTop w:val="0"/>
              <w:marBottom w:val="0"/>
              <w:divBdr>
                <w:top w:val="none" w:sz="0" w:space="0" w:color="auto"/>
                <w:left w:val="none" w:sz="0" w:space="0" w:color="auto"/>
                <w:bottom w:val="none" w:sz="0" w:space="0" w:color="auto"/>
                <w:right w:val="none" w:sz="0" w:space="0" w:color="auto"/>
              </w:divBdr>
            </w:div>
          </w:divsChild>
        </w:div>
        <w:div w:id="1704750702">
          <w:marLeft w:val="0"/>
          <w:marRight w:val="0"/>
          <w:marTop w:val="0"/>
          <w:marBottom w:val="0"/>
          <w:divBdr>
            <w:top w:val="none" w:sz="0" w:space="0" w:color="auto"/>
            <w:left w:val="none" w:sz="0" w:space="0" w:color="auto"/>
            <w:bottom w:val="none" w:sz="0" w:space="0" w:color="auto"/>
            <w:right w:val="none" w:sz="0" w:space="0" w:color="auto"/>
          </w:divBdr>
        </w:div>
        <w:div w:id="708183602">
          <w:marLeft w:val="0"/>
          <w:marRight w:val="0"/>
          <w:marTop w:val="0"/>
          <w:marBottom w:val="0"/>
          <w:divBdr>
            <w:top w:val="none" w:sz="0" w:space="0" w:color="auto"/>
            <w:left w:val="none" w:sz="0" w:space="0" w:color="auto"/>
            <w:bottom w:val="none" w:sz="0" w:space="0" w:color="auto"/>
            <w:right w:val="none" w:sz="0" w:space="0" w:color="auto"/>
          </w:divBdr>
          <w:divsChild>
            <w:div w:id="543832883">
              <w:marLeft w:val="0"/>
              <w:marRight w:val="0"/>
              <w:marTop w:val="0"/>
              <w:marBottom w:val="0"/>
              <w:divBdr>
                <w:top w:val="none" w:sz="0" w:space="0" w:color="auto"/>
                <w:left w:val="none" w:sz="0" w:space="0" w:color="auto"/>
                <w:bottom w:val="none" w:sz="0" w:space="0" w:color="auto"/>
                <w:right w:val="none" w:sz="0" w:space="0" w:color="auto"/>
              </w:divBdr>
            </w:div>
          </w:divsChild>
        </w:div>
        <w:div w:id="945116662">
          <w:marLeft w:val="0"/>
          <w:marRight w:val="0"/>
          <w:marTop w:val="0"/>
          <w:marBottom w:val="0"/>
          <w:divBdr>
            <w:top w:val="none" w:sz="0" w:space="0" w:color="auto"/>
            <w:left w:val="none" w:sz="0" w:space="0" w:color="auto"/>
            <w:bottom w:val="none" w:sz="0" w:space="0" w:color="auto"/>
            <w:right w:val="none" w:sz="0" w:space="0" w:color="auto"/>
          </w:divBdr>
        </w:div>
        <w:div w:id="1281256891">
          <w:marLeft w:val="0"/>
          <w:marRight w:val="0"/>
          <w:marTop w:val="0"/>
          <w:marBottom w:val="0"/>
          <w:divBdr>
            <w:top w:val="none" w:sz="0" w:space="0" w:color="auto"/>
            <w:left w:val="none" w:sz="0" w:space="0" w:color="auto"/>
            <w:bottom w:val="none" w:sz="0" w:space="0" w:color="auto"/>
            <w:right w:val="none" w:sz="0" w:space="0" w:color="auto"/>
          </w:divBdr>
          <w:divsChild>
            <w:div w:id="1383604061">
              <w:marLeft w:val="0"/>
              <w:marRight w:val="0"/>
              <w:marTop w:val="0"/>
              <w:marBottom w:val="0"/>
              <w:divBdr>
                <w:top w:val="none" w:sz="0" w:space="0" w:color="auto"/>
                <w:left w:val="none" w:sz="0" w:space="0" w:color="auto"/>
                <w:bottom w:val="none" w:sz="0" w:space="0" w:color="auto"/>
                <w:right w:val="none" w:sz="0" w:space="0" w:color="auto"/>
              </w:divBdr>
            </w:div>
          </w:divsChild>
        </w:div>
        <w:div w:id="2145344623">
          <w:marLeft w:val="0"/>
          <w:marRight w:val="0"/>
          <w:marTop w:val="300"/>
          <w:marBottom w:val="0"/>
          <w:divBdr>
            <w:top w:val="none" w:sz="0" w:space="0" w:color="auto"/>
            <w:left w:val="none" w:sz="0" w:space="0" w:color="auto"/>
            <w:bottom w:val="none" w:sz="0" w:space="0" w:color="auto"/>
            <w:right w:val="none" w:sz="0" w:space="0" w:color="auto"/>
          </w:divBdr>
          <w:divsChild>
            <w:div w:id="479882214">
              <w:marLeft w:val="0"/>
              <w:marRight w:val="0"/>
              <w:marTop w:val="0"/>
              <w:marBottom w:val="0"/>
              <w:divBdr>
                <w:top w:val="none" w:sz="0" w:space="0" w:color="auto"/>
                <w:left w:val="none" w:sz="0" w:space="0" w:color="auto"/>
                <w:bottom w:val="none" w:sz="0" w:space="0" w:color="auto"/>
                <w:right w:val="none" w:sz="0" w:space="0" w:color="auto"/>
              </w:divBdr>
              <w:divsChild>
                <w:div w:id="129355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755863">
          <w:marLeft w:val="0"/>
          <w:marRight w:val="0"/>
          <w:marTop w:val="300"/>
          <w:marBottom w:val="0"/>
          <w:divBdr>
            <w:top w:val="none" w:sz="0" w:space="0" w:color="auto"/>
            <w:left w:val="none" w:sz="0" w:space="0" w:color="auto"/>
            <w:bottom w:val="none" w:sz="0" w:space="0" w:color="auto"/>
            <w:right w:val="none" w:sz="0" w:space="0" w:color="auto"/>
          </w:divBdr>
          <w:divsChild>
            <w:div w:id="1427117911">
              <w:marLeft w:val="0"/>
              <w:marRight w:val="0"/>
              <w:marTop w:val="0"/>
              <w:marBottom w:val="0"/>
              <w:divBdr>
                <w:top w:val="none" w:sz="0" w:space="0" w:color="auto"/>
                <w:left w:val="none" w:sz="0" w:space="0" w:color="auto"/>
                <w:bottom w:val="none" w:sz="0" w:space="0" w:color="auto"/>
                <w:right w:val="none" w:sz="0" w:space="0" w:color="auto"/>
              </w:divBdr>
              <w:divsChild>
                <w:div w:id="91405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3380670">
          <w:marLeft w:val="0"/>
          <w:marRight w:val="0"/>
          <w:marTop w:val="300"/>
          <w:marBottom w:val="0"/>
          <w:divBdr>
            <w:top w:val="none" w:sz="0" w:space="0" w:color="auto"/>
            <w:left w:val="none" w:sz="0" w:space="0" w:color="auto"/>
            <w:bottom w:val="none" w:sz="0" w:space="0" w:color="auto"/>
            <w:right w:val="none" w:sz="0" w:space="0" w:color="auto"/>
          </w:divBdr>
          <w:divsChild>
            <w:div w:id="1093090718">
              <w:marLeft w:val="0"/>
              <w:marRight w:val="0"/>
              <w:marTop w:val="0"/>
              <w:marBottom w:val="0"/>
              <w:divBdr>
                <w:top w:val="none" w:sz="0" w:space="0" w:color="auto"/>
                <w:left w:val="none" w:sz="0" w:space="0" w:color="auto"/>
                <w:bottom w:val="none" w:sz="0" w:space="0" w:color="auto"/>
                <w:right w:val="none" w:sz="0" w:space="0" w:color="auto"/>
              </w:divBdr>
              <w:divsChild>
                <w:div w:id="115025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3515573">
          <w:marLeft w:val="0"/>
          <w:marRight w:val="0"/>
          <w:marTop w:val="300"/>
          <w:marBottom w:val="0"/>
          <w:divBdr>
            <w:top w:val="none" w:sz="0" w:space="0" w:color="auto"/>
            <w:left w:val="none" w:sz="0" w:space="0" w:color="auto"/>
            <w:bottom w:val="none" w:sz="0" w:space="0" w:color="auto"/>
            <w:right w:val="none" w:sz="0" w:space="0" w:color="auto"/>
          </w:divBdr>
          <w:divsChild>
            <w:div w:id="386105123">
              <w:marLeft w:val="0"/>
              <w:marRight w:val="0"/>
              <w:marTop w:val="0"/>
              <w:marBottom w:val="0"/>
              <w:divBdr>
                <w:top w:val="none" w:sz="0" w:space="0" w:color="auto"/>
                <w:left w:val="none" w:sz="0" w:space="0" w:color="auto"/>
                <w:bottom w:val="none" w:sz="0" w:space="0" w:color="auto"/>
                <w:right w:val="none" w:sz="0" w:space="0" w:color="auto"/>
              </w:divBdr>
              <w:divsChild>
                <w:div w:id="93147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743337">
      <w:bodyDiv w:val="1"/>
      <w:marLeft w:val="0"/>
      <w:marRight w:val="0"/>
      <w:marTop w:val="0"/>
      <w:marBottom w:val="0"/>
      <w:divBdr>
        <w:top w:val="none" w:sz="0" w:space="0" w:color="auto"/>
        <w:left w:val="none" w:sz="0" w:space="0" w:color="auto"/>
        <w:bottom w:val="none" w:sz="0" w:space="0" w:color="auto"/>
        <w:right w:val="none" w:sz="0" w:space="0" w:color="auto"/>
      </w:divBdr>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6764230">
      <w:bodyDiv w:val="1"/>
      <w:marLeft w:val="0"/>
      <w:marRight w:val="0"/>
      <w:marTop w:val="0"/>
      <w:marBottom w:val="0"/>
      <w:divBdr>
        <w:top w:val="none" w:sz="0" w:space="0" w:color="auto"/>
        <w:left w:val="none" w:sz="0" w:space="0" w:color="auto"/>
        <w:bottom w:val="none" w:sz="0" w:space="0" w:color="auto"/>
        <w:right w:val="none" w:sz="0" w:space="0" w:color="auto"/>
      </w:divBdr>
    </w:div>
    <w:div w:id="1607729682">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4149595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3634384">
      <w:bodyDiv w:val="1"/>
      <w:marLeft w:val="0"/>
      <w:marRight w:val="0"/>
      <w:marTop w:val="0"/>
      <w:marBottom w:val="0"/>
      <w:divBdr>
        <w:top w:val="none" w:sz="0" w:space="0" w:color="auto"/>
        <w:left w:val="none" w:sz="0" w:space="0" w:color="auto"/>
        <w:bottom w:val="none" w:sz="0" w:space="0" w:color="auto"/>
        <w:right w:val="none" w:sz="0" w:space="0" w:color="auto"/>
      </w:divBdr>
      <w:divsChild>
        <w:div w:id="1749570164">
          <w:marLeft w:val="0"/>
          <w:marRight w:val="0"/>
          <w:marTop w:val="0"/>
          <w:marBottom w:val="0"/>
          <w:divBdr>
            <w:top w:val="none" w:sz="0" w:space="0" w:color="auto"/>
            <w:left w:val="none" w:sz="0" w:space="0" w:color="auto"/>
            <w:bottom w:val="none" w:sz="0" w:space="0" w:color="auto"/>
            <w:right w:val="none" w:sz="0" w:space="0" w:color="auto"/>
          </w:divBdr>
        </w:div>
        <w:div w:id="1744789777">
          <w:marLeft w:val="0"/>
          <w:marRight w:val="0"/>
          <w:marTop w:val="0"/>
          <w:marBottom w:val="0"/>
          <w:divBdr>
            <w:top w:val="none" w:sz="0" w:space="0" w:color="auto"/>
            <w:left w:val="none" w:sz="0" w:space="0" w:color="auto"/>
            <w:bottom w:val="none" w:sz="0" w:space="0" w:color="auto"/>
            <w:right w:val="none" w:sz="0" w:space="0" w:color="auto"/>
          </w:divBdr>
          <w:divsChild>
            <w:div w:id="1531990274">
              <w:marLeft w:val="0"/>
              <w:marRight w:val="0"/>
              <w:marTop w:val="0"/>
              <w:marBottom w:val="0"/>
              <w:divBdr>
                <w:top w:val="none" w:sz="0" w:space="0" w:color="auto"/>
                <w:left w:val="none" w:sz="0" w:space="0" w:color="auto"/>
                <w:bottom w:val="none" w:sz="0" w:space="0" w:color="auto"/>
                <w:right w:val="none" w:sz="0" w:space="0" w:color="auto"/>
              </w:divBdr>
            </w:div>
          </w:divsChild>
        </w:div>
        <w:div w:id="1812865697">
          <w:marLeft w:val="0"/>
          <w:marRight w:val="0"/>
          <w:marTop w:val="0"/>
          <w:marBottom w:val="0"/>
          <w:divBdr>
            <w:top w:val="none" w:sz="0" w:space="0" w:color="auto"/>
            <w:left w:val="none" w:sz="0" w:space="0" w:color="auto"/>
            <w:bottom w:val="none" w:sz="0" w:space="0" w:color="auto"/>
            <w:right w:val="none" w:sz="0" w:space="0" w:color="auto"/>
          </w:divBdr>
        </w:div>
        <w:div w:id="1721050022">
          <w:marLeft w:val="0"/>
          <w:marRight w:val="0"/>
          <w:marTop w:val="0"/>
          <w:marBottom w:val="0"/>
          <w:divBdr>
            <w:top w:val="none" w:sz="0" w:space="0" w:color="auto"/>
            <w:left w:val="none" w:sz="0" w:space="0" w:color="auto"/>
            <w:bottom w:val="none" w:sz="0" w:space="0" w:color="auto"/>
            <w:right w:val="none" w:sz="0" w:space="0" w:color="auto"/>
          </w:divBdr>
          <w:divsChild>
            <w:div w:id="2072192976">
              <w:marLeft w:val="0"/>
              <w:marRight w:val="0"/>
              <w:marTop w:val="0"/>
              <w:marBottom w:val="0"/>
              <w:divBdr>
                <w:top w:val="none" w:sz="0" w:space="0" w:color="auto"/>
                <w:left w:val="none" w:sz="0" w:space="0" w:color="auto"/>
                <w:bottom w:val="none" w:sz="0" w:space="0" w:color="auto"/>
                <w:right w:val="none" w:sz="0" w:space="0" w:color="auto"/>
              </w:divBdr>
            </w:div>
          </w:divsChild>
        </w:div>
        <w:div w:id="904603052">
          <w:marLeft w:val="0"/>
          <w:marRight w:val="0"/>
          <w:marTop w:val="0"/>
          <w:marBottom w:val="0"/>
          <w:divBdr>
            <w:top w:val="none" w:sz="0" w:space="0" w:color="auto"/>
            <w:left w:val="none" w:sz="0" w:space="0" w:color="auto"/>
            <w:bottom w:val="none" w:sz="0" w:space="0" w:color="auto"/>
            <w:right w:val="none" w:sz="0" w:space="0" w:color="auto"/>
          </w:divBdr>
        </w:div>
        <w:div w:id="2006585207">
          <w:marLeft w:val="0"/>
          <w:marRight w:val="0"/>
          <w:marTop w:val="0"/>
          <w:marBottom w:val="0"/>
          <w:divBdr>
            <w:top w:val="none" w:sz="0" w:space="0" w:color="auto"/>
            <w:left w:val="none" w:sz="0" w:space="0" w:color="auto"/>
            <w:bottom w:val="none" w:sz="0" w:space="0" w:color="auto"/>
            <w:right w:val="none" w:sz="0" w:space="0" w:color="auto"/>
          </w:divBdr>
          <w:divsChild>
            <w:div w:id="1020473460">
              <w:marLeft w:val="0"/>
              <w:marRight w:val="0"/>
              <w:marTop w:val="0"/>
              <w:marBottom w:val="0"/>
              <w:divBdr>
                <w:top w:val="none" w:sz="0" w:space="0" w:color="auto"/>
                <w:left w:val="none" w:sz="0" w:space="0" w:color="auto"/>
                <w:bottom w:val="none" w:sz="0" w:space="0" w:color="auto"/>
                <w:right w:val="none" w:sz="0" w:space="0" w:color="auto"/>
              </w:divBdr>
            </w:div>
          </w:divsChild>
        </w:div>
        <w:div w:id="1279290394">
          <w:marLeft w:val="0"/>
          <w:marRight w:val="0"/>
          <w:marTop w:val="0"/>
          <w:marBottom w:val="0"/>
          <w:divBdr>
            <w:top w:val="none" w:sz="0" w:space="0" w:color="auto"/>
            <w:left w:val="none" w:sz="0" w:space="0" w:color="auto"/>
            <w:bottom w:val="none" w:sz="0" w:space="0" w:color="auto"/>
            <w:right w:val="none" w:sz="0" w:space="0" w:color="auto"/>
          </w:divBdr>
        </w:div>
        <w:div w:id="1692565417">
          <w:marLeft w:val="0"/>
          <w:marRight w:val="0"/>
          <w:marTop w:val="0"/>
          <w:marBottom w:val="0"/>
          <w:divBdr>
            <w:top w:val="none" w:sz="0" w:space="0" w:color="auto"/>
            <w:left w:val="none" w:sz="0" w:space="0" w:color="auto"/>
            <w:bottom w:val="none" w:sz="0" w:space="0" w:color="auto"/>
            <w:right w:val="none" w:sz="0" w:space="0" w:color="auto"/>
          </w:divBdr>
          <w:divsChild>
            <w:div w:id="1491408823">
              <w:marLeft w:val="0"/>
              <w:marRight w:val="0"/>
              <w:marTop w:val="0"/>
              <w:marBottom w:val="0"/>
              <w:divBdr>
                <w:top w:val="none" w:sz="0" w:space="0" w:color="auto"/>
                <w:left w:val="none" w:sz="0" w:space="0" w:color="auto"/>
                <w:bottom w:val="none" w:sz="0" w:space="0" w:color="auto"/>
                <w:right w:val="none" w:sz="0" w:space="0" w:color="auto"/>
              </w:divBdr>
            </w:div>
          </w:divsChild>
        </w:div>
        <w:div w:id="399711392">
          <w:marLeft w:val="0"/>
          <w:marRight w:val="0"/>
          <w:marTop w:val="0"/>
          <w:marBottom w:val="0"/>
          <w:divBdr>
            <w:top w:val="none" w:sz="0" w:space="0" w:color="auto"/>
            <w:left w:val="none" w:sz="0" w:space="0" w:color="auto"/>
            <w:bottom w:val="none" w:sz="0" w:space="0" w:color="auto"/>
            <w:right w:val="none" w:sz="0" w:space="0" w:color="auto"/>
          </w:divBdr>
        </w:div>
        <w:div w:id="2044669690">
          <w:marLeft w:val="0"/>
          <w:marRight w:val="0"/>
          <w:marTop w:val="0"/>
          <w:marBottom w:val="0"/>
          <w:divBdr>
            <w:top w:val="none" w:sz="0" w:space="0" w:color="auto"/>
            <w:left w:val="none" w:sz="0" w:space="0" w:color="auto"/>
            <w:bottom w:val="none" w:sz="0" w:space="0" w:color="auto"/>
            <w:right w:val="none" w:sz="0" w:space="0" w:color="auto"/>
          </w:divBdr>
          <w:divsChild>
            <w:div w:id="663361674">
              <w:marLeft w:val="0"/>
              <w:marRight w:val="0"/>
              <w:marTop w:val="0"/>
              <w:marBottom w:val="0"/>
              <w:divBdr>
                <w:top w:val="none" w:sz="0" w:space="0" w:color="auto"/>
                <w:left w:val="none" w:sz="0" w:space="0" w:color="auto"/>
                <w:bottom w:val="none" w:sz="0" w:space="0" w:color="auto"/>
                <w:right w:val="none" w:sz="0" w:space="0" w:color="auto"/>
              </w:divBdr>
            </w:div>
          </w:divsChild>
        </w:div>
        <w:div w:id="1344430258">
          <w:marLeft w:val="0"/>
          <w:marRight w:val="0"/>
          <w:marTop w:val="0"/>
          <w:marBottom w:val="0"/>
          <w:divBdr>
            <w:top w:val="none" w:sz="0" w:space="0" w:color="auto"/>
            <w:left w:val="none" w:sz="0" w:space="0" w:color="auto"/>
            <w:bottom w:val="none" w:sz="0" w:space="0" w:color="auto"/>
            <w:right w:val="none" w:sz="0" w:space="0" w:color="auto"/>
          </w:divBdr>
        </w:div>
        <w:div w:id="368801206">
          <w:marLeft w:val="0"/>
          <w:marRight w:val="0"/>
          <w:marTop w:val="0"/>
          <w:marBottom w:val="0"/>
          <w:divBdr>
            <w:top w:val="none" w:sz="0" w:space="0" w:color="auto"/>
            <w:left w:val="none" w:sz="0" w:space="0" w:color="auto"/>
            <w:bottom w:val="none" w:sz="0" w:space="0" w:color="auto"/>
            <w:right w:val="none" w:sz="0" w:space="0" w:color="auto"/>
          </w:divBdr>
          <w:divsChild>
            <w:div w:id="868879385">
              <w:marLeft w:val="0"/>
              <w:marRight w:val="0"/>
              <w:marTop w:val="0"/>
              <w:marBottom w:val="0"/>
              <w:divBdr>
                <w:top w:val="none" w:sz="0" w:space="0" w:color="auto"/>
                <w:left w:val="none" w:sz="0" w:space="0" w:color="auto"/>
                <w:bottom w:val="none" w:sz="0" w:space="0" w:color="auto"/>
                <w:right w:val="none" w:sz="0" w:space="0" w:color="auto"/>
              </w:divBdr>
            </w:div>
          </w:divsChild>
        </w:div>
        <w:div w:id="1646356874">
          <w:marLeft w:val="0"/>
          <w:marRight w:val="0"/>
          <w:marTop w:val="0"/>
          <w:marBottom w:val="0"/>
          <w:divBdr>
            <w:top w:val="none" w:sz="0" w:space="0" w:color="auto"/>
            <w:left w:val="none" w:sz="0" w:space="0" w:color="auto"/>
            <w:bottom w:val="none" w:sz="0" w:space="0" w:color="auto"/>
            <w:right w:val="none" w:sz="0" w:space="0" w:color="auto"/>
          </w:divBdr>
        </w:div>
        <w:div w:id="1069379120">
          <w:marLeft w:val="0"/>
          <w:marRight w:val="0"/>
          <w:marTop w:val="0"/>
          <w:marBottom w:val="0"/>
          <w:divBdr>
            <w:top w:val="none" w:sz="0" w:space="0" w:color="auto"/>
            <w:left w:val="none" w:sz="0" w:space="0" w:color="auto"/>
            <w:bottom w:val="none" w:sz="0" w:space="0" w:color="auto"/>
            <w:right w:val="none" w:sz="0" w:space="0" w:color="auto"/>
          </w:divBdr>
          <w:divsChild>
            <w:div w:id="107314230">
              <w:marLeft w:val="0"/>
              <w:marRight w:val="0"/>
              <w:marTop w:val="0"/>
              <w:marBottom w:val="0"/>
              <w:divBdr>
                <w:top w:val="none" w:sz="0" w:space="0" w:color="auto"/>
                <w:left w:val="none" w:sz="0" w:space="0" w:color="auto"/>
                <w:bottom w:val="none" w:sz="0" w:space="0" w:color="auto"/>
                <w:right w:val="none" w:sz="0" w:space="0" w:color="auto"/>
              </w:divBdr>
            </w:div>
          </w:divsChild>
        </w:div>
        <w:div w:id="1008676134">
          <w:marLeft w:val="0"/>
          <w:marRight w:val="0"/>
          <w:marTop w:val="300"/>
          <w:marBottom w:val="0"/>
          <w:divBdr>
            <w:top w:val="none" w:sz="0" w:space="0" w:color="auto"/>
            <w:left w:val="none" w:sz="0" w:space="0" w:color="auto"/>
            <w:bottom w:val="none" w:sz="0" w:space="0" w:color="auto"/>
            <w:right w:val="none" w:sz="0" w:space="0" w:color="auto"/>
          </w:divBdr>
          <w:divsChild>
            <w:div w:id="152069872">
              <w:marLeft w:val="0"/>
              <w:marRight w:val="0"/>
              <w:marTop w:val="0"/>
              <w:marBottom w:val="0"/>
              <w:divBdr>
                <w:top w:val="none" w:sz="0" w:space="0" w:color="auto"/>
                <w:left w:val="none" w:sz="0" w:space="0" w:color="auto"/>
                <w:bottom w:val="none" w:sz="0" w:space="0" w:color="auto"/>
                <w:right w:val="none" w:sz="0" w:space="0" w:color="auto"/>
              </w:divBdr>
              <w:divsChild>
                <w:div w:id="110877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2044">
          <w:marLeft w:val="0"/>
          <w:marRight w:val="0"/>
          <w:marTop w:val="300"/>
          <w:marBottom w:val="0"/>
          <w:divBdr>
            <w:top w:val="none" w:sz="0" w:space="0" w:color="auto"/>
            <w:left w:val="none" w:sz="0" w:space="0" w:color="auto"/>
            <w:bottom w:val="none" w:sz="0" w:space="0" w:color="auto"/>
            <w:right w:val="none" w:sz="0" w:space="0" w:color="auto"/>
          </w:divBdr>
          <w:divsChild>
            <w:div w:id="138153381">
              <w:marLeft w:val="0"/>
              <w:marRight w:val="0"/>
              <w:marTop w:val="0"/>
              <w:marBottom w:val="0"/>
              <w:divBdr>
                <w:top w:val="none" w:sz="0" w:space="0" w:color="auto"/>
                <w:left w:val="none" w:sz="0" w:space="0" w:color="auto"/>
                <w:bottom w:val="none" w:sz="0" w:space="0" w:color="auto"/>
                <w:right w:val="none" w:sz="0" w:space="0" w:color="auto"/>
              </w:divBdr>
              <w:divsChild>
                <w:div w:id="703290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861806">
          <w:marLeft w:val="0"/>
          <w:marRight w:val="0"/>
          <w:marTop w:val="300"/>
          <w:marBottom w:val="0"/>
          <w:divBdr>
            <w:top w:val="none" w:sz="0" w:space="0" w:color="auto"/>
            <w:left w:val="none" w:sz="0" w:space="0" w:color="auto"/>
            <w:bottom w:val="none" w:sz="0" w:space="0" w:color="auto"/>
            <w:right w:val="none" w:sz="0" w:space="0" w:color="auto"/>
          </w:divBdr>
          <w:divsChild>
            <w:div w:id="734935601">
              <w:marLeft w:val="0"/>
              <w:marRight w:val="0"/>
              <w:marTop w:val="0"/>
              <w:marBottom w:val="0"/>
              <w:divBdr>
                <w:top w:val="none" w:sz="0" w:space="0" w:color="auto"/>
                <w:left w:val="none" w:sz="0" w:space="0" w:color="auto"/>
                <w:bottom w:val="none" w:sz="0" w:space="0" w:color="auto"/>
                <w:right w:val="none" w:sz="0" w:space="0" w:color="auto"/>
              </w:divBdr>
              <w:divsChild>
                <w:div w:id="1352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173583">
          <w:marLeft w:val="0"/>
          <w:marRight w:val="0"/>
          <w:marTop w:val="300"/>
          <w:marBottom w:val="0"/>
          <w:divBdr>
            <w:top w:val="none" w:sz="0" w:space="0" w:color="auto"/>
            <w:left w:val="none" w:sz="0" w:space="0" w:color="auto"/>
            <w:bottom w:val="none" w:sz="0" w:space="0" w:color="auto"/>
            <w:right w:val="none" w:sz="0" w:space="0" w:color="auto"/>
          </w:divBdr>
          <w:divsChild>
            <w:div w:id="579369109">
              <w:marLeft w:val="0"/>
              <w:marRight w:val="0"/>
              <w:marTop w:val="0"/>
              <w:marBottom w:val="0"/>
              <w:divBdr>
                <w:top w:val="none" w:sz="0" w:space="0" w:color="auto"/>
                <w:left w:val="none" w:sz="0" w:space="0" w:color="auto"/>
                <w:bottom w:val="none" w:sz="0" w:space="0" w:color="auto"/>
                <w:right w:val="none" w:sz="0" w:space="0" w:color="auto"/>
              </w:divBdr>
              <w:divsChild>
                <w:div w:id="5258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5378671">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1856382">
      <w:bodyDiv w:val="1"/>
      <w:marLeft w:val="0"/>
      <w:marRight w:val="0"/>
      <w:marTop w:val="0"/>
      <w:marBottom w:val="0"/>
      <w:divBdr>
        <w:top w:val="none" w:sz="0" w:space="0" w:color="auto"/>
        <w:left w:val="none" w:sz="0" w:space="0" w:color="auto"/>
        <w:bottom w:val="none" w:sz="0" w:space="0" w:color="auto"/>
        <w:right w:val="none" w:sz="0" w:space="0" w:color="auto"/>
      </w:divBdr>
      <w:divsChild>
        <w:div w:id="598947597">
          <w:marLeft w:val="0"/>
          <w:marRight w:val="0"/>
          <w:marTop w:val="0"/>
          <w:marBottom w:val="0"/>
          <w:divBdr>
            <w:top w:val="none" w:sz="0" w:space="0" w:color="auto"/>
            <w:left w:val="none" w:sz="0" w:space="0" w:color="auto"/>
            <w:bottom w:val="none" w:sz="0" w:space="0" w:color="auto"/>
            <w:right w:val="none" w:sz="0" w:space="0" w:color="auto"/>
          </w:divBdr>
        </w:div>
        <w:div w:id="2088962719">
          <w:marLeft w:val="0"/>
          <w:marRight w:val="0"/>
          <w:marTop w:val="0"/>
          <w:marBottom w:val="0"/>
          <w:divBdr>
            <w:top w:val="none" w:sz="0" w:space="0" w:color="auto"/>
            <w:left w:val="none" w:sz="0" w:space="0" w:color="auto"/>
            <w:bottom w:val="none" w:sz="0" w:space="0" w:color="auto"/>
            <w:right w:val="none" w:sz="0" w:space="0" w:color="auto"/>
          </w:divBdr>
          <w:divsChild>
            <w:div w:id="1975912392">
              <w:marLeft w:val="0"/>
              <w:marRight w:val="0"/>
              <w:marTop w:val="0"/>
              <w:marBottom w:val="0"/>
              <w:divBdr>
                <w:top w:val="none" w:sz="0" w:space="0" w:color="auto"/>
                <w:left w:val="none" w:sz="0" w:space="0" w:color="auto"/>
                <w:bottom w:val="none" w:sz="0" w:space="0" w:color="auto"/>
                <w:right w:val="none" w:sz="0" w:space="0" w:color="auto"/>
              </w:divBdr>
            </w:div>
          </w:divsChild>
        </w:div>
        <w:div w:id="125899440">
          <w:marLeft w:val="0"/>
          <w:marRight w:val="0"/>
          <w:marTop w:val="0"/>
          <w:marBottom w:val="0"/>
          <w:divBdr>
            <w:top w:val="none" w:sz="0" w:space="0" w:color="auto"/>
            <w:left w:val="none" w:sz="0" w:space="0" w:color="auto"/>
            <w:bottom w:val="none" w:sz="0" w:space="0" w:color="auto"/>
            <w:right w:val="none" w:sz="0" w:space="0" w:color="auto"/>
          </w:divBdr>
        </w:div>
        <w:div w:id="2015767592">
          <w:marLeft w:val="0"/>
          <w:marRight w:val="0"/>
          <w:marTop w:val="0"/>
          <w:marBottom w:val="0"/>
          <w:divBdr>
            <w:top w:val="none" w:sz="0" w:space="0" w:color="auto"/>
            <w:left w:val="none" w:sz="0" w:space="0" w:color="auto"/>
            <w:bottom w:val="none" w:sz="0" w:space="0" w:color="auto"/>
            <w:right w:val="none" w:sz="0" w:space="0" w:color="auto"/>
          </w:divBdr>
          <w:divsChild>
            <w:div w:id="141696812">
              <w:marLeft w:val="0"/>
              <w:marRight w:val="0"/>
              <w:marTop w:val="0"/>
              <w:marBottom w:val="0"/>
              <w:divBdr>
                <w:top w:val="none" w:sz="0" w:space="0" w:color="auto"/>
                <w:left w:val="none" w:sz="0" w:space="0" w:color="auto"/>
                <w:bottom w:val="none" w:sz="0" w:space="0" w:color="auto"/>
                <w:right w:val="none" w:sz="0" w:space="0" w:color="auto"/>
              </w:divBdr>
            </w:div>
          </w:divsChild>
        </w:div>
        <w:div w:id="131406740">
          <w:marLeft w:val="0"/>
          <w:marRight w:val="0"/>
          <w:marTop w:val="0"/>
          <w:marBottom w:val="0"/>
          <w:divBdr>
            <w:top w:val="none" w:sz="0" w:space="0" w:color="auto"/>
            <w:left w:val="none" w:sz="0" w:space="0" w:color="auto"/>
            <w:bottom w:val="none" w:sz="0" w:space="0" w:color="auto"/>
            <w:right w:val="none" w:sz="0" w:space="0" w:color="auto"/>
          </w:divBdr>
        </w:div>
        <w:div w:id="904415203">
          <w:marLeft w:val="0"/>
          <w:marRight w:val="0"/>
          <w:marTop w:val="0"/>
          <w:marBottom w:val="0"/>
          <w:divBdr>
            <w:top w:val="none" w:sz="0" w:space="0" w:color="auto"/>
            <w:left w:val="none" w:sz="0" w:space="0" w:color="auto"/>
            <w:bottom w:val="none" w:sz="0" w:space="0" w:color="auto"/>
            <w:right w:val="none" w:sz="0" w:space="0" w:color="auto"/>
          </w:divBdr>
          <w:divsChild>
            <w:div w:id="502428795">
              <w:marLeft w:val="0"/>
              <w:marRight w:val="0"/>
              <w:marTop w:val="0"/>
              <w:marBottom w:val="0"/>
              <w:divBdr>
                <w:top w:val="none" w:sz="0" w:space="0" w:color="auto"/>
                <w:left w:val="none" w:sz="0" w:space="0" w:color="auto"/>
                <w:bottom w:val="none" w:sz="0" w:space="0" w:color="auto"/>
                <w:right w:val="none" w:sz="0" w:space="0" w:color="auto"/>
              </w:divBdr>
            </w:div>
          </w:divsChild>
        </w:div>
        <w:div w:id="1820001011">
          <w:marLeft w:val="0"/>
          <w:marRight w:val="0"/>
          <w:marTop w:val="0"/>
          <w:marBottom w:val="0"/>
          <w:divBdr>
            <w:top w:val="none" w:sz="0" w:space="0" w:color="auto"/>
            <w:left w:val="none" w:sz="0" w:space="0" w:color="auto"/>
            <w:bottom w:val="none" w:sz="0" w:space="0" w:color="auto"/>
            <w:right w:val="none" w:sz="0" w:space="0" w:color="auto"/>
          </w:divBdr>
        </w:div>
        <w:div w:id="2010716596">
          <w:marLeft w:val="0"/>
          <w:marRight w:val="0"/>
          <w:marTop w:val="0"/>
          <w:marBottom w:val="0"/>
          <w:divBdr>
            <w:top w:val="none" w:sz="0" w:space="0" w:color="auto"/>
            <w:left w:val="none" w:sz="0" w:space="0" w:color="auto"/>
            <w:bottom w:val="none" w:sz="0" w:space="0" w:color="auto"/>
            <w:right w:val="none" w:sz="0" w:space="0" w:color="auto"/>
          </w:divBdr>
          <w:divsChild>
            <w:div w:id="938951888">
              <w:marLeft w:val="0"/>
              <w:marRight w:val="0"/>
              <w:marTop w:val="0"/>
              <w:marBottom w:val="0"/>
              <w:divBdr>
                <w:top w:val="none" w:sz="0" w:space="0" w:color="auto"/>
                <w:left w:val="none" w:sz="0" w:space="0" w:color="auto"/>
                <w:bottom w:val="none" w:sz="0" w:space="0" w:color="auto"/>
                <w:right w:val="none" w:sz="0" w:space="0" w:color="auto"/>
              </w:divBdr>
            </w:div>
          </w:divsChild>
        </w:div>
        <w:div w:id="641347395">
          <w:marLeft w:val="0"/>
          <w:marRight w:val="0"/>
          <w:marTop w:val="0"/>
          <w:marBottom w:val="0"/>
          <w:divBdr>
            <w:top w:val="none" w:sz="0" w:space="0" w:color="auto"/>
            <w:left w:val="none" w:sz="0" w:space="0" w:color="auto"/>
            <w:bottom w:val="none" w:sz="0" w:space="0" w:color="auto"/>
            <w:right w:val="none" w:sz="0" w:space="0" w:color="auto"/>
          </w:divBdr>
        </w:div>
        <w:div w:id="403601285">
          <w:marLeft w:val="0"/>
          <w:marRight w:val="0"/>
          <w:marTop w:val="0"/>
          <w:marBottom w:val="0"/>
          <w:divBdr>
            <w:top w:val="none" w:sz="0" w:space="0" w:color="auto"/>
            <w:left w:val="none" w:sz="0" w:space="0" w:color="auto"/>
            <w:bottom w:val="none" w:sz="0" w:space="0" w:color="auto"/>
            <w:right w:val="none" w:sz="0" w:space="0" w:color="auto"/>
          </w:divBdr>
          <w:divsChild>
            <w:div w:id="885488165">
              <w:marLeft w:val="0"/>
              <w:marRight w:val="0"/>
              <w:marTop w:val="0"/>
              <w:marBottom w:val="0"/>
              <w:divBdr>
                <w:top w:val="none" w:sz="0" w:space="0" w:color="auto"/>
                <w:left w:val="none" w:sz="0" w:space="0" w:color="auto"/>
                <w:bottom w:val="none" w:sz="0" w:space="0" w:color="auto"/>
                <w:right w:val="none" w:sz="0" w:space="0" w:color="auto"/>
              </w:divBdr>
            </w:div>
          </w:divsChild>
        </w:div>
        <w:div w:id="1345745856">
          <w:marLeft w:val="0"/>
          <w:marRight w:val="0"/>
          <w:marTop w:val="0"/>
          <w:marBottom w:val="0"/>
          <w:divBdr>
            <w:top w:val="none" w:sz="0" w:space="0" w:color="auto"/>
            <w:left w:val="none" w:sz="0" w:space="0" w:color="auto"/>
            <w:bottom w:val="none" w:sz="0" w:space="0" w:color="auto"/>
            <w:right w:val="none" w:sz="0" w:space="0" w:color="auto"/>
          </w:divBdr>
        </w:div>
        <w:div w:id="1594824722">
          <w:marLeft w:val="0"/>
          <w:marRight w:val="0"/>
          <w:marTop w:val="0"/>
          <w:marBottom w:val="0"/>
          <w:divBdr>
            <w:top w:val="none" w:sz="0" w:space="0" w:color="auto"/>
            <w:left w:val="none" w:sz="0" w:space="0" w:color="auto"/>
            <w:bottom w:val="none" w:sz="0" w:space="0" w:color="auto"/>
            <w:right w:val="none" w:sz="0" w:space="0" w:color="auto"/>
          </w:divBdr>
          <w:divsChild>
            <w:div w:id="1029259574">
              <w:marLeft w:val="0"/>
              <w:marRight w:val="0"/>
              <w:marTop w:val="0"/>
              <w:marBottom w:val="0"/>
              <w:divBdr>
                <w:top w:val="none" w:sz="0" w:space="0" w:color="auto"/>
                <w:left w:val="none" w:sz="0" w:space="0" w:color="auto"/>
                <w:bottom w:val="none" w:sz="0" w:space="0" w:color="auto"/>
                <w:right w:val="none" w:sz="0" w:space="0" w:color="auto"/>
              </w:divBdr>
            </w:div>
          </w:divsChild>
        </w:div>
        <w:div w:id="210384758">
          <w:marLeft w:val="0"/>
          <w:marRight w:val="0"/>
          <w:marTop w:val="0"/>
          <w:marBottom w:val="0"/>
          <w:divBdr>
            <w:top w:val="none" w:sz="0" w:space="0" w:color="auto"/>
            <w:left w:val="none" w:sz="0" w:space="0" w:color="auto"/>
            <w:bottom w:val="none" w:sz="0" w:space="0" w:color="auto"/>
            <w:right w:val="none" w:sz="0" w:space="0" w:color="auto"/>
          </w:divBdr>
        </w:div>
        <w:div w:id="1946693560">
          <w:marLeft w:val="0"/>
          <w:marRight w:val="0"/>
          <w:marTop w:val="0"/>
          <w:marBottom w:val="0"/>
          <w:divBdr>
            <w:top w:val="none" w:sz="0" w:space="0" w:color="auto"/>
            <w:left w:val="none" w:sz="0" w:space="0" w:color="auto"/>
            <w:bottom w:val="none" w:sz="0" w:space="0" w:color="auto"/>
            <w:right w:val="none" w:sz="0" w:space="0" w:color="auto"/>
          </w:divBdr>
          <w:divsChild>
            <w:div w:id="911621220">
              <w:marLeft w:val="0"/>
              <w:marRight w:val="0"/>
              <w:marTop w:val="0"/>
              <w:marBottom w:val="0"/>
              <w:divBdr>
                <w:top w:val="none" w:sz="0" w:space="0" w:color="auto"/>
                <w:left w:val="none" w:sz="0" w:space="0" w:color="auto"/>
                <w:bottom w:val="none" w:sz="0" w:space="0" w:color="auto"/>
                <w:right w:val="none" w:sz="0" w:space="0" w:color="auto"/>
              </w:divBdr>
            </w:div>
          </w:divsChild>
        </w:div>
        <w:div w:id="1273899297">
          <w:marLeft w:val="0"/>
          <w:marRight w:val="0"/>
          <w:marTop w:val="300"/>
          <w:marBottom w:val="0"/>
          <w:divBdr>
            <w:top w:val="none" w:sz="0" w:space="0" w:color="auto"/>
            <w:left w:val="none" w:sz="0" w:space="0" w:color="auto"/>
            <w:bottom w:val="none" w:sz="0" w:space="0" w:color="auto"/>
            <w:right w:val="none" w:sz="0" w:space="0" w:color="auto"/>
          </w:divBdr>
          <w:divsChild>
            <w:div w:id="1971012544">
              <w:marLeft w:val="0"/>
              <w:marRight w:val="0"/>
              <w:marTop w:val="0"/>
              <w:marBottom w:val="0"/>
              <w:divBdr>
                <w:top w:val="none" w:sz="0" w:space="0" w:color="auto"/>
                <w:left w:val="none" w:sz="0" w:space="0" w:color="auto"/>
                <w:bottom w:val="none" w:sz="0" w:space="0" w:color="auto"/>
                <w:right w:val="none" w:sz="0" w:space="0" w:color="auto"/>
              </w:divBdr>
              <w:divsChild>
                <w:div w:id="95429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80127">
          <w:marLeft w:val="0"/>
          <w:marRight w:val="0"/>
          <w:marTop w:val="300"/>
          <w:marBottom w:val="0"/>
          <w:divBdr>
            <w:top w:val="none" w:sz="0" w:space="0" w:color="auto"/>
            <w:left w:val="none" w:sz="0" w:space="0" w:color="auto"/>
            <w:bottom w:val="none" w:sz="0" w:space="0" w:color="auto"/>
            <w:right w:val="none" w:sz="0" w:space="0" w:color="auto"/>
          </w:divBdr>
          <w:divsChild>
            <w:div w:id="1597208781">
              <w:marLeft w:val="0"/>
              <w:marRight w:val="0"/>
              <w:marTop w:val="0"/>
              <w:marBottom w:val="0"/>
              <w:divBdr>
                <w:top w:val="none" w:sz="0" w:space="0" w:color="auto"/>
                <w:left w:val="none" w:sz="0" w:space="0" w:color="auto"/>
                <w:bottom w:val="none" w:sz="0" w:space="0" w:color="auto"/>
                <w:right w:val="none" w:sz="0" w:space="0" w:color="auto"/>
              </w:divBdr>
              <w:divsChild>
                <w:div w:id="185633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114991">
          <w:marLeft w:val="0"/>
          <w:marRight w:val="0"/>
          <w:marTop w:val="300"/>
          <w:marBottom w:val="0"/>
          <w:divBdr>
            <w:top w:val="none" w:sz="0" w:space="0" w:color="auto"/>
            <w:left w:val="none" w:sz="0" w:space="0" w:color="auto"/>
            <w:bottom w:val="none" w:sz="0" w:space="0" w:color="auto"/>
            <w:right w:val="none" w:sz="0" w:space="0" w:color="auto"/>
          </w:divBdr>
          <w:divsChild>
            <w:div w:id="759444492">
              <w:marLeft w:val="0"/>
              <w:marRight w:val="0"/>
              <w:marTop w:val="0"/>
              <w:marBottom w:val="0"/>
              <w:divBdr>
                <w:top w:val="none" w:sz="0" w:space="0" w:color="auto"/>
                <w:left w:val="none" w:sz="0" w:space="0" w:color="auto"/>
                <w:bottom w:val="none" w:sz="0" w:space="0" w:color="auto"/>
                <w:right w:val="none" w:sz="0" w:space="0" w:color="auto"/>
              </w:divBdr>
              <w:divsChild>
                <w:div w:id="205942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2938563">
          <w:marLeft w:val="0"/>
          <w:marRight w:val="0"/>
          <w:marTop w:val="300"/>
          <w:marBottom w:val="0"/>
          <w:divBdr>
            <w:top w:val="none" w:sz="0" w:space="0" w:color="auto"/>
            <w:left w:val="none" w:sz="0" w:space="0" w:color="auto"/>
            <w:bottom w:val="none" w:sz="0" w:space="0" w:color="auto"/>
            <w:right w:val="none" w:sz="0" w:space="0" w:color="auto"/>
          </w:divBdr>
          <w:divsChild>
            <w:div w:id="907543736">
              <w:marLeft w:val="0"/>
              <w:marRight w:val="0"/>
              <w:marTop w:val="0"/>
              <w:marBottom w:val="0"/>
              <w:divBdr>
                <w:top w:val="none" w:sz="0" w:space="0" w:color="auto"/>
                <w:left w:val="none" w:sz="0" w:space="0" w:color="auto"/>
                <w:bottom w:val="none" w:sz="0" w:space="0" w:color="auto"/>
                <w:right w:val="none" w:sz="0" w:space="0" w:color="auto"/>
              </w:divBdr>
              <w:divsChild>
                <w:div w:id="633950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3841588">
      <w:bodyDiv w:val="1"/>
      <w:marLeft w:val="0"/>
      <w:marRight w:val="0"/>
      <w:marTop w:val="0"/>
      <w:marBottom w:val="0"/>
      <w:divBdr>
        <w:top w:val="none" w:sz="0" w:space="0" w:color="auto"/>
        <w:left w:val="none" w:sz="0" w:space="0" w:color="auto"/>
        <w:bottom w:val="none" w:sz="0" w:space="0" w:color="auto"/>
        <w:right w:val="none" w:sz="0" w:space="0" w:color="auto"/>
      </w:divBdr>
      <w:divsChild>
        <w:div w:id="1408726386">
          <w:marLeft w:val="0"/>
          <w:marRight w:val="0"/>
          <w:marTop w:val="0"/>
          <w:marBottom w:val="0"/>
          <w:divBdr>
            <w:top w:val="none" w:sz="0" w:space="0" w:color="auto"/>
            <w:left w:val="none" w:sz="0" w:space="0" w:color="auto"/>
            <w:bottom w:val="none" w:sz="0" w:space="0" w:color="auto"/>
            <w:right w:val="none" w:sz="0" w:space="0" w:color="auto"/>
          </w:divBdr>
        </w:div>
        <w:div w:id="533621230">
          <w:marLeft w:val="0"/>
          <w:marRight w:val="0"/>
          <w:marTop w:val="0"/>
          <w:marBottom w:val="0"/>
          <w:divBdr>
            <w:top w:val="none" w:sz="0" w:space="0" w:color="auto"/>
            <w:left w:val="none" w:sz="0" w:space="0" w:color="auto"/>
            <w:bottom w:val="none" w:sz="0" w:space="0" w:color="auto"/>
            <w:right w:val="none" w:sz="0" w:space="0" w:color="auto"/>
          </w:divBdr>
          <w:divsChild>
            <w:div w:id="1185745798">
              <w:marLeft w:val="0"/>
              <w:marRight w:val="0"/>
              <w:marTop w:val="0"/>
              <w:marBottom w:val="0"/>
              <w:divBdr>
                <w:top w:val="none" w:sz="0" w:space="0" w:color="auto"/>
                <w:left w:val="none" w:sz="0" w:space="0" w:color="auto"/>
                <w:bottom w:val="none" w:sz="0" w:space="0" w:color="auto"/>
                <w:right w:val="none" w:sz="0" w:space="0" w:color="auto"/>
              </w:divBdr>
            </w:div>
          </w:divsChild>
        </w:div>
        <w:div w:id="1940988367">
          <w:marLeft w:val="0"/>
          <w:marRight w:val="0"/>
          <w:marTop w:val="0"/>
          <w:marBottom w:val="0"/>
          <w:divBdr>
            <w:top w:val="none" w:sz="0" w:space="0" w:color="auto"/>
            <w:left w:val="none" w:sz="0" w:space="0" w:color="auto"/>
            <w:bottom w:val="none" w:sz="0" w:space="0" w:color="auto"/>
            <w:right w:val="none" w:sz="0" w:space="0" w:color="auto"/>
          </w:divBdr>
        </w:div>
        <w:div w:id="965739069">
          <w:marLeft w:val="0"/>
          <w:marRight w:val="0"/>
          <w:marTop w:val="0"/>
          <w:marBottom w:val="0"/>
          <w:divBdr>
            <w:top w:val="none" w:sz="0" w:space="0" w:color="auto"/>
            <w:left w:val="none" w:sz="0" w:space="0" w:color="auto"/>
            <w:bottom w:val="none" w:sz="0" w:space="0" w:color="auto"/>
            <w:right w:val="none" w:sz="0" w:space="0" w:color="auto"/>
          </w:divBdr>
          <w:divsChild>
            <w:div w:id="49158084">
              <w:marLeft w:val="0"/>
              <w:marRight w:val="0"/>
              <w:marTop w:val="0"/>
              <w:marBottom w:val="0"/>
              <w:divBdr>
                <w:top w:val="none" w:sz="0" w:space="0" w:color="auto"/>
                <w:left w:val="none" w:sz="0" w:space="0" w:color="auto"/>
                <w:bottom w:val="none" w:sz="0" w:space="0" w:color="auto"/>
                <w:right w:val="none" w:sz="0" w:space="0" w:color="auto"/>
              </w:divBdr>
            </w:div>
          </w:divsChild>
        </w:div>
        <w:div w:id="1833645035">
          <w:marLeft w:val="0"/>
          <w:marRight w:val="0"/>
          <w:marTop w:val="0"/>
          <w:marBottom w:val="0"/>
          <w:divBdr>
            <w:top w:val="none" w:sz="0" w:space="0" w:color="auto"/>
            <w:left w:val="none" w:sz="0" w:space="0" w:color="auto"/>
            <w:bottom w:val="none" w:sz="0" w:space="0" w:color="auto"/>
            <w:right w:val="none" w:sz="0" w:space="0" w:color="auto"/>
          </w:divBdr>
        </w:div>
        <w:div w:id="1485855717">
          <w:marLeft w:val="0"/>
          <w:marRight w:val="0"/>
          <w:marTop w:val="0"/>
          <w:marBottom w:val="0"/>
          <w:divBdr>
            <w:top w:val="none" w:sz="0" w:space="0" w:color="auto"/>
            <w:left w:val="none" w:sz="0" w:space="0" w:color="auto"/>
            <w:bottom w:val="none" w:sz="0" w:space="0" w:color="auto"/>
            <w:right w:val="none" w:sz="0" w:space="0" w:color="auto"/>
          </w:divBdr>
          <w:divsChild>
            <w:div w:id="1662539661">
              <w:marLeft w:val="0"/>
              <w:marRight w:val="0"/>
              <w:marTop w:val="0"/>
              <w:marBottom w:val="0"/>
              <w:divBdr>
                <w:top w:val="none" w:sz="0" w:space="0" w:color="auto"/>
                <w:left w:val="none" w:sz="0" w:space="0" w:color="auto"/>
                <w:bottom w:val="none" w:sz="0" w:space="0" w:color="auto"/>
                <w:right w:val="none" w:sz="0" w:space="0" w:color="auto"/>
              </w:divBdr>
            </w:div>
          </w:divsChild>
        </w:div>
        <w:div w:id="191043919">
          <w:marLeft w:val="0"/>
          <w:marRight w:val="0"/>
          <w:marTop w:val="0"/>
          <w:marBottom w:val="0"/>
          <w:divBdr>
            <w:top w:val="none" w:sz="0" w:space="0" w:color="auto"/>
            <w:left w:val="none" w:sz="0" w:space="0" w:color="auto"/>
            <w:bottom w:val="none" w:sz="0" w:space="0" w:color="auto"/>
            <w:right w:val="none" w:sz="0" w:space="0" w:color="auto"/>
          </w:divBdr>
        </w:div>
        <w:div w:id="870651185">
          <w:marLeft w:val="0"/>
          <w:marRight w:val="0"/>
          <w:marTop w:val="0"/>
          <w:marBottom w:val="0"/>
          <w:divBdr>
            <w:top w:val="none" w:sz="0" w:space="0" w:color="auto"/>
            <w:left w:val="none" w:sz="0" w:space="0" w:color="auto"/>
            <w:bottom w:val="none" w:sz="0" w:space="0" w:color="auto"/>
            <w:right w:val="none" w:sz="0" w:space="0" w:color="auto"/>
          </w:divBdr>
          <w:divsChild>
            <w:div w:id="2078167320">
              <w:marLeft w:val="0"/>
              <w:marRight w:val="0"/>
              <w:marTop w:val="0"/>
              <w:marBottom w:val="0"/>
              <w:divBdr>
                <w:top w:val="none" w:sz="0" w:space="0" w:color="auto"/>
                <w:left w:val="none" w:sz="0" w:space="0" w:color="auto"/>
                <w:bottom w:val="none" w:sz="0" w:space="0" w:color="auto"/>
                <w:right w:val="none" w:sz="0" w:space="0" w:color="auto"/>
              </w:divBdr>
            </w:div>
          </w:divsChild>
        </w:div>
        <w:div w:id="83647845">
          <w:marLeft w:val="0"/>
          <w:marRight w:val="0"/>
          <w:marTop w:val="0"/>
          <w:marBottom w:val="0"/>
          <w:divBdr>
            <w:top w:val="none" w:sz="0" w:space="0" w:color="auto"/>
            <w:left w:val="none" w:sz="0" w:space="0" w:color="auto"/>
            <w:bottom w:val="none" w:sz="0" w:space="0" w:color="auto"/>
            <w:right w:val="none" w:sz="0" w:space="0" w:color="auto"/>
          </w:divBdr>
        </w:div>
        <w:div w:id="2130781939">
          <w:marLeft w:val="0"/>
          <w:marRight w:val="0"/>
          <w:marTop w:val="0"/>
          <w:marBottom w:val="0"/>
          <w:divBdr>
            <w:top w:val="none" w:sz="0" w:space="0" w:color="auto"/>
            <w:left w:val="none" w:sz="0" w:space="0" w:color="auto"/>
            <w:bottom w:val="none" w:sz="0" w:space="0" w:color="auto"/>
            <w:right w:val="none" w:sz="0" w:space="0" w:color="auto"/>
          </w:divBdr>
          <w:divsChild>
            <w:div w:id="122964090">
              <w:marLeft w:val="0"/>
              <w:marRight w:val="0"/>
              <w:marTop w:val="0"/>
              <w:marBottom w:val="0"/>
              <w:divBdr>
                <w:top w:val="none" w:sz="0" w:space="0" w:color="auto"/>
                <w:left w:val="none" w:sz="0" w:space="0" w:color="auto"/>
                <w:bottom w:val="none" w:sz="0" w:space="0" w:color="auto"/>
                <w:right w:val="none" w:sz="0" w:space="0" w:color="auto"/>
              </w:divBdr>
            </w:div>
          </w:divsChild>
        </w:div>
        <w:div w:id="992948178">
          <w:marLeft w:val="0"/>
          <w:marRight w:val="0"/>
          <w:marTop w:val="0"/>
          <w:marBottom w:val="0"/>
          <w:divBdr>
            <w:top w:val="none" w:sz="0" w:space="0" w:color="auto"/>
            <w:left w:val="none" w:sz="0" w:space="0" w:color="auto"/>
            <w:bottom w:val="none" w:sz="0" w:space="0" w:color="auto"/>
            <w:right w:val="none" w:sz="0" w:space="0" w:color="auto"/>
          </w:divBdr>
        </w:div>
        <w:div w:id="1859193039">
          <w:marLeft w:val="0"/>
          <w:marRight w:val="0"/>
          <w:marTop w:val="0"/>
          <w:marBottom w:val="0"/>
          <w:divBdr>
            <w:top w:val="none" w:sz="0" w:space="0" w:color="auto"/>
            <w:left w:val="none" w:sz="0" w:space="0" w:color="auto"/>
            <w:bottom w:val="none" w:sz="0" w:space="0" w:color="auto"/>
            <w:right w:val="none" w:sz="0" w:space="0" w:color="auto"/>
          </w:divBdr>
          <w:divsChild>
            <w:div w:id="507334998">
              <w:marLeft w:val="0"/>
              <w:marRight w:val="0"/>
              <w:marTop w:val="0"/>
              <w:marBottom w:val="0"/>
              <w:divBdr>
                <w:top w:val="none" w:sz="0" w:space="0" w:color="auto"/>
                <w:left w:val="none" w:sz="0" w:space="0" w:color="auto"/>
                <w:bottom w:val="none" w:sz="0" w:space="0" w:color="auto"/>
                <w:right w:val="none" w:sz="0" w:space="0" w:color="auto"/>
              </w:divBdr>
            </w:div>
          </w:divsChild>
        </w:div>
        <w:div w:id="2004621877">
          <w:marLeft w:val="0"/>
          <w:marRight w:val="0"/>
          <w:marTop w:val="0"/>
          <w:marBottom w:val="0"/>
          <w:divBdr>
            <w:top w:val="none" w:sz="0" w:space="0" w:color="auto"/>
            <w:left w:val="none" w:sz="0" w:space="0" w:color="auto"/>
            <w:bottom w:val="none" w:sz="0" w:space="0" w:color="auto"/>
            <w:right w:val="none" w:sz="0" w:space="0" w:color="auto"/>
          </w:divBdr>
        </w:div>
        <w:div w:id="1064721385">
          <w:marLeft w:val="0"/>
          <w:marRight w:val="0"/>
          <w:marTop w:val="0"/>
          <w:marBottom w:val="0"/>
          <w:divBdr>
            <w:top w:val="none" w:sz="0" w:space="0" w:color="auto"/>
            <w:left w:val="none" w:sz="0" w:space="0" w:color="auto"/>
            <w:bottom w:val="none" w:sz="0" w:space="0" w:color="auto"/>
            <w:right w:val="none" w:sz="0" w:space="0" w:color="auto"/>
          </w:divBdr>
          <w:divsChild>
            <w:div w:id="1774863623">
              <w:marLeft w:val="0"/>
              <w:marRight w:val="0"/>
              <w:marTop w:val="0"/>
              <w:marBottom w:val="0"/>
              <w:divBdr>
                <w:top w:val="none" w:sz="0" w:space="0" w:color="auto"/>
                <w:left w:val="none" w:sz="0" w:space="0" w:color="auto"/>
                <w:bottom w:val="none" w:sz="0" w:space="0" w:color="auto"/>
                <w:right w:val="none" w:sz="0" w:space="0" w:color="auto"/>
              </w:divBdr>
            </w:div>
          </w:divsChild>
        </w:div>
        <w:div w:id="2123333512">
          <w:marLeft w:val="0"/>
          <w:marRight w:val="0"/>
          <w:marTop w:val="300"/>
          <w:marBottom w:val="0"/>
          <w:divBdr>
            <w:top w:val="none" w:sz="0" w:space="0" w:color="auto"/>
            <w:left w:val="none" w:sz="0" w:space="0" w:color="auto"/>
            <w:bottom w:val="none" w:sz="0" w:space="0" w:color="auto"/>
            <w:right w:val="none" w:sz="0" w:space="0" w:color="auto"/>
          </w:divBdr>
          <w:divsChild>
            <w:div w:id="85537976">
              <w:marLeft w:val="0"/>
              <w:marRight w:val="0"/>
              <w:marTop w:val="0"/>
              <w:marBottom w:val="0"/>
              <w:divBdr>
                <w:top w:val="none" w:sz="0" w:space="0" w:color="auto"/>
                <w:left w:val="none" w:sz="0" w:space="0" w:color="auto"/>
                <w:bottom w:val="none" w:sz="0" w:space="0" w:color="auto"/>
                <w:right w:val="none" w:sz="0" w:space="0" w:color="auto"/>
              </w:divBdr>
              <w:divsChild>
                <w:div w:id="63603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84015">
          <w:marLeft w:val="0"/>
          <w:marRight w:val="0"/>
          <w:marTop w:val="300"/>
          <w:marBottom w:val="0"/>
          <w:divBdr>
            <w:top w:val="none" w:sz="0" w:space="0" w:color="auto"/>
            <w:left w:val="none" w:sz="0" w:space="0" w:color="auto"/>
            <w:bottom w:val="none" w:sz="0" w:space="0" w:color="auto"/>
            <w:right w:val="none" w:sz="0" w:space="0" w:color="auto"/>
          </w:divBdr>
          <w:divsChild>
            <w:div w:id="2032682760">
              <w:marLeft w:val="0"/>
              <w:marRight w:val="0"/>
              <w:marTop w:val="0"/>
              <w:marBottom w:val="0"/>
              <w:divBdr>
                <w:top w:val="none" w:sz="0" w:space="0" w:color="auto"/>
                <w:left w:val="none" w:sz="0" w:space="0" w:color="auto"/>
                <w:bottom w:val="none" w:sz="0" w:space="0" w:color="auto"/>
                <w:right w:val="none" w:sz="0" w:space="0" w:color="auto"/>
              </w:divBdr>
              <w:divsChild>
                <w:div w:id="917863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41942">
          <w:marLeft w:val="0"/>
          <w:marRight w:val="0"/>
          <w:marTop w:val="300"/>
          <w:marBottom w:val="0"/>
          <w:divBdr>
            <w:top w:val="none" w:sz="0" w:space="0" w:color="auto"/>
            <w:left w:val="none" w:sz="0" w:space="0" w:color="auto"/>
            <w:bottom w:val="none" w:sz="0" w:space="0" w:color="auto"/>
            <w:right w:val="none" w:sz="0" w:space="0" w:color="auto"/>
          </w:divBdr>
          <w:divsChild>
            <w:div w:id="12149543">
              <w:marLeft w:val="0"/>
              <w:marRight w:val="0"/>
              <w:marTop w:val="0"/>
              <w:marBottom w:val="0"/>
              <w:divBdr>
                <w:top w:val="none" w:sz="0" w:space="0" w:color="auto"/>
                <w:left w:val="none" w:sz="0" w:space="0" w:color="auto"/>
                <w:bottom w:val="none" w:sz="0" w:space="0" w:color="auto"/>
                <w:right w:val="none" w:sz="0" w:space="0" w:color="auto"/>
              </w:divBdr>
              <w:divsChild>
                <w:div w:id="159581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69846">
          <w:marLeft w:val="0"/>
          <w:marRight w:val="0"/>
          <w:marTop w:val="300"/>
          <w:marBottom w:val="0"/>
          <w:divBdr>
            <w:top w:val="none" w:sz="0" w:space="0" w:color="auto"/>
            <w:left w:val="none" w:sz="0" w:space="0" w:color="auto"/>
            <w:bottom w:val="none" w:sz="0" w:space="0" w:color="auto"/>
            <w:right w:val="none" w:sz="0" w:space="0" w:color="auto"/>
          </w:divBdr>
          <w:divsChild>
            <w:div w:id="1465386041">
              <w:marLeft w:val="0"/>
              <w:marRight w:val="0"/>
              <w:marTop w:val="0"/>
              <w:marBottom w:val="0"/>
              <w:divBdr>
                <w:top w:val="none" w:sz="0" w:space="0" w:color="auto"/>
                <w:left w:val="none" w:sz="0" w:space="0" w:color="auto"/>
                <w:bottom w:val="none" w:sz="0" w:space="0" w:color="auto"/>
                <w:right w:val="none" w:sz="0" w:space="0" w:color="auto"/>
              </w:divBdr>
              <w:divsChild>
                <w:div w:id="9566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3010956">
      <w:bodyDiv w:val="1"/>
      <w:marLeft w:val="0"/>
      <w:marRight w:val="0"/>
      <w:marTop w:val="0"/>
      <w:marBottom w:val="0"/>
      <w:divBdr>
        <w:top w:val="none" w:sz="0" w:space="0" w:color="auto"/>
        <w:left w:val="none" w:sz="0" w:space="0" w:color="auto"/>
        <w:bottom w:val="none" w:sz="0" w:space="0" w:color="auto"/>
        <w:right w:val="none" w:sz="0" w:space="0" w:color="auto"/>
      </w:divBdr>
      <w:divsChild>
        <w:div w:id="1640915035">
          <w:marLeft w:val="0"/>
          <w:marRight w:val="0"/>
          <w:marTop w:val="0"/>
          <w:marBottom w:val="0"/>
          <w:divBdr>
            <w:top w:val="none" w:sz="0" w:space="0" w:color="auto"/>
            <w:left w:val="none" w:sz="0" w:space="0" w:color="auto"/>
            <w:bottom w:val="none" w:sz="0" w:space="0" w:color="auto"/>
            <w:right w:val="none" w:sz="0" w:space="0" w:color="auto"/>
          </w:divBdr>
        </w:div>
        <w:div w:id="1750420652">
          <w:marLeft w:val="0"/>
          <w:marRight w:val="0"/>
          <w:marTop w:val="0"/>
          <w:marBottom w:val="0"/>
          <w:divBdr>
            <w:top w:val="none" w:sz="0" w:space="0" w:color="auto"/>
            <w:left w:val="none" w:sz="0" w:space="0" w:color="auto"/>
            <w:bottom w:val="none" w:sz="0" w:space="0" w:color="auto"/>
            <w:right w:val="none" w:sz="0" w:space="0" w:color="auto"/>
          </w:divBdr>
          <w:divsChild>
            <w:div w:id="561714904">
              <w:marLeft w:val="0"/>
              <w:marRight w:val="0"/>
              <w:marTop w:val="0"/>
              <w:marBottom w:val="0"/>
              <w:divBdr>
                <w:top w:val="none" w:sz="0" w:space="0" w:color="auto"/>
                <w:left w:val="none" w:sz="0" w:space="0" w:color="auto"/>
                <w:bottom w:val="none" w:sz="0" w:space="0" w:color="auto"/>
                <w:right w:val="none" w:sz="0" w:space="0" w:color="auto"/>
              </w:divBdr>
            </w:div>
          </w:divsChild>
        </w:div>
        <w:div w:id="132212303">
          <w:marLeft w:val="0"/>
          <w:marRight w:val="0"/>
          <w:marTop w:val="0"/>
          <w:marBottom w:val="0"/>
          <w:divBdr>
            <w:top w:val="none" w:sz="0" w:space="0" w:color="auto"/>
            <w:left w:val="none" w:sz="0" w:space="0" w:color="auto"/>
            <w:bottom w:val="none" w:sz="0" w:space="0" w:color="auto"/>
            <w:right w:val="none" w:sz="0" w:space="0" w:color="auto"/>
          </w:divBdr>
        </w:div>
        <w:div w:id="15012362">
          <w:marLeft w:val="0"/>
          <w:marRight w:val="0"/>
          <w:marTop w:val="0"/>
          <w:marBottom w:val="0"/>
          <w:divBdr>
            <w:top w:val="none" w:sz="0" w:space="0" w:color="auto"/>
            <w:left w:val="none" w:sz="0" w:space="0" w:color="auto"/>
            <w:bottom w:val="none" w:sz="0" w:space="0" w:color="auto"/>
            <w:right w:val="none" w:sz="0" w:space="0" w:color="auto"/>
          </w:divBdr>
          <w:divsChild>
            <w:div w:id="345866022">
              <w:marLeft w:val="0"/>
              <w:marRight w:val="0"/>
              <w:marTop w:val="0"/>
              <w:marBottom w:val="0"/>
              <w:divBdr>
                <w:top w:val="none" w:sz="0" w:space="0" w:color="auto"/>
                <w:left w:val="none" w:sz="0" w:space="0" w:color="auto"/>
                <w:bottom w:val="none" w:sz="0" w:space="0" w:color="auto"/>
                <w:right w:val="none" w:sz="0" w:space="0" w:color="auto"/>
              </w:divBdr>
            </w:div>
          </w:divsChild>
        </w:div>
        <w:div w:id="210698375">
          <w:marLeft w:val="0"/>
          <w:marRight w:val="0"/>
          <w:marTop w:val="0"/>
          <w:marBottom w:val="0"/>
          <w:divBdr>
            <w:top w:val="none" w:sz="0" w:space="0" w:color="auto"/>
            <w:left w:val="none" w:sz="0" w:space="0" w:color="auto"/>
            <w:bottom w:val="none" w:sz="0" w:space="0" w:color="auto"/>
            <w:right w:val="none" w:sz="0" w:space="0" w:color="auto"/>
          </w:divBdr>
        </w:div>
        <w:div w:id="1793087162">
          <w:marLeft w:val="0"/>
          <w:marRight w:val="0"/>
          <w:marTop w:val="0"/>
          <w:marBottom w:val="0"/>
          <w:divBdr>
            <w:top w:val="none" w:sz="0" w:space="0" w:color="auto"/>
            <w:left w:val="none" w:sz="0" w:space="0" w:color="auto"/>
            <w:bottom w:val="none" w:sz="0" w:space="0" w:color="auto"/>
            <w:right w:val="none" w:sz="0" w:space="0" w:color="auto"/>
          </w:divBdr>
          <w:divsChild>
            <w:div w:id="1149249745">
              <w:marLeft w:val="0"/>
              <w:marRight w:val="0"/>
              <w:marTop w:val="0"/>
              <w:marBottom w:val="0"/>
              <w:divBdr>
                <w:top w:val="none" w:sz="0" w:space="0" w:color="auto"/>
                <w:left w:val="none" w:sz="0" w:space="0" w:color="auto"/>
                <w:bottom w:val="none" w:sz="0" w:space="0" w:color="auto"/>
                <w:right w:val="none" w:sz="0" w:space="0" w:color="auto"/>
              </w:divBdr>
            </w:div>
          </w:divsChild>
        </w:div>
        <w:div w:id="932934761">
          <w:marLeft w:val="0"/>
          <w:marRight w:val="0"/>
          <w:marTop w:val="0"/>
          <w:marBottom w:val="0"/>
          <w:divBdr>
            <w:top w:val="none" w:sz="0" w:space="0" w:color="auto"/>
            <w:left w:val="none" w:sz="0" w:space="0" w:color="auto"/>
            <w:bottom w:val="none" w:sz="0" w:space="0" w:color="auto"/>
            <w:right w:val="none" w:sz="0" w:space="0" w:color="auto"/>
          </w:divBdr>
        </w:div>
        <w:div w:id="1451628158">
          <w:marLeft w:val="0"/>
          <w:marRight w:val="0"/>
          <w:marTop w:val="0"/>
          <w:marBottom w:val="0"/>
          <w:divBdr>
            <w:top w:val="none" w:sz="0" w:space="0" w:color="auto"/>
            <w:left w:val="none" w:sz="0" w:space="0" w:color="auto"/>
            <w:bottom w:val="none" w:sz="0" w:space="0" w:color="auto"/>
            <w:right w:val="none" w:sz="0" w:space="0" w:color="auto"/>
          </w:divBdr>
          <w:divsChild>
            <w:div w:id="80101036">
              <w:marLeft w:val="0"/>
              <w:marRight w:val="0"/>
              <w:marTop w:val="0"/>
              <w:marBottom w:val="0"/>
              <w:divBdr>
                <w:top w:val="none" w:sz="0" w:space="0" w:color="auto"/>
                <w:left w:val="none" w:sz="0" w:space="0" w:color="auto"/>
                <w:bottom w:val="none" w:sz="0" w:space="0" w:color="auto"/>
                <w:right w:val="none" w:sz="0" w:space="0" w:color="auto"/>
              </w:divBdr>
            </w:div>
          </w:divsChild>
        </w:div>
        <w:div w:id="1972786030">
          <w:marLeft w:val="0"/>
          <w:marRight w:val="0"/>
          <w:marTop w:val="0"/>
          <w:marBottom w:val="0"/>
          <w:divBdr>
            <w:top w:val="none" w:sz="0" w:space="0" w:color="auto"/>
            <w:left w:val="none" w:sz="0" w:space="0" w:color="auto"/>
            <w:bottom w:val="none" w:sz="0" w:space="0" w:color="auto"/>
            <w:right w:val="none" w:sz="0" w:space="0" w:color="auto"/>
          </w:divBdr>
        </w:div>
        <w:div w:id="1594779528">
          <w:marLeft w:val="0"/>
          <w:marRight w:val="0"/>
          <w:marTop w:val="0"/>
          <w:marBottom w:val="0"/>
          <w:divBdr>
            <w:top w:val="none" w:sz="0" w:space="0" w:color="auto"/>
            <w:left w:val="none" w:sz="0" w:space="0" w:color="auto"/>
            <w:bottom w:val="none" w:sz="0" w:space="0" w:color="auto"/>
            <w:right w:val="none" w:sz="0" w:space="0" w:color="auto"/>
          </w:divBdr>
          <w:divsChild>
            <w:div w:id="1399591012">
              <w:marLeft w:val="0"/>
              <w:marRight w:val="0"/>
              <w:marTop w:val="0"/>
              <w:marBottom w:val="0"/>
              <w:divBdr>
                <w:top w:val="none" w:sz="0" w:space="0" w:color="auto"/>
                <w:left w:val="none" w:sz="0" w:space="0" w:color="auto"/>
                <w:bottom w:val="none" w:sz="0" w:space="0" w:color="auto"/>
                <w:right w:val="none" w:sz="0" w:space="0" w:color="auto"/>
              </w:divBdr>
            </w:div>
          </w:divsChild>
        </w:div>
        <w:div w:id="1755975612">
          <w:marLeft w:val="0"/>
          <w:marRight w:val="0"/>
          <w:marTop w:val="0"/>
          <w:marBottom w:val="0"/>
          <w:divBdr>
            <w:top w:val="none" w:sz="0" w:space="0" w:color="auto"/>
            <w:left w:val="none" w:sz="0" w:space="0" w:color="auto"/>
            <w:bottom w:val="none" w:sz="0" w:space="0" w:color="auto"/>
            <w:right w:val="none" w:sz="0" w:space="0" w:color="auto"/>
          </w:divBdr>
        </w:div>
        <w:div w:id="846987967">
          <w:marLeft w:val="0"/>
          <w:marRight w:val="0"/>
          <w:marTop w:val="0"/>
          <w:marBottom w:val="0"/>
          <w:divBdr>
            <w:top w:val="none" w:sz="0" w:space="0" w:color="auto"/>
            <w:left w:val="none" w:sz="0" w:space="0" w:color="auto"/>
            <w:bottom w:val="none" w:sz="0" w:space="0" w:color="auto"/>
            <w:right w:val="none" w:sz="0" w:space="0" w:color="auto"/>
          </w:divBdr>
          <w:divsChild>
            <w:div w:id="489254734">
              <w:marLeft w:val="0"/>
              <w:marRight w:val="0"/>
              <w:marTop w:val="0"/>
              <w:marBottom w:val="0"/>
              <w:divBdr>
                <w:top w:val="none" w:sz="0" w:space="0" w:color="auto"/>
                <w:left w:val="none" w:sz="0" w:space="0" w:color="auto"/>
                <w:bottom w:val="none" w:sz="0" w:space="0" w:color="auto"/>
                <w:right w:val="none" w:sz="0" w:space="0" w:color="auto"/>
              </w:divBdr>
            </w:div>
          </w:divsChild>
        </w:div>
        <w:div w:id="1495534133">
          <w:marLeft w:val="0"/>
          <w:marRight w:val="0"/>
          <w:marTop w:val="0"/>
          <w:marBottom w:val="0"/>
          <w:divBdr>
            <w:top w:val="none" w:sz="0" w:space="0" w:color="auto"/>
            <w:left w:val="none" w:sz="0" w:space="0" w:color="auto"/>
            <w:bottom w:val="none" w:sz="0" w:space="0" w:color="auto"/>
            <w:right w:val="none" w:sz="0" w:space="0" w:color="auto"/>
          </w:divBdr>
        </w:div>
        <w:div w:id="781344112">
          <w:marLeft w:val="0"/>
          <w:marRight w:val="0"/>
          <w:marTop w:val="0"/>
          <w:marBottom w:val="0"/>
          <w:divBdr>
            <w:top w:val="none" w:sz="0" w:space="0" w:color="auto"/>
            <w:left w:val="none" w:sz="0" w:space="0" w:color="auto"/>
            <w:bottom w:val="none" w:sz="0" w:space="0" w:color="auto"/>
            <w:right w:val="none" w:sz="0" w:space="0" w:color="auto"/>
          </w:divBdr>
          <w:divsChild>
            <w:div w:id="361831617">
              <w:marLeft w:val="0"/>
              <w:marRight w:val="0"/>
              <w:marTop w:val="0"/>
              <w:marBottom w:val="0"/>
              <w:divBdr>
                <w:top w:val="none" w:sz="0" w:space="0" w:color="auto"/>
                <w:left w:val="none" w:sz="0" w:space="0" w:color="auto"/>
                <w:bottom w:val="none" w:sz="0" w:space="0" w:color="auto"/>
                <w:right w:val="none" w:sz="0" w:space="0" w:color="auto"/>
              </w:divBdr>
            </w:div>
          </w:divsChild>
        </w:div>
        <w:div w:id="233898467">
          <w:marLeft w:val="0"/>
          <w:marRight w:val="0"/>
          <w:marTop w:val="300"/>
          <w:marBottom w:val="0"/>
          <w:divBdr>
            <w:top w:val="none" w:sz="0" w:space="0" w:color="auto"/>
            <w:left w:val="none" w:sz="0" w:space="0" w:color="auto"/>
            <w:bottom w:val="none" w:sz="0" w:space="0" w:color="auto"/>
            <w:right w:val="none" w:sz="0" w:space="0" w:color="auto"/>
          </w:divBdr>
          <w:divsChild>
            <w:div w:id="786853659">
              <w:marLeft w:val="0"/>
              <w:marRight w:val="0"/>
              <w:marTop w:val="0"/>
              <w:marBottom w:val="0"/>
              <w:divBdr>
                <w:top w:val="none" w:sz="0" w:space="0" w:color="auto"/>
                <w:left w:val="none" w:sz="0" w:space="0" w:color="auto"/>
                <w:bottom w:val="none" w:sz="0" w:space="0" w:color="auto"/>
                <w:right w:val="none" w:sz="0" w:space="0" w:color="auto"/>
              </w:divBdr>
              <w:divsChild>
                <w:div w:id="1029260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2133680">
          <w:marLeft w:val="0"/>
          <w:marRight w:val="0"/>
          <w:marTop w:val="300"/>
          <w:marBottom w:val="0"/>
          <w:divBdr>
            <w:top w:val="none" w:sz="0" w:space="0" w:color="auto"/>
            <w:left w:val="none" w:sz="0" w:space="0" w:color="auto"/>
            <w:bottom w:val="none" w:sz="0" w:space="0" w:color="auto"/>
            <w:right w:val="none" w:sz="0" w:space="0" w:color="auto"/>
          </w:divBdr>
          <w:divsChild>
            <w:div w:id="1825509875">
              <w:marLeft w:val="0"/>
              <w:marRight w:val="0"/>
              <w:marTop w:val="0"/>
              <w:marBottom w:val="0"/>
              <w:divBdr>
                <w:top w:val="none" w:sz="0" w:space="0" w:color="auto"/>
                <w:left w:val="none" w:sz="0" w:space="0" w:color="auto"/>
                <w:bottom w:val="none" w:sz="0" w:space="0" w:color="auto"/>
                <w:right w:val="none" w:sz="0" w:space="0" w:color="auto"/>
              </w:divBdr>
              <w:divsChild>
                <w:div w:id="1952929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4371742">
          <w:marLeft w:val="0"/>
          <w:marRight w:val="0"/>
          <w:marTop w:val="300"/>
          <w:marBottom w:val="0"/>
          <w:divBdr>
            <w:top w:val="none" w:sz="0" w:space="0" w:color="auto"/>
            <w:left w:val="none" w:sz="0" w:space="0" w:color="auto"/>
            <w:bottom w:val="none" w:sz="0" w:space="0" w:color="auto"/>
            <w:right w:val="none" w:sz="0" w:space="0" w:color="auto"/>
          </w:divBdr>
          <w:divsChild>
            <w:div w:id="573859541">
              <w:marLeft w:val="0"/>
              <w:marRight w:val="0"/>
              <w:marTop w:val="0"/>
              <w:marBottom w:val="0"/>
              <w:divBdr>
                <w:top w:val="none" w:sz="0" w:space="0" w:color="auto"/>
                <w:left w:val="none" w:sz="0" w:space="0" w:color="auto"/>
                <w:bottom w:val="none" w:sz="0" w:space="0" w:color="auto"/>
                <w:right w:val="none" w:sz="0" w:space="0" w:color="auto"/>
              </w:divBdr>
              <w:divsChild>
                <w:div w:id="1239094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707979">
          <w:marLeft w:val="0"/>
          <w:marRight w:val="0"/>
          <w:marTop w:val="300"/>
          <w:marBottom w:val="0"/>
          <w:divBdr>
            <w:top w:val="none" w:sz="0" w:space="0" w:color="auto"/>
            <w:left w:val="none" w:sz="0" w:space="0" w:color="auto"/>
            <w:bottom w:val="none" w:sz="0" w:space="0" w:color="auto"/>
            <w:right w:val="none" w:sz="0" w:space="0" w:color="auto"/>
          </w:divBdr>
          <w:divsChild>
            <w:div w:id="1180466584">
              <w:marLeft w:val="0"/>
              <w:marRight w:val="0"/>
              <w:marTop w:val="0"/>
              <w:marBottom w:val="0"/>
              <w:divBdr>
                <w:top w:val="none" w:sz="0" w:space="0" w:color="auto"/>
                <w:left w:val="none" w:sz="0" w:space="0" w:color="auto"/>
                <w:bottom w:val="none" w:sz="0" w:space="0" w:color="auto"/>
                <w:right w:val="none" w:sz="0" w:space="0" w:color="auto"/>
              </w:divBdr>
              <w:divsChild>
                <w:div w:id="2114740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9323399">
      <w:bodyDiv w:val="1"/>
      <w:marLeft w:val="0"/>
      <w:marRight w:val="0"/>
      <w:marTop w:val="0"/>
      <w:marBottom w:val="0"/>
      <w:divBdr>
        <w:top w:val="none" w:sz="0" w:space="0" w:color="auto"/>
        <w:left w:val="none" w:sz="0" w:space="0" w:color="auto"/>
        <w:bottom w:val="none" w:sz="0" w:space="0" w:color="auto"/>
        <w:right w:val="none" w:sz="0" w:space="0" w:color="auto"/>
      </w:divBdr>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23C51-D0DD-4335-B9E8-D5F2989B5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65655</TotalTime>
  <Pages>13</Pages>
  <Words>6487</Words>
  <Characters>36979</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43380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516</cp:revision>
  <cp:lastPrinted>2009-02-06T08:36:00Z</cp:lastPrinted>
  <dcterms:created xsi:type="dcterms:W3CDTF">2015-03-22T11:10:00Z</dcterms:created>
  <dcterms:modified xsi:type="dcterms:W3CDTF">2016-01-20T13:25:00Z</dcterms:modified>
</cp:coreProperties>
</file>