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421A"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Воронов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Борис</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Александрович</w:t>
      </w:r>
      <w:r w:rsidRPr="00B541E8">
        <w:rPr>
          <w:rFonts w:ascii="Helvetica" w:hAnsi="Helvetica" w:cs="Helvetica"/>
          <w:b/>
          <w:bCs/>
          <w:color w:val="222222"/>
          <w:sz w:val="21"/>
          <w:szCs w:val="21"/>
        </w:rPr>
        <w:t>.</w:t>
      </w:r>
    </w:p>
    <w:p w14:paraId="41B3D336"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Экологические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основы</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сохранения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биологического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разнообразия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осваиваемых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регионах</w:t>
      </w:r>
      <w:r w:rsidRPr="00B541E8">
        <w:rPr>
          <w:rFonts w:ascii="Helvetica" w:hAnsi="Helvetica" w:cs="Helvetica"/>
          <w:b/>
          <w:bCs/>
          <w:color w:val="222222"/>
          <w:sz w:val="21"/>
          <w:szCs w:val="21"/>
        </w:rPr>
        <w:t xml:space="preserve"> : </w:t>
      </w:r>
      <w:r w:rsidRPr="00B541E8">
        <w:rPr>
          <w:rFonts w:ascii="Helvetica" w:hAnsi="Helvetica" w:cs="Helvetica" w:hint="eastAsia"/>
          <w:b/>
          <w:bCs/>
          <w:color w:val="222222"/>
          <w:sz w:val="21"/>
          <w:szCs w:val="21"/>
        </w:rPr>
        <w:t>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примере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Нижнего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Приамурья</w:t>
      </w:r>
      <w:r w:rsidRPr="00B541E8">
        <w:rPr>
          <w:rFonts w:ascii="Helvetica" w:hAnsi="Helvetica" w:cs="Helvetica"/>
          <w:b/>
          <w:bCs/>
          <w:color w:val="222222"/>
          <w:sz w:val="21"/>
          <w:szCs w:val="21"/>
        </w:rPr>
        <w:t xml:space="preserve"> : </w:t>
      </w:r>
      <w:r w:rsidRPr="00B541E8">
        <w:rPr>
          <w:rFonts w:ascii="Helvetica" w:hAnsi="Helvetica" w:cs="Helvetica" w:hint="eastAsia"/>
          <w:b/>
          <w:bCs/>
          <w:color w:val="222222"/>
          <w:sz w:val="21"/>
          <w:szCs w:val="21"/>
        </w:rPr>
        <w:t>диссертация</w:t>
      </w:r>
      <w:r w:rsidRPr="00B541E8">
        <w:rPr>
          <w:rFonts w:ascii="Helvetica" w:hAnsi="Helvetica" w:cs="Helvetica"/>
          <w:b/>
          <w:bCs/>
          <w:color w:val="222222"/>
          <w:sz w:val="21"/>
          <w:szCs w:val="21"/>
        </w:rPr>
        <w:t xml:space="preserve"> ... </w:t>
      </w:r>
      <w:r w:rsidRPr="00B541E8">
        <w:rPr>
          <w:rFonts w:ascii="Helvetica" w:hAnsi="Helvetica" w:cs="Helvetica" w:hint="eastAsia"/>
          <w:b/>
          <w:bCs/>
          <w:color w:val="222222"/>
          <w:sz w:val="21"/>
          <w:szCs w:val="21"/>
        </w:rPr>
        <w:t>доктора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биологических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наук</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форме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науч</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докл</w:t>
      </w:r>
      <w:r w:rsidRPr="00B541E8">
        <w:rPr>
          <w:rFonts w:ascii="Helvetica" w:hAnsi="Helvetica" w:cs="Helvetica"/>
          <w:b/>
          <w:bCs/>
          <w:color w:val="222222"/>
          <w:sz w:val="21"/>
          <w:szCs w:val="21"/>
        </w:rPr>
        <w:t xml:space="preserve">. : 03.00.16. - </w:t>
      </w:r>
      <w:r w:rsidRPr="00B541E8">
        <w:rPr>
          <w:rFonts w:ascii="Helvetica" w:hAnsi="Helvetica" w:cs="Helvetica" w:hint="eastAsia"/>
          <w:b/>
          <w:bCs/>
          <w:color w:val="222222"/>
          <w:sz w:val="21"/>
          <w:szCs w:val="21"/>
        </w:rPr>
        <w:t>Владивосток</w:t>
      </w:r>
      <w:r w:rsidRPr="00B541E8">
        <w:rPr>
          <w:rFonts w:ascii="Helvetica" w:hAnsi="Helvetica" w:cs="Helvetica"/>
          <w:b/>
          <w:bCs/>
          <w:color w:val="222222"/>
          <w:sz w:val="21"/>
          <w:szCs w:val="21"/>
        </w:rPr>
        <w:t xml:space="preserve">, 2000. - 61 </w:t>
      </w:r>
      <w:r w:rsidRPr="00B541E8">
        <w:rPr>
          <w:rFonts w:ascii="Helvetica" w:hAnsi="Helvetica" w:cs="Helvetica" w:hint="eastAsia"/>
          <w:b/>
          <w:bCs/>
          <w:color w:val="222222"/>
          <w:sz w:val="21"/>
          <w:szCs w:val="21"/>
        </w:rPr>
        <w:t>с</w:t>
      </w:r>
      <w:r w:rsidRPr="00B541E8">
        <w:rPr>
          <w:rFonts w:ascii="Helvetica" w:hAnsi="Helvetica" w:cs="Helvetica"/>
          <w:b/>
          <w:bCs/>
          <w:color w:val="222222"/>
          <w:sz w:val="21"/>
          <w:szCs w:val="21"/>
        </w:rPr>
        <w:t xml:space="preserve">. : </w:t>
      </w:r>
      <w:r w:rsidRPr="00B541E8">
        <w:rPr>
          <w:rFonts w:ascii="Helvetica" w:hAnsi="Helvetica" w:cs="Helvetica" w:hint="eastAsia"/>
          <w:b/>
          <w:bCs/>
          <w:color w:val="222222"/>
          <w:sz w:val="21"/>
          <w:szCs w:val="21"/>
        </w:rPr>
        <w:t>ил</w:t>
      </w:r>
      <w:r w:rsidRPr="00B541E8">
        <w:rPr>
          <w:rFonts w:ascii="Helvetica" w:hAnsi="Helvetica" w:cs="Helvetica"/>
          <w:b/>
          <w:bCs/>
          <w:color w:val="222222"/>
          <w:sz w:val="21"/>
          <w:szCs w:val="21"/>
        </w:rPr>
        <w:t>.; 20</w:t>
      </w:r>
      <w:r w:rsidRPr="00B541E8">
        <w:rPr>
          <w:rFonts w:ascii="Helvetica" w:hAnsi="Helvetica" w:cs="Helvetica" w:hint="eastAsia"/>
          <w:b/>
          <w:bCs/>
          <w:color w:val="222222"/>
          <w:sz w:val="21"/>
          <w:szCs w:val="21"/>
        </w:rPr>
        <w:t>х</w:t>
      </w:r>
      <w:r w:rsidRPr="00B541E8">
        <w:rPr>
          <w:rFonts w:ascii="Helvetica" w:hAnsi="Helvetica" w:cs="Helvetica"/>
          <w:b/>
          <w:bCs/>
          <w:color w:val="222222"/>
          <w:sz w:val="21"/>
          <w:szCs w:val="21"/>
        </w:rPr>
        <w:t xml:space="preserve">15 </w:t>
      </w:r>
      <w:r w:rsidRPr="00B541E8">
        <w:rPr>
          <w:rFonts w:ascii="Helvetica" w:hAnsi="Helvetica" w:cs="Helvetica" w:hint="eastAsia"/>
          <w:b/>
          <w:bCs/>
          <w:color w:val="222222"/>
          <w:sz w:val="21"/>
          <w:szCs w:val="21"/>
        </w:rPr>
        <w:t>см</w:t>
      </w:r>
      <w:r w:rsidRPr="00B541E8">
        <w:rPr>
          <w:rFonts w:ascii="Helvetica" w:hAnsi="Helvetica" w:cs="Helvetica"/>
          <w:b/>
          <w:bCs/>
          <w:color w:val="222222"/>
          <w:sz w:val="21"/>
          <w:szCs w:val="21"/>
        </w:rPr>
        <w:t>.</w:t>
      </w:r>
    </w:p>
    <w:p w14:paraId="2ABA8A72"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больше</w:t>
      </w:r>
    </w:p>
    <w:p w14:paraId="515E0A5C"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Цитаты</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из</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текста</w:t>
      </w:r>
      <w:r w:rsidRPr="00B541E8">
        <w:rPr>
          <w:rFonts w:ascii="Helvetica" w:hAnsi="Helvetica" w:cs="Helvetica"/>
          <w:b/>
          <w:bCs/>
          <w:color w:val="222222"/>
          <w:sz w:val="21"/>
          <w:szCs w:val="21"/>
        </w:rPr>
        <w:t>:</w:t>
      </w:r>
    </w:p>
    <w:p w14:paraId="1FC0482F"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стр</w:t>
      </w:r>
      <w:r w:rsidRPr="00B541E8">
        <w:rPr>
          <w:rFonts w:ascii="Helvetica" w:hAnsi="Helvetica" w:cs="Helvetica"/>
          <w:b/>
          <w:bCs/>
          <w:color w:val="222222"/>
          <w:sz w:val="21"/>
          <w:szCs w:val="21"/>
        </w:rPr>
        <w:t>. 1</w:t>
      </w:r>
    </w:p>
    <w:p w14:paraId="2E9E07F8"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РОССИЙСКАЯ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АКАДЕМИЯ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НАУК</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Дальневосточное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отделение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Институт</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водных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экологических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проблем</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правах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рукописи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Воронов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л</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к</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д</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ч</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Экологические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основы</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сохранения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биологического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разнообразия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осваиваемых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регионах</w:t>
      </w:r>
      <w:r w:rsidRPr="00B541E8">
        <w:rPr>
          <w:rFonts w:ascii="Helvetica" w:hAnsi="Helvetica" w:cs="Helvetica"/>
          <w:b/>
          <w:bCs/>
          <w:color w:val="222222"/>
          <w:sz w:val="21"/>
          <w:szCs w:val="21"/>
        </w:rPr>
        <w:t xml:space="preserve"> ( </w:t>
      </w:r>
      <w:r w:rsidRPr="00B541E8">
        <w:rPr>
          <w:rFonts w:ascii="Helvetica" w:hAnsi="Helvetica" w:cs="Helvetica" w:hint="eastAsia"/>
          <w:b/>
          <w:bCs/>
          <w:color w:val="222222"/>
          <w:sz w:val="21"/>
          <w:szCs w:val="21"/>
        </w:rPr>
        <w:t>н</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примере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ж</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г</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м</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у</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ь</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я</w:t>
      </w:r>
      <w:r w:rsidRPr="00B541E8">
        <w:rPr>
          <w:rFonts w:ascii="Helvetica" w:hAnsi="Helvetica" w:cs="Helvetica"/>
          <w:b/>
          <w:bCs/>
          <w:color w:val="222222"/>
          <w:sz w:val="21"/>
          <w:szCs w:val="21"/>
        </w:rPr>
        <w:t xml:space="preserve"> ) 03.00.16 - </w:t>
      </w:r>
      <w:r w:rsidRPr="00B541E8">
        <w:rPr>
          <w:rFonts w:ascii="Helvetica" w:hAnsi="Helvetica" w:cs="Helvetica" w:hint="eastAsia"/>
          <w:b/>
          <w:bCs/>
          <w:color w:val="222222"/>
          <w:sz w:val="21"/>
          <w:szCs w:val="21"/>
        </w:rPr>
        <w:t>экология</w:t>
      </w:r>
    </w:p>
    <w:p w14:paraId="7FA48736"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стр</w:t>
      </w:r>
      <w:r w:rsidRPr="00B541E8">
        <w:rPr>
          <w:rFonts w:ascii="Helvetica" w:hAnsi="Helvetica" w:cs="Helvetica"/>
          <w:b/>
          <w:bCs/>
          <w:color w:val="222222"/>
          <w:sz w:val="21"/>
          <w:szCs w:val="21"/>
        </w:rPr>
        <w:t>. 40</w:t>
      </w:r>
    </w:p>
    <w:p w14:paraId="65E425D1"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новая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система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отношений</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чаювекприрода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новый</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взгляд</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организацшо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процессов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ПП</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Становрггся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все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более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очевидньтм</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что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проблема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сохранения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яв­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ляющегося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одним</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из</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главных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составляющих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ресурсно</w:t>
      </w:r>
      <w:r w:rsidRPr="00B541E8">
        <w:rPr>
          <w:rFonts w:ascii="Helvetica" w:hAnsi="Helvetica" w:cs="Helvetica"/>
          <w:b/>
          <w:bCs/>
          <w:color w:val="222222"/>
          <w:sz w:val="21"/>
          <w:szCs w:val="21"/>
        </w:rPr>
        <w:t>-</w:t>
      </w:r>
      <w:r w:rsidRPr="00B541E8">
        <w:rPr>
          <w:rFonts w:ascii="Helvetica" w:hAnsi="Helvetica" w:cs="Helvetica" w:hint="eastAsia"/>
          <w:b/>
          <w:bCs/>
          <w:color w:val="222222"/>
          <w:sz w:val="21"/>
          <w:szCs w:val="21"/>
        </w:rPr>
        <w:t>экологического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потенциала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может</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оставаться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только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экологической</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био­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логической</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или</w:t>
      </w:r>
    </w:p>
    <w:p w14:paraId="7C8B9EDC" w14:textId="77777777" w:rsidR="00B541E8" w:rsidRPr="00B541E8" w:rsidRDefault="00B541E8" w:rsidP="00B541E8">
      <w:pPr>
        <w:rPr>
          <w:rFonts w:ascii="Helvetica" w:hAnsi="Helvetica" w:cs="Helvetica"/>
          <w:b/>
          <w:bCs/>
          <w:color w:val="222222"/>
          <w:sz w:val="21"/>
          <w:szCs w:val="21"/>
        </w:rPr>
      </w:pPr>
      <w:r w:rsidRPr="00B541E8">
        <w:rPr>
          <w:rFonts w:ascii="Helvetica" w:hAnsi="Helvetica" w:cs="Helvetica" w:hint="eastAsia"/>
          <w:b/>
          <w:bCs/>
          <w:color w:val="222222"/>
          <w:sz w:val="21"/>
          <w:szCs w:val="21"/>
        </w:rPr>
        <w:t>стр</w:t>
      </w:r>
      <w:r w:rsidRPr="00B541E8">
        <w:rPr>
          <w:rFonts w:ascii="Helvetica" w:hAnsi="Helvetica" w:cs="Helvetica"/>
          <w:b/>
          <w:bCs/>
          <w:color w:val="222222"/>
          <w:sz w:val="21"/>
          <w:szCs w:val="21"/>
        </w:rPr>
        <w:t>. 40</w:t>
      </w:r>
    </w:p>
    <w:p w14:paraId="4CCADE6E" w14:textId="135A5942" w:rsidR="004F7911" w:rsidRPr="00B541E8" w:rsidRDefault="00B541E8" w:rsidP="00B541E8">
      <w:r w:rsidRPr="00B541E8">
        <w:rPr>
          <w:rFonts w:ascii="Helvetica" w:hAnsi="Helvetica" w:cs="Helvetica" w:hint="eastAsia"/>
          <w:b/>
          <w:bCs/>
          <w:color w:val="222222"/>
          <w:sz w:val="21"/>
          <w:szCs w:val="21"/>
        </w:rPr>
        <w:t>этом</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мнению</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автора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необходимо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учитывать</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ряд</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ложений</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закладываемых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основу</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формирования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регионально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экологически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адаптированного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направленных</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как</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обеспе­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чение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рационального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использования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сохранения</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БР</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гак</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и</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на</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об­</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щее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поступательное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развитие</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региона</w:t>
      </w:r>
      <w:r w:rsidRPr="00B541E8">
        <w:rPr>
          <w:rFonts w:ascii="Helvetica" w:hAnsi="Helvetica" w:cs="Helvetica"/>
          <w:b/>
          <w:bCs/>
          <w:color w:val="222222"/>
          <w:sz w:val="21"/>
          <w:szCs w:val="21"/>
        </w:rPr>
        <w:t xml:space="preserve">. 1. </w:t>
      </w:r>
      <w:r w:rsidRPr="00B541E8">
        <w:rPr>
          <w:rFonts w:ascii="Helvetica" w:hAnsi="Helvetica" w:cs="Helvetica" w:hint="eastAsia"/>
          <w:b/>
          <w:bCs/>
          <w:color w:val="222222"/>
          <w:sz w:val="21"/>
          <w:szCs w:val="21"/>
        </w:rPr>
        <w:t>В</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основу</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любого</w:t>
      </w:r>
      <w:r w:rsidRPr="00B541E8">
        <w:rPr>
          <w:rFonts w:ascii="Helvetica" w:hAnsi="Helvetica" w:cs="Helvetica"/>
          <w:b/>
          <w:bCs/>
          <w:color w:val="222222"/>
          <w:sz w:val="21"/>
          <w:szCs w:val="21"/>
        </w:rPr>
        <w:t xml:space="preserve"> </w:t>
      </w:r>
      <w:r w:rsidRPr="00B541E8">
        <w:rPr>
          <w:rFonts w:ascii="Helvetica" w:hAnsi="Helvetica" w:cs="Helvetica" w:hint="eastAsia"/>
          <w:b/>
          <w:bCs/>
          <w:color w:val="222222"/>
          <w:sz w:val="21"/>
          <w:szCs w:val="21"/>
        </w:rPr>
        <w:t>антропогенного</w:t>
      </w:r>
    </w:p>
    <w:sectPr w:rsidR="004F7911" w:rsidRPr="00B541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94E7" w14:textId="77777777" w:rsidR="00812AC3" w:rsidRDefault="00812AC3">
      <w:pPr>
        <w:spacing w:after="0" w:line="240" w:lineRule="auto"/>
      </w:pPr>
      <w:r>
        <w:separator/>
      </w:r>
    </w:p>
  </w:endnote>
  <w:endnote w:type="continuationSeparator" w:id="0">
    <w:p w14:paraId="28E00C92" w14:textId="77777777" w:rsidR="00812AC3" w:rsidRDefault="0081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6858" w14:textId="77777777" w:rsidR="00812AC3" w:rsidRDefault="00812AC3"/>
    <w:p w14:paraId="5C55D76D" w14:textId="77777777" w:rsidR="00812AC3" w:rsidRDefault="00812AC3"/>
    <w:p w14:paraId="64365A2B" w14:textId="77777777" w:rsidR="00812AC3" w:rsidRDefault="00812AC3"/>
    <w:p w14:paraId="142E2134" w14:textId="77777777" w:rsidR="00812AC3" w:rsidRDefault="00812AC3"/>
    <w:p w14:paraId="48BC8BDA" w14:textId="77777777" w:rsidR="00812AC3" w:rsidRDefault="00812AC3"/>
    <w:p w14:paraId="044DFA5F" w14:textId="77777777" w:rsidR="00812AC3" w:rsidRDefault="00812AC3"/>
    <w:p w14:paraId="3E8ACFA0" w14:textId="77777777" w:rsidR="00812AC3" w:rsidRDefault="00812A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3B605" wp14:editId="056AA6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01FA" w14:textId="77777777" w:rsidR="00812AC3" w:rsidRDefault="00812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3B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201FA" w14:textId="77777777" w:rsidR="00812AC3" w:rsidRDefault="00812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4C010B" w14:textId="77777777" w:rsidR="00812AC3" w:rsidRDefault="00812AC3"/>
    <w:p w14:paraId="74D0ED9E" w14:textId="77777777" w:rsidR="00812AC3" w:rsidRDefault="00812AC3"/>
    <w:p w14:paraId="0E38B286" w14:textId="77777777" w:rsidR="00812AC3" w:rsidRDefault="00812A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8DB6CD" wp14:editId="42AAB6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CF9D2" w14:textId="77777777" w:rsidR="00812AC3" w:rsidRDefault="00812AC3"/>
                          <w:p w14:paraId="6C489214" w14:textId="77777777" w:rsidR="00812AC3" w:rsidRDefault="00812A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8DB6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3CF9D2" w14:textId="77777777" w:rsidR="00812AC3" w:rsidRDefault="00812AC3"/>
                    <w:p w14:paraId="6C489214" w14:textId="77777777" w:rsidR="00812AC3" w:rsidRDefault="00812A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25765A" w14:textId="77777777" w:rsidR="00812AC3" w:rsidRDefault="00812AC3"/>
    <w:p w14:paraId="283A32F6" w14:textId="77777777" w:rsidR="00812AC3" w:rsidRDefault="00812AC3">
      <w:pPr>
        <w:rPr>
          <w:sz w:val="2"/>
          <w:szCs w:val="2"/>
        </w:rPr>
      </w:pPr>
    </w:p>
    <w:p w14:paraId="5BC1E028" w14:textId="77777777" w:rsidR="00812AC3" w:rsidRDefault="00812AC3"/>
    <w:p w14:paraId="37C141BD" w14:textId="77777777" w:rsidR="00812AC3" w:rsidRDefault="00812AC3">
      <w:pPr>
        <w:spacing w:after="0" w:line="240" w:lineRule="auto"/>
      </w:pPr>
    </w:p>
  </w:footnote>
  <w:footnote w:type="continuationSeparator" w:id="0">
    <w:p w14:paraId="31FB8CD5" w14:textId="77777777" w:rsidR="00812AC3" w:rsidRDefault="0081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AC3"/>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193828</TotalTime>
  <Pages>1</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823</cp:revision>
  <cp:lastPrinted>2009-02-06T05:36:00Z</cp:lastPrinted>
  <dcterms:created xsi:type="dcterms:W3CDTF">2024-01-07T13:43:00Z</dcterms:created>
  <dcterms:modified xsi:type="dcterms:W3CDTF">2025-10-28T19:01:00Z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