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A61BBE" w:rsidRDefault="006A6E7B" w:rsidP="00B42161">
      <w:pPr>
        <w:rPr>
          <w:rFonts w:ascii="Verdana" w:hAnsi="Verdana"/>
          <w:color w:val="FF0000"/>
          <w:sz w:val="18"/>
          <w:szCs w:val="18"/>
        </w:rPr>
      </w:pPr>
      <w:r>
        <w:rPr>
          <w:rFonts w:ascii="Verdana" w:hAnsi="Verdana"/>
          <w:color w:val="000000"/>
          <w:sz w:val="18"/>
          <w:szCs w:val="18"/>
          <w:shd w:val="clear" w:color="auto" w:fill="FFFFFF"/>
        </w:rPr>
        <w:t>Риск в трудовом праве и праве социального обеспечения</w:t>
      </w:r>
      <w:r>
        <w:rPr>
          <w:rFonts w:ascii="Verdana" w:hAnsi="Verdana"/>
          <w:color w:val="000000"/>
          <w:sz w:val="18"/>
          <w:szCs w:val="18"/>
        </w:rPr>
        <w:br/>
      </w:r>
      <w:r>
        <w:rPr>
          <w:rFonts w:ascii="Verdana" w:hAnsi="Verdana"/>
          <w:color w:val="000000"/>
          <w:sz w:val="18"/>
          <w:szCs w:val="18"/>
        </w:rPr>
        <w:br/>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Год: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2010</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Поварёнков, Андрей Юрьевич</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Ярославль</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12.00.05</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6A6E7B" w:rsidRDefault="006A6E7B" w:rsidP="006A6E7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A6E7B" w:rsidRDefault="006A6E7B" w:rsidP="006A6E7B">
      <w:pPr>
        <w:spacing w:line="270" w:lineRule="atLeast"/>
        <w:rPr>
          <w:rFonts w:ascii="Verdana" w:hAnsi="Verdana"/>
          <w:color w:val="000000"/>
          <w:sz w:val="18"/>
          <w:szCs w:val="18"/>
        </w:rPr>
      </w:pPr>
      <w:r>
        <w:rPr>
          <w:rFonts w:ascii="Verdana" w:hAnsi="Verdana"/>
          <w:color w:val="000000"/>
          <w:sz w:val="18"/>
          <w:szCs w:val="18"/>
        </w:rPr>
        <w:t>225</w:t>
      </w:r>
    </w:p>
    <w:p w:rsidR="006A6E7B" w:rsidRDefault="006A6E7B" w:rsidP="006A6E7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Поварёнков, Андрей Юрьевич</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Способы определения термина «риск»: общенаучный и отраслевой аспекты</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Научное понимание термина «риск».</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Обзор способов закрепления термина «риск» в отраслях</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Характеристика риска в частном</w:t>
      </w:r>
      <w:r>
        <w:rPr>
          <w:rStyle w:val="WW8Num3z0"/>
          <w:rFonts w:ascii="Verdana" w:hAnsi="Verdana"/>
          <w:color w:val="000000"/>
          <w:sz w:val="18"/>
          <w:szCs w:val="18"/>
        </w:rPr>
        <w:t> </w:t>
      </w:r>
      <w:r>
        <w:rPr>
          <w:rStyle w:val="WW8Num4z0"/>
          <w:rFonts w:ascii="Verdana" w:hAnsi="Verdana"/>
          <w:color w:val="4682B4"/>
          <w:sz w:val="18"/>
          <w:szCs w:val="18"/>
        </w:rPr>
        <w:t>праве</w:t>
      </w:r>
      <w:r>
        <w:rPr>
          <w:rFonts w:ascii="Verdana" w:hAnsi="Verdana"/>
          <w:color w:val="000000"/>
          <w:sz w:val="18"/>
          <w:szCs w:val="18"/>
        </w:rPr>
        <w:t>.</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Доктринальное</w:t>
      </w:r>
      <w:r>
        <w:rPr>
          <w:rStyle w:val="WW8Num3z0"/>
          <w:rFonts w:ascii="Verdana" w:hAnsi="Verdana"/>
          <w:color w:val="000000"/>
          <w:sz w:val="18"/>
          <w:szCs w:val="18"/>
        </w:rPr>
        <w:t> </w:t>
      </w:r>
      <w:r>
        <w:rPr>
          <w:rFonts w:ascii="Verdana" w:hAnsi="Verdana"/>
          <w:color w:val="000000"/>
          <w:sz w:val="18"/>
          <w:szCs w:val="18"/>
        </w:rPr>
        <w:t>и легальное определение риска и</w:t>
      </w:r>
      <w:r>
        <w:rPr>
          <w:rStyle w:val="WW8Num3z0"/>
          <w:rFonts w:ascii="Verdana" w:hAnsi="Verdana"/>
          <w:color w:val="000000"/>
          <w:sz w:val="18"/>
          <w:szCs w:val="18"/>
        </w:rPr>
        <w:t> </w:t>
      </w:r>
      <w:r>
        <w:rPr>
          <w:rStyle w:val="WW8Num4z0"/>
          <w:rFonts w:ascii="Verdana" w:hAnsi="Verdana"/>
          <w:color w:val="4682B4"/>
          <w:sz w:val="18"/>
          <w:szCs w:val="18"/>
        </w:rPr>
        <w:t>социального</w:t>
      </w:r>
      <w:r>
        <w:rPr>
          <w:rStyle w:val="WW8Num3z0"/>
          <w:rFonts w:ascii="Verdana" w:hAnsi="Verdana"/>
          <w:color w:val="000000"/>
          <w:sz w:val="18"/>
          <w:szCs w:val="18"/>
        </w:rPr>
        <w:t> </w:t>
      </w:r>
      <w:r>
        <w:rPr>
          <w:rFonts w:ascii="Verdana" w:hAnsi="Verdana"/>
          <w:color w:val="000000"/>
          <w:sz w:val="18"/>
          <w:szCs w:val="18"/>
        </w:rPr>
        <w:t>риска, а также его последствий в</w:t>
      </w:r>
      <w:r>
        <w:rPr>
          <w:rStyle w:val="WW8Num3z0"/>
          <w:rFonts w:ascii="Verdana" w:hAnsi="Verdana"/>
          <w:color w:val="000000"/>
          <w:sz w:val="18"/>
          <w:szCs w:val="18"/>
        </w:rPr>
        <w:t> </w:t>
      </w:r>
      <w:r>
        <w:rPr>
          <w:rStyle w:val="WW8Num4z0"/>
          <w:rFonts w:ascii="Verdana" w:hAnsi="Verdana"/>
          <w:color w:val="4682B4"/>
          <w:sz w:val="18"/>
          <w:szCs w:val="18"/>
        </w:rPr>
        <w:t>трудовом</w:t>
      </w:r>
      <w:r>
        <w:rPr>
          <w:rStyle w:val="WW8Num3z0"/>
          <w:rFonts w:ascii="Verdana" w:hAnsi="Verdana"/>
          <w:color w:val="000000"/>
          <w:sz w:val="18"/>
          <w:szCs w:val="18"/>
        </w:rPr>
        <w:t> </w:t>
      </w:r>
      <w:r>
        <w:rPr>
          <w:rFonts w:ascii="Verdana" w:hAnsi="Verdana"/>
          <w:color w:val="000000"/>
          <w:sz w:val="18"/>
          <w:szCs w:val="18"/>
        </w:rPr>
        <w:t>праве и праве социального</w:t>
      </w:r>
      <w:r>
        <w:rPr>
          <w:rStyle w:val="WW8Num3z0"/>
          <w:rFonts w:ascii="Verdana" w:hAnsi="Verdana"/>
          <w:color w:val="000000"/>
          <w:sz w:val="18"/>
          <w:szCs w:val="18"/>
        </w:rPr>
        <w:t> </w:t>
      </w:r>
      <w:r>
        <w:rPr>
          <w:rStyle w:val="WW8Num4z0"/>
          <w:rFonts w:ascii="Verdana" w:hAnsi="Verdana"/>
          <w:color w:val="4682B4"/>
          <w:sz w:val="18"/>
          <w:szCs w:val="18"/>
        </w:rPr>
        <w:t>обеспечения</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риска в трудовом праве и праве социального обеспечения.</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Компенсация последствий социального риска - историко-теоретическое исследование и современные реалии.</w:t>
      </w:r>
    </w:p>
    <w:p w:rsidR="006A6E7B" w:rsidRDefault="006A6E7B" w:rsidP="006A6E7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"Риск в трудовом праве и праве социального обеспечения"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Рыночной экономике присущ рисковый характер. Следствием этого выступает то, что разнообразные риски так или иначе перекладываются на участников общественных отношений в тех рамках и в том объёме, который определён конкретной правовой отраслью. В российском законодательстве термин «риск» используется во многих ситуациях, вне зависимости от того, какова их природа:</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или частная. Между тем, анализ свидетельствует: несмотря на использование единой терминологии,</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понимания и определения сущности риска в отраслях российского права до настоящего момента не имеется.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Сказанное в полной мере относится к трудовому праву и праву социального обеспечения. В нормах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РФ1 (далее - ТК РФ) прямо обозначен только один случай риска - нормальный хозяйственный риск. Термин «</w:t>
      </w:r>
      <w:r>
        <w:rPr>
          <w:rStyle w:val="WW8Num4z0"/>
          <w:rFonts w:ascii="Verdana" w:hAnsi="Verdana"/>
          <w:color w:val="4682B4"/>
          <w:sz w:val="18"/>
          <w:szCs w:val="18"/>
        </w:rPr>
        <w:t>работодательский</w:t>
      </w:r>
      <w:r>
        <w:rPr>
          <w:rStyle w:val="WW8Num3z0"/>
          <w:rFonts w:ascii="Verdana" w:hAnsi="Verdana"/>
          <w:color w:val="000000"/>
          <w:sz w:val="18"/>
          <w:szCs w:val="18"/>
        </w:rPr>
        <w:t> </w:t>
      </w:r>
      <w:r>
        <w:rPr>
          <w:rFonts w:ascii="Verdana" w:hAnsi="Verdana"/>
          <w:color w:val="000000"/>
          <w:sz w:val="18"/>
          <w:szCs w:val="18"/>
        </w:rPr>
        <w:t>риск» в Кодексе не закреплён, хотя из его содержания можно сделать вывод о том, что конструкция такого риска используется в отдельных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ТК РФ. С другой стороны, из факта включения в ст.2 ТК РФ принципов правового регулирования вопросов защиты от безработицы, обеспечения права на обязательное социальное страхование в науке трудового права возникают актуальные вопросы об определении правовой природы «</w:t>
      </w:r>
      <w:r>
        <w:rPr>
          <w:rStyle w:val="WW8Num4z0"/>
          <w:rFonts w:ascii="Verdana" w:hAnsi="Verdana"/>
          <w:color w:val="4682B4"/>
          <w:sz w:val="18"/>
          <w:szCs w:val="18"/>
        </w:rPr>
        <w:t>риска необеспеченности (бедности)</w:t>
      </w:r>
      <w:r>
        <w:rPr>
          <w:rFonts w:ascii="Verdana" w:hAnsi="Verdana"/>
          <w:color w:val="000000"/>
          <w:sz w:val="18"/>
          <w:szCs w:val="18"/>
        </w:rPr>
        <w:t>», «</w:t>
      </w:r>
      <w:r>
        <w:rPr>
          <w:rStyle w:val="WW8Num4z0"/>
          <w:rFonts w:ascii="Verdana" w:hAnsi="Verdana"/>
          <w:color w:val="4682B4"/>
          <w:sz w:val="18"/>
          <w:szCs w:val="18"/>
        </w:rPr>
        <w:t>профессионального риска</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отрасли права социального обеспечения термин «риск», причём как его особая разновидность - «</w:t>
      </w:r>
      <w:r>
        <w:rPr>
          <w:rStyle w:val="WW8Num4z0"/>
          <w:rFonts w:ascii="Verdana" w:hAnsi="Verdana"/>
          <w:color w:val="4682B4"/>
          <w:sz w:val="18"/>
          <w:szCs w:val="18"/>
        </w:rPr>
        <w:t>социальный риск</w:t>
      </w:r>
      <w:r>
        <w:rPr>
          <w:rFonts w:ascii="Verdana" w:hAnsi="Verdana"/>
          <w:color w:val="000000"/>
          <w:sz w:val="18"/>
          <w:szCs w:val="18"/>
        </w:rPr>
        <w:t>» - законодательно закреплён и используется в тех нормативных актах, которые посвящены правовой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обязательного социального страхования (Федеральный закон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 Федеральный закон «Об обязательном социальном страховании от несчастных случаев на о производстве и профессиональных заболеваний» и др.). Представляется, что</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Российская газета. №256.31.12.2001 г.</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Российская газета. №139.21.07.1999 г.</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Российская газета.№153-154.12.08.1998 г. правила этого института для физических лиц выступают основой для реализации обозначенного в ст. 39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РФ4 права на социальное обеспечение. Между тем, в теории и на практике отдельные вопросы социального страхования как относительно нового для Российской Федерации правового института до настоящего времени являются дискуссионными. Так, указанные выше основополагающие нормативно-правовые акты в данной области используют недостаточно удачное определение социального риска, в основе которого лежит слишком широкое представление о риске в целом. Критерии отнесения тех или иных рисков к числу социальных также</w:t>
      </w:r>
      <w:r>
        <w:rPr>
          <w:rStyle w:val="WW8Num3z0"/>
          <w:rFonts w:ascii="Verdana" w:hAnsi="Verdana"/>
          <w:color w:val="000000"/>
          <w:sz w:val="18"/>
          <w:szCs w:val="18"/>
        </w:rPr>
        <w:t> </w:t>
      </w:r>
      <w:r>
        <w:rPr>
          <w:rStyle w:val="WW8Num4z0"/>
          <w:rFonts w:ascii="Verdana" w:hAnsi="Verdana"/>
          <w:color w:val="4682B4"/>
          <w:sz w:val="18"/>
          <w:szCs w:val="18"/>
        </w:rPr>
        <w:t>небесспорны</w:t>
      </w:r>
      <w:r>
        <w:rPr>
          <w:rFonts w:ascii="Verdana" w:hAnsi="Verdana"/>
          <w:color w:val="000000"/>
          <w:sz w:val="18"/>
          <w:szCs w:val="18"/>
        </w:rPr>
        <w:t>. Неоднозначно до настоящего времени решается вопрос о правовой природе «</w:t>
      </w:r>
      <w:r>
        <w:rPr>
          <w:rStyle w:val="WW8Num4z0"/>
          <w:rFonts w:ascii="Verdana" w:hAnsi="Verdana"/>
          <w:color w:val="4682B4"/>
          <w:sz w:val="18"/>
          <w:szCs w:val="18"/>
        </w:rPr>
        <w:t>профессиональных рисков</w:t>
      </w:r>
      <w:r>
        <w:rPr>
          <w:rFonts w:ascii="Verdana" w:hAnsi="Verdana"/>
          <w:color w:val="000000"/>
          <w:sz w:val="18"/>
          <w:szCs w:val="18"/>
        </w:rPr>
        <w:t>». Всё это свидетельствует о том, что внутренняя логика законодательства о социальной защите в данной части подлежит дальнейшему пересмотру и уточнению на основании тех аргументированных предложений, которые будут выработаны юридической наукой в ходе соответствующих исследований.</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указать, что в праве социального обеспечения за последние несколько лет произошли колоссальные изменения. Их следствием стало широкое внедрение термина «риск» во многие институты этой отрасли. Так, полностью поменялась система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причинённого работникам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ими трудовой функции - была введена страховая система, законодательно зафиксирован термин «</w:t>
      </w:r>
      <w:r>
        <w:rPr>
          <w:rStyle w:val="WW8Num4z0"/>
          <w:rFonts w:ascii="Verdana" w:hAnsi="Verdana"/>
          <w:color w:val="4682B4"/>
          <w:sz w:val="18"/>
          <w:szCs w:val="18"/>
        </w:rPr>
        <w:t>профессиональный риск</w:t>
      </w:r>
      <w:r>
        <w:rPr>
          <w:rFonts w:ascii="Verdana" w:hAnsi="Verdana"/>
          <w:color w:val="000000"/>
          <w:sz w:val="18"/>
          <w:szCs w:val="18"/>
        </w:rPr>
        <w:t>». Трансформировалось пенсионное законодательство; в ст.5 ФЗ «</w:t>
      </w:r>
      <w:r>
        <w:rPr>
          <w:rStyle w:val="WW8Num4z0"/>
          <w:rFonts w:ascii="Verdana" w:hAnsi="Verdana"/>
          <w:color w:val="4682B4"/>
          <w:sz w:val="18"/>
          <w:szCs w:val="18"/>
        </w:rPr>
        <w:t>О трудовых пенсиях в Российской Федерации</w:t>
      </w:r>
      <w:r>
        <w:rPr>
          <w:rFonts w:ascii="Verdana" w:hAnsi="Verdana"/>
          <w:color w:val="000000"/>
          <w:sz w:val="18"/>
          <w:szCs w:val="18"/>
        </w:rPr>
        <w:t>»5 одной из составных частей трудовой пенсии по старости, трудовой пенсии по инвалидности или трудовой пенсии по случаю потери кормильца названа страховая часть. Порядок финансирования частей трудовых пенсий определён в ФЗ «Об обязательном пенсионном страховании в Российской</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Российская газета. №7.21.01.2009 г.</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Российская газета. №247.20.12.2001.</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,1 I!</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Федерации».6 В ст.8 указанного закона даётся легальное определение страхового риска для целей пенсионного законодательства.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эти</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Style w:val="WW8Num3z0"/>
          <w:rFonts w:ascii="Verdana" w:hAnsi="Verdana"/>
          <w:color w:val="000000"/>
          <w:sz w:val="18"/>
          <w:szCs w:val="18"/>
        </w:rPr>
        <w:t> </w:t>
      </w:r>
      <w:r>
        <w:rPr>
          <w:rFonts w:ascii="Verdana" w:hAnsi="Verdana"/>
          <w:color w:val="000000"/>
          <w:sz w:val="18"/>
          <w:szCs w:val="18"/>
        </w:rPr>
        <w:t>инициативы и процессы, получив закрепление в нормативно-правовых актах, нуждаются не только в практическом</w:t>
      </w:r>
      <w:r>
        <w:rPr>
          <w:rStyle w:val="WW8Num3z0"/>
          <w:rFonts w:ascii="Verdana" w:hAnsi="Verdana"/>
          <w:color w:val="000000"/>
          <w:sz w:val="18"/>
          <w:szCs w:val="18"/>
        </w:rPr>
        <w:t> </w:t>
      </w:r>
      <w:r>
        <w:rPr>
          <w:rStyle w:val="WW8Num4z0"/>
          <w:rFonts w:ascii="Verdana" w:hAnsi="Verdana"/>
          <w:color w:val="4682B4"/>
          <w:sz w:val="18"/>
          <w:szCs w:val="18"/>
        </w:rPr>
        <w:t>толковании</w:t>
      </w:r>
      <w:r>
        <w:rPr>
          <w:rFonts w:ascii="Verdana" w:hAnsi="Verdana"/>
          <w:color w:val="000000"/>
          <w:sz w:val="18"/>
          <w:szCs w:val="18"/>
        </w:rPr>
        <w:t>, но и в глубоком теоретическом анализе используемых конструкций, выявления их сути, а также прогнозирования последствий отдельных аспектов реализации предлагаемых нововведений на практике. Поэтому главная проблема, связанная с недостаточным уровнем разработки понятия «</w:t>
      </w:r>
      <w:r>
        <w:rPr>
          <w:rStyle w:val="WW8Num4z0"/>
          <w:rFonts w:ascii="Verdana" w:hAnsi="Verdana"/>
          <w:color w:val="4682B4"/>
          <w:sz w:val="18"/>
          <w:szCs w:val="18"/>
        </w:rPr>
        <w:t>социальный риск</w:t>
      </w:r>
      <w:r>
        <w:rPr>
          <w:rFonts w:ascii="Verdana" w:hAnsi="Verdana"/>
          <w:color w:val="000000"/>
          <w:sz w:val="18"/>
          <w:szCs w:val="18"/>
        </w:rPr>
        <w:t>» в науке трудового права и права социального обеспечения видится в отсутствии системного межотраслевого подхода к его изучению. Это приводит к тому, что понятие «риск» в различных отраслях получает различное содержание. Данная ситуация, как представляется, выступает следствием того, что до настоящего времени вопросы риска исследуются слишком узко, сугубо внутри заданной отрасли права, вне взаимосвязи с понимаем, смыслом этого же термина в иных отраслях. Изучение законодательства объективно свидетельствует, что термин «риск» закреплён и в частных, и 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отраслях права, а также в отраслях, характеризующихся единством публичных и частных начал. Эта ситуация, как представляется, требует теоретического объяснения, в особенности, если иметь ввиду достаточно выраженное противопоставление между отраслями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частного права.</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научном плане актуальность работы состоит в том, что комплексного изучения риска в трудовом праве и праве социального обеспечения с использованием межотраслевого подхода, через исследование его природы и последующее её обоснование как частно-публичной, до настоящего времени в отдельной работе ещё не производилось.</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разработки проблемы. Проблема риска в трудовом праве и праве социального обеспечения относится к одному из самых малоисследованных в современной отечественной правовой литературе</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Собрание законодательства Российской Федерации (далее - СЗ РФ).12.12.2001.№51.Ст.4832. F I вопросов. Монографических источников, в которых бы комплексно исследовался риск именно в </w:t>
      </w:r>
      <w:r>
        <w:rPr>
          <w:rFonts w:ascii="Verdana" w:hAnsi="Verdana"/>
          <w:color w:val="000000"/>
          <w:sz w:val="18"/>
          <w:szCs w:val="18"/>
        </w:rPr>
        <w:lastRenderedPageBreak/>
        <w:t>данных отраслях, до настоящего времени не имеется. В дореволюционной России изучением социальных рисков занимались такие известные учёные, как Н.А.</w:t>
      </w:r>
      <w:r>
        <w:rPr>
          <w:rStyle w:val="WW8Num4z0"/>
          <w:rFonts w:ascii="Verdana" w:hAnsi="Verdana"/>
          <w:color w:val="4682B4"/>
          <w:sz w:val="18"/>
          <w:szCs w:val="18"/>
        </w:rPr>
        <w:t>Вигдорчик</w:t>
      </w:r>
      <w:r>
        <w:rPr>
          <w:rFonts w:ascii="Verdana" w:hAnsi="Verdana"/>
          <w:color w:val="000000"/>
          <w:sz w:val="18"/>
          <w:szCs w:val="18"/>
        </w:rPr>
        <w:t>, В.М. Догадов, JI.B. Забелин, A.M.</w:t>
      </w:r>
      <w:r>
        <w:rPr>
          <w:rStyle w:val="WW8Num3z0"/>
          <w:rFonts w:ascii="Verdana" w:hAnsi="Verdana"/>
          <w:color w:val="000000"/>
          <w:sz w:val="18"/>
          <w:szCs w:val="18"/>
        </w:rPr>
        <w:t> </w:t>
      </w:r>
      <w:r>
        <w:rPr>
          <w:rStyle w:val="WW8Num4z0"/>
          <w:rFonts w:ascii="Verdana" w:hAnsi="Verdana"/>
          <w:color w:val="4682B4"/>
          <w:sz w:val="18"/>
          <w:szCs w:val="18"/>
        </w:rPr>
        <w:t>Нолькен</w:t>
      </w:r>
      <w:r>
        <w:rPr>
          <w:rFonts w:ascii="Verdana" w:hAnsi="Verdana"/>
          <w:color w:val="000000"/>
          <w:sz w:val="18"/>
          <w:szCs w:val="18"/>
        </w:rPr>
        <w:t>, В.Г. Яроцкий. В их трудах были заложены основы современного представления о риске и его разновидности - социальном риске, обозначены общие подходы к критериям</w:t>
      </w:r>
      <w:r>
        <w:rPr>
          <w:rStyle w:val="WW8Num3z0"/>
          <w:rFonts w:ascii="Verdana" w:hAnsi="Verdana"/>
          <w:color w:val="000000"/>
          <w:sz w:val="18"/>
          <w:szCs w:val="18"/>
        </w:rPr>
        <w:t> </w:t>
      </w:r>
      <w:r>
        <w:rPr>
          <w:rStyle w:val="WW8Num4z0"/>
          <w:rFonts w:ascii="Verdana" w:hAnsi="Verdana"/>
          <w:color w:val="4682B4"/>
          <w:sz w:val="18"/>
          <w:szCs w:val="18"/>
        </w:rPr>
        <w:t>отграничения</w:t>
      </w:r>
      <w:r>
        <w:rPr>
          <w:rStyle w:val="WW8Num3z0"/>
          <w:rFonts w:ascii="Verdana" w:hAnsi="Verdana"/>
          <w:color w:val="000000"/>
          <w:sz w:val="18"/>
          <w:szCs w:val="18"/>
        </w:rPr>
        <w:t> </w:t>
      </w:r>
      <w:r>
        <w:rPr>
          <w:rFonts w:ascii="Verdana" w:hAnsi="Verdana"/>
          <w:color w:val="000000"/>
          <w:sz w:val="18"/>
          <w:szCs w:val="18"/>
        </w:rPr>
        <w:t>риска наёмного работника как слабой стороны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риска работодателя-коммерсанта, извлекающего прибыль из собственного дела. Необходимо указать, что понимание социального риска как опасности, впервые обоснованное до революции, с незначительными и неконцептуальными изменениями используется и в современных источниках. Характерно также и то, что уже с того периода времени наметилась актуальная по сей день тенденция к изучению вопроса о риске в основном в отраслях частного права, прежде всего, в гражданском праве. Эта особенность обуславливает подход, использовавшийся при выполнении настоящей работы.</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20-30-е годы XX века социальные риски были предметом исследований в работах З.Р. Теттенборн, С. Шварца, посвящённых обязательному социальному страхованию рабочих и служащих. Хотя труды того периода времени в силу исторических особенностей весьма идеологизированы, основное их содержание в части вопросов социального риска как опасности, угрожающей рабочему классу, во многом было продолжением традиций, заложенных дореволюционной литературе. В научных трудах В.К.</w:t>
      </w:r>
      <w:r>
        <w:rPr>
          <w:rStyle w:val="WW8Num3z0"/>
          <w:rFonts w:ascii="Verdana" w:hAnsi="Verdana"/>
          <w:color w:val="000000"/>
          <w:sz w:val="18"/>
          <w:szCs w:val="18"/>
        </w:rPr>
        <w:t> </w:t>
      </w:r>
      <w:r>
        <w:rPr>
          <w:rStyle w:val="WW8Num4z0"/>
          <w:rFonts w:ascii="Verdana" w:hAnsi="Verdana"/>
          <w:color w:val="4682B4"/>
          <w:sz w:val="18"/>
          <w:szCs w:val="18"/>
        </w:rPr>
        <w:t>Райхера</w:t>
      </w:r>
      <w:r>
        <w:rPr>
          <w:rFonts w:ascii="Verdana" w:hAnsi="Verdana"/>
          <w:color w:val="000000"/>
          <w:sz w:val="18"/>
          <w:szCs w:val="18"/>
        </w:rPr>
        <w:t>, В.И. Серебровского, относимых к более позднему периоду времени, риск, его происхождение, природа и правовое значение анализировались как один из терминов страхового права. В середине прошлого века появилась специально посвящённая производственному риску работа М.С. Гринберга «</w:t>
      </w:r>
      <w:r>
        <w:rPr>
          <w:rStyle w:val="WW8Num4z0"/>
          <w:rFonts w:ascii="Verdana" w:hAnsi="Verdana"/>
          <w:color w:val="4682B4"/>
          <w:sz w:val="18"/>
          <w:szCs w:val="18"/>
        </w:rPr>
        <w:t>Проблема производственного риска в уголовном праве</w:t>
      </w:r>
      <w:r>
        <w:rPr>
          <w:rFonts w:ascii="Verdana" w:hAnsi="Verdana"/>
          <w:color w:val="000000"/>
          <w:sz w:val="18"/>
          <w:szCs w:val="18"/>
        </w:rPr>
        <w:t>». В 1966 г. вышел труд О.А.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«Возмещение вреда, причинённого источником повышенной опасности», в котором подробно изложено учение о риске в его классическом гражданско-правовом понимании. Допустимые подходы к определению риска и его правовому значению также были достаточно подробно проанализированы в трудах известных советских и российских</w:t>
      </w:r>
      <w:r>
        <w:rPr>
          <w:rStyle w:val="WW8Num4z0"/>
          <w:rFonts w:ascii="Verdana" w:hAnsi="Verdana"/>
          <w:color w:val="4682B4"/>
          <w:sz w:val="18"/>
          <w:szCs w:val="18"/>
        </w:rPr>
        <w:t>цивилистов</w:t>
      </w:r>
      <w:r>
        <w:rPr>
          <w:rStyle w:val="WW8Num3z0"/>
          <w:rFonts w:ascii="Verdana" w:hAnsi="Verdana"/>
          <w:color w:val="000000"/>
          <w:sz w:val="18"/>
          <w:szCs w:val="18"/>
        </w:rPr>
        <w:t> </w:t>
      </w:r>
      <w:r>
        <w:rPr>
          <w:rFonts w:ascii="Verdana" w:hAnsi="Verdana"/>
          <w:color w:val="000000"/>
          <w:sz w:val="18"/>
          <w:szCs w:val="18"/>
        </w:rPr>
        <w:t>С.Н. Братуся, О.С. Иоффе, Н. С.</w:t>
      </w:r>
      <w:r>
        <w:rPr>
          <w:rStyle w:val="WW8Num3z0"/>
          <w:rFonts w:ascii="Verdana" w:hAnsi="Verdana"/>
          <w:color w:val="000000"/>
          <w:sz w:val="18"/>
          <w:szCs w:val="18"/>
        </w:rPr>
        <w:t> </w:t>
      </w:r>
      <w:r>
        <w:rPr>
          <w:rStyle w:val="WW8Num4z0"/>
          <w:rFonts w:ascii="Verdana" w:hAnsi="Verdana"/>
          <w:color w:val="4682B4"/>
          <w:sz w:val="18"/>
          <w:szCs w:val="18"/>
        </w:rPr>
        <w:t>Малеина</w:t>
      </w:r>
      <w:r>
        <w:rPr>
          <w:rFonts w:ascii="Verdana" w:hAnsi="Verdana"/>
          <w:color w:val="000000"/>
          <w:sz w:val="18"/>
          <w:szCs w:val="18"/>
        </w:rPr>
        <w:t>, Г.К. Матвеева, Е.А. Павлодского, А.А.</w:t>
      </w:r>
      <w:r>
        <w:rPr>
          <w:rStyle w:val="WW8Num3z0"/>
          <w:rFonts w:ascii="Verdana" w:hAnsi="Verdana"/>
          <w:color w:val="000000"/>
          <w:sz w:val="18"/>
          <w:szCs w:val="18"/>
        </w:rPr>
        <w:t> </w:t>
      </w:r>
      <w:r>
        <w:rPr>
          <w:rStyle w:val="WW8Num4z0"/>
          <w:rFonts w:ascii="Verdana" w:hAnsi="Verdana"/>
          <w:color w:val="4682B4"/>
          <w:sz w:val="18"/>
          <w:szCs w:val="18"/>
        </w:rPr>
        <w:t>Собчака</w:t>
      </w:r>
      <w:r>
        <w:rPr>
          <w:rFonts w:ascii="Verdana" w:hAnsi="Verdana"/>
          <w:color w:val="000000"/>
          <w:sz w:val="18"/>
          <w:szCs w:val="18"/>
        </w:rPr>
        <w:t>, В.Т. Смирнова, В.А. Тархова и др. Следует указать, основные концепции риска, на которые обращается внимание в работе, были серьёзно научно обоснованы именно в советских гражданско-правовых источниках, и используются сейчас в трудовом праве и праве социального обеспечения.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Обращение к современным научным источникам свидетельствует, что в гражданском праве производится серьезное научное осмысление так называемого предпринимательского риска как одного из признаков предпринимательской деятельности. По этой теме недавно было написано и защищено несколько кандидатских диссертаций (О.А.</w:t>
      </w:r>
      <w:r>
        <w:rPr>
          <w:rStyle w:val="WW8Num3z0"/>
          <w:rFonts w:ascii="Verdana" w:hAnsi="Verdana"/>
          <w:color w:val="000000"/>
          <w:sz w:val="18"/>
          <w:szCs w:val="18"/>
        </w:rPr>
        <w:t> </w:t>
      </w:r>
      <w:r>
        <w:rPr>
          <w:rStyle w:val="WW8Num4z0"/>
          <w:rFonts w:ascii="Verdana" w:hAnsi="Verdana"/>
          <w:color w:val="4682B4"/>
          <w:sz w:val="18"/>
          <w:szCs w:val="18"/>
        </w:rPr>
        <w:t>Кабышев</w:t>
      </w:r>
      <w:r>
        <w:rPr>
          <w:rFonts w:ascii="Verdana" w:hAnsi="Verdana"/>
          <w:color w:val="000000"/>
          <w:sz w:val="18"/>
          <w:szCs w:val="18"/>
        </w:rPr>
        <w:t>, 1996 г., В.А. Копылов, 2003 г., А.С.</w:t>
      </w:r>
      <w:r>
        <w:rPr>
          <w:rStyle w:val="WW8Num3z0"/>
          <w:rFonts w:ascii="Verdana" w:hAnsi="Verdana"/>
          <w:color w:val="000000"/>
          <w:sz w:val="18"/>
          <w:szCs w:val="18"/>
        </w:rPr>
        <w:t> </w:t>
      </w:r>
      <w:r>
        <w:rPr>
          <w:rStyle w:val="WW8Num4z0"/>
          <w:rFonts w:ascii="Verdana" w:hAnsi="Verdana"/>
          <w:color w:val="4682B4"/>
          <w:sz w:val="18"/>
          <w:szCs w:val="18"/>
        </w:rPr>
        <w:t>Власова</w:t>
      </w:r>
      <w:r>
        <w:rPr>
          <w:rFonts w:ascii="Verdana" w:hAnsi="Verdana"/>
          <w:color w:val="000000"/>
          <w:sz w:val="18"/>
          <w:szCs w:val="18"/>
        </w:rPr>
        <w:t>, 2009 г.) В уголовно-правовой науке в лице продолжается анализ обоснованного риска как основания, исключающего уголовную ответственность лица, либо её дифференцирующего, в связи с чем защищаются кандидатские (И.Н.Хмелевский, 2003 г.) и докторские (В. В.</w:t>
      </w:r>
      <w:r>
        <w:rPr>
          <w:rStyle w:val="WW8Num3z0"/>
          <w:rFonts w:ascii="Verdana" w:hAnsi="Verdana"/>
          <w:color w:val="000000"/>
          <w:sz w:val="18"/>
          <w:szCs w:val="18"/>
        </w:rPr>
        <w:t> </w:t>
      </w:r>
      <w:r>
        <w:rPr>
          <w:rStyle w:val="WW8Num4z0"/>
          <w:rFonts w:ascii="Verdana" w:hAnsi="Verdana"/>
          <w:color w:val="4682B4"/>
          <w:sz w:val="18"/>
          <w:szCs w:val="18"/>
        </w:rPr>
        <w:t>Бабурин</w:t>
      </w:r>
      <w:r>
        <w:rPr>
          <w:rFonts w:ascii="Verdana" w:hAnsi="Verdana"/>
          <w:color w:val="000000"/>
          <w:sz w:val="18"/>
          <w:szCs w:val="18"/>
        </w:rPr>
        <w:t>, 2009 г.) диссертации.</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Т.о., нельзя не отметить наличия в отечественной юридической науке определённого интереса к изучению правовых вопросов риска. Но говорить о том, что в трудовом праве и праве социального обеспечения на протяжении достаточно длительного периода целенаправленно разрабатывалось учение о риске, социальном риске, не приходится. Появление интереса к этой проблематике только происходит как раз в настоящее время и обусловлено, главным образом, новейшими тенденциями- в развитии трудового и социально-обеспечительного законодательства России. Так, изучением социальных рисков как одних из основных понятий социально-обеспечительного законодательства занимаются С.М.</w:t>
      </w:r>
      <w:r>
        <w:rPr>
          <w:rStyle w:val="WW8Num3z0"/>
          <w:rFonts w:ascii="Verdana" w:hAnsi="Verdana"/>
          <w:color w:val="000000"/>
          <w:sz w:val="18"/>
          <w:szCs w:val="18"/>
        </w:rPr>
        <w:t> </w:t>
      </w:r>
      <w:r>
        <w:rPr>
          <w:rStyle w:val="WW8Num4z0"/>
          <w:rFonts w:ascii="Verdana" w:hAnsi="Verdana"/>
          <w:color w:val="4682B4"/>
          <w:sz w:val="18"/>
          <w:szCs w:val="18"/>
        </w:rPr>
        <w:t>Ковалевский</w:t>
      </w:r>
      <w:r>
        <w:rPr>
          <w:rFonts w:ascii="Verdana" w:hAnsi="Verdana"/>
          <w:color w:val="000000"/>
          <w:sz w:val="18"/>
          <w:szCs w:val="18"/>
        </w:rPr>
        <w:t>, Е.Е.</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Мачульская, М.Ю. Фёдорова. Однако основным предметом характеристики в работах указанных авторов выступают не сами социальные риски непосредственно, а либо общее состояние социально-обеспечительных отношений, либо конкретный институт права социального обеспечения. В этой связи отметим, что для целей права социального обеспечения термин «</w:t>
      </w:r>
      <w:r>
        <w:rPr>
          <w:rStyle w:val="WW8Num4z0"/>
          <w:rFonts w:ascii="Verdana" w:hAnsi="Verdana"/>
          <w:color w:val="4682B4"/>
          <w:sz w:val="18"/>
          <w:szCs w:val="18"/>
        </w:rPr>
        <w:t>социальный риск</w:t>
      </w:r>
      <w:r>
        <w:rPr>
          <w:rFonts w:ascii="Verdana" w:hAnsi="Verdana"/>
          <w:color w:val="000000"/>
          <w:sz w:val="18"/>
          <w:szCs w:val="18"/>
        </w:rPr>
        <w:t xml:space="preserve">» является основным, базовым. Вокруг него строятся все нормы и институты, предусматривающие конкретные способы защиты интересов участников социально-обеспечительных отношений. Но, несмотря на это очевидное обстоятельство, на современном этапе в трудовом праве и праве социального </w:t>
      </w:r>
      <w:r>
        <w:rPr>
          <w:rFonts w:ascii="Verdana" w:hAnsi="Verdana"/>
          <w:color w:val="000000"/>
          <w:sz w:val="18"/>
          <w:szCs w:val="18"/>
        </w:rPr>
        <w:lastRenderedPageBreak/>
        <w:t>обеспечения на сегодняшний момент практически отсутствуют монографии, предметом научного познания в которых специально бы выступал риск. Исключением из этого правила является работа В.Д. Ройка «</w:t>
      </w:r>
      <w:r>
        <w:rPr>
          <w:rStyle w:val="WW8Num4z0"/>
          <w:rFonts w:ascii="Verdana" w:hAnsi="Verdana"/>
          <w:color w:val="4682B4"/>
          <w:sz w:val="18"/>
          <w:szCs w:val="18"/>
        </w:rPr>
        <w:t>Профессиональный риск: оценка и управление</w:t>
      </w:r>
      <w:r>
        <w:rPr>
          <w:rFonts w:ascii="Verdana" w:hAnsi="Verdana"/>
          <w:color w:val="000000"/>
          <w:sz w:val="18"/>
          <w:szCs w:val="18"/>
        </w:rPr>
        <w:t>» 2004 г., специально посвящённая профессиональному риску. Впрочем, большинство-вопросов, в ней затрагиваемых, решаются не с юридический точки зрения, а с позиции экономического анализа.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несмотря на плодотворность и научную ценность подходов многих авторов из обозначенного перечня, за границами большинства трудов до сих пор остаётся проблема соотношения между такими понятиями как «</w:t>
      </w:r>
      <w:r>
        <w:rPr>
          <w:rStyle w:val="WW8Num4z0"/>
          <w:rFonts w:ascii="Verdana" w:hAnsi="Verdana"/>
          <w:color w:val="4682B4"/>
          <w:sz w:val="18"/>
          <w:szCs w:val="18"/>
        </w:rPr>
        <w:t>работодательский риск</w:t>
      </w:r>
      <w:r>
        <w:rPr>
          <w:rFonts w:ascii="Verdana" w:hAnsi="Verdana"/>
          <w:color w:val="000000"/>
          <w:sz w:val="18"/>
          <w:szCs w:val="18"/>
        </w:rPr>
        <w:t>», «</w:t>
      </w:r>
      <w:r>
        <w:rPr>
          <w:rStyle w:val="WW8Num4z0"/>
          <w:rFonts w:ascii="Verdana" w:hAnsi="Verdana"/>
          <w:color w:val="4682B4"/>
          <w:sz w:val="18"/>
          <w:szCs w:val="18"/>
        </w:rPr>
        <w:t>предпринимательский риск</w:t>
      </w:r>
      <w:r>
        <w:rPr>
          <w:rFonts w:ascii="Verdana" w:hAnsi="Verdana"/>
          <w:color w:val="000000"/>
          <w:sz w:val="18"/>
          <w:szCs w:val="18"/>
        </w:rPr>
        <w:t>», «</w:t>
      </w:r>
      <w:r>
        <w:rPr>
          <w:rStyle w:val="WW8Num4z0"/>
          <w:rFonts w:ascii="Verdana" w:hAnsi="Verdana"/>
          <w:color w:val="4682B4"/>
          <w:sz w:val="18"/>
          <w:szCs w:val="18"/>
        </w:rPr>
        <w:t>профессиональный риск</w:t>
      </w:r>
      <w:r>
        <w:rPr>
          <w:rFonts w:ascii="Verdana" w:hAnsi="Verdana"/>
          <w:color w:val="000000"/>
          <w:sz w:val="18"/>
          <w:szCs w:val="18"/>
        </w:rPr>
        <w:t>» и «</w:t>
      </w:r>
      <w:r>
        <w:rPr>
          <w:rStyle w:val="WW8Num4z0"/>
          <w:rFonts w:ascii="Verdana" w:hAnsi="Verdana"/>
          <w:color w:val="4682B4"/>
          <w:sz w:val="18"/>
          <w:szCs w:val="18"/>
        </w:rPr>
        <w:t>социальный риск</w:t>
      </w:r>
      <w:r>
        <w:rPr>
          <w:rFonts w:ascii="Verdana" w:hAnsi="Verdana"/>
          <w:color w:val="000000"/>
          <w:sz w:val="18"/>
          <w:szCs w:val="18"/>
        </w:rPr>
        <w:t>», обоснование возможности их дифференциации и правовых последствий этого обособления для практики.</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При изучении заявленных проблем использованы труды таких представителей общей теории права и государства, как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В.М. Баранова, С.Н. Бабурина, В.Б.</w:t>
      </w:r>
      <w:r>
        <w:rPr>
          <w:rStyle w:val="WW8Num3z0"/>
          <w:rFonts w:ascii="Verdana" w:hAnsi="Verdana"/>
          <w:color w:val="000000"/>
          <w:sz w:val="18"/>
          <w:szCs w:val="18"/>
        </w:rPr>
        <w:t> </w:t>
      </w:r>
      <w:r>
        <w:rPr>
          <w:rStyle w:val="WW8Num4z0"/>
          <w:rFonts w:ascii="Verdana" w:hAnsi="Verdana"/>
          <w:color w:val="4682B4"/>
          <w:sz w:val="18"/>
          <w:szCs w:val="18"/>
        </w:rPr>
        <w:t>Исакова</w:t>
      </w:r>
      <w:r>
        <w:rPr>
          <w:rFonts w:ascii="Verdana" w:hAnsi="Verdana"/>
          <w:color w:val="000000"/>
          <w:sz w:val="18"/>
          <w:szCs w:val="18"/>
        </w:rPr>
        <w:t>, А.В.Мицкевича, P.O. Халфиной, JI.C.</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Общетеоретической основой диссертационного исследования послужили работы таких представителей науки трудового права и права социального обеспечения, как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B.C. Андреева, А.Д. Зайкина, M.JL Захарова, С.Ю.</w:t>
      </w:r>
      <w:r>
        <w:rPr>
          <w:rStyle w:val="WW8Num3z0"/>
          <w:rFonts w:ascii="Verdana" w:hAnsi="Verdana"/>
          <w:color w:val="000000"/>
          <w:sz w:val="18"/>
          <w:szCs w:val="18"/>
        </w:rPr>
        <w:t> </w:t>
      </w:r>
      <w:r>
        <w:rPr>
          <w:rStyle w:val="WW8Num4z0"/>
          <w:rFonts w:ascii="Verdana" w:hAnsi="Verdana"/>
          <w:color w:val="4682B4"/>
          <w:sz w:val="18"/>
          <w:szCs w:val="18"/>
        </w:rPr>
        <w:t>Головиной</w:t>
      </w:r>
      <w:r>
        <w:rPr>
          <w:rFonts w:ascii="Verdana" w:hAnsi="Verdana"/>
          <w:color w:val="000000"/>
          <w:sz w:val="18"/>
          <w:szCs w:val="18"/>
        </w:rPr>
        <w:t>, К.Н. Гусова, И.Я. Киселёва, A.M.</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Лушникова</w:t>
      </w:r>
      <w:r>
        <w:rPr>
          <w:rFonts w:ascii="Verdana" w:hAnsi="Verdana"/>
          <w:color w:val="000000"/>
          <w:sz w:val="18"/>
          <w:szCs w:val="18"/>
        </w:rPr>
        <w:t>, М.В. Лушниковой, С.П. Маврина, Е.Е.</w:t>
      </w:r>
      <w:r>
        <w:rPr>
          <w:rStyle w:val="WW8Num3z0"/>
          <w:rFonts w:ascii="Verdana" w:hAnsi="Verdana"/>
          <w:color w:val="000000"/>
          <w:sz w:val="18"/>
          <w:szCs w:val="18"/>
        </w:rPr>
        <w:t> </w:t>
      </w:r>
      <w:r>
        <w:rPr>
          <w:rStyle w:val="WW8Num4z0"/>
          <w:rFonts w:ascii="Verdana" w:hAnsi="Verdana"/>
          <w:color w:val="4682B4"/>
          <w:sz w:val="18"/>
          <w:szCs w:val="18"/>
        </w:rPr>
        <w:t>Мачульской</w:t>
      </w:r>
      <w:r>
        <w:rPr>
          <w:rFonts w:ascii="Verdana" w:hAnsi="Verdana"/>
          <w:color w:val="000000"/>
          <w:sz w:val="18"/>
          <w:szCs w:val="18"/>
        </w:rPr>
        <w:t>, А.С. Пашкова, Р.З. Лившица, Э.Г.</w:t>
      </w:r>
      <w:r>
        <w:rPr>
          <w:rStyle w:val="WW8Num3z0"/>
          <w:rFonts w:ascii="Verdana" w:hAnsi="Verdana"/>
          <w:color w:val="000000"/>
          <w:sz w:val="18"/>
          <w:szCs w:val="18"/>
        </w:rPr>
        <w:t> </w:t>
      </w:r>
      <w:r>
        <w:rPr>
          <w:rStyle w:val="WW8Num4z0"/>
          <w:rFonts w:ascii="Verdana" w:hAnsi="Verdana"/>
          <w:color w:val="4682B4"/>
          <w:sz w:val="18"/>
          <w:szCs w:val="18"/>
        </w:rPr>
        <w:t>Тучковой</w:t>
      </w:r>
      <w:r>
        <w:rPr>
          <w:rFonts w:ascii="Verdana" w:hAnsi="Verdana"/>
          <w:color w:val="000000"/>
          <w:sz w:val="18"/>
          <w:szCs w:val="18"/>
        </w:rPr>
        <w:t>, Е.Б. Хохлова, М.Ю. Фёдоровой и</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при анализе научного значения термина «риск» и его трансформации в юридических науках, диссертант также обращался к ряду философских и лингвистических источников.</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Объектом научного исследования для настоящей работы автором были избраны теоретические и практические вопросы, возникающие при определении терминов «риск» и «</w:t>
      </w:r>
      <w:r>
        <w:rPr>
          <w:rStyle w:val="WW8Num4z0"/>
          <w:rFonts w:ascii="Verdana" w:hAnsi="Verdana"/>
          <w:color w:val="4682B4"/>
          <w:sz w:val="18"/>
          <w:szCs w:val="18"/>
        </w:rPr>
        <w:t>социальный риск</w:t>
      </w:r>
      <w:r>
        <w:rPr>
          <w:rFonts w:ascii="Verdana" w:hAnsi="Verdana"/>
          <w:color w:val="000000"/>
          <w:sz w:val="18"/>
          <w:szCs w:val="18"/>
        </w:rPr>
        <w:t>», а также юридическое значение данных правовых категории в трудовом праве и праве социального обеспечения.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настоящего диссертационного исследования является комплексный анализ теоретических и прикладных проблем определения риска (социального риска) и его значения в трудовом праве и праве социального обеспечения, а также практики его применения в целях совершенствования.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этим, задачи исследования сформулированы следующим образом:</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рассмотреть и обобщить существующие подходы, направленные на определение понятия «риск» в различных сферах научного познания, в т.ч. и в юридической науке;</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2)Определить специально-юридическое значение понятия «риск» в рамках существующей отраслевой дифференциации;</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3)Проанализировать специфику правовых последствий реализации риска в зависимости от характера отраслевого закрепления таковых в частных или публичных отраслях;</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4)Выявить особенности проявления (реализации) риска в трудовом праве и праве социального обеспечения с учётом частно-публичного характера этих отраслей;</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5)0пределить субъекта несения риска в трудовом праве и праве социального обеспечения в границах особенностей общественных отношений, опосредованных данными отраслями, и характера интересов, защищаемых соответствующими правовыми установлениями в этих отраслях;</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6)Обозначить и изучить способы защиты интересов субъектов риска в трудовом праве и праве социального обеспечения;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7)сформулировать конкретные предложения по изменению отдельных положений действующего трудового и социально-обеспечительного законодательства по рассматриваемому вопросу.</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Методология и методика исследования, достоверность его результатов. Обоснованность результатов проведённого исследования обуславливается методологической, методической, нормативной и практической базой, на которой основаны изыскания автора, а также предпринятой </w:t>
      </w:r>
      <w:r>
        <w:rPr>
          <w:rFonts w:ascii="Verdana" w:hAnsi="Verdana"/>
          <w:color w:val="000000"/>
          <w:sz w:val="18"/>
          <w:szCs w:val="18"/>
        </w:rPr>
        <w:lastRenderedPageBreak/>
        <w:t>попыткой комплексного межотраслевого подхода к познанию изучаемой проблемы социального риска в трудовом праве и праве социального обеспечения.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Методически и теоретически работа построена на основе применения общенаучного и специальных правовых методов познания. К первому относится диалектический метод познания сущности событий (явлений) объективного мира. К специальным правовым методам познания относятся формально-юридический, сравнительно-правовой, сравнительноисторический методы, метод правового моделирования и др.</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исследования. В работе проанализированы общепризнанные принципы и нормы международного права по вопросам защиты от социальных рисков,</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действующее трудовое законодательство и законодательство о социальном обеспечении, положения гражданского, налогового,</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и уголовного права РФ, в которых раскрывается сущность риска в соответствующих отраслях.</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международно-правовые нормативные акты,</w:t>
      </w:r>
      <w:r>
        <w:rPr>
          <w:rStyle w:val="WW8Num3z0"/>
          <w:rFonts w:ascii="Verdana" w:hAnsi="Verdana"/>
          <w:color w:val="000000"/>
          <w:sz w:val="18"/>
          <w:szCs w:val="18"/>
        </w:rPr>
        <w:t> </w:t>
      </w:r>
      <w:r>
        <w:rPr>
          <w:rStyle w:val="WW8Num4z0"/>
          <w:rFonts w:ascii="Verdana" w:hAnsi="Verdana"/>
          <w:color w:val="4682B4"/>
          <w:sz w:val="18"/>
          <w:szCs w:val="18"/>
        </w:rPr>
        <w:t>ратифицированные</w:t>
      </w:r>
      <w:r>
        <w:rPr>
          <w:rStyle w:val="WW8Num3z0"/>
          <w:rFonts w:ascii="Verdana" w:hAnsi="Verdana"/>
          <w:color w:val="000000"/>
          <w:sz w:val="18"/>
          <w:szCs w:val="18"/>
        </w:rPr>
        <w:t> </w:t>
      </w:r>
      <w:r>
        <w:rPr>
          <w:rFonts w:ascii="Verdana" w:hAnsi="Verdana"/>
          <w:color w:val="000000"/>
          <w:sz w:val="18"/>
          <w:szCs w:val="18"/>
        </w:rPr>
        <w:t>Российской Федерацией, а также предполагаемые к</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в ближайшее время; нормативно-правовые акты Российской Федерации, практика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различных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по конкретным делам, а также отдельные дела, рассмотренные Европейским Судом по правам человека. В работе используются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В диссертационном исследовании проанализировано российское дореволюционное законодательство и законодательство</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по трудовому праву и праву социального обеспечения в части вопросов, касающихся защиты от социальных рисков.</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проявляется в том, что в ней впервые проведен системный анализ категорий «риск» и «</w:t>
      </w:r>
      <w:r>
        <w:rPr>
          <w:rStyle w:val="WW8Num4z0"/>
          <w:rFonts w:ascii="Verdana" w:hAnsi="Verdana"/>
          <w:color w:val="4682B4"/>
          <w:sz w:val="18"/>
          <w:szCs w:val="18"/>
        </w:rPr>
        <w:t>социальный риск</w:t>
      </w:r>
      <w:r>
        <w:rPr>
          <w:rFonts w:ascii="Verdana" w:hAnsi="Verdana"/>
          <w:color w:val="000000"/>
          <w:sz w:val="18"/>
          <w:szCs w:val="18"/>
        </w:rPr>
        <w:t>» в трудовом праве и праве социального обеспечения. Представленное исследование обозначенных научных категорий построено с учётом системного, межотраслевого подхода к пониманию риска.</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отражена также в следующих основных положениях, выносимых на защиту:</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1)Понятие риска как возможности неблагоприятных личных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последствий для субъекта является единым (</w:t>
      </w:r>
      <w:r>
        <w:rPr>
          <w:rStyle w:val="WW8Num4z0"/>
          <w:rFonts w:ascii="Verdana" w:hAnsi="Verdana"/>
          <w:color w:val="4682B4"/>
          <w:sz w:val="18"/>
          <w:szCs w:val="18"/>
        </w:rPr>
        <w:t>общеправовым</w:t>
      </w:r>
      <w:r>
        <w:rPr>
          <w:rFonts w:ascii="Verdana" w:hAnsi="Verdana"/>
          <w:color w:val="000000"/>
          <w:sz w:val="18"/>
          <w:szCs w:val="18"/>
        </w:rPr>
        <w:t>) для всех без исключения отраслей отечественного законодательства. Несмотря на единое значение понятия «риск»,</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 настоящего момента необоснованно придаёт ему различный смысл. В отраслях частного права конструкция риска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риска») предназначена для определения субъекта, несущего неблагоприятные последствия своей и чужой</w:t>
      </w:r>
      <w:r>
        <w:rPr>
          <w:rStyle w:val="WW8Num3z0"/>
          <w:rFonts w:ascii="Verdana" w:hAnsi="Verdana"/>
          <w:color w:val="000000"/>
          <w:sz w:val="18"/>
          <w:szCs w:val="18"/>
        </w:rPr>
        <w:t> </w:t>
      </w:r>
      <w:r>
        <w:rPr>
          <w:rStyle w:val="WW8Num4z0"/>
          <w:rFonts w:ascii="Verdana" w:hAnsi="Verdana"/>
          <w:color w:val="4682B4"/>
          <w:sz w:val="18"/>
          <w:szCs w:val="18"/>
        </w:rPr>
        <w:t>невиновной</w:t>
      </w:r>
      <w:r>
        <w:rPr>
          <w:rStyle w:val="WW8Num3z0"/>
          <w:rFonts w:ascii="Verdana" w:hAnsi="Verdana"/>
          <w:color w:val="000000"/>
          <w:sz w:val="18"/>
          <w:szCs w:val="18"/>
        </w:rPr>
        <w:t> </w:t>
      </w:r>
      <w:r>
        <w:rPr>
          <w:rFonts w:ascii="Verdana" w:hAnsi="Verdana"/>
          <w:color w:val="000000"/>
          <w:sz w:val="18"/>
          <w:szCs w:val="18"/>
        </w:rPr>
        <w:t>деятельности. Риск в публичном праве используется для определения последствий поведения только одного лица, а именно самого действующего субъекта, значение риска состоит в возможности</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лица от государственного порицания. Конструкция риска в частном праве (по конечной направленности) используется не для определения положительных последствий риска для кого-либо из субъектов, а, наоборот, для указания на лицо, на которое неблагоприятные последствия как раз и будут</w:t>
      </w:r>
      <w:r>
        <w:rPr>
          <w:rStyle w:val="WW8Num3z0"/>
          <w:rFonts w:ascii="Verdana" w:hAnsi="Verdana"/>
          <w:color w:val="000000"/>
          <w:sz w:val="18"/>
          <w:szCs w:val="18"/>
        </w:rPr>
        <w:t> </w:t>
      </w:r>
      <w:r>
        <w:rPr>
          <w:rStyle w:val="WW8Num4z0"/>
          <w:rFonts w:ascii="Verdana" w:hAnsi="Verdana"/>
          <w:color w:val="4682B4"/>
          <w:sz w:val="18"/>
          <w:szCs w:val="18"/>
        </w:rPr>
        <w:t>возложены</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Последствия реализации риска в трудовом праве и праве социального обеспечения затрагивают всех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 не только лишь одну сторону, как в отраслях частного и публичного права. В трудовом праве риск проявляется в виде нормального производственного риска как основания освобождения работника от материальной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причинённый работодателю (риск работника) и</w:t>
      </w:r>
      <w:r>
        <w:rPr>
          <w:rStyle w:val="WW8Num3z0"/>
          <w:rFonts w:ascii="Verdana" w:hAnsi="Verdana"/>
          <w:color w:val="000000"/>
          <w:sz w:val="18"/>
          <w:szCs w:val="18"/>
        </w:rPr>
        <w:t> </w:t>
      </w:r>
      <w:r>
        <w:rPr>
          <w:rStyle w:val="WW8Num4z0"/>
          <w:rFonts w:ascii="Verdana" w:hAnsi="Verdana"/>
          <w:color w:val="4682B4"/>
          <w:sz w:val="18"/>
          <w:szCs w:val="18"/>
        </w:rPr>
        <w:t>работодательского</w:t>
      </w:r>
      <w:r>
        <w:rPr>
          <w:rStyle w:val="WW8Num3z0"/>
          <w:rFonts w:ascii="Verdana" w:hAnsi="Verdana"/>
          <w:color w:val="000000"/>
          <w:sz w:val="18"/>
          <w:szCs w:val="18"/>
        </w:rPr>
        <w:t> </w:t>
      </w:r>
      <w:r>
        <w:rPr>
          <w:rFonts w:ascii="Verdana" w:hAnsi="Verdana"/>
          <w:color w:val="000000"/>
          <w:sz w:val="18"/>
          <w:szCs w:val="18"/>
        </w:rPr>
        <w:t>риска (основанную на риске</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работодателя выплатить работнику компенсацию за задержку в выплате заработной платы и иных выплат).</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 вывод, что термин «</w:t>
      </w:r>
      <w:r>
        <w:rPr>
          <w:rStyle w:val="WW8Num4z0"/>
          <w:rFonts w:ascii="Verdana" w:hAnsi="Verdana"/>
          <w:color w:val="4682B4"/>
          <w:sz w:val="18"/>
          <w:szCs w:val="18"/>
        </w:rPr>
        <w:t>нормальный производственный риск</w:t>
      </w:r>
      <w:r>
        <w:rPr>
          <w:rFonts w:ascii="Verdana" w:hAnsi="Verdana"/>
          <w:color w:val="000000"/>
          <w:sz w:val="18"/>
          <w:szCs w:val="18"/>
        </w:rPr>
        <w:t>» соотносится не с последствиями реализации, развития фактической ситуации, а с некими субъективными предпосылками — поведением лица в изначально экстремальной ситуации на предмет выявления достаточности предпринятых им усилий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вреда, убытков, в первую очередь - для своего работодателя, а в дальнейшем, как вариант, и для себя. В данной связи считаем, что нормативное понимание нормального (производственного, хозяйственного) риска должно быть изменено. Полагаем, что в содержании ст.239 ТК РФ выражение «</w:t>
      </w:r>
      <w:r>
        <w:rPr>
          <w:rStyle w:val="WW8Num4z0"/>
          <w:rFonts w:ascii="Verdana" w:hAnsi="Verdana"/>
          <w:color w:val="4682B4"/>
          <w:sz w:val="18"/>
          <w:szCs w:val="18"/>
        </w:rPr>
        <w:t>нормальный хозяйственный риск</w:t>
      </w:r>
      <w:r>
        <w:rPr>
          <w:rFonts w:ascii="Verdana" w:hAnsi="Verdana"/>
          <w:color w:val="000000"/>
          <w:sz w:val="18"/>
          <w:szCs w:val="18"/>
        </w:rPr>
        <w:t>» должен быть заменён на фразу «</w:t>
      </w:r>
      <w:r>
        <w:rPr>
          <w:rStyle w:val="WW8Num4z0"/>
          <w:rFonts w:ascii="Verdana" w:hAnsi="Verdana"/>
          <w:color w:val="4682B4"/>
          <w:sz w:val="18"/>
          <w:szCs w:val="18"/>
        </w:rPr>
        <w:t>обычно применяемые меры</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Риск работодателя в законе сформулирован в виде правила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работодателя при нарушении установленного срока выплаты заработной платы, оплаты отпуска, выплат при увольнении и других выплат, причитающихся работнику, выплатить их с</w:t>
      </w:r>
      <w:r>
        <w:rPr>
          <w:rStyle w:val="WW8Num3z0"/>
          <w:rFonts w:ascii="Verdana" w:hAnsi="Verdana"/>
          <w:color w:val="000000"/>
          <w:sz w:val="18"/>
          <w:szCs w:val="18"/>
        </w:rPr>
        <w:t> </w:t>
      </w:r>
      <w:r>
        <w:rPr>
          <w:rStyle w:val="WW8Num4z0"/>
          <w:rFonts w:ascii="Verdana" w:hAnsi="Verdana"/>
          <w:color w:val="4682B4"/>
          <w:sz w:val="18"/>
          <w:szCs w:val="18"/>
        </w:rPr>
        <w:t>уплатой</w:t>
      </w:r>
      <w:r>
        <w:rPr>
          <w:rStyle w:val="WW8Num3z0"/>
          <w:rFonts w:ascii="Verdana" w:hAnsi="Verdana"/>
          <w:color w:val="000000"/>
          <w:sz w:val="18"/>
          <w:szCs w:val="18"/>
        </w:rPr>
        <w:t> </w:t>
      </w:r>
      <w:r>
        <w:rPr>
          <w:rFonts w:ascii="Verdana" w:hAnsi="Verdana"/>
          <w:color w:val="000000"/>
          <w:sz w:val="18"/>
          <w:szCs w:val="18"/>
        </w:rPr>
        <w:t>процентов (денежной компенсации) в размере не ниже одной</w:t>
      </w:r>
      <w:r>
        <w:rPr>
          <w:rStyle w:val="WW8Num3z0"/>
          <w:rFonts w:ascii="Verdana" w:hAnsi="Verdana"/>
          <w:color w:val="000000"/>
          <w:sz w:val="18"/>
          <w:szCs w:val="18"/>
        </w:rPr>
        <w:t> </w:t>
      </w:r>
      <w:r>
        <w:rPr>
          <w:rStyle w:val="WW8Num4z0"/>
          <w:rFonts w:ascii="Verdana" w:hAnsi="Verdana"/>
          <w:color w:val="4682B4"/>
          <w:sz w:val="18"/>
          <w:szCs w:val="18"/>
        </w:rPr>
        <w:t>трехсотой</w:t>
      </w:r>
      <w:r>
        <w:rPr>
          <w:rStyle w:val="WW8Num3z0"/>
          <w:rFonts w:ascii="Verdana" w:hAnsi="Verdana"/>
          <w:color w:val="000000"/>
          <w:sz w:val="18"/>
          <w:szCs w:val="18"/>
        </w:rPr>
        <w:t> </w:t>
      </w:r>
      <w:r>
        <w:rPr>
          <w:rFonts w:ascii="Verdana" w:hAnsi="Verdana"/>
          <w:color w:val="000000"/>
          <w:sz w:val="18"/>
          <w:szCs w:val="18"/>
        </w:rPr>
        <w:t>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 Данная обязанность в ст.236 Кодекса именуется «</w:t>
      </w:r>
      <w:r>
        <w:rPr>
          <w:rStyle w:val="WW8Num4z0"/>
          <w:rFonts w:ascii="Verdana" w:hAnsi="Verdana"/>
          <w:color w:val="4682B4"/>
          <w:sz w:val="18"/>
          <w:szCs w:val="18"/>
        </w:rPr>
        <w:t>ответственностью</w:t>
      </w:r>
      <w:r>
        <w:rPr>
          <w:rFonts w:ascii="Verdana" w:hAnsi="Verdana"/>
          <w:color w:val="000000"/>
          <w:sz w:val="18"/>
          <w:szCs w:val="18"/>
        </w:rPr>
        <w:t>», но мерой юридической ответственности в действительности она не является, поскольку её возникновение не обусловлено</w:t>
      </w:r>
      <w:r>
        <w:rPr>
          <w:rStyle w:val="WW8Num3z0"/>
          <w:rFonts w:ascii="Verdana" w:hAnsi="Verdana"/>
          <w:color w:val="000000"/>
          <w:sz w:val="18"/>
          <w:szCs w:val="18"/>
        </w:rPr>
        <w:t> </w:t>
      </w:r>
      <w:r>
        <w:rPr>
          <w:rStyle w:val="WW8Num4z0"/>
          <w:rFonts w:ascii="Verdana" w:hAnsi="Verdana"/>
          <w:color w:val="4682B4"/>
          <w:sz w:val="18"/>
          <w:szCs w:val="18"/>
        </w:rPr>
        <w:t>виной</w:t>
      </w:r>
      <w:r>
        <w:rPr>
          <w:rStyle w:val="WW8Num3z0"/>
          <w:rFonts w:ascii="Verdana" w:hAnsi="Verdana"/>
          <w:color w:val="000000"/>
          <w:sz w:val="18"/>
          <w:szCs w:val="18"/>
        </w:rPr>
        <w:t> </w:t>
      </w:r>
      <w:r>
        <w:rPr>
          <w:rFonts w:ascii="Verdana" w:hAnsi="Verdana"/>
          <w:color w:val="000000"/>
          <w:sz w:val="18"/>
          <w:szCs w:val="18"/>
        </w:rPr>
        <w:t>работодателя.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w:t>
      </w:r>
      <w:r>
        <w:rPr>
          <w:rStyle w:val="WW8Num3z0"/>
          <w:rFonts w:ascii="Verdana" w:hAnsi="Verdana"/>
          <w:color w:val="000000"/>
          <w:sz w:val="18"/>
          <w:szCs w:val="18"/>
        </w:rPr>
        <w:t> </w:t>
      </w:r>
      <w:r>
        <w:rPr>
          <w:rStyle w:val="WW8Num4z0"/>
          <w:rFonts w:ascii="Verdana" w:hAnsi="Verdana"/>
          <w:color w:val="4682B4"/>
          <w:sz w:val="18"/>
          <w:szCs w:val="18"/>
        </w:rPr>
        <w:t>работодательскому</w:t>
      </w:r>
      <w:r>
        <w:rPr>
          <w:rStyle w:val="WW8Num3z0"/>
          <w:rFonts w:ascii="Verdana" w:hAnsi="Verdana"/>
          <w:color w:val="000000"/>
          <w:sz w:val="18"/>
          <w:szCs w:val="18"/>
        </w:rPr>
        <w:t> </w:t>
      </w:r>
      <w:r>
        <w:rPr>
          <w:rFonts w:ascii="Verdana" w:hAnsi="Verdana"/>
          <w:color w:val="000000"/>
          <w:sz w:val="18"/>
          <w:szCs w:val="18"/>
        </w:rPr>
        <w:t>риску относится профессиональный риск, указание на который дано в Федеральном законе «Об обязательном социальное страховании от несчастных случаев на производстве и профессиональных заболеваний». Установлено, что нормой данного закона (ст.З) он</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отнесён к риску застрахованного лица, т.е. работника. В связи со сказанным отмечено, что требуется внесение изменения в это правило.</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диссертации развивается идея о том, что на практике возможна неплатежеспособность работодателя как следствие его финансовой несостоятельности при отсутствии</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самого работодателя, особенно в условиях кризиса отечественной экономики. В таком случае работник полностью лишается дохода, соответственно — средств к существованию. Поэтому диссертант полагает, что опасность финансовой несостоятельности работодателя подлежит включению в число социальных рисков работников. Из этого вывода следует, что обозначенная опасность как один из видов социального риска требует определённого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способа компенсации (минимизации) её последствий. Но в ФЗ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данный вопрос не</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Fonts w:ascii="Verdana" w:hAnsi="Verdana"/>
          <w:color w:val="000000"/>
          <w:sz w:val="18"/>
          <w:szCs w:val="18"/>
        </w:rPr>
        <w:t>. В работе сделан вывод о том, что следует дополнить перечень указанного нормативного акта (ст.7) указанием на рассмотренный случай как на вид социального риска. Соответственно, диссертант относит этот социальный риск к числу страховых.</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Категория «</w:t>
      </w:r>
      <w:r>
        <w:rPr>
          <w:rStyle w:val="WW8Num4z0"/>
          <w:rFonts w:ascii="Verdana" w:hAnsi="Verdana"/>
          <w:color w:val="4682B4"/>
          <w:sz w:val="18"/>
          <w:szCs w:val="18"/>
        </w:rPr>
        <w:t>социальный риск</w:t>
      </w:r>
      <w:r>
        <w:rPr>
          <w:rFonts w:ascii="Verdana" w:hAnsi="Verdana"/>
          <w:color w:val="000000"/>
          <w:sz w:val="18"/>
          <w:szCs w:val="18"/>
        </w:rPr>
        <w:t>» по своему содержанию отлична от иных</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рисков. В работе делается вывод о том, что работодательский риск никогда не является риском социальным, в то время как риск работника, наоборот,</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ситуацию, охватываемую этим риском. При этом видообразующими признаками социального риска являются направленность (объект) опасности в виде возможность</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дохода как единственного средства существования наёмного работника и самозанятого лица, особенность самой опасности, которой выступает</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дохода как полное лишение экономической составляющей жизни субъекта и специфичность последствий реализации риска, носящих социальный характер (лицо «</w:t>
      </w:r>
      <w:r>
        <w:rPr>
          <w:rStyle w:val="WW8Num4z0"/>
          <w:rFonts w:ascii="Verdana" w:hAnsi="Verdana"/>
          <w:color w:val="4682B4"/>
          <w:sz w:val="18"/>
          <w:szCs w:val="18"/>
        </w:rPr>
        <w:t>выпадает</w:t>
      </w:r>
      <w:r>
        <w:rPr>
          <w:rFonts w:ascii="Verdana" w:hAnsi="Verdana"/>
          <w:color w:val="000000"/>
          <w:sz w:val="18"/>
          <w:szCs w:val="18"/>
        </w:rPr>
        <w:t>» из структуры общественных социализирующих его связей). В случае, если все данные признаки выявить невозможно, риск не будет являться социальным риском. Последний, в свою очередь, относим к первичному (основному) риску по критерию наличия угрозы экономической составляющей основы жизнедеятельности наёмного работника или самозанятого лица.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итоге предлагается следующее определение социального риска: социальный риск - угроза наступления неблагоприятных материальных последствий для</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характеризующаяся лишением дохода как единственного источника средств к существованию, порождающая необходимость установления правовых средств по компенсации таких последствий.</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6)Предусмотренная в социально-обеспечительном законодательстве градация на страховые и нестраховые риски и, как следствие этого, страховые и нестраховые формы защиты (компенсации) рисков, находится в зависимости от того, какой интерес (частный или</w:t>
      </w:r>
      <w:r>
        <w:rPr>
          <w:rStyle w:val="WW8Num3z0"/>
          <w:rFonts w:ascii="Verdana" w:hAnsi="Verdana"/>
          <w:color w:val="000000"/>
          <w:sz w:val="18"/>
          <w:szCs w:val="18"/>
        </w:rPr>
        <w:t> </w:t>
      </w:r>
      <w:r>
        <w:rPr>
          <w:rStyle w:val="WW8Num4z0"/>
          <w:rFonts w:ascii="Verdana" w:hAnsi="Verdana"/>
          <w:color w:val="4682B4"/>
          <w:sz w:val="18"/>
          <w:szCs w:val="18"/>
        </w:rPr>
        <w:t>публичный</w:t>
      </w:r>
      <w:r>
        <w:rPr>
          <w:rFonts w:ascii="Verdana" w:hAnsi="Verdana"/>
          <w:color w:val="000000"/>
          <w:sz w:val="18"/>
          <w:szCs w:val="18"/>
        </w:rPr>
        <w:t>) доминирует в данном конкретном случае. Установлено, что отношения по компенсации социальных рисков в данной области имеют в большей степени публичный характер, несмотря на используемую терминологию.</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Установленный характер отношений позволяет судить о том, что использование гражданско-правового термина «</w:t>
      </w:r>
      <w:r>
        <w:rPr>
          <w:rStyle w:val="WW8Num4z0"/>
          <w:rFonts w:ascii="Verdana" w:hAnsi="Verdana"/>
          <w:color w:val="4682B4"/>
          <w:sz w:val="18"/>
          <w:szCs w:val="18"/>
        </w:rPr>
        <w:t>страхование</w:t>
      </w:r>
      <w:r>
        <w:rPr>
          <w:rFonts w:ascii="Verdana" w:hAnsi="Verdana"/>
          <w:color w:val="000000"/>
          <w:sz w:val="18"/>
          <w:szCs w:val="18"/>
        </w:rPr>
        <w:t>» в данном случае является весьма условным. Нормы об обязательном социальном страховании, на взгляд диссертанта, имеют не частно-правовую, а публично-правовую природу.</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С учётом установленной специфики форм правовой защиты интересов, обусловленных характером защищаемого интереса, делаются предложения по изменению и дополнению отдельных норм действующего трудового законодательства и законодательства о социальном обеспечении (в частности, некоторых положений ТК РФ; ФЗ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ФЗ «Об обязательном социальном страховании от несчастных случаев на производстве и профессиональных заболеваний»).</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в работе обозначаются проблемы определения рисковой деятельности, её соотношения с иными видами социально одобряемой деятельности, отграничения понятия социального риска от других рисков, а также выдвигаются предложения по рациональному и обоснованному их объяснению с позиций существующего развития научных представлений и состояния действующих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выявляется исходя из того, что предложения, сформулированные автором в диссертации в порядке de lega ferenda, могут быть в дальнейшем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при внесении изменений и дополнений в существующие нормативно-правовые акты, касающиеся вопросов социального риска. Выводы, сформулированные в работе, могут в дальнейшем использоваться в дальнейших научных исследованиях, а также в учебном процессе на юридических факультетах.</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выполнено на кафедре трудового и финансового права Ярославского государственного университета им. П.Г.</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где было проведено его обсуждение. Основные положения диссертационного исследования отражены в ряде научных публикаций автора. Всего по теме работы имеется 10 научных публикаций, две из которых произведены в периодических печатных изданиях, включённых в Перечень ведущих рецензируемых научных журналов и изданий, в которых должны быть опубликованы основные научные результаты диссертаций на соискание ученой степени доктора и кандидата наук, утверждённый</w:t>
      </w:r>
      <w:r>
        <w:rPr>
          <w:rStyle w:val="WW8Num3z0"/>
          <w:rFonts w:ascii="Verdana" w:hAnsi="Verdana"/>
          <w:color w:val="000000"/>
          <w:sz w:val="18"/>
          <w:szCs w:val="18"/>
        </w:rPr>
        <w:t> </w:t>
      </w:r>
      <w:r>
        <w:rPr>
          <w:rStyle w:val="WW8Num4z0"/>
          <w:rFonts w:ascii="Verdana" w:hAnsi="Verdana"/>
          <w:color w:val="4682B4"/>
          <w:sz w:val="18"/>
          <w:szCs w:val="18"/>
        </w:rPr>
        <w:t>Президиумом</w:t>
      </w:r>
      <w:r>
        <w:rPr>
          <w:rStyle w:val="WW8Num3z0"/>
          <w:rFonts w:ascii="Verdana" w:hAnsi="Verdana"/>
          <w:color w:val="000000"/>
          <w:sz w:val="18"/>
          <w:szCs w:val="18"/>
        </w:rPr>
        <w:t> </w:t>
      </w:r>
      <w:r>
        <w:rPr>
          <w:rFonts w:ascii="Verdana" w:hAnsi="Verdana"/>
          <w:color w:val="000000"/>
          <w:sz w:val="18"/>
          <w:szCs w:val="18"/>
        </w:rPr>
        <w:t>Высшей аттестационной комиссии Министерства образования и науки РФ.</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вопросы, затронутые в работе, были предметом обсуждений на конференции молодых учёных, аспирантов и соискателей Ярославского государственного университета им. П.Г.</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а также других ведущих высших учебных заведений в РФ и на Украине. К их числу следует отнести конференцию студентов и аспирантов Казанского государственного университета им. В.И.</w:t>
      </w:r>
      <w:r>
        <w:rPr>
          <w:rStyle w:val="WW8Num3z0"/>
          <w:rFonts w:ascii="Verdana" w:hAnsi="Verdana"/>
          <w:color w:val="000000"/>
          <w:sz w:val="18"/>
          <w:szCs w:val="18"/>
        </w:rPr>
        <w:t> </w:t>
      </w:r>
      <w:r>
        <w:rPr>
          <w:rStyle w:val="WW8Num4z0"/>
          <w:rFonts w:ascii="Verdana" w:hAnsi="Verdana"/>
          <w:color w:val="4682B4"/>
          <w:sz w:val="18"/>
          <w:szCs w:val="18"/>
        </w:rPr>
        <w:t>Ленина</w:t>
      </w:r>
      <w:r>
        <w:rPr>
          <w:rFonts w:ascii="Verdana" w:hAnsi="Verdana"/>
          <w:color w:val="000000"/>
          <w:sz w:val="18"/>
          <w:szCs w:val="18"/>
        </w:rPr>
        <w:t>, посвящённую 50-летию принятия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права человека (Казань, 1999), конференцию молодых учёных по актуальным проблемам</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Хмельницком институте управления и права (Хмельницкий, 2002), X юбилейную Международную научно-практическую конференцию «</w:t>
      </w:r>
      <w:r>
        <w:rPr>
          <w:rStyle w:val="WW8Num4z0"/>
          <w:rFonts w:ascii="Verdana" w:hAnsi="Verdana"/>
          <w:color w:val="4682B4"/>
          <w:sz w:val="18"/>
          <w:szCs w:val="18"/>
        </w:rPr>
        <w:t>Проблемы ответственности в современном праве</w:t>
      </w:r>
      <w:r>
        <w:rPr>
          <w:rFonts w:ascii="Verdana" w:hAnsi="Verdana"/>
          <w:color w:val="000000"/>
          <w:sz w:val="18"/>
          <w:szCs w:val="18"/>
        </w:rPr>
        <w:t>» (Москва,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2009), а также ежегодные конференции молодых учёных и аспирантов Ярославского государственного университета им. П.Г. Демидова.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Структура диссертационного исследования обусловлена её предметом, целями и задачами. Работа состоит из введения, двух глав, объединяющих пять параграфов, заключения, списка литературы, нормативных правовых актов и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6A6E7B" w:rsidRDefault="006A6E7B" w:rsidP="006A6E7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Поварёнков, Андрей Юрьевич</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проведённого исследования следует остановиться на нескольких выводах:</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1)Понятие риска как возможности неблагоприятных личных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последствий для субъекта является единым (</w:t>
      </w:r>
      <w:r>
        <w:rPr>
          <w:rStyle w:val="WW8Num4z0"/>
          <w:rFonts w:ascii="Verdana" w:hAnsi="Verdana"/>
          <w:color w:val="4682B4"/>
          <w:sz w:val="18"/>
          <w:szCs w:val="18"/>
        </w:rPr>
        <w:t>общеправовым</w:t>
      </w:r>
      <w:r>
        <w:rPr>
          <w:rFonts w:ascii="Verdana" w:hAnsi="Verdana"/>
          <w:color w:val="000000"/>
          <w:sz w:val="18"/>
          <w:szCs w:val="18"/>
        </w:rPr>
        <w:t>) для всех без исключения отраслей отечественного законодательства. Этот вывод обосновывается тем, что правила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разноотраслевой</w:t>
      </w:r>
      <w:r>
        <w:rPr>
          <w:rStyle w:val="WW8Num3z0"/>
          <w:rFonts w:ascii="Verdana" w:hAnsi="Verdana"/>
          <w:color w:val="000000"/>
          <w:sz w:val="18"/>
          <w:szCs w:val="18"/>
        </w:rPr>
        <w:t> </w:t>
      </w:r>
      <w:r>
        <w:rPr>
          <w:rFonts w:ascii="Verdana" w:hAnsi="Verdana"/>
          <w:color w:val="000000"/>
          <w:sz w:val="18"/>
          <w:szCs w:val="18"/>
        </w:rPr>
        <w:t>направленности содержат указания на некий «риск» в тех или иных конкретно регламентируемых ситуациях. Однако, несмотря на единое значение понятия «риск»,</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 настоящего момента необоснованно придаёт ему различный смысл.</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Так, понятие обоснованного (оправданного и т.д.) риска, сформулированное в Уголовном законе, по содержанию, и по правовым последствиям реализации не соответствует смыслу понятия </w:t>
      </w:r>
      <w:r>
        <w:rPr>
          <w:rFonts w:ascii="Verdana" w:hAnsi="Verdana"/>
          <w:color w:val="000000"/>
          <w:sz w:val="18"/>
          <w:szCs w:val="18"/>
        </w:rPr>
        <w:lastRenderedPageBreak/>
        <w:t>«риск», сформулированному в иных отраслях и в общенаучной литературе, а описанные последствия данного риска не имеют ничего общего с последствиями риска в его понимании как опасности. В частном праве категория риска используется иначе - для определения субъекта, на которого возлагаются неблагоприятные, главным образом</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Fonts w:ascii="Verdana" w:hAnsi="Verdana"/>
          <w:color w:val="000000"/>
          <w:sz w:val="18"/>
          <w:szCs w:val="18"/>
        </w:rPr>
        <w:t>, последствия его безупречного (т.е.</w:t>
      </w:r>
      <w:r>
        <w:rPr>
          <w:rStyle w:val="WW8Num3z0"/>
          <w:rFonts w:ascii="Verdana" w:hAnsi="Verdana"/>
          <w:color w:val="000000"/>
          <w:sz w:val="18"/>
          <w:szCs w:val="18"/>
        </w:rPr>
        <w:t> </w:t>
      </w:r>
      <w:r>
        <w:rPr>
          <w:rStyle w:val="WW8Num4z0"/>
          <w:rFonts w:ascii="Verdana" w:hAnsi="Verdana"/>
          <w:color w:val="4682B4"/>
          <w:sz w:val="18"/>
          <w:szCs w:val="18"/>
        </w:rPr>
        <w:t>невиновного</w:t>
      </w:r>
      <w:r>
        <w:rPr>
          <w:rFonts w:ascii="Verdana" w:hAnsi="Verdana"/>
          <w:color w:val="000000"/>
          <w:sz w:val="18"/>
          <w:szCs w:val="18"/>
        </w:rPr>
        <w:t>) поведения. Т.е., нормы частного права устанавливают возможность распределять между различными субъектами в том числе и</w:t>
      </w:r>
      <w:r>
        <w:rPr>
          <w:rStyle w:val="WW8Num4z0"/>
          <w:rFonts w:ascii="Verdana" w:hAnsi="Verdana"/>
          <w:color w:val="4682B4"/>
          <w:sz w:val="18"/>
          <w:szCs w:val="18"/>
        </w:rPr>
        <w:t>невиновно</w:t>
      </w:r>
      <w:r>
        <w:rPr>
          <w:rStyle w:val="WW8Num3z0"/>
          <w:rFonts w:ascii="Verdana" w:hAnsi="Verdana"/>
          <w:color w:val="000000"/>
          <w:sz w:val="18"/>
          <w:szCs w:val="18"/>
        </w:rPr>
        <w:t> </w:t>
      </w:r>
      <w:r>
        <w:rPr>
          <w:rFonts w:ascii="Verdana" w:hAnsi="Verdana"/>
          <w:color w:val="000000"/>
          <w:sz w:val="18"/>
          <w:szCs w:val="18"/>
        </w:rPr>
        <w:t>полученные убытки (несение риска). Поэтому в частно-правовой конструкции риска он всегда жестко противопоставлен</w:t>
      </w:r>
      <w:r>
        <w:rPr>
          <w:rStyle w:val="WW8Num3z0"/>
          <w:rFonts w:ascii="Verdana" w:hAnsi="Verdana"/>
          <w:color w:val="000000"/>
          <w:sz w:val="18"/>
          <w:szCs w:val="18"/>
        </w:rPr>
        <w:t> </w:t>
      </w:r>
      <w:r>
        <w:rPr>
          <w:rStyle w:val="WW8Num4z0"/>
          <w:rFonts w:ascii="Verdana" w:hAnsi="Verdana"/>
          <w:color w:val="4682B4"/>
          <w:sz w:val="18"/>
          <w:szCs w:val="18"/>
        </w:rPr>
        <w:t>вине</w:t>
      </w:r>
      <w:r>
        <w:rPr>
          <w:rFonts w:ascii="Verdana" w:hAnsi="Verdana"/>
          <w:color w:val="000000"/>
          <w:sz w:val="18"/>
          <w:szCs w:val="18"/>
        </w:rPr>
        <w:t>. Следовательно, риск в таком понимании должен исключать</w:t>
      </w:r>
      <w:r>
        <w:rPr>
          <w:rStyle w:val="WW8Num3z0"/>
          <w:rFonts w:ascii="Verdana" w:hAnsi="Verdana"/>
          <w:color w:val="000000"/>
          <w:sz w:val="18"/>
          <w:szCs w:val="18"/>
        </w:rPr>
        <w:t> </w:t>
      </w: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действующего субъекта. В противном случае сама категория «риск» абсолютно потеряла бы свою практическую ценность. Целью же использования конструкции риска в частном праве является, в отличие от публично-правовых отраслей, определение невиновного субъекта, на которого возлагаются неблагоприятные имущественные последствия, ставшие следствием действия сторон договора, третьих лиц или внешних проявлений (стихийных бедствий, аварий и проч.) тогда, когда такие последствия являются для несущего риск субъективно случайными.</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отраслях частного права конструкция риска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риска») предназначена для определения субъекта, несущего неблагоприятные последствия своей и чужой</w:t>
      </w:r>
      <w:r>
        <w:rPr>
          <w:rStyle w:val="WW8Num3z0"/>
          <w:rFonts w:ascii="Verdana" w:hAnsi="Verdana"/>
          <w:color w:val="000000"/>
          <w:sz w:val="18"/>
          <w:szCs w:val="18"/>
        </w:rPr>
        <w:t> </w:t>
      </w:r>
      <w:r>
        <w:rPr>
          <w:rStyle w:val="WW8Num4z0"/>
          <w:rFonts w:ascii="Verdana" w:hAnsi="Verdana"/>
          <w:color w:val="4682B4"/>
          <w:sz w:val="18"/>
          <w:szCs w:val="18"/>
        </w:rPr>
        <w:t>невиновной</w:t>
      </w:r>
      <w:r>
        <w:rPr>
          <w:rStyle w:val="WW8Num3z0"/>
          <w:rFonts w:ascii="Verdana" w:hAnsi="Verdana"/>
          <w:color w:val="000000"/>
          <w:sz w:val="18"/>
          <w:szCs w:val="18"/>
        </w:rPr>
        <w:t> </w:t>
      </w:r>
      <w:r>
        <w:rPr>
          <w:rFonts w:ascii="Verdana" w:hAnsi="Verdana"/>
          <w:color w:val="000000"/>
          <w:sz w:val="18"/>
          <w:szCs w:val="18"/>
        </w:rPr>
        <w:t>деятельности. Риск в публичном праве используется для определения последствий поведения только одного лица, а именно самого действующего субъекта, значение риска состоит в возможности</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лица от государственного порицания. Конструкция риска в частном праве (по конечной направленности) используется не для определения положительных последствий риска для кого-либо из субъектов, а, наоборот, для указания на лицо, на которое неблагоприятные последствия как раз и будут</w:t>
      </w:r>
      <w:r>
        <w:rPr>
          <w:rStyle w:val="WW8Num3z0"/>
          <w:rFonts w:ascii="Verdana" w:hAnsi="Verdana"/>
          <w:color w:val="000000"/>
          <w:sz w:val="18"/>
          <w:szCs w:val="18"/>
        </w:rPr>
        <w:t> </w:t>
      </w:r>
      <w:r>
        <w:rPr>
          <w:rStyle w:val="WW8Num4z0"/>
          <w:rFonts w:ascii="Verdana" w:hAnsi="Verdana"/>
          <w:color w:val="4682B4"/>
          <w:sz w:val="18"/>
          <w:szCs w:val="18"/>
        </w:rPr>
        <w:t>возложены</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работе делается вывод о том, что последствия риска в трудовом праве и праве социального обеспечения затрагивают всех участников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 не только лишь одну сторону, как в отраслях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В трудовом праве риск проявляется в виде нормального производственного риска как основания освобождения работника от материальной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причинённый работодателю (риск работника) и</w:t>
      </w:r>
      <w:r>
        <w:rPr>
          <w:rStyle w:val="WW8Num3z0"/>
          <w:rFonts w:ascii="Verdana" w:hAnsi="Verdana"/>
          <w:color w:val="000000"/>
          <w:sz w:val="18"/>
          <w:szCs w:val="18"/>
        </w:rPr>
        <w:t> </w:t>
      </w:r>
      <w:r>
        <w:rPr>
          <w:rStyle w:val="WW8Num4z0"/>
          <w:rFonts w:ascii="Verdana" w:hAnsi="Verdana"/>
          <w:color w:val="4682B4"/>
          <w:sz w:val="18"/>
          <w:szCs w:val="18"/>
        </w:rPr>
        <w:t>работодательского</w:t>
      </w:r>
      <w:r>
        <w:rPr>
          <w:rStyle w:val="WW8Num3z0"/>
          <w:rFonts w:ascii="Verdana" w:hAnsi="Verdana"/>
          <w:color w:val="000000"/>
          <w:sz w:val="18"/>
          <w:szCs w:val="18"/>
        </w:rPr>
        <w:t> </w:t>
      </w:r>
      <w:r>
        <w:rPr>
          <w:rFonts w:ascii="Verdana" w:hAnsi="Verdana"/>
          <w:color w:val="000000"/>
          <w:sz w:val="18"/>
          <w:szCs w:val="18"/>
        </w:rPr>
        <w:t>риска (основанную на риске</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работодателя выплатить работнику компенсацию за задержку в выплате заработной платы и иных выплат).</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 работе в качестве вывода отмечено, что используемый в законе термин «</w:t>
      </w:r>
      <w:r>
        <w:rPr>
          <w:rStyle w:val="WW8Num4z0"/>
          <w:rFonts w:ascii="Verdana" w:hAnsi="Verdana"/>
          <w:color w:val="4682B4"/>
          <w:sz w:val="18"/>
          <w:szCs w:val="18"/>
        </w:rPr>
        <w:t>нормальный хозяйственный риск</w:t>
      </w:r>
      <w:r>
        <w:rPr>
          <w:rFonts w:ascii="Verdana" w:hAnsi="Verdana"/>
          <w:color w:val="000000"/>
          <w:sz w:val="18"/>
          <w:szCs w:val="18"/>
        </w:rPr>
        <w:t>» соотносится не с последствиями реализации, развития фактической ситуации, а с некими субъективными предпосылками - поведением лица в изначально экстремальной ситуации на предмет выявления достаточности предпринятых им усилий для</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вреда, убытков, в первую очередь — для своего работодателя, а в дальнейшем, как вариант, и для себя. В данной связи считаем, что нормативное понимание нормального (производственного, хозяйственного и т.д.) риска должно быть изменено. В этой связи было предложено в содержании ст.239 ТК РФ словосочетание «</w:t>
      </w:r>
      <w:r>
        <w:rPr>
          <w:rStyle w:val="WW8Num4z0"/>
          <w:rFonts w:ascii="Verdana" w:hAnsi="Verdana"/>
          <w:color w:val="4682B4"/>
          <w:sz w:val="18"/>
          <w:szCs w:val="18"/>
        </w:rPr>
        <w:t>нормальный хозяйственный риск</w:t>
      </w:r>
      <w:r>
        <w:rPr>
          <w:rFonts w:ascii="Verdana" w:hAnsi="Verdana"/>
          <w:color w:val="000000"/>
          <w:sz w:val="18"/>
          <w:szCs w:val="18"/>
        </w:rPr>
        <w:t>» заменить на выражение «</w:t>
      </w:r>
      <w:r>
        <w:rPr>
          <w:rStyle w:val="WW8Num4z0"/>
          <w:rFonts w:ascii="Verdana" w:hAnsi="Verdana"/>
          <w:color w:val="4682B4"/>
          <w:sz w:val="18"/>
          <w:szCs w:val="18"/>
        </w:rPr>
        <w:t>обычно принимаемые меры</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Риск работодателя в законе обозначен правилом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работодателя при нарушении установленного срока выплаты заработной платы, оплаты отпуска, выплат при увольнении и других выплат, причитающихся работнику, выплатить их с</w:t>
      </w:r>
      <w:r>
        <w:rPr>
          <w:rStyle w:val="WW8Num3z0"/>
          <w:rFonts w:ascii="Verdana" w:hAnsi="Verdana"/>
          <w:color w:val="000000"/>
          <w:sz w:val="18"/>
          <w:szCs w:val="18"/>
        </w:rPr>
        <w:t> </w:t>
      </w:r>
      <w:r>
        <w:rPr>
          <w:rStyle w:val="WW8Num4z0"/>
          <w:rFonts w:ascii="Verdana" w:hAnsi="Verdana"/>
          <w:color w:val="4682B4"/>
          <w:sz w:val="18"/>
          <w:szCs w:val="18"/>
        </w:rPr>
        <w:t>уплатой</w:t>
      </w:r>
      <w:r>
        <w:rPr>
          <w:rStyle w:val="WW8Num3z0"/>
          <w:rFonts w:ascii="Verdana" w:hAnsi="Verdana"/>
          <w:color w:val="000000"/>
          <w:sz w:val="18"/>
          <w:szCs w:val="18"/>
        </w:rPr>
        <w:t> </w:t>
      </w:r>
      <w:r>
        <w:rPr>
          <w:rFonts w:ascii="Verdana" w:hAnsi="Verdana"/>
          <w:color w:val="000000"/>
          <w:sz w:val="18"/>
          <w:szCs w:val="18"/>
        </w:rPr>
        <w:t>процентов (денежной компенсации) в размере не ниже одной</w:t>
      </w:r>
      <w:r>
        <w:rPr>
          <w:rStyle w:val="WW8Num3z0"/>
          <w:rFonts w:ascii="Verdana" w:hAnsi="Verdana"/>
          <w:color w:val="000000"/>
          <w:sz w:val="18"/>
          <w:szCs w:val="18"/>
        </w:rPr>
        <w:t> </w:t>
      </w:r>
      <w:r>
        <w:rPr>
          <w:rStyle w:val="WW8Num4z0"/>
          <w:rFonts w:ascii="Verdana" w:hAnsi="Verdana"/>
          <w:color w:val="4682B4"/>
          <w:sz w:val="18"/>
          <w:szCs w:val="18"/>
        </w:rPr>
        <w:t>трехсотой</w:t>
      </w:r>
      <w:r>
        <w:rPr>
          <w:rStyle w:val="WW8Num3z0"/>
          <w:rFonts w:ascii="Verdana" w:hAnsi="Verdana"/>
          <w:color w:val="000000"/>
          <w:sz w:val="18"/>
          <w:szCs w:val="18"/>
        </w:rPr>
        <w:t> </w:t>
      </w:r>
      <w:r>
        <w:rPr>
          <w:rFonts w:ascii="Verdana" w:hAnsi="Verdana"/>
          <w:color w:val="000000"/>
          <w:sz w:val="18"/>
          <w:szCs w:val="18"/>
        </w:rPr>
        <w:t>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 Данная обязанность в ст.236</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именуется «</w:t>
      </w:r>
      <w:r>
        <w:rPr>
          <w:rStyle w:val="WW8Num4z0"/>
          <w:rFonts w:ascii="Verdana" w:hAnsi="Verdana"/>
          <w:color w:val="4682B4"/>
          <w:sz w:val="18"/>
          <w:szCs w:val="18"/>
        </w:rPr>
        <w:t>ответственностью</w:t>
      </w:r>
      <w:r>
        <w:rPr>
          <w:rFonts w:ascii="Verdana" w:hAnsi="Verdana"/>
          <w:color w:val="000000"/>
          <w:sz w:val="18"/>
          <w:szCs w:val="18"/>
        </w:rPr>
        <w:t>», но мерой юридической ответственности в действительности она не является, поскольку её возникновение не обусловлено</w:t>
      </w:r>
      <w:r>
        <w:rPr>
          <w:rStyle w:val="WW8Num3z0"/>
          <w:rFonts w:ascii="Verdana" w:hAnsi="Verdana"/>
          <w:color w:val="000000"/>
          <w:sz w:val="18"/>
          <w:szCs w:val="18"/>
        </w:rPr>
        <w:t> </w:t>
      </w:r>
      <w:r>
        <w:rPr>
          <w:rStyle w:val="WW8Num4z0"/>
          <w:rFonts w:ascii="Verdana" w:hAnsi="Verdana"/>
          <w:color w:val="4682B4"/>
          <w:sz w:val="18"/>
          <w:szCs w:val="18"/>
        </w:rPr>
        <w:t>виной</w:t>
      </w:r>
      <w:r>
        <w:rPr>
          <w:rStyle w:val="WW8Num3z0"/>
          <w:rFonts w:ascii="Verdana" w:hAnsi="Verdana"/>
          <w:color w:val="000000"/>
          <w:sz w:val="18"/>
          <w:szCs w:val="18"/>
        </w:rPr>
        <w:t> </w:t>
      </w:r>
      <w:r>
        <w:rPr>
          <w:rFonts w:ascii="Verdana" w:hAnsi="Verdana"/>
          <w:color w:val="000000"/>
          <w:sz w:val="18"/>
          <w:szCs w:val="18"/>
        </w:rPr>
        <w:t>работодателя.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w:t>
      </w:r>
      <w:r>
        <w:rPr>
          <w:rStyle w:val="WW8Num3z0"/>
          <w:rFonts w:ascii="Verdana" w:hAnsi="Verdana"/>
          <w:color w:val="000000"/>
          <w:sz w:val="18"/>
          <w:szCs w:val="18"/>
        </w:rPr>
        <w:t> </w:t>
      </w:r>
      <w:r>
        <w:rPr>
          <w:rStyle w:val="WW8Num4z0"/>
          <w:rFonts w:ascii="Verdana" w:hAnsi="Verdana"/>
          <w:color w:val="4682B4"/>
          <w:sz w:val="18"/>
          <w:szCs w:val="18"/>
        </w:rPr>
        <w:t>работодательскому</w:t>
      </w:r>
      <w:r>
        <w:rPr>
          <w:rStyle w:val="WW8Num3z0"/>
          <w:rFonts w:ascii="Verdana" w:hAnsi="Verdana"/>
          <w:color w:val="000000"/>
          <w:sz w:val="18"/>
          <w:szCs w:val="18"/>
        </w:rPr>
        <w:t> </w:t>
      </w:r>
      <w:r>
        <w:rPr>
          <w:rFonts w:ascii="Verdana" w:hAnsi="Verdana"/>
          <w:color w:val="000000"/>
          <w:sz w:val="18"/>
          <w:szCs w:val="18"/>
        </w:rPr>
        <w:t>риску относится профессиональный риск, указание на который дано в Федеральном законе «Об обязательном социальное страховании от несчастных случаев на производстве и профессиональных заболеваний». Установлено, что нормой данного закона (ст.З) он</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отнесён к риску застрахованного лица, т.е. работника. В связи со сказанным обозначено, что требуется внесение изменения в это правило.</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Сделан вывод о том, что категория «</w:t>
      </w:r>
      <w:r>
        <w:rPr>
          <w:rStyle w:val="WW8Num4z0"/>
          <w:rFonts w:ascii="Verdana" w:hAnsi="Verdana"/>
          <w:color w:val="4682B4"/>
          <w:sz w:val="18"/>
          <w:szCs w:val="18"/>
        </w:rPr>
        <w:t>социальный риск</w:t>
      </w:r>
      <w:r>
        <w:rPr>
          <w:rFonts w:ascii="Verdana" w:hAnsi="Verdana"/>
          <w:color w:val="000000"/>
          <w:sz w:val="18"/>
          <w:szCs w:val="18"/>
        </w:rPr>
        <w:t>» по своему содержанию отлична от иных</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значимых рисков. В работе сделан вывод о том, что</w:t>
      </w:r>
      <w:r>
        <w:rPr>
          <w:rStyle w:val="WW8Num3z0"/>
          <w:rFonts w:ascii="Verdana" w:hAnsi="Verdana"/>
          <w:color w:val="000000"/>
          <w:sz w:val="18"/>
          <w:szCs w:val="18"/>
        </w:rPr>
        <w:t> </w:t>
      </w:r>
      <w:r>
        <w:rPr>
          <w:rStyle w:val="WW8Num4z0"/>
          <w:rFonts w:ascii="Verdana" w:hAnsi="Verdana"/>
          <w:color w:val="4682B4"/>
          <w:sz w:val="18"/>
          <w:szCs w:val="18"/>
        </w:rPr>
        <w:t>работодательский</w:t>
      </w:r>
      <w:r>
        <w:rPr>
          <w:rStyle w:val="WW8Num3z0"/>
          <w:rFonts w:ascii="Verdana" w:hAnsi="Verdana"/>
          <w:color w:val="000000"/>
          <w:sz w:val="18"/>
          <w:szCs w:val="18"/>
        </w:rPr>
        <w:t> </w:t>
      </w:r>
      <w:r>
        <w:rPr>
          <w:rFonts w:ascii="Verdana" w:hAnsi="Verdana"/>
          <w:color w:val="000000"/>
          <w:sz w:val="18"/>
          <w:szCs w:val="18"/>
        </w:rPr>
        <w:t>риск никогда не является риском социальным, в то время как риск работника, наоборот,</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ситуацию, охватываемую этим риском. При этом видообразующими признаками социального риска являются направленность (объект) опасности в виде возможность</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дохода как единственного средства существования наёмного работника и самозанятого лица, особенность самой опасности, которой выступает</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дохода как полное лишение экономической составляющей жизни субъекта и специфичность последствий реализации риска, носящих социальный характер (лицо «</w:t>
      </w:r>
      <w:r>
        <w:rPr>
          <w:rStyle w:val="WW8Num4z0"/>
          <w:rFonts w:ascii="Verdana" w:hAnsi="Verdana"/>
          <w:color w:val="4682B4"/>
          <w:sz w:val="18"/>
          <w:szCs w:val="18"/>
        </w:rPr>
        <w:t>выпадает</w:t>
      </w:r>
      <w:r>
        <w:rPr>
          <w:rFonts w:ascii="Verdana" w:hAnsi="Verdana"/>
          <w:color w:val="000000"/>
          <w:sz w:val="18"/>
          <w:szCs w:val="18"/>
        </w:rPr>
        <w:t>» из структуры общественных социализирующих его связей). В случае, если все данные признаки выявить невозможно, то риск не будет являться социальным риском. Последний, в свою очередь, относится к первичному (основному) риску по критерию наличия угрозы экономической составляющей основы жизнедеятельности наёмного работника или самозанятого лица.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следующее определение социального риска: социальный риск - угроза наступления неблагоприятных материальных последствий для физического лица, характеризующаяся</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 xml:space="preserve">его (или членов его семьи) дохода как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единственного</w:t>
      </w:r>
      <w:r>
        <w:rPr>
          <w:rFonts w:ascii="Verdana" w:hAnsi="Verdana"/>
          <w:color w:val="000000"/>
          <w:sz w:val="18"/>
          <w:szCs w:val="18"/>
        </w:rPr>
        <w:t xml:space="preserve"> </w:t>
      </w:r>
      <w:r>
        <w:rPr>
          <w:rFonts w:ascii="Verdana" w:hAnsi="Verdana" w:cs="Verdana"/>
          <w:color w:val="000000"/>
          <w:sz w:val="18"/>
          <w:szCs w:val="18"/>
        </w:rPr>
        <w:t>источника</w:t>
      </w:r>
      <w:r>
        <w:rPr>
          <w:rFonts w:ascii="Verdana" w:hAnsi="Verdana"/>
          <w:color w:val="000000"/>
          <w:sz w:val="18"/>
          <w:szCs w:val="18"/>
        </w:rPr>
        <w:t xml:space="preserve"> </w:t>
      </w:r>
      <w:r>
        <w:rPr>
          <w:rFonts w:ascii="Verdana" w:hAnsi="Verdana" w:cs="Verdana"/>
          <w:color w:val="000000"/>
          <w:sz w:val="18"/>
          <w:szCs w:val="18"/>
        </w:rPr>
        <w:t>средств</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существованию</w:t>
      </w:r>
      <w:r>
        <w:rPr>
          <w:rFonts w:ascii="Verdana" w:hAnsi="Verdana"/>
          <w:color w:val="000000"/>
          <w:sz w:val="18"/>
          <w:szCs w:val="18"/>
        </w:rPr>
        <w:t xml:space="preserve">, </w:t>
      </w:r>
      <w:r>
        <w:rPr>
          <w:rFonts w:ascii="Verdana" w:hAnsi="Verdana" w:cs="Verdana"/>
          <w:color w:val="000000"/>
          <w:sz w:val="18"/>
          <w:szCs w:val="18"/>
        </w:rPr>
        <w:t>порождающая</w:t>
      </w:r>
      <w:r>
        <w:rPr>
          <w:rFonts w:ascii="Verdana" w:hAnsi="Verdana"/>
          <w:color w:val="000000"/>
          <w:sz w:val="18"/>
          <w:szCs w:val="18"/>
        </w:rPr>
        <w:t xml:space="preserve"> </w:t>
      </w:r>
      <w:r>
        <w:rPr>
          <w:rFonts w:ascii="Verdana" w:hAnsi="Verdana" w:cs="Verdana"/>
          <w:color w:val="000000"/>
          <w:sz w:val="18"/>
          <w:szCs w:val="18"/>
        </w:rPr>
        <w:t>необходимость</w:t>
      </w:r>
      <w:r>
        <w:rPr>
          <w:rFonts w:ascii="Verdana" w:hAnsi="Verdana"/>
          <w:color w:val="000000"/>
          <w:sz w:val="18"/>
          <w:szCs w:val="18"/>
        </w:rPr>
        <w:t xml:space="preserve"> </w:t>
      </w:r>
      <w:r>
        <w:rPr>
          <w:rFonts w:ascii="Verdana" w:hAnsi="Verdana" w:cs="Verdana"/>
          <w:color w:val="000000"/>
          <w:sz w:val="18"/>
          <w:szCs w:val="18"/>
        </w:rPr>
        <w:t>установления</w:t>
      </w:r>
      <w:r>
        <w:rPr>
          <w:rFonts w:ascii="Verdana" w:hAnsi="Verdana"/>
          <w:color w:val="000000"/>
          <w:sz w:val="18"/>
          <w:szCs w:val="18"/>
        </w:rPr>
        <w:t xml:space="preserve"> </w:t>
      </w:r>
      <w:r>
        <w:rPr>
          <w:rFonts w:ascii="Verdana" w:hAnsi="Verdana" w:cs="Verdana"/>
          <w:color w:val="000000"/>
          <w:sz w:val="18"/>
          <w:szCs w:val="18"/>
        </w:rPr>
        <w:t>правовых</w:t>
      </w:r>
      <w:r>
        <w:rPr>
          <w:rFonts w:ascii="Verdana" w:hAnsi="Verdana"/>
          <w:color w:val="000000"/>
          <w:sz w:val="18"/>
          <w:szCs w:val="18"/>
        </w:rPr>
        <w:t xml:space="preserve"> </w:t>
      </w:r>
      <w:r>
        <w:rPr>
          <w:rFonts w:ascii="Verdana" w:hAnsi="Verdana" w:cs="Verdana"/>
          <w:color w:val="000000"/>
          <w:sz w:val="18"/>
          <w:szCs w:val="18"/>
        </w:rPr>
        <w:t>средс</w:t>
      </w:r>
      <w:r>
        <w:rPr>
          <w:rFonts w:ascii="Verdana" w:hAnsi="Verdana"/>
          <w:color w:val="000000"/>
          <w:sz w:val="18"/>
          <w:szCs w:val="18"/>
        </w:rPr>
        <w:t>тв по компенсации таких последствий.</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5)Резюмировано, что предусмотренная в социально-обеспечительном законодательстве градация на страховые и нестраховые риски и, как следствие этого, страховые и нестраховые формы защиты (компенсации) рисков, находится в зависимости от того, какой интерес (частный или</w:t>
      </w:r>
      <w:r>
        <w:rPr>
          <w:rStyle w:val="WW8Num3z0"/>
          <w:rFonts w:ascii="Verdana" w:hAnsi="Verdana"/>
          <w:color w:val="000000"/>
          <w:sz w:val="18"/>
          <w:szCs w:val="18"/>
        </w:rPr>
        <w:t> </w:t>
      </w:r>
      <w:r>
        <w:rPr>
          <w:rStyle w:val="WW8Num4z0"/>
          <w:rFonts w:ascii="Verdana" w:hAnsi="Verdana"/>
          <w:color w:val="4682B4"/>
          <w:sz w:val="18"/>
          <w:szCs w:val="18"/>
        </w:rPr>
        <w:t>публичный</w:t>
      </w:r>
      <w:r>
        <w:rPr>
          <w:rFonts w:ascii="Verdana" w:hAnsi="Verdana"/>
          <w:color w:val="000000"/>
          <w:sz w:val="18"/>
          <w:szCs w:val="18"/>
        </w:rPr>
        <w:t>) доминирует в данном конкретном случае. Установлено, что отношения по компенсации социальных рисков в данной области имеют в большей степени публичный характер, несмотря на используемую терминологию частного права.</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Публичный характер таких отношений проявляется в ряде особенностей:</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-единственным источником правовых норм по обязательному социальному страхованию является закон, а частная инициатива в виде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форм в данном случае исключена;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случаях, когда установлены страховые премии, платежи и т.д. они имеют</w:t>
      </w:r>
      <w:r>
        <w:rPr>
          <w:rStyle w:val="WW8Num3z0"/>
          <w:rFonts w:ascii="Verdana" w:hAnsi="Verdana"/>
          <w:color w:val="000000"/>
          <w:sz w:val="18"/>
          <w:szCs w:val="18"/>
        </w:rPr>
        <w:t>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и безальтернативный характер;</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выплата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производится из средств хотя и особого страхового фонда, но за счёт материальных активов государства;</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некоторых случаях выплата возмещения производится напрямую из средств бюджета;</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нарушении со стороны страхователя его</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уплате страховых платежей к</w:t>
      </w:r>
      <w:r>
        <w:rPr>
          <w:rStyle w:val="WW8Num3z0"/>
          <w:rFonts w:ascii="Verdana" w:hAnsi="Verdana"/>
          <w:color w:val="000000"/>
          <w:sz w:val="18"/>
          <w:szCs w:val="18"/>
        </w:rPr>
        <w:t> </w:t>
      </w:r>
      <w:r>
        <w:rPr>
          <w:rStyle w:val="WW8Num4z0"/>
          <w:rFonts w:ascii="Verdana" w:hAnsi="Verdana"/>
          <w:color w:val="4682B4"/>
          <w:sz w:val="18"/>
          <w:szCs w:val="18"/>
        </w:rPr>
        <w:t>нарушителю</w:t>
      </w:r>
      <w:r>
        <w:rPr>
          <w:rStyle w:val="WW8Num3z0"/>
          <w:rFonts w:ascii="Verdana" w:hAnsi="Verdana"/>
          <w:color w:val="000000"/>
          <w:sz w:val="18"/>
          <w:szCs w:val="18"/>
        </w:rPr>
        <w:t> </w:t>
      </w:r>
      <w:r>
        <w:rPr>
          <w:rFonts w:ascii="Verdana" w:hAnsi="Verdana"/>
          <w:color w:val="000000"/>
          <w:sz w:val="18"/>
          <w:szCs w:val="18"/>
        </w:rPr>
        <w:t>применяются публично-правовые инструменты правового воздействия.</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Установленный характер отношений позволяет судить о том, что использование термина «</w:t>
      </w:r>
      <w:r>
        <w:rPr>
          <w:rStyle w:val="WW8Num4z0"/>
          <w:rFonts w:ascii="Verdana" w:hAnsi="Verdana"/>
          <w:color w:val="4682B4"/>
          <w:sz w:val="18"/>
          <w:szCs w:val="18"/>
        </w:rPr>
        <w:t>страхование</w:t>
      </w:r>
      <w:r>
        <w:rPr>
          <w:rFonts w:ascii="Verdana" w:hAnsi="Verdana"/>
          <w:color w:val="000000"/>
          <w:sz w:val="18"/>
          <w:szCs w:val="18"/>
        </w:rPr>
        <w:t>» в данном случае является неоправданным. В обоснование этого приводится ст.7 Федерального закона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в которой социальные риски, указанные в качестве страховых (признание лица безработным, материнство, потеря кормильца, инвалидность), в действительности страховыми не являются.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 учётом установленной специфики форм правовой защиты интересов, обусловленных характером защищаемого интереса, сделаны следующие конкретные предложения по изменению и дополнению отдельных норм действующего трудового законодательства и. законодательства о социальном обеспечении, а именно:</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-предлагается наименование ст.236 Трудового кодекса РФ «Материальная ответственность работодателя за задержку выплаты заработной платы и других выплат, причитающихся работнику» изложить в следующей редакции «Обязанность работодателя; возникающая при f задержке выплаты заработной платы и других выплат, причитающихся работнику»;</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предлагается саму ст.236 Трудового кодекса РФ исключить из Раздела XI Кодекса, именуемого «</w:t>
      </w:r>
      <w:r>
        <w:rPr>
          <w:rStyle w:val="WW8Num4z0"/>
          <w:rFonts w:ascii="Verdana" w:hAnsi="Verdana"/>
          <w:color w:val="4682B4"/>
          <w:sz w:val="18"/>
          <w:szCs w:val="18"/>
        </w:rPr>
        <w:t>Материальная ответственность сторон трудового договора</w:t>
      </w:r>
      <w:r>
        <w:rPr>
          <w:rFonts w:ascii="Verdana" w:hAnsi="Verdana"/>
          <w:color w:val="000000"/>
          <w:sz w:val="18"/>
          <w:szCs w:val="18"/>
        </w:rPr>
        <w:t>», инкорпорировав её текст в ст.22 Трудового кодекса РФ в раздел «</w:t>
      </w:r>
      <w:r>
        <w:rPr>
          <w:rStyle w:val="WW8Num4z0"/>
          <w:rFonts w:ascii="Verdana" w:hAnsi="Verdana"/>
          <w:color w:val="4682B4"/>
          <w:sz w:val="18"/>
          <w:szCs w:val="18"/>
        </w:rPr>
        <w:t>Обязанности работодателя</w:t>
      </w:r>
      <w:r>
        <w:rPr>
          <w:rFonts w:ascii="Verdana" w:hAnsi="Verdana"/>
          <w:color w:val="000000"/>
          <w:sz w:val="18"/>
          <w:szCs w:val="18"/>
        </w:rPr>
        <w:t>»;</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сформулирована новая редакция ст.239 Трудового кодекса РФ, в которой она звучит так: «Материальная ответственность работника исключается в случаях возникновения ущерба </w:t>
      </w:r>
      <w:r>
        <w:rPr>
          <w:rFonts w:ascii="Verdana" w:hAnsi="Verdana"/>
          <w:color w:val="000000"/>
          <w:sz w:val="18"/>
          <w:szCs w:val="18"/>
        </w:rPr>
        <w:lastRenderedPageBreak/>
        <w:t>вследствие непреодолимой силы, а также если он возник даже при условии обычно принимаемых в таком случае работником мер с учётом его навыков и квалификации, крайней необходимости или необходимой обороны либо</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работодателем обязанности по обеспечению</w:t>
      </w:r>
      <w:r>
        <w:rPr>
          <w:rStyle w:val="WW8Num3z0"/>
          <w:rFonts w:ascii="Verdana" w:hAnsi="Verdana"/>
          <w:color w:val="000000"/>
          <w:sz w:val="18"/>
          <w:szCs w:val="18"/>
        </w:rPr>
        <w:t> </w:t>
      </w:r>
      <w:r>
        <w:rPr>
          <w:rStyle w:val="WW8Num4z0"/>
          <w:rFonts w:ascii="Verdana" w:hAnsi="Verdana"/>
          <w:color w:val="4682B4"/>
          <w:sz w:val="18"/>
          <w:szCs w:val="18"/>
        </w:rPr>
        <w:t>надлежащих</w:t>
      </w:r>
      <w:r>
        <w:rPr>
          <w:rStyle w:val="WW8Num3z0"/>
          <w:rFonts w:ascii="Verdana" w:hAnsi="Verdana"/>
          <w:color w:val="000000"/>
          <w:sz w:val="18"/>
          <w:szCs w:val="18"/>
        </w:rPr>
        <w:t> </w:t>
      </w:r>
      <w:r>
        <w:rPr>
          <w:rFonts w:ascii="Verdana" w:hAnsi="Verdana"/>
          <w:color w:val="000000"/>
          <w:sz w:val="18"/>
          <w:szCs w:val="18"/>
        </w:rPr>
        <w:t>условий для хранения имущества,</w:t>
      </w:r>
      <w:r>
        <w:rPr>
          <w:rStyle w:val="WW8Num3z0"/>
          <w:rFonts w:ascii="Verdana" w:hAnsi="Verdana"/>
          <w:color w:val="000000"/>
          <w:sz w:val="18"/>
          <w:szCs w:val="18"/>
        </w:rPr>
        <w:t> </w:t>
      </w:r>
      <w:r>
        <w:rPr>
          <w:rStyle w:val="WW8Num4z0"/>
          <w:rFonts w:ascii="Verdana" w:hAnsi="Verdana"/>
          <w:color w:val="4682B4"/>
          <w:sz w:val="18"/>
          <w:szCs w:val="18"/>
        </w:rPr>
        <w:t>вверенного</w:t>
      </w:r>
      <w:r>
        <w:rPr>
          <w:rStyle w:val="WW8Num3z0"/>
          <w:rFonts w:ascii="Verdana" w:hAnsi="Verdana"/>
          <w:color w:val="000000"/>
          <w:sz w:val="18"/>
          <w:szCs w:val="18"/>
        </w:rPr>
        <w:t> </w:t>
      </w:r>
      <w:r>
        <w:rPr>
          <w:rFonts w:ascii="Verdana" w:hAnsi="Verdana"/>
          <w:color w:val="000000"/>
          <w:sz w:val="18"/>
          <w:szCs w:val="18"/>
        </w:rPr>
        <w:t>работнику»;</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-обоснована необходимость изложения п. 13 ст.З Федерального закона «Об обязательном социальном страховании от несчастных случаев на производстве и профессиональных заболеваний» в следующем виде: «Профессиональный риск - вероятность возникновения работодателя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обязанности по выплате денежных сумм</w:t>
      </w:r>
      <w:r>
        <w:rPr>
          <w:rStyle w:val="WW8Num3z0"/>
          <w:rFonts w:ascii="Verdana" w:hAnsi="Verdana"/>
          <w:color w:val="000000"/>
          <w:sz w:val="18"/>
          <w:szCs w:val="18"/>
        </w:rPr>
        <w:t> </w:t>
      </w:r>
      <w:r>
        <w:rPr>
          <w:rStyle w:val="WW8Num4z0"/>
          <w:rFonts w:ascii="Verdana" w:hAnsi="Verdana"/>
          <w:color w:val="4682B4"/>
          <w:sz w:val="18"/>
          <w:szCs w:val="18"/>
        </w:rPr>
        <w:t>потерпевшему</w:t>
      </w:r>
      <w:r>
        <w:rPr>
          <w:rStyle w:val="WW8Num3z0"/>
          <w:rFonts w:ascii="Verdana" w:hAnsi="Verdana"/>
          <w:color w:val="000000"/>
          <w:sz w:val="18"/>
          <w:szCs w:val="18"/>
        </w:rPr>
        <w:t> </w:t>
      </w:r>
      <w:r>
        <w:rPr>
          <w:rFonts w:ascii="Verdana" w:hAnsi="Verdana"/>
          <w:color w:val="000000"/>
          <w:sz w:val="18"/>
          <w:szCs w:val="18"/>
        </w:rPr>
        <w:t>или членам его семьи в счёт возмещения</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причинённого повреждением (утратой) здоровья или смертью лица, связанного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им обязанностей по трудовому договору (контракту) и в иных установленных настоящим Федеральным законом случаях»;</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определено, что наименование ст.7 Федерального закона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«Виды социальных страховых рисков. Страховые случаи» необходимо изложить в следующей редакции:</w:t>
      </w:r>
    </w:p>
    <w:p w:rsidR="006A6E7B" w:rsidRDefault="006A6E7B" w:rsidP="006A6E7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7. Страховые случаи</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 страховым случаям относятся: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необходимость получения медицинской помощи;</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временная нетрудоспособность;</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инвалидность;</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наступление старости;</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потеря кормильца;</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неплатёжеспособность работодателя.</w:t>
      </w:r>
    </w:p>
    <w:p w:rsidR="006A6E7B" w:rsidRDefault="006A6E7B" w:rsidP="006A6E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6A6E7B" w:rsidRDefault="006A6E7B" w:rsidP="006A6E7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Поварёнков, Андрей Юрьевич, 2010 год</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 последующими изменениями и дополнениями) // Российская газета. №7.21.01.2009 г.</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1 от 30 ноября 1994 г. (с последующими изменениями и дополнениями) // СЗ РФ.05.12.1994.№32.Ст.3301.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РФ. Часть 2 от 26 января 1996 г. (с последующими изменениями и дополнениями)//СЗ РФ.29.01.1996.№5.Ст.410.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Семейный кодекс РФ от 29 декабря 1995 г. (с последующими изменениями и дополнениями) // СЗ РФ.01.01.1996.№1. Ст.16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 кодекс РФ от 13 июня 1996 г. (с последующими изменениями и дополнениями) // СЗ РФ.17.06.1996.№25.Ст.2954.</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Воздушный кодекс РФ от 19 марта 1997 г. (с последующими изменениями и дополнениями) // СЗ РФ.24.03.1997.№12.Ст.1383.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Налоговый кодекс РФ. Часть 1 от 31 июля 1998 г. (с последующими изменениями и дополнениями) // СЗ РФ.03.08.1998. №31 .Ст.3803.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Кодекс торгового</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РФ от 30 апреля 1999 г. (с последующими изменениями и дополнениями) // СЗ РФ.03.05.1999.Ст.18.Ст.2207.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внутреннего водного транспорта РФ от 7 марта 2001 г. (с последующими изменениями и дополнениями) // СЗ РФ.12.03.2001.Ст. №11.Ст.Ю01.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Земельный кодекс РФ от 25 октября 2001 г. (с последующими изменениями и дополнениями) // СЗ РФ.29.10.2001.№44.Ст.4147.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Уголовно-процессуальный кодекс РФ от 18 декабря 2001 г. (с последующими изменениями и дополнениями) // СЗ РФ.24.12.2001 .(Ч. 1).Ст.4921.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 Трудовой кодекс РФ от 30 декабря 2001 г. (с последующими изменениями и дополнениями) // СЗ РФ.07.01.2002.№1(ч.1).Ст.З.</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24 июля 2002 г. (с последующими изменениями и дополнениями) // СЗ РФ.20.07.2002. №30. Ст. 3012.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РФ от 28 мая 2003 г. (с последующими изменениями и дополнениями) // СЗ РФ.02.06.2003.№22.Ст.2066.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Жилищный кодекс РФ от 29 декабря 2004 г. (с последующими изменениями и дополнениями) //Российская газета. 12.01.2005.№1.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Градостроительный кодекс РФ от 29 декабря 2004 г. (с последующими изменениями и дополнениями) // СЗ РФ.03.01.2005.№1 (ч.1).Ст.16.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РФ от 19.04.1991 г. № 1032-1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(с последующими изменениями и дополнениями)// СЗ РФ. 22.04.1996.№17.Ст.1915.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от 28.06.1991 г. №1499-1 «О медицинском страховании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(с последующими изменениями и дополнениями)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04.07.1991.№27.Ст. 920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РФ от 21.11.1992 г. №4015-1 «</w:t>
      </w:r>
      <w:r>
        <w:rPr>
          <w:rStyle w:val="WW8Num4z0"/>
          <w:rFonts w:ascii="Verdana" w:hAnsi="Verdana"/>
          <w:color w:val="4682B4"/>
          <w:sz w:val="18"/>
          <w:szCs w:val="18"/>
        </w:rPr>
        <w:t>Об организации страхового дела в Российской Федерации</w:t>
      </w:r>
      <w:r>
        <w:rPr>
          <w:rFonts w:ascii="Verdana" w:hAnsi="Verdana"/>
          <w:color w:val="000000"/>
          <w:sz w:val="18"/>
          <w:szCs w:val="18"/>
        </w:rPr>
        <w:t>» (с последующими изменениями и дополнениями)// Ведомости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РФ. 14.01.1993.№2.Ст.56.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19.05.1995 г. №81-ФЗ «О государственных пособиях</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имеющим детей» (с последующими изменениями и дополнениями) // СЗ РФ.22.05.1995.№21.Ст.1929.</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26.12.1995 г. №208-ФЗ' «</w:t>
      </w:r>
      <w:r>
        <w:rPr>
          <w:rStyle w:val="WW8Num4z0"/>
          <w:rFonts w:ascii="Verdana" w:hAnsi="Verdana"/>
          <w:color w:val="4682B4"/>
          <w:sz w:val="18"/>
          <w:szCs w:val="18"/>
        </w:rPr>
        <w:t>Об акционерных обществах</w:t>
      </w:r>
      <w:r>
        <w:rPr>
          <w:rFonts w:ascii="Verdana" w:hAnsi="Verdana"/>
          <w:color w:val="000000"/>
          <w:sz w:val="18"/>
          <w:szCs w:val="18"/>
        </w:rPr>
        <w:t>» (с последующими изменениями и дополнениями) //СЗ РФ. 01.01.1996. №1, Ст. 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08.12.1998 г.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(с последующими изменениями и дополнениями) // СЗ РФ. 16.02.1998. №7. Ст. 785.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16.07.1999 г. №165-ФЗ «</w:t>
      </w:r>
      <w:r>
        <w:rPr>
          <w:rStyle w:val="WW8Num4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(с последующими изменениями и дополнениями)// СЗ РФ. 19.07.1999.№ 29. Ст. 3686.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24.07.1998 г. №125-ФЗ «Об обязательном социальном страховании от несчастных случаев на производстве и профессиональных заболеваний» (с последующими изменениями и дополнениями) // СЗ РФ.03.08.1998. №31.Ст.3803.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17.12.2001 г. №173-ф3 «</w:t>
      </w:r>
      <w:r>
        <w:rPr>
          <w:rStyle w:val="WW8Num4z0"/>
          <w:rFonts w:ascii="Verdana" w:hAnsi="Verdana"/>
          <w:color w:val="4682B4"/>
          <w:sz w:val="18"/>
          <w:szCs w:val="18"/>
        </w:rPr>
        <w:t>О трудовых пенсиях в Российской Федерации</w:t>
      </w:r>
      <w:r>
        <w:rPr>
          <w:rFonts w:ascii="Verdana" w:hAnsi="Verdana"/>
          <w:color w:val="000000"/>
          <w:sz w:val="18"/>
          <w:szCs w:val="18"/>
        </w:rPr>
        <w:t>» (с последующими изменениями и дополнениями) // СЗ РФ.24.12.2001 г. №52(Ч.1).Ст.4920.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26 октября 2002 г.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(с последующими изменениями и дополнениями) // СЗ РФ. 28.10.2002.№43. Ст. 4190.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РФ.03.07.2006.№27.Ст.2878.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21.07.2007 г. №183-Ф3 «О бюджете Фонда социального страхования Российской Федерации на 2008 год и на плановый период 2009 и 2010 годов» // СЗ РФ.23.07.2007.№30.Ст.3797.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w:t>
      </w:r>
      <w:r>
        <w:rPr>
          <w:rStyle w:val="WW8Num3z0"/>
          <w:rFonts w:ascii="Verdana" w:hAnsi="Verdana"/>
          <w:color w:val="000000"/>
          <w:sz w:val="18"/>
          <w:szCs w:val="18"/>
        </w:rPr>
        <w:t> </w:t>
      </w:r>
      <w:r>
        <w:rPr>
          <w:rStyle w:val="WW8Num4z0"/>
          <w:rFonts w:ascii="Verdana" w:hAnsi="Verdana"/>
          <w:color w:val="4682B4"/>
          <w:sz w:val="18"/>
          <w:szCs w:val="18"/>
        </w:rPr>
        <w:t>ФНС</w:t>
      </w:r>
      <w:r>
        <w:rPr>
          <w:rStyle w:val="WW8Num3z0"/>
          <w:rFonts w:ascii="Verdana" w:hAnsi="Verdana"/>
          <w:color w:val="000000"/>
          <w:sz w:val="18"/>
          <w:szCs w:val="18"/>
        </w:rPr>
        <w:t> </w:t>
      </w:r>
      <w:r>
        <w:rPr>
          <w:rFonts w:ascii="Verdana" w:hAnsi="Verdana"/>
          <w:color w:val="000000"/>
          <w:sz w:val="18"/>
          <w:szCs w:val="18"/>
        </w:rPr>
        <w:t>России от 30.05.2007 г. № ММ-3-06/333@ «</w:t>
      </w:r>
      <w:r>
        <w:rPr>
          <w:rStyle w:val="WW8Num4z0"/>
          <w:rFonts w:ascii="Verdana" w:hAnsi="Verdana"/>
          <w:color w:val="4682B4"/>
          <w:sz w:val="18"/>
          <w:szCs w:val="18"/>
        </w:rPr>
        <w:t>Об утверждении концепции системы планирования выездных налоговых проверок</w:t>
      </w:r>
      <w:r>
        <w:rPr>
          <w:rFonts w:ascii="Verdana" w:hAnsi="Verdana"/>
          <w:color w:val="000000"/>
          <w:sz w:val="18"/>
          <w:szCs w:val="18"/>
        </w:rPr>
        <w:t>» // Экономика и жизнь. 2007.№23 (июнь).</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Генеральное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Российской Федерации на 2008 2010 годы // Российская газета. № 293. 28.12.2007 г.</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Нормативно-правовые акты, утратившие силу</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Кодекс законов о труде (</w:t>
      </w:r>
      <w:r>
        <w:rPr>
          <w:rStyle w:val="WW8Num4z0"/>
          <w:rFonts w:ascii="Verdana" w:hAnsi="Verdana"/>
          <w:color w:val="4682B4"/>
          <w:sz w:val="18"/>
          <w:szCs w:val="18"/>
        </w:rPr>
        <w:t>КЗоТ</w:t>
      </w:r>
      <w:r>
        <w:rPr>
          <w:rFonts w:ascii="Verdana" w:hAnsi="Verdana"/>
          <w:color w:val="000000"/>
          <w:sz w:val="18"/>
          <w:szCs w:val="18"/>
        </w:rPr>
        <w:t>) РСФСР от 15.11.1922 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1922. № 70.Ст. 903.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КЗоТ РСФСР от 09.12.1971 г.//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197.№50. Ст. 1007.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Положение о страховании на случай безработицы от 11.12.1917 г. // СУ РСФСР. 1917. № 8.Ст.111.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22.12.1917 г. «</w:t>
      </w:r>
      <w:r>
        <w:rPr>
          <w:rStyle w:val="WW8Num4z0"/>
          <w:rFonts w:ascii="Verdana" w:hAnsi="Verdana"/>
          <w:color w:val="4682B4"/>
          <w:sz w:val="18"/>
          <w:szCs w:val="18"/>
        </w:rPr>
        <w:t>О страховании на случай болезни</w:t>
      </w:r>
      <w:r>
        <w:rPr>
          <w:rFonts w:ascii="Verdana" w:hAnsi="Verdana"/>
          <w:color w:val="000000"/>
          <w:sz w:val="18"/>
          <w:szCs w:val="18"/>
        </w:rPr>
        <w:t>» // Газета Временного Рабочего и Крестьянского Правительства. № 45.31.12.1917.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Декрета</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31.10.1918 г. «</w:t>
      </w:r>
      <w:r>
        <w:rPr>
          <w:rStyle w:val="WW8Num4z0"/>
          <w:rFonts w:ascii="Verdana" w:hAnsi="Verdana"/>
          <w:color w:val="4682B4"/>
          <w:sz w:val="18"/>
          <w:szCs w:val="18"/>
        </w:rPr>
        <w:t>Положение о социальном обеспечении трудящихся</w:t>
      </w:r>
      <w:r>
        <w:rPr>
          <w:rFonts w:ascii="Verdana" w:hAnsi="Verdana"/>
          <w:color w:val="000000"/>
          <w:sz w:val="18"/>
          <w:szCs w:val="18"/>
        </w:rPr>
        <w:t>» // СУ РСФСР. 1918.№ 89.Ст. 906.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Декрет СНК РСФСР от 15.11.1921 г. «О социальном страховании лиц, занятых наёмным трудом» // СУ РСФСР. 1921. № 76.Ст. 627.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Декрет СНК РСФСР от 21.01.1921 г. «</w:t>
      </w:r>
      <w:r>
        <w:rPr>
          <w:rStyle w:val="WW8Num4z0"/>
          <w:rFonts w:ascii="Verdana" w:hAnsi="Verdana"/>
          <w:color w:val="4682B4"/>
          <w:sz w:val="18"/>
          <w:szCs w:val="18"/>
        </w:rPr>
        <w:t>О социальном обеспечении рабочих и служащих и членов их семейств</w:t>
      </w:r>
      <w:r>
        <w:rPr>
          <w:rFonts w:ascii="Verdana" w:hAnsi="Verdana"/>
          <w:color w:val="000000"/>
          <w:sz w:val="18"/>
          <w:szCs w:val="18"/>
        </w:rPr>
        <w:t>» // СУ РСФСР. 1921.№ 8.Ст. 53.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ЦИК СССР и СНК</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25.09.1925 г. «</w:t>
      </w:r>
      <w:r>
        <w:rPr>
          <w:rStyle w:val="WW8Num4z0"/>
          <w:rFonts w:ascii="Verdana" w:hAnsi="Verdana"/>
          <w:color w:val="4682B4"/>
          <w:sz w:val="18"/>
          <w:szCs w:val="18"/>
        </w:rPr>
        <w:t>О социальном страховании лиц, занятых по найму в сельском хозяйстве</w:t>
      </w:r>
      <w:r>
        <w:rPr>
          <w:rFonts w:ascii="Verdana" w:hAnsi="Verdana"/>
          <w:color w:val="000000"/>
          <w:sz w:val="18"/>
          <w:szCs w:val="18"/>
        </w:rPr>
        <w:t>» // СЗ СССР.1925.№ 66.Ст. 491.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12.06.1929 г. «Об</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рабочих и служащих за ущерб, причинённый ими нанимателю»//Свод Законов СССР.1929.№42.Ст.367.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Иностранные и международные нормативные акты, историческиепамятники, иные официальные материалы</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MOT №95 «</w:t>
      </w:r>
      <w:r>
        <w:rPr>
          <w:rStyle w:val="WW8Num4z0"/>
          <w:rFonts w:ascii="Verdana" w:hAnsi="Verdana"/>
          <w:color w:val="4682B4"/>
          <w:sz w:val="18"/>
          <w:szCs w:val="18"/>
        </w:rPr>
        <w:t>Относительно защиты заработной платы</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1997. №5 // Бюллетень Верховного суда РФ. №5. 1995.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Конвенция Международной организации труда №173 от 23 июня 1992 г. «О защите требований трудящихся в случае неплатёжеспособности предпринимателя»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МОТ. 1991 1997 годы. - М.: Региональное бюро</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в Москве, 1997. -С. 10-17.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Принята Советом Европы 03.05.1996 г. //Российская газета. 05.06.2009. №102.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Хартия социальных прав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граждан независимых государств, одобренная</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Межпарламентской Ассамблеи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24 октября 1994 г.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Трудовой кодекс Республики Беларусь от 8 июня 1999 г. // http://pravo.kulichki.com/vip/trud/00000001 .htm1. Книги и</w:t>
      </w:r>
      <w:r>
        <w:rPr>
          <w:rStyle w:val="WW8Num3z0"/>
          <w:rFonts w:ascii="Verdana" w:hAnsi="Verdana"/>
          <w:color w:val="000000"/>
          <w:sz w:val="18"/>
          <w:szCs w:val="18"/>
        </w:rPr>
        <w:t> </w:t>
      </w:r>
      <w:r>
        <w:rPr>
          <w:rStyle w:val="WW8Num4z0"/>
          <w:rFonts w:ascii="Verdana" w:hAnsi="Verdana"/>
          <w:color w:val="4682B4"/>
          <w:sz w:val="18"/>
          <w:szCs w:val="18"/>
        </w:rPr>
        <w:t>статьи</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Агапеев</w:t>
      </w:r>
      <w:r>
        <w:rPr>
          <w:rStyle w:val="WW8Num3z0"/>
          <w:rFonts w:ascii="Verdana" w:hAnsi="Verdana"/>
          <w:color w:val="000000"/>
          <w:sz w:val="18"/>
          <w:szCs w:val="18"/>
        </w:rPr>
        <w:t> </w:t>
      </w:r>
      <w:r>
        <w:rPr>
          <w:rFonts w:ascii="Verdana" w:hAnsi="Verdana"/>
          <w:color w:val="000000"/>
          <w:sz w:val="18"/>
          <w:szCs w:val="18"/>
        </w:rPr>
        <w:t>В.Е. Охрана имущественных прав граждан и организаций</w:t>
      </w:r>
      <w:r>
        <w:rPr>
          <w:rStyle w:val="WW8Num3z0"/>
          <w:rFonts w:ascii="Verdana" w:hAnsi="Verdana"/>
          <w:color w:val="000000"/>
          <w:sz w:val="18"/>
          <w:szCs w:val="18"/>
        </w:rPr>
        <w:t> </w:t>
      </w:r>
      <w:r>
        <w:rPr>
          <w:rStyle w:val="WW8Num4z0"/>
          <w:rFonts w:ascii="Verdana" w:hAnsi="Verdana"/>
          <w:color w:val="4682B4"/>
          <w:sz w:val="18"/>
          <w:szCs w:val="18"/>
        </w:rPr>
        <w:t>деликтными</w:t>
      </w:r>
      <w:r>
        <w:rPr>
          <w:rStyle w:val="WW8Num3z0"/>
          <w:rFonts w:ascii="Verdana" w:hAnsi="Verdana"/>
          <w:color w:val="000000"/>
          <w:sz w:val="18"/>
          <w:szCs w:val="18"/>
        </w:rPr>
        <w:t> </w:t>
      </w:r>
      <w:r>
        <w:rPr>
          <w:rFonts w:ascii="Verdana" w:hAnsi="Verdana"/>
          <w:color w:val="000000"/>
          <w:sz w:val="18"/>
          <w:szCs w:val="18"/>
        </w:rPr>
        <w:t>и страховыми обязательствами // Советское государство и право. -1984. -№ 2. С. 61-66.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Агапцов С. Вопросы совершенствования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обязательного социального страхования от несчастных случаев на производстве и профессиональных заболеваний // Человек и труд. -2005. -№12. С. 16-18.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Госюриздат, 1955. 176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Общетеоретические принципы исследования структуры права // Советское государство и право. -1971. -№3. С.41-47.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двух томах. Т. 1. Свердловск, 1972. - 396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Анисимов JI.H.</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(материальная) ответственность работодателя перед работником в трудовых отношениях//Трудовое право. -2008. -№7. С.31^12.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причинённый источником повышенной опасности.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1952.-300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В.В. О концепции уголовно-процессуального риска // Российский юридический журнал. -2007. -№5. С. 132- 138.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Ю.Барон Ю. Система</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гражданского права. Книга IV. -Спб.: Юридический центр пресс, 2006. — 1102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П.Благов Е.В. Учебно-практический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Уголовного кодекса Российской Федерации. Ярославль: ЯрГУ, 1997. — 182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третья: Договоры о выполнении работ и оказании услуг: Изд. доп., испр. — М.: «</w:t>
      </w:r>
      <w:r>
        <w:rPr>
          <w:rStyle w:val="WW8Num4z0"/>
          <w:rFonts w:ascii="Verdana" w:hAnsi="Verdana"/>
          <w:color w:val="4682B4"/>
          <w:sz w:val="18"/>
          <w:szCs w:val="18"/>
        </w:rPr>
        <w:t>Статут</w:t>
      </w:r>
      <w:r>
        <w:rPr>
          <w:rFonts w:ascii="Verdana" w:hAnsi="Verdana"/>
          <w:color w:val="000000"/>
          <w:sz w:val="18"/>
          <w:szCs w:val="18"/>
        </w:rPr>
        <w:t>», 2002. 700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(Очерк теории). -М.: Юридическая литература, 1976. 216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Н.Братусь С.Н. Спорные вопросы теории юридической ответственности // Советское государство и право. — 1973. -№ 4. С.27— 35.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Бушуев</w:t>
      </w:r>
      <w:r>
        <w:rPr>
          <w:rStyle w:val="WW8Num3z0"/>
          <w:rFonts w:ascii="Verdana" w:hAnsi="Verdana"/>
          <w:color w:val="000000"/>
          <w:sz w:val="18"/>
          <w:szCs w:val="18"/>
        </w:rPr>
        <w:t> </w:t>
      </w:r>
      <w:r>
        <w:rPr>
          <w:rFonts w:ascii="Verdana" w:hAnsi="Verdana"/>
          <w:color w:val="000000"/>
          <w:sz w:val="18"/>
          <w:szCs w:val="18"/>
        </w:rPr>
        <w:t>А.Ю. Основы управления рисками в праве//Арбитражные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-2008. -№3. С.30- 38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Вагнер А. Социальный вопрос. — Спб.: Типография JI.B.</w:t>
      </w:r>
      <w:r>
        <w:rPr>
          <w:rStyle w:val="WW8Num3z0"/>
          <w:rFonts w:ascii="Verdana" w:hAnsi="Verdana"/>
          <w:color w:val="000000"/>
          <w:sz w:val="18"/>
          <w:szCs w:val="18"/>
        </w:rPr>
        <w:t> </w:t>
      </w:r>
      <w:r>
        <w:rPr>
          <w:rStyle w:val="WW8Num4z0"/>
          <w:rFonts w:ascii="Verdana" w:hAnsi="Verdana"/>
          <w:color w:val="4682B4"/>
          <w:sz w:val="18"/>
          <w:szCs w:val="18"/>
        </w:rPr>
        <w:t>Гутмана</w:t>
      </w:r>
      <w:r>
        <w:rPr>
          <w:rFonts w:ascii="Verdana" w:hAnsi="Verdana"/>
          <w:color w:val="000000"/>
          <w:sz w:val="18"/>
          <w:szCs w:val="18"/>
        </w:rPr>
        <w:t>, 1906.-87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Вебб С., Вебб Б. Теория и практика английского тред-юнионизма. Т.1. Спб.: Книжный магазин и Контора изданий О.Н. Поповой, 1900. -366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w:t>
      </w:r>
      <w:r>
        <w:rPr>
          <w:rStyle w:val="WW8Num3z0"/>
          <w:rFonts w:ascii="Verdana" w:hAnsi="Verdana"/>
          <w:color w:val="000000"/>
          <w:sz w:val="18"/>
          <w:szCs w:val="18"/>
        </w:rPr>
        <w:t> </w:t>
      </w:r>
      <w:r>
        <w:rPr>
          <w:rStyle w:val="WW8Num4z0"/>
          <w:rFonts w:ascii="Verdana" w:hAnsi="Verdana"/>
          <w:color w:val="4682B4"/>
          <w:sz w:val="18"/>
          <w:szCs w:val="18"/>
        </w:rPr>
        <w:t>Вигдорчик</w:t>
      </w:r>
      <w:r>
        <w:rPr>
          <w:rStyle w:val="WW8Num3z0"/>
          <w:rFonts w:ascii="Verdana" w:hAnsi="Verdana"/>
          <w:color w:val="000000"/>
          <w:sz w:val="18"/>
          <w:szCs w:val="18"/>
        </w:rPr>
        <w:t> </w:t>
      </w:r>
      <w:r>
        <w:rPr>
          <w:rFonts w:ascii="Verdana" w:hAnsi="Verdana"/>
          <w:color w:val="000000"/>
          <w:sz w:val="18"/>
          <w:szCs w:val="18"/>
        </w:rPr>
        <w:t>Н.А. Социальное страхование в доступном изложении. -М.: Вопросы труда, 1927. 191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Вигдорчик</w:t>
      </w:r>
      <w:r>
        <w:rPr>
          <w:rStyle w:val="WW8Num3z0"/>
          <w:rFonts w:ascii="Verdana" w:hAnsi="Verdana"/>
          <w:color w:val="000000"/>
          <w:sz w:val="18"/>
          <w:szCs w:val="18"/>
        </w:rPr>
        <w:t> </w:t>
      </w:r>
      <w:r>
        <w:rPr>
          <w:rFonts w:ascii="Verdana" w:hAnsi="Verdana"/>
          <w:color w:val="000000"/>
          <w:sz w:val="18"/>
          <w:szCs w:val="18"/>
        </w:rPr>
        <w:t>Н.А. Страхование от несчастных случаев в России.Бесплатное приложение к «</w:t>
      </w:r>
      <w:r>
        <w:rPr>
          <w:rStyle w:val="WW8Num4z0"/>
          <w:rFonts w:ascii="Verdana" w:hAnsi="Verdana"/>
          <w:color w:val="4682B4"/>
          <w:sz w:val="18"/>
          <w:szCs w:val="18"/>
        </w:rPr>
        <w:t>Врачебной газете</w:t>
      </w:r>
      <w:r>
        <w:rPr>
          <w:rFonts w:ascii="Verdana" w:hAnsi="Verdana"/>
          <w:color w:val="000000"/>
          <w:sz w:val="18"/>
          <w:szCs w:val="18"/>
        </w:rPr>
        <w:t>» №49. —Декабрь 1915. -Клинические монографии. —Петроград, 1915. — 28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Вигдорчик Н. Социальное страхование. Систематическое изложение истории, организации и практики всех форм социального страхования. СПб.: Типография журнала «</w:t>
      </w:r>
      <w:r>
        <w:rPr>
          <w:rStyle w:val="WW8Num4z0"/>
          <w:rFonts w:ascii="Verdana" w:hAnsi="Verdana"/>
          <w:color w:val="4682B4"/>
          <w:sz w:val="18"/>
          <w:szCs w:val="18"/>
        </w:rPr>
        <w:t>Практическая медицина</w:t>
      </w:r>
      <w:r>
        <w:rPr>
          <w:rFonts w:ascii="Verdana" w:hAnsi="Verdana"/>
          <w:color w:val="000000"/>
          <w:sz w:val="18"/>
          <w:szCs w:val="18"/>
        </w:rPr>
        <w:t>», 1912.- 295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Винавер</w:t>
      </w:r>
      <w:r>
        <w:rPr>
          <w:rStyle w:val="WW8Num3z0"/>
          <w:rFonts w:ascii="Verdana" w:hAnsi="Verdana"/>
          <w:color w:val="000000"/>
          <w:sz w:val="18"/>
          <w:szCs w:val="18"/>
        </w:rPr>
        <w:t> </w:t>
      </w:r>
      <w:r>
        <w:rPr>
          <w:rFonts w:ascii="Verdana" w:hAnsi="Verdana"/>
          <w:color w:val="000000"/>
          <w:sz w:val="18"/>
          <w:szCs w:val="18"/>
        </w:rPr>
        <w:t>М.М. Из области цивилистики. СПб.: Типография А.Г.</w:t>
      </w:r>
      <w:r>
        <w:rPr>
          <w:rStyle w:val="WW8Num3z0"/>
          <w:rFonts w:ascii="Verdana" w:hAnsi="Verdana"/>
          <w:color w:val="000000"/>
          <w:sz w:val="18"/>
          <w:szCs w:val="18"/>
        </w:rPr>
        <w:t> </w:t>
      </w:r>
      <w:r>
        <w:rPr>
          <w:rStyle w:val="WW8Num4z0"/>
          <w:rFonts w:ascii="Verdana" w:hAnsi="Verdana"/>
          <w:color w:val="4682B4"/>
          <w:sz w:val="18"/>
          <w:szCs w:val="18"/>
        </w:rPr>
        <w:t>Розена</w:t>
      </w:r>
      <w:r>
        <w:rPr>
          <w:rFonts w:ascii="Verdana" w:hAnsi="Verdana"/>
          <w:color w:val="000000"/>
          <w:sz w:val="18"/>
          <w:szCs w:val="18"/>
        </w:rPr>
        <w:t>, 1908. - 345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Вицын</w:t>
      </w:r>
      <w:r>
        <w:rPr>
          <w:rStyle w:val="WW8Num3z0"/>
          <w:rFonts w:ascii="Verdana" w:hAnsi="Verdana"/>
          <w:color w:val="000000"/>
          <w:sz w:val="18"/>
          <w:szCs w:val="18"/>
        </w:rPr>
        <w:t> </w:t>
      </w:r>
      <w:r>
        <w:rPr>
          <w:rFonts w:ascii="Verdana" w:hAnsi="Verdana"/>
          <w:color w:val="000000"/>
          <w:sz w:val="18"/>
          <w:szCs w:val="18"/>
        </w:rPr>
        <w:t>А. Договор морского страхования по русскому праву. -СПб.: Типография Н. Тиблена и Ко, 1865. —128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В.И. Социальная защита в условиях банкротства предприятия // Государство и право. -1995. -№.4. С.48- 54.</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А.С. Предпринимательский риск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признании сделки недействительной // Закон. -2008. -№6. — С.67- 70.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Галаганов</w:t>
      </w:r>
      <w:r>
        <w:rPr>
          <w:rStyle w:val="WW8Num3z0"/>
          <w:rFonts w:ascii="Verdana" w:hAnsi="Verdana"/>
          <w:color w:val="000000"/>
          <w:sz w:val="18"/>
          <w:szCs w:val="18"/>
        </w:rPr>
        <w:t> </w:t>
      </w:r>
      <w:r>
        <w:rPr>
          <w:rFonts w:ascii="Verdana" w:hAnsi="Verdana"/>
          <w:color w:val="000000"/>
          <w:sz w:val="18"/>
          <w:szCs w:val="18"/>
        </w:rPr>
        <w:t>В.П. Проблемы обязательного социального страхования (правовой аспект): Монография. М.: Палеотип, 2009. - 128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Галаганов</w:t>
      </w:r>
      <w:r>
        <w:rPr>
          <w:rStyle w:val="WW8Num3z0"/>
          <w:rFonts w:ascii="Verdana" w:hAnsi="Verdana"/>
          <w:color w:val="000000"/>
          <w:sz w:val="18"/>
          <w:szCs w:val="18"/>
        </w:rPr>
        <w:t> </w:t>
      </w:r>
      <w:r>
        <w:rPr>
          <w:rFonts w:ascii="Verdana" w:hAnsi="Verdana"/>
          <w:color w:val="000000"/>
          <w:sz w:val="18"/>
          <w:szCs w:val="18"/>
        </w:rPr>
        <w:t>В.П. Страховое дело. М.: Академия, 2006. — 272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Годемэ Е. Общая теория обязательств. -М.: Прогресс, 1948. — 450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Гойхбарг</w:t>
      </w:r>
      <w:r>
        <w:rPr>
          <w:rStyle w:val="WW8Num3z0"/>
          <w:rFonts w:ascii="Verdana" w:hAnsi="Verdana"/>
          <w:color w:val="000000"/>
          <w:sz w:val="18"/>
          <w:szCs w:val="18"/>
        </w:rPr>
        <w:t> </w:t>
      </w:r>
      <w:r>
        <w:rPr>
          <w:rFonts w:ascii="Verdana" w:hAnsi="Verdana"/>
          <w:color w:val="000000"/>
          <w:sz w:val="18"/>
          <w:szCs w:val="18"/>
        </w:rPr>
        <w:t>А.Г. Хозяйственное право РСФСР. Т.1. Гражданский кодекс. Изд. 3-е, испр. и доп. —М.: Госиздат, 1924. -269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Гордеева</w:t>
      </w:r>
      <w:r>
        <w:rPr>
          <w:rStyle w:val="WW8Num3z0"/>
          <w:rFonts w:ascii="Verdana" w:hAnsi="Verdana"/>
          <w:color w:val="000000"/>
          <w:sz w:val="18"/>
          <w:szCs w:val="18"/>
        </w:rPr>
        <w:t> </w:t>
      </w:r>
      <w:r>
        <w:rPr>
          <w:rFonts w:ascii="Verdana" w:hAnsi="Verdana"/>
          <w:color w:val="000000"/>
          <w:sz w:val="18"/>
          <w:szCs w:val="18"/>
        </w:rPr>
        <w:t>О.В. К вопросу об управлении налоговыми рисками//Законодательство и экономика. 2006.-№2. -С. 18—22.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Гринберг</w:t>
      </w:r>
      <w:r>
        <w:rPr>
          <w:rStyle w:val="WW8Num3z0"/>
          <w:rFonts w:ascii="Verdana" w:hAnsi="Verdana"/>
          <w:color w:val="000000"/>
          <w:sz w:val="18"/>
          <w:szCs w:val="18"/>
        </w:rPr>
        <w:t> </w:t>
      </w:r>
      <w:r>
        <w:rPr>
          <w:rFonts w:ascii="Verdana" w:hAnsi="Verdana"/>
          <w:color w:val="000000"/>
          <w:sz w:val="18"/>
          <w:szCs w:val="18"/>
        </w:rPr>
        <w:t>М.С. Проблема производственного риска в уголовном праве. -М.: Госюриздат, 1963. 132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Полетаев Ю.Н. Ответственность по российскому трудовому праву: Научно-практическое пособие.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 -272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Даль В. Толковый словарь живого великорусского языка. Т. IV. —М.: Русский язык, 1980. 948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Дигесты</w:t>
      </w:r>
      <w:r>
        <w:rPr>
          <w:rStyle w:val="WW8Num3z0"/>
          <w:rFonts w:ascii="Verdana" w:hAnsi="Verdana"/>
          <w:color w:val="000000"/>
          <w:sz w:val="18"/>
          <w:szCs w:val="18"/>
        </w:rPr>
        <w:t> </w:t>
      </w:r>
      <w:r>
        <w:rPr>
          <w:rFonts w:ascii="Verdana" w:hAnsi="Verdana"/>
          <w:color w:val="000000"/>
          <w:sz w:val="18"/>
          <w:szCs w:val="18"/>
        </w:rPr>
        <w:t>Юстиниана. Т.1. Кн. 2. / Пер. с латинского.Отв. редактор JI.JI. Кофанов. -М.: Статут, 2002. 584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О.В. Ответственность без вины в гражданском праве: Учебное пособие. -Воронеж: Изд-во</w:t>
      </w:r>
      <w:r>
        <w:rPr>
          <w:rStyle w:val="WW8Num3z0"/>
          <w:rFonts w:ascii="Verdana" w:hAnsi="Verdana"/>
          <w:color w:val="000000"/>
          <w:sz w:val="18"/>
          <w:szCs w:val="18"/>
        </w:rPr>
        <w:t> </w:t>
      </w:r>
      <w:r>
        <w:rPr>
          <w:rStyle w:val="WW8Num4z0"/>
          <w:rFonts w:ascii="Verdana" w:hAnsi="Verdana"/>
          <w:color w:val="4682B4"/>
          <w:sz w:val="18"/>
          <w:szCs w:val="18"/>
        </w:rPr>
        <w:t>ВВШ</w:t>
      </w:r>
      <w:r>
        <w:rPr>
          <w:rStyle w:val="WW8Num3z0"/>
          <w:rFonts w:ascii="Verdana" w:hAnsi="Verdana"/>
          <w:color w:val="000000"/>
          <w:sz w:val="18"/>
          <w:szCs w:val="18"/>
        </w:rPr>
        <w:t> </w:t>
      </w:r>
      <w:r>
        <w:rPr>
          <w:rFonts w:ascii="Verdana" w:hAnsi="Verdana"/>
          <w:color w:val="000000"/>
          <w:sz w:val="18"/>
          <w:szCs w:val="18"/>
        </w:rPr>
        <w:t>МВД РФ, 1997 136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Социальное страхование. -М.: Гострудиздат, 1930. -114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Вина и ответственность по советскому праву//Советское государство и право. -1972. -№ 9. -С.34-43.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Кабанов</w:t>
      </w:r>
      <w:r>
        <w:rPr>
          <w:rStyle w:val="WW8Num3z0"/>
          <w:rFonts w:ascii="Verdana" w:hAnsi="Verdana"/>
          <w:color w:val="000000"/>
          <w:sz w:val="18"/>
          <w:szCs w:val="18"/>
        </w:rPr>
        <w:t> </w:t>
      </w:r>
      <w:r>
        <w:rPr>
          <w:rFonts w:ascii="Verdana" w:hAnsi="Verdana"/>
          <w:color w:val="000000"/>
          <w:sz w:val="18"/>
          <w:szCs w:val="18"/>
        </w:rPr>
        <w:t>А.В. Основные способы минимизации финансовых рисков // Юрист.-2006.-№Ю.-С.8-12. i 42.</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О. А. Правомерность предпринимательского риска //</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Хозяйство и право. -1994. -№ 3. -С.47-60.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Каминка</w:t>
      </w:r>
      <w:r>
        <w:rPr>
          <w:rStyle w:val="WW8Num3z0"/>
          <w:rFonts w:ascii="Verdana" w:hAnsi="Verdana"/>
          <w:color w:val="000000"/>
          <w:sz w:val="18"/>
          <w:szCs w:val="18"/>
        </w:rPr>
        <w:t> </w:t>
      </w:r>
      <w:r>
        <w:rPr>
          <w:rFonts w:ascii="Verdana" w:hAnsi="Verdana"/>
          <w:color w:val="000000"/>
          <w:sz w:val="18"/>
          <w:szCs w:val="18"/>
        </w:rPr>
        <w:t>А.И. Основы предпринимательского права. —Петроград: Изд-во «Труд», 1917. 127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Каргалова</w:t>
      </w:r>
      <w:r>
        <w:rPr>
          <w:rStyle w:val="WW8Num3z0"/>
          <w:rFonts w:ascii="Verdana" w:hAnsi="Verdana"/>
          <w:color w:val="000000"/>
          <w:sz w:val="18"/>
          <w:szCs w:val="18"/>
        </w:rPr>
        <w:t> </w:t>
      </w:r>
      <w:r>
        <w:rPr>
          <w:rFonts w:ascii="Verdana" w:hAnsi="Verdana"/>
          <w:color w:val="000000"/>
          <w:sz w:val="18"/>
          <w:szCs w:val="18"/>
        </w:rPr>
        <w:t>М.В. Система социальной защиты в Европе:модели, измерение, перспективы//Труд за рубежом. — 2008. -№2. -С. 103—121.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(постатейный)(издание 2-е, дополненное)//Отв. ред. A.M.</w:t>
      </w:r>
      <w:r>
        <w:rPr>
          <w:rStyle w:val="WW8Num3z0"/>
          <w:rFonts w:ascii="Verdana" w:hAnsi="Verdana"/>
          <w:color w:val="000000"/>
          <w:sz w:val="18"/>
          <w:szCs w:val="18"/>
        </w:rPr>
        <w:t> </w:t>
      </w:r>
      <w:r>
        <w:rPr>
          <w:rStyle w:val="WW8Num4z0"/>
          <w:rFonts w:ascii="Verdana" w:hAnsi="Verdana"/>
          <w:color w:val="4682B4"/>
          <w:sz w:val="18"/>
          <w:szCs w:val="18"/>
        </w:rPr>
        <w:t>Куренной</w:t>
      </w:r>
      <w:r>
        <w:rPr>
          <w:rFonts w:ascii="Verdana" w:hAnsi="Verdana"/>
          <w:color w:val="000000"/>
          <w:sz w:val="18"/>
          <w:szCs w:val="18"/>
        </w:rPr>
        <w:t>, С.П. Маврин, Е.Б. Хохлов. М.: Издательский дом «</w:t>
      </w:r>
      <w:r>
        <w:rPr>
          <w:rStyle w:val="WW8Num4z0"/>
          <w:rFonts w:ascii="Verdana" w:hAnsi="Verdana"/>
          <w:color w:val="4682B4"/>
          <w:sz w:val="18"/>
          <w:szCs w:val="18"/>
        </w:rPr>
        <w:t>Городец</w:t>
      </w:r>
      <w:r>
        <w:rPr>
          <w:rFonts w:ascii="Verdana" w:hAnsi="Verdana"/>
          <w:color w:val="000000"/>
          <w:sz w:val="18"/>
          <w:szCs w:val="18"/>
        </w:rPr>
        <w:t>», 2007. -679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Комментарий к Трудовому кодексу Российской Федерации (постатейный)(издание 4-е, исправленное, дополненное и. переработанное)//Под ред. Ю.П. Орловского. -М.: ИНФРА-М, изд-во Контракт, 2008. 1408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Комментарий к Уголовному кодексу РФ/Отв. ред. А.И. Бойко. -Ростов-на-Дону: «</w:t>
      </w:r>
      <w:r>
        <w:rPr>
          <w:rStyle w:val="WW8Num4z0"/>
          <w:rFonts w:ascii="Verdana" w:hAnsi="Verdana"/>
          <w:color w:val="4682B4"/>
          <w:sz w:val="18"/>
          <w:szCs w:val="18"/>
        </w:rPr>
        <w:t>Феникс</w:t>
      </w:r>
      <w:r>
        <w:rPr>
          <w:rFonts w:ascii="Verdana" w:hAnsi="Verdana"/>
          <w:color w:val="000000"/>
          <w:sz w:val="18"/>
          <w:szCs w:val="18"/>
        </w:rPr>
        <w:t>», 1996. 734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Уголовному кодексу РФ(постатейный). Изд.7-е, переработанное и дополненное/Отв. ред. В.М. Лебедев.Изд-е 7, переработанное и дополненное. -М.: Юрайт-Издат, 2007. 903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Ковалевский</w:t>
      </w:r>
      <w:r>
        <w:rPr>
          <w:rStyle w:val="WW8Num3z0"/>
          <w:rFonts w:ascii="Verdana" w:hAnsi="Verdana"/>
          <w:color w:val="000000"/>
          <w:sz w:val="18"/>
          <w:szCs w:val="18"/>
        </w:rPr>
        <w:t> </w:t>
      </w:r>
      <w:r>
        <w:rPr>
          <w:rFonts w:ascii="Verdana" w:hAnsi="Verdana"/>
          <w:color w:val="000000"/>
          <w:sz w:val="18"/>
          <w:szCs w:val="18"/>
        </w:rPr>
        <w:t>М.А. Конституционные принципы обязательного медицинского страхования — М.: Федеральный фонд обязательного медицинского страхования, 2000. — 120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М.: Изд-во Норма, 2001. - 384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Возмещение вреда, причинённого источником повышенной опасности. М.: Юридическая литература, 1966. — 200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Ю.А. Ответственность работодателя без</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постановка проблемы// Российский ежегодник трудового права. Под ред. Е. Б. Хохлова. СПб. : Издательский дом СПбГУ, 2007. - С. 125-134.</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Кузнецова 3. Платежи на социальное страхование: опыт транзитных и развитых экономик // Человек и труд. 2008. -№12. -С. 18 -23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Кузнецова Е. Проблема бедности и способы её преодоления // Человек и труд. 2008. -№4. -С. 20 -21.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Курс российского трудового права: В 3 т. Т. 1: Общая часть / Под ред. Е.Б. Хохлова. Спб.: Изд-во СПбГУ, 1996. - 573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Курс российского трудового права: В 3 т. Т. 2: Рынок труда и обеспечение занятости (правовые вопросы) / Под ред. Е.Б. Хохлова.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 560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Воронкова Е.Р., Мельникова В.Г.Современное трудовое право (опыт</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компаративизма). Книга первая /Под ред. В.М. Лебедева. М.: Статут, 2007. - 300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Краткий очерк.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1992.-93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Луман Н. Понятие pHCKa//THESIS: теория и история экономических и социальных институтов и систем. 1994. -№5. -С.135-160.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Курс трудового права: в 2-х т. T.I. Историко-правовое введение.Общая часть.Коллективное трудовое право. Учебник. М.: Изд-во Проспект, 2003. - 448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Курс трудового права: в 2-х т. Т.2. Трудовые права в системе прав человека. Индивидуальное трудовое право. Учебник. -М.: ТК Велби, Изд-во Проспект, 2004. 608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Актуальные вопросы развития обязательного социального страхования в Российской Федерации и его</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 Аналитический вестник Совета Федерации Федерального Собрания Российской Федерации. 2004. — № 5. - С.8-12.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права социального обеспечения.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2008. - 600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Лушникова М.В., Барышникова Т.Ю. Теория права социального обеспечения: прошлое и настоящее: учебное пособие. — Ярославль: ЯрГУ, 2008. -288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Лютов</w:t>
      </w:r>
      <w:r>
        <w:rPr>
          <w:rStyle w:val="WW8Num3z0"/>
          <w:rFonts w:ascii="Verdana" w:hAnsi="Verdana"/>
          <w:color w:val="000000"/>
          <w:sz w:val="18"/>
          <w:szCs w:val="18"/>
        </w:rPr>
        <w:t> </w:t>
      </w:r>
      <w:r>
        <w:rPr>
          <w:rFonts w:ascii="Verdana" w:hAnsi="Verdana"/>
          <w:color w:val="000000"/>
          <w:sz w:val="18"/>
          <w:szCs w:val="18"/>
        </w:rPr>
        <w:t>Н.С. Защита права работников на заработную плату в случае банкротства работодателя: несоответствие российского законодательства международным стандартам // Трудовое право. — 2010. -№1. -С. 77-82.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Юридическая литература, 1985. - 193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Маркс К. Критика Готской программы/Маркс К., Энгельс Ф. Сочинения. Изд-е 2-е. Т. 19. — М.: Государственное издательство политической литературы, 1961. — С. 19-32.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Вина в советском гражданском праве. Киев: Изд-во Киевского ун-та, 1955.-307с.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Основания гражданско-правовой ответственности. М.: Юридическая литература, 1970. - 309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Ю.Г. Англо-американское деликтное право. М.: Юридическая литература, 1973. - 176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Социальный риск как объективная основа социального обеспечения //Вестник Московского университета. — 1999. -№1. -С.23-30.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В 2-х частях. 4.1. М.: Юристъ, 1997.-400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Мельникова В. О профессиональном и хозяйственном риске//Советская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1989. - №22. -С.22- 23.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Т.К. Развитие законодательства о социальном обеспечении: новые подходы // Государство и право. 1995. — №2. -С.42-46.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Т.К. Пенсионное страхование в</w:t>
      </w:r>
      <w:r>
        <w:rPr>
          <w:rStyle w:val="WW8Num3z0"/>
          <w:rFonts w:ascii="Verdana" w:hAnsi="Verdana"/>
          <w:color w:val="000000"/>
          <w:sz w:val="18"/>
          <w:szCs w:val="18"/>
        </w:rPr>
        <w:t> </w:t>
      </w:r>
      <w:r>
        <w:rPr>
          <w:rStyle w:val="WW8Num4z0"/>
          <w:rFonts w:ascii="Verdana" w:hAnsi="Verdana"/>
          <w:color w:val="4682B4"/>
          <w:sz w:val="18"/>
          <w:szCs w:val="18"/>
        </w:rPr>
        <w:t>Конвенциях</w:t>
      </w:r>
      <w:r>
        <w:rPr>
          <w:rStyle w:val="WW8Num3z0"/>
          <w:rFonts w:ascii="Verdana" w:hAnsi="Verdana"/>
          <w:color w:val="000000"/>
          <w:sz w:val="18"/>
          <w:szCs w:val="18"/>
        </w:rPr>
        <w:t> </w:t>
      </w:r>
      <w:r>
        <w:rPr>
          <w:rFonts w:ascii="Verdana" w:hAnsi="Verdana"/>
          <w:color w:val="000000"/>
          <w:sz w:val="18"/>
          <w:szCs w:val="18"/>
        </w:rPr>
        <w:t>МОТ // Социальная защита. 1998. -№2. -С.43-47.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Нолькен</w:t>
      </w:r>
      <w:r>
        <w:rPr>
          <w:rStyle w:val="WW8Num3z0"/>
          <w:rFonts w:ascii="Verdana" w:hAnsi="Verdana"/>
          <w:color w:val="000000"/>
          <w:sz w:val="18"/>
          <w:szCs w:val="18"/>
        </w:rPr>
        <w:t> </w:t>
      </w:r>
      <w:r>
        <w:rPr>
          <w:rFonts w:ascii="Verdana" w:hAnsi="Verdana"/>
          <w:color w:val="000000"/>
          <w:sz w:val="18"/>
          <w:szCs w:val="18"/>
        </w:rPr>
        <w:t>A.M. Закон об обеспечении рабочих на случай болезни. Практическое руководство. СПб.: Изд.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кн. склада «</w:t>
      </w:r>
      <w:r>
        <w:rPr>
          <w:rStyle w:val="WW8Num4z0"/>
          <w:rFonts w:ascii="Verdana" w:hAnsi="Verdana"/>
          <w:color w:val="4682B4"/>
          <w:sz w:val="18"/>
          <w:szCs w:val="18"/>
        </w:rPr>
        <w:t>Право</w:t>
      </w:r>
      <w:r>
        <w:rPr>
          <w:rFonts w:ascii="Verdana" w:hAnsi="Verdana"/>
          <w:color w:val="000000"/>
          <w:sz w:val="18"/>
          <w:szCs w:val="18"/>
        </w:rPr>
        <w:t>», 1914.-333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Нолькен</w:t>
      </w:r>
      <w:r>
        <w:rPr>
          <w:rStyle w:val="WW8Num3z0"/>
          <w:rFonts w:ascii="Verdana" w:hAnsi="Verdana"/>
          <w:color w:val="000000"/>
          <w:sz w:val="18"/>
          <w:szCs w:val="18"/>
        </w:rPr>
        <w:t> </w:t>
      </w:r>
      <w:r>
        <w:rPr>
          <w:rFonts w:ascii="Verdana" w:hAnsi="Verdana"/>
          <w:color w:val="000000"/>
          <w:sz w:val="18"/>
          <w:szCs w:val="18"/>
        </w:rPr>
        <w:t>A.M. Закон о страховании рабочих от несчастных случаев. Практическое руководство. Спб.: Изд. юрид. кн. склада «</w:t>
      </w:r>
      <w:r>
        <w:rPr>
          <w:rStyle w:val="WW8Num4z0"/>
          <w:rFonts w:ascii="Verdana" w:hAnsi="Verdana"/>
          <w:color w:val="4682B4"/>
          <w:sz w:val="18"/>
          <w:szCs w:val="18"/>
        </w:rPr>
        <w:t>Право</w:t>
      </w:r>
      <w:r>
        <w:rPr>
          <w:rFonts w:ascii="Verdana" w:hAnsi="Verdana"/>
          <w:color w:val="000000"/>
          <w:sz w:val="18"/>
          <w:szCs w:val="18"/>
        </w:rPr>
        <w:t>», 1913.-371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Обязательное взаимное страхование (его выгоды и преимущества)//Статья Н.П.</w:t>
      </w:r>
      <w:r>
        <w:rPr>
          <w:rStyle w:val="WW8Num3z0"/>
          <w:rFonts w:ascii="Verdana" w:hAnsi="Verdana"/>
          <w:color w:val="000000"/>
          <w:sz w:val="18"/>
          <w:szCs w:val="18"/>
        </w:rPr>
        <w:t> </w:t>
      </w:r>
      <w:r>
        <w:rPr>
          <w:rStyle w:val="WW8Num4z0"/>
          <w:rFonts w:ascii="Verdana" w:hAnsi="Verdana"/>
          <w:color w:val="4682B4"/>
          <w:sz w:val="18"/>
          <w:szCs w:val="18"/>
        </w:rPr>
        <w:t>Ланина</w:t>
      </w:r>
      <w:r>
        <w:rPr>
          <w:rFonts w:ascii="Verdana" w:hAnsi="Verdana"/>
          <w:color w:val="000000"/>
          <w:sz w:val="18"/>
          <w:szCs w:val="18"/>
        </w:rPr>
        <w:t>, извлечённая из «</w:t>
      </w:r>
      <w:r>
        <w:rPr>
          <w:rStyle w:val="WW8Num4z0"/>
          <w:rFonts w:ascii="Verdana" w:hAnsi="Verdana"/>
          <w:color w:val="4682B4"/>
          <w:sz w:val="18"/>
          <w:szCs w:val="18"/>
        </w:rPr>
        <w:t>Русского курьера</w:t>
      </w:r>
      <w:r>
        <w:rPr>
          <w:rFonts w:ascii="Verdana" w:hAnsi="Verdana"/>
          <w:color w:val="000000"/>
          <w:sz w:val="18"/>
          <w:szCs w:val="18"/>
        </w:rPr>
        <w:t>» за 1882 г. -М., 1883.82,</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Аспекты соотношения вины и риска // Советское государство и право. -1973. -№10. -С. 36-41.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Воля и риск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-1984. -№ 4. -С.40^46.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Категория риска в советском гражданском праве//Правоведение. -1971. -№5. -С.64-70.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Мораль и право. Взаимодействие. Регулирование. Поступок. Душанбе: Ирфон, 1987. - 160 с.86.0йгензихт В. А. Проблема риска в гражданском праве. Часть общая — Душанбе: Ирфон, 1972. 224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СМ. Словарь русского языка / под ред. Н.Ю. Шведовой. 21-е изд. -М.: Русский язык, 1989. 816 с.88.0ст-й В. Социальное страхование и государственные пенсии старикам и инвалидам. — М.: Госиздат, 1917. 20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Очерк развития страхования рабочих в главнейших западноевропейских государствах и в России. Спб.: Типография</w:t>
      </w:r>
      <w:r>
        <w:rPr>
          <w:rStyle w:val="WW8Num3z0"/>
          <w:rFonts w:ascii="Verdana" w:hAnsi="Verdana"/>
          <w:color w:val="000000"/>
          <w:sz w:val="18"/>
          <w:szCs w:val="18"/>
        </w:rPr>
        <w:t> </w:t>
      </w:r>
      <w:r>
        <w:rPr>
          <w:rStyle w:val="WW8Num4z0"/>
          <w:rFonts w:ascii="Verdana" w:hAnsi="Verdana"/>
          <w:color w:val="4682B4"/>
          <w:sz w:val="18"/>
          <w:szCs w:val="18"/>
        </w:rPr>
        <w:t>Правительствующего</w:t>
      </w:r>
      <w:r>
        <w:rPr>
          <w:rStyle w:val="WW8Num3z0"/>
          <w:rFonts w:ascii="Verdana" w:hAnsi="Verdana"/>
          <w:color w:val="000000"/>
          <w:sz w:val="18"/>
          <w:szCs w:val="18"/>
        </w:rPr>
        <w:t> </w:t>
      </w:r>
      <w:r>
        <w:rPr>
          <w:rFonts w:ascii="Verdana" w:hAnsi="Verdana"/>
          <w:color w:val="000000"/>
          <w:sz w:val="18"/>
          <w:szCs w:val="18"/>
        </w:rPr>
        <w:t>Сената, 1908. — 200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Пиджаков</w:t>
      </w:r>
      <w:r>
        <w:rPr>
          <w:rStyle w:val="WW8Num3z0"/>
          <w:rFonts w:ascii="Verdana" w:hAnsi="Verdana"/>
          <w:color w:val="000000"/>
          <w:sz w:val="18"/>
          <w:szCs w:val="18"/>
        </w:rPr>
        <w:t> </w:t>
      </w:r>
      <w:r>
        <w:rPr>
          <w:rFonts w:ascii="Verdana" w:hAnsi="Verdana"/>
          <w:color w:val="000000"/>
          <w:sz w:val="18"/>
          <w:szCs w:val="18"/>
        </w:rPr>
        <w:t>А.Ю., Жамкочьян С.С. Развитие правового регулирования системы управления рисками в</w:t>
      </w:r>
      <w:r>
        <w:rPr>
          <w:rStyle w:val="WW8Num3z0"/>
          <w:rFonts w:ascii="Verdana" w:hAnsi="Verdana"/>
          <w:color w:val="000000"/>
          <w:sz w:val="18"/>
          <w:szCs w:val="18"/>
        </w:rPr>
        <w:t> </w:t>
      </w:r>
      <w:r>
        <w:rPr>
          <w:rStyle w:val="WW8Num4z0"/>
          <w:rFonts w:ascii="Verdana" w:hAnsi="Verdana"/>
          <w:color w:val="4682B4"/>
          <w:sz w:val="18"/>
          <w:szCs w:val="18"/>
        </w:rPr>
        <w:t>таможенном</w:t>
      </w:r>
      <w:r>
        <w:rPr>
          <w:rStyle w:val="WW8Num3z0"/>
          <w:rFonts w:ascii="Verdana" w:hAnsi="Verdana"/>
          <w:color w:val="000000"/>
          <w:sz w:val="18"/>
          <w:szCs w:val="18"/>
        </w:rPr>
        <w:t> </w:t>
      </w:r>
      <w:r>
        <w:rPr>
          <w:rFonts w:ascii="Verdana" w:hAnsi="Verdana"/>
          <w:color w:val="000000"/>
          <w:sz w:val="18"/>
          <w:szCs w:val="18"/>
        </w:rPr>
        <w:t>деле//Налоги(газета). — 2006.-№9-10. С. 4-8.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Поварёнков А.Ю. Понятие и значение риска в гражданском праве//Юридические записки Ярославского государственного университета им. П.Г. Демидова/Под ред. В.Н.</w:t>
      </w:r>
      <w:r>
        <w:rPr>
          <w:rStyle w:val="WW8Num3z0"/>
          <w:rFonts w:ascii="Verdana" w:hAnsi="Verdana"/>
          <w:color w:val="000000"/>
          <w:sz w:val="18"/>
          <w:szCs w:val="18"/>
        </w:rPr>
        <w:t> </w:t>
      </w:r>
      <w:r>
        <w:rPr>
          <w:rStyle w:val="WW8Num4z0"/>
          <w:rFonts w:ascii="Verdana" w:hAnsi="Verdana"/>
          <w:color w:val="4682B4"/>
          <w:sz w:val="18"/>
          <w:szCs w:val="18"/>
        </w:rPr>
        <w:t>Карташова</w:t>
      </w:r>
      <w:r>
        <w:rPr>
          <w:rFonts w:ascii="Verdana" w:hAnsi="Verdana"/>
          <w:color w:val="000000"/>
          <w:sz w:val="18"/>
          <w:szCs w:val="18"/>
        </w:rPr>
        <w:t>, JI.JT. Кругликова, В.В. Бутнева. Вып.6. Ярославль: ЯрГУ, 2002. — С. 106— 113.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Изд-е 3-е, стереотип. —М: Статут, 2001. 353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Общественно-исторические типы страхования. —M.-JI.: Изд-во АН СССР, 1947. 282 с.t</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Основы социального страхования: организация, экономика, право: Учебник.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2007. 454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Профессиональный риск: оценка и управление. —М.: Анкил, 2004. 233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Социальная модель государства: опыт западноевропейских стран и выбор России // Человек и труд. 2005. - №12. -С.4-15.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 С., Фарукшин М. X. Ответственность по советскому законодательству. М.: Юридическая литература, 1971. — 240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В.И. Избранные труды. М.: Статут, 1997. - 567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Скурко</w:t>
      </w:r>
      <w:r>
        <w:rPr>
          <w:rStyle w:val="WW8Num3z0"/>
          <w:rFonts w:ascii="Verdana" w:hAnsi="Verdana"/>
          <w:color w:val="000000"/>
          <w:sz w:val="18"/>
          <w:szCs w:val="18"/>
        </w:rPr>
        <w:t> </w:t>
      </w:r>
      <w:r>
        <w:rPr>
          <w:rFonts w:ascii="Verdana" w:hAnsi="Verdana"/>
          <w:color w:val="000000"/>
          <w:sz w:val="18"/>
          <w:szCs w:val="18"/>
        </w:rPr>
        <w:t>Е.В. Правовая система Российской Федерации в условиях глобализации по материалам «</w:t>
      </w:r>
      <w:r>
        <w:rPr>
          <w:rStyle w:val="WW8Num4z0"/>
          <w:rFonts w:ascii="Verdana" w:hAnsi="Verdana"/>
          <w:color w:val="4682B4"/>
          <w:sz w:val="18"/>
          <w:szCs w:val="18"/>
        </w:rPr>
        <w:t>круглого стола</w:t>
      </w:r>
      <w:r>
        <w:rPr>
          <w:rFonts w:ascii="Verdana" w:hAnsi="Verdana"/>
          <w:color w:val="000000"/>
          <w:sz w:val="18"/>
          <w:szCs w:val="18"/>
        </w:rPr>
        <w:t>» (часть 2)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21 век: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проблемы. -М., 2004. - № 5. -С. 22-25.</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Словарь русского языка: В 4 т. Т. III. -М.: Русский язык, 1983. -816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Словарь современного русского литературного языка: В 17 т. 1948-1965. Т. 12. -М., Л.: АН СССР, Институт русского яз., 1961. 1641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Регрессные иски в обязательствах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 М.: Госюриздат, 1960. 133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А. А.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обязательствах.в советском гражданском праве. Учебное пособие. — Л.:ЛГУ, 1983.-152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Собчак</w:t>
      </w:r>
      <w:r>
        <w:rPr>
          <w:rStyle w:val="WW8Num3z0"/>
          <w:rFonts w:ascii="Verdana" w:hAnsi="Verdana"/>
          <w:color w:val="000000"/>
          <w:sz w:val="18"/>
          <w:szCs w:val="18"/>
        </w:rPr>
        <w:t> </w:t>
      </w:r>
      <w:r>
        <w:rPr>
          <w:rFonts w:ascii="Verdana" w:hAnsi="Verdana"/>
          <w:color w:val="000000"/>
          <w:sz w:val="18"/>
          <w:szCs w:val="18"/>
        </w:rPr>
        <w:t>А.А. О некоторых спорных вопросах общей теории правовой ответственности//Правоведение. 1968. — № 1. — С.49-57.</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Стучка</w:t>
      </w:r>
      <w:r>
        <w:rPr>
          <w:rStyle w:val="WW8Num3z0"/>
          <w:rFonts w:ascii="Verdana" w:hAnsi="Verdana"/>
          <w:color w:val="000000"/>
          <w:sz w:val="18"/>
          <w:szCs w:val="18"/>
        </w:rPr>
        <w:t> </w:t>
      </w:r>
      <w:r>
        <w:rPr>
          <w:rFonts w:ascii="Verdana" w:hAnsi="Verdana"/>
          <w:color w:val="000000"/>
          <w:sz w:val="18"/>
          <w:szCs w:val="18"/>
        </w:rPr>
        <w:t>П.И. Курс советского гражданского права. В 3-х т. T.III. — М.,-Л.: Издательство Коммунистической академии, 1931. — 349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Сутырин</w:t>
      </w:r>
      <w:r>
        <w:rPr>
          <w:rStyle w:val="WW8Num3z0"/>
          <w:rFonts w:ascii="Verdana" w:hAnsi="Verdana"/>
          <w:color w:val="000000"/>
          <w:sz w:val="18"/>
          <w:szCs w:val="18"/>
        </w:rPr>
        <w:t> </w:t>
      </w:r>
      <w:r>
        <w:rPr>
          <w:rFonts w:ascii="Verdana" w:hAnsi="Verdana"/>
          <w:color w:val="000000"/>
          <w:sz w:val="18"/>
          <w:szCs w:val="18"/>
        </w:rPr>
        <w:t>С.Ф., Погорлецкий А.И. Налоги и налоговое планирование в мировой экономике / Под ред. С.Ф. Сутырина. -СПб.: Изд-во</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В.А., изд-во «</w:t>
      </w:r>
      <w:r>
        <w:rPr>
          <w:rStyle w:val="WW8Num4z0"/>
          <w:rFonts w:ascii="Verdana" w:hAnsi="Verdana"/>
          <w:color w:val="4682B4"/>
          <w:sz w:val="18"/>
          <w:szCs w:val="18"/>
        </w:rPr>
        <w:t>Полиус</w:t>
      </w:r>
      <w:r>
        <w:rPr>
          <w:rFonts w:ascii="Verdana" w:hAnsi="Verdana"/>
          <w:color w:val="000000"/>
          <w:sz w:val="18"/>
          <w:szCs w:val="18"/>
        </w:rPr>
        <w:t>», 1998. — 577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143.</w:t>
      </w:r>
      <w:r>
        <w:rPr>
          <w:rStyle w:val="WW8Num3z0"/>
          <w:rFonts w:ascii="Verdana" w:hAnsi="Verdana"/>
          <w:color w:val="000000"/>
          <w:sz w:val="18"/>
          <w:szCs w:val="18"/>
        </w:rPr>
        <w:t> </w:t>
      </w:r>
      <w:r>
        <w:rPr>
          <w:rStyle w:val="WW8Num4z0"/>
          <w:rFonts w:ascii="Verdana" w:hAnsi="Verdana"/>
          <w:color w:val="4682B4"/>
          <w:sz w:val="18"/>
          <w:szCs w:val="18"/>
        </w:rPr>
        <w:t>Танаев</w:t>
      </w:r>
      <w:r>
        <w:rPr>
          <w:rStyle w:val="WW8Num3z0"/>
          <w:rFonts w:ascii="Verdana" w:hAnsi="Verdana"/>
          <w:color w:val="000000"/>
          <w:sz w:val="18"/>
          <w:szCs w:val="18"/>
        </w:rPr>
        <w:t> </w:t>
      </w:r>
      <w:r>
        <w:rPr>
          <w:rFonts w:ascii="Verdana" w:hAnsi="Verdana"/>
          <w:color w:val="000000"/>
          <w:sz w:val="18"/>
          <w:szCs w:val="18"/>
        </w:rPr>
        <w:t>В.М. Понятие «</w:t>
      </w:r>
      <w:r>
        <w:rPr>
          <w:rStyle w:val="WW8Num4z0"/>
          <w:rFonts w:ascii="Verdana" w:hAnsi="Verdana"/>
          <w:color w:val="4682B4"/>
          <w:sz w:val="18"/>
          <w:szCs w:val="18"/>
        </w:rPr>
        <w:t>риска</w:t>
      </w:r>
      <w:r>
        <w:rPr>
          <w:rFonts w:ascii="Verdana" w:hAnsi="Verdana"/>
          <w:color w:val="000000"/>
          <w:sz w:val="18"/>
          <w:szCs w:val="18"/>
        </w:rPr>
        <w:t>»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РФ//Актуальные проблемы гражданского права. Сб. статей под ред. С.С. Алексеева. -М.: Статут, 2000.-318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Теттенборн З.Р. Советское социальное страхование. — М.: Вопросы труда, 1929. 60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Теттенборн З.Р. Страхование рабочих как результат классовой борьбы.2-е изд. М.: Вопросы труда, 1923. - 16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Тихонов Д., Липник Л. Налоговое планирование и минимизация налоговых рисков. М.: Альпина Бизнес Букс, 2004. — 253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Толковый словарь русского языка / Под. ред. проф. Д. Ушакова: В 4т. Т.З. М.: Русский язык, 1996. - 648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Труд в СССР. Справочник 1926-30 г.г./Под редакцией Я.М. Бинемана. -М.: Изд-во Плансоцгиз, 1930. 104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Трудовое право России: Учебник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Юристъ, 2004. -493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Юристъ, 2002. 559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Тузова</w:t>
      </w:r>
      <w:r>
        <w:rPr>
          <w:rStyle w:val="WW8Num3z0"/>
          <w:rFonts w:ascii="Verdana" w:hAnsi="Verdana"/>
          <w:color w:val="000000"/>
          <w:sz w:val="18"/>
          <w:szCs w:val="18"/>
        </w:rPr>
        <w:t> </w:t>
      </w:r>
      <w:r>
        <w:rPr>
          <w:rFonts w:ascii="Verdana" w:hAnsi="Verdana"/>
          <w:color w:val="000000"/>
          <w:sz w:val="18"/>
          <w:szCs w:val="18"/>
        </w:rPr>
        <w:t>P.P. Чем отличается страховой интерес от страхового риска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2001. — №4.</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Уголовный закон. Опыт теоретического моделирования /</w:t>
      </w:r>
      <w:r>
        <w:rPr>
          <w:rStyle w:val="WW8Num4z0"/>
          <w:rFonts w:ascii="Verdana" w:hAnsi="Verdana"/>
          <w:color w:val="4682B4"/>
          <w:sz w:val="18"/>
          <w:szCs w:val="18"/>
        </w:rPr>
        <w:t>Анашкин</w:t>
      </w:r>
      <w:r>
        <w:rPr>
          <w:rStyle w:val="WW8Num3z0"/>
          <w:rFonts w:ascii="Verdana" w:hAnsi="Verdana"/>
          <w:color w:val="000000"/>
          <w:sz w:val="18"/>
          <w:szCs w:val="18"/>
        </w:rPr>
        <w:t> </w:t>
      </w:r>
      <w:r>
        <w:rPr>
          <w:rFonts w:ascii="Verdana" w:hAnsi="Verdana"/>
          <w:color w:val="000000"/>
          <w:sz w:val="18"/>
          <w:szCs w:val="18"/>
        </w:rPr>
        <w:t>Г.З., Бородин С.В., Гальперин И.М.,</w:t>
      </w:r>
      <w:r>
        <w:rPr>
          <w:rStyle w:val="WW8Num3z0"/>
          <w:rFonts w:ascii="Verdana" w:hAnsi="Verdana"/>
          <w:color w:val="000000"/>
          <w:sz w:val="18"/>
          <w:szCs w:val="18"/>
        </w:rPr>
        <w:t>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Н.И., и др.; Отв. ред.</w:t>
      </w:r>
      <w:r>
        <w:rPr>
          <w:rStyle w:val="WW8Num3z0"/>
          <w:rFonts w:ascii="Verdana" w:hAnsi="Verdana"/>
          <w:color w:val="000000"/>
          <w:sz w:val="18"/>
          <w:szCs w:val="18"/>
        </w:rPr>
        <w:t> </w:t>
      </w:r>
      <w:r>
        <w:rPr>
          <w:rStyle w:val="WW8Num4z0"/>
          <w:rFonts w:ascii="Verdana" w:hAnsi="Verdana"/>
          <w:color w:val="4682B4"/>
          <w:sz w:val="18"/>
          <w:szCs w:val="18"/>
        </w:rPr>
        <w:t>Келина</w:t>
      </w:r>
      <w:r>
        <w:rPr>
          <w:rStyle w:val="WW8Num3z0"/>
          <w:rFonts w:ascii="Verdana" w:hAnsi="Verdana"/>
          <w:color w:val="000000"/>
          <w:sz w:val="18"/>
          <w:szCs w:val="18"/>
        </w:rPr>
        <w:t> </w:t>
      </w:r>
      <w:r>
        <w:rPr>
          <w:rFonts w:ascii="Verdana" w:hAnsi="Verdana"/>
          <w:color w:val="000000"/>
          <w:sz w:val="18"/>
          <w:szCs w:val="18"/>
        </w:rPr>
        <w:t>С.Г., Кудрявцев В.Н. М.: Наука, 1987. - 276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Фёдорова М.Ю. Понятие социального страхования // Журнал российского права. 2001. - № 1. -С.35-43.</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Фёдорова М.Ю. Теоретические проблемы правового регулирования социального страхования: Монография. —Омск: ОмГУ, 2003.-382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Церенов Ц., Скрипичииков Д., Резе А. Защита прав работников при неплатёжеспособности предприятия //Эффективное антикризисное управление. —2005. -№33. -С.14—18.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Шварц С. Страхование на случай безработицы (Проект Министерства труда, декре т Совета народных комиссаров и практика касс помощи безработным). М.: Госиздат, 1918. — 38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Х.И. Значение вины в обязательствах из причинения</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-М.: Юридическое издательство HKIO СССР, 1939. 64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Компенсация вреда гражданам. -М.: Наука, 1979. 183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Шичанин</w:t>
      </w:r>
      <w:r>
        <w:rPr>
          <w:rStyle w:val="WW8Num3z0"/>
          <w:rFonts w:ascii="Verdana" w:hAnsi="Verdana"/>
          <w:color w:val="000000"/>
          <w:sz w:val="18"/>
          <w:szCs w:val="18"/>
        </w:rPr>
        <w:t> </w:t>
      </w:r>
      <w:r>
        <w:rPr>
          <w:rFonts w:ascii="Verdana" w:hAnsi="Verdana"/>
          <w:color w:val="000000"/>
          <w:sz w:val="18"/>
          <w:szCs w:val="18"/>
        </w:rPr>
        <w:t>А.В., Гривков О.Д. Некоторые аспекты минимизации правовых рисков при осуществлении инвестиционной деятельности // Право и экономика. -2007. №6. -С. 16-20.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Щёкин Д.М. Налоговые риски и тенденции развития Налогового права. -М.: Статут, 2007. 112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Челнокова</w:t>
      </w:r>
      <w:r>
        <w:rPr>
          <w:rStyle w:val="WW8Num3z0"/>
          <w:rFonts w:ascii="Verdana" w:hAnsi="Verdana"/>
          <w:color w:val="000000"/>
          <w:sz w:val="18"/>
          <w:szCs w:val="18"/>
        </w:rPr>
        <w:t> </w:t>
      </w:r>
      <w:r>
        <w:rPr>
          <w:rFonts w:ascii="Verdana" w:hAnsi="Verdana"/>
          <w:color w:val="000000"/>
          <w:sz w:val="18"/>
          <w:szCs w:val="18"/>
        </w:rPr>
        <w:t>Г.Б. Социальное законодательство, направленное на защиту от бедности в России. Учебное пособие. М.: Проспект, 2009. -74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Юридическая природа и обоснование приобретения права собственности от</w:t>
      </w:r>
      <w:r>
        <w:rPr>
          <w:rStyle w:val="WW8Num3z0"/>
          <w:rFonts w:ascii="Verdana" w:hAnsi="Verdana"/>
          <w:color w:val="000000"/>
          <w:sz w:val="18"/>
          <w:szCs w:val="18"/>
        </w:rPr>
        <w:t> </w:t>
      </w:r>
      <w:r>
        <w:rPr>
          <w:rStyle w:val="WW8Num4z0"/>
          <w:rFonts w:ascii="Verdana" w:hAnsi="Verdana"/>
          <w:color w:val="4682B4"/>
          <w:sz w:val="18"/>
          <w:szCs w:val="18"/>
        </w:rPr>
        <w:t>неуправомоченного</w:t>
      </w:r>
      <w:r>
        <w:rPr>
          <w:rStyle w:val="WW8Num3z0"/>
          <w:rFonts w:ascii="Verdana" w:hAnsi="Verdana"/>
          <w:color w:val="000000"/>
          <w:sz w:val="18"/>
          <w:szCs w:val="18"/>
        </w:rPr>
        <w:t> </w:t>
      </w:r>
      <w:r>
        <w:rPr>
          <w:rFonts w:ascii="Verdana" w:hAnsi="Verdana"/>
          <w:color w:val="000000"/>
          <w:sz w:val="18"/>
          <w:szCs w:val="18"/>
        </w:rPr>
        <w:t>отчуждателя // Антология уральской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1925-1989: Сб. статей. М.: Статут, 2001. - 432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Обязательства из причинения вреда и из</w:t>
      </w:r>
      <w:r>
        <w:rPr>
          <w:rStyle w:val="WW8Num3z0"/>
          <w:rFonts w:ascii="Verdana" w:hAnsi="Verdana"/>
          <w:color w:val="000000"/>
          <w:sz w:val="18"/>
          <w:szCs w:val="18"/>
        </w:rPr>
        <w:t> </w:t>
      </w:r>
      <w:r>
        <w:rPr>
          <w:rStyle w:val="WW8Num4z0"/>
          <w:rFonts w:ascii="Verdana" w:hAnsi="Verdana"/>
          <w:color w:val="4682B4"/>
          <w:sz w:val="18"/>
          <w:szCs w:val="18"/>
        </w:rPr>
        <w:t>неосновательного</w:t>
      </w:r>
      <w:r>
        <w:rPr>
          <w:rStyle w:val="WW8Num3z0"/>
          <w:rFonts w:ascii="Verdana" w:hAnsi="Verdana"/>
          <w:color w:val="000000"/>
          <w:sz w:val="18"/>
          <w:szCs w:val="18"/>
        </w:rPr>
        <w:t> </w:t>
      </w:r>
      <w:r>
        <w:rPr>
          <w:rFonts w:ascii="Verdana" w:hAnsi="Verdana"/>
          <w:color w:val="000000"/>
          <w:sz w:val="18"/>
          <w:szCs w:val="18"/>
        </w:rPr>
        <w:t>обогащения. -М.: Госюриздат, 1951. — 239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Энциклопедический словарь Ф.А. Брокгауза и И.А. Ефрона. Т. XXVI. -СПб.: Ф. А. Брокгауз и И. А.</w:t>
      </w:r>
      <w:r>
        <w:rPr>
          <w:rStyle w:val="WW8Num3z0"/>
          <w:rFonts w:ascii="Verdana" w:hAnsi="Verdana"/>
          <w:color w:val="000000"/>
          <w:sz w:val="18"/>
          <w:szCs w:val="18"/>
        </w:rPr>
        <w:t> </w:t>
      </w:r>
      <w:r>
        <w:rPr>
          <w:rStyle w:val="WW8Num4z0"/>
          <w:rFonts w:ascii="Verdana" w:hAnsi="Verdana"/>
          <w:color w:val="4682B4"/>
          <w:sz w:val="18"/>
          <w:szCs w:val="18"/>
        </w:rPr>
        <w:t>Ефрон</w:t>
      </w:r>
      <w:r>
        <w:rPr>
          <w:rFonts w:ascii="Verdana" w:hAnsi="Verdana"/>
          <w:color w:val="000000"/>
          <w:sz w:val="18"/>
          <w:szCs w:val="18"/>
        </w:rPr>
        <w:t>, 1899. 480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Энциклопедический словарь Русского библиографического института Гранат. В 58 т. Т. 36. Ч. 2. -М.: Редакция и экспедиция «</w:t>
      </w:r>
      <w:r>
        <w:rPr>
          <w:rStyle w:val="WW8Num4z0"/>
          <w:rFonts w:ascii="Verdana" w:hAnsi="Verdana"/>
          <w:color w:val="4682B4"/>
          <w:sz w:val="18"/>
          <w:szCs w:val="18"/>
        </w:rPr>
        <w:t>Русского библиографического института Гранат</w:t>
      </w:r>
      <w:r>
        <w:rPr>
          <w:rFonts w:ascii="Verdana" w:hAnsi="Verdana"/>
          <w:color w:val="000000"/>
          <w:sz w:val="18"/>
          <w:szCs w:val="18"/>
        </w:rPr>
        <w:t>», 1933. — 1204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Яичков</w:t>
      </w:r>
      <w:r>
        <w:rPr>
          <w:rStyle w:val="WW8Num3z0"/>
          <w:rFonts w:ascii="Verdana" w:hAnsi="Verdana"/>
          <w:color w:val="000000"/>
          <w:sz w:val="18"/>
          <w:szCs w:val="18"/>
        </w:rPr>
        <w:t> </w:t>
      </w:r>
      <w:r>
        <w:rPr>
          <w:rFonts w:ascii="Verdana" w:hAnsi="Verdana"/>
          <w:color w:val="000000"/>
          <w:sz w:val="18"/>
          <w:szCs w:val="18"/>
        </w:rPr>
        <w:t>К.К. Система обязательств из причинения вреда в советском праве// Вопросы гражданского права / Под ред. И.Б. Новицкого-М.: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1957. С. 145-200.</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Яроцкий</w:t>
      </w:r>
      <w:r>
        <w:rPr>
          <w:rStyle w:val="WW8Num3z0"/>
          <w:rFonts w:ascii="Verdana" w:hAnsi="Verdana"/>
          <w:color w:val="000000"/>
          <w:sz w:val="18"/>
          <w:szCs w:val="18"/>
        </w:rPr>
        <w:t> </w:t>
      </w:r>
      <w:r>
        <w:rPr>
          <w:rFonts w:ascii="Verdana" w:hAnsi="Verdana"/>
          <w:color w:val="000000"/>
          <w:sz w:val="18"/>
          <w:szCs w:val="18"/>
        </w:rPr>
        <w:t>В.Г. (Чекин) Социальное страхование (введение в теорию). -М.: Госюриздат, 1924. -27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Яроцкий</w:t>
      </w:r>
      <w:r>
        <w:rPr>
          <w:rStyle w:val="WW8Num3z0"/>
          <w:rFonts w:ascii="Verdana" w:hAnsi="Verdana"/>
          <w:color w:val="000000"/>
          <w:sz w:val="18"/>
          <w:szCs w:val="18"/>
        </w:rPr>
        <w:t> </w:t>
      </w:r>
      <w:r>
        <w:rPr>
          <w:rFonts w:ascii="Verdana" w:hAnsi="Verdana"/>
          <w:color w:val="000000"/>
          <w:sz w:val="18"/>
          <w:szCs w:val="18"/>
        </w:rPr>
        <w:t>В.Г. Страхование рабочих в связи с ответственностью предпринимателей. Том I. СПб.: Типография Правительствующего</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 1895.-640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Яроцкий</w:t>
      </w:r>
      <w:r>
        <w:rPr>
          <w:rStyle w:val="WW8Num3z0"/>
          <w:rFonts w:ascii="Verdana" w:hAnsi="Verdana"/>
          <w:color w:val="000000"/>
          <w:sz w:val="18"/>
          <w:szCs w:val="18"/>
        </w:rPr>
        <w:t> </w:t>
      </w:r>
      <w:r>
        <w:rPr>
          <w:rFonts w:ascii="Verdana" w:hAnsi="Verdana"/>
          <w:color w:val="000000"/>
          <w:sz w:val="18"/>
          <w:szCs w:val="18"/>
        </w:rPr>
        <w:t>В.Г. Экономическая ответственность предпринимателей. Часть первая (общая). Ответственность предпринимателей как основание законодательного регулированияотношений хозяев и рабочих. -СПб.: Типография М-ва путей сообщения (А.Бенке), 1897. 459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Диссертации и авторефераты диссертаций</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В.В. Риск как основание дифференциации уголовной ответственности. Дисс. . док гора юрид. наук. — Омск, 2009. — 400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А.С. Риск как признак предпринимательской деятельности. Автореф. дисс. . кло.н. М., 2009. - 29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А.В. Проблема контроля за оптимизацией налогообложения, осуществляемой с использованием договоров, в Российской Федерации. Автореф. дисс. . ic.io.h. — М., 2007. - 26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Деркачева</w:t>
      </w:r>
      <w:r>
        <w:rPr>
          <w:rStyle w:val="WW8Num3z0"/>
          <w:rFonts w:ascii="Verdana" w:hAnsi="Verdana"/>
          <w:color w:val="000000"/>
          <w:sz w:val="18"/>
          <w:szCs w:val="18"/>
        </w:rPr>
        <w:t> </w:t>
      </w:r>
      <w:r>
        <w:rPr>
          <w:rFonts w:ascii="Verdana" w:hAnsi="Verdana"/>
          <w:color w:val="000000"/>
          <w:sz w:val="18"/>
          <w:szCs w:val="18"/>
        </w:rPr>
        <w:t>Т. В. Правовое регулирование государственной социальной помощи: федеральный и региональный аспекты. Автореферат дисс. кло.н.-М.,2002.-28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О. А. Предпринимательский риск: правовые вопросы. Автореф. дисс. . кло.н. -М., 1996. —27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В.А. Риск в предпринимательской деятельности. Автореф. дис. . к.ю.н. Волгоград, 2003 .-23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Коробов</w:t>
      </w:r>
      <w:r>
        <w:rPr>
          <w:rStyle w:val="WW8Num3z0"/>
          <w:rFonts w:ascii="Verdana" w:hAnsi="Verdana"/>
          <w:color w:val="000000"/>
          <w:sz w:val="18"/>
          <w:szCs w:val="18"/>
        </w:rPr>
        <w:t> </w:t>
      </w:r>
      <w:r>
        <w:rPr>
          <w:rFonts w:ascii="Verdana" w:hAnsi="Verdana"/>
          <w:color w:val="000000"/>
          <w:sz w:val="18"/>
          <w:szCs w:val="18"/>
        </w:rPr>
        <w:t>Г.А. Государственная система социальной защиты личности при переходе к рыночной экономике: Дис. . канд. юрид. наук. — М., 1994.-23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Лапчинский</w:t>
      </w:r>
      <w:r>
        <w:rPr>
          <w:rStyle w:val="WW8Num3z0"/>
          <w:rFonts w:ascii="Verdana" w:hAnsi="Verdana"/>
          <w:color w:val="000000"/>
          <w:sz w:val="18"/>
          <w:szCs w:val="18"/>
        </w:rPr>
        <w:t> </w:t>
      </w:r>
      <w:r>
        <w:rPr>
          <w:rFonts w:ascii="Verdana" w:hAnsi="Verdana"/>
          <w:color w:val="000000"/>
          <w:sz w:val="18"/>
          <w:szCs w:val="18"/>
        </w:rPr>
        <w:t>М.В. Юридические средства охраны гражданских прав по российскому законодательству: Автореф. дис. . канд. юрид. наук. — М., 2004. 25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В.Ф. Конституционно-правовые основы социальной политики Российской Федерации: Автореф. дис. . канд. юрид. наук. — М., 2004. — 24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Ю.Мачульская Е.Е. Право социального обеспечения в условиях рыночной экономики: теория и практика правового регулирования. Автореф. дис. . доктора юрид. наук. М., 2000. - 56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H.</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Основы правовою регулирования социальных прав: Автореф. дис. . канд. юрид. наук. М., 1999. - 21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Ратехина</w:t>
      </w:r>
      <w:r>
        <w:rPr>
          <w:rStyle w:val="WW8Num3z0"/>
          <w:rFonts w:ascii="Verdana" w:hAnsi="Verdana"/>
          <w:color w:val="000000"/>
          <w:sz w:val="18"/>
          <w:szCs w:val="18"/>
        </w:rPr>
        <w:t> </w:t>
      </w:r>
      <w:r>
        <w:rPr>
          <w:rFonts w:ascii="Verdana" w:hAnsi="Verdana"/>
          <w:color w:val="000000"/>
          <w:sz w:val="18"/>
          <w:szCs w:val="18"/>
        </w:rPr>
        <w:t>В. А. Трудоправовые гарантии права на заработную плату. Дисс. к.ю.н. Ярославль, 2007 . - 228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Социальная защита работника в процессе труда: проблемы теории и практики. Автореф. дис. . доктора экон. наук. М., 1994. -48 с.</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М.Скрипичников Д.В. Социально-экономический механизм гарантирования выплат работника организаций и предприятий-должников. Дисс. . k.j.h. М., 2008. - 184 с.1. Мшериа.чы практики</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Обзор практики рассмотрения споров, связанных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договоров страхования, утверждён Информационным письмом</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28.11.2003 №75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РФ.2004.№1.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от 17.03.2004 № 2 «</w:t>
      </w:r>
      <w:r>
        <w:rPr>
          <w:rStyle w:val="WW8Num4z0"/>
          <w:rFonts w:ascii="Verdana" w:hAnsi="Verdana"/>
          <w:color w:val="4682B4"/>
          <w:sz w:val="18"/>
          <w:szCs w:val="18"/>
        </w:rPr>
        <w:t>О применении судами Российской Федерации Трудового кодекса Российской Федерации</w:t>
      </w:r>
      <w:r>
        <w:rPr>
          <w:rFonts w:ascii="Verdana" w:hAnsi="Verdana"/>
          <w:color w:val="000000"/>
          <w:sz w:val="18"/>
          <w:szCs w:val="18"/>
        </w:rPr>
        <w:t>» // Бюллетень Верховного Суда РФ. 2004.№ 6.</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16.11.2006 №52 «О применении судами законодательства, регулирующего материальную ответственность работников за ущерб, причинённый работодателю» // Бюллетень Верховного суда РФ.2007.№1.</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Постановление Пленума Высшего Арбитражного суда РФ от 12.10.2006 г. №53 «Об оценке</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обоснованности получения налогоплательщиком налоговой выгоды» // Вестник ВАС РФ.2006. №12.</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Постановление Президиума Высшего Арбитражного суда РФ // Вестник ВАС РФ. 2007. №8.</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по делу Акдивар и др. против Турции.</w:t>
      </w:r>
      <w:r>
        <w:rPr>
          <w:rStyle w:val="WW8Num3z0"/>
          <w:rFonts w:ascii="Verdana" w:hAnsi="Verdana"/>
          <w:color w:val="000000"/>
          <w:sz w:val="18"/>
          <w:szCs w:val="18"/>
        </w:rPr>
        <w:t> </w:t>
      </w:r>
      <w:r>
        <w:rPr>
          <w:rStyle w:val="WW8Num4z0"/>
          <w:rFonts w:ascii="Verdana" w:hAnsi="Verdana"/>
          <w:color w:val="4682B4"/>
          <w:sz w:val="18"/>
          <w:szCs w:val="18"/>
        </w:rPr>
        <w:t>Страсбург</w:t>
      </w:r>
      <w:r>
        <w:rPr>
          <w:rFonts w:ascii="Verdana" w:hAnsi="Verdana"/>
          <w:color w:val="000000"/>
          <w:sz w:val="18"/>
          <w:szCs w:val="18"/>
        </w:rPr>
        <w:t>, 16 сентября 1996 г. // www.pTavotcka.ru/pst/862/430989.html.</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Европейский суд по правам человека. Большая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Дело «</w:t>
      </w:r>
      <w:r>
        <w:rPr>
          <w:rStyle w:val="WW8Num4z0"/>
          <w:rFonts w:ascii="Verdana" w:hAnsi="Verdana"/>
          <w:color w:val="4682B4"/>
          <w:sz w:val="18"/>
          <w:szCs w:val="18"/>
        </w:rPr>
        <w:t>Чакичи против Турции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23657/94. Постановление Страсбург, 8 июля 1999 года // http://www.echr.ru/documents/manuals/Article03/Article3.pdf</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Европейский суд по правам человека. Большая палата. Дело «</w:t>
      </w:r>
      <w:r>
        <w:rPr>
          <w:rStyle w:val="WW8Num4z0"/>
          <w:rFonts w:ascii="Verdana" w:hAnsi="Verdana"/>
          <w:color w:val="4682B4"/>
          <w:sz w:val="18"/>
          <w:szCs w:val="18"/>
        </w:rPr>
        <w:t>Мастроматтео против Италии</w:t>
      </w:r>
      <w:r>
        <w:rPr>
          <w:rFonts w:ascii="Verdana" w:hAnsi="Verdana"/>
          <w:color w:val="000000"/>
          <w:sz w:val="18"/>
          <w:szCs w:val="18"/>
        </w:rPr>
        <w:t>» (жалоба № 37703/97). Постановление Страсбург, 24 октября 2002 года.</w:t>
      </w:r>
    </w:p>
    <w:p w:rsidR="006A6E7B" w:rsidRDefault="006A6E7B" w:rsidP="006A6E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Европейский суд по правам человека. Дело «</w:t>
      </w:r>
      <w:r>
        <w:rPr>
          <w:rStyle w:val="WW8Num4z0"/>
          <w:rFonts w:ascii="Verdana" w:hAnsi="Verdana"/>
          <w:color w:val="4682B4"/>
          <w:sz w:val="18"/>
          <w:szCs w:val="18"/>
        </w:rPr>
        <w:t>Тахсин Аджар против Турции</w:t>
      </w:r>
      <w:r>
        <w:rPr>
          <w:rFonts w:ascii="Verdana" w:hAnsi="Verdana"/>
          <w:color w:val="000000"/>
          <w:sz w:val="18"/>
          <w:szCs w:val="18"/>
        </w:rPr>
        <w:t>». Жалоба №26307/95. Постановление (по существу дела) Страсбург, 8 апреля 2004 года // Бюллетень Европейского Суда по правам человека. Российское издание.2004. №9.</w:t>
      </w:r>
    </w:p>
    <w:p w:rsidR="00A61BBE" w:rsidRDefault="006A6E7B" w:rsidP="006A6E7B">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61BBE" w:rsidRDefault="00A61BBE" w:rsidP="00B42161">
      <w:pPr>
        <w:rPr>
          <w:rFonts w:ascii="Verdana" w:hAnsi="Verdana"/>
          <w:color w:val="FF0000"/>
          <w:sz w:val="18"/>
          <w:szCs w:val="18"/>
        </w:rPr>
      </w:pPr>
    </w:p>
    <w:p w:rsidR="0068362D" w:rsidRPr="00031E5A" w:rsidRDefault="005C5090" w:rsidP="00B42161">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AC" w:rsidRDefault="00C34AAC">
      <w:r>
        <w:separator/>
      </w:r>
    </w:p>
  </w:endnote>
  <w:endnote w:type="continuationSeparator" w:id="0">
    <w:p w:rsidR="00C34AAC" w:rsidRDefault="00C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AC" w:rsidRDefault="00C34AAC">
      <w:r>
        <w:separator/>
      </w:r>
    </w:p>
  </w:footnote>
  <w:footnote w:type="continuationSeparator" w:id="0">
    <w:p w:rsidR="00C34AAC" w:rsidRDefault="00C3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BCA6-B1EA-4844-B135-BF6EA630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59339</TotalTime>
  <Pages>18</Pages>
  <Words>9702</Words>
  <Characters>55302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64875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2009-02-06T08:36:00Z</cp:lastPrinted>
  <dcterms:created xsi:type="dcterms:W3CDTF">2015-03-22T11:10:00Z</dcterms:created>
  <dcterms:modified xsi:type="dcterms:W3CDTF">2016-01-14T09:32:00Z</dcterms:modified>
</cp:coreProperties>
</file>