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A1F6F" w:rsidRPr="00CC2084" w:rsidRDefault="0046264F" w:rsidP="007A1F6F">
      <w:pPr>
        <w:jc w:val="center"/>
        <w:rPr>
          <w:sz w:val="28"/>
          <w:szCs w:val="28"/>
        </w:rPr>
      </w:pPr>
      <w:bookmarkStart w:id="0" w:name="_Hlt522973996"/>
      <w:bookmarkEnd w:id="0"/>
      <w:r>
        <w:rPr>
          <w:szCs w:val="28"/>
        </w:rPr>
        <w:br/>
      </w:r>
      <w:r w:rsidR="007A1F6F" w:rsidRPr="00CC2084">
        <w:rPr>
          <w:sz w:val="28"/>
          <w:szCs w:val="28"/>
        </w:rPr>
        <w:t>Министерство здравоохранения Украины</w:t>
      </w:r>
    </w:p>
    <w:p w:rsidR="007A1F6F" w:rsidRPr="00CC2084" w:rsidRDefault="007A1F6F" w:rsidP="007A1F6F">
      <w:pPr>
        <w:jc w:val="center"/>
        <w:rPr>
          <w:sz w:val="28"/>
          <w:szCs w:val="28"/>
        </w:rPr>
      </w:pPr>
      <w:r w:rsidRPr="00CC2084">
        <w:rPr>
          <w:sz w:val="28"/>
          <w:szCs w:val="28"/>
        </w:rPr>
        <w:t>Одесский государственный медицинский университет</w:t>
      </w:r>
    </w:p>
    <w:p w:rsidR="007A1F6F" w:rsidRPr="00CC2084" w:rsidRDefault="007A1F6F" w:rsidP="007A1F6F">
      <w:pPr>
        <w:spacing w:line="360" w:lineRule="auto"/>
        <w:jc w:val="center"/>
        <w:rPr>
          <w:sz w:val="28"/>
          <w:szCs w:val="28"/>
        </w:rPr>
      </w:pPr>
    </w:p>
    <w:p w:rsidR="007A1F6F" w:rsidRPr="00CC2084" w:rsidRDefault="007A1F6F" w:rsidP="007A1F6F">
      <w:pPr>
        <w:spacing w:line="360" w:lineRule="auto"/>
        <w:jc w:val="right"/>
        <w:rPr>
          <w:sz w:val="28"/>
          <w:szCs w:val="28"/>
        </w:rPr>
      </w:pPr>
      <w:r w:rsidRPr="00CC2084">
        <w:rPr>
          <w:sz w:val="28"/>
          <w:szCs w:val="28"/>
        </w:rPr>
        <w:t>На правах рукописи</w:t>
      </w:r>
    </w:p>
    <w:p w:rsidR="007A1F6F" w:rsidRPr="00CC2084" w:rsidRDefault="007A1F6F" w:rsidP="007A1F6F">
      <w:pPr>
        <w:jc w:val="center"/>
        <w:rPr>
          <w:sz w:val="28"/>
          <w:szCs w:val="28"/>
        </w:rPr>
      </w:pPr>
    </w:p>
    <w:p w:rsidR="007A1F6F" w:rsidRPr="00CC2084" w:rsidRDefault="007A1F6F" w:rsidP="007A1F6F">
      <w:pPr>
        <w:jc w:val="center"/>
        <w:rPr>
          <w:sz w:val="28"/>
          <w:szCs w:val="28"/>
        </w:rPr>
      </w:pPr>
    </w:p>
    <w:p w:rsidR="007A1F6F" w:rsidRPr="00CC2084" w:rsidRDefault="007A1F6F" w:rsidP="007A1F6F">
      <w:pPr>
        <w:spacing w:line="360" w:lineRule="auto"/>
        <w:jc w:val="center"/>
        <w:rPr>
          <w:sz w:val="28"/>
          <w:szCs w:val="28"/>
        </w:rPr>
      </w:pPr>
      <w:r w:rsidRPr="00CC2084">
        <w:rPr>
          <w:sz w:val="28"/>
          <w:szCs w:val="28"/>
        </w:rPr>
        <w:t xml:space="preserve">КРОТЕНКО </w:t>
      </w:r>
    </w:p>
    <w:p w:rsidR="007A1F6F" w:rsidRPr="00CC2084" w:rsidRDefault="007A1F6F" w:rsidP="007A1F6F">
      <w:pPr>
        <w:pStyle w:val="15"/>
      </w:pPr>
      <w:r w:rsidRPr="00CC2084">
        <w:t>Валентина Константиновна</w:t>
      </w:r>
    </w:p>
    <w:p w:rsidR="007A1F6F" w:rsidRPr="00CC2084" w:rsidRDefault="007A1F6F" w:rsidP="007A1F6F">
      <w:pPr>
        <w:spacing w:line="360" w:lineRule="auto"/>
        <w:jc w:val="right"/>
        <w:rPr>
          <w:sz w:val="28"/>
          <w:szCs w:val="28"/>
        </w:rPr>
      </w:pPr>
    </w:p>
    <w:p w:rsidR="007A1F6F" w:rsidRPr="00CC2084" w:rsidRDefault="007A1F6F" w:rsidP="007A1F6F">
      <w:pPr>
        <w:spacing w:line="360" w:lineRule="auto"/>
        <w:jc w:val="right"/>
        <w:rPr>
          <w:sz w:val="28"/>
          <w:szCs w:val="28"/>
          <w:lang w:val="uk-UA"/>
        </w:rPr>
      </w:pPr>
      <w:r w:rsidRPr="00CC2084">
        <w:rPr>
          <w:sz w:val="28"/>
          <w:szCs w:val="28"/>
        </w:rPr>
        <w:t>УДК</w:t>
      </w:r>
      <w:r w:rsidRPr="00CC2084">
        <w:rPr>
          <w:sz w:val="28"/>
          <w:szCs w:val="28"/>
          <w:lang w:val="uk-UA"/>
        </w:rPr>
        <w:t xml:space="preserve"> 616.12-008.331.1-036.8:615.83</w:t>
      </w:r>
    </w:p>
    <w:p w:rsidR="007A1F6F" w:rsidRPr="00CC2084" w:rsidRDefault="007A1F6F" w:rsidP="007A1F6F">
      <w:pPr>
        <w:spacing w:line="360" w:lineRule="auto"/>
        <w:jc w:val="center"/>
      </w:pPr>
    </w:p>
    <w:p w:rsidR="007A1F6F" w:rsidRDefault="007A1F6F" w:rsidP="007A1F6F">
      <w:pPr>
        <w:spacing w:line="360" w:lineRule="auto"/>
        <w:jc w:val="center"/>
        <w:rPr>
          <w:sz w:val="28"/>
          <w:szCs w:val="28"/>
        </w:rPr>
      </w:pPr>
      <w:bookmarkStart w:id="1" w:name="_GoBack"/>
      <w:r w:rsidRPr="00CC2084">
        <w:rPr>
          <w:sz w:val="28"/>
          <w:szCs w:val="28"/>
        </w:rPr>
        <w:t xml:space="preserve">ВОССТАНОВИТЕЛЬНОЕ ЛЕЧЕНИЕ БОЛЬНЫХ ГИПЕРТОНИЧЕСКОЙ БОЛЕЗНЬЮ С </w:t>
      </w:r>
      <w:r>
        <w:rPr>
          <w:sz w:val="28"/>
          <w:szCs w:val="28"/>
        </w:rPr>
        <w:t>ИСПОЛЬЗОВАНИ</w:t>
      </w:r>
      <w:r w:rsidRPr="00CC2084">
        <w:rPr>
          <w:sz w:val="28"/>
          <w:szCs w:val="28"/>
        </w:rPr>
        <w:t xml:space="preserve">ЕМ </w:t>
      </w:r>
      <w:r>
        <w:rPr>
          <w:sz w:val="28"/>
          <w:szCs w:val="28"/>
        </w:rPr>
        <w:t xml:space="preserve">МАГНИТО- И ОЗОНОТЕРАПИИ </w:t>
      </w:r>
    </w:p>
    <w:p w:rsidR="007A1F6F" w:rsidRPr="00CC2084" w:rsidRDefault="007A1F6F" w:rsidP="007A1F6F">
      <w:pPr>
        <w:spacing w:line="360" w:lineRule="auto"/>
        <w:jc w:val="center"/>
        <w:rPr>
          <w:sz w:val="28"/>
          <w:szCs w:val="28"/>
        </w:rPr>
      </w:pPr>
      <w:r w:rsidRPr="00CC2084">
        <w:rPr>
          <w:sz w:val="28"/>
          <w:szCs w:val="28"/>
        </w:rPr>
        <w:t xml:space="preserve"> В УСЛОВИЯХ ДНЕВНОГО СТАЦИОНАРА</w:t>
      </w:r>
    </w:p>
    <w:bookmarkEnd w:id="1"/>
    <w:p w:rsidR="007A1F6F" w:rsidRPr="00CC2084" w:rsidRDefault="007A1F6F" w:rsidP="007A1F6F">
      <w:pPr>
        <w:spacing w:line="360" w:lineRule="auto"/>
        <w:jc w:val="center"/>
        <w:rPr>
          <w:sz w:val="28"/>
          <w:szCs w:val="28"/>
        </w:rPr>
      </w:pPr>
    </w:p>
    <w:p w:rsidR="007A1F6F" w:rsidRPr="00CC2084" w:rsidRDefault="007A1F6F" w:rsidP="007A1F6F">
      <w:pPr>
        <w:spacing w:line="360" w:lineRule="auto"/>
        <w:jc w:val="center"/>
        <w:rPr>
          <w:sz w:val="28"/>
          <w:szCs w:val="28"/>
        </w:rPr>
      </w:pPr>
      <w:r w:rsidRPr="00CC2084">
        <w:rPr>
          <w:sz w:val="28"/>
          <w:szCs w:val="28"/>
        </w:rPr>
        <w:t xml:space="preserve">14.01.33. – </w:t>
      </w:r>
      <w:r>
        <w:rPr>
          <w:sz w:val="28"/>
          <w:szCs w:val="28"/>
        </w:rPr>
        <w:t>медицинская реабилитация, физиотерапия и к</w:t>
      </w:r>
      <w:r w:rsidRPr="00CC2084">
        <w:rPr>
          <w:sz w:val="28"/>
          <w:szCs w:val="28"/>
        </w:rPr>
        <w:t xml:space="preserve">урортология </w:t>
      </w:r>
    </w:p>
    <w:p w:rsidR="007A1F6F" w:rsidRDefault="007A1F6F" w:rsidP="007A1F6F">
      <w:pPr>
        <w:spacing w:line="360" w:lineRule="auto"/>
        <w:jc w:val="center"/>
        <w:rPr>
          <w:sz w:val="28"/>
          <w:szCs w:val="28"/>
        </w:rPr>
      </w:pPr>
    </w:p>
    <w:p w:rsidR="007A1F6F" w:rsidRPr="00CC2084" w:rsidRDefault="007A1F6F" w:rsidP="007A1F6F">
      <w:pPr>
        <w:spacing w:line="360" w:lineRule="auto"/>
        <w:jc w:val="center"/>
        <w:rPr>
          <w:sz w:val="28"/>
          <w:szCs w:val="28"/>
        </w:rPr>
      </w:pPr>
      <w:r w:rsidRPr="00CC2084">
        <w:rPr>
          <w:sz w:val="28"/>
          <w:szCs w:val="28"/>
        </w:rPr>
        <w:t xml:space="preserve">Диссертация на соискание </w:t>
      </w:r>
      <w:r>
        <w:rPr>
          <w:sz w:val="28"/>
          <w:szCs w:val="28"/>
        </w:rPr>
        <w:t>научн</w:t>
      </w:r>
      <w:r w:rsidRPr="00CC2084">
        <w:rPr>
          <w:sz w:val="28"/>
          <w:szCs w:val="28"/>
        </w:rPr>
        <w:t xml:space="preserve">ой степени </w:t>
      </w:r>
    </w:p>
    <w:p w:rsidR="007A1F6F" w:rsidRPr="00CC2084" w:rsidRDefault="007A1F6F" w:rsidP="007A1F6F">
      <w:pPr>
        <w:spacing w:line="360" w:lineRule="auto"/>
        <w:jc w:val="center"/>
        <w:rPr>
          <w:sz w:val="28"/>
          <w:szCs w:val="28"/>
        </w:rPr>
      </w:pPr>
      <w:r w:rsidRPr="00CC2084">
        <w:rPr>
          <w:sz w:val="28"/>
          <w:szCs w:val="28"/>
        </w:rPr>
        <w:t>кандидата медицинских наук</w:t>
      </w:r>
    </w:p>
    <w:p w:rsidR="007A1F6F" w:rsidRPr="00CC2084" w:rsidRDefault="007A1F6F" w:rsidP="007A1F6F">
      <w:pPr>
        <w:spacing w:line="360" w:lineRule="auto"/>
        <w:jc w:val="right"/>
        <w:rPr>
          <w:sz w:val="28"/>
          <w:szCs w:val="28"/>
        </w:rPr>
      </w:pPr>
    </w:p>
    <w:p w:rsidR="007A1F6F" w:rsidRPr="00CC2084" w:rsidRDefault="007A1F6F" w:rsidP="007A1F6F">
      <w:pPr>
        <w:spacing w:line="360" w:lineRule="auto"/>
        <w:jc w:val="right"/>
        <w:rPr>
          <w:sz w:val="28"/>
          <w:szCs w:val="28"/>
        </w:rPr>
      </w:pPr>
    </w:p>
    <w:p w:rsidR="007A1F6F" w:rsidRPr="00CC2084" w:rsidRDefault="007A1F6F" w:rsidP="007A1F6F">
      <w:pPr>
        <w:spacing w:line="360" w:lineRule="auto"/>
        <w:jc w:val="right"/>
        <w:rPr>
          <w:sz w:val="28"/>
          <w:szCs w:val="28"/>
        </w:rPr>
      </w:pPr>
      <w:r w:rsidRPr="00CC2084">
        <w:rPr>
          <w:sz w:val="28"/>
          <w:szCs w:val="28"/>
        </w:rPr>
        <w:lastRenderedPageBreak/>
        <w:t xml:space="preserve">     Научный руководитель</w:t>
      </w:r>
      <w:r w:rsidRPr="009C4AEB">
        <w:rPr>
          <w:sz w:val="28"/>
          <w:szCs w:val="28"/>
        </w:rPr>
        <w:t xml:space="preserve">                 </w:t>
      </w:r>
      <w:r w:rsidRPr="00CC2084">
        <w:rPr>
          <w:sz w:val="28"/>
          <w:szCs w:val="28"/>
        </w:rPr>
        <w:t xml:space="preserve">             </w:t>
      </w:r>
    </w:p>
    <w:p w:rsidR="007A1F6F" w:rsidRPr="00CC2084" w:rsidRDefault="007A1F6F" w:rsidP="007A1F6F">
      <w:pPr>
        <w:spacing w:line="360" w:lineRule="auto"/>
        <w:jc w:val="right"/>
        <w:rPr>
          <w:sz w:val="28"/>
          <w:szCs w:val="28"/>
        </w:rPr>
      </w:pPr>
      <w:r w:rsidRPr="00CC2084">
        <w:rPr>
          <w:sz w:val="28"/>
          <w:szCs w:val="28"/>
        </w:rPr>
        <w:t xml:space="preserve">                  доктор медицинских наук,</w:t>
      </w:r>
    </w:p>
    <w:p w:rsidR="007A1F6F" w:rsidRPr="00CC2084" w:rsidRDefault="007A1F6F" w:rsidP="007A1F6F">
      <w:pPr>
        <w:spacing w:line="360" w:lineRule="auto"/>
        <w:jc w:val="right"/>
        <w:rPr>
          <w:sz w:val="28"/>
          <w:szCs w:val="28"/>
        </w:rPr>
      </w:pPr>
      <w:r w:rsidRPr="00CC2084">
        <w:rPr>
          <w:sz w:val="28"/>
          <w:szCs w:val="28"/>
        </w:rPr>
        <w:t xml:space="preserve">                                                 профессор Андриевская С.А.</w:t>
      </w:r>
    </w:p>
    <w:p w:rsidR="007A1F6F" w:rsidRPr="00CC2084" w:rsidRDefault="007A1F6F" w:rsidP="007A1F6F">
      <w:pPr>
        <w:spacing w:line="360" w:lineRule="auto"/>
        <w:jc w:val="center"/>
        <w:rPr>
          <w:sz w:val="28"/>
          <w:szCs w:val="28"/>
        </w:rPr>
      </w:pPr>
    </w:p>
    <w:p w:rsidR="007A1F6F" w:rsidRPr="00CC2084" w:rsidRDefault="007A1F6F" w:rsidP="007A1F6F">
      <w:pPr>
        <w:spacing w:line="360" w:lineRule="auto"/>
        <w:jc w:val="center"/>
        <w:rPr>
          <w:sz w:val="28"/>
          <w:szCs w:val="28"/>
        </w:rPr>
      </w:pPr>
    </w:p>
    <w:p w:rsidR="007A1F6F" w:rsidRPr="00CC2084" w:rsidRDefault="007A1F6F" w:rsidP="007A1F6F">
      <w:pPr>
        <w:spacing w:line="360" w:lineRule="auto"/>
        <w:jc w:val="center"/>
        <w:rPr>
          <w:sz w:val="28"/>
          <w:szCs w:val="28"/>
        </w:rPr>
      </w:pPr>
    </w:p>
    <w:p w:rsidR="007A1F6F" w:rsidRPr="00CC2084" w:rsidRDefault="007A1F6F" w:rsidP="007A1F6F">
      <w:pPr>
        <w:pStyle w:val="15"/>
      </w:pPr>
      <w:r w:rsidRPr="00CC2084">
        <w:t>Одесса – 2009</w:t>
      </w:r>
    </w:p>
    <w:p w:rsidR="007A1F6F" w:rsidRDefault="007A1F6F" w:rsidP="007A1F6F">
      <w:pPr>
        <w:pageBreakBefore/>
        <w:spacing w:line="360" w:lineRule="auto"/>
        <w:jc w:val="center"/>
        <w:rPr>
          <w:sz w:val="28"/>
          <w:szCs w:val="28"/>
        </w:rPr>
      </w:pPr>
      <w:r>
        <w:rPr>
          <w:sz w:val="28"/>
          <w:szCs w:val="28"/>
        </w:rPr>
        <w:lastRenderedPageBreak/>
        <w:t>СОДЕРЖАНИЕ</w:t>
      </w:r>
    </w:p>
    <w:p w:rsidR="007A1F6F" w:rsidRDefault="007A1F6F" w:rsidP="007A1F6F">
      <w:pPr>
        <w:spacing w:line="360" w:lineRule="auto"/>
        <w:jc w:val="both"/>
        <w:rPr>
          <w:sz w:val="28"/>
          <w:szCs w:val="28"/>
        </w:rPr>
      </w:pPr>
    </w:p>
    <w:tbl>
      <w:tblPr>
        <w:tblW w:w="0" w:type="auto"/>
        <w:tblLayout w:type="fixed"/>
        <w:tblLook w:val="0000" w:firstRow="0" w:lastRow="0" w:firstColumn="0" w:lastColumn="0" w:noHBand="0" w:noVBand="0"/>
      </w:tblPr>
      <w:tblGrid>
        <w:gridCol w:w="9265"/>
        <w:gridCol w:w="746"/>
      </w:tblGrid>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color w:val="000000"/>
                <w:sz w:val="28"/>
                <w:szCs w:val="28"/>
              </w:rPr>
              <w:t>СПИСОК УСЛОВНЫХ ОБОЗНАЧЕНИЙ, СИМВОЛОВ, СОКРАЩЕНИЙ ЕДИНИЦ И ТЕРМИНОВ</w:t>
            </w:r>
            <w:r>
              <w:rPr>
                <w:sz w:val="28"/>
                <w:szCs w:val="28"/>
              </w:rPr>
              <w:t xml:space="preserve"> ……....………………………....................................</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r>
              <w:rPr>
                <w:sz w:val="28"/>
                <w:szCs w:val="28"/>
              </w:rPr>
              <w:t>5</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ВВЕДЕНИЕ…………………………………………………………………….</w:t>
            </w:r>
          </w:p>
        </w:tc>
        <w:tc>
          <w:tcPr>
            <w:tcW w:w="746" w:type="dxa"/>
            <w:vMerge w:val="restart"/>
          </w:tcPr>
          <w:p w:rsidR="007A1F6F" w:rsidRDefault="007A1F6F" w:rsidP="00A46E66">
            <w:pPr>
              <w:snapToGrid w:val="0"/>
              <w:spacing w:line="360" w:lineRule="auto"/>
              <w:jc w:val="both"/>
              <w:rPr>
                <w:sz w:val="28"/>
                <w:szCs w:val="28"/>
              </w:rPr>
            </w:pPr>
            <w:r>
              <w:rPr>
                <w:sz w:val="28"/>
                <w:szCs w:val="28"/>
                <w:lang w:val="en-US"/>
              </w:rPr>
              <w:t>7</w:t>
            </w:r>
            <w:r>
              <w:rPr>
                <w:sz w:val="28"/>
                <w:szCs w:val="28"/>
              </w:rPr>
              <w:t xml:space="preserve"> </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РАЗДЕЛ 1. ОБЗОР ЛИТЕРАТУРЫ…………………………………………….</w:t>
            </w:r>
          </w:p>
        </w:tc>
        <w:tc>
          <w:tcPr>
            <w:tcW w:w="746" w:type="dxa"/>
            <w:vMerge w:val="restart"/>
          </w:tcPr>
          <w:p w:rsidR="007A1F6F" w:rsidRDefault="007A1F6F" w:rsidP="00A46E66">
            <w:pPr>
              <w:snapToGrid w:val="0"/>
              <w:spacing w:line="360" w:lineRule="auto"/>
              <w:jc w:val="both"/>
              <w:rPr>
                <w:sz w:val="28"/>
                <w:szCs w:val="28"/>
                <w:lang w:val="uk-UA"/>
              </w:rPr>
            </w:pPr>
            <w:r>
              <w:rPr>
                <w:sz w:val="28"/>
                <w:szCs w:val="28"/>
              </w:rPr>
              <w:t>16</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1.1. Научно-методическое обоснование восстановительной терапии при гипертонической болезни и возможности её применения в условиях дневного стационара…………………………………………………………….</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r>
              <w:rPr>
                <w:sz w:val="28"/>
                <w:szCs w:val="28"/>
              </w:rPr>
              <w:t>16</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1.2. Современные представления о диастолической функции миокарда     левого желудочка у больных гипертонической болезнью……………………</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r>
              <w:rPr>
                <w:sz w:val="28"/>
                <w:szCs w:val="28"/>
              </w:rPr>
              <w:t>22</w:t>
            </w:r>
          </w:p>
        </w:tc>
      </w:tr>
      <w:tr w:rsidR="007A1F6F" w:rsidTr="00A46E66">
        <w:trPr>
          <w:cantSplit/>
          <w:trHeight w:val="673"/>
        </w:trPr>
        <w:tc>
          <w:tcPr>
            <w:tcW w:w="9265" w:type="dxa"/>
            <w:vMerge w:val="restart"/>
          </w:tcPr>
          <w:p w:rsidR="007A1F6F" w:rsidRDefault="007A1F6F" w:rsidP="00A46E66">
            <w:pPr>
              <w:snapToGrid w:val="0"/>
              <w:spacing w:line="360" w:lineRule="auto"/>
              <w:ind w:left="426" w:hanging="426"/>
              <w:jc w:val="both"/>
              <w:rPr>
                <w:sz w:val="28"/>
                <w:szCs w:val="28"/>
              </w:rPr>
            </w:pPr>
            <w:r>
              <w:rPr>
                <w:sz w:val="28"/>
                <w:szCs w:val="28"/>
              </w:rPr>
              <w:t xml:space="preserve">1.3. Особенности суточного профиля артериального давления и закономерности его формирования </w:t>
            </w:r>
            <w:r w:rsidRPr="00F13A01">
              <w:rPr>
                <w:sz w:val="28"/>
                <w:szCs w:val="28"/>
              </w:rPr>
              <w:t>у больных гипертонической болезнью</w:t>
            </w:r>
            <w:r>
              <w:rPr>
                <w:sz w:val="28"/>
                <w:szCs w:val="28"/>
              </w:rPr>
              <w:t xml:space="preserve"> в условиях повседневной жизнедеятельности…………………</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29</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1.4. Магнито - и озонотерапия в клинике внутренних болезней .....................</w:t>
            </w:r>
          </w:p>
        </w:tc>
        <w:tc>
          <w:tcPr>
            <w:tcW w:w="746" w:type="dxa"/>
            <w:vMerge w:val="restart"/>
          </w:tcPr>
          <w:p w:rsidR="007A1F6F" w:rsidRDefault="007A1F6F" w:rsidP="00A46E66">
            <w:pPr>
              <w:snapToGrid w:val="0"/>
              <w:spacing w:line="360" w:lineRule="auto"/>
              <w:jc w:val="both"/>
              <w:rPr>
                <w:sz w:val="28"/>
                <w:szCs w:val="28"/>
                <w:lang w:val="uk-UA"/>
              </w:rPr>
            </w:pPr>
            <w:r>
              <w:rPr>
                <w:sz w:val="28"/>
                <w:szCs w:val="28"/>
                <w:lang w:val="uk-UA"/>
              </w:rPr>
              <w:t>38</w:t>
            </w:r>
          </w:p>
        </w:tc>
      </w:tr>
      <w:tr w:rsidR="007A1F6F" w:rsidTr="00A46E66">
        <w:trPr>
          <w:cantSplit/>
          <w:trHeight w:val="673"/>
        </w:trPr>
        <w:tc>
          <w:tcPr>
            <w:tcW w:w="9265" w:type="dxa"/>
            <w:vMerge w:val="restart"/>
          </w:tcPr>
          <w:p w:rsidR="007A1F6F" w:rsidRDefault="007A1F6F" w:rsidP="00A46E66">
            <w:pPr>
              <w:snapToGrid w:val="0"/>
              <w:spacing w:line="360" w:lineRule="auto"/>
              <w:ind w:left="1560" w:hanging="1560"/>
              <w:jc w:val="both"/>
              <w:rPr>
                <w:sz w:val="28"/>
                <w:szCs w:val="28"/>
              </w:rPr>
            </w:pPr>
            <w:r>
              <w:rPr>
                <w:sz w:val="28"/>
                <w:szCs w:val="28"/>
              </w:rPr>
              <w:t>РАЗДЕЛ  2.</w:t>
            </w:r>
            <w:r>
              <w:rPr>
                <w:sz w:val="28"/>
                <w:szCs w:val="28"/>
                <w:lang w:val="uk-UA"/>
              </w:rPr>
              <w:t xml:space="preserve"> </w:t>
            </w:r>
            <w:r>
              <w:rPr>
                <w:sz w:val="28"/>
                <w:szCs w:val="28"/>
              </w:rPr>
              <w:t>КЛИНИЧЕСКАЯ ХАРАКТЕРИСТИКА БОЛЬНЫХ, МЕТОДЫ ИССЛЕДОВАНИЯ И ЛЕЧЕНИЯ…………………...</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54</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2.1. Клиническая характеристика больных и методы лечения……………...</w:t>
            </w:r>
          </w:p>
        </w:tc>
        <w:tc>
          <w:tcPr>
            <w:tcW w:w="746" w:type="dxa"/>
            <w:vMerge w:val="restart"/>
          </w:tcPr>
          <w:p w:rsidR="007A1F6F" w:rsidRDefault="007A1F6F" w:rsidP="00A46E66">
            <w:pPr>
              <w:snapToGrid w:val="0"/>
              <w:spacing w:line="360" w:lineRule="auto"/>
              <w:jc w:val="both"/>
              <w:rPr>
                <w:sz w:val="28"/>
                <w:szCs w:val="28"/>
                <w:lang w:val="uk-UA"/>
              </w:rPr>
            </w:pPr>
            <w:r>
              <w:rPr>
                <w:sz w:val="28"/>
                <w:szCs w:val="28"/>
                <w:lang w:val="uk-UA"/>
              </w:rPr>
              <w:t>54</w:t>
            </w:r>
          </w:p>
        </w:tc>
      </w:tr>
      <w:tr w:rsidR="007A1F6F" w:rsidTr="00A46E66">
        <w:trPr>
          <w:cantSplit/>
          <w:trHeight w:val="673"/>
        </w:trPr>
        <w:tc>
          <w:tcPr>
            <w:tcW w:w="9265" w:type="dxa"/>
            <w:vMerge w:val="restart"/>
          </w:tcPr>
          <w:p w:rsidR="007A1F6F" w:rsidRDefault="007A1F6F" w:rsidP="00A46E66">
            <w:pPr>
              <w:snapToGrid w:val="0"/>
              <w:spacing w:line="360" w:lineRule="auto"/>
              <w:jc w:val="both"/>
              <w:rPr>
                <w:sz w:val="28"/>
                <w:szCs w:val="28"/>
              </w:rPr>
            </w:pPr>
            <w:r>
              <w:rPr>
                <w:sz w:val="28"/>
                <w:szCs w:val="28"/>
              </w:rPr>
              <w:t>2.2. Методы обследования больных ………........……………………………</w:t>
            </w:r>
          </w:p>
        </w:tc>
        <w:tc>
          <w:tcPr>
            <w:tcW w:w="746" w:type="dxa"/>
            <w:vMerge w:val="restart"/>
          </w:tcPr>
          <w:p w:rsidR="007A1F6F" w:rsidRDefault="007A1F6F" w:rsidP="00A46E66">
            <w:pPr>
              <w:snapToGrid w:val="0"/>
              <w:spacing w:line="360" w:lineRule="auto"/>
              <w:jc w:val="both"/>
              <w:rPr>
                <w:sz w:val="28"/>
                <w:szCs w:val="28"/>
              </w:rPr>
            </w:pPr>
            <w:r>
              <w:rPr>
                <w:sz w:val="28"/>
                <w:szCs w:val="28"/>
              </w:rPr>
              <w:t>62</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1560" w:hanging="1560"/>
              <w:jc w:val="both"/>
              <w:rPr>
                <w:sz w:val="28"/>
                <w:szCs w:val="28"/>
                <w:lang w:val="uk-UA"/>
              </w:rPr>
            </w:pPr>
            <w:r>
              <w:rPr>
                <w:sz w:val="28"/>
                <w:szCs w:val="28"/>
              </w:rPr>
              <w:lastRenderedPageBreak/>
              <w:t>РАЗДЕЛ  3. НЕКОТОРЫЕ ОСОБЕННОСТИ ДИАСТОЛИЧЕСКОЙ И СОКРАТИТЕЛЬНОЙ ФУНКЦИИ МИОКАРДА ЛЕВОГО ЖЕЛУДОЧКА У ЛИЦ, СТРАДАЮЩИХ ГИПЕРТОНИЧЕСКОЙ БОЛЕЗНЬЮ І И ІІ СТЕПЕНЕЙ</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71</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t>3.1. Диастолическая функция миокарда левого желудочка у больных гипертонической болезнью І и ІІ степеней ..................</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Pr="0065262C" w:rsidRDefault="007A1F6F" w:rsidP="00A46E66">
            <w:pPr>
              <w:spacing w:line="360" w:lineRule="auto"/>
              <w:jc w:val="both"/>
              <w:rPr>
                <w:sz w:val="28"/>
                <w:szCs w:val="28"/>
                <w:lang w:val="uk-UA"/>
              </w:rPr>
            </w:pPr>
            <w:r>
              <w:rPr>
                <w:sz w:val="28"/>
                <w:szCs w:val="28"/>
                <w:lang w:val="uk-UA"/>
              </w:rPr>
              <w:t>73</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t>3.2. Сократительная функция миокарда левого желудочка у больных  гипертонической болезнью І и ІІ степеней……….……</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78</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1560" w:hanging="1560"/>
              <w:jc w:val="both"/>
              <w:rPr>
                <w:sz w:val="28"/>
                <w:szCs w:val="28"/>
                <w:lang w:val="uk-UA"/>
              </w:rPr>
            </w:pPr>
            <w:r>
              <w:rPr>
                <w:sz w:val="28"/>
                <w:szCs w:val="28"/>
              </w:rPr>
              <w:t xml:space="preserve">РАЗДЕЛ  4. СОСТОЯНИЕ СИСТЕМНОЙ ГЕМОДИНАМИКИ,  ПРЕССОРНЫХ НЕЙРОГУМОРАЛЬНЫХ СУБСТАНЦИЙ, СВОБОДНО-РАДИКАЛЬНОГО ОКИСЛЕНИЯ И СВЕРТЫВАЮЩЕЙ И ПРОТИВОСВЕРТЫВАЮЩЕЙ СИСТЕМ У БОЛЬНЫХ ГИПЕРТОНИЧЕСКОЙ БОЛЕЗНЬЮ </w:t>
            </w:r>
            <w:r>
              <w:rPr>
                <w:sz w:val="28"/>
                <w:szCs w:val="28"/>
                <w:lang w:val="uk-UA"/>
              </w:rPr>
              <w:t>І И ІІ СТЕПЕНЕЙ</w:t>
            </w:r>
            <w:r>
              <w:rPr>
                <w:sz w:val="28"/>
                <w:szCs w:val="28"/>
              </w:rPr>
              <w:t>……...........…............</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86</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t>4.1. Особенности состояния системной гемодинамики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86</w:t>
            </w:r>
          </w:p>
        </w:tc>
      </w:tr>
      <w:tr w:rsidR="007A1F6F" w:rsidTr="00A46E66">
        <w:trPr>
          <w:cantSplit/>
          <w:trHeight w:val="673"/>
        </w:trPr>
        <w:tc>
          <w:tcPr>
            <w:tcW w:w="9265" w:type="dxa"/>
            <w:vMerge w:val="restart"/>
          </w:tcPr>
          <w:p w:rsidR="007A1F6F" w:rsidRDefault="007A1F6F" w:rsidP="00A46E66">
            <w:pPr>
              <w:snapToGrid w:val="0"/>
              <w:spacing w:line="360" w:lineRule="auto"/>
              <w:ind w:left="426" w:hanging="426"/>
              <w:jc w:val="both"/>
              <w:rPr>
                <w:sz w:val="28"/>
                <w:szCs w:val="28"/>
              </w:rPr>
            </w:pPr>
            <w:r>
              <w:rPr>
                <w:sz w:val="28"/>
                <w:szCs w:val="28"/>
              </w:rPr>
              <w:t>4.2. Некоторые особенности состояния прессорных нейрогуморальных субстанций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w:t>
            </w:r>
            <w:r>
              <w:rPr>
                <w:sz w:val="28"/>
                <w:szCs w:val="28"/>
                <w:lang w:val="uk-UA"/>
              </w:rPr>
              <w:t>..</w:t>
            </w:r>
            <w:r>
              <w:rPr>
                <w:sz w:val="28"/>
                <w:szCs w:val="28"/>
              </w:rPr>
              <w:t>……</w:t>
            </w:r>
          </w:p>
        </w:tc>
        <w:tc>
          <w:tcPr>
            <w:tcW w:w="746" w:type="dxa"/>
            <w:vMerge w:val="restart"/>
          </w:tcPr>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90</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t>4.3. Состояние процессов свободно-радикального  окисления липидов и ферментативной антиокислительной системы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r>
              <w:rPr>
                <w:sz w:val="28"/>
                <w:szCs w:val="28"/>
              </w:rPr>
              <w:t>93</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lastRenderedPageBreak/>
              <w:t>4.4. Изменения свертывающей и противосвертывающей систем крови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w:t>
            </w:r>
            <w:r>
              <w:rPr>
                <w:sz w:val="28"/>
                <w:szCs w:val="28"/>
                <w:lang w:val="uk-UA"/>
              </w:rPr>
              <w:t>..</w:t>
            </w:r>
            <w:r>
              <w:rPr>
                <w:sz w:val="28"/>
                <w:szCs w:val="28"/>
              </w:rPr>
              <w:t>…</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98</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1701" w:hanging="1701"/>
              <w:jc w:val="both"/>
              <w:rPr>
                <w:sz w:val="28"/>
                <w:szCs w:val="28"/>
                <w:lang w:val="uk-UA"/>
              </w:rPr>
            </w:pPr>
            <w:r>
              <w:rPr>
                <w:sz w:val="28"/>
                <w:szCs w:val="28"/>
              </w:rPr>
              <w:t>РАЗДЕЛ   5. ЭФФЕКТЫ ПРИМЕНЕНИЯ МОНОТЕРАПИИ В СОЧЕТАНИИ С МАГНИТО - И ОЗОНОТЕРАПИЕЙ ПРИ ВОССТАНОВИТЕЛЬНОМ ЛЕЧЕНИИ</w:t>
            </w:r>
            <w:r>
              <w:rPr>
                <w:sz w:val="28"/>
                <w:szCs w:val="28"/>
                <w:lang w:val="uk-UA"/>
              </w:rPr>
              <w:t xml:space="preserve"> БОЛЬНЫХ </w:t>
            </w:r>
            <w:r>
              <w:rPr>
                <w:sz w:val="28"/>
                <w:szCs w:val="28"/>
              </w:rPr>
              <w:t>ГИПЕРТОНИЧЕСКОЙ БОЛЕЗНЬЮ</w:t>
            </w:r>
            <w:r>
              <w:rPr>
                <w:sz w:val="28"/>
                <w:szCs w:val="28"/>
                <w:lang w:val="uk-UA"/>
              </w:rPr>
              <w:t xml:space="preserve"> І И ІІ СТЕПЕНЕЙ........</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Pr="001936D7" w:rsidRDefault="007A1F6F" w:rsidP="00A46E66">
            <w:pPr>
              <w:spacing w:line="360" w:lineRule="auto"/>
              <w:jc w:val="both"/>
              <w:rPr>
                <w:sz w:val="28"/>
                <w:szCs w:val="28"/>
                <w:lang w:val="uk-UA"/>
              </w:rPr>
            </w:pPr>
            <w:r>
              <w:rPr>
                <w:sz w:val="28"/>
                <w:szCs w:val="28"/>
                <w:lang w:val="uk-UA"/>
              </w:rPr>
              <w:t>104</w:t>
            </w:r>
          </w:p>
        </w:tc>
      </w:tr>
      <w:tr w:rsidR="007A1F6F" w:rsidTr="00A46E66">
        <w:trPr>
          <w:cantSplit/>
          <w:trHeight w:val="673"/>
        </w:trPr>
        <w:tc>
          <w:tcPr>
            <w:tcW w:w="9265" w:type="dxa"/>
            <w:vMerge w:val="restart"/>
          </w:tcPr>
          <w:p w:rsidR="007A1F6F" w:rsidRPr="00DC3AF1" w:rsidRDefault="007A1F6F" w:rsidP="00A46E66">
            <w:pPr>
              <w:snapToGrid w:val="0"/>
              <w:spacing w:line="360" w:lineRule="auto"/>
              <w:ind w:left="426" w:hanging="426"/>
              <w:jc w:val="both"/>
              <w:rPr>
                <w:sz w:val="28"/>
                <w:szCs w:val="28"/>
                <w:lang w:val="uk-UA"/>
              </w:rPr>
            </w:pPr>
            <w:r>
              <w:rPr>
                <w:sz w:val="28"/>
                <w:szCs w:val="28"/>
              </w:rPr>
              <w:t>5.1. Клинические эффекты применения монотерапии и магнито – и озонотерпии у лиц, страдающих гипертонической болезнью</w:t>
            </w:r>
            <w:r>
              <w:rPr>
                <w:sz w:val="28"/>
                <w:szCs w:val="28"/>
                <w:lang w:val="uk-UA"/>
              </w:rPr>
              <w:t xml:space="preserve"> І и ІІ степеней……………………………………….……….………..</w:t>
            </w:r>
            <w:r>
              <w:rPr>
                <w:sz w:val="28"/>
                <w:szCs w:val="28"/>
              </w:rPr>
              <w:t>…</w:t>
            </w:r>
            <w:r>
              <w:rPr>
                <w:sz w:val="28"/>
                <w:szCs w:val="28"/>
                <w:lang w:val="uk-UA"/>
              </w:rPr>
              <w:t>………...</w:t>
            </w:r>
          </w:p>
        </w:tc>
        <w:tc>
          <w:tcPr>
            <w:tcW w:w="746" w:type="dxa"/>
            <w:vMerge w:val="restart"/>
          </w:tcPr>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p>
          <w:p w:rsidR="007A1F6F" w:rsidRDefault="007A1F6F" w:rsidP="00A46E66">
            <w:pPr>
              <w:spacing w:line="360" w:lineRule="auto"/>
              <w:jc w:val="both"/>
              <w:rPr>
                <w:sz w:val="28"/>
                <w:szCs w:val="28"/>
                <w:lang w:val="uk-UA"/>
              </w:rPr>
            </w:pPr>
            <w:r>
              <w:rPr>
                <w:sz w:val="28"/>
                <w:szCs w:val="28"/>
                <w:lang w:val="uk-UA"/>
              </w:rPr>
              <w:t>105</w:t>
            </w:r>
          </w:p>
        </w:tc>
      </w:tr>
      <w:tr w:rsidR="007A1F6F" w:rsidTr="00A46E66">
        <w:trPr>
          <w:cantSplit/>
          <w:trHeight w:val="673"/>
        </w:trPr>
        <w:tc>
          <w:tcPr>
            <w:tcW w:w="9265" w:type="dxa"/>
            <w:vMerge w:val="restart"/>
          </w:tcPr>
          <w:p w:rsidR="007A1F6F" w:rsidRDefault="007A1F6F" w:rsidP="00A46E66">
            <w:pPr>
              <w:snapToGrid w:val="0"/>
              <w:spacing w:line="360" w:lineRule="auto"/>
              <w:ind w:left="426" w:hanging="426"/>
              <w:jc w:val="both"/>
              <w:rPr>
                <w:sz w:val="28"/>
                <w:szCs w:val="28"/>
              </w:rPr>
            </w:pPr>
            <w:r>
              <w:rPr>
                <w:sz w:val="28"/>
                <w:szCs w:val="28"/>
              </w:rPr>
              <w:t>5.2. Основные характеристики изменений диастолической и сократительной функций миокарда левого желудочка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после комплексного восстановительного лечения………………………………………………..</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109</w:t>
            </w:r>
          </w:p>
        </w:tc>
      </w:tr>
      <w:tr w:rsidR="007A1F6F" w:rsidTr="00A46E66">
        <w:trPr>
          <w:cantSplit/>
          <w:trHeight w:val="673"/>
        </w:trPr>
        <w:tc>
          <w:tcPr>
            <w:tcW w:w="9265" w:type="dxa"/>
            <w:vMerge w:val="restart"/>
          </w:tcPr>
          <w:p w:rsidR="007A1F6F" w:rsidRDefault="007A1F6F" w:rsidP="00A46E66">
            <w:pPr>
              <w:snapToGrid w:val="0"/>
              <w:spacing w:line="360" w:lineRule="auto"/>
              <w:ind w:left="426" w:hanging="426"/>
              <w:jc w:val="both"/>
              <w:rPr>
                <w:sz w:val="28"/>
                <w:szCs w:val="28"/>
              </w:rPr>
            </w:pPr>
            <w:r>
              <w:rPr>
                <w:sz w:val="28"/>
                <w:szCs w:val="28"/>
              </w:rPr>
              <w:t>5.3. Сравнительная эффективность моно-, магнито -, озонотерапии по данным изменений системной гемодинамики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w:t>
            </w:r>
            <w:r>
              <w:rPr>
                <w:sz w:val="28"/>
                <w:szCs w:val="28"/>
                <w:lang w:val="uk-UA"/>
              </w:rPr>
              <w:t>….</w:t>
            </w:r>
            <w:r>
              <w:rPr>
                <w:sz w:val="28"/>
                <w:szCs w:val="28"/>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115</w:t>
            </w:r>
          </w:p>
        </w:tc>
      </w:tr>
      <w:tr w:rsidR="007A1F6F" w:rsidTr="00A46E66">
        <w:trPr>
          <w:cantSplit/>
          <w:trHeight w:val="673"/>
        </w:trPr>
        <w:tc>
          <w:tcPr>
            <w:tcW w:w="9265" w:type="dxa"/>
            <w:vMerge w:val="restart"/>
          </w:tcPr>
          <w:p w:rsidR="007A1F6F" w:rsidRDefault="007A1F6F" w:rsidP="00A46E66">
            <w:pPr>
              <w:snapToGrid w:val="0"/>
              <w:spacing w:line="360" w:lineRule="auto"/>
              <w:ind w:left="426" w:hanging="426"/>
              <w:jc w:val="both"/>
              <w:rPr>
                <w:sz w:val="28"/>
                <w:szCs w:val="28"/>
              </w:rPr>
            </w:pPr>
            <w:r>
              <w:rPr>
                <w:sz w:val="28"/>
                <w:szCs w:val="28"/>
              </w:rPr>
              <w:t>5.4. Особенности состояния прессорных нейрогуморальных субстанций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под влиянием комплексной восстановительной терапии</w:t>
            </w:r>
            <w:r>
              <w:rPr>
                <w:sz w:val="28"/>
                <w:szCs w:val="28"/>
                <w:lang w:val="uk-UA"/>
              </w:rPr>
              <w:t>…………..</w:t>
            </w:r>
            <w:r>
              <w:rPr>
                <w:sz w:val="28"/>
                <w:szCs w:val="28"/>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lang w:val="uk-UA"/>
              </w:rPr>
            </w:pPr>
            <w:r>
              <w:rPr>
                <w:sz w:val="28"/>
                <w:szCs w:val="28"/>
                <w:lang w:val="uk-UA"/>
              </w:rPr>
              <w:t>121</w:t>
            </w:r>
          </w:p>
        </w:tc>
      </w:tr>
      <w:tr w:rsidR="007A1F6F" w:rsidTr="00A46E66">
        <w:trPr>
          <w:cantSplit/>
          <w:trHeight w:val="673"/>
        </w:trPr>
        <w:tc>
          <w:tcPr>
            <w:tcW w:w="9265" w:type="dxa"/>
            <w:vMerge w:val="restart"/>
          </w:tcPr>
          <w:p w:rsidR="007A1F6F" w:rsidRPr="00C72ED7" w:rsidRDefault="007A1F6F" w:rsidP="00A46E66">
            <w:pPr>
              <w:snapToGrid w:val="0"/>
              <w:spacing w:line="360" w:lineRule="auto"/>
              <w:ind w:left="426" w:hanging="426"/>
              <w:jc w:val="both"/>
              <w:rPr>
                <w:sz w:val="28"/>
                <w:szCs w:val="28"/>
                <w:lang w:val="uk-UA"/>
              </w:rPr>
            </w:pPr>
            <w:r>
              <w:rPr>
                <w:sz w:val="28"/>
                <w:szCs w:val="28"/>
              </w:rPr>
              <w:lastRenderedPageBreak/>
              <w:t>5.5. Состояние процессов перекисного окисления липидов и антиокислительной системы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под влиянием различных видов восстановительного комплексного лечения…………………..…............</w:t>
            </w:r>
            <w:r>
              <w:rPr>
                <w:sz w:val="28"/>
                <w:szCs w:val="28"/>
                <w:lang w:val="uk-UA"/>
              </w:rPr>
              <w:t>......................................</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r>
              <w:rPr>
                <w:sz w:val="28"/>
                <w:szCs w:val="28"/>
              </w:rPr>
              <w:t>122</w:t>
            </w:r>
          </w:p>
        </w:tc>
      </w:tr>
      <w:tr w:rsidR="007A1F6F" w:rsidTr="00A46E66">
        <w:trPr>
          <w:cantSplit/>
          <w:trHeight w:val="673"/>
        </w:trPr>
        <w:tc>
          <w:tcPr>
            <w:tcW w:w="9265" w:type="dxa"/>
            <w:vMerge w:val="restart"/>
          </w:tcPr>
          <w:p w:rsidR="007A1F6F" w:rsidRPr="00C72ED7" w:rsidRDefault="007A1F6F" w:rsidP="00A46E66">
            <w:pPr>
              <w:snapToGrid w:val="0"/>
              <w:spacing w:line="360" w:lineRule="auto"/>
              <w:ind w:left="426" w:hanging="426"/>
              <w:jc w:val="both"/>
              <w:rPr>
                <w:sz w:val="28"/>
                <w:szCs w:val="28"/>
                <w:lang w:val="uk-UA"/>
              </w:rPr>
            </w:pPr>
            <w:r>
              <w:rPr>
                <w:sz w:val="28"/>
                <w:szCs w:val="28"/>
              </w:rPr>
              <w:t>5.6. Динамика некоторых показателей коагулограммы и тромбоэластограммы у больных гипертонической болезн</w:t>
            </w:r>
            <w:r>
              <w:rPr>
                <w:sz w:val="28"/>
                <w:szCs w:val="28"/>
                <w:lang w:val="uk-UA"/>
              </w:rPr>
              <w:t xml:space="preserve">ью </w:t>
            </w:r>
            <w:r>
              <w:rPr>
                <w:sz w:val="28"/>
                <w:szCs w:val="28"/>
              </w:rPr>
              <w:t>І и ІІ степене</w:t>
            </w:r>
            <w:r>
              <w:rPr>
                <w:sz w:val="28"/>
                <w:szCs w:val="28"/>
                <w:lang w:val="uk-UA"/>
              </w:rPr>
              <w:t>й</w:t>
            </w:r>
            <w:r>
              <w:rPr>
                <w:sz w:val="28"/>
                <w:szCs w:val="28"/>
              </w:rPr>
              <w:t xml:space="preserve"> под влиянием комплексного восстановительного лечения……</w:t>
            </w:r>
          </w:p>
        </w:tc>
        <w:tc>
          <w:tcPr>
            <w:tcW w:w="746" w:type="dxa"/>
            <w:vMerge w:val="restart"/>
          </w:tcPr>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r>
              <w:rPr>
                <w:sz w:val="28"/>
                <w:szCs w:val="28"/>
              </w:rPr>
              <w:t>129</w:t>
            </w:r>
          </w:p>
        </w:tc>
      </w:tr>
      <w:tr w:rsidR="007A1F6F" w:rsidTr="00A46E66">
        <w:trPr>
          <w:cantSplit/>
          <w:trHeight w:val="673"/>
        </w:trPr>
        <w:tc>
          <w:tcPr>
            <w:tcW w:w="9265" w:type="dxa"/>
            <w:vMerge w:val="restart"/>
          </w:tcPr>
          <w:p w:rsidR="007A1F6F" w:rsidRDefault="007A1F6F" w:rsidP="00A46E66">
            <w:pPr>
              <w:snapToGrid w:val="0"/>
              <w:spacing w:line="360" w:lineRule="auto"/>
              <w:ind w:left="1560" w:hanging="1560"/>
              <w:jc w:val="both"/>
              <w:rPr>
                <w:sz w:val="28"/>
                <w:szCs w:val="28"/>
              </w:rPr>
            </w:pPr>
            <w:r>
              <w:rPr>
                <w:sz w:val="28"/>
                <w:szCs w:val="28"/>
              </w:rPr>
              <w:t>РАЗДЕЛ  6. ВОЗМОЖНОСТИ ТЕРАПЕВТИЧЕСКОЙ КОРРЕКЦИИ ГИПЕРТОНИЧЕСКОЙ БОЛЕЗНИ ПОД КОНТРОЛЕМ СУТОЧНОГО МОНИТОРИРОВАНИЯ АРТЕРИАЛЬНОГО ДАВЛЕНИЯ…………………………….........................................</w:t>
            </w:r>
          </w:p>
        </w:tc>
        <w:tc>
          <w:tcPr>
            <w:tcW w:w="746" w:type="dxa"/>
            <w:vMerge w:val="restart"/>
          </w:tcPr>
          <w:p w:rsidR="007A1F6F" w:rsidRDefault="007A1F6F" w:rsidP="00A46E66">
            <w:pPr>
              <w:snapToGrid w:val="0"/>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p>
          <w:p w:rsidR="007A1F6F" w:rsidRDefault="007A1F6F" w:rsidP="00A46E66">
            <w:pPr>
              <w:spacing w:line="360" w:lineRule="auto"/>
              <w:jc w:val="both"/>
              <w:rPr>
                <w:sz w:val="28"/>
                <w:szCs w:val="28"/>
              </w:rPr>
            </w:pPr>
            <w:r>
              <w:rPr>
                <w:sz w:val="28"/>
                <w:szCs w:val="28"/>
              </w:rPr>
              <w:t>134</w:t>
            </w:r>
          </w:p>
        </w:tc>
      </w:tr>
      <w:tr w:rsidR="007A1F6F" w:rsidTr="00A46E66">
        <w:trPr>
          <w:cantSplit/>
          <w:trHeight w:val="805"/>
        </w:trPr>
        <w:tc>
          <w:tcPr>
            <w:tcW w:w="9265" w:type="dxa"/>
            <w:vMerge w:val="restart"/>
          </w:tcPr>
          <w:p w:rsidR="007A1F6F" w:rsidRPr="00C72ED7" w:rsidRDefault="007A1F6F" w:rsidP="00A46E66">
            <w:pPr>
              <w:snapToGrid w:val="0"/>
              <w:spacing w:line="360" w:lineRule="auto"/>
              <w:ind w:left="1560" w:hanging="1560"/>
              <w:jc w:val="both"/>
              <w:rPr>
                <w:sz w:val="28"/>
                <w:szCs w:val="28"/>
                <w:lang w:val="uk-UA"/>
              </w:rPr>
            </w:pPr>
            <w:r>
              <w:rPr>
                <w:sz w:val="28"/>
                <w:szCs w:val="28"/>
              </w:rPr>
              <w:t>РАЗДЕЛ 7.</w:t>
            </w:r>
            <w:r>
              <w:rPr>
                <w:sz w:val="28"/>
                <w:szCs w:val="28"/>
                <w:lang w:val="uk-UA"/>
              </w:rPr>
              <w:t xml:space="preserve"> </w:t>
            </w:r>
            <w:r>
              <w:rPr>
                <w:sz w:val="28"/>
                <w:szCs w:val="28"/>
              </w:rPr>
              <w:t>АНАЛИЗ И ОБОБЩЕНИЕ ПОЛУЧЕННЫХ РЕЗУЛЬТАТОВ……………...........................................................</w:t>
            </w:r>
          </w:p>
        </w:tc>
        <w:tc>
          <w:tcPr>
            <w:tcW w:w="746" w:type="dxa"/>
            <w:vMerge w:val="restart"/>
          </w:tcPr>
          <w:p w:rsidR="007A1F6F" w:rsidRPr="001515D5" w:rsidRDefault="007A1F6F" w:rsidP="00A46E66">
            <w:pPr>
              <w:snapToGrid w:val="0"/>
              <w:spacing w:line="360" w:lineRule="auto"/>
              <w:jc w:val="both"/>
              <w:rPr>
                <w:sz w:val="28"/>
                <w:szCs w:val="28"/>
              </w:rPr>
            </w:pPr>
            <w:r>
              <w:rPr>
                <w:sz w:val="28"/>
                <w:szCs w:val="28"/>
              </w:rPr>
              <w:t>144</w:t>
            </w:r>
          </w:p>
        </w:tc>
      </w:tr>
      <w:tr w:rsidR="007A1F6F" w:rsidTr="00A46E66">
        <w:trPr>
          <w:cantSplit/>
          <w:trHeight w:val="673"/>
        </w:trPr>
        <w:tc>
          <w:tcPr>
            <w:tcW w:w="9265" w:type="dxa"/>
            <w:vMerge w:val="restart"/>
          </w:tcPr>
          <w:p w:rsidR="007A1F6F" w:rsidRPr="00C72ED7" w:rsidRDefault="007A1F6F" w:rsidP="00A46E66">
            <w:pPr>
              <w:snapToGrid w:val="0"/>
              <w:spacing w:line="360" w:lineRule="auto"/>
              <w:ind w:left="1560" w:hanging="1560"/>
              <w:jc w:val="both"/>
              <w:rPr>
                <w:sz w:val="28"/>
                <w:szCs w:val="28"/>
                <w:lang w:val="uk-UA"/>
              </w:rPr>
            </w:pPr>
            <w:r>
              <w:rPr>
                <w:sz w:val="28"/>
                <w:szCs w:val="28"/>
              </w:rPr>
              <w:t>ВЫВОДЫ………………………………………………………………………</w:t>
            </w:r>
            <w:r>
              <w:rPr>
                <w:sz w:val="28"/>
                <w:szCs w:val="28"/>
                <w:lang w:val="uk-UA"/>
              </w:rPr>
              <w:t>...</w:t>
            </w:r>
          </w:p>
        </w:tc>
        <w:tc>
          <w:tcPr>
            <w:tcW w:w="746" w:type="dxa"/>
            <w:vMerge w:val="restart"/>
          </w:tcPr>
          <w:p w:rsidR="007A1F6F" w:rsidRPr="001515D5" w:rsidRDefault="007A1F6F" w:rsidP="00A46E66">
            <w:pPr>
              <w:snapToGrid w:val="0"/>
              <w:spacing w:line="360" w:lineRule="auto"/>
              <w:jc w:val="both"/>
              <w:rPr>
                <w:sz w:val="28"/>
                <w:szCs w:val="28"/>
              </w:rPr>
            </w:pPr>
            <w:r>
              <w:rPr>
                <w:sz w:val="28"/>
                <w:szCs w:val="28"/>
              </w:rPr>
              <w:t>153</w:t>
            </w:r>
          </w:p>
        </w:tc>
      </w:tr>
      <w:tr w:rsidR="007A1F6F" w:rsidTr="00A46E66">
        <w:trPr>
          <w:cantSplit/>
          <w:trHeight w:val="673"/>
        </w:trPr>
        <w:tc>
          <w:tcPr>
            <w:tcW w:w="9265" w:type="dxa"/>
            <w:vMerge w:val="restart"/>
          </w:tcPr>
          <w:p w:rsidR="007A1F6F" w:rsidRPr="00C72ED7" w:rsidRDefault="007A1F6F" w:rsidP="00A46E66">
            <w:pPr>
              <w:snapToGrid w:val="0"/>
              <w:spacing w:line="360" w:lineRule="auto"/>
              <w:ind w:left="1560" w:hanging="1560"/>
              <w:jc w:val="both"/>
              <w:rPr>
                <w:sz w:val="28"/>
                <w:szCs w:val="28"/>
                <w:lang w:val="uk-UA"/>
              </w:rPr>
            </w:pPr>
            <w:r>
              <w:rPr>
                <w:sz w:val="28"/>
                <w:szCs w:val="28"/>
              </w:rPr>
              <w:t>СПИСОК ИСПОЛЬЗОВАННЫХ ИСТОЧНИКОВ...………………………….</w:t>
            </w:r>
          </w:p>
        </w:tc>
        <w:tc>
          <w:tcPr>
            <w:tcW w:w="746" w:type="dxa"/>
            <w:vMerge w:val="restart"/>
          </w:tcPr>
          <w:p w:rsidR="007A1F6F" w:rsidRPr="001515D5" w:rsidRDefault="007A1F6F" w:rsidP="00A46E66">
            <w:pPr>
              <w:snapToGrid w:val="0"/>
              <w:spacing w:line="360" w:lineRule="auto"/>
              <w:jc w:val="both"/>
              <w:rPr>
                <w:sz w:val="28"/>
                <w:szCs w:val="28"/>
              </w:rPr>
            </w:pPr>
            <w:r>
              <w:rPr>
                <w:sz w:val="28"/>
                <w:szCs w:val="28"/>
              </w:rPr>
              <w:t>1</w:t>
            </w:r>
            <w:r w:rsidRPr="001515D5">
              <w:rPr>
                <w:sz w:val="28"/>
                <w:szCs w:val="28"/>
              </w:rPr>
              <w:t>5</w:t>
            </w:r>
            <w:r>
              <w:rPr>
                <w:sz w:val="28"/>
                <w:szCs w:val="28"/>
              </w:rPr>
              <w:t>6</w:t>
            </w:r>
          </w:p>
        </w:tc>
      </w:tr>
    </w:tbl>
    <w:p w:rsidR="007A1F6F" w:rsidRDefault="007A1F6F" w:rsidP="007A1F6F">
      <w:pPr>
        <w:spacing w:line="360" w:lineRule="auto"/>
        <w:jc w:val="both"/>
      </w:pPr>
    </w:p>
    <w:p w:rsidR="007A1F6F" w:rsidRDefault="007A1F6F" w:rsidP="007A1F6F">
      <w:pPr>
        <w:spacing w:line="360" w:lineRule="auto"/>
        <w:jc w:val="both"/>
        <w:rPr>
          <w:sz w:val="28"/>
          <w:szCs w:val="28"/>
        </w:rPr>
      </w:pPr>
      <w:r>
        <w:rPr>
          <w:sz w:val="28"/>
          <w:szCs w:val="28"/>
        </w:rPr>
        <w:t xml:space="preserve">                     </w:t>
      </w:r>
    </w:p>
    <w:p w:rsidR="007A1F6F" w:rsidRDefault="007A1F6F" w:rsidP="007A1F6F">
      <w:pPr>
        <w:pageBreakBefore/>
        <w:spacing w:line="360" w:lineRule="auto"/>
        <w:jc w:val="center"/>
        <w:rPr>
          <w:color w:val="000000"/>
          <w:sz w:val="28"/>
          <w:szCs w:val="28"/>
        </w:rPr>
      </w:pPr>
      <w:r>
        <w:rPr>
          <w:color w:val="000000"/>
          <w:sz w:val="28"/>
          <w:szCs w:val="28"/>
        </w:rPr>
        <w:lastRenderedPageBreak/>
        <w:t>СПИСОК УСЛОВНЫХ ОБОЗНАЧЕНИЙ, СИМВОЛОВ, СОКРАЩЕНИЙ ЕДИНИЦ И ТЕРМИНОВ</w:t>
      </w:r>
    </w:p>
    <w:p w:rsidR="007A1F6F" w:rsidRDefault="007A1F6F" w:rsidP="007A1F6F">
      <w:pPr>
        <w:spacing w:line="360" w:lineRule="auto"/>
        <w:jc w:val="both"/>
        <w:rPr>
          <w:sz w:val="28"/>
          <w:szCs w:val="28"/>
        </w:rPr>
      </w:pPr>
      <w:r>
        <w:rPr>
          <w:sz w:val="28"/>
          <w:szCs w:val="28"/>
        </w:rPr>
        <w:t xml:space="preserve">                           </w:t>
      </w:r>
    </w:p>
    <w:p w:rsidR="007A1F6F" w:rsidRDefault="007A1F6F" w:rsidP="007A1F6F">
      <w:pPr>
        <w:spacing w:line="360" w:lineRule="auto"/>
        <w:jc w:val="both"/>
      </w:pPr>
    </w:p>
    <w:tbl>
      <w:tblPr>
        <w:tblW w:w="0" w:type="auto"/>
        <w:tblLayout w:type="fixed"/>
        <w:tblLook w:val="0000" w:firstRow="0" w:lastRow="0" w:firstColumn="0" w:lastColumn="0" w:noHBand="0" w:noVBand="0"/>
      </w:tblPr>
      <w:tblGrid>
        <w:gridCol w:w="1884"/>
        <w:gridCol w:w="4712"/>
        <w:gridCol w:w="3190"/>
      </w:tblGrid>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АГ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артериальная гипертензия</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АД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артериальное давление</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АОС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антиокислительная система</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АПФ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ангиотензин – превращающий фермент</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ГБ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гипертоническая болезнь</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ГЛЖ</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гипертрофия левого желудочка</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ГП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глутатионпероксидаза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ГР                    </w:t>
            </w:r>
          </w:p>
        </w:tc>
        <w:tc>
          <w:tcPr>
            <w:tcW w:w="4712" w:type="dxa"/>
            <w:vMerge w:val="restart"/>
          </w:tcPr>
          <w:p w:rsidR="007A1F6F" w:rsidRDefault="007A1F6F" w:rsidP="00A46E66">
            <w:pPr>
              <w:snapToGrid w:val="0"/>
              <w:spacing w:line="360" w:lineRule="auto"/>
              <w:rPr>
                <w:sz w:val="28"/>
                <w:szCs w:val="28"/>
              </w:rPr>
            </w:pPr>
            <w:r>
              <w:rPr>
                <w:sz w:val="28"/>
                <w:szCs w:val="28"/>
              </w:rPr>
              <w:t xml:space="preserve"> глутатионредуктаза</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ДАД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диастолическое артериальное давление</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ДК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диеновые конъюгаты  ненасыщенных жирных кислот</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ЗСН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застойная сердечная недостаточность</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ИБС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ишемическая болезнь сердца</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ИВ                  </w:t>
            </w:r>
          </w:p>
        </w:tc>
        <w:tc>
          <w:tcPr>
            <w:tcW w:w="4712" w:type="dxa"/>
            <w:vMerge w:val="restart"/>
          </w:tcPr>
          <w:p w:rsidR="007A1F6F" w:rsidRDefault="007A1F6F" w:rsidP="00A46E66">
            <w:pPr>
              <w:snapToGrid w:val="0"/>
              <w:spacing w:line="360" w:lineRule="auto"/>
              <w:rPr>
                <w:sz w:val="28"/>
                <w:szCs w:val="28"/>
              </w:rPr>
            </w:pPr>
            <w:r>
              <w:rPr>
                <w:sz w:val="28"/>
                <w:szCs w:val="28"/>
              </w:rPr>
              <w:t xml:space="preserve"> индекс времени</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ИММЛЖ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индекс массы  миокарда левого желудочка</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ИОМ              </w:t>
            </w:r>
          </w:p>
        </w:tc>
        <w:tc>
          <w:tcPr>
            <w:tcW w:w="4712" w:type="dxa"/>
            <w:vMerge w:val="restart"/>
          </w:tcPr>
          <w:p w:rsidR="007A1F6F" w:rsidRDefault="007A1F6F" w:rsidP="00A46E66">
            <w:pPr>
              <w:snapToGrid w:val="0"/>
              <w:spacing w:line="360" w:lineRule="auto"/>
              <w:rPr>
                <w:sz w:val="28"/>
                <w:szCs w:val="28"/>
              </w:rPr>
            </w:pPr>
            <w:r>
              <w:rPr>
                <w:sz w:val="28"/>
                <w:szCs w:val="28"/>
              </w:rPr>
              <w:t xml:space="preserve"> индекс объем/масса</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ИП                 </w:t>
            </w:r>
          </w:p>
        </w:tc>
        <w:tc>
          <w:tcPr>
            <w:tcW w:w="4712" w:type="dxa"/>
            <w:vMerge w:val="restart"/>
          </w:tcPr>
          <w:p w:rsidR="007A1F6F" w:rsidRDefault="007A1F6F" w:rsidP="00A46E66">
            <w:pPr>
              <w:snapToGrid w:val="0"/>
              <w:spacing w:line="360" w:lineRule="auto"/>
              <w:rPr>
                <w:sz w:val="28"/>
                <w:szCs w:val="28"/>
              </w:rPr>
            </w:pPr>
            <w:r>
              <w:rPr>
                <w:sz w:val="28"/>
                <w:szCs w:val="28"/>
              </w:rPr>
              <w:t xml:space="preserve"> индекс площади</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КДД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конечное диастолическое давление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КДО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конечно диастолический объем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lastRenderedPageBreak/>
              <w:t xml:space="preserve">КДР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конечно диастолический размер</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КСО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конечно систолический объем</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КСР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конечно систолический размер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ЛЖ                 </w:t>
            </w:r>
          </w:p>
        </w:tc>
        <w:tc>
          <w:tcPr>
            <w:tcW w:w="4712" w:type="dxa"/>
            <w:vMerge w:val="restart"/>
          </w:tcPr>
          <w:p w:rsidR="007A1F6F" w:rsidRDefault="007A1F6F" w:rsidP="00A46E66">
            <w:pPr>
              <w:snapToGrid w:val="0"/>
              <w:spacing w:line="360" w:lineRule="auto"/>
              <w:rPr>
                <w:sz w:val="28"/>
                <w:szCs w:val="28"/>
              </w:rPr>
            </w:pPr>
            <w:r>
              <w:rPr>
                <w:sz w:val="28"/>
                <w:szCs w:val="28"/>
              </w:rPr>
              <w:t xml:space="preserve"> левый желудочек</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ЛП                 </w:t>
            </w:r>
          </w:p>
        </w:tc>
        <w:tc>
          <w:tcPr>
            <w:tcW w:w="4712" w:type="dxa"/>
            <w:vMerge w:val="restart"/>
          </w:tcPr>
          <w:p w:rsidR="007A1F6F" w:rsidRDefault="007A1F6F" w:rsidP="00A46E66">
            <w:pPr>
              <w:snapToGrid w:val="0"/>
              <w:spacing w:line="360" w:lineRule="auto"/>
              <w:rPr>
                <w:sz w:val="28"/>
                <w:szCs w:val="28"/>
              </w:rPr>
            </w:pPr>
            <w:r>
              <w:rPr>
                <w:sz w:val="28"/>
                <w:szCs w:val="28"/>
              </w:rPr>
              <w:t xml:space="preserve"> левое предсердие</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МДА             </w:t>
            </w:r>
          </w:p>
        </w:tc>
        <w:tc>
          <w:tcPr>
            <w:tcW w:w="4712" w:type="dxa"/>
            <w:vMerge w:val="restart"/>
          </w:tcPr>
          <w:p w:rsidR="007A1F6F" w:rsidRDefault="007A1F6F" w:rsidP="00A46E66">
            <w:pPr>
              <w:snapToGrid w:val="0"/>
              <w:spacing w:line="360" w:lineRule="auto"/>
              <w:rPr>
                <w:sz w:val="28"/>
                <w:szCs w:val="28"/>
              </w:rPr>
            </w:pPr>
            <w:r>
              <w:rPr>
                <w:sz w:val="28"/>
                <w:szCs w:val="28"/>
              </w:rPr>
              <w:t xml:space="preserve"> малоновый диальдегид</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МЖП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межжелудочковая перегородка</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ММЛЖ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масса миокарда левого желудочка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МО                 </w:t>
            </w:r>
          </w:p>
        </w:tc>
        <w:tc>
          <w:tcPr>
            <w:tcW w:w="4712" w:type="dxa"/>
            <w:vMerge w:val="restart"/>
          </w:tcPr>
          <w:p w:rsidR="007A1F6F" w:rsidRDefault="007A1F6F" w:rsidP="00A46E66">
            <w:pPr>
              <w:snapToGrid w:val="0"/>
              <w:spacing w:line="360" w:lineRule="auto"/>
              <w:rPr>
                <w:sz w:val="28"/>
                <w:szCs w:val="28"/>
              </w:rPr>
            </w:pPr>
            <w:r>
              <w:rPr>
                <w:sz w:val="28"/>
                <w:szCs w:val="28"/>
              </w:rPr>
              <w:t xml:space="preserve"> минутный объем     </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МП                </w:t>
            </w:r>
          </w:p>
        </w:tc>
        <w:tc>
          <w:tcPr>
            <w:tcW w:w="4712" w:type="dxa"/>
            <w:vMerge w:val="restart"/>
          </w:tcPr>
          <w:p w:rsidR="007A1F6F" w:rsidRDefault="007A1F6F" w:rsidP="00A46E66">
            <w:pPr>
              <w:snapToGrid w:val="0"/>
              <w:spacing w:line="360" w:lineRule="auto"/>
              <w:rPr>
                <w:sz w:val="28"/>
                <w:szCs w:val="28"/>
              </w:rPr>
            </w:pPr>
            <w:r>
              <w:rPr>
                <w:sz w:val="28"/>
                <w:szCs w:val="28"/>
              </w:rPr>
              <w:t xml:space="preserve"> магнитное поле</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ОПСС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общее периферическое сопротивление сосудов</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ПЖО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w:t>
            </w:r>
            <w:r>
              <w:rPr>
                <w:sz w:val="28"/>
                <w:szCs w:val="28"/>
                <w:lang w:val="en-US"/>
              </w:rPr>
              <w:t>п</w:t>
            </w:r>
            <w:r>
              <w:rPr>
                <w:sz w:val="28"/>
                <w:szCs w:val="28"/>
              </w:rPr>
              <w:t>редсердно</w:t>
            </w:r>
            <w:r>
              <w:rPr>
                <w:sz w:val="28"/>
                <w:szCs w:val="28"/>
                <w:lang w:val="en-US"/>
              </w:rPr>
              <w:t xml:space="preserve"> -</w:t>
            </w:r>
            <w:r>
              <w:rPr>
                <w:sz w:val="28"/>
                <w:szCs w:val="28"/>
              </w:rPr>
              <w:t xml:space="preserve"> желудочковое отношение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ПНЖК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полиненасыщенные жирные кислоты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ПОЛ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перекисное окисление липидов</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САД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систолическое артериальное давление</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СИ               </w:t>
            </w:r>
          </w:p>
        </w:tc>
        <w:tc>
          <w:tcPr>
            <w:tcW w:w="4712" w:type="dxa"/>
            <w:vMerge w:val="restart"/>
          </w:tcPr>
          <w:p w:rsidR="007A1F6F" w:rsidRDefault="007A1F6F" w:rsidP="00A46E66">
            <w:pPr>
              <w:snapToGrid w:val="0"/>
              <w:spacing w:line="360" w:lineRule="auto"/>
              <w:rPr>
                <w:sz w:val="28"/>
                <w:szCs w:val="28"/>
              </w:rPr>
            </w:pPr>
            <w:r>
              <w:rPr>
                <w:sz w:val="28"/>
                <w:szCs w:val="28"/>
              </w:rPr>
              <w:t xml:space="preserve"> суточный индекс</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СМАД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суточное мониторирование артериального давления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СО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стандартное отклонение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СОД             </w:t>
            </w:r>
          </w:p>
        </w:tc>
        <w:tc>
          <w:tcPr>
            <w:tcW w:w="4712" w:type="dxa"/>
            <w:vMerge w:val="restart"/>
          </w:tcPr>
          <w:p w:rsidR="007A1F6F" w:rsidRDefault="007A1F6F" w:rsidP="00A46E66">
            <w:pPr>
              <w:snapToGrid w:val="0"/>
              <w:spacing w:line="360" w:lineRule="auto"/>
              <w:rPr>
                <w:sz w:val="28"/>
                <w:szCs w:val="28"/>
              </w:rPr>
            </w:pPr>
            <w:r>
              <w:rPr>
                <w:sz w:val="28"/>
                <w:szCs w:val="28"/>
              </w:rPr>
              <w:t xml:space="preserve"> супероксиддисмутаза </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Ср. АД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среднее артериальное давление</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УО              </w:t>
            </w:r>
          </w:p>
        </w:tc>
        <w:tc>
          <w:tcPr>
            <w:tcW w:w="4712" w:type="dxa"/>
            <w:vMerge w:val="restart"/>
          </w:tcPr>
          <w:p w:rsidR="007A1F6F" w:rsidRDefault="007A1F6F" w:rsidP="00A46E66">
            <w:pPr>
              <w:snapToGrid w:val="0"/>
              <w:spacing w:line="360" w:lineRule="auto"/>
              <w:rPr>
                <w:sz w:val="28"/>
                <w:szCs w:val="28"/>
              </w:rPr>
            </w:pPr>
            <w:r>
              <w:rPr>
                <w:sz w:val="28"/>
                <w:szCs w:val="28"/>
              </w:rPr>
              <w:t xml:space="preserve"> ударный объем   </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lastRenderedPageBreak/>
              <w:t xml:space="preserve">ФВ               </w:t>
            </w:r>
          </w:p>
        </w:tc>
        <w:tc>
          <w:tcPr>
            <w:tcW w:w="4712" w:type="dxa"/>
            <w:vMerge w:val="restart"/>
          </w:tcPr>
          <w:p w:rsidR="007A1F6F" w:rsidRDefault="007A1F6F" w:rsidP="00A46E66">
            <w:pPr>
              <w:snapToGrid w:val="0"/>
              <w:spacing w:line="360" w:lineRule="auto"/>
              <w:rPr>
                <w:sz w:val="28"/>
                <w:szCs w:val="28"/>
              </w:rPr>
            </w:pPr>
            <w:r>
              <w:rPr>
                <w:sz w:val="28"/>
                <w:szCs w:val="28"/>
              </w:rPr>
              <w:t xml:space="preserve"> фракция выброса   </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ЦНС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центральная нервная система </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ЧСС            </w:t>
            </w:r>
          </w:p>
        </w:tc>
        <w:tc>
          <w:tcPr>
            <w:tcW w:w="7902" w:type="dxa"/>
            <w:gridSpan w:val="2"/>
            <w:vMerge w:val="restart"/>
          </w:tcPr>
          <w:p w:rsidR="007A1F6F" w:rsidRDefault="007A1F6F" w:rsidP="00A46E66">
            <w:pPr>
              <w:snapToGrid w:val="0"/>
              <w:spacing w:line="360" w:lineRule="auto"/>
              <w:rPr>
                <w:sz w:val="28"/>
                <w:szCs w:val="28"/>
              </w:rPr>
            </w:pPr>
            <w:r>
              <w:rPr>
                <w:sz w:val="28"/>
                <w:szCs w:val="28"/>
              </w:rPr>
              <w:t xml:space="preserve"> частота сердечных сокращений</w:t>
            </w:r>
          </w:p>
        </w:tc>
      </w:tr>
      <w:tr w:rsidR="007A1F6F" w:rsidTr="00A46E66">
        <w:trPr>
          <w:cantSplit/>
          <w:trHeight w:val="673"/>
        </w:trPr>
        <w:tc>
          <w:tcPr>
            <w:tcW w:w="1884" w:type="dxa"/>
            <w:vMerge w:val="restart"/>
          </w:tcPr>
          <w:p w:rsidR="007A1F6F" w:rsidRDefault="007A1F6F" w:rsidP="00A46E66">
            <w:pPr>
              <w:snapToGrid w:val="0"/>
              <w:spacing w:line="360" w:lineRule="auto"/>
              <w:rPr>
                <w:sz w:val="28"/>
                <w:szCs w:val="28"/>
              </w:rPr>
            </w:pPr>
            <w:r>
              <w:rPr>
                <w:sz w:val="28"/>
                <w:szCs w:val="28"/>
              </w:rPr>
              <w:t xml:space="preserve">           </w:t>
            </w:r>
          </w:p>
        </w:tc>
        <w:tc>
          <w:tcPr>
            <w:tcW w:w="4712" w:type="dxa"/>
            <w:vMerge w:val="restart"/>
          </w:tcPr>
          <w:p w:rsidR="007A1F6F" w:rsidRDefault="007A1F6F" w:rsidP="00A46E66">
            <w:pPr>
              <w:snapToGrid w:val="0"/>
              <w:spacing w:line="360" w:lineRule="auto"/>
              <w:rPr>
                <w:sz w:val="28"/>
                <w:szCs w:val="28"/>
              </w:rPr>
            </w:pPr>
            <w:r>
              <w:rPr>
                <w:sz w:val="28"/>
                <w:szCs w:val="28"/>
              </w:rPr>
              <w:t xml:space="preserve">         </w:t>
            </w:r>
          </w:p>
        </w:tc>
        <w:tc>
          <w:tcPr>
            <w:tcW w:w="3190" w:type="dxa"/>
            <w:vMerge w:val="restart"/>
          </w:tcPr>
          <w:p w:rsidR="007A1F6F" w:rsidRDefault="007A1F6F" w:rsidP="00A46E66">
            <w:pPr>
              <w:snapToGrid w:val="0"/>
              <w:spacing w:line="360" w:lineRule="auto"/>
              <w:rPr>
                <w:sz w:val="28"/>
                <w:szCs w:val="28"/>
              </w:rPr>
            </w:pPr>
          </w:p>
        </w:tc>
      </w:tr>
      <w:tr w:rsidR="007A1F6F" w:rsidTr="00A46E66">
        <w:trPr>
          <w:cantSplit/>
          <w:trHeight w:val="673"/>
        </w:trPr>
        <w:tc>
          <w:tcPr>
            <w:tcW w:w="1884" w:type="dxa"/>
            <w:vMerge w:val="restart"/>
          </w:tcPr>
          <w:p w:rsidR="007A1F6F" w:rsidRDefault="007A1F6F" w:rsidP="00A46E66">
            <w:pPr>
              <w:snapToGrid w:val="0"/>
              <w:spacing w:line="360" w:lineRule="auto"/>
              <w:jc w:val="both"/>
              <w:rPr>
                <w:sz w:val="28"/>
                <w:szCs w:val="28"/>
              </w:rPr>
            </w:pPr>
          </w:p>
        </w:tc>
        <w:tc>
          <w:tcPr>
            <w:tcW w:w="4712" w:type="dxa"/>
            <w:vMerge w:val="restart"/>
          </w:tcPr>
          <w:p w:rsidR="007A1F6F" w:rsidRDefault="007A1F6F" w:rsidP="00A46E66">
            <w:pPr>
              <w:snapToGrid w:val="0"/>
              <w:spacing w:line="360" w:lineRule="auto"/>
              <w:rPr>
                <w:sz w:val="28"/>
                <w:szCs w:val="28"/>
              </w:rPr>
            </w:pPr>
          </w:p>
        </w:tc>
        <w:tc>
          <w:tcPr>
            <w:tcW w:w="3190" w:type="dxa"/>
            <w:vMerge w:val="restart"/>
          </w:tcPr>
          <w:p w:rsidR="007A1F6F" w:rsidRDefault="007A1F6F" w:rsidP="00A46E66">
            <w:pPr>
              <w:snapToGrid w:val="0"/>
              <w:spacing w:line="360" w:lineRule="auto"/>
              <w:jc w:val="both"/>
              <w:rPr>
                <w:sz w:val="28"/>
                <w:szCs w:val="28"/>
              </w:rPr>
            </w:pPr>
          </w:p>
        </w:tc>
      </w:tr>
    </w:tbl>
    <w:p w:rsidR="007A1F6F" w:rsidRDefault="007A1F6F" w:rsidP="007A1F6F">
      <w:pPr>
        <w:spacing w:line="360" w:lineRule="auto"/>
        <w:jc w:val="both"/>
      </w:pPr>
    </w:p>
    <w:p w:rsidR="007A1F6F" w:rsidRDefault="007A1F6F" w:rsidP="007A1F6F">
      <w:pPr>
        <w:pageBreakBefore/>
        <w:spacing w:line="360" w:lineRule="auto"/>
        <w:jc w:val="center"/>
        <w:rPr>
          <w:sz w:val="28"/>
          <w:szCs w:val="28"/>
        </w:rPr>
      </w:pPr>
      <w:r>
        <w:rPr>
          <w:sz w:val="28"/>
          <w:szCs w:val="28"/>
        </w:rPr>
        <w:lastRenderedPageBreak/>
        <w:t>ВВЕДЕНИЕ</w:t>
      </w:r>
    </w:p>
    <w:p w:rsidR="007A1F6F" w:rsidRDefault="007A1F6F" w:rsidP="007A1F6F">
      <w:pPr>
        <w:spacing w:line="360" w:lineRule="auto"/>
        <w:ind w:firstLine="900"/>
        <w:jc w:val="both"/>
        <w:rPr>
          <w:sz w:val="28"/>
          <w:szCs w:val="28"/>
        </w:rPr>
      </w:pPr>
    </w:p>
    <w:p w:rsidR="007A1F6F" w:rsidRDefault="007A1F6F" w:rsidP="007A1F6F">
      <w:pPr>
        <w:pStyle w:val="af6"/>
        <w:spacing w:line="360" w:lineRule="auto"/>
        <w:ind w:firstLine="709"/>
        <w:rPr>
          <w:szCs w:val="28"/>
        </w:rPr>
      </w:pPr>
      <w:r>
        <w:rPr>
          <w:szCs w:val="28"/>
        </w:rPr>
        <w:t xml:space="preserve">Актуальность темы. Гипертоническая болезнь является одним из наиболее распространенных заболеваний в мире, оставаясь важнейшей проблемой здравоохранения. Частота встречаемости </w:t>
      </w:r>
      <w:r>
        <w:rPr>
          <w:szCs w:val="28"/>
          <w:lang w:val="uk-UA"/>
        </w:rPr>
        <w:t xml:space="preserve">гипертонической болезни </w:t>
      </w:r>
      <w:r>
        <w:rPr>
          <w:szCs w:val="28"/>
        </w:rPr>
        <w:t>среди взрослого населения большинства экономически развитых стран составляет более 30% [1</w:t>
      </w:r>
      <w:r>
        <w:rPr>
          <w:szCs w:val="28"/>
          <w:lang w:val="uk-UA"/>
        </w:rPr>
        <w:t>43</w:t>
      </w:r>
      <w:r>
        <w:rPr>
          <w:szCs w:val="28"/>
        </w:rPr>
        <w:t>,</w:t>
      </w:r>
      <w:r w:rsidRPr="003F2E8F">
        <w:rPr>
          <w:szCs w:val="28"/>
        </w:rPr>
        <w:t xml:space="preserve"> </w:t>
      </w:r>
      <w:r>
        <w:rPr>
          <w:szCs w:val="28"/>
        </w:rPr>
        <w:t>2</w:t>
      </w:r>
      <w:r>
        <w:rPr>
          <w:szCs w:val="28"/>
          <w:lang w:val="uk-UA"/>
        </w:rPr>
        <w:t>47</w:t>
      </w:r>
      <w:r>
        <w:rPr>
          <w:szCs w:val="28"/>
        </w:rPr>
        <w:t>,</w:t>
      </w:r>
      <w:r w:rsidRPr="003F2E8F">
        <w:rPr>
          <w:szCs w:val="28"/>
        </w:rPr>
        <w:t xml:space="preserve"> </w:t>
      </w:r>
      <w:r>
        <w:rPr>
          <w:szCs w:val="28"/>
        </w:rPr>
        <w:t>11</w:t>
      </w:r>
      <w:r>
        <w:rPr>
          <w:szCs w:val="28"/>
          <w:lang w:val="uk-UA"/>
        </w:rPr>
        <w:t>2</w:t>
      </w:r>
      <w:r>
        <w:rPr>
          <w:szCs w:val="28"/>
        </w:rPr>
        <w:t>,</w:t>
      </w:r>
      <w:r w:rsidRPr="003F2E8F">
        <w:rPr>
          <w:szCs w:val="28"/>
        </w:rPr>
        <w:t xml:space="preserve"> </w:t>
      </w:r>
      <w:r>
        <w:rPr>
          <w:szCs w:val="28"/>
        </w:rPr>
        <w:t>1</w:t>
      </w:r>
      <w:r>
        <w:rPr>
          <w:szCs w:val="28"/>
          <w:lang w:val="uk-UA"/>
        </w:rPr>
        <w:t>13</w:t>
      </w:r>
      <w:r>
        <w:rPr>
          <w:szCs w:val="28"/>
        </w:rPr>
        <w:t>,</w:t>
      </w:r>
      <w:r w:rsidRPr="003F2E8F">
        <w:rPr>
          <w:szCs w:val="28"/>
        </w:rPr>
        <w:t xml:space="preserve"> </w:t>
      </w:r>
      <w:r>
        <w:rPr>
          <w:szCs w:val="28"/>
        </w:rPr>
        <w:t>1</w:t>
      </w:r>
      <w:r>
        <w:rPr>
          <w:szCs w:val="28"/>
          <w:lang w:val="uk-UA"/>
        </w:rPr>
        <w:t>5</w:t>
      </w:r>
      <w:r>
        <w:rPr>
          <w:szCs w:val="28"/>
        </w:rPr>
        <w:t>3].</w:t>
      </w:r>
      <w:r>
        <w:rPr>
          <w:szCs w:val="28"/>
          <w:lang w:val="uk-UA"/>
        </w:rPr>
        <w:t xml:space="preserve"> Гипертоническая болезнь</w:t>
      </w:r>
      <w:r>
        <w:rPr>
          <w:szCs w:val="28"/>
        </w:rPr>
        <w:t xml:space="preserve"> лидирует в структуре сердечнососудистых заболеваний. По статистическим данным по Украине на долю </w:t>
      </w:r>
      <w:r>
        <w:rPr>
          <w:szCs w:val="28"/>
          <w:lang w:val="uk-UA"/>
        </w:rPr>
        <w:t xml:space="preserve">гипертензивных </w:t>
      </w:r>
      <w:r>
        <w:rPr>
          <w:szCs w:val="28"/>
        </w:rPr>
        <w:t>среди пациентов с сердечнососудистой патологией приходится 40.6% [1</w:t>
      </w:r>
      <w:r>
        <w:rPr>
          <w:szCs w:val="28"/>
          <w:lang w:val="uk-UA"/>
        </w:rPr>
        <w:t>61</w:t>
      </w:r>
      <w:r>
        <w:rPr>
          <w:szCs w:val="28"/>
        </w:rPr>
        <w:t>,</w:t>
      </w:r>
      <w:r w:rsidRPr="00415E1B">
        <w:rPr>
          <w:szCs w:val="28"/>
        </w:rPr>
        <w:t xml:space="preserve"> </w:t>
      </w:r>
      <w:r>
        <w:rPr>
          <w:szCs w:val="28"/>
        </w:rPr>
        <w:t>16</w:t>
      </w:r>
      <w:r>
        <w:rPr>
          <w:szCs w:val="28"/>
          <w:lang w:val="uk-UA"/>
        </w:rPr>
        <w:t>2</w:t>
      </w:r>
      <w:r>
        <w:rPr>
          <w:szCs w:val="28"/>
        </w:rPr>
        <w:t>,</w:t>
      </w:r>
      <w:r w:rsidRPr="00415E1B">
        <w:rPr>
          <w:szCs w:val="28"/>
        </w:rPr>
        <w:t xml:space="preserve"> </w:t>
      </w:r>
      <w:r>
        <w:rPr>
          <w:szCs w:val="28"/>
        </w:rPr>
        <w:t>1</w:t>
      </w:r>
      <w:r>
        <w:rPr>
          <w:szCs w:val="28"/>
          <w:lang w:val="uk-UA"/>
        </w:rPr>
        <w:t>6</w:t>
      </w:r>
      <w:r w:rsidRPr="003F2E8F">
        <w:rPr>
          <w:szCs w:val="28"/>
        </w:rPr>
        <w:t>4</w:t>
      </w:r>
      <w:r>
        <w:rPr>
          <w:szCs w:val="28"/>
        </w:rPr>
        <w:t>].</w:t>
      </w:r>
    </w:p>
    <w:p w:rsidR="007A1F6F" w:rsidRDefault="007A1F6F" w:rsidP="007A1F6F">
      <w:pPr>
        <w:spacing w:line="360" w:lineRule="auto"/>
        <w:ind w:firstLine="709"/>
        <w:jc w:val="both"/>
        <w:rPr>
          <w:sz w:val="28"/>
          <w:szCs w:val="28"/>
          <w:lang w:val="uk-UA"/>
        </w:rPr>
      </w:pPr>
      <w:r>
        <w:rPr>
          <w:sz w:val="28"/>
          <w:szCs w:val="28"/>
        </w:rPr>
        <w:t>Гипертоническая болезнь серьезно влияет на основные показатели здоровья населения, прежде всего такие</w:t>
      </w:r>
      <w:r>
        <w:rPr>
          <w:sz w:val="28"/>
          <w:szCs w:val="28"/>
          <w:lang w:val="uk-UA"/>
        </w:rPr>
        <w:t>,</w:t>
      </w:r>
      <w:r>
        <w:rPr>
          <w:sz w:val="28"/>
          <w:szCs w:val="28"/>
        </w:rPr>
        <w:t xml:space="preserve"> как заболеваемость, временная и стойкая утрата трудоспособности, смертность, продолжительность и качество жизни и в целом на демографическую структуру населения [</w:t>
      </w:r>
      <w:r>
        <w:rPr>
          <w:sz w:val="28"/>
          <w:szCs w:val="28"/>
          <w:lang w:val="uk-UA"/>
        </w:rPr>
        <w:t>9</w:t>
      </w:r>
      <w:r>
        <w:rPr>
          <w:sz w:val="28"/>
          <w:szCs w:val="28"/>
        </w:rPr>
        <w:t>, 1</w:t>
      </w:r>
      <w:r>
        <w:rPr>
          <w:sz w:val="28"/>
          <w:szCs w:val="28"/>
          <w:lang w:val="uk-UA"/>
        </w:rPr>
        <w:t>54</w:t>
      </w:r>
      <w:r>
        <w:rPr>
          <w:sz w:val="28"/>
          <w:szCs w:val="28"/>
        </w:rPr>
        <w:t xml:space="preserve">]. Во многих странах разработаны национальные программы по борьбе с гипертонической болезнью и её последствиями. На Украине также создана, координируется и реализуется на государственном уровне «Национальная программа профилактики и лечения артериальной гипертензии», которая утверждена Указом Президента Украины от 4 февраля </w:t>
      </w:r>
      <w:smartTag w:uri="urn:schemas-microsoft-com:office:smarttags" w:element="metricconverter">
        <w:smartTagPr>
          <w:attr w:name="ProductID" w:val="1999 г"/>
        </w:smartTagPr>
        <w:r>
          <w:rPr>
            <w:sz w:val="28"/>
            <w:szCs w:val="28"/>
          </w:rPr>
          <w:t>1999 г</w:t>
        </w:r>
      </w:smartTag>
      <w:r>
        <w:rPr>
          <w:sz w:val="28"/>
          <w:szCs w:val="28"/>
        </w:rPr>
        <w:t xml:space="preserve">. № 117/99., а механизм внедрения Программы в практику здравоохранения Украины базируется на совместном приказе Министерства здравоохранения и Академии медицинских наук Украины № 74/18 от 30.03.1999 г. «Про затвердження плану </w:t>
      </w:r>
      <w:r>
        <w:rPr>
          <w:sz w:val="28"/>
          <w:szCs w:val="28"/>
          <w:lang w:val="uk-UA"/>
        </w:rPr>
        <w:t>заходів, щодо забезпечення виконання Програми профілактики і лікування артеріальної гіпертензії в Україні [79, 112].</w:t>
      </w:r>
    </w:p>
    <w:p w:rsidR="007A1F6F" w:rsidRDefault="007A1F6F" w:rsidP="007A1F6F">
      <w:pPr>
        <w:spacing w:line="360" w:lineRule="auto"/>
        <w:ind w:firstLine="709"/>
        <w:jc w:val="both"/>
        <w:rPr>
          <w:sz w:val="28"/>
          <w:szCs w:val="28"/>
        </w:rPr>
      </w:pPr>
      <w:r>
        <w:rPr>
          <w:sz w:val="28"/>
          <w:szCs w:val="28"/>
        </w:rPr>
        <w:t>У больных с гипертонической болезнью в 3-4 раза чаще развивается ишемическая болезнь сердца и в 7-8 раз чаще – нарушения мозгового кровообращения [</w:t>
      </w:r>
      <w:r>
        <w:rPr>
          <w:sz w:val="28"/>
          <w:szCs w:val="28"/>
          <w:lang w:val="uk-UA"/>
        </w:rPr>
        <w:t>4</w:t>
      </w:r>
      <w:r>
        <w:rPr>
          <w:sz w:val="28"/>
          <w:szCs w:val="28"/>
        </w:rPr>
        <w:t>, 1</w:t>
      </w:r>
      <w:r>
        <w:rPr>
          <w:sz w:val="28"/>
          <w:szCs w:val="28"/>
          <w:lang w:val="uk-UA"/>
        </w:rPr>
        <w:t>40</w:t>
      </w:r>
      <w:r>
        <w:rPr>
          <w:sz w:val="28"/>
          <w:szCs w:val="28"/>
        </w:rPr>
        <w:t>, 1</w:t>
      </w:r>
      <w:r>
        <w:rPr>
          <w:sz w:val="28"/>
          <w:szCs w:val="28"/>
          <w:lang w:val="uk-UA"/>
        </w:rPr>
        <w:t>64</w:t>
      </w:r>
      <w:r>
        <w:rPr>
          <w:sz w:val="28"/>
          <w:szCs w:val="28"/>
        </w:rPr>
        <w:t>, 1</w:t>
      </w:r>
      <w:r>
        <w:rPr>
          <w:sz w:val="28"/>
          <w:szCs w:val="28"/>
          <w:lang w:val="uk-UA"/>
        </w:rPr>
        <w:t>71</w:t>
      </w:r>
      <w:r>
        <w:rPr>
          <w:sz w:val="28"/>
          <w:szCs w:val="28"/>
        </w:rPr>
        <w:t xml:space="preserve">]. Происходят также патологические изменения сердца, проявляющиеся в изменении структурно-геометрических характеристик и формировании гипертензивного сердца, что имеет неблагоприятное прогностическое значение в развитии сердечной </w:t>
      </w:r>
      <w:r>
        <w:rPr>
          <w:sz w:val="28"/>
          <w:szCs w:val="28"/>
        </w:rPr>
        <w:lastRenderedPageBreak/>
        <w:t>недостаточности, возникновении инфаркта миокарда, внезапной смерти, различных аритмий [1</w:t>
      </w:r>
      <w:r>
        <w:rPr>
          <w:sz w:val="28"/>
          <w:szCs w:val="28"/>
          <w:lang w:val="uk-UA"/>
        </w:rPr>
        <w:t>39</w:t>
      </w:r>
      <w:r>
        <w:rPr>
          <w:sz w:val="28"/>
          <w:szCs w:val="28"/>
        </w:rPr>
        <w:t>].</w:t>
      </w:r>
    </w:p>
    <w:p w:rsidR="007A1F6F" w:rsidRDefault="007A1F6F" w:rsidP="007A1F6F">
      <w:pPr>
        <w:spacing w:line="360" w:lineRule="auto"/>
        <w:ind w:firstLine="709"/>
        <w:jc w:val="both"/>
        <w:rPr>
          <w:sz w:val="28"/>
          <w:szCs w:val="28"/>
        </w:rPr>
      </w:pPr>
      <w:r>
        <w:rPr>
          <w:sz w:val="28"/>
          <w:szCs w:val="28"/>
        </w:rPr>
        <w:t>Гипертоническая болезнь является патогенетически неоднородным заболеванием вследствие множества различных механизмов регуляции и повышения артериального давления, что в свою очередь, усложняет выбор методов лечения [1</w:t>
      </w:r>
      <w:r>
        <w:rPr>
          <w:sz w:val="28"/>
          <w:szCs w:val="28"/>
          <w:lang w:val="uk-UA"/>
        </w:rPr>
        <w:t>83</w:t>
      </w:r>
      <w:r>
        <w:rPr>
          <w:sz w:val="28"/>
          <w:szCs w:val="28"/>
        </w:rPr>
        <w:t>, 1</w:t>
      </w:r>
      <w:r>
        <w:rPr>
          <w:sz w:val="28"/>
          <w:szCs w:val="28"/>
          <w:lang w:val="uk-UA"/>
        </w:rPr>
        <w:t>9</w:t>
      </w:r>
      <w:r>
        <w:rPr>
          <w:sz w:val="28"/>
          <w:szCs w:val="28"/>
        </w:rPr>
        <w:t>8].</w:t>
      </w:r>
    </w:p>
    <w:p w:rsidR="007A1F6F" w:rsidRDefault="007A1F6F" w:rsidP="007A1F6F">
      <w:pPr>
        <w:spacing w:line="360" w:lineRule="auto"/>
        <w:ind w:firstLine="709"/>
        <w:jc w:val="both"/>
        <w:rPr>
          <w:sz w:val="28"/>
          <w:szCs w:val="28"/>
        </w:rPr>
      </w:pPr>
      <w:r>
        <w:rPr>
          <w:sz w:val="28"/>
          <w:szCs w:val="28"/>
        </w:rPr>
        <w:t>Несмотря на большой фармакологический спектр антигипертензивных препаратов (мочегонные, ингибиторы ангиотензин превращающего фермента (АПФ), блокаторы α, β-адренергических рецепторов, антагонисты кальциевых каналов и др.) эффективность лечения больных с артериальной гипертензией остаётся недостаточной [2</w:t>
      </w:r>
      <w:r>
        <w:rPr>
          <w:sz w:val="28"/>
          <w:szCs w:val="28"/>
          <w:lang w:val="uk-UA"/>
        </w:rPr>
        <w:t>3</w:t>
      </w:r>
      <w:r>
        <w:rPr>
          <w:sz w:val="28"/>
          <w:szCs w:val="28"/>
        </w:rPr>
        <w:t xml:space="preserve">, </w:t>
      </w:r>
      <w:r>
        <w:rPr>
          <w:sz w:val="28"/>
          <w:szCs w:val="28"/>
          <w:lang w:val="uk-UA"/>
        </w:rPr>
        <w:t>6</w:t>
      </w:r>
      <w:r>
        <w:rPr>
          <w:sz w:val="28"/>
          <w:szCs w:val="28"/>
        </w:rPr>
        <w:t>5]. Достижение целевого артериального давления (менее 140/90 мм рт. ст.) на длительный срок в среднем по Украине удаётся всего у 13% больных, принимающих антигипертензивную терапию, при мировых показателях 20-30% [2</w:t>
      </w:r>
      <w:r>
        <w:rPr>
          <w:sz w:val="28"/>
          <w:szCs w:val="28"/>
          <w:lang w:val="uk-UA"/>
        </w:rPr>
        <w:t>6</w:t>
      </w:r>
      <w:r>
        <w:rPr>
          <w:sz w:val="28"/>
          <w:szCs w:val="28"/>
        </w:rPr>
        <w:t>,</w:t>
      </w:r>
      <w:r w:rsidRPr="00415E1B">
        <w:rPr>
          <w:sz w:val="28"/>
          <w:szCs w:val="28"/>
        </w:rPr>
        <w:t xml:space="preserve"> </w:t>
      </w:r>
      <w:r>
        <w:rPr>
          <w:sz w:val="28"/>
          <w:szCs w:val="28"/>
        </w:rPr>
        <w:t>1</w:t>
      </w:r>
      <w:r>
        <w:rPr>
          <w:sz w:val="28"/>
          <w:szCs w:val="28"/>
          <w:lang w:val="uk-UA"/>
        </w:rPr>
        <w:t>33</w:t>
      </w:r>
      <w:r>
        <w:rPr>
          <w:sz w:val="28"/>
          <w:szCs w:val="28"/>
        </w:rPr>
        <w:t>,</w:t>
      </w:r>
      <w:r w:rsidRPr="00415E1B">
        <w:rPr>
          <w:sz w:val="28"/>
          <w:szCs w:val="28"/>
        </w:rPr>
        <w:t xml:space="preserve"> </w:t>
      </w:r>
      <w:r>
        <w:rPr>
          <w:sz w:val="28"/>
          <w:szCs w:val="28"/>
          <w:lang w:val="uk-UA"/>
        </w:rPr>
        <w:t>50,</w:t>
      </w:r>
      <w:r w:rsidRPr="00415E1B">
        <w:rPr>
          <w:sz w:val="28"/>
          <w:szCs w:val="28"/>
        </w:rPr>
        <w:t xml:space="preserve"> </w:t>
      </w:r>
      <w:r>
        <w:rPr>
          <w:sz w:val="28"/>
          <w:szCs w:val="28"/>
        </w:rPr>
        <w:t>2</w:t>
      </w:r>
      <w:r>
        <w:rPr>
          <w:sz w:val="28"/>
          <w:szCs w:val="28"/>
          <w:lang w:val="uk-UA"/>
        </w:rPr>
        <w:t>3</w:t>
      </w:r>
      <w:r>
        <w:rPr>
          <w:sz w:val="28"/>
          <w:szCs w:val="28"/>
        </w:rPr>
        <w:t xml:space="preserve">0]. При этом, во время приема гипотензивных средств, отмечается сравнительно высокая частота побочных действий, таких как неблагоприятное воздействие на жировой, водно-солевой и углеводный обмен, различные аллергозы. Подобные осложнения требуют отмены или замены препарата, что не обеспечивает удовлетворительный постоянный контроль артериального давления, приводит к необходимости комбинаций с другими антигипертензивными препаратами. Лечение гипертонической болезни усложняется тем, что гипотензивная терапия, практически </w:t>
      </w:r>
      <w:r>
        <w:rPr>
          <w:sz w:val="28"/>
          <w:szCs w:val="28"/>
          <w:lang w:val="uk-UA"/>
        </w:rPr>
        <w:t xml:space="preserve">является </w:t>
      </w:r>
      <w:r>
        <w:rPr>
          <w:sz w:val="28"/>
          <w:szCs w:val="28"/>
        </w:rPr>
        <w:t>пожизненны</w:t>
      </w:r>
      <w:r>
        <w:rPr>
          <w:sz w:val="28"/>
          <w:szCs w:val="28"/>
          <w:lang w:val="uk-UA"/>
        </w:rPr>
        <w:t>м</w:t>
      </w:r>
      <w:r>
        <w:rPr>
          <w:sz w:val="28"/>
          <w:szCs w:val="28"/>
        </w:rPr>
        <w:t xml:space="preserve"> процесс</w:t>
      </w:r>
      <w:r>
        <w:rPr>
          <w:sz w:val="28"/>
          <w:szCs w:val="28"/>
          <w:lang w:val="uk-UA"/>
        </w:rPr>
        <w:t>ом</w:t>
      </w:r>
      <w:r>
        <w:rPr>
          <w:sz w:val="28"/>
          <w:szCs w:val="28"/>
        </w:rPr>
        <w:t xml:space="preserve"> для лиц, страдающих этим заболеванием [1</w:t>
      </w:r>
      <w:r>
        <w:rPr>
          <w:sz w:val="28"/>
          <w:szCs w:val="28"/>
          <w:lang w:val="uk-UA"/>
        </w:rPr>
        <w:t>55</w:t>
      </w:r>
      <w:r>
        <w:rPr>
          <w:sz w:val="28"/>
          <w:szCs w:val="28"/>
        </w:rPr>
        <w:t>,</w:t>
      </w:r>
      <w:r w:rsidRPr="00415E1B">
        <w:rPr>
          <w:sz w:val="28"/>
          <w:szCs w:val="28"/>
        </w:rPr>
        <w:t xml:space="preserve"> </w:t>
      </w:r>
      <w:r>
        <w:rPr>
          <w:sz w:val="28"/>
          <w:szCs w:val="28"/>
        </w:rPr>
        <w:t>1</w:t>
      </w:r>
      <w:r>
        <w:rPr>
          <w:sz w:val="28"/>
          <w:szCs w:val="28"/>
          <w:lang w:val="uk-UA"/>
        </w:rPr>
        <w:t>66, 96</w:t>
      </w:r>
      <w:r>
        <w:rPr>
          <w:sz w:val="28"/>
          <w:szCs w:val="28"/>
        </w:rPr>
        <w:t>].</w:t>
      </w:r>
    </w:p>
    <w:p w:rsidR="007A1F6F" w:rsidRDefault="007A1F6F" w:rsidP="007A1F6F">
      <w:pPr>
        <w:spacing w:line="360" w:lineRule="auto"/>
        <w:ind w:firstLine="709"/>
        <w:jc w:val="both"/>
        <w:rPr>
          <w:sz w:val="28"/>
          <w:szCs w:val="28"/>
        </w:rPr>
      </w:pPr>
      <w:r>
        <w:rPr>
          <w:sz w:val="28"/>
          <w:szCs w:val="28"/>
        </w:rPr>
        <w:t xml:space="preserve">В последнее время получило интенсивное развитие </w:t>
      </w:r>
      <w:r>
        <w:rPr>
          <w:sz w:val="28"/>
          <w:szCs w:val="28"/>
          <w:lang w:val="uk-UA"/>
        </w:rPr>
        <w:t xml:space="preserve">такое </w:t>
      </w:r>
      <w:r>
        <w:rPr>
          <w:sz w:val="28"/>
          <w:szCs w:val="28"/>
        </w:rPr>
        <w:t xml:space="preserve">новое перспективное направление медицины, как физиофармакотерапия, основанное на применении физических факторов, обладающих </w:t>
      </w:r>
      <w:r>
        <w:rPr>
          <w:sz w:val="28"/>
          <w:szCs w:val="28"/>
        </w:rPr>
        <w:lastRenderedPageBreak/>
        <w:t>фармакомодулирующим действием, с одной стороны потенцирующим фармакологические эффекты, с другой</w:t>
      </w:r>
      <w:r>
        <w:rPr>
          <w:sz w:val="28"/>
          <w:szCs w:val="28"/>
          <w:lang w:val="uk-UA"/>
        </w:rPr>
        <w:t xml:space="preserve"> -</w:t>
      </w:r>
      <w:r>
        <w:rPr>
          <w:sz w:val="28"/>
          <w:szCs w:val="28"/>
        </w:rPr>
        <w:t xml:space="preserve"> нивелирующим отрицательные проявления различной терапии [</w:t>
      </w:r>
      <w:r>
        <w:rPr>
          <w:sz w:val="28"/>
          <w:szCs w:val="28"/>
          <w:lang w:val="uk-UA"/>
        </w:rPr>
        <w:t>4</w:t>
      </w:r>
      <w:r>
        <w:rPr>
          <w:sz w:val="28"/>
          <w:szCs w:val="28"/>
        </w:rPr>
        <w:t>3</w:t>
      </w:r>
      <w:r>
        <w:rPr>
          <w:sz w:val="28"/>
          <w:szCs w:val="28"/>
          <w:lang w:val="uk-UA"/>
        </w:rPr>
        <w:t>,</w:t>
      </w:r>
      <w:r w:rsidRPr="00415E1B">
        <w:rPr>
          <w:sz w:val="28"/>
          <w:szCs w:val="28"/>
        </w:rPr>
        <w:t xml:space="preserve"> </w:t>
      </w:r>
      <w:r>
        <w:rPr>
          <w:sz w:val="28"/>
          <w:szCs w:val="28"/>
          <w:lang w:val="uk-UA"/>
        </w:rPr>
        <w:t>94,</w:t>
      </w:r>
      <w:r w:rsidRPr="00415E1B">
        <w:rPr>
          <w:sz w:val="28"/>
          <w:szCs w:val="28"/>
        </w:rPr>
        <w:t xml:space="preserve"> </w:t>
      </w:r>
      <w:r>
        <w:rPr>
          <w:sz w:val="28"/>
          <w:szCs w:val="28"/>
          <w:lang w:val="uk-UA"/>
        </w:rPr>
        <w:t>33</w:t>
      </w:r>
      <w:r>
        <w:rPr>
          <w:sz w:val="28"/>
          <w:szCs w:val="28"/>
        </w:rPr>
        <w:t>]. Учитывая вышесказанное</w:t>
      </w:r>
      <w:r>
        <w:rPr>
          <w:sz w:val="28"/>
          <w:szCs w:val="28"/>
          <w:lang w:val="uk-UA"/>
        </w:rPr>
        <w:t>,</w:t>
      </w:r>
      <w:r>
        <w:rPr>
          <w:sz w:val="28"/>
          <w:szCs w:val="28"/>
        </w:rPr>
        <w:t xml:space="preserve"> было оправдано применение подобного подхода к оптимизации лечения гипертонической болезни.</w:t>
      </w:r>
    </w:p>
    <w:p w:rsidR="007A1F6F" w:rsidRDefault="007A1F6F" w:rsidP="007A1F6F">
      <w:pPr>
        <w:spacing w:line="360" w:lineRule="auto"/>
        <w:ind w:firstLine="709"/>
        <w:jc w:val="both"/>
        <w:rPr>
          <w:sz w:val="28"/>
          <w:szCs w:val="28"/>
          <w:lang w:val="uk-UA"/>
        </w:rPr>
      </w:pPr>
      <w:r>
        <w:rPr>
          <w:sz w:val="28"/>
          <w:szCs w:val="28"/>
        </w:rPr>
        <w:t>Использование преформированных физических факторов у больных с артериальной гипертензией, в настоящее время, имеет достаточное клиническое и экспериментальное обоснование. На сегодняшний день доказана высокая клиническая эффективность применения магнитотерапии для стабилизации суточного профиля АД и озонотерапии для коррекции метаболических нарушений</w:t>
      </w:r>
      <w:r>
        <w:rPr>
          <w:sz w:val="28"/>
          <w:szCs w:val="28"/>
          <w:lang w:val="uk-UA"/>
        </w:rPr>
        <w:t xml:space="preserve"> </w:t>
      </w:r>
      <w:r>
        <w:rPr>
          <w:sz w:val="28"/>
          <w:szCs w:val="28"/>
        </w:rPr>
        <w:t>[</w:t>
      </w:r>
      <w:r>
        <w:rPr>
          <w:sz w:val="28"/>
          <w:szCs w:val="28"/>
          <w:lang w:val="uk-UA"/>
        </w:rPr>
        <w:t>1,</w:t>
      </w:r>
      <w:r w:rsidRPr="00415E1B">
        <w:rPr>
          <w:sz w:val="28"/>
          <w:szCs w:val="28"/>
        </w:rPr>
        <w:t xml:space="preserve"> </w:t>
      </w:r>
      <w:r>
        <w:rPr>
          <w:sz w:val="28"/>
          <w:szCs w:val="28"/>
          <w:lang w:val="uk-UA"/>
        </w:rPr>
        <w:t>50,</w:t>
      </w:r>
      <w:r w:rsidRPr="00415E1B">
        <w:rPr>
          <w:sz w:val="28"/>
          <w:szCs w:val="28"/>
        </w:rPr>
        <w:t xml:space="preserve"> </w:t>
      </w:r>
      <w:r>
        <w:rPr>
          <w:sz w:val="28"/>
          <w:szCs w:val="28"/>
          <w:lang w:val="uk-UA"/>
        </w:rPr>
        <w:t>10</w:t>
      </w:r>
      <w:r>
        <w:rPr>
          <w:sz w:val="28"/>
          <w:szCs w:val="28"/>
        </w:rPr>
        <w:t xml:space="preserve">]. Однако отсутствуют клинические и экспериментальные данные, касающиеся оптимальной методики и сравнительной оценки комплексного применения магнито - и озонотерапии в </w:t>
      </w:r>
      <w:r>
        <w:rPr>
          <w:sz w:val="28"/>
          <w:szCs w:val="28"/>
          <w:lang w:val="uk-UA"/>
        </w:rPr>
        <w:t xml:space="preserve">восстановительном </w:t>
      </w:r>
      <w:r>
        <w:rPr>
          <w:sz w:val="28"/>
          <w:szCs w:val="28"/>
        </w:rPr>
        <w:t>лечении гипертонической болезни І и ІІ степени, особенно в условиях дневного стационара.</w:t>
      </w:r>
    </w:p>
    <w:p w:rsidR="007A1F6F" w:rsidRPr="00362936" w:rsidRDefault="007A1F6F" w:rsidP="007A1F6F">
      <w:pPr>
        <w:spacing w:line="360" w:lineRule="auto"/>
        <w:ind w:firstLine="709"/>
        <w:jc w:val="both"/>
        <w:rPr>
          <w:sz w:val="28"/>
          <w:szCs w:val="28"/>
        </w:rPr>
      </w:pPr>
      <w:r>
        <w:rPr>
          <w:sz w:val="28"/>
          <w:szCs w:val="28"/>
          <w:lang w:val="uk-UA"/>
        </w:rPr>
        <w:t>Последнее время продолжается создание в учреждениях здравоохранения дневных стационаров, увеличивается количество пролеченных в них пациентов. Это обусловлено возможностью сэкономить государственные средства, уменшить риск развития «ятрогенних» заболеваний и внутрибольничных инфекций, отсутствием необходимости для больного менять жизненные стереотипы. Однако, остается нерешенным вопрос сравнительной медицинской эффективности в условиях дневного стационара в современных условиях [44]. Эти нерешенные вопросы и стали предметом настоящего исследования.</w:t>
      </w:r>
    </w:p>
    <w:p w:rsidR="007A1F6F" w:rsidRDefault="007A1F6F" w:rsidP="007A1F6F">
      <w:pPr>
        <w:spacing w:line="360" w:lineRule="auto"/>
        <w:ind w:firstLine="709"/>
        <w:jc w:val="both"/>
        <w:rPr>
          <w:sz w:val="28"/>
          <w:szCs w:val="28"/>
        </w:rPr>
      </w:pPr>
      <w:r>
        <w:rPr>
          <w:sz w:val="28"/>
          <w:szCs w:val="28"/>
        </w:rPr>
        <w:t xml:space="preserve">Связь работы с научными программами, планами, темами. Диссертационная работа «Восстановительное лечение больных гипертонической болезнью с применением преформированных факторов в </w:t>
      </w:r>
      <w:r>
        <w:rPr>
          <w:sz w:val="28"/>
          <w:szCs w:val="28"/>
        </w:rPr>
        <w:lastRenderedPageBreak/>
        <w:t>условиях дневного стационара» является фрагментом научно-исследовательской работы кафедры внутренних болезней №3 с курсом сестринского дела Одесского государственного медицинского университета «Разработка новых методов диагностики и лечения ишемической болезни сердца и гипертонической болезни с использованием лазерной корреляционной спектроскопии и озонотерапии», № госрегистрации 0102</w:t>
      </w:r>
      <w:r>
        <w:rPr>
          <w:sz w:val="28"/>
          <w:szCs w:val="28"/>
          <w:lang w:val="en-US"/>
        </w:rPr>
        <w:t>U</w:t>
      </w:r>
      <w:r>
        <w:rPr>
          <w:sz w:val="28"/>
          <w:szCs w:val="28"/>
        </w:rPr>
        <w:t>006586. Фрагмент работы, посвященный разработке методов восстановительного лечения больныхгипертонической болезнью І и ІІ степени с использованием преформированных факторов в условиях дневного стационара, выполнен непосредственно соискателем.</w:t>
      </w:r>
    </w:p>
    <w:p w:rsidR="007A1F6F" w:rsidRDefault="007A1F6F" w:rsidP="007A1F6F">
      <w:pPr>
        <w:spacing w:line="360" w:lineRule="auto"/>
        <w:ind w:firstLine="709"/>
        <w:jc w:val="both"/>
        <w:rPr>
          <w:sz w:val="28"/>
          <w:szCs w:val="28"/>
        </w:rPr>
      </w:pPr>
      <w:r>
        <w:rPr>
          <w:i/>
          <w:iCs/>
          <w:sz w:val="28"/>
          <w:szCs w:val="28"/>
        </w:rPr>
        <w:t xml:space="preserve">Цель исследования: </w:t>
      </w:r>
      <w:r>
        <w:rPr>
          <w:sz w:val="28"/>
          <w:szCs w:val="28"/>
        </w:rPr>
        <w:t>Повысить эффективность восстановительного лечения больных</w:t>
      </w:r>
      <w:r>
        <w:rPr>
          <w:sz w:val="28"/>
          <w:szCs w:val="28"/>
          <w:lang w:val="uk-UA"/>
        </w:rPr>
        <w:t xml:space="preserve"> </w:t>
      </w:r>
      <w:r>
        <w:rPr>
          <w:sz w:val="28"/>
          <w:szCs w:val="28"/>
        </w:rPr>
        <w:t>гипертонической болезнью І и ІІ степени в условиях дневного стационара, путём применения в комплексной терапии магнито - и озонотерапии в сочетании с медикаментозным лечением.</w:t>
      </w:r>
    </w:p>
    <w:p w:rsidR="007A1F6F" w:rsidRDefault="007A1F6F" w:rsidP="007A1F6F">
      <w:pPr>
        <w:spacing w:line="360" w:lineRule="auto"/>
        <w:ind w:firstLine="709"/>
        <w:rPr>
          <w:i/>
          <w:iCs/>
          <w:sz w:val="28"/>
          <w:szCs w:val="28"/>
        </w:rPr>
      </w:pPr>
      <w:r>
        <w:rPr>
          <w:i/>
          <w:iCs/>
          <w:sz w:val="28"/>
          <w:szCs w:val="28"/>
        </w:rPr>
        <w:t>Задачи исследования:</w:t>
      </w:r>
    </w:p>
    <w:p w:rsidR="007A1F6F" w:rsidRDefault="007A1F6F" w:rsidP="0072408A">
      <w:pPr>
        <w:numPr>
          <w:ilvl w:val="0"/>
          <w:numId w:val="39"/>
        </w:numPr>
        <w:tabs>
          <w:tab w:val="clear" w:pos="1080"/>
          <w:tab w:val="num" w:pos="0"/>
          <w:tab w:val="left" w:pos="993"/>
        </w:tabs>
        <w:suppressAutoHyphens/>
        <w:spacing w:after="0" w:line="360" w:lineRule="auto"/>
        <w:ind w:firstLine="851"/>
        <w:jc w:val="both"/>
        <w:rPr>
          <w:sz w:val="28"/>
          <w:szCs w:val="28"/>
        </w:rPr>
      </w:pPr>
      <w:r>
        <w:rPr>
          <w:sz w:val="28"/>
          <w:szCs w:val="28"/>
        </w:rPr>
        <w:t>Изучить эпидемиологические особенности распространённости гипертонической болезни среди взрослого населения Одесской области.</w:t>
      </w:r>
    </w:p>
    <w:p w:rsidR="007A1F6F" w:rsidRDefault="007A1F6F" w:rsidP="0072408A">
      <w:pPr>
        <w:numPr>
          <w:ilvl w:val="0"/>
          <w:numId w:val="39"/>
        </w:numPr>
        <w:tabs>
          <w:tab w:val="clear" w:pos="1080"/>
          <w:tab w:val="num" w:pos="0"/>
          <w:tab w:val="left" w:pos="993"/>
        </w:tabs>
        <w:suppressAutoHyphens/>
        <w:spacing w:after="0" w:line="360" w:lineRule="auto"/>
        <w:ind w:firstLine="851"/>
        <w:jc w:val="both"/>
        <w:rPr>
          <w:sz w:val="28"/>
          <w:szCs w:val="28"/>
        </w:rPr>
      </w:pPr>
      <w:r>
        <w:rPr>
          <w:sz w:val="28"/>
          <w:szCs w:val="28"/>
        </w:rPr>
        <w:t>Исследовать особенности клинического течения, функциональные (диастолическую и сократительную функции миокарда левого желудочка, особенности состояния системной и периферической гемодинамики) и биохимические  (состояние прессорных нейрогуморальных субстанций, перекисного окисления липидов и ферментативной антиокислительной системы, свертывающей и противосвертывающей систем крови) изменения у больных гипертонической болезнью І и ІІ степеней.</w:t>
      </w:r>
    </w:p>
    <w:p w:rsidR="007A1F6F" w:rsidRDefault="007A1F6F" w:rsidP="0072408A">
      <w:pPr>
        <w:numPr>
          <w:ilvl w:val="0"/>
          <w:numId w:val="39"/>
        </w:numPr>
        <w:tabs>
          <w:tab w:val="clear" w:pos="1080"/>
          <w:tab w:val="num" w:pos="0"/>
          <w:tab w:val="left" w:pos="993"/>
        </w:tabs>
        <w:suppressAutoHyphens/>
        <w:spacing w:after="0" w:line="360" w:lineRule="auto"/>
        <w:ind w:firstLine="851"/>
        <w:jc w:val="both"/>
        <w:rPr>
          <w:sz w:val="28"/>
          <w:szCs w:val="28"/>
        </w:rPr>
      </w:pPr>
      <w:r>
        <w:rPr>
          <w:sz w:val="28"/>
          <w:szCs w:val="28"/>
        </w:rPr>
        <w:t xml:space="preserve">Изучить влияние совместного применения медикаментозной терапии (престариум) и магнитотерапии, и комплекса, который включает магнито - и озонотерапию на фоне медикаментозного лечения на функциональное </w:t>
      </w:r>
      <w:r>
        <w:rPr>
          <w:sz w:val="28"/>
          <w:szCs w:val="28"/>
        </w:rPr>
        <w:lastRenderedPageBreak/>
        <w:t>состояние сердечнососудистой системы, уровень артериального давления и его суточный профиль, динамику основных биохимических детерминант, что характеризуют активность нейрогуморальной, ферментативной антиокислительной, свертывающей и противосвертывающей систем у больных гипертонической болезнью  І и ІІ степеней при проведении однократных курсов и обосновать целесообразность повторных курсов в течение года в условиях дневного стационара.</w:t>
      </w:r>
    </w:p>
    <w:p w:rsidR="007A1F6F" w:rsidRDefault="007A1F6F" w:rsidP="0072408A">
      <w:pPr>
        <w:numPr>
          <w:ilvl w:val="0"/>
          <w:numId w:val="39"/>
        </w:numPr>
        <w:tabs>
          <w:tab w:val="clear" w:pos="1080"/>
          <w:tab w:val="num" w:pos="0"/>
          <w:tab w:val="left" w:pos="993"/>
        </w:tabs>
        <w:suppressAutoHyphens/>
        <w:spacing w:after="0" w:line="360" w:lineRule="auto"/>
        <w:ind w:firstLine="851"/>
        <w:jc w:val="both"/>
        <w:rPr>
          <w:sz w:val="28"/>
          <w:szCs w:val="28"/>
        </w:rPr>
      </w:pPr>
      <w:r>
        <w:rPr>
          <w:sz w:val="28"/>
          <w:szCs w:val="28"/>
        </w:rPr>
        <w:t>Провести сравнительный анализ эффективности указанных лечебных комплексов по данным клинического течения, динамике артериального давления, функциональному состоянию сердечнососудистой системы, биохимическим изменениям состояния прессорных нйрогуморальных субстанций, перекисного окисления липидов и ферментативной антиокислительной системы, свертывающей и противосвертывающей систем крови, разработать практические рекомендации по их применению у больных гипертонической болезн</w:t>
      </w:r>
      <w:r>
        <w:rPr>
          <w:sz w:val="28"/>
          <w:szCs w:val="28"/>
          <w:lang w:val="uk-UA"/>
        </w:rPr>
        <w:t>ью</w:t>
      </w:r>
      <w:r>
        <w:rPr>
          <w:sz w:val="28"/>
          <w:szCs w:val="28"/>
        </w:rPr>
        <w:t xml:space="preserve"> І и ІІ степеней в условиях дневного стационара. </w:t>
      </w:r>
    </w:p>
    <w:p w:rsidR="007A1F6F" w:rsidRDefault="007A1F6F" w:rsidP="007A1F6F">
      <w:pPr>
        <w:spacing w:line="360" w:lineRule="auto"/>
        <w:ind w:firstLine="709"/>
        <w:jc w:val="both"/>
        <w:rPr>
          <w:sz w:val="28"/>
          <w:szCs w:val="28"/>
        </w:rPr>
      </w:pPr>
      <w:r>
        <w:rPr>
          <w:iCs/>
          <w:sz w:val="28"/>
          <w:szCs w:val="28"/>
        </w:rPr>
        <w:t>Объект исследования</w:t>
      </w:r>
      <w:r>
        <w:rPr>
          <w:sz w:val="28"/>
          <w:szCs w:val="28"/>
        </w:rPr>
        <w:t>: показатели функционального состояния сердечнососудистой системы, гемодинамики и хроноструктуры артериального давления у лиц, страдающих гипертонической болезнью І и ІІ степеней.</w:t>
      </w:r>
    </w:p>
    <w:p w:rsidR="007A1F6F" w:rsidRDefault="007A1F6F" w:rsidP="007A1F6F">
      <w:pPr>
        <w:pStyle w:val="15"/>
        <w:ind w:left="0" w:firstLine="709"/>
        <w:jc w:val="both"/>
      </w:pPr>
      <w:r>
        <w:rPr>
          <w:iCs/>
        </w:rPr>
        <w:t>Предмет исследования</w:t>
      </w:r>
      <w:r>
        <w:t>: клиническая характеристика, структурно-геометрические параметры сердца, системная и интракардиальная гемодинамика, нейро-гуморальные прессорные субстанции, состояние перекисного окисления липидов и антиокислительной системы, свёртывающей и противосвёртывающей систем, хроноструктуры артериального давления под влиянием магнито - и озонотерапии и медикаментозного лечения.</w:t>
      </w:r>
    </w:p>
    <w:p w:rsidR="007A1F6F" w:rsidRDefault="007A1F6F" w:rsidP="007A1F6F">
      <w:pPr>
        <w:pStyle w:val="15"/>
        <w:ind w:left="0" w:firstLine="709"/>
        <w:jc w:val="both"/>
      </w:pPr>
      <w:r>
        <w:rPr>
          <w:iCs/>
        </w:rPr>
        <w:t>Методы исследования</w:t>
      </w:r>
      <w:r>
        <w:t>: эпидемиологические, клинические, функциональные, инструментальные, статистические.</w:t>
      </w:r>
    </w:p>
    <w:p w:rsidR="007A1F6F" w:rsidRDefault="007A1F6F" w:rsidP="007A1F6F">
      <w:pPr>
        <w:pStyle w:val="15"/>
        <w:ind w:left="0" w:firstLine="709"/>
        <w:jc w:val="both"/>
      </w:pPr>
      <w:r>
        <w:t>Научная новизна полученных результатов.</w:t>
      </w:r>
    </w:p>
    <w:p w:rsidR="007A1F6F" w:rsidRDefault="007A1F6F" w:rsidP="007A1F6F">
      <w:pPr>
        <w:spacing w:line="360" w:lineRule="auto"/>
        <w:ind w:firstLine="709"/>
        <w:jc w:val="both"/>
        <w:rPr>
          <w:sz w:val="28"/>
          <w:szCs w:val="28"/>
        </w:rPr>
      </w:pPr>
      <w:r w:rsidRPr="00B419DA">
        <w:rPr>
          <w:sz w:val="28"/>
          <w:szCs w:val="28"/>
        </w:rPr>
        <w:t xml:space="preserve">По данным </w:t>
      </w:r>
      <w:r>
        <w:rPr>
          <w:sz w:val="28"/>
          <w:szCs w:val="28"/>
        </w:rPr>
        <w:t xml:space="preserve">эпидемиологических исследований выявлен высокий уровень распространенности гипертонической болезни в Одесской области (31% среди взрослого населения). В структуре заболеваемости жителей </w:t>
      </w:r>
      <w:r>
        <w:rPr>
          <w:sz w:val="28"/>
          <w:szCs w:val="28"/>
        </w:rPr>
        <w:lastRenderedPageBreak/>
        <w:t>Одесского региона доминирует І и ІІ степени артериальной гипертензии, частота случаев которой увеличивается с возрастом при максимальном темпе роста в возрастной группе 40-49 лет независимо от пола.</w:t>
      </w:r>
    </w:p>
    <w:p w:rsidR="007A1F6F" w:rsidRDefault="007A1F6F" w:rsidP="007A1F6F">
      <w:pPr>
        <w:spacing w:line="360" w:lineRule="auto"/>
        <w:ind w:firstLine="709"/>
        <w:jc w:val="both"/>
        <w:rPr>
          <w:sz w:val="28"/>
          <w:szCs w:val="28"/>
        </w:rPr>
      </w:pPr>
      <w:r>
        <w:rPr>
          <w:sz w:val="28"/>
          <w:szCs w:val="28"/>
        </w:rPr>
        <w:t>Подтверждено, что с увеличением степени гипертонической болезни происходят более глубокие изменения диастолической функции миокарда; отмечается более высокий уровень артериального давления на фоне роста общего периферического сосудистого сопротивления, отмечаются изменения показателей прессорных нейрогуморальных субстанций, перекисного окисления и ферментативной антиокислительной системы, свертывающей и противосвертывающей систем крови.</w:t>
      </w:r>
    </w:p>
    <w:p w:rsidR="007A1F6F" w:rsidRDefault="007A1F6F" w:rsidP="007A1F6F">
      <w:pPr>
        <w:spacing w:line="360" w:lineRule="auto"/>
        <w:ind w:firstLine="709"/>
        <w:jc w:val="both"/>
        <w:rPr>
          <w:sz w:val="28"/>
          <w:szCs w:val="28"/>
        </w:rPr>
      </w:pPr>
      <w:r>
        <w:rPr>
          <w:sz w:val="28"/>
          <w:szCs w:val="28"/>
        </w:rPr>
        <w:t>Выявлен однонаправленный позитивный растущий эффект лечения больных гипертонической болезнью І и ІІ степеней при добавлении к медикаментозной терапии магнитотерапии, который затем достоверно потенцировался применением озонотерапии.</w:t>
      </w:r>
    </w:p>
    <w:p w:rsidR="007A1F6F" w:rsidRDefault="007A1F6F" w:rsidP="007A1F6F">
      <w:pPr>
        <w:spacing w:line="360" w:lineRule="auto"/>
        <w:ind w:firstLine="709"/>
        <w:jc w:val="both"/>
        <w:rPr>
          <w:sz w:val="28"/>
          <w:szCs w:val="28"/>
        </w:rPr>
      </w:pPr>
      <w:r>
        <w:rPr>
          <w:sz w:val="28"/>
          <w:szCs w:val="28"/>
        </w:rPr>
        <w:t>Установлено, что применение низкочастотного магнитного поля с озонотерапией потенцирует терапевтический эффект гипотензивных препаратов, является более эффективным сравнительно с комбинацией престариум и магнитотерапия, уменьшает при этом частоту клинических проявлений гипертонической болезни, улучшает динамику параметров диастолической функции левого желудочка и другие показатели внутрисердечной, системной и периферической гемодинамики, позитивно влияет на состояние симпато-адреналовой, свертывающей и противосвертывающей систем, состояние перекисного окисления липидов и антиокислительной системы, уменьшает количество дней нетрудоспособности и необходимость в госпитализации у больных гипертонической болезнью І и ІІ степеней.</w:t>
      </w:r>
    </w:p>
    <w:p w:rsidR="007A1F6F" w:rsidRPr="00B419DA" w:rsidRDefault="007A1F6F" w:rsidP="007A1F6F">
      <w:pPr>
        <w:spacing w:line="360" w:lineRule="auto"/>
        <w:ind w:firstLine="709"/>
        <w:jc w:val="both"/>
        <w:rPr>
          <w:sz w:val="28"/>
          <w:szCs w:val="28"/>
        </w:rPr>
      </w:pPr>
      <w:r>
        <w:rPr>
          <w:sz w:val="28"/>
          <w:szCs w:val="28"/>
        </w:rPr>
        <w:lastRenderedPageBreak/>
        <w:t>Научно обоснована целесообразность проведения повторных курсов озонотерапии (2 раза в год) и магнитотерапии (4 раза в год) на фоне медикаментозного лечения, что приводит к стойкой стабилизации артериального давлении, снижению частоты кризов, улучшает качество жизни больных гипертонической болезнью І и ІІ степеней.</w:t>
      </w:r>
    </w:p>
    <w:p w:rsidR="007A1F6F" w:rsidRDefault="007A1F6F" w:rsidP="007A1F6F">
      <w:pPr>
        <w:pStyle w:val="15"/>
        <w:ind w:left="0" w:firstLine="709"/>
      </w:pPr>
      <w:r>
        <w:t>Практическое значение полученных результатов.</w:t>
      </w:r>
    </w:p>
    <w:p w:rsidR="007A1F6F" w:rsidRDefault="007A1F6F" w:rsidP="007A1F6F">
      <w:pPr>
        <w:spacing w:line="360" w:lineRule="auto"/>
        <w:ind w:firstLine="709"/>
        <w:jc w:val="both"/>
        <w:rPr>
          <w:sz w:val="28"/>
          <w:szCs w:val="28"/>
        </w:rPr>
      </w:pPr>
      <w:r>
        <w:rPr>
          <w:sz w:val="28"/>
          <w:szCs w:val="28"/>
        </w:rPr>
        <w:t xml:space="preserve">Установление эпидемиологических особенностей и выявление высокого уровня распространенности артериальной гипертензии в Одесской области дают возможность более целенаправленно проводить профилактичекие и терапевтические </w:t>
      </w:r>
      <w:r w:rsidRPr="008301C7">
        <w:rPr>
          <w:sz w:val="28"/>
          <w:szCs w:val="28"/>
        </w:rPr>
        <w:t>мер</w:t>
      </w:r>
      <w:r>
        <w:rPr>
          <w:sz w:val="28"/>
          <w:szCs w:val="28"/>
        </w:rPr>
        <w:t>оприятия у больных гипертонической болезнью, позволяют повысить качество и эффективность предложенной терапии, снижают количество дней нетрудоспособности, улучшают качество жизни больных гипертонической болезнью.</w:t>
      </w:r>
    </w:p>
    <w:p w:rsidR="007A1F6F" w:rsidRDefault="007A1F6F" w:rsidP="007A1F6F">
      <w:pPr>
        <w:spacing w:line="360" w:lineRule="auto"/>
        <w:ind w:firstLine="709"/>
        <w:jc w:val="both"/>
        <w:rPr>
          <w:sz w:val="28"/>
          <w:szCs w:val="28"/>
        </w:rPr>
      </w:pPr>
      <w:r>
        <w:rPr>
          <w:sz w:val="28"/>
          <w:szCs w:val="28"/>
        </w:rPr>
        <w:t>Ухудшение показателей диастолической и сократительной функции миокарда левого желудочка, системной и периферической гемодинамики, прессорных нейрогуморальных субстанций, перекисного окисления липидов и ферментативной антиокислительной системы, свертывающей и противосвертывающей систем крови обосновывают практическую целесообразность применения комплекса (магнитотерапии, озонотерапии, престариум) лечебных мероприятий у больных гипертонической болезнью І и ІІ степеней.</w:t>
      </w:r>
    </w:p>
    <w:p w:rsidR="007A1F6F" w:rsidRDefault="007A1F6F" w:rsidP="007A1F6F">
      <w:pPr>
        <w:spacing w:line="360" w:lineRule="auto"/>
        <w:ind w:firstLine="709"/>
        <w:jc w:val="both"/>
        <w:rPr>
          <w:sz w:val="28"/>
          <w:szCs w:val="28"/>
        </w:rPr>
      </w:pPr>
      <w:r>
        <w:rPr>
          <w:sz w:val="28"/>
          <w:szCs w:val="28"/>
        </w:rPr>
        <w:t>На основе данных, полученных в результате проведенного исследования, с целью профилактики и лечения гипертонической болезни, апробирован и введен в практику охраны здоровья комплекс лечебных мероприятий с использованием престариума, магнитотерапии и озонотерапии в условиях дневного стационара.</w:t>
      </w:r>
    </w:p>
    <w:p w:rsidR="007A1F6F" w:rsidRDefault="007A1F6F" w:rsidP="007A1F6F">
      <w:pPr>
        <w:spacing w:line="360" w:lineRule="auto"/>
        <w:ind w:firstLine="709"/>
        <w:jc w:val="both"/>
        <w:rPr>
          <w:sz w:val="28"/>
          <w:szCs w:val="28"/>
        </w:rPr>
      </w:pPr>
      <w:r>
        <w:rPr>
          <w:sz w:val="28"/>
          <w:szCs w:val="28"/>
        </w:rPr>
        <w:lastRenderedPageBreak/>
        <w:t>Основные результаты работы широко используются в лечебно-профилактических учреждениях г. Одессы и Одесской области, а именно в ГКБ №9, ДП Клиническом санатории «Лермонтовский» ЗАТ «Укрпрофздравница», ГКБ №10, кардиологической клинике «Св. Екотерины», также в педагогическом процессе на кафедре внутренней медицины № 3 Одесского государственного медицинского университета.</w:t>
      </w:r>
    </w:p>
    <w:p w:rsidR="007A1F6F" w:rsidRDefault="007A1F6F" w:rsidP="007A1F6F">
      <w:pPr>
        <w:pStyle w:val="15"/>
        <w:ind w:firstLine="709"/>
      </w:pPr>
      <w:r>
        <w:t>Личный вклад соискателя.</w:t>
      </w:r>
    </w:p>
    <w:p w:rsidR="007A1F6F" w:rsidRDefault="007A1F6F" w:rsidP="007A1F6F">
      <w:pPr>
        <w:spacing w:line="360" w:lineRule="auto"/>
        <w:ind w:firstLine="709"/>
        <w:jc w:val="both"/>
        <w:rPr>
          <w:sz w:val="28"/>
          <w:szCs w:val="28"/>
        </w:rPr>
      </w:pPr>
      <w:r>
        <w:rPr>
          <w:sz w:val="28"/>
          <w:szCs w:val="28"/>
        </w:rPr>
        <w:t>Автором самостоятельно определена цель и задачи данного исследования, осуществлен информационный и патентный поиск, проанализирована литература, посвященная данной проблеме, определены оптимальные методики воздействия физиотерапевтических факторов. Автором самостоятельно проведен отбор больных, выполнены исследования эхокардиоскопии и суточного мониторирования артериального давления.</w:t>
      </w:r>
    </w:p>
    <w:p w:rsidR="007A1F6F" w:rsidRDefault="007A1F6F" w:rsidP="007A1F6F">
      <w:pPr>
        <w:spacing w:line="360" w:lineRule="auto"/>
        <w:ind w:firstLine="709"/>
        <w:jc w:val="both"/>
        <w:rPr>
          <w:sz w:val="28"/>
          <w:szCs w:val="28"/>
        </w:rPr>
      </w:pPr>
      <w:r>
        <w:rPr>
          <w:sz w:val="28"/>
          <w:szCs w:val="28"/>
        </w:rPr>
        <w:t>Дисертантом лично проведена статистическая обработка и анализ полученных данных, написаны все разделы диссертации, выводы, предложены практические рекомендации, составлен список использованной литературы.</w:t>
      </w:r>
    </w:p>
    <w:p w:rsidR="007A1F6F" w:rsidRDefault="007A1F6F" w:rsidP="007A1F6F">
      <w:pPr>
        <w:pStyle w:val="af4"/>
        <w:ind w:firstLine="709"/>
      </w:pPr>
      <w:r>
        <w:t xml:space="preserve">Апробация результатов диссертации. </w:t>
      </w:r>
    </w:p>
    <w:p w:rsidR="007A1F6F" w:rsidRDefault="007A1F6F" w:rsidP="007A1F6F">
      <w:pPr>
        <w:pStyle w:val="af4"/>
        <w:ind w:firstLine="709"/>
      </w:pPr>
      <w:r>
        <w:t xml:space="preserve">Материалы научной работы были представлены и обговорены </w:t>
      </w:r>
      <w:r>
        <w:rPr>
          <w:lang w:val="uk-UA"/>
        </w:rPr>
        <w:t>на</w:t>
      </w:r>
      <w:r>
        <w:t xml:space="preserve"> </w:t>
      </w:r>
      <w:r>
        <w:rPr>
          <w:lang w:val="uk-UA"/>
        </w:rPr>
        <w:t>О</w:t>
      </w:r>
      <w:r>
        <w:t>бластн</w:t>
      </w:r>
      <w:r>
        <w:rPr>
          <w:lang w:val="uk-UA"/>
        </w:rPr>
        <w:t>ой</w:t>
      </w:r>
      <w:r>
        <w:t xml:space="preserve"> научно-практической конференци</w:t>
      </w:r>
      <w:r>
        <w:rPr>
          <w:lang w:val="uk-UA"/>
        </w:rPr>
        <w:t>и</w:t>
      </w:r>
      <w:r>
        <w:t>: «Актуальные вопросы кардиологии, кардиохирургии, функциональной диагностики»</w:t>
      </w:r>
      <w:r>
        <w:rPr>
          <w:lang w:val="uk-UA"/>
        </w:rPr>
        <w:t xml:space="preserve"> (Одесса, 2001),</w:t>
      </w:r>
      <w:r>
        <w:t xml:space="preserve"> </w:t>
      </w:r>
      <w:r>
        <w:rPr>
          <w:lang w:val="uk-UA"/>
        </w:rPr>
        <w:t>О</w:t>
      </w:r>
      <w:r>
        <w:t>бластн</w:t>
      </w:r>
      <w:r>
        <w:rPr>
          <w:lang w:val="uk-UA"/>
        </w:rPr>
        <w:t>ой</w:t>
      </w:r>
      <w:r>
        <w:t xml:space="preserve"> научно-практическ</w:t>
      </w:r>
      <w:r>
        <w:rPr>
          <w:lang w:val="uk-UA"/>
        </w:rPr>
        <w:t>ой</w:t>
      </w:r>
      <w:r>
        <w:t xml:space="preserve"> конференци</w:t>
      </w:r>
      <w:r>
        <w:rPr>
          <w:lang w:val="uk-UA"/>
        </w:rPr>
        <w:t>и</w:t>
      </w:r>
      <w:r>
        <w:t xml:space="preserve"> «Рожденные прогрессом проблемы сердечнососудистой медицины»</w:t>
      </w:r>
      <w:r>
        <w:rPr>
          <w:lang w:val="uk-UA"/>
        </w:rPr>
        <w:t xml:space="preserve"> (Одесса, 2002)</w:t>
      </w:r>
      <w:r>
        <w:t>,</w:t>
      </w:r>
    </w:p>
    <w:p w:rsidR="007A1F6F" w:rsidRDefault="007A1F6F" w:rsidP="007A1F6F">
      <w:pPr>
        <w:pStyle w:val="af4"/>
      </w:pPr>
      <w:r>
        <w:t>Областн</w:t>
      </w:r>
      <w:r>
        <w:rPr>
          <w:lang w:val="uk-UA"/>
        </w:rPr>
        <w:t>ой</w:t>
      </w:r>
      <w:r>
        <w:t xml:space="preserve"> кардиологическ</w:t>
      </w:r>
      <w:r>
        <w:rPr>
          <w:lang w:val="uk-UA"/>
        </w:rPr>
        <w:t>ой</w:t>
      </w:r>
      <w:r>
        <w:t xml:space="preserve"> научно-практическ</w:t>
      </w:r>
      <w:r>
        <w:rPr>
          <w:lang w:val="uk-UA"/>
        </w:rPr>
        <w:t>ой</w:t>
      </w:r>
      <w:r>
        <w:t xml:space="preserve"> конференци</w:t>
      </w:r>
      <w:r>
        <w:rPr>
          <w:lang w:val="uk-UA"/>
        </w:rPr>
        <w:t>и</w:t>
      </w:r>
      <w:r>
        <w:t xml:space="preserve"> «Болезни, рожденные прогрессом»</w:t>
      </w:r>
      <w:r>
        <w:rPr>
          <w:lang w:val="uk-UA"/>
        </w:rPr>
        <w:t xml:space="preserve"> (Одесса, 2008), О</w:t>
      </w:r>
      <w:r>
        <w:t>бластн</w:t>
      </w:r>
      <w:r>
        <w:rPr>
          <w:lang w:val="uk-UA"/>
        </w:rPr>
        <w:t>ой</w:t>
      </w:r>
      <w:r>
        <w:t xml:space="preserve"> терапевтическ</w:t>
      </w:r>
      <w:r>
        <w:rPr>
          <w:lang w:val="uk-UA"/>
        </w:rPr>
        <w:t>ой</w:t>
      </w:r>
      <w:r>
        <w:t xml:space="preserve"> научно-практическ</w:t>
      </w:r>
      <w:r>
        <w:rPr>
          <w:lang w:val="uk-UA"/>
        </w:rPr>
        <w:t>ой</w:t>
      </w:r>
      <w:r>
        <w:t xml:space="preserve"> конференци «Ренессанс в кардиологии»</w:t>
      </w:r>
      <w:r>
        <w:rPr>
          <w:lang w:val="uk-UA"/>
        </w:rPr>
        <w:t xml:space="preserve"> (Одесса, 2008),</w:t>
      </w:r>
      <w:r>
        <w:t xml:space="preserve">  </w:t>
      </w:r>
      <w:r>
        <w:rPr>
          <w:lang w:val="uk-UA"/>
        </w:rPr>
        <w:t xml:space="preserve">українській науково-практичній конференції з міжнародною участю « Нові напрямки в діагностиці, лікуванні і профілактиці артеріальної гіпертензії та її ускладнень» (Харків, 2002), </w:t>
      </w:r>
      <w:r>
        <w:t xml:space="preserve">первой украинско-русской научно-практической  конференции «Озон в биологии и медицине» (Одесса, </w:t>
      </w:r>
      <w:smartTag w:uri="urn:schemas-microsoft-com:office:smarttags" w:element="metricconverter">
        <w:smartTagPr>
          <w:attr w:name="ProductID" w:val="2003 г"/>
        </w:smartTagPr>
        <w:r>
          <w:t>2003 г</w:t>
        </w:r>
      </w:smartTag>
      <w:r>
        <w:t xml:space="preserve">), научно-практической конференции </w:t>
      </w:r>
      <w:r>
        <w:rPr>
          <w:lang w:val="uk-UA"/>
        </w:rPr>
        <w:t>“М</w:t>
      </w:r>
      <w:r>
        <w:t>етаболический синдром – вектор совместных усилий в профилактике и лечении сердечнососудистых заболеваний</w:t>
      </w:r>
      <w:r>
        <w:rPr>
          <w:lang w:val="uk-UA"/>
        </w:rPr>
        <w:t>”</w:t>
      </w:r>
      <w:r>
        <w:t xml:space="preserve"> (Одесса, 2004.), </w:t>
      </w:r>
      <w:r>
        <w:rPr>
          <w:lang w:val="uk-UA"/>
        </w:rPr>
        <w:t xml:space="preserve">Південно-Українській науково-практичній конференції ”Хвороби </w:t>
      </w:r>
      <w:r>
        <w:rPr>
          <w:lang w:val="uk-UA"/>
        </w:rPr>
        <w:lastRenderedPageBreak/>
        <w:t xml:space="preserve">цивілізації та медична практика” (Одеса, 2007 року), </w:t>
      </w:r>
      <w:r>
        <w:rPr>
          <w:lang w:val="en-US"/>
        </w:rPr>
        <w:t>III</w:t>
      </w:r>
      <w:r>
        <w:t xml:space="preserve"> Южно-украинск</w:t>
      </w:r>
      <w:r>
        <w:rPr>
          <w:lang w:val="uk-UA"/>
        </w:rPr>
        <w:t>ой</w:t>
      </w:r>
      <w:r>
        <w:t xml:space="preserve"> научно-практическ</w:t>
      </w:r>
      <w:r>
        <w:rPr>
          <w:lang w:val="uk-UA"/>
        </w:rPr>
        <w:t>ой</w:t>
      </w:r>
      <w:r>
        <w:t xml:space="preserve"> конференци</w:t>
      </w:r>
      <w:r>
        <w:rPr>
          <w:lang w:val="uk-UA"/>
        </w:rPr>
        <w:t>и “Л</w:t>
      </w:r>
      <w:r>
        <w:t>ечение болезней сердечнососудистой системы и ассоциированной патологии – мост из прошлого в будущее</w:t>
      </w:r>
      <w:r>
        <w:rPr>
          <w:lang w:val="uk-UA"/>
        </w:rPr>
        <w:t>” (Одесса, 2008),</w:t>
      </w:r>
      <w:r>
        <w:t xml:space="preserve"> </w:t>
      </w:r>
      <w:r>
        <w:rPr>
          <w:lang w:val="uk-UA"/>
        </w:rPr>
        <w:t>о</w:t>
      </w:r>
      <w:r>
        <w:t>бластн</w:t>
      </w:r>
      <w:r>
        <w:rPr>
          <w:lang w:val="uk-UA"/>
        </w:rPr>
        <w:t>ой</w:t>
      </w:r>
      <w:r>
        <w:t xml:space="preserve"> терапевтическ</w:t>
      </w:r>
      <w:r>
        <w:rPr>
          <w:lang w:val="uk-UA"/>
        </w:rPr>
        <w:t>ой</w:t>
      </w:r>
      <w:r>
        <w:t xml:space="preserve"> научно-практическ</w:t>
      </w:r>
      <w:r>
        <w:rPr>
          <w:lang w:val="uk-UA"/>
        </w:rPr>
        <w:t>ой</w:t>
      </w:r>
      <w:r>
        <w:t xml:space="preserve"> конференци</w:t>
      </w:r>
      <w:r>
        <w:rPr>
          <w:lang w:val="uk-UA"/>
        </w:rPr>
        <w:t>и</w:t>
      </w:r>
      <w:r>
        <w:t xml:space="preserve"> «Ренессанс в кардиологии»</w:t>
      </w:r>
      <w:r>
        <w:rPr>
          <w:lang w:val="uk-UA"/>
        </w:rPr>
        <w:t xml:space="preserve"> (Одесса, 2008), нау</w:t>
      </w:r>
      <w:r>
        <w:t xml:space="preserve">чно-практическая конференция «Сучаснні проблеми </w:t>
      </w:r>
      <w:r>
        <w:rPr>
          <w:lang w:val="uk-UA"/>
        </w:rPr>
        <w:t xml:space="preserve">діагностики, лікування та профілактики артеріальної гіпертензії» ( Харьков, 2009).  </w:t>
      </w:r>
      <w:r>
        <w:t xml:space="preserve">                              </w:t>
      </w:r>
    </w:p>
    <w:p w:rsidR="007A1F6F" w:rsidRDefault="007A1F6F" w:rsidP="007A1F6F">
      <w:pPr>
        <w:spacing w:line="360" w:lineRule="auto"/>
        <w:ind w:firstLine="709"/>
        <w:jc w:val="both"/>
        <w:rPr>
          <w:sz w:val="28"/>
          <w:lang w:val="uk-UA"/>
        </w:rPr>
      </w:pPr>
      <w:r>
        <w:rPr>
          <w:sz w:val="28"/>
          <w:lang w:val="uk-UA"/>
        </w:rPr>
        <w:t xml:space="preserve">Апробация работы осуществлена на совместном заседании Университетской проблемной комиссии «Терапевтические специальности» и кафедры внутренней медицины №3 с курсом сестринського дела Одесского государственного медицинского университета и на заседании клинического отдела Украинского НИИ медицинской реабилитации и курортологи. </w:t>
      </w:r>
    </w:p>
    <w:p w:rsidR="007A1F6F" w:rsidRDefault="007A1F6F" w:rsidP="007A1F6F">
      <w:pPr>
        <w:pStyle w:val="15"/>
        <w:ind w:firstLine="709"/>
        <w:jc w:val="both"/>
      </w:pPr>
      <w:r>
        <w:t>Публикации</w:t>
      </w:r>
    </w:p>
    <w:p w:rsidR="007A1F6F" w:rsidRDefault="007A1F6F" w:rsidP="007A1F6F">
      <w:pPr>
        <w:pStyle w:val="24"/>
        <w:spacing w:after="0" w:line="360" w:lineRule="auto"/>
        <w:ind w:left="0" w:firstLine="720"/>
        <w:jc w:val="both"/>
        <w:rPr>
          <w:color w:val="000000"/>
          <w:sz w:val="28"/>
          <w:szCs w:val="28"/>
        </w:rPr>
      </w:pPr>
      <w:r>
        <w:rPr>
          <w:color w:val="000000"/>
          <w:sz w:val="28"/>
          <w:szCs w:val="28"/>
        </w:rPr>
        <w:t>Результаты диссертационной работы изложены в 19 публикациях, из них: 6 статей в научных профильных журналах, лицензированных ВАК Украины, 13 тезисов в сборниках научно-практических работ и материалах съездов и конференций.</w:t>
      </w:r>
    </w:p>
    <w:p w:rsidR="007A1F6F" w:rsidRDefault="007A1F6F" w:rsidP="007A1F6F">
      <w:pPr>
        <w:spacing w:line="360" w:lineRule="auto"/>
        <w:ind w:firstLine="709"/>
        <w:jc w:val="both"/>
        <w:rPr>
          <w:spacing w:val="20"/>
          <w:sz w:val="28"/>
          <w:szCs w:val="28"/>
        </w:rPr>
      </w:pPr>
      <w:r>
        <w:rPr>
          <w:spacing w:val="20"/>
          <w:sz w:val="28"/>
          <w:szCs w:val="28"/>
        </w:rPr>
        <w:t>Объем и структура диссертации</w:t>
      </w:r>
    </w:p>
    <w:p w:rsidR="007A1F6F" w:rsidRDefault="007A1F6F" w:rsidP="007A1F6F">
      <w:pPr>
        <w:spacing w:line="360" w:lineRule="auto"/>
        <w:ind w:firstLine="709"/>
        <w:jc w:val="both"/>
        <w:rPr>
          <w:sz w:val="28"/>
          <w:szCs w:val="28"/>
        </w:rPr>
      </w:pPr>
      <w:r>
        <w:rPr>
          <w:sz w:val="28"/>
          <w:szCs w:val="28"/>
        </w:rPr>
        <w:t>Диссертационная работа изложена на   184  страницах машинописного текста, иллюстрирована 24 таблицами и 6 рисунками. Работа состоит из введения, обзора литературы, материала и методов исследования и лечения, результатов собственных наблюдений, выводов и списка использованной литературы, который содержит 317 наименований работ, в том числе 118 зарубежных авторов.</w:t>
      </w:r>
    </w:p>
    <w:p w:rsidR="007A1F6F" w:rsidRDefault="007A1F6F" w:rsidP="007A1F6F">
      <w:pPr>
        <w:spacing w:line="360" w:lineRule="auto"/>
      </w:pPr>
    </w:p>
    <w:p w:rsidR="007A1F6F" w:rsidRPr="00C000F4" w:rsidRDefault="007A1F6F" w:rsidP="007A1F6F"/>
    <w:p w:rsidR="007A1F6F" w:rsidRPr="00C000F4" w:rsidRDefault="007A1F6F" w:rsidP="007A1F6F"/>
    <w:p w:rsidR="007A1F6F" w:rsidRPr="00C000F4" w:rsidRDefault="007A1F6F" w:rsidP="007A1F6F"/>
    <w:p w:rsidR="007A1F6F" w:rsidRPr="00C000F4" w:rsidRDefault="007A1F6F" w:rsidP="007A1F6F"/>
    <w:p w:rsidR="007A1F6F" w:rsidRPr="00C000F4" w:rsidRDefault="007A1F6F" w:rsidP="007A1F6F"/>
    <w:p w:rsidR="007A1F6F" w:rsidRDefault="007A1F6F" w:rsidP="007A1F6F"/>
    <w:p w:rsidR="007A1F6F" w:rsidRDefault="007A1F6F" w:rsidP="007A1F6F"/>
    <w:p w:rsidR="007A1F6F" w:rsidRDefault="007A1F6F" w:rsidP="007A1F6F">
      <w:pPr>
        <w:spacing w:line="360" w:lineRule="auto"/>
        <w:jc w:val="center"/>
        <w:rPr>
          <w:sz w:val="28"/>
          <w:szCs w:val="28"/>
          <w:lang w:val="uk-UA"/>
        </w:rPr>
      </w:pPr>
      <w:r w:rsidRPr="00CA6991">
        <w:rPr>
          <w:sz w:val="28"/>
          <w:szCs w:val="28"/>
        </w:rPr>
        <w:t>ВЫВОДЫ</w:t>
      </w:r>
    </w:p>
    <w:p w:rsidR="007A1F6F" w:rsidRDefault="007A1F6F" w:rsidP="007A1F6F">
      <w:pPr>
        <w:spacing w:line="360" w:lineRule="auto"/>
        <w:ind w:firstLine="879"/>
        <w:jc w:val="both"/>
        <w:rPr>
          <w:sz w:val="28"/>
          <w:szCs w:val="28"/>
          <w:lang w:val="uk-UA"/>
        </w:rPr>
      </w:pPr>
      <w:r w:rsidRPr="00CA6991">
        <w:rPr>
          <w:sz w:val="28"/>
          <w:szCs w:val="28"/>
        </w:rPr>
        <w:t xml:space="preserve">В диссертационном исследовании проведено теоретическое обобщение и новое решение научной задачи, которая заключалась в разработке, обосновании и применении комплексного восстановительного лечения с помощью </w:t>
      </w:r>
      <w:r>
        <w:rPr>
          <w:sz w:val="28"/>
          <w:szCs w:val="28"/>
        </w:rPr>
        <w:t xml:space="preserve">магнито - </w:t>
      </w:r>
      <w:r w:rsidRPr="00CA6991">
        <w:rPr>
          <w:sz w:val="28"/>
          <w:szCs w:val="28"/>
        </w:rPr>
        <w:t xml:space="preserve">и озонотерапии в условиях дневного стационара при реабилитации больных ГБ I-II степеней. </w:t>
      </w:r>
    </w:p>
    <w:p w:rsidR="007A1F6F" w:rsidRDefault="007A1F6F" w:rsidP="007A1F6F">
      <w:pPr>
        <w:spacing w:line="360" w:lineRule="auto"/>
        <w:ind w:firstLine="879"/>
        <w:jc w:val="both"/>
        <w:rPr>
          <w:sz w:val="28"/>
          <w:szCs w:val="28"/>
        </w:rPr>
      </w:pPr>
      <w:r w:rsidRPr="00CA6991">
        <w:rPr>
          <w:sz w:val="28"/>
          <w:szCs w:val="28"/>
        </w:rPr>
        <w:t>1. Установлено, что у жителей Одесской области отмечается достаточно высокая распространенность ГБ среди взрослого населения (31%), причем в структу</w:t>
      </w:r>
      <w:r>
        <w:rPr>
          <w:sz w:val="28"/>
          <w:szCs w:val="28"/>
        </w:rPr>
        <w:t>ре заболеваемости доминирует I</w:t>
      </w:r>
      <w:r w:rsidRPr="00CA6991">
        <w:rPr>
          <w:sz w:val="28"/>
          <w:szCs w:val="28"/>
        </w:rPr>
        <w:t xml:space="preserve"> и II степени (84%), частота котор</w:t>
      </w:r>
      <w:r>
        <w:rPr>
          <w:sz w:val="28"/>
          <w:szCs w:val="28"/>
        </w:rPr>
        <w:t>ых</w:t>
      </w:r>
      <w:r w:rsidRPr="00CA6991">
        <w:rPr>
          <w:sz w:val="28"/>
          <w:szCs w:val="28"/>
        </w:rPr>
        <w:t xml:space="preserve"> увеличивается с возрастом при максимальном темпе роста распространенности в 40</w:t>
      </w:r>
      <w:r>
        <w:rPr>
          <w:sz w:val="28"/>
          <w:szCs w:val="28"/>
        </w:rPr>
        <w:t xml:space="preserve"> </w:t>
      </w:r>
      <w:r w:rsidRPr="00CA6991">
        <w:rPr>
          <w:sz w:val="28"/>
          <w:szCs w:val="28"/>
        </w:rPr>
        <w:t>-</w:t>
      </w:r>
      <w:r>
        <w:rPr>
          <w:sz w:val="28"/>
          <w:szCs w:val="28"/>
        </w:rPr>
        <w:t xml:space="preserve"> </w:t>
      </w:r>
      <w:r w:rsidRPr="00CA6991">
        <w:rPr>
          <w:sz w:val="28"/>
          <w:szCs w:val="28"/>
        </w:rPr>
        <w:t>49 лет</w:t>
      </w:r>
      <w:r>
        <w:rPr>
          <w:sz w:val="28"/>
          <w:szCs w:val="28"/>
        </w:rPr>
        <w:t>,</w:t>
      </w:r>
      <w:r w:rsidRPr="00CA6991">
        <w:rPr>
          <w:sz w:val="28"/>
          <w:szCs w:val="28"/>
        </w:rPr>
        <w:t xml:space="preserve"> независимо от пола.</w:t>
      </w:r>
    </w:p>
    <w:p w:rsidR="007A1F6F" w:rsidRDefault="007A1F6F" w:rsidP="007A1F6F">
      <w:pPr>
        <w:spacing w:line="360" w:lineRule="auto"/>
        <w:ind w:firstLine="879"/>
        <w:jc w:val="both"/>
        <w:rPr>
          <w:sz w:val="28"/>
          <w:szCs w:val="28"/>
        </w:rPr>
      </w:pPr>
      <w:r w:rsidRPr="00CA6991">
        <w:rPr>
          <w:sz w:val="28"/>
          <w:szCs w:val="28"/>
        </w:rPr>
        <w:t xml:space="preserve"> 2. Выявлено, что с увеличением степени гипертонической болезни происходят более глубокие изменения диастолической функции миокарда, сопровождающиеся снижением пиковой скорости трансмитрального кро</w:t>
      </w:r>
      <w:r>
        <w:rPr>
          <w:sz w:val="28"/>
          <w:szCs w:val="28"/>
        </w:rPr>
        <w:t>во</w:t>
      </w:r>
      <w:r w:rsidRPr="00CA6991">
        <w:rPr>
          <w:sz w:val="28"/>
          <w:szCs w:val="28"/>
        </w:rPr>
        <w:t>ток</w:t>
      </w:r>
      <w:r>
        <w:rPr>
          <w:sz w:val="28"/>
          <w:szCs w:val="28"/>
        </w:rPr>
        <w:t>а</w:t>
      </w:r>
      <w:r w:rsidRPr="00CA6991">
        <w:rPr>
          <w:sz w:val="28"/>
          <w:szCs w:val="28"/>
        </w:rPr>
        <w:t xml:space="preserve"> (Е), увеличением пиковой скорост</w:t>
      </w:r>
      <w:r>
        <w:rPr>
          <w:sz w:val="28"/>
          <w:szCs w:val="28"/>
        </w:rPr>
        <w:t>и кровотока (А) и в результате этого</w:t>
      </w:r>
      <w:r w:rsidRPr="00CA6991">
        <w:rPr>
          <w:sz w:val="28"/>
          <w:szCs w:val="28"/>
        </w:rPr>
        <w:t xml:space="preserve"> уменьшение коэффициента пиковых скоростей трансмитрального кровотока Е/А при гипертонической болезни I и II степеней на 17,0%, р</w:t>
      </w:r>
      <w:r w:rsidRPr="00CA6991">
        <w:rPr>
          <w:sz w:val="28"/>
          <w:szCs w:val="28"/>
        </w:rPr>
        <w:sym w:font="Symbol" w:char="F03C"/>
      </w:r>
      <w:r w:rsidRPr="00CA6991">
        <w:rPr>
          <w:sz w:val="28"/>
          <w:szCs w:val="28"/>
        </w:rPr>
        <w:t>0,05, на 52,1%, р</w:t>
      </w:r>
      <w:r w:rsidRPr="00CA6991">
        <w:rPr>
          <w:sz w:val="28"/>
          <w:szCs w:val="28"/>
        </w:rPr>
        <w:sym w:font="Symbol" w:char="F03C"/>
      </w:r>
      <w:r w:rsidRPr="00CA6991">
        <w:rPr>
          <w:sz w:val="28"/>
          <w:szCs w:val="28"/>
        </w:rPr>
        <w:t>0,001, соответственно; достоверное увеличение времени замедления в фазу быстрого наполнения (DecT) на 61,4%, 44,0%, наблюдается повышение среднесуточного артериального давления; скорости утреннего подъема, вариабельности АД. Подтверждена динамика биохимических детерминант активности симпатоадреналово</w:t>
      </w:r>
      <w:r>
        <w:rPr>
          <w:sz w:val="28"/>
          <w:szCs w:val="28"/>
        </w:rPr>
        <w:t>й</w:t>
      </w:r>
      <w:r w:rsidRPr="00CA6991">
        <w:rPr>
          <w:sz w:val="28"/>
          <w:szCs w:val="28"/>
        </w:rPr>
        <w:t>, ренин-ангиотензин-альдостероновой систем (адре</w:t>
      </w:r>
      <w:r>
        <w:rPr>
          <w:sz w:val="28"/>
          <w:szCs w:val="28"/>
        </w:rPr>
        <w:t>налин в контрольной группе 6,41</w:t>
      </w:r>
      <w:r w:rsidRPr="00CA6991">
        <w:rPr>
          <w:sz w:val="28"/>
          <w:szCs w:val="28"/>
        </w:rPr>
        <w:t>±0,31 мкг/сут, при ГБ I</w:t>
      </w:r>
      <w:r>
        <w:rPr>
          <w:sz w:val="28"/>
          <w:szCs w:val="28"/>
        </w:rPr>
        <w:t xml:space="preserve"> степени 7,99</w:t>
      </w:r>
      <w:r w:rsidRPr="00CA6991">
        <w:rPr>
          <w:sz w:val="28"/>
          <w:szCs w:val="28"/>
        </w:rPr>
        <w:t xml:space="preserve">±0,61 мкг/сут, при ГБ II </w:t>
      </w:r>
      <w:r>
        <w:rPr>
          <w:sz w:val="28"/>
          <w:szCs w:val="28"/>
        </w:rPr>
        <w:t>степени 7,04</w:t>
      </w:r>
      <w:r w:rsidRPr="00CA6991">
        <w:rPr>
          <w:sz w:val="28"/>
          <w:szCs w:val="28"/>
        </w:rPr>
        <w:t>±0,27 мкг/сут, р</w:t>
      </w:r>
      <w:r w:rsidRPr="00CA6991">
        <w:rPr>
          <w:sz w:val="28"/>
          <w:szCs w:val="28"/>
        </w:rPr>
        <w:sym w:font="Symbol" w:char="F03C"/>
      </w:r>
      <w:r w:rsidRPr="00CA6991">
        <w:rPr>
          <w:sz w:val="28"/>
          <w:szCs w:val="28"/>
        </w:rPr>
        <w:t xml:space="preserve">0,05), выявленные изменения состояния процессов ПОЛ-АОС. </w:t>
      </w:r>
    </w:p>
    <w:p w:rsidR="007A1F6F" w:rsidRDefault="007A1F6F" w:rsidP="007A1F6F">
      <w:pPr>
        <w:spacing w:line="360" w:lineRule="auto"/>
        <w:ind w:firstLine="879"/>
        <w:jc w:val="both"/>
        <w:rPr>
          <w:sz w:val="28"/>
          <w:szCs w:val="28"/>
        </w:rPr>
      </w:pPr>
      <w:r w:rsidRPr="00CA6991">
        <w:rPr>
          <w:sz w:val="28"/>
          <w:szCs w:val="28"/>
        </w:rPr>
        <w:lastRenderedPageBreak/>
        <w:t>3. Применение низкочастотного магнитного поля с озонотерапией уменьшает частоту клинических проявлений Г</w:t>
      </w:r>
      <w:r>
        <w:rPr>
          <w:sz w:val="28"/>
          <w:szCs w:val="28"/>
        </w:rPr>
        <w:t>Б</w:t>
      </w:r>
      <w:r w:rsidRPr="00CA6991">
        <w:rPr>
          <w:sz w:val="28"/>
          <w:szCs w:val="28"/>
        </w:rPr>
        <w:t>, улучшает динамику параметров диастолической функции ЛЖ у больных с ГБ I и II степеней (увеличение пиковой скорости кровотока в фазу наполнения Е; повышение ко</w:t>
      </w:r>
      <w:r>
        <w:rPr>
          <w:sz w:val="28"/>
          <w:szCs w:val="28"/>
        </w:rPr>
        <w:t>э</w:t>
      </w:r>
      <w:r w:rsidRPr="00CA6991">
        <w:rPr>
          <w:sz w:val="28"/>
          <w:szCs w:val="28"/>
        </w:rPr>
        <w:t>ф</w:t>
      </w:r>
      <w:r>
        <w:rPr>
          <w:sz w:val="28"/>
          <w:szCs w:val="28"/>
        </w:rPr>
        <w:t>ф</w:t>
      </w:r>
      <w:r w:rsidRPr="00CA6991">
        <w:rPr>
          <w:sz w:val="28"/>
          <w:szCs w:val="28"/>
        </w:rPr>
        <w:t>ициентов пиковых скоростей Е/А на 11, 9% (р</w:t>
      </w:r>
      <w:r w:rsidRPr="00CA6991">
        <w:rPr>
          <w:sz w:val="28"/>
          <w:szCs w:val="28"/>
        </w:rPr>
        <w:sym w:font="Symbol" w:char="F03C"/>
      </w:r>
      <w:r w:rsidRPr="00CA6991">
        <w:rPr>
          <w:sz w:val="28"/>
          <w:szCs w:val="28"/>
        </w:rPr>
        <w:t>0,05), 63,4% (р</w:t>
      </w:r>
      <w:r w:rsidRPr="00CA6991">
        <w:rPr>
          <w:sz w:val="28"/>
          <w:szCs w:val="28"/>
        </w:rPr>
        <w:sym w:font="Symbol" w:char="F03C"/>
      </w:r>
      <w:r w:rsidRPr="00CA6991">
        <w:rPr>
          <w:sz w:val="28"/>
          <w:szCs w:val="28"/>
        </w:rPr>
        <w:t>0,05), соответственно, уменьшение D</w:t>
      </w:r>
      <w:r>
        <w:rPr>
          <w:sz w:val="28"/>
          <w:szCs w:val="28"/>
        </w:rPr>
        <w:t>ес</w:t>
      </w:r>
      <w:r w:rsidRPr="00CA6991">
        <w:rPr>
          <w:sz w:val="28"/>
          <w:szCs w:val="28"/>
        </w:rPr>
        <w:t>Т на 14,3% и 24%, р</w:t>
      </w:r>
      <w:r w:rsidRPr="00CA6991">
        <w:rPr>
          <w:sz w:val="28"/>
          <w:szCs w:val="28"/>
        </w:rPr>
        <w:sym w:font="Symbol" w:char="F03C"/>
      </w:r>
      <w:r w:rsidRPr="00CA6991">
        <w:rPr>
          <w:sz w:val="28"/>
          <w:szCs w:val="28"/>
        </w:rPr>
        <w:t>0,05, соответственно; снижение IVRТ, КДД и «жесткости»</w:t>
      </w:r>
      <w:r>
        <w:rPr>
          <w:sz w:val="28"/>
          <w:szCs w:val="28"/>
        </w:rPr>
        <w:t xml:space="preserve"> </w:t>
      </w:r>
      <w:r w:rsidRPr="00CA6991">
        <w:rPr>
          <w:sz w:val="28"/>
          <w:szCs w:val="28"/>
        </w:rPr>
        <w:t>миокарда), а при магнитотерапии с медикаментозным лечением увеличение Е/А происходит лишь на 7,0% и 18,0%, р</w:t>
      </w:r>
      <w:r w:rsidRPr="00CA6991">
        <w:rPr>
          <w:sz w:val="28"/>
          <w:szCs w:val="28"/>
        </w:rPr>
        <w:sym w:font="Symbol" w:char="F03C"/>
      </w:r>
      <w:r w:rsidRPr="00CA6991">
        <w:rPr>
          <w:sz w:val="28"/>
          <w:szCs w:val="28"/>
        </w:rPr>
        <w:t>0,05, уменьшение D</w:t>
      </w:r>
      <w:r>
        <w:rPr>
          <w:sz w:val="28"/>
          <w:szCs w:val="28"/>
        </w:rPr>
        <w:t>ес</w:t>
      </w:r>
      <w:r w:rsidRPr="00CA6991">
        <w:rPr>
          <w:sz w:val="28"/>
          <w:szCs w:val="28"/>
        </w:rPr>
        <w:t>Т на 8,4%, 14,4%, р</w:t>
      </w:r>
      <w:r w:rsidRPr="00CA6991">
        <w:rPr>
          <w:sz w:val="28"/>
          <w:szCs w:val="28"/>
        </w:rPr>
        <w:sym w:font="Symbol" w:char="F03C"/>
      </w:r>
      <w:r w:rsidRPr="00CA6991">
        <w:rPr>
          <w:sz w:val="28"/>
          <w:szCs w:val="28"/>
        </w:rPr>
        <w:t>0,05; и при медикаментозном лечении, соответственно, - Е/А на 3,5%, 1,0%, уменьшение D</w:t>
      </w:r>
      <w:r>
        <w:rPr>
          <w:sz w:val="28"/>
          <w:szCs w:val="28"/>
        </w:rPr>
        <w:t>ес</w:t>
      </w:r>
      <w:r w:rsidRPr="00CA6991">
        <w:rPr>
          <w:sz w:val="28"/>
          <w:szCs w:val="28"/>
        </w:rPr>
        <w:t xml:space="preserve">Т на 4,4%, 6,1%. </w:t>
      </w:r>
    </w:p>
    <w:p w:rsidR="007A1F6F" w:rsidRDefault="007A1F6F" w:rsidP="007A1F6F">
      <w:pPr>
        <w:spacing w:line="360" w:lineRule="auto"/>
        <w:ind w:firstLine="879"/>
        <w:jc w:val="both"/>
        <w:rPr>
          <w:sz w:val="28"/>
          <w:szCs w:val="28"/>
        </w:rPr>
      </w:pPr>
      <w:r w:rsidRPr="00CA6991">
        <w:rPr>
          <w:sz w:val="28"/>
          <w:szCs w:val="28"/>
        </w:rPr>
        <w:t xml:space="preserve">4. Использование комплекса </w:t>
      </w:r>
      <w:r>
        <w:rPr>
          <w:sz w:val="28"/>
          <w:szCs w:val="28"/>
        </w:rPr>
        <w:t xml:space="preserve">магнито - </w:t>
      </w:r>
      <w:r w:rsidRPr="00CA6991">
        <w:rPr>
          <w:sz w:val="28"/>
          <w:szCs w:val="28"/>
        </w:rPr>
        <w:t xml:space="preserve">и озонотерапии в сочетании с медикаментозным препаратом положительно влияет на показатели системной и периферической гемодинамики (снижение среднесуточного САД на 22,9% и 32,3%, </w:t>
      </w:r>
      <w:r>
        <w:rPr>
          <w:sz w:val="28"/>
          <w:szCs w:val="28"/>
        </w:rPr>
        <w:t>Д</w:t>
      </w:r>
      <w:r w:rsidRPr="00CA6991">
        <w:rPr>
          <w:sz w:val="28"/>
          <w:szCs w:val="28"/>
        </w:rPr>
        <w:t>А</w:t>
      </w:r>
      <w:r>
        <w:rPr>
          <w:sz w:val="28"/>
          <w:szCs w:val="28"/>
        </w:rPr>
        <w:t xml:space="preserve">Д </w:t>
      </w:r>
      <w:r w:rsidRPr="00CA6991">
        <w:rPr>
          <w:sz w:val="28"/>
          <w:szCs w:val="28"/>
        </w:rPr>
        <w:t>-</w:t>
      </w:r>
      <w:r>
        <w:rPr>
          <w:sz w:val="28"/>
          <w:szCs w:val="28"/>
        </w:rPr>
        <w:t xml:space="preserve"> </w:t>
      </w:r>
      <w:r w:rsidRPr="00CA6991">
        <w:rPr>
          <w:sz w:val="28"/>
          <w:szCs w:val="28"/>
        </w:rPr>
        <w:t>23,7% и 28,4%</w:t>
      </w:r>
      <w:r>
        <w:rPr>
          <w:sz w:val="28"/>
          <w:szCs w:val="28"/>
        </w:rPr>
        <w:t>; при ГБ I-й</w:t>
      </w:r>
      <w:r w:rsidRPr="00CA6991">
        <w:rPr>
          <w:sz w:val="28"/>
          <w:szCs w:val="28"/>
        </w:rPr>
        <w:t xml:space="preserve"> и II-й степеней, соответственно, уменьшение Ср.А</w:t>
      </w:r>
      <w:r>
        <w:rPr>
          <w:sz w:val="28"/>
          <w:szCs w:val="28"/>
        </w:rPr>
        <w:t>Д</w:t>
      </w:r>
      <w:r w:rsidRPr="00CA6991">
        <w:rPr>
          <w:sz w:val="28"/>
          <w:szCs w:val="28"/>
        </w:rPr>
        <w:t xml:space="preserve">, КДО, КСО, </w:t>
      </w:r>
      <w:r>
        <w:rPr>
          <w:sz w:val="28"/>
          <w:szCs w:val="28"/>
        </w:rPr>
        <w:t>О</w:t>
      </w:r>
      <w:r w:rsidRPr="00CA6991">
        <w:rPr>
          <w:sz w:val="28"/>
          <w:szCs w:val="28"/>
        </w:rPr>
        <w:t>ПС</w:t>
      </w:r>
      <w:r>
        <w:rPr>
          <w:sz w:val="28"/>
          <w:szCs w:val="28"/>
        </w:rPr>
        <w:t>С</w:t>
      </w:r>
      <w:r w:rsidRPr="00CA6991">
        <w:rPr>
          <w:sz w:val="28"/>
          <w:szCs w:val="28"/>
        </w:rPr>
        <w:t xml:space="preserve">); улучшает характеристики </w:t>
      </w:r>
      <w:r>
        <w:rPr>
          <w:sz w:val="28"/>
          <w:szCs w:val="28"/>
        </w:rPr>
        <w:t>ис</w:t>
      </w:r>
      <w:r w:rsidRPr="00CA6991">
        <w:rPr>
          <w:sz w:val="28"/>
          <w:szCs w:val="28"/>
        </w:rPr>
        <w:t xml:space="preserve">ходного измененного суточного профиля АД, не нарушая нормального двухфазного ритма, снижает повышенную вариабельность АД, не оказывая влияния на нормальную, обеспечивает адекватный уровень в ранние утренние часы (снижение </w:t>
      </w:r>
      <w:r>
        <w:rPr>
          <w:sz w:val="28"/>
          <w:szCs w:val="28"/>
        </w:rPr>
        <w:t>СУ</w:t>
      </w:r>
      <w:r w:rsidRPr="00CA6991">
        <w:rPr>
          <w:sz w:val="28"/>
          <w:szCs w:val="28"/>
        </w:rPr>
        <w:t>П СА</w:t>
      </w:r>
      <w:r>
        <w:rPr>
          <w:sz w:val="28"/>
          <w:szCs w:val="28"/>
        </w:rPr>
        <w:t>Д</w:t>
      </w:r>
      <w:r w:rsidRPr="00CA6991">
        <w:rPr>
          <w:sz w:val="28"/>
          <w:szCs w:val="28"/>
        </w:rPr>
        <w:t xml:space="preserve"> на 63% и 69,4%, ДАД - 55,9% и 54,3%</w:t>
      </w:r>
      <w:r>
        <w:rPr>
          <w:sz w:val="28"/>
          <w:szCs w:val="28"/>
        </w:rPr>
        <w:t>,</w:t>
      </w:r>
      <w:r w:rsidRPr="00CA6991">
        <w:rPr>
          <w:sz w:val="28"/>
          <w:szCs w:val="28"/>
        </w:rPr>
        <w:t xml:space="preserve"> соответственно), улучшает параметры симпатоадреналово</w:t>
      </w:r>
      <w:r>
        <w:rPr>
          <w:sz w:val="28"/>
          <w:szCs w:val="28"/>
        </w:rPr>
        <w:t>й</w:t>
      </w:r>
      <w:r w:rsidRPr="00CA6991">
        <w:rPr>
          <w:sz w:val="28"/>
          <w:szCs w:val="28"/>
        </w:rPr>
        <w:t xml:space="preserve"> системы, стабилизирует соотношение процессов ПОЛ-АОС, свертывающей и проти</w:t>
      </w:r>
      <w:r>
        <w:rPr>
          <w:sz w:val="28"/>
          <w:szCs w:val="28"/>
        </w:rPr>
        <w:t>восвертывающей</w:t>
      </w:r>
      <w:r w:rsidRPr="00CA6991">
        <w:rPr>
          <w:sz w:val="28"/>
          <w:szCs w:val="28"/>
        </w:rPr>
        <w:t xml:space="preserve"> систем и отвечает всем требованиям качественной терапии с максимальным эффектом при сочетании восстановительных методов. </w:t>
      </w:r>
    </w:p>
    <w:p w:rsidR="007A1F6F" w:rsidRDefault="007A1F6F" w:rsidP="007A1F6F">
      <w:pPr>
        <w:spacing w:line="360" w:lineRule="auto"/>
        <w:ind w:firstLine="879"/>
        <w:jc w:val="both"/>
        <w:rPr>
          <w:sz w:val="28"/>
          <w:szCs w:val="28"/>
        </w:rPr>
      </w:pPr>
      <w:r w:rsidRPr="00CA6991">
        <w:rPr>
          <w:sz w:val="28"/>
          <w:szCs w:val="28"/>
        </w:rPr>
        <w:t xml:space="preserve">5. Использование 2-х курсов озонотерапии и 4-х курсов магнитотерапии на фоне медикаментозного лечения в год приводит к устойчивой стабилизации артериального давления, что иллюстрируется </w:t>
      </w:r>
      <w:r w:rsidRPr="00CA6991">
        <w:rPr>
          <w:sz w:val="28"/>
          <w:szCs w:val="28"/>
        </w:rPr>
        <w:lastRenderedPageBreak/>
        <w:t>динамикой снижения частоты кризов течение года (у больных с ГБ II-й степени снижение на 61%, у больных ГХ I-</w:t>
      </w:r>
      <w:r>
        <w:rPr>
          <w:sz w:val="28"/>
          <w:szCs w:val="28"/>
        </w:rPr>
        <w:t>й</w:t>
      </w:r>
      <w:r w:rsidRPr="00CA6991">
        <w:rPr>
          <w:sz w:val="28"/>
          <w:szCs w:val="28"/>
        </w:rPr>
        <w:t xml:space="preserve"> </w:t>
      </w:r>
      <w:r>
        <w:rPr>
          <w:sz w:val="28"/>
          <w:szCs w:val="28"/>
        </w:rPr>
        <w:t>ст.</w:t>
      </w:r>
      <w:r w:rsidRPr="00CA6991">
        <w:rPr>
          <w:sz w:val="28"/>
          <w:szCs w:val="28"/>
        </w:rPr>
        <w:t xml:space="preserve"> не регистрировались), по сравнению с применением магнитотерапии в сочетании с медикаментозным лечением только на 33% при ГБ II-</w:t>
      </w:r>
      <w:r>
        <w:rPr>
          <w:sz w:val="28"/>
          <w:szCs w:val="28"/>
        </w:rPr>
        <w:t>й</w:t>
      </w:r>
      <w:r w:rsidRPr="00CA6991">
        <w:rPr>
          <w:sz w:val="28"/>
          <w:szCs w:val="28"/>
        </w:rPr>
        <w:t xml:space="preserve"> </w:t>
      </w:r>
      <w:r>
        <w:rPr>
          <w:sz w:val="28"/>
          <w:szCs w:val="28"/>
        </w:rPr>
        <w:t>ст.</w:t>
      </w:r>
      <w:r w:rsidRPr="00CA6991">
        <w:rPr>
          <w:sz w:val="28"/>
          <w:szCs w:val="28"/>
        </w:rPr>
        <w:t>, у больных ГБ I-</w:t>
      </w:r>
      <w:r>
        <w:rPr>
          <w:sz w:val="28"/>
          <w:szCs w:val="28"/>
        </w:rPr>
        <w:t>й</w:t>
      </w:r>
      <w:r w:rsidRPr="00CA6991">
        <w:rPr>
          <w:sz w:val="28"/>
          <w:szCs w:val="28"/>
        </w:rPr>
        <w:t xml:space="preserve"> </w:t>
      </w:r>
      <w:r>
        <w:rPr>
          <w:sz w:val="28"/>
          <w:szCs w:val="28"/>
        </w:rPr>
        <w:t>ст</w:t>
      </w:r>
      <w:r w:rsidRPr="00CA6991">
        <w:rPr>
          <w:sz w:val="28"/>
          <w:szCs w:val="28"/>
        </w:rPr>
        <w:t xml:space="preserve">. - </w:t>
      </w:r>
      <w:r>
        <w:rPr>
          <w:sz w:val="28"/>
          <w:szCs w:val="28"/>
        </w:rPr>
        <w:t>н</w:t>
      </w:r>
      <w:r w:rsidRPr="00CA6991">
        <w:rPr>
          <w:sz w:val="28"/>
          <w:szCs w:val="28"/>
        </w:rPr>
        <w:t xml:space="preserve">е регистрировались. </w:t>
      </w:r>
    </w:p>
    <w:p w:rsidR="007A1F6F" w:rsidRPr="00CA6991" w:rsidRDefault="007A1F6F" w:rsidP="007A1F6F">
      <w:pPr>
        <w:spacing w:line="360" w:lineRule="auto"/>
        <w:ind w:firstLine="879"/>
        <w:jc w:val="both"/>
        <w:rPr>
          <w:sz w:val="28"/>
          <w:szCs w:val="28"/>
          <w:lang w:val="uk-UA"/>
        </w:rPr>
      </w:pPr>
      <w:r w:rsidRPr="00CA6991">
        <w:rPr>
          <w:sz w:val="28"/>
          <w:szCs w:val="28"/>
        </w:rPr>
        <w:t>6. Комплексная восстановительная программа больных ГБ, котор</w:t>
      </w:r>
      <w:r>
        <w:rPr>
          <w:sz w:val="28"/>
          <w:szCs w:val="28"/>
        </w:rPr>
        <w:t>ая</w:t>
      </w:r>
      <w:r w:rsidRPr="00CA6991">
        <w:rPr>
          <w:sz w:val="28"/>
          <w:szCs w:val="28"/>
        </w:rPr>
        <w:t xml:space="preserve"> реализуется в условиях дневного стационара и включает преформированные физические факторы лечения (озоно-и магнитотерапия), позволяет снизить количество дней нетрудоспособности (при применении </w:t>
      </w:r>
      <w:r>
        <w:rPr>
          <w:sz w:val="28"/>
          <w:szCs w:val="28"/>
        </w:rPr>
        <w:t>магнито -</w:t>
      </w:r>
      <w:r w:rsidRPr="00CA6991">
        <w:rPr>
          <w:sz w:val="28"/>
          <w:szCs w:val="28"/>
        </w:rPr>
        <w:t>, озонотерапии и медикаментозного препарата у больных 14,6±0,1 дней, р</w:t>
      </w:r>
      <w:r w:rsidRPr="00CA6991">
        <w:rPr>
          <w:sz w:val="28"/>
          <w:szCs w:val="28"/>
        </w:rPr>
        <w:sym w:font="Symbol" w:char="F03C"/>
      </w:r>
      <w:r w:rsidRPr="00CA6991">
        <w:rPr>
          <w:sz w:val="28"/>
          <w:szCs w:val="28"/>
        </w:rPr>
        <w:t>0,001, магнитотерапии и медикаментозного лечения на 10,5±0,2 дня, р</w:t>
      </w:r>
      <w:r w:rsidRPr="00CA6991">
        <w:rPr>
          <w:sz w:val="28"/>
          <w:szCs w:val="28"/>
        </w:rPr>
        <w:sym w:font="Symbol" w:char="F03C"/>
      </w:r>
      <w:r w:rsidRPr="00CA6991">
        <w:rPr>
          <w:sz w:val="28"/>
          <w:szCs w:val="28"/>
        </w:rPr>
        <w:t>0,01, при медикаментозном лечении на 5,4±0,1 дня), улучшает качество жизни гипертензивных больных (МН - оценка психич</w:t>
      </w:r>
      <w:r>
        <w:rPr>
          <w:sz w:val="28"/>
          <w:szCs w:val="28"/>
        </w:rPr>
        <w:t>еского</w:t>
      </w:r>
      <w:r w:rsidRPr="00CA6991">
        <w:rPr>
          <w:sz w:val="28"/>
          <w:szCs w:val="28"/>
        </w:rPr>
        <w:t xml:space="preserve"> здоровье </w:t>
      </w:r>
      <w:r>
        <w:rPr>
          <w:sz w:val="28"/>
          <w:szCs w:val="28"/>
        </w:rPr>
        <w:t xml:space="preserve">улучшилась </w:t>
      </w:r>
      <w:r w:rsidRPr="00CA6991">
        <w:rPr>
          <w:sz w:val="28"/>
          <w:szCs w:val="28"/>
        </w:rPr>
        <w:t>на 23,2%, VT-жизненная активность на 29,3%, SF - социальное функционирование на 26,4%).</w:t>
      </w:r>
    </w:p>
    <w:p w:rsidR="007A1F6F" w:rsidRPr="00A912F4" w:rsidRDefault="007A1F6F" w:rsidP="007A1F6F">
      <w:pPr>
        <w:spacing w:line="360" w:lineRule="auto"/>
        <w:ind w:firstLine="709"/>
        <w:jc w:val="both"/>
        <w:rPr>
          <w:sz w:val="28"/>
          <w:szCs w:val="28"/>
          <w:lang w:val="uk-UA"/>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Default="007A1F6F" w:rsidP="007A1F6F">
      <w:pPr>
        <w:spacing w:line="360" w:lineRule="auto"/>
        <w:ind w:firstLine="709"/>
        <w:jc w:val="both"/>
        <w:rPr>
          <w:sz w:val="28"/>
          <w:szCs w:val="28"/>
        </w:rPr>
      </w:pPr>
    </w:p>
    <w:p w:rsidR="007A1F6F" w:rsidRPr="00882C6D" w:rsidRDefault="007A1F6F" w:rsidP="007A1F6F">
      <w:pPr>
        <w:spacing w:line="360" w:lineRule="auto"/>
        <w:jc w:val="center"/>
        <w:rPr>
          <w:sz w:val="28"/>
          <w:szCs w:val="28"/>
          <w:lang w:eastAsia="ru-RU"/>
        </w:rPr>
      </w:pPr>
      <w:r w:rsidRPr="00882C6D">
        <w:rPr>
          <w:sz w:val="28"/>
          <w:szCs w:val="28"/>
          <w:lang w:eastAsia="ru-RU"/>
        </w:rPr>
        <w:t>СПИСОК ИСПОЛЬЗОВАННОЙ ЛИТЕРАТУРЫ</w:t>
      </w:r>
    </w:p>
    <w:p w:rsidR="007A1F6F" w:rsidRPr="00882C6D" w:rsidRDefault="007A1F6F" w:rsidP="007A1F6F">
      <w:pPr>
        <w:spacing w:line="360" w:lineRule="auto"/>
        <w:jc w:val="center"/>
        <w:rPr>
          <w:b/>
          <w:sz w:val="28"/>
          <w:szCs w:val="28"/>
          <w:lang w:eastAsia="ru-RU"/>
        </w:rPr>
      </w:pPr>
    </w:p>
    <w:p w:rsidR="007A1F6F" w:rsidRPr="00882C6D" w:rsidRDefault="007A1F6F" w:rsidP="0072408A">
      <w:pPr>
        <w:numPr>
          <w:ilvl w:val="0"/>
          <w:numId w:val="40"/>
        </w:numPr>
        <w:spacing w:after="0" w:line="360" w:lineRule="auto"/>
        <w:ind w:left="426" w:hanging="313"/>
        <w:jc w:val="both"/>
        <w:rPr>
          <w:sz w:val="28"/>
          <w:szCs w:val="28"/>
          <w:lang w:eastAsia="ru-RU"/>
        </w:rPr>
      </w:pPr>
      <w:r w:rsidRPr="00882C6D">
        <w:rPr>
          <w:sz w:val="28"/>
          <w:szCs w:val="28"/>
          <w:lang w:eastAsia="ru-RU"/>
        </w:rPr>
        <w:t>Абрамович С.Г. Новые подходы к оценке эффективности лечения гипертонической болезни физическими факторами / С.Г. Абрамович // Физиотерапия, бальнеология и реабилитация.</w:t>
      </w:r>
      <w:r>
        <w:rPr>
          <w:sz w:val="28"/>
          <w:szCs w:val="28"/>
          <w:lang w:eastAsia="ru-RU"/>
        </w:rPr>
        <w:t xml:space="preserve"> — </w:t>
      </w:r>
      <w:r w:rsidRPr="00882C6D">
        <w:rPr>
          <w:sz w:val="28"/>
          <w:szCs w:val="28"/>
          <w:lang w:eastAsia="ru-RU"/>
        </w:rPr>
        <w:t>2005.</w:t>
      </w:r>
      <w:r>
        <w:rPr>
          <w:sz w:val="28"/>
          <w:szCs w:val="28"/>
          <w:lang w:eastAsia="ru-RU"/>
        </w:rPr>
        <w:t xml:space="preserve"> — </w:t>
      </w:r>
      <w:r w:rsidRPr="00882C6D">
        <w:rPr>
          <w:sz w:val="28"/>
          <w:szCs w:val="28"/>
          <w:lang w:eastAsia="ru-RU"/>
        </w:rPr>
        <w:t>№4.</w:t>
      </w:r>
      <w:r>
        <w:rPr>
          <w:sz w:val="28"/>
          <w:szCs w:val="28"/>
          <w:lang w:eastAsia="ru-RU"/>
        </w:rPr>
        <w:t xml:space="preserve"> — </w:t>
      </w:r>
      <w:r>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14</w:t>
      </w:r>
      <w:r>
        <w:rPr>
          <w:sz w:val="28"/>
          <w:szCs w:val="28"/>
          <w:lang w:eastAsia="ru-RU"/>
        </w:rPr>
        <w:t>—</w:t>
      </w:r>
      <w:r w:rsidRPr="00882C6D">
        <w:rPr>
          <w:sz w:val="28"/>
          <w:szCs w:val="28"/>
          <w:lang w:eastAsia="ru-RU"/>
        </w:rPr>
        <w:t>16.</w:t>
      </w:r>
    </w:p>
    <w:p w:rsidR="007A1F6F" w:rsidRPr="00C36FFB" w:rsidRDefault="007A1F6F" w:rsidP="0072408A">
      <w:pPr>
        <w:pStyle w:val="af6"/>
        <w:numPr>
          <w:ilvl w:val="0"/>
          <w:numId w:val="40"/>
        </w:numPr>
        <w:suppressAutoHyphens/>
        <w:spacing w:after="0" w:line="360" w:lineRule="auto"/>
        <w:ind w:left="426" w:hanging="284"/>
        <w:jc w:val="both"/>
      </w:pPr>
      <w:r w:rsidRPr="00C36FFB">
        <w:t xml:space="preserve">Александров А.А. Эпидемиология и профилактика повышенного артериального давления у детей и подростков / А.А. Александров, В.Б. Розанов // Российский педиатрический журнал. </w:t>
      </w:r>
      <w:r>
        <w:rPr>
          <w:szCs w:val="28"/>
          <w:lang w:eastAsia="ru-RU"/>
        </w:rPr>
        <w:t>—</w:t>
      </w:r>
      <w:r w:rsidRPr="00C36FFB">
        <w:t xml:space="preserve"> 1998. </w:t>
      </w:r>
      <w:r>
        <w:rPr>
          <w:szCs w:val="28"/>
          <w:lang w:eastAsia="ru-RU"/>
        </w:rPr>
        <w:t>—</w:t>
      </w:r>
      <w:r w:rsidRPr="00CC2084">
        <w:rPr>
          <w:szCs w:val="28"/>
          <w:lang w:eastAsia="ru-RU"/>
        </w:rPr>
        <w:t xml:space="preserve"> </w:t>
      </w:r>
      <w:r w:rsidRPr="00C36FFB">
        <w:t xml:space="preserve">№ 2. </w:t>
      </w:r>
      <w:r>
        <w:rPr>
          <w:szCs w:val="28"/>
          <w:lang w:eastAsia="ru-RU"/>
        </w:rPr>
        <w:t>—</w:t>
      </w:r>
      <w:r w:rsidRPr="00C36FFB">
        <w:t xml:space="preserve"> С. 16</w:t>
      </w:r>
      <w:r>
        <w:t>—</w:t>
      </w:r>
      <w:r w:rsidRPr="00C36FFB">
        <w:t>20.</w:t>
      </w:r>
    </w:p>
    <w:p w:rsidR="007A1F6F" w:rsidRPr="00882C6D" w:rsidRDefault="007A1F6F" w:rsidP="0072408A">
      <w:pPr>
        <w:numPr>
          <w:ilvl w:val="0"/>
          <w:numId w:val="40"/>
        </w:numPr>
        <w:spacing w:after="0" w:line="360" w:lineRule="auto"/>
        <w:ind w:left="426" w:hanging="313"/>
        <w:jc w:val="both"/>
        <w:rPr>
          <w:sz w:val="28"/>
          <w:szCs w:val="28"/>
          <w:lang w:val="uk-UA" w:eastAsia="ru-RU"/>
        </w:rPr>
      </w:pPr>
      <w:r w:rsidRPr="00882C6D">
        <w:rPr>
          <w:sz w:val="28"/>
          <w:szCs w:val="28"/>
          <w:lang w:eastAsia="ru-RU"/>
        </w:rPr>
        <w:t>Амосова Е.Н. Клиническая кардиология / Е.Н. Амосова</w:t>
      </w:r>
      <w:r>
        <w:rPr>
          <w:sz w:val="28"/>
          <w:szCs w:val="28"/>
          <w:lang w:eastAsia="ru-RU"/>
        </w:rPr>
        <w:t xml:space="preserve"> — </w:t>
      </w:r>
      <w:r w:rsidRPr="00882C6D">
        <w:rPr>
          <w:sz w:val="28"/>
          <w:szCs w:val="28"/>
          <w:lang w:eastAsia="ru-RU"/>
        </w:rPr>
        <w:t>К.: Здоров´я, 1998.</w:t>
      </w:r>
      <w:r>
        <w:rPr>
          <w:sz w:val="28"/>
          <w:szCs w:val="28"/>
          <w:lang w:eastAsia="ru-RU"/>
        </w:rPr>
        <w:t xml:space="preserve"> — </w:t>
      </w:r>
      <w:r w:rsidRPr="00882C6D">
        <w:rPr>
          <w:sz w:val="28"/>
          <w:szCs w:val="28"/>
          <w:lang w:eastAsia="ru-RU"/>
        </w:rPr>
        <w:t>Т.</w:t>
      </w:r>
      <w:r w:rsidRPr="00882C6D">
        <w:rPr>
          <w:sz w:val="28"/>
          <w:szCs w:val="28"/>
          <w:lang w:val="en-US" w:eastAsia="ru-RU"/>
        </w:rPr>
        <w:t>I</w:t>
      </w:r>
      <w:r w:rsidRPr="00882C6D">
        <w:rPr>
          <w:sz w:val="28"/>
          <w:szCs w:val="28"/>
          <w:lang w:val="uk-UA" w:eastAsia="ru-RU"/>
        </w:rPr>
        <w:t>.</w:t>
      </w:r>
      <w:r>
        <w:rPr>
          <w:sz w:val="28"/>
          <w:szCs w:val="28"/>
          <w:lang w:val="uk-UA" w:eastAsia="ru-RU"/>
        </w:rPr>
        <w:t xml:space="preserve"> — </w:t>
      </w:r>
      <w:r w:rsidRPr="00882C6D">
        <w:rPr>
          <w:sz w:val="28"/>
          <w:szCs w:val="28"/>
          <w:lang w:val="uk-UA" w:eastAsia="ru-RU"/>
        </w:rPr>
        <w:t>704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426" w:hanging="313"/>
        <w:jc w:val="both"/>
        <w:rPr>
          <w:sz w:val="28"/>
          <w:szCs w:val="28"/>
          <w:lang w:val="uk-UA" w:eastAsia="ru-RU"/>
        </w:rPr>
      </w:pPr>
      <w:r w:rsidRPr="00882C6D">
        <w:rPr>
          <w:sz w:val="28"/>
          <w:szCs w:val="28"/>
          <w:lang w:val="uk-UA" w:eastAsia="ru-RU"/>
        </w:rPr>
        <w:t>Амосова Е.Н. Новые возможности снижения сердечно</w:t>
      </w:r>
      <w:r>
        <w:rPr>
          <w:sz w:val="28"/>
          <w:szCs w:val="28"/>
          <w:lang w:val="uk-UA" w:eastAsia="ru-RU"/>
        </w:rPr>
        <w:t xml:space="preserve"> — </w:t>
      </w:r>
      <w:r w:rsidRPr="00882C6D">
        <w:rPr>
          <w:sz w:val="28"/>
          <w:szCs w:val="28"/>
          <w:lang w:val="uk-UA" w:eastAsia="ru-RU"/>
        </w:rPr>
        <w:t>сосудистого риска у больных с артериальной гипертензией / Е.Н. Амосова // Укр</w:t>
      </w:r>
      <w:r>
        <w:rPr>
          <w:sz w:val="28"/>
          <w:szCs w:val="28"/>
          <w:lang w:val="uk-UA" w:eastAsia="ru-RU"/>
        </w:rPr>
        <w:t xml:space="preserve">аїнський </w:t>
      </w:r>
      <w:r w:rsidRPr="00882C6D">
        <w:rPr>
          <w:sz w:val="28"/>
          <w:szCs w:val="28"/>
          <w:lang w:val="uk-UA" w:eastAsia="ru-RU"/>
        </w:rPr>
        <w:t>кардіол</w:t>
      </w:r>
      <w:r>
        <w:rPr>
          <w:sz w:val="28"/>
          <w:szCs w:val="28"/>
          <w:lang w:val="uk-UA" w:eastAsia="ru-RU"/>
        </w:rPr>
        <w:t xml:space="preserve">огічний </w:t>
      </w:r>
      <w:r w:rsidRPr="00882C6D">
        <w:rPr>
          <w:sz w:val="28"/>
          <w:szCs w:val="28"/>
          <w:lang w:val="uk-UA" w:eastAsia="ru-RU"/>
        </w:rPr>
        <w:t>журнал.</w:t>
      </w:r>
      <w:r>
        <w:rPr>
          <w:sz w:val="28"/>
          <w:szCs w:val="28"/>
          <w:lang w:val="uk-UA" w:eastAsia="ru-RU"/>
        </w:rPr>
        <w:t xml:space="preserve"> — </w:t>
      </w:r>
      <w:r w:rsidRPr="00882C6D">
        <w:rPr>
          <w:sz w:val="28"/>
          <w:szCs w:val="28"/>
          <w:lang w:val="uk-UA" w:eastAsia="ru-RU"/>
        </w:rPr>
        <w:t>2006.</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19</w:t>
      </w:r>
      <w:r>
        <w:rPr>
          <w:sz w:val="28"/>
          <w:szCs w:val="28"/>
          <w:lang w:val="uk-UA" w:eastAsia="ru-RU"/>
        </w:rPr>
        <w:t>—</w:t>
      </w:r>
      <w:r w:rsidRPr="00882C6D">
        <w:rPr>
          <w:sz w:val="28"/>
          <w:szCs w:val="28"/>
          <w:lang w:val="uk-UA" w:eastAsia="ru-RU"/>
        </w:rPr>
        <w:t>25.</w:t>
      </w:r>
    </w:p>
    <w:p w:rsidR="007A1F6F" w:rsidRPr="00882C6D" w:rsidRDefault="007A1F6F" w:rsidP="0072408A">
      <w:pPr>
        <w:numPr>
          <w:ilvl w:val="0"/>
          <w:numId w:val="40"/>
        </w:numPr>
        <w:spacing w:after="0" w:line="360" w:lineRule="auto"/>
        <w:ind w:left="426" w:hanging="313"/>
        <w:jc w:val="both"/>
        <w:rPr>
          <w:sz w:val="28"/>
          <w:szCs w:val="28"/>
          <w:lang w:val="uk-UA" w:eastAsia="ru-RU"/>
        </w:rPr>
      </w:pPr>
      <w:r w:rsidRPr="00882C6D">
        <w:rPr>
          <w:sz w:val="28"/>
          <w:szCs w:val="28"/>
          <w:lang w:val="uk-UA" w:eastAsia="ru-RU"/>
        </w:rPr>
        <w:t>Анализ клинических эффектов ион</w:t>
      </w:r>
      <w:r>
        <w:rPr>
          <w:sz w:val="28"/>
          <w:szCs w:val="28"/>
          <w:lang w:val="uk-UA" w:eastAsia="ru-RU"/>
        </w:rPr>
        <w:t xml:space="preserve"> - </w:t>
      </w:r>
      <w:r w:rsidRPr="00882C6D">
        <w:rPr>
          <w:sz w:val="28"/>
          <w:szCs w:val="28"/>
          <w:lang w:val="uk-UA" w:eastAsia="ru-RU"/>
        </w:rPr>
        <w:t xml:space="preserve">параметрической магнитотерапии / Г.Н. Пономаренко, С.В. Соколов, С.Б. Шустов </w:t>
      </w:r>
      <w:r>
        <w:rPr>
          <w:sz w:val="28"/>
          <w:szCs w:val="28"/>
          <w:lang w:val="uk-UA" w:eastAsia="ru-RU"/>
        </w:rPr>
        <w:t>[и др.]</w:t>
      </w:r>
      <w:r w:rsidRPr="00882C6D">
        <w:rPr>
          <w:sz w:val="28"/>
          <w:szCs w:val="28"/>
          <w:lang w:val="uk-UA" w:eastAsia="ru-RU"/>
        </w:rPr>
        <w:t xml:space="preserve"> // Вопросы </w:t>
      </w:r>
      <w:r w:rsidRPr="00882C6D">
        <w:rPr>
          <w:sz w:val="28"/>
          <w:szCs w:val="28"/>
          <w:lang w:val="uk-UA" w:eastAsia="ru-RU"/>
        </w:rPr>
        <w:lastRenderedPageBreak/>
        <w:t>курортологии, физиотерапии и лечебной физической культуры.</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6</w:t>
      </w:r>
      <w:r>
        <w:rPr>
          <w:sz w:val="28"/>
          <w:szCs w:val="28"/>
          <w:lang w:val="uk-UA" w:eastAsia="ru-RU"/>
        </w:rPr>
        <w:t>—</w:t>
      </w:r>
      <w:r w:rsidRPr="00882C6D">
        <w:rPr>
          <w:sz w:val="28"/>
          <w:szCs w:val="28"/>
          <w:lang w:val="uk-UA" w:eastAsia="ru-RU"/>
        </w:rPr>
        <w:t>9.</w:t>
      </w:r>
    </w:p>
    <w:p w:rsidR="007A1F6F" w:rsidRPr="00882C6D" w:rsidRDefault="007A1F6F" w:rsidP="0072408A">
      <w:pPr>
        <w:numPr>
          <w:ilvl w:val="0"/>
          <w:numId w:val="40"/>
        </w:numPr>
        <w:spacing w:after="0" w:line="360" w:lineRule="auto"/>
        <w:ind w:left="426" w:hanging="313"/>
        <w:jc w:val="both"/>
        <w:rPr>
          <w:sz w:val="28"/>
          <w:szCs w:val="28"/>
          <w:lang w:val="uk-UA" w:eastAsia="ru-RU"/>
        </w:rPr>
      </w:pPr>
      <w:r w:rsidRPr="00882C6D">
        <w:rPr>
          <w:sz w:val="28"/>
          <w:szCs w:val="28"/>
          <w:lang w:val="uk-UA" w:eastAsia="ru-RU"/>
        </w:rPr>
        <w:t>Арабидзе Г.Г. Гипотензивная терапія / Г.Г. Арабидзе, Г. Г. Арабидзе // Кардиология.</w:t>
      </w:r>
      <w:r>
        <w:rPr>
          <w:sz w:val="28"/>
          <w:szCs w:val="28"/>
          <w:lang w:val="uk-UA" w:eastAsia="ru-RU"/>
        </w:rPr>
        <w:t xml:space="preserve"> — </w:t>
      </w:r>
      <w:r w:rsidRPr="00882C6D">
        <w:rPr>
          <w:sz w:val="28"/>
          <w:szCs w:val="28"/>
          <w:lang w:val="uk-UA" w:eastAsia="ru-RU"/>
        </w:rPr>
        <w:t>1997.</w:t>
      </w:r>
      <w:r>
        <w:rPr>
          <w:sz w:val="28"/>
          <w:szCs w:val="28"/>
          <w:lang w:val="uk-UA" w:eastAsia="ru-RU"/>
        </w:rPr>
        <w:t xml:space="preserve"> — </w:t>
      </w:r>
      <w:r w:rsidRPr="00882C6D">
        <w:rPr>
          <w:sz w:val="28"/>
          <w:szCs w:val="28"/>
          <w:lang w:val="uk-UA" w:eastAsia="ru-RU"/>
        </w:rPr>
        <w:t xml:space="preserve"> №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88</w:t>
      </w:r>
      <w:r>
        <w:rPr>
          <w:sz w:val="28"/>
          <w:szCs w:val="28"/>
          <w:lang w:val="uk-UA" w:eastAsia="ru-RU"/>
        </w:rPr>
        <w:t>—</w:t>
      </w:r>
      <w:r w:rsidRPr="00882C6D">
        <w:rPr>
          <w:sz w:val="28"/>
          <w:szCs w:val="28"/>
          <w:lang w:val="uk-UA" w:eastAsia="ru-RU"/>
        </w:rPr>
        <w:t>93.</w:t>
      </w:r>
    </w:p>
    <w:p w:rsidR="007A1F6F" w:rsidRPr="00C36FFB" w:rsidRDefault="007A1F6F" w:rsidP="0072408A">
      <w:pPr>
        <w:pStyle w:val="af6"/>
        <w:numPr>
          <w:ilvl w:val="0"/>
          <w:numId w:val="40"/>
        </w:numPr>
        <w:suppressAutoHyphens/>
        <w:spacing w:after="0" w:line="360" w:lineRule="auto"/>
        <w:ind w:left="426" w:hanging="284"/>
        <w:jc w:val="both"/>
      </w:pPr>
      <w:r w:rsidRPr="00C36FFB">
        <w:t>Арабидзе Г.Г. Диагностика артериальных гипертоний / Г.Г. Арабидзе, Г.Г. Арабидзе // Ангиология и сосудистая хирургия. – 1999. – № 4. – С. 110-113.</w:t>
      </w:r>
    </w:p>
    <w:p w:rsidR="007A1F6F" w:rsidRPr="00882C6D" w:rsidRDefault="007A1F6F" w:rsidP="0072408A">
      <w:pPr>
        <w:numPr>
          <w:ilvl w:val="0"/>
          <w:numId w:val="40"/>
        </w:numPr>
        <w:spacing w:after="0" w:line="360" w:lineRule="auto"/>
        <w:ind w:left="426" w:hanging="313"/>
        <w:jc w:val="both"/>
        <w:rPr>
          <w:sz w:val="28"/>
          <w:szCs w:val="28"/>
          <w:lang w:val="uk-UA" w:eastAsia="ru-RU"/>
        </w:rPr>
      </w:pPr>
      <w:r w:rsidRPr="00882C6D">
        <w:rPr>
          <w:sz w:val="28"/>
          <w:szCs w:val="28"/>
          <w:lang w:eastAsia="ru-RU"/>
        </w:rPr>
        <w:t xml:space="preserve">Артериальная гипертензия – основной фактор риска мозгового инсульта: результаты регистра в Краснодаре / О.С. Харакоз, С.Г. Конарский, И.С. Щелчков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1.</w:t>
      </w:r>
      <w:r>
        <w:rPr>
          <w:sz w:val="28"/>
          <w:szCs w:val="28"/>
          <w:lang w:eastAsia="ru-RU"/>
        </w:rPr>
        <w:t xml:space="preserve"> — </w:t>
      </w:r>
      <w:r w:rsidRPr="00882C6D">
        <w:rPr>
          <w:sz w:val="28"/>
          <w:szCs w:val="28"/>
          <w:lang w:eastAsia="ru-RU"/>
        </w:rPr>
        <w:t>С.43</w:t>
      </w:r>
      <w:r>
        <w:rPr>
          <w:sz w:val="28"/>
          <w:szCs w:val="28"/>
          <w:lang w:eastAsia="ru-RU"/>
        </w:rPr>
        <w:t>—</w:t>
      </w:r>
      <w:r w:rsidRPr="00882C6D">
        <w:rPr>
          <w:sz w:val="28"/>
          <w:szCs w:val="28"/>
          <w:lang w:eastAsia="ru-RU"/>
        </w:rPr>
        <w:t>47.</w:t>
      </w:r>
    </w:p>
    <w:p w:rsidR="007A1F6F" w:rsidRPr="00882C6D" w:rsidRDefault="007A1F6F" w:rsidP="0072408A">
      <w:pPr>
        <w:numPr>
          <w:ilvl w:val="0"/>
          <w:numId w:val="40"/>
        </w:numPr>
        <w:spacing w:after="0" w:line="360" w:lineRule="auto"/>
        <w:ind w:left="426" w:hanging="313"/>
        <w:jc w:val="both"/>
        <w:rPr>
          <w:sz w:val="28"/>
          <w:szCs w:val="28"/>
          <w:lang w:eastAsia="ru-RU"/>
        </w:rPr>
      </w:pPr>
      <w:r w:rsidRPr="00882C6D">
        <w:rPr>
          <w:sz w:val="28"/>
          <w:szCs w:val="28"/>
          <w:lang w:eastAsia="ru-RU"/>
        </w:rPr>
        <w:t>Артериальная гипертензия и её вклад в смертность от сердечно</w:t>
      </w:r>
      <w:r>
        <w:rPr>
          <w:sz w:val="28"/>
          <w:szCs w:val="28"/>
          <w:lang w:eastAsia="ru-RU"/>
        </w:rPr>
        <w:t xml:space="preserve"> — </w:t>
      </w:r>
      <w:r w:rsidRPr="00882C6D">
        <w:rPr>
          <w:sz w:val="28"/>
          <w:szCs w:val="28"/>
          <w:lang w:eastAsia="ru-RU"/>
        </w:rPr>
        <w:t xml:space="preserve">сосудистых заболеваний / Р.Г. Оганов, С.А. Шальнова, А.Д. Деева </w:t>
      </w:r>
      <w:r>
        <w:rPr>
          <w:sz w:val="28"/>
          <w:szCs w:val="28"/>
          <w:lang w:eastAsia="ru-RU"/>
        </w:rPr>
        <w:t>[и др.]</w:t>
      </w:r>
      <w:r w:rsidRPr="00882C6D">
        <w:rPr>
          <w:sz w:val="28"/>
          <w:szCs w:val="28"/>
          <w:lang w:eastAsia="ru-RU"/>
        </w:rPr>
        <w:t xml:space="preserve"> // Профилактика заболеваний и укрепление здоровья.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4.</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11</w:t>
      </w:r>
      <w:r>
        <w:rPr>
          <w:sz w:val="28"/>
          <w:szCs w:val="28"/>
          <w:lang w:eastAsia="ru-RU"/>
        </w:rPr>
        <w:t>—</w:t>
      </w:r>
      <w:r w:rsidRPr="00882C6D">
        <w:rPr>
          <w:sz w:val="28"/>
          <w:szCs w:val="28"/>
          <w:lang w:eastAsia="ru-RU"/>
        </w:rPr>
        <w:t>15.</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Бабов К.Д. Проблемы восстановительного лечения больных с дегенеративно</w:t>
      </w:r>
      <w:r>
        <w:rPr>
          <w:sz w:val="28"/>
          <w:szCs w:val="28"/>
          <w:lang w:eastAsia="ru-RU"/>
        </w:rPr>
        <w:t xml:space="preserve"> — </w:t>
      </w:r>
      <w:r w:rsidRPr="00882C6D">
        <w:rPr>
          <w:sz w:val="28"/>
          <w:szCs w:val="28"/>
          <w:lang w:eastAsia="ru-RU"/>
        </w:rPr>
        <w:t>дистрофическими заболеваниями опорно</w:t>
      </w:r>
      <w:r>
        <w:rPr>
          <w:sz w:val="28"/>
          <w:szCs w:val="28"/>
          <w:lang w:eastAsia="ru-RU"/>
        </w:rPr>
        <w:t xml:space="preserve"> — </w:t>
      </w:r>
      <w:r w:rsidRPr="00882C6D">
        <w:rPr>
          <w:sz w:val="28"/>
          <w:szCs w:val="28"/>
          <w:lang w:eastAsia="ru-RU"/>
        </w:rPr>
        <w:t>двигательного аппарата на современном этапе / К.Д. Бабов, Г.П. Пеклина, Н.Н. Леонова // Мед</w:t>
      </w:r>
      <w:r>
        <w:rPr>
          <w:sz w:val="28"/>
          <w:szCs w:val="28"/>
          <w:lang w:val="uk-UA" w:eastAsia="ru-RU"/>
        </w:rPr>
        <w:t>ична</w:t>
      </w:r>
      <w:r w:rsidRPr="00882C6D">
        <w:rPr>
          <w:sz w:val="28"/>
          <w:szCs w:val="28"/>
          <w:lang w:eastAsia="ru-RU"/>
        </w:rPr>
        <w:t xml:space="preserve"> </w:t>
      </w:r>
      <w:r>
        <w:rPr>
          <w:sz w:val="28"/>
          <w:szCs w:val="28"/>
          <w:lang w:val="uk-UA" w:eastAsia="ru-RU"/>
        </w:rPr>
        <w:t>р</w:t>
      </w:r>
      <w:r w:rsidRPr="00882C6D">
        <w:rPr>
          <w:sz w:val="28"/>
          <w:szCs w:val="28"/>
          <w:lang w:eastAsia="ru-RU"/>
        </w:rPr>
        <w:t>еаб</w:t>
      </w:r>
      <w:r>
        <w:rPr>
          <w:sz w:val="28"/>
          <w:szCs w:val="28"/>
          <w:lang w:val="uk-UA" w:eastAsia="ru-RU"/>
        </w:rPr>
        <w:t>і</w:t>
      </w:r>
      <w:r w:rsidRPr="00882C6D">
        <w:rPr>
          <w:sz w:val="28"/>
          <w:szCs w:val="28"/>
          <w:lang w:eastAsia="ru-RU"/>
        </w:rPr>
        <w:t>л</w:t>
      </w:r>
      <w:r>
        <w:rPr>
          <w:sz w:val="28"/>
          <w:szCs w:val="28"/>
          <w:lang w:val="uk-UA" w:eastAsia="ru-RU"/>
        </w:rPr>
        <w:t>і</w:t>
      </w:r>
      <w:r w:rsidRPr="00882C6D">
        <w:rPr>
          <w:sz w:val="28"/>
          <w:szCs w:val="28"/>
          <w:lang w:eastAsia="ru-RU"/>
        </w:rPr>
        <w:t>тац</w:t>
      </w:r>
      <w:r>
        <w:rPr>
          <w:sz w:val="28"/>
          <w:szCs w:val="28"/>
          <w:lang w:val="uk-UA" w:eastAsia="ru-RU"/>
        </w:rPr>
        <w:t>ія</w:t>
      </w:r>
      <w:r w:rsidRPr="00882C6D">
        <w:rPr>
          <w:sz w:val="28"/>
          <w:szCs w:val="28"/>
          <w:lang w:eastAsia="ru-RU"/>
        </w:rPr>
        <w:t>, курортолог</w:t>
      </w:r>
      <w:r>
        <w:rPr>
          <w:sz w:val="28"/>
          <w:szCs w:val="28"/>
          <w:lang w:val="uk-UA" w:eastAsia="ru-RU"/>
        </w:rPr>
        <w:t>і</w:t>
      </w:r>
      <w:r w:rsidRPr="00882C6D">
        <w:rPr>
          <w:sz w:val="28"/>
          <w:szCs w:val="28"/>
          <w:lang w:eastAsia="ru-RU"/>
        </w:rPr>
        <w:t>я, ф</w:t>
      </w:r>
      <w:r>
        <w:rPr>
          <w:sz w:val="28"/>
          <w:szCs w:val="28"/>
          <w:lang w:val="uk-UA" w:eastAsia="ru-RU"/>
        </w:rPr>
        <w:t>і</w:t>
      </w:r>
      <w:r w:rsidRPr="00882C6D">
        <w:rPr>
          <w:sz w:val="28"/>
          <w:szCs w:val="28"/>
          <w:lang w:eastAsia="ru-RU"/>
        </w:rPr>
        <w:t>з</w:t>
      </w:r>
      <w:r>
        <w:rPr>
          <w:sz w:val="28"/>
          <w:szCs w:val="28"/>
          <w:lang w:val="uk-UA" w:eastAsia="ru-RU"/>
        </w:rPr>
        <w:t>і</w:t>
      </w:r>
      <w:r w:rsidRPr="00882C6D">
        <w:rPr>
          <w:sz w:val="28"/>
          <w:szCs w:val="28"/>
          <w:lang w:eastAsia="ru-RU"/>
        </w:rPr>
        <w:t>отерап</w:t>
      </w:r>
      <w:r>
        <w:rPr>
          <w:sz w:val="28"/>
          <w:szCs w:val="28"/>
          <w:lang w:val="uk-UA" w:eastAsia="ru-RU"/>
        </w:rPr>
        <w:t>і</w:t>
      </w:r>
      <w:r w:rsidRPr="00882C6D">
        <w:rPr>
          <w:sz w:val="28"/>
          <w:szCs w:val="28"/>
          <w:lang w:eastAsia="ru-RU"/>
        </w:rPr>
        <w:t xml:space="preserve">я. </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xml:space="preserve"> № 4.</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43</w:t>
      </w:r>
      <w:r>
        <w:rPr>
          <w:sz w:val="28"/>
          <w:szCs w:val="28"/>
          <w:lang w:eastAsia="ru-RU"/>
        </w:rPr>
        <w:t>—</w:t>
      </w:r>
      <w:r w:rsidRPr="00882C6D">
        <w:rPr>
          <w:sz w:val="28"/>
          <w:szCs w:val="28"/>
          <w:lang w:eastAsia="ru-RU"/>
        </w:rPr>
        <w:t>47.</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Ба</w:t>
      </w:r>
      <w:r w:rsidRPr="00882C6D">
        <w:rPr>
          <w:sz w:val="28"/>
          <w:szCs w:val="28"/>
          <w:lang w:eastAsia="ru-RU"/>
        </w:rPr>
        <w:t>евский Р.М</w:t>
      </w:r>
      <w:r w:rsidRPr="00882C6D">
        <w:rPr>
          <w:sz w:val="28"/>
          <w:szCs w:val="28"/>
          <w:lang w:val="uk-UA" w:eastAsia="ru-RU"/>
        </w:rPr>
        <w:t>.</w:t>
      </w:r>
      <w:r w:rsidRPr="00882C6D">
        <w:rPr>
          <w:sz w:val="28"/>
          <w:szCs w:val="28"/>
          <w:lang w:eastAsia="ru-RU"/>
        </w:rPr>
        <w:t xml:space="preserve"> Вариабельность сердечного ритма: теоретические аспекты и возможности клинического применения</w:t>
      </w:r>
      <w:r w:rsidRPr="00882C6D">
        <w:rPr>
          <w:sz w:val="28"/>
          <w:szCs w:val="28"/>
          <w:lang w:val="uk-UA" w:eastAsia="ru-RU"/>
        </w:rPr>
        <w:t xml:space="preserve"> / Р.М. Ба</w:t>
      </w:r>
      <w:r w:rsidRPr="00882C6D">
        <w:rPr>
          <w:sz w:val="28"/>
          <w:szCs w:val="28"/>
          <w:lang w:eastAsia="ru-RU"/>
        </w:rPr>
        <w:t xml:space="preserve">евский, </w:t>
      </w:r>
      <w:r w:rsidRPr="00882C6D">
        <w:rPr>
          <w:sz w:val="28"/>
          <w:szCs w:val="28"/>
          <w:lang w:val="uk-UA" w:eastAsia="ru-RU"/>
        </w:rPr>
        <w:t xml:space="preserve">Г.Г. </w:t>
      </w:r>
      <w:r w:rsidRPr="00882C6D">
        <w:rPr>
          <w:sz w:val="28"/>
          <w:szCs w:val="28"/>
          <w:lang w:eastAsia="ru-RU"/>
        </w:rPr>
        <w:t>Иванов // Ультразвуковая и функциональная диагностика.</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№3.</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106</w:t>
      </w:r>
      <w:r>
        <w:rPr>
          <w:sz w:val="28"/>
          <w:szCs w:val="28"/>
          <w:lang w:eastAsia="ru-RU"/>
        </w:rPr>
        <w:t>—</w:t>
      </w:r>
      <w:r w:rsidRPr="00882C6D">
        <w:rPr>
          <w:sz w:val="28"/>
          <w:szCs w:val="28"/>
          <w:lang w:eastAsia="ru-RU"/>
        </w:rPr>
        <w:t>127.</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 xml:space="preserve">Барац С.С. Диастолическая функция сердца по показателям трансмитрального кровотока и потока в легочных венах: дискуссионные вопросы патогенеза, терминологии и классификации </w:t>
      </w:r>
      <w:r w:rsidRPr="00882C6D">
        <w:rPr>
          <w:sz w:val="28"/>
          <w:szCs w:val="28"/>
          <w:lang w:val="uk-UA" w:eastAsia="ru-RU"/>
        </w:rPr>
        <w:t xml:space="preserve">/ С.С. </w:t>
      </w:r>
      <w:r w:rsidRPr="00882C6D">
        <w:rPr>
          <w:sz w:val="28"/>
          <w:szCs w:val="28"/>
          <w:lang w:eastAsia="ru-RU"/>
        </w:rPr>
        <w:t xml:space="preserve">Барац, </w:t>
      </w:r>
      <w:r w:rsidRPr="00882C6D">
        <w:rPr>
          <w:sz w:val="28"/>
          <w:szCs w:val="28"/>
          <w:lang w:val="uk-UA" w:eastAsia="ru-RU"/>
        </w:rPr>
        <w:t xml:space="preserve">Л.Г. </w:t>
      </w:r>
      <w:r w:rsidRPr="00882C6D">
        <w:rPr>
          <w:sz w:val="28"/>
          <w:szCs w:val="28"/>
          <w:lang w:eastAsia="ru-RU"/>
        </w:rPr>
        <w:t>Закроева // Кардиология.</w:t>
      </w:r>
      <w:r>
        <w:rPr>
          <w:sz w:val="28"/>
          <w:szCs w:val="28"/>
          <w:lang w:eastAsia="ru-RU"/>
        </w:rPr>
        <w:t xml:space="preserve"> — </w:t>
      </w:r>
      <w:r w:rsidRPr="00882C6D">
        <w:rPr>
          <w:sz w:val="28"/>
          <w:szCs w:val="28"/>
          <w:lang w:eastAsia="ru-RU"/>
        </w:rPr>
        <w:t>1998.</w:t>
      </w:r>
      <w:r>
        <w:rPr>
          <w:sz w:val="28"/>
          <w:szCs w:val="28"/>
          <w:lang w:val="uk-UA" w:eastAsia="ru-RU"/>
        </w:rPr>
        <w:t xml:space="preserve"> — </w:t>
      </w:r>
      <w:r w:rsidRPr="00882C6D">
        <w:rPr>
          <w:sz w:val="28"/>
          <w:szCs w:val="28"/>
          <w:lang w:val="uk-UA" w:eastAsia="ru-RU"/>
        </w:rPr>
        <w:t xml:space="preserve"> </w:t>
      </w:r>
      <w:r w:rsidRPr="00882C6D">
        <w:rPr>
          <w:sz w:val="28"/>
          <w:szCs w:val="28"/>
          <w:lang w:eastAsia="ru-RU"/>
        </w:rPr>
        <w:t>№ 5.</w:t>
      </w:r>
      <w:r>
        <w:rPr>
          <w:sz w:val="28"/>
          <w:szCs w:val="28"/>
          <w:lang w:eastAsia="ru-RU"/>
        </w:rPr>
        <w:t xml:space="preserve"> — </w:t>
      </w:r>
      <w:r w:rsidRPr="00882C6D">
        <w:rPr>
          <w:sz w:val="28"/>
          <w:szCs w:val="28"/>
          <w:lang w:val="uk-UA" w:eastAsia="ru-RU"/>
        </w:rPr>
        <w:t>С</w:t>
      </w:r>
      <w:r w:rsidRPr="00882C6D">
        <w:rPr>
          <w:sz w:val="28"/>
          <w:szCs w:val="28"/>
          <w:lang w:eastAsia="ru-RU"/>
        </w:rPr>
        <w:t>. 69</w:t>
      </w:r>
      <w:r>
        <w:rPr>
          <w:sz w:val="28"/>
          <w:szCs w:val="28"/>
          <w:lang w:eastAsia="ru-RU"/>
        </w:rPr>
        <w:t xml:space="preserve"> — </w:t>
      </w:r>
      <w:r w:rsidRPr="00882C6D">
        <w:rPr>
          <w:sz w:val="28"/>
          <w:szCs w:val="28"/>
          <w:lang w:eastAsia="ru-RU"/>
        </w:rPr>
        <w:t>74.</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Бархатова В.П</w:t>
      </w:r>
      <w:r w:rsidRPr="00882C6D">
        <w:rPr>
          <w:sz w:val="28"/>
          <w:szCs w:val="28"/>
          <w:lang w:val="uk-UA" w:eastAsia="ru-RU"/>
        </w:rPr>
        <w:t>.</w:t>
      </w:r>
      <w:r w:rsidRPr="00882C6D">
        <w:rPr>
          <w:sz w:val="28"/>
          <w:szCs w:val="28"/>
          <w:lang w:eastAsia="ru-RU"/>
        </w:rPr>
        <w:t xml:space="preserve"> Изменение содержания липидов, липопротеинов и аполипопротеинов плазмы крови при мшемическом инсульте. / </w:t>
      </w:r>
      <w:r w:rsidRPr="00882C6D">
        <w:rPr>
          <w:sz w:val="28"/>
          <w:szCs w:val="28"/>
          <w:lang w:val="uk-UA" w:eastAsia="ru-RU"/>
        </w:rPr>
        <w:t xml:space="preserve"> В.П. </w:t>
      </w:r>
      <w:r w:rsidRPr="00882C6D">
        <w:rPr>
          <w:sz w:val="28"/>
          <w:szCs w:val="28"/>
          <w:lang w:eastAsia="ru-RU"/>
        </w:rPr>
        <w:lastRenderedPageBreak/>
        <w:t xml:space="preserve">Бархатова, </w:t>
      </w:r>
      <w:r w:rsidRPr="00882C6D">
        <w:rPr>
          <w:sz w:val="28"/>
          <w:szCs w:val="28"/>
          <w:lang w:val="uk-UA" w:eastAsia="ru-RU"/>
        </w:rPr>
        <w:t xml:space="preserve">З.А. </w:t>
      </w:r>
      <w:r w:rsidRPr="00882C6D">
        <w:rPr>
          <w:sz w:val="28"/>
          <w:szCs w:val="28"/>
          <w:lang w:eastAsia="ru-RU"/>
        </w:rPr>
        <w:t>Суслина</w:t>
      </w:r>
      <w:r w:rsidRPr="00882C6D">
        <w:rPr>
          <w:sz w:val="28"/>
          <w:szCs w:val="28"/>
          <w:lang w:val="uk-UA" w:eastAsia="ru-RU"/>
        </w:rPr>
        <w:t xml:space="preserve"> //</w:t>
      </w:r>
      <w:r w:rsidRPr="00882C6D">
        <w:rPr>
          <w:sz w:val="28"/>
          <w:szCs w:val="28"/>
          <w:lang w:eastAsia="ru-RU"/>
        </w:rPr>
        <w:t xml:space="preserve"> Журн</w:t>
      </w:r>
      <w:r w:rsidRPr="00882C6D">
        <w:rPr>
          <w:sz w:val="28"/>
          <w:szCs w:val="28"/>
          <w:lang w:val="uk-UA" w:eastAsia="ru-RU"/>
        </w:rPr>
        <w:t>ал</w:t>
      </w:r>
      <w:r w:rsidRPr="00882C6D">
        <w:rPr>
          <w:sz w:val="28"/>
          <w:szCs w:val="28"/>
          <w:lang w:eastAsia="ru-RU"/>
        </w:rPr>
        <w:t xml:space="preserve"> неврологии и психиатрии</w:t>
      </w:r>
      <w:r>
        <w:rPr>
          <w:sz w:val="28"/>
          <w:szCs w:val="28"/>
          <w:lang w:val="uk-UA" w:eastAsia="ru-RU"/>
        </w:rPr>
        <w:t xml:space="preserve"> им. С.С. Корсакова</w:t>
      </w:r>
      <w:r w:rsidRPr="00882C6D">
        <w:rPr>
          <w:sz w:val="28"/>
          <w:szCs w:val="28"/>
          <w:lang w:eastAsia="ru-RU"/>
        </w:rPr>
        <w:t>.</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 8.</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27</w:t>
      </w:r>
      <w:r>
        <w:rPr>
          <w:sz w:val="28"/>
          <w:szCs w:val="28"/>
          <w:lang w:eastAsia="ru-RU"/>
        </w:rPr>
        <w:t>—</w:t>
      </w:r>
      <w:r w:rsidRPr="00882C6D">
        <w:rPr>
          <w:sz w:val="28"/>
          <w:szCs w:val="28"/>
          <w:lang w:eastAsia="ru-RU"/>
        </w:rPr>
        <w:t>29.</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Беленков Ю.Н</w:t>
      </w:r>
      <w:r w:rsidRPr="00882C6D">
        <w:rPr>
          <w:sz w:val="28"/>
          <w:szCs w:val="28"/>
          <w:lang w:val="uk-UA" w:eastAsia="ru-RU"/>
        </w:rPr>
        <w:t xml:space="preserve">. </w:t>
      </w:r>
      <w:r w:rsidRPr="00882C6D">
        <w:rPr>
          <w:sz w:val="28"/>
          <w:szCs w:val="28"/>
          <w:lang w:eastAsia="ru-RU"/>
        </w:rPr>
        <w:t>Диастолическая функция сердца у больных с хронической сердечной недостаточностью и методы диагностики её нарушений с помощью тканевой миокардиальной допплер</w:t>
      </w:r>
      <w:r>
        <w:rPr>
          <w:sz w:val="28"/>
          <w:szCs w:val="28"/>
          <w:lang w:val="uk-UA" w:eastAsia="ru-RU"/>
        </w:rPr>
        <w:t>-</w:t>
      </w:r>
      <w:r w:rsidRPr="00882C6D">
        <w:rPr>
          <w:sz w:val="28"/>
          <w:szCs w:val="28"/>
          <w:lang w:eastAsia="ru-RU"/>
        </w:rPr>
        <w:t>эхографии</w:t>
      </w:r>
      <w:r w:rsidRPr="00882C6D">
        <w:rPr>
          <w:sz w:val="28"/>
          <w:szCs w:val="28"/>
          <w:lang w:val="uk-UA" w:eastAsia="ru-RU"/>
        </w:rPr>
        <w:t xml:space="preserve"> / Ю.Н. </w:t>
      </w:r>
      <w:r w:rsidRPr="00882C6D">
        <w:rPr>
          <w:sz w:val="28"/>
          <w:szCs w:val="28"/>
          <w:lang w:eastAsia="ru-RU"/>
        </w:rPr>
        <w:t>Беленков, Э</w:t>
      </w:r>
      <w:r w:rsidRPr="00882C6D">
        <w:rPr>
          <w:sz w:val="28"/>
          <w:szCs w:val="28"/>
          <w:lang w:val="uk-UA" w:eastAsia="ru-RU"/>
        </w:rPr>
        <w:t xml:space="preserve">.Т. </w:t>
      </w:r>
      <w:r w:rsidRPr="00882C6D">
        <w:rPr>
          <w:sz w:val="28"/>
          <w:szCs w:val="28"/>
          <w:lang w:eastAsia="ru-RU"/>
        </w:rPr>
        <w:t>Агманова // Кардиология.</w:t>
      </w:r>
      <w:r>
        <w:rPr>
          <w:sz w:val="28"/>
          <w:szCs w:val="28"/>
          <w:lang w:eastAsia="ru-RU"/>
        </w:rPr>
        <w:t xml:space="preserve"> — </w:t>
      </w:r>
      <w:r w:rsidRPr="00882C6D">
        <w:rPr>
          <w:sz w:val="28"/>
          <w:szCs w:val="28"/>
          <w:lang w:eastAsia="ru-RU"/>
        </w:rPr>
        <w:t>2003.</w:t>
      </w:r>
      <w:r>
        <w:rPr>
          <w:sz w:val="28"/>
          <w:szCs w:val="28"/>
          <w:lang w:eastAsia="ru-RU"/>
        </w:rPr>
        <w:t xml:space="preserve"> — </w:t>
      </w:r>
      <w:r w:rsidRPr="00882C6D">
        <w:rPr>
          <w:sz w:val="28"/>
          <w:szCs w:val="28"/>
          <w:lang w:eastAsia="ru-RU"/>
        </w:rPr>
        <w:t>№ 11.</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58</w:t>
      </w:r>
      <w:r>
        <w:rPr>
          <w:sz w:val="28"/>
          <w:szCs w:val="28"/>
          <w:lang w:eastAsia="ru-RU"/>
        </w:rPr>
        <w:t>—</w:t>
      </w:r>
      <w:r w:rsidRPr="00882C6D">
        <w:rPr>
          <w:sz w:val="28"/>
          <w:szCs w:val="28"/>
          <w:lang w:eastAsia="ru-RU"/>
        </w:rPr>
        <w:t>65.</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Беленков Ю.Н</w:t>
      </w:r>
      <w:r w:rsidRPr="00882C6D">
        <w:rPr>
          <w:sz w:val="28"/>
          <w:szCs w:val="28"/>
          <w:lang w:val="uk-UA" w:eastAsia="ru-RU"/>
        </w:rPr>
        <w:t xml:space="preserve">. </w:t>
      </w:r>
      <w:r w:rsidRPr="00882C6D">
        <w:rPr>
          <w:sz w:val="28"/>
          <w:szCs w:val="28"/>
          <w:lang w:eastAsia="ru-RU"/>
        </w:rPr>
        <w:t>Знакомьтесь: диастолическая сердечная недостаточность</w:t>
      </w:r>
      <w:r w:rsidRPr="00882C6D">
        <w:rPr>
          <w:sz w:val="28"/>
          <w:szCs w:val="28"/>
          <w:lang w:val="uk-UA" w:eastAsia="ru-RU"/>
        </w:rPr>
        <w:t xml:space="preserve"> / Ю.Н. </w:t>
      </w:r>
      <w:r w:rsidRPr="00882C6D">
        <w:rPr>
          <w:sz w:val="28"/>
          <w:szCs w:val="28"/>
          <w:lang w:eastAsia="ru-RU"/>
        </w:rPr>
        <w:t xml:space="preserve">Беленков, </w:t>
      </w:r>
      <w:r w:rsidRPr="00882C6D">
        <w:rPr>
          <w:sz w:val="28"/>
          <w:szCs w:val="28"/>
          <w:lang w:val="uk-UA" w:eastAsia="ru-RU"/>
        </w:rPr>
        <w:t xml:space="preserve">Ф.Е. </w:t>
      </w:r>
      <w:r w:rsidRPr="00882C6D">
        <w:rPr>
          <w:sz w:val="28"/>
          <w:szCs w:val="28"/>
          <w:lang w:eastAsia="ru-RU"/>
        </w:rPr>
        <w:t xml:space="preserve">Агеев, </w:t>
      </w:r>
      <w:r w:rsidRPr="00882C6D">
        <w:rPr>
          <w:sz w:val="28"/>
          <w:szCs w:val="28"/>
          <w:lang w:val="uk-UA" w:eastAsia="ru-RU"/>
        </w:rPr>
        <w:t xml:space="preserve">В.Ю. </w:t>
      </w:r>
      <w:r w:rsidRPr="00882C6D">
        <w:rPr>
          <w:sz w:val="28"/>
          <w:szCs w:val="28"/>
          <w:lang w:eastAsia="ru-RU"/>
        </w:rPr>
        <w:t>Мареев // Сердечная недостаточность.</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40</w:t>
      </w:r>
      <w:r>
        <w:rPr>
          <w:sz w:val="28"/>
          <w:szCs w:val="28"/>
          <w:lang w:eastAsia="ru-RU"/>
        </w:rPr>
        <w:t>—</w:t>
      </w:r>
      <w:r w:rsidRPr="00882C6D">
        <w:rPr>
          <w:sz w:val="28"/>
          <w:szCs w:val="28"/>
          <w:lang w:eastAsia="ru-RU"/>
        </w:rPr>
        <w:t>44.</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Беленков Ю.Н. Лечение сердечной недостаточности в ХХ</w:t>
      </w:r>
      <w:r w:rsidRPr="00882C6D">
        <w:rPr>
          <w:sz w:val="28"/>
          <w:szCs w:val="28"/>
          <w:lang w:val="en-US" w:eastAsia="ru-RU"/>
        </w:rPr>
        <w:t>I</w:t>
      </w:r>
      <w:r w:rsidRPr="00882C6D">
        <w:rPr>
          <w:sz w:val="28"/>
          <w:szCs w:val="28"/>
          <w:lang w:eastAsia="ru-RU"/>
        </w:rPr>
        <w:t xml:space="preserve"> веке: достижения, вопросы и уроки доказательной медицины / Ю.Н. Беленков, В.Ю. Мареев // Кардиология.</w:t>
      </w:r>
      <w:r>
        <w:rPr>
          <w:sz w:val="28"/>
          <w:szCs w:val="28"/>
          <w:lang w:eastAsia="ru-RU"/>
        </w:rPr>
        <w:t xml:space="preserve"> — </w:t>
      </w:r>
      <w:r w:rsidRPr="00882C6D">
        <w:rPr>
          <w:sz w:val="28"/>
          <w:szCs w:val="28"/>
          <w:lang w:eastAsia="ru-RU"/>
        </w:rPr>
        <w:t>2008.</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6</w:t>
      </w:r>
      <w:r>
        <w:rPr>
          <w:sz w:val="28"/>
          <w:szCs w:val="28"/>
          <w:lang w:eastAsia="ru-RU"/>
        </w:rPr>
        <w:t>—</w:t>
      </w:r>
      <w:r w:rsidRPr="00882C6D">
        <w:rPr>
          <w:sz w:val="28"/>
          <w:szCs w:val="28"/>
          <w:lang w:eastAsia="ru-RU"/>
        </w:rPr>
        <w:t>16.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Беленков Ю.Н. Сравнительная характеристика возможностей тканевой и традиционной допплер</w:t>
      </w:r>
      <w:r>
        <w:rPr>
          <w:sz w:val="28"/>
          <w:szCs w:val="28"/>
          <w:lang w:val="uk-UA" w:eastAsia="ru-RU"/>
        </w:rPr>
        <w:t>-</w:t>
      </w:r>
      <w:r w:rsidRPr="00882C6D">
        <w:rPr>
          <w:sz w:val="28"/>
          <w:szCs w:val="28"/>
          <w:lang w:eastAsia="ru-RU"/>
        </w:rPr>
        <w:t>эхокардиографии для диагностики диастолической дисфункции левого желудочка у больных с хронической сердечной недостаточностью /</w:t>
      </w:r>
      <w:r w:rsidRPr="00882C6D">
        <w:rPr>
          <w:sz w:val="28"/>
          <w:szCs w:val="28"/>
          <w:lang w:val="uk-UA" w:eastAsia="ru-RU"/>
        </w:rPr>
        <w:t xml:space="preserve"> Ю.Н. </w:t>
      </w:r>
      <w:r w:rsidRPr="00882C6D">
        <w:rPr>
          <w:sz w:val="28"/>
          <w:szCs w:val="28"/>
          <w:lang w:eastAsia="ru-RU"/>
        </w:rPr>
        <w:t>Беленков, Э.Т. Агманова // Кардиология.</w:t>
      </w:r>
      <w:r>
        <w:rPr>
          <w:sz w:val="28"/>
          <w:szCs w:val="28"/>
          <w:lang w:eastAsia="ru-RU"/>
        </w:rPr>
        <w:t xml:space="preserve"> — </w:t>
      </w:r>
      <w:r w:rsidRPr="00882C6D">
        <w:rPr>
          <w:sz w:val="28"/>
          <w:szCs w:val="28"/>
          <w:lang w:eastAsia="ru-RU"/>
        </w:rPr>
        <w:t>2007.</w:t>
      </w:r>
      <w:r>
        <w:rPr>
          <w:sz w:val="28"/>
          <w:szCs w:val="28"/>
          <w:lang w:eastAsia="ru-RU"/>
        </w:rPr>
        <w:t xml:space="preserve"> — </w:t>
      </w:r>
      <w:r w:rsidRPr="00882C6D">
        <w:rPr>
          <w:sz w:val="28"/>
          <w:szCs w:val="28"/>
          <w:lang w:eastAsia="ru-RU"/>
        </w:rPr>
        <w:t>№ 5.</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5</w:t>
      </w:r>
      <w:r>
        <w:rPr>
          <w:sz w:val="28"/>
          <w:szCs w:val="28"/>
          <w:lang w:eastAsia="ru-RU"/>
        </w:rPr>
        <w:t>—</w:t>
      </w:r>
      <w:r w:rsidRPr="00882C6D">
        <w:rPr>
          <w:sz w:val="28"/>
          <w:szCs w:val="28"/>
          <w:lang w:eastAsia="ru-RU"/>
        </w:rPr>
        <w:t>9.</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 xml:space="preserve">Белоусов С.С. Влияние ПОЛ и антиоксидантной терапии на фосфолипидную структуру мембран и бетаадренорецепторы у больных с ИБС / С.С. Белоусов, Е.В. Суслокова, Е.М. Трунова // Перекисное окисление липидов и антиоксидантная терапия: </w:t>
      </w:r>
      <w:r>
        <w:rPr>
          <w:sz w:val="28"/>
          <w:szCs w:val="28"/>
          <w:lang w:val="uk-UA" w:eastAsia="ru-RU"/>
        </w:rPr>
        <w:t>с</w:t>
      </w:r>
      <w:r w:rsidRPr="00882C6D">
        <w:rPr>
          <w:sz w:val="28"/>
          <w:szCs w:val="28"/>
          <w:lang w:eastAsia="ru-RU"/>
        </w:rPr>
        <w:t>б.</w:t>
      </w:r>
      <w:r>
        <w:rPr>
          <w:sz w:val="28"/>
          <w:szCs w:val="28"/>
          <w:lang w:val="uk-UA" w:eastAsia="ru-RU"/>
        </w:rPr>
        <w:t xml:space="preserve"> </w:t>
      </w:r>
      <w:r w:rsidRPr="00882C6D">
        <w:rPr>
          <w:sz w:val="28"/>
          <w:szCs w:val="28"/>
          <w:lang w:eastAsia="ru-RU"/>
        </w:rPr>
        <w:t>науч.</w:t>
      </w:r>
      <w:r>
        <w:rPr>
          <w:sz w:val="28"/>
          <w:szCs w:val="28"/>
          <w:lang w:val="uk-UA" w:eastAsia="ru-RU"/>
        </w:rPr>
        <w:t xml:space="preserve"> </w:t>
      </w:r>
      <w:r w:rsidRPr="00882C6D">
        <w:rPr>
          <w:sz w:val="28"/>
          <w:szCs w:val="28"/>
          <w:lang w:eastAsia="ru-RU"/>
        </w:rPr>
        <w:t>тр.</w:t>
      </w:r>
      <w:r>
        <w:rPr>
          <w:sz w:val="28"/>
          <w:szCs w:val="28"/>
          <w:lang w:eastAsia="ru-RU"/>
        </w:rPr>
        <w:t xml:space="preserve"> — </w:t>
      </w:r>
      <w:r w:rsidRPr="00882C6D">
        <w:rPr>
          <w:sz w:val="28"/>
          <w:szCs w:val="28"/>
          <w:lang w:eastAsia="ru-RU"/>
        </w:rPr>
        <w:t xml:space="preserve"> Н.Новгород, 1998.</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514</w:t>
      </w:r>
      <w:r>
        <w:rPr>
          <w:sz w:val="28"/>
          <w:szCs w:val="28"/>
          <w:lang w:eastAsia="ru-RU"/>
        </w:rPr>
        <w:t>—</w:t>
      </w:r>
      <w:r w:rsidRPr="00882C6D">
        <w:rPr>
          <w:sz w:val="28"/>
          <w:szCs w:val="28"/>
          <w:lang w:eastAsia="ru-RU"/>
        </w:rPr>
        <w:t>516.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Белоусов Ю.Б. Влияние длительной терапии современными лекарственными средствами на диастолическую функцию сердца у пациентов с хронической сердечной недостаточностью / Ю.Б. Белоусов, А.А. Упницкий, Н.Ю. Ханина // Кардиология.</w:t>
      </w:r>
      <w:r>
        <w:rPr>
          <w:sz w:val="28"/>
          <w:szCs w:val="28"/>
          <w:lang w:val="uk-UA" w:eastAsia="ru-RU"/>
        </w:rPr>
        <w:t xml:space="preserve"> — </w:t>
      </w:r>
      <w:r w:rsidRPr="00882C6D">
        <w:rPr>
          <w:sz w:val="28"/>
          <w:szCs w:val="28"/>
          <w:lang w:val="uk-UA" w:eastAsia="ru-RU"/>
        </w:rPr>
        <w:t>2005.</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26</w:t>
      </w:r>
      <w:r>
        <w:rPr>
          <w:sz w:val="28"/>
          <w:szCs w:val="28"/>
          <w:lang w:val="uk-UA" w:eastAsia="ru-RU"/>
        </w:rPr>
        <w:t>—</w:t>
      </w:r>
      <w:r w:rsidRPr="00882C6D">
        <w:rPr>
          <w:sz w:val="28"/>
          <w:szCs w:val="28"/>
          <w:lang w:val="uk-UA" w:eastAsia="ru-RU"/>
        </w:rPr>
        <w:t>32.</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Беляев А.И. Использование озона в комплексном лечении осложнений диабетической ангиопатии нижних конечностей / А.И. Беляев, Н.И. </w:t>
      </w:r>
      <w:r w:rsidRPr="00882C6D">
        <w:rPr>
          <w:sz w:val="28"/>
          <w:szCs w:val="28"/>
          <w:lang w:val="uk-UA" w:eastAsia="ru-RU"/>
        </w:rPr>
        <w:lastRenderedPageBreak/>
        <w:t>Атасов, Е.А. Рыгин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 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95</w:t>
      </w:r>
      <w:r>
        <w:rPr>
          <w:sz w:val="28"/>
          <w:szCs w:val="28"/>
          <w:lang w:val="uk-UA" w:eastAsia="ru-RU"/>
        </w:rPr>
        <w:t>—</w:t>
      </w:r>
      <w:r w:rsidRPr="00882C6D">
        <w:rPr>
          <w:sz w:val="28"/>
          <w:szCs w:val="28"/>
          <w:lang w:val="uk-UA" w:eastAsia="ru-RU"/>
        </w:rPr>
        <w:t>97.</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Белялин И.И. Биологические и лечебные свойства озона: авторизированный аналитический обзор / И.И. Белялин .</w:t>
      </w:r>
      <w:r>
        <w:rPr>
          <w:sz w:val="28"/>
          <w:szCs w:val="28"/>
          <w:lang w:val="uk-UA" w:eastAsia="ru-RU"/>
        </w:rPr>
        <w:t xml:space="preserve"> — </w:t>
      </w:r>
      <w:r w:rsidRPr="00882C6D">
        <w:rPr>
          <w:sz w:val="28"/>
          <w:szCs w:val="28"/>
          <w:lang w:val="uk-UA" w:eastAsia="ru-RU"/>
        </w:rPr>
        <w:t>М</w:t>
      </w:r>
      <w:r>
        <w:rPr>
          <w:sz w:val="28"/>
          <w:szCs w:val="28"/>
          <w:lang w:val="uk-UA" w:eastAsia="ru-RU"/>
        </w:rPr>
        <w:t>.</w:t>
      </w:r>
      <w:r w:rsidRPr="00882C6D">
        <w:rPr>
          <w:sz w:val="28"/>
          <w:szCs w:val="28"/>
          <w:lang w:val="uk-UA" w:eastAsia="ru-RU"/>
        </w:rPr>
        <w:t>, 1998.</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14</w:t>
      </w:r>
      <w:r>
        <w:rPr>
          <w:sz w:val="28"/>
          <w:szCs w:val="28"/>
          <w:lang w:val="uk-UA" w:eastAsia="ru-RU"/>
        </w:rPr>
        <w:t>—</w:t>
      </w:r>
      <w:r w:rsidRPr="00882C6D">
        <w:rPr>
          <w:sz w:val="28"/>
          <w:szCs w:val="28"/>
          <w:lang w:val="uk-UA" w:eastAsia="ru-RU"/>
        </w:rPr>
        <w:t>15.</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Белялин И.И. Воздействие озонированной крови на течение прогрессирующего туберкулёза лёгких, сочетающегося с сахарным діабетом / И.И. Белялин // Терапевтический архив.</w:t>
      </w:r>
      <w:r>
        <w:rPr>
          <w:sz w:val="28"/>
          <w:szCs w:val="28"/>
          <w:lang w:val="uk-UA" w:eastAsia="ru-RU"/>
        </w:rPr>
        <w:t xml:space="preserve"> — </w:t>
      </w:r>
      <w:r w:rsidRPr="00882C6D">
        <w:rPr>
          <w:sz w:val="28"/>
          <w:szCs w:val="28"/>
          <w:lang w:val="uk-UA" w:eastAsia="ru-RU"/>
        </w:rPr>
        <w:t>1997.</w:t>
      </w:r>
      <w:r>
        <w:rPr>
          <w:sz w:val="28"/>
          <w:szCs w:val="28"/>
          <w:lang w:val="uk-UA" w:eastAsia="ru-RU"/>
        </w:rPr>
        <w:t xml:space="preserve"> — </w:t>
      </w:r>
      <w:r w:rsidRPr="00882C6D">
        <w:rPr>
          <w:sz w:val="28"/>
          <w:szCs w:val="28"/>
          <w:lang w:val="uk-UA" w:eastAsia="ru-RU"/>
        </w:rPr>
        <w:t>№ 11.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44</w:t>
      </w:r>
      <w:r>
        <w:rPr>
          <w:sz w:val="28"/>
          <w:szCs w:val="28"/>
          <w:lang w:val="uk-UA" w:eastAsia="ru-RU"/>
        </w:rPr>
        <w:t>—</w:t>
      </w:r>
      <w:r w:rsidRPr="00882C6D">
        <w:rPr>
          <w:sz w:val="28"/>
          <w:szCs w:val="28"/>
          <w:lang w:val="uk-UA" w:eastAsia="ru-RU"/>
        </w:rPr>
        <w:t>48.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Березин А.Е. Стратегические подходы к профилактике и лечению артериальной гипертензии / А.Е. Березин // Український медичний часопис.</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18</w:t>
      </w:r>
      <w:r>
        <w:rPr>
          <w:sz w:val="28"/>
          <w:szCs w:val="28"/>
          <w:lang w:val="uk-UA" w:eastAsia="ru-RU"/>
        </w:rPr>
        <w:t>—</w:t>
      </w:r>
      <w:r w:rsidRPr="00882C6D">
        <w:rPr>
          <w:sz w:val="28"/>
          <w:szCs w:val="28"/>
          <w:lang w:val="uk-UA" w:eastAsia="ru-RU"/>
        </w:rPr>
        <w:t>24.</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 xml:space="preserve">Биоантиоксиданты в лучевом поражении и злокачественном росте / Е.Б. Бурлакова, А.В. Алесенко, Е.М. Молочкина </w:t>
      </w:r>
      <w:r>
        <w:rPr>
          <w:sz w:val="28"/>
          <w:szCs w:val="28"/>
          <w:lang w:eastAsia="ru-RU"/>
        </w:rPr>
        <w:t>[и др.]</w:t>
      </w:r>
      <w:r>
        <w:rPr>
          <w:sz w:val="28"/>
          <w:szCs w:val="28"/>
          <w:lang w:val="uk-UA" w:eastAsia="ru-RU"/>
        </w:rPr>
        <w:t>.</w:t>
      </w:r>
      <w:r>
        <w:rPr>
          <w:sz w:val="28"/>
          <w:szCs w:val="28"/>
          <w:lang w:eastAsia="ru-RU"/>
        </w:rPr>
        <w:t xml:space="preserve"> — </w:t>
      </w:r>
      <w:r w:rsidRPr="00882C6D">
        <w:rPr>
          <w:sz w:val="28"/>
          <w:szCs w:val="28"/>
          <w:lang w:eastAsia="ru-RU"/>
        </w:rPr>
        <w:t xml:space="preserve"> М.: Наука</w:t>
      </w:r>
      <w:r>
        <w:rPr>
          <w:sz w:val="28"/>
          <w:szCs w:val="28"/>
          <w:lang w:val="uk-UA" w:eastAsia="ru-RU"/>
        </w:rPr>
        <w:t>,</w:t>
      </w:r>
      <w:r>
        <w:rPr>
          <w:sz w:val="28"/>
          <w:szCs w:val="28"/>
          <w:lang w:eastAsia="ru-RU"/>
        </w:rPr>
        <w:t xml:space="preserve"> </w:t>
      </w:r>
      <w:r w:rsidRPr="00882C6D">
        <w:rPr>
          <w:sz w:val="28"/>
          <w:szCs w:val="28"/>
          <w:lang w:eastAsia="ru-RU"/>
        </w:rPr>
        <w:t>1975.</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17</w:t>
      </w:r>
      <w:r>
        <w:rPr>
          <w:sz w:val="28"/>
          <w:szCs w:val="28"/>
          <w:lang w:eastAsia="ru-RU"/>
        </w:rPr>
        <w:t>—</w:t>
      </w:r>
      <w:r w:rsidRPr="00882C6D">
        <w:rPr>
          <w:sz w:val="28"/>
          <w:szCs w:val="28"/>
          <w:lang w:eastAsia="ru-RU"/>
        </w:rPr>
        <w:t>20.</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Бобров В.Н. Гипертензивное серце / В.Н. Бобров, С.Н. Поливода.</w:t>
      </w:r>
      <w:r>
        <w:rPr>
          <w:sz w:val="28"/>
          <w:szCs w:val="28"/>
          <w:lang w:val="uk-UA" w:eastAsia="ru-RU"/>
        </w:rPr>
        <w:t xml:space="preserve"> — </w:t>
      </w:r>
      <w:r w:rsidRPr="00882C6D">
        <w:rPr>
          <w:sz w:val="28"/>
          <w:szCs w:val="28"/>
          <w:lang w:val="uk-UA" w:eastAsia="ru-RU"/>
        </w:rPr>
        <w:t>К</w:t>
      </w:r>
      <w:r>
        <w:rPr>
          <w:sz w:val="28"/>
          <w:szCs w:val="28"/>
          <w:lang w:val="uk-UA" w:eastAsia="ru-RU"/>
        </w:rPr>
        <w:t>.</w:t>
      </w:r>
      <w:r w:rsidRPr="00882C6D">
        <w:rPr>
          <w:sz w:val="28"/>
          <w:szCs w:val="28"/>
          <w:lang w:val="uk-UA" w:eastAsia="ru-RU"/>
        </w:rPr>
        <w:t>:</w:t>
      </w:r>
      <w:r>
        <w:rPr>
          <w:sz w:val="28"/>
          <w:szCs w:val="28"/>
          <w:lang w:val="uk-UA" w:eastAsia="ru-RU"/>
        </w:rPr>
        <w:t xml:space="preserve"> </w:t>
      </w:r>
      <w:r w:rsidRPr="00882C6D">
        <w:rPr>
          <w:sz w:val="28"/>
          <w:szCs w:val="28"/>
          <w:lang w:val="uk-UA" w:eastAsia="ru-RU"/>
        </w:rPr>
        <w:t>Наукова думка,</w:t>
      </w:r>
      <w:r>
        <w:rPr>
          <w:sz w:val="28"/>
          <w:szCs w:val="28"/>
          <w:lang w:val="uk-UA" w:eastAsia="ru-RU"/>
        </w:rPr>
        <w:t xml:space="preserve"> </w:t>
      </w:r>
      <w:r w:rsidRPr="00882C6D">
        <w:rPr>
          <w:sz w:val="28"/>
          <w:szCs w:val="28"/>
          <w:lang w:val="uk-UA" w:eastAsia="ru-RU"/>
        </w:rPr>
        <w:t>1994.</w:t>
      </w:r>
      <w:r>
        <w:rPr>
          <w:sz w:val="28"/>
          <w:szCs w:val="28"/>
          <w:lang w:val="uk-UA" w:eastAsia="ru-RU"/>
        </w:rPr>
        <w:t xml:space="preserve"> — </w:t>
      </w:r>
      <w:r w:rsidRPr="00882C6D">
        <w:rPr>
          <w:sz w:val="28"/>
          <w:szCs w:val="28"/>
          <w:lang w:val="uk-UA" w:eastAsia="ru-RU"/>
        </w:rPr>
        <w:t>105</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Бобров В.О. Артеріальна гіпертонія: сучасні діагностичні і лікувальні підходи / В.О. Бобров, О.Й. Жарінов, Ю.А. Іванів.</w:t>
      </w:r>
      <w:r>
        <w:rPr>
          <w:sz w:val="28"/>
          <w:szCs w:val="28"/>
          <w:lang w:val="uk-UA" w:eastAsia="ru-RU"/>
        </w:rPr>
        <w:t xml:space="preserve"> — </w:t>
      </w:r>
      <w:r w:rsidRPr="00882C6D">
        <w:rPr>
          <w:sz w:val="28"/>
          <w:szCs w:val="28"/>
          <w:lang w:val="uk-UA" w:eastAsia="ru-RU"/>
        </w:rPr>
        <w:t>Львів: Медицина світу, 1998.</w:t>
      </w:r>
      <w:r>
        <w:rPr>
          <w:sz w:val="28"/>
          <w:szCs w:val="28"/>
          <w:lang w:val="uk-UA" w:eastAsia="ru-RU"/>
        </w:rPr>
        <w:t xml:space="preserve"> — </w:t>
      </w:r>
      <w:r w:rsidRPr="00882C6D">
        <w:rPr>
          <w:sz w:val="28"/>
          <w:szCs w:val="28"/>
          <w:lang w:val="uk-UA" w:eastAsia="ru-RU"/>
        </w:rPr>
        <w:t>92 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Бобров В.О. Вариабельність артеріального тиску і податливість до антигіпертензивної терапії: перспективи амлодипіну / В.О. Бобров, О.Й. Жарінов // Лікарські засоби.</w:t>
      </w:r>
      <w:r>
        <w:rPr>
          <w:sz w:val="28"/>
          <w:szCs w:val="28"/>
          <w:lang w:val="uk-UA" w:eastAsia="ru-RU"/>
        </w:rPr>
        <w:t xml:space="preserve"> — </w:t>
      </w:r>
      <w:r w:rsidRPr="00882C6D">
        <w:rPr>
          <w:sz w:val="28"/>
          <w:szCs w:val="28"/>
          <w:lang w:val="uk-UA" w:eastAsia="ru-RU"/>
        </w:rPr>
        <w:t>1997.</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70</w:t>
      </w:r>
      <w:r>
        <w:rPr>
          <w:sz w:val="28"/>
          <w:szCs w:val="28"/>
          <w:lang w:val="uk-UA" w:eastAsia="ru-RU"/>
        </w:rPr>
        <w:t>—</w:t>
      </w:r>
      <w:r w:rsidRPr="00882C6D">
        <w:rPr>
          <w:sz w:val="28"/>
          <w:szCs w:val="28"/>
          <w:lang w:val="uk-UA" w:eastAsia="ru-RU"/>
        </w:rPr>
        <w:t>71.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Боголюбов В.М. Общая физиотерапия / В.М. Боголюбов, Г.М. Пономаренко.</w:t>
      </w:r>
      <w:r>
        <w:rPr>
          <w:sz w:val="28"/>
          <w:szCs w:val="28"/>
          <w:lang w:val="uk-UA" w:eastAsia="ru-RU"/>
        </w:rPr>
        <w:t xml:space="preserve"> — </w:t>
      </w:r>
      <w:r w:rsidRPr="00882C6D">
        <w:rPr>
          <w:sz w:val="28"/>
          <w:szCs w:val="28"/>
          <w:lang w:val="uk-UA" w:eastAsia="ru-RU"/>
        </w:rPr>
        <w:t>М.</w:t>
      </w:r>
      <w:r>
        <w:rPr>
          <w:sz w:val="28"/>
          <w:szCs w:val="28"/>
          <w:lang w:val="uk-UA" w:eastAsia="ru-RU"/>
        </w:rPr>
        <w:t xml:space="preserve">; </w:t>
      </w:r>
      <w:r w:rsidRPr="00882C6D">
        <w:rPr>
          <w:sz w:val="28"/>
          <w:szCs w:val="28"/>
          <w:lang w:val="uk-UA" w:eastAsia="ru-RU"/>
        </w:rPr>
        <w:t>СПб,</w:t>
      </w:r>
      <w:r>
        <w:rPr>
          <w:sz w:val="28"/>
          <w:szCs w:val="28"/>
          <w:lang w:val="uk-UA" w:eastAsia="ru-RU"/>
        </w:rPr>
        <w:t xml:space="preserve">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480</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Боголюбов В.П. Общая физиотерапия: учебник.</w:t>
      </w:r>
      <w:r>
        <w:rPr>
          <w:sz w:val="28"/>
          <w:szCs w:val="28"/>
          <w:lang w:val="uk-UA" w:eastAsia="ru-RU"/>
        </w:rPr>
        <w:t xml:space="preserve"> — </w:t>
      </w:r>
      <w:r w:rsidRPr="00882C6D">
        <w:rPr>
          <w:sz w:val="28"/>
          <w:szCs w:val="28"/>
          <w:lang w:val="uk-UA" w:eastAsia="ru-RU"/>
        </w:rPr>
        <w:t>3 изд., перераб. и доп. / В.П. Боголюбов, Г.Н. Пономаренко.  – Москва: Медицина, 1999.</w:t>
      </w:r>
      <w:r>
        <w:rPr>
          <w:sz w:val="28"/>
          <w:szCs w:val="28"/>
          <w:lang w:val="uk-UA" w:eastAsia="ru-RU"/>
        </w:rPr>
        <w:t xml:space="preserve"> — </w:t>
      </w:r>
      <w:r w:rsidRPr="00882C6D">
        <w:rPr>
          <w:sz w:val="28"/>
          <w:szCs w:val="28"/>
          <w:lang w:val="uk-UA" w:eastAsia="ru-RU"/>
        </w:rPr>
        <w:t>480с.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lastRenderedPageBreak/>
        <w:t xml:space="preserve">Болгов В.Ф. Озонотерапия при облитерирующем атеросклерозе нижних конечностей / </w:t>
      </w:r>
      <w:r>
        <w:rPr>
          <w:sz w:val="28"/>
          <w:szCs w:val="28"/>
          <w:lang w:val="uk-UA" w:eastAsia="ru-RU"/>
        </w:rPr>
        <w:t xml:space="preserve">В.Ф. Болгов, И.А. </w:t>
      </w:r>
      <w:r w:rsidRPr="00882C6D">
        <w:rPr>
          <w:sz w:val="28"/>
          <w:szCs w:val="28"/>
          <w:lang w:val="uk-UA" w:eastAsia="ru-RU"/>
        </w:rPr>
        <w:t xml:space="preserve">Грибкова, </w:t>
      </w:r>
      <w:r>
        <w:rPr>
          <w:sz w:val="28"/>
          <w:szCs w:val="28"/>
          <w:lang w:val="uk-UA" w:eastAsia="ru-RU"/>
        </w:rPr>
        <w:t xml:space="preserve">О.В. </w:t>
      </w:r>
      <w:r w:rsidRPr="00882C6D">
        <w:rPr>
          <w:sz w:val="28"/>
          <w:szCs w:val="28"/>
          <w:lang w:val="uk-UA" w:eastAsia="ru-RU"/>
        </w:rPr>
        <w:t>Масленников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87</w:t>
      </w:r>
      <w:r>
        <w:rPr>
          <w:sz w:val="28"/>
          <w:szCs w:val="28"/>
          <w:lang w:val="uk-UA" w:eastAsia="ru-RU"/>
        </w:rPr>
        <w:t>—</w:t>
      </w:r>
      <w:r w:rsidRPr="00882C6D">
        <w:rPr>
          <w:sz w:val="28"/>
          <w:szCs w:val="28"/>
          <w:lang w:val="uk-UA" w:eastAsia="ru-RU"/>
        </w:rPr>
        <w:t>88.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Б</w:t>
      </w:r>
      <w:r w:rsidRPr="00882C6D">
        <w:rPr>
          <w:sz w:val="28"/>
          <w:szCs w:val="28"/>
          <w:lang w:eastAsia="ru-RU"/>
        </w:rPr>
        <w:t xml:space="preserve">ояриков Г.А. Озонированное искусственное кровообращение / </w:t>
      </w:r>
      <w:r w:rsidRPr="00882C6D">
        <w:rPr>
          <w:sz w:val="28"/>
          <w:szCs w:val="28"/>
          <w:lang w:val="uk-UA" w:eastAsia="ru-RU"/>
        </w:rPr>
        <w:t>Г.А. Б</w:t>
      </w:r>
      <w:r w:rsidRPr="00882C6D">
        <w:rPr>
          <w:sz w:val="28"/>
          <w:szCs w:val="28"/>
          <w:lang w:eastAsia="ru-RU"/>
        </w:rPr>
        <w:t>ояриков, В.В. Соколов.</w:t>
      </w:r>
      <w:r>
        <w:rPr>
          <w:sz w:val="28"/>
          <w:szCs w:val="28"/>
          <w:lang w:eastAsia="ru-RU"/>
        </w:rPr>
        <w:t xml:space="preserve"> — </w:t>
      </w:r>
      <w:r w:rsidRPr="00882C6D">
        <w:rPr>
          <w:sz w:val="28"/>
          <w:szCs w:val="28"/>
          <w:lang w:eastAsia="ru-RU"/>
        </w:rPr>
        <w:t>Н.Новгород, 1999.</w:t>
      </w:r>
      <w:r>
        <w:rPr>
          <w:sz w:val="28"/>
          <w:szCs w:val="28"/>
          <w:lang w:eastAsia="ru-RU"/>
        </w:rPr>
        <w:t xml:space="preserve"> — </w:t>
      </w:r>
      <w:r w:rsidRPr="00882C6D">
        <w:rPr>
          <w:sz w:val="28"/>
          <w:szCs w:val="28"/>
          <w:lang w:eastAsia="ru-RU"/>
        </w:rPr>
        <w:t>51</w:t>
      </w:r>
      <w:r>
        <w:rPr>
          <w:sz w:val="28"/>
          <w:szCs w:val="28"/>
          <w:lang w:val="uk-UA" w:eastAsia="ru-RU"/>
        </w:rPr>
        <w:t xml:space="preserve"> </w:t>
      </w:r>
      <w:r w:rsidRPr="00882C6D">
        <w:rPr>
          <w:sz w:val="28"/>
          <w:szCs w:val="28"/>
          <w:lang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Быков А.Т. Влияние озонотерапии на кислородный метаболизм у больных с ишемической болезнью сердца / А.Т. Быков, К.Н. Конторщикова, Е.И. Сычова // Реаниматология и интенсивная терапия. Анестезиология.</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4.</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44</w:t>
      </w:r>
      <w:r>
        <w:rPr>
          <w:sz w:val="28"/>
          <w:szCs w:val="28"/>
          <w:lang w:eastAsia="ru-RU"/>
        </w:rPr>
        <w:t>—</w:t>
      </w:r>
      <w:r w:rsidRPr="00882C6D">
        <w:rPr>
          <w:sz w:val="28"/>
          <w:szCs w:val="28"/>
          <w:lang w:eastAsia="ru-RU"/>
        </w:rPr>
        <w:t>45.</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val="uk-UA" w:eastAsia="ru-RU"/>
        </w:rPr>
        <w:t xml:space="preserve"> </w:t>
      </w:r>
      <w:r w:rsidRPr="00882C6D">
        <w:rPr>
          <w:sz w:val="28"/>
          <w:szCs w:val="28"/>
          <w:lang w:eastAsia="ru-RU"/>
        </w:rPr>
        <w:t>Вальчук З.А. Реабилитация и её место в медицине / З.А. Вальчук // Медицинская реабилитация.</w:t>
      </w:r>
      <w:r>
        <w:rPr>
          <w:sz w:val="28"/>
          <w:szCs w:val="28"/>
          <w:lang w:eastAsia="ru-RU"/>
        </w:rPr>
        <w:t xml:space="preserve"> — </w:t>
      </w:r>
      <w:r w:rsidRPr="00882C6D">
        <w:rPr>
          <w:sz w:val="28"/>
          <w:szCs w:val="28"/>
          <w:lang w:eastAsia="ru-RU"/>
        </w:rPr>
        <w:t>2004.</w:t>
      </w:r>
      <w:r>
        <w:rPr>
          <w:sz w:val="28"/>
          <w:szCs w:val="28"/>
          <w:lang w:eastAsia="ru-RU"/>
        </w:rPr>
        <w:t xml:space="preserve"> — </w:t>
      </w:r>
      <w:r w:rsidRPr="00882C6D">
        <w:rPr>
          <w:sz w:val="28"/>
          <w:szCs w:val="28"/>
          <w:lang w:eastAsia="ru-RU"/>
        </w:rPr>
        <w:t>№1.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42</w:t>
      </w:r>
      <w:r>
        <w:rPr>
          <w:sz w:val="28"/>
          <w:szCs w:val="28"/>
          <w:lang w:eastAsia="ru-RU"/>
        </w:rPr>
        <w:t>—</w:t>
      </w:r>
      <w:r w:rsidRPr="00882C6D">
        <w:rPr>
          <w:sz w:val="28"/>
          <w:szCs w:val="28"/>
          <w:lang w:eastAsia="ru-RU"/>
        </w:rPr>
        <w:t>49.</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Верченко Е.Г. Особенности диастолической функции в детском возрасте / Е.Г. Верченко, В.В. Березницкая // Нижегородский медицинский журнал.</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16</w:t>
      </w:r>
      <w:r>
        <w:rPr>
          <w:sz w:val="28"/>
          <w:szCs w:val="28"/>
          <w:lang w:eastAsia="ru-RU"/>
        </w:rPr>
        <w:t>—</w:t>
      </w:r>
      <w:r w:rsidRPr="00882C6D">
        <w:rPr>
          <w:sz w:val="28"/>
          <w:szCs w:val="28"/>
          <w:lang w:eastAsia="ru-RU"/>
        </w:rPr>
        <w:t>20.</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Владимиров Ю.А. Перекисное окисление липидов в биологических мембранах / Ю.А. Владимиров, А.И. Арчанов.</w:t>
      </w:r>
      <w:r>
        <w:rPr>
          <w:sz w:val="28"/>
          <w:szCs w:val="28"/>
          <w:lang w:val="uk-UA" w:eastAsia="ru-RU"/>
        </w:rPr>
        <w:t xml:space="preserve"> — </w:t>
      </w:r>
      <w:r w:rsidRPr="00882C6D">
        <w:rPr>
          <w:sz w:val="28"/>
          <w:szCs w:val="28"/>
          <w:lang w:val="uk-UA" w:eastAsia="ru-RU"/>
        </w:rPr>
        <w:t xml:space="preserve"> М.: Наука</w:t>
      </w:r>
      <w:r>
        <w:rPr>
          <w:sz w:val="28"/>
          <w:szCs w:val="28"/>
          <w:lang w:val="uk-UA" w:eastAsia="ru-RU"/>
        </w:rPr>
        <w:t xml:space="preserve">, </w:t>
      </w:r>
      <w:r w:rsidRPr="00882C6D">
        <w:rPr>
          <w:sz w:val="28"/>
          <w:szCs w:val="28"/>
          <w:lang w:val="uk-UA" w:eastAsia="ru-RU"/>
        </w:rPr>
        <w:t>1972.</w:t>
      </w:r>
      <w:r>
        <w:rPr>
          <w:sz w:val="28"/>
          <w:szCs w:val="28"/>
          <w:lang w:val="uk-UA" w:eastAsia="ru-RU"/>
        </w:rPr>
        <w:t xml:space="preserve"> — 156 с</w:t>
      </w:r>
      <w:r w:rsidRPr="00882C6D">
        <w:rPr>
          <w:sz w:val="28"/>
          <w:szCs w:val="28"/>
          <w:lang w:val="uk-UA" w:eastAsia="ru-RU"/>
        </w:rPr>
        <w:t>.</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val="uk-UA" w:eastAsia="ru-RU"/>
        </w:rPr>
        <w:t xml:space="preserve">Власов В.В. </w:t>
      </w:r>
      <w:r w:rsidRPr="00882C6D">
        <w:rPr>
          <w:sz w:val="28"/>
          <w:szCs w:val="28"/>
          <w:lang w:eastAsia="ru-RU"/>
        </w:rPr>
        <w:t>Введение в доказательную медицину / В.В. Власов. – М.: Медиа Сфера</w:t>
      </w:r>
      <w:r>
        <w:rPr>
          <w:sz w:val="28"/>
          <w:szCs w:val="28"/>
          <w:lang w:val="uk-UA" w:eastAsia="ru-RU"/>
        </w:rPr>
        <w:t>,</w:t>
      </w:r>
      <w:r w:rsidRPr="00882C6D">
        <w:rPr>
          <w:sz w:val="28"/>
          <w:szCs w:val="28"/>
          <w:lang w:eastAsia="ru-RU"/>
        </w:rPr>
        <w:t xml:space="preserve"> 2001.</w:t>
      </w:r>
      <w:r>
        <w:rPr>
          <w:sz w:val="28"/>
          <w:szCs w:val="28"/>
          <w:lang w:eastAsia="ru-RU"/>
        </w:rPr>
        <w:t xml:space="preserve"> — </w:t>
      </w:r>
      <w:r w:rsidRPr="00882C6D">
        <w:rPr>
          <w:sz w:val="28"/>
          <w:szCs w:val="28"/>
          <w:lang w:eastAsia="ru-RU"/>
        </w:rPr>
        <w:t xml:space="preserve"> 392 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Влияние длительной терапии эналаприлом на позднее постинфарктное ремоделирование и функциональное состояние левого желудочка у больных с диастолической сердечной недостаточностью / В.В. Калюжин, М.А. Соловцев, А.Т. Тепляков </w:t>
      </w:r>
      <w:r>
        <w:rPr>
          <w:sz w:val="28"/>
          <w:szCs w:val="28"/>
          <w:lang w:val="uk-UA" w:eastAsia="ru-RU"/>
        </w:rPr>
        <w:t>[и др.]</w:t>
      </w:r>
      <w:r w:rsidRPr="00882C6D">
        <w:rPr>
          <w:sz w:val="28"/>
          <w:szCs w:val="28"/>
          <w:lang w:val="uk-UA" w:eastAsia="ru-RU"/>
        </w:rPr>
        <w:t xml:space="preserve"> // Кардиология.</w:t>
      </w:r>
      <w:r>
        <w:rPr>
          <w:sz w:val="28"/>
          <w:szCs w:val="28"/>
          <w:lang w:val="uk-UA" w:eastAsia="ru-RU"/>
        </w:rPr>
        <w:t xml:space="preserve"> — </w:t>
      </w:r>
      <w:r w:rsidRPr="00882C6D">
        <w:rPr>
          <w:sz w:val="28"/>
          <w:szCs w:val="28"/>
          <w:lang w:val="uk-UA" w:eastAsia="ru-RU"/>
        </w:rPr>
        <w:t>2006.</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47</w:t>
      </w:r>
      <w:r>
        <w:rPr>
          <w:sz w:val="28"/>
          <w:szCs w:val="28"/>
          <w:lang w:val="uk-UA" w:eastAsia="ru-RU"/>
        </w:rPr>
        <w:t>—</w:t>
      </w:r>
      <w:r w:rsidRPr="00882C6D">
        <w:rPr>
          <w:sz w:val="28"/>
          <w:szCs w:val="28"/>
          <w:lang w:val="uk-UA" w:eastAsia="ru-RU"/>
        </w:rPr>
        <w:t>51.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В</w:t>
      </w:r>
      <w:r w:rsidRPr="00882C6D">
        <w:rPr>
          <w:sz w:val="28"/>
          <w:szCs w:val="28"/>
          <w:lang w:eastAsia="ru-RU"/>
        </w:rPr>
        <w:t>лияние низкочастотной магнитотерапии и КВЧ</w:t>
      </w:r>
      <w:r>
        <w:rPr>
          <w:sz w:val="28"/>
          <w:szCs w:val="28"/>
          <w:lang w:eastAsia="ru-RU"/>
        </w:rPr>
        <w:t xml:space="preserve"> — </w:t>
      </w:r>
      <w:r w:rsidRPr="00882C6D">
        <w:rPr>
          <w:sz w:val="28"/>
          <w:szCs w:val="28"/>
          <w:lang w:eastAsia="ru-RU"/>
        </w:rPr>
        <w:t xml:space="preserve">пунктуры на сердечный ритм рабочих виброопасных профессий с артериальной </w:t>
      </w:r>
      <w:r w:rsidRPr="00882C6D">
        <w:rPr>
          <w:sz w:val="28"/>
          <w:szCs w:val="28"/>
          <w:lang w:eastAsia="ru-RU"/>
        </w:rPr>
        <w:lastRenderedPageBreak/>
        <w:t xml:space="preserve">гипертензией / Ю.А. Дробышев, Г.Ф. Филиппова, М.И. Лосева </w:t>
      </w:r>
      <w:r>
        <w:rPr>
          <w:sz w:val="28"/>
          <w:szCs w:val="28"/>
          <w:lang w:eastAsia="ru-RU"/>
        </w:rPr>
        <w:t>[и др.]</w:t>
      </w:r>
      <w:r w:rsidRPr="00882C6D">
        <w:rPr>
          <w:sz w:val="28"/>
          <w:szCs w:val="28"/>
          <w:lang w:eastAsia="ru-RU"/>
        </w:rPr>
        <w:t xml:space="preserve"> // Медицина труда и промышленная экология</w:t>
      </w:r>
      <w:r w:rsidRPr="00882C6D">
        <w:rPr>
          <w:sz w:val="28"/>
          <w:szCs w:val="28"/>
          <w:lang w:val="uk-UA" w:eastAsia="ru-RU"/>
        </w:rPr>
        <w:t>.</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20</w:t>
      </w:r>
      <w:r>
        <w:rPr>
          <w:sz w:val="28"/>
          <w:szCs w:val="28"/>
          <w:lang w:eastAsia="ru-RU"/>
        </w:rPr>
        <w:t>—</w:t>
      </w:r>
      <w:r w:rsidRPr="00882C6D">
        <w:rPr>
          <w:sz w:val="28"/>
          <w:szCs w:val="28"/>
          <w:lang w:eastAsia="ru-RU"/>
        </w:rPr>
        <w:t>23.</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Возіанов О.Ф. Смертність населення України: головні причини, шляхи подолання негативних тенденцій / О.Ф. Возіанов // Журнал </w:t>
      </w:r>
      <w:r>
        <w:rPr>
          <w:sz w:val="28"/>
          <w:szCs w:val="28"/>
          <w:lang w:val="uk-UA" w:eastAsia="ru-RU"/>
        </w:rPr>
        <w:t>А</w:t>
      </w:r>
      <w:r w:rsidRPr="00882C6D">
        <w:rPr>
          <w:sz w:val="28"/>
          <w:szCs w:val="28"/>
          <w:lang w:val="uk-UA" w:eastAsia="ru-RU"/>
        </w:rPr>
        <w:t>МН України.</w:t>
      </w:r>
      <w:r>
        <w:rPr>
          <w:sz w:val="28"/>
          <w:szCs w:val="28"/>
          <w:lang w:val="uk-UA" w:eastAsia="ru-RU"/>
        </w:rPr>
        <w:t xml:space="preserve"> — </w:t>
      </w:r>
      <w:r w:rsidRPr="00882C6D">
        <w:rPr>
          <w:sz w:val="28"/>
          <w:szCs w:val="28"/>
          <w:lang w:val="uk-UA" w:eastAsia="ru-RU"/>
        </w:rPr>
        <w:t>1996.</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191</w:t>
      </w:r>
      <w:r>
        <w:rPr>
          <w:sz w:val="28"/>
          <w:szCs w:val="28"/>
          <w:lang w:val="uk-UA" w:eastAsia="ru-RU"/>
        </w:rPr>
        <w:t>—</w:t>
      </w:r>
      <w:r w:rsidRPr="00882C6D">
        <w:rPr>
          <w:sz w:val="28"/>
          <w:szCs w:val="28"/>
          <w:lang w:val="uk-UA" w:eastAsia="ru-RU"/>
        </w:rPr>
        <w:t>198.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Возможности медикаментозной коррекции диастолической функции левого желудочка сердца у больных артериальной гипертензией в санаторных условиях</w:t>
      </w:r>
      <w:r w:rsidRPr="00882C6D">
        <w:rPr>
          <w:sz w:val="28"/>
          <w:szCs w:val="28"/>
          <w:lang w:val="uk-UA" w:eastAsia="ru-RU"/>
        </w:rPr>
        <w:t xml:space="preserve"> / Р.Я. </w:t>
      </w:r>
      <w:r w:rsidRPr="00882C6D">
        <w:rPr>
          <w:sz w:val="28"/>
          <w:szCs w:val="28"/>
          <w:lang w:eastAsia="ru-RU"/>
        </w:rPr>
        <w:t xml:space="preserve">Байбурин, </w:t>
      </w:r>
      <w:r w:rsidRPr="00882C6D">
        <w:rPr>
          <w:sz w:val="28"/>
          <w:szCs w:val="28"/>
          <w:lang w:val="uk-UA" w:eastAsia="ru-RU"/>
        </w:rPr>
        <w:t xml:space="preserve">Н.Г. </w:t>
      </w:r>
      <w:r w:rsidRPr="00882C6D">
        <w:rPr>
          <w:sz w:val="28"/>
          <w:szCs w:val="28"/>
          <w:lang w:eastAsia="ru-RU"/>
        </w:rPr>
        <w:t xml:space="preserve">Филиппенко, </w:t>
      </w:r>
      <w:r w:rsidRPr="00882C6D">
        <w:rPr>
          <w:sz w:val="28"/>
          <w:szCs w:val="28"/>
          <w:lang w:val="uk-UA" w:eastAsia="ru-RU"/>
        </w:rPr>
        <w:t xml:space="preserve">С.В. </w:t>
      </w:r>
      <w:r w:rsidRPr="00882C6D">
        <w:rPr>
          <w:sz w:val="28"/>
          <w:szCs w:val="28"/>
          <w:lang w:eastAsia="ru-RU"/>
        </w:rPr>
        <w:t xml:space="preserve">Поветкин </w:t>
      </w:r>
      <w:r>
        <w:rPr>
          <w:sz w:val="28"/>
          <w:szCs w:val="28"/>
          <w:lang w:eastAsia="ru-RU"/>
        </w:rPr>
        <w:t>[и др.]</w:t>
      </w:r>
      <w:r w:rsidRPr="00882C6D">
        <w:rPr>
          <w:sz w:val="28"/>
          <w:szCs w:val="28"/>
          <w:lang w:eastAsia="ru-RU"/>
        </w:rPr>
        <w:t xml:space="preserve"> // Кремлёвская медицина.</w:t>
      </w:r>
      <w:r>
        <w:rPr>
          <w:sz w:val="28"/>
          <w:szCs w:val="28"/>
          <w:lang w:eastAsia="ru-RU"/>
        </w:rPr>
        <w:t xml:space="preserve"> — </w:t>
      </w:r>
      <w:r w:rsidRPr="00882C6D">
        <w:rPr>
          <w:sz w:val="28"/>
          <w:szCs w:val="28"/>
          <w:lang w:eastAsia="ru-RU"/>
        </w:rPr>
        <w:t>1999.</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val="uk-UA" w:eastAsia="ru-RU"/>
        </w:rPr>
        <w:t>С</w:t>
      </w:r>
      <w:r w:rsidRPr="00882C6D">
        <w:rPr>
          <w:sz w:val="28"/>
          <w:szCs w:val="28"/>
          <w:lang w:eastAsia="ru-RU"/>
        </w:rPr>
        <w:t>.43.</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Воскресенский О.В. Свободно</w:t>
      </w:r>
      <w:r>
        <w:rPr>
          <w:sz w:val="28"/>
          <w:szCs w:val="28"/>
          <w:lang w:val="uk-UA" w:eastAsia="ru-RU"/>
        </w:rPr>
        <w:t xml:space="preserve"> — </w:t>
      </w:r>
      <w:r w:rsidRPr="00882C6D">
        <w:rPr>
          <w:sz w:val="28"/>
          <w:szCs w:val="28"/>
          <w:lang w:val="uk-UA" w:eastAsia="ru-RU"/>
        </w:rPr>
        <w:t>радикальное окисление липидов при гиподинамии и профилактика её последствий препаратами антиоксидантного действия / О.В. Воскресенский, В.В. Бречко, О.И. Цебржинский // Физиологические и клинические проблемы адаптации организма человека и животного к гипертермии, гипоксии, гиподинамии и неспецифические средства восстановления: материал</w:t>
      </w:r>
      <w:r w:rsidRPr="00882C6D">
        <w:rPr>
          <w:sz w:val="28"/>
          <w:szCs w:val="28"/>
          <w:lang w:eastAsia="ru-RU"/>
        </w:rPr>
        <w:t>ы Всесоюз. симпоз.</w:t>
      </w:r>
      <w:r>
        <w:rPr>
          <w:sz w:val="28"/>
          <w:szCs w:val="28"/>
          <w:lang w:eastAsia="ru-RU"/>
        </w:rPr>
        <w:t xml:space="preserve"> — </w:t>
      </w:r>
      <w:r w:rsidRPr="00882C6D">
        <w:rPr>
          <w:sz w:val="28"/>
          <w:szCs w:val="28"/>
          <w:lang w:eastAsia="ru-RU"/>
        </w:rPr>
        <w:t>М.: МГУ, 1978.</w:t>
      </w:r>
      <w:r>
        <w:rPr>
          <w:sz w:val="28"/>
          <w:szCs w:val="28"/>
          <w:lang w:eastAsia="ru-RU"/>
        </w:rPr>
        <w:t xml:space="preserve"> — </w:t>
      </w:r>
      <w:r w:rsidRPr="00882C6D">
        <w:rPr>
          <w:sz w:val="28"/>
          <w:szCs w:val="28"/>
          <w:lang w:val="uk-UA" w:eastAsia="ru-RU"/>
        </w:rPr>
        <w:t>С</w:t>
      </w:r>
      <w:r w:rsidRPr="00882C6D">
        <w:rPr>
          <w:sz w:val="28"/>
          <w:szCs w:val="28"/>
          <w:lang w:eastAsia="ru-RU"/>
        </w:rPr>
        <w:t>.62</w:t>
      </w:r>
      <w:r>
        <w:rPr>
          <w:sz w:val="28"/>
          <w:szCs w:val="28"/>
          <w:lang w:eastAsia="ru-RU"/>
        </w:rPr>
        <w:t>—</w:t>
      </w:r>
      <w:r w:rsidRPr="00882C6D">
        <w:rPr>
          <w:sz w:val="28"/>
          <w:szCs w:val="28"/>
          <w:lang w:eastAsia="ru-RU"/>
        </w:rPr>
        <w:t>63.</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Воскресенский О.Н. Ангиопротекторы / О.Н. Воскресенский, В.А. Туманов.</w:t>
      </w:r>
      <w:r>
        <w:rPr>
          <w:sz w:val="28"/>
          <w:szCs w:val="28"/>
          <w:lang w:eastAsia="ru-RU"/>
        </w:rPr>
        <w:t xml:space="preserve"> — </w:t>
      </w:r>
      <w:r w:rsidRPr="00882C6D">
        <w:rPr>
          <w:sz w:val="28"/>
          <w:szCs w:val="28"/>
          <w:lang w:eastAsia="ru-RU"/>
        </w:rPr>
        <w:t xml:space="preserve"> Киев: Здоров</w:t>
      </w:r>
      <w:r>
        <w:rPr>
          <w:sz w:val="28"/>
          <w:szCs w:val="28"/>
          <w:lang w:eastAsia="ru-RU"/>
        </w:rPr>
        <w:t>’</w:t>
      </w:r>
      <w:r>
        <w:rPr>
          <w:sz w:val="28"/>
          <w:szCs w:val="28"/>
          <w:lang w:val="uk-UA" w:eastAsia="ru-RU"/>
        </w:rPr>
        <w:t>я</w:t>
      </w:r>
      <w:r w:rsidRPr="00882C6D">
        <w:rPr>
          <w:sz w:val="28"/>
          <w:szCs w:val="28"/>
          <w:lang w:eastAsia="ru-RU"/>
        </w:rPr>
        <w:t>, 1982.</w:t>
      </w:r>
      <w:r>
        <w:rPr>
          <w:sz w:val="28"/>
          <w:szCs w:val="28"/>
          <w:lang w:eastAsia="ru-RU"/>
        </w:rPr>
        <w:t xml:space="preserve"> — </w:t>
      </w:r>
      <w:r w:rsidRPr="00882C6D">
        <w:rPr>
          <w:sz w:val="28"/>
          <w:szCs w:val="28"/>
          <w:lang w:eastAsia="ru-RU"/>
        </w:rPr>
        <w:t>118с.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Вплив санаторно</w:t>
      </w:r>
      <w:r>
        <w:rPr>
          <w:sz w:val="28"/>
          <w:szCs w:val="28"/>
          <w:lang w:val="uk-UA" w:eastAsia="ru-RU"/>
        </w:rPr>
        <w:t xml:space="preserve"> — </w:t>
      </w:r>
      <w:r w:rsidRPr="00882C6D">
        <w:rPr>
          <w:sz w:val="28"/>
          <w:szCs w:val="28"/>
          <w:lang w:val="uk-UA" w:eastAsia="ru-RU"/>
        </w:rPr>
        <w:t xml:space="preserve">курортного лікування на деякі ланки патогенезу у хворих з різними формами артеріальної гіпертензії / К.Д. Бабов, М.Л. Кирилюк, Б.А. Насибуллін </w:t>
      </w:r>
      <w:r>
        <w:rPr>
          <w:sz w:val="28"/>
          <w:szCs w:val="28"/>
          <w:lang w:val="uk-UA" w:eastAsia="ru-RU"/>
        </w:rPr>
        <w:t>[та ін.]</w:t>
      </w:r>
      <w:r w:rsidRPr="00882C6D">
        <w:rPr>
          <w:sz w:val="28"/>
          <w:szCs w:val="28"/>
          <w:lang w:val="uk-UA" w:eastAsia="ru-RU"/>
        </w:rPr>
        <w:t>. // Український кардіологічний журнал.</w:t>
      </w:r>
      <w:r>
        <w:rPr>
          <w:sz w:val="28"/>
          <w:szCs w:val="28"/>
          <w:lang w:val="uk-UA" w:eastAsia="ru-RU"/>
        </w:rPr>
        <w:t xml:space="preserve"> —</w:t>
      </w:r>
      <w:r w:rsidRPr="00882C6D">
        <w:rPr>
          <w:sz w:val="28"/>
          <w:szCs w:val="28"/>
          <w:lang w:val="uk-UA" w:eastAsia="ru-RU"/>
        </w:rPr>
        <w:t xml:space="preserve"> 2008.</w:t>
      </w:r>
      <w:r>
        <w:rPr>
          <w:sz w:val="28"/>
          <w:szCs w:val="28"/>
          <w:lang w:val="uk-UA" w:eastAsia="ru-RU"/>
        </w:rPr>
        <w:t xml:space="preserve"> — </w:t>
      </w:r>
      <w:r w:rsidRPr="00882C6D">
        <w:rPr>
          <w:sz w:val="28"/>
          <w:szCs w:val="28"/>
          <w:lang w:val="uk-UA" w:eastAsia="ru-RU"/>
        </w:rPr>
        <w:t>№ 1</w:t>
      </w:r>
      <w:r>
        <w:rPr>
          <w:sz w:val="28"/>
          <w:szCs w:val="28"/>
          <w:lang w:val="uk-UA" w:eastAsia="ru-RU"/>
        </w:rPr>
        <w:t xml:space="preserve"> (додаток)</w:t>
      </w:r>
      <w:r w:rsidRPr="00882C6D">
        <w:rPr>
          <w:sz w:val="28"/>
          <w:szCs w:val="28"/>
          <w:lang w:val="uk-UA" w:eastAsia="ru-RU"/>
        </w:rPr>
        <w:t>.</w:t>
      </w:r>
      <w:r>
        <w:rPr>
          <w:sz w:val="28"/>
          <w:szCs w:val="28"/>
          <w:lang w:val="uk-UA" w:eastAsia="ru-RU"/>
        </w:rPr>
        <w:t xml:space="preserve"> — С. </w:t>
      </w:r>
      <w:r w:rsidRPr="00882C6D">
        <w:rPr>
          <w:sz w:val="28"/>
          <w:szCs w:val="28"/>
          <w:lang w:val="uk-UA" w:eastAsia="ru-RU"/>
        </w:rPr>
        <w:t>4.</w:t>
      </w:r>
    </w:p>
    <w:p w:rsidR="007A1F6F" w:rsidRPr="00882C6D" w:rsidRDefault="007A1F6F" w:rsidP="0072408A">
      <w:pPr>
        <w:numPr>
          <w:ilvl w:val="0"/>
          <w:numId w:val="40"/>
        </w:numPr>
        <w:spacing w:after="0" w:line="360" w:lineRule="auto"/>
        <w:ind w:left="567" w:hanging="454"/>
        <w:jc w:val="both"/>
        <w:rPr>
          <w:sz w:val="28"/>
          <w:szCs w:val="28"/>
          <w:lang w:val="uk-UA" w:eastAsia="ru-RU"/>
        </w:rPr>
      </w:pPr>
      <w:r>
        <w:rPr>
          <w:sz w:val="28"/>
          <w:szCs w:val="28"/>
          <w:lang w:val="uk-UA" w:eastAsia="ru-RU"/>
        </w:rPr>
        <w:t>Вуі</w:t>
      </w:r>
      <w:r w:rsidRPr="00882C6D">
        <w:rPr>
          <w:sz w:val="28"/>
          <w:szCs w:val="28"/>
          <w:lang w:val="uk-UA" w:eastAsia="ru-RU"/>
        </w:rPr>
        <w:t>в О.Г. Проблеми визначення економічної та медичної ефективності стаціонарної допомоги та використання ліжкового фонду в сучасних умовах (огляд наукової літератури) / О.Г. Ву</w:t>
      </w:r>
      <w:r>
        <w:rPr>
          <w:sz w:val="28"/>
          <w:szCs w:val="28"/>
          <w:lang w:val="uk-UA" w:eastAsia="ru-RU"/>
        </w:rPr>
        <w:t xml:space="preserve">ів // Український </w:t>
      </w:r>
      <w:r w:rsidRPr="00882C6D">
        <w:rPr>
          <w:sz w:val="28"/>
          <w:szCs w:val="28"/>
          <w:lang w:val="uk-UA" w:eastAsia="ru-RU"/>
        </w:rPr>
        <w:t>мед</w:t>
      </w:r>
      <w:r>
        <w:rPr>
          <w:sz w:val="28"/>
          <w:szCs w:val="28"/>
          <w:lang w:val="uk-UA" w:eastAsia="ru-RU"/>
        </w:rPr>
        <w:t>ичний ч</w:t>
      </w:r>
      <w:r w:rsidRPr="00882C6D">
        <w:rPr>
          <w:sz w:val="28"/>
          <w:szCs w:val="28"/>
          <w:lang w:val="uk-UA" w:eastAsia="ru-RU"/>
        </w:rPr>
        <w:t>асопис.</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xml:space="preserve"> № 4(60). </w:t>
      </w:r>
      <w:r>
        <w:rPr>
          <w:sz w:val="28"/>
          <w:szCs w:val="28"/>
          <w:lang w:val="uk-UA" w:eastAsia="ru-RU"/>
        </w:rPr>
        <w:t xml:space="preserve"> — </w:t>
      </w:r>
      <w:r w:rsidRPr="00882C6D">
        <w:rPr>
          <w:sz w:val="28"/>
          <w:szCs w:val="28"/>
          <w:lang w:val="uk-UA" w:eastAsia="ru-RU"/>
        </w:rPr>
        <w:t xml:space="preserve"> С. 9</w:t>
      </w:r>
      <w:r>
        <w:rPr>
          <w:sz w:val="28"/>
          <w:szCs w:val="28"/>
          <w:lang w:val="uk-UA" w:eastAsia="ru-RU"/>
        </w:rPr>
        <w:t>—</w:t>
      </w:r>
      <w:r w:rsidRPr="00882C6D">
        <w:rPr>
          <w:sz w:val="28"/>
          <w:szCs w:val="28"/>
          <w:lang w:val="uk-UA" w:eastAsia="ru-RU"/>
        </w:rPr>
        <w:t>14.</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Гельцер Б.И. Суточный профиль артериального давления и его взаимосвязь с вегета</w:t>
      </w:r>
      <w:r w:rsidRPr="00882C6D">
        <w:rPr>
          <w:sz w:val="28"/>
          <w:szCs w:val="28"/>
          <w:lang w:eastAsia="ru-RU"/>
        </w:rPr>
        <w:t xml:space="preserve">тивной регуляцией сердца при изолированной </w:t>
      </w:r>
      <w:r w:rsidRPr="00882C6D">
        <w:rPr>
          <w:sz w:val="28"/>
          <w:szCs w:val="28"/>
          <w:lang w:eastAsia="ru-RU"/>
        </w:rPr>
        <w:lastRenderedPageBreak/>
        <w:t>систолической и систолодиастолической артериальной гипертензии у пожилых / Б.И. Гельцер, В.Н. Котельников // 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4.</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55</w:t>
      </w:r>
      <w:r>
        <w:rPr>
          <w:sz w:val="28"/>
          <w:szCs w:val="28"/>
          <w:lang w:eastAsia="ru-RU"/>
        </w:rPr>
        <w:t>—</w:t>
      </w:r>
      <w:r w:rsidRPr="00882C6D">
        <w:rPr>
          <w:sz w:val="28"/>
          <w:szCs w:val="28"/>
          <w:lang w:eastAsia="ru-RU"/>
        </w:rPr>
        <w:t>56.</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Гипертрофия левого желудочка при гипертонической болезни.</w:t>
      </w:r>
      <w:r w:rsidRPr="00882C6D">
        <w:rPr>
          <w:sz w:val="28"/>
          <w:szCs w:val="28"/>
          <w:lang w:val="uk-UA" w:eastAsia="ru-RU"/>
        </w:rPr>
        <w:t xml:space="preserve"> </w:t>
      </w:r>
      <w:r w:rsidRPr="00882C6D">
        <w:rPr>
          <w:sz w:val="28"/>
          <w:szCs w:val="28"/>
          <w:lang w:eastAsia="ru-RU"/>
        </w:rPr>
        <w:t xml:space="preserve">Часть </w:t>
      </w:r>
      <w:r w:rsidRPr="00882C6D">
        <w:rPr>
          <w:sz w:val="28"/>
          <w:szCs w:val="28"/>
          <w:lang w:val="en-US" w:eastAsia="ru-RU"/>
        </w:rPr>
        <w:t>I</w:t>
      </w:r>
      <w:r w:rsidRPr="00882C6D">
        <w:rPr>
          <w:sz w:val="28"/>
          <w:szCs w:val="28"/>
          <w:lang w:eastAsia="ru-RU"/>
        </w:rPr>
        <w:t xml:space="preserve">. Критерии диагностики гипертрофии левого желудочка и её распространённость / </w:t>
      </w:r>
      <w:r w:rsidRPr="00882C6D">
        <w:rPr>
          <w:sz w:val="28"/>
          <w:szCs w:val="28"/>
          <w:lang w:val="uk-UA" w:eastAsia="ru-RU"/>
        </w:rPr>
        <w:t>Д.В. П</w:t>
      </w:r>
      <w:r w:rsidRPr="00882C6D">
        <w:rPr>
          <w:sz w:val="28"/>
          <w:szCs w:val="28"/>
          <w:lang w:eastAsia="ru-RU"/>
        </w:rPr>
        <w:t xml:space="preserve">реображенский, </w:t>
      </w:r>
      <w:r w:rsidRPr="00882C6D">
        <w:rPr>
          <w:sz w:val="28"/>
          <w:szCs w:val="28"/>
          <w:lang w:val="uk-UA" w:eastAsia="ru-RU"/>
        </w:rPr>
        <w:t xml:space="preserve">Б.А. </w:t>
      </w:r>
      <w:r w:rsidRPr="00882C6D">
        <w:rPr>
          <w:sz w:val="28"/>
          <w:szCs w:val="28"/>
          <w:lang w:eastAsia="ru-RU"/>
        </w:rPr>
        <w:t xml:space="preserve">Сидоренко, </w:t>
      </w:r>
      <w:r w:rsidRPr="00882C6D">
        <w:rPr>
          <w:sz w:val="28"/>
          <w:szCs w:val="28"/>
          <w:lang w:val="uk-UA" w:eastAsia="ru-RU"/>
        </w:rPr>
        <w:t xml:space="preserve">М.Н. </w:t>
      </w:r>
      <w:r w:rsidRPr="00882C6D">
        <w:rPr>
          <w:sz w:val="28"/>
          <w:szCs w:val="28"/>
          <w:lang w:eastAsia="ru-RU"/>
        </w:rPr>
        <w:t xml:space="preserve">Алёхин </w:t>
      </w:r>
      <w:r>
        <w:rPr>
          <w:sz w:val="28"/>
          <w:szCs w:val="28"/>
          <w:lang w:eastAsia="ru-RU"/>
        </w:rPr>
        <w:t>[и др.]</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2003.</w:t>
      </w:r>
      <w:r>
        <w:rPr>
          <w:sz w:val="28"/>
          <w:szCs w:val="28"/>
          <w:lang w:eastAsia="ru-RU"/>
        </w:rPr>
        <w:t xml:space="preserve"> — </w:t>
      </w:r>
      <w:r w:rsidRPr="00882C6D">
        <w:rPr>
          <w:sz w:val="28"/>
          <w:szCs w:val="28"/>
          <w:lang w:eastAsia="ru-RU"/>
        </w:rPr>
        <w:t>№ 10</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99</w:t>
      </w:r>
      <w:r>
        <w:rPr>
          <w:sz w:val="28"/>
          <w:szCs w:val="28"/>
          <w:lang w:eastAsia="ru-RU"/>
        </w:rPr>
        <w:t>—</w:t>
      </w:r>
      <w:r w:rsidRPr="00882C6D">
        <w:rPr>
          <w:sz w:val="28"/>
          <w:szCs w:val="28"/>
          <w:lang w:eastAsia="ru-RU"/>
        </w:rPr>
        <w:t>104.</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 xml:space="preserve">Гипертрофия левого желудочка при гипертонической болезни. Часть </w:t>
      </w:r>
      <w:r w:rsidRPr="00882C6D">
        <w:rPr>
          <w:sz w:val="28"/>
          <w:szCs w:val="28"/>
          <w:lang w:val="en-US" w:eastAsia="ru-RU"/>
        </w:rPr>
        <w:t>II</w:t>
      </w:r>
      <w:r w:rsidRPr="00882C6D">
        <w:rPr>
          <w:sz w:val="28"/>
          <w:szCs w:val="28"/>
          <w:lang w:eastAsia="ru-RU"/>
        </w:rPr>
        <w:t xml:space="preserve">. Критерии диагностики гипертрофии левого желудочка и её распространённость / </w:t>
      </w:r>
      <w:r w:rsidRPr="00882C6D">
        <w:rPr>
          <w:sz w:val="28"/>
          <w:szCs w:val="28"/>
          <w:lang w:val="uk-UA" w:eastAsia="ru-RU"/>
        </w:rPr>
        <w:t xml:space="preserve">Д.В. </w:t>
      </w:r>
      <w:r w:rsidRPr="00882C6D">
        <w:rPr>
          <w:sz w:val="28"/>
          <w:szCs w:val="28"/>
          <w:lang w:eastAsia="ru-RU"/>
        </w:rPr>
        <w:t xml:space="preserve">Преображенский, </w:t>
      </w:r>
      <w:r w:rsidRPr="00882C6D">
        <w:rPr>
          <w:sz w:val="28"/>
          <w:szCs w:val="28"/>
          <w:lang w:val="uk-UA" w:eastAsia="ru-RU"/>
        </w:rPr>
        <w:t xml:space="preserve">Б.А. </w:t>
      </w:r>
      <w:r w:rsidRPr="00882C6D">
        <w:rPr>
          <w:sz w:val="28"/>
          <w:szCs w:val="28"/>
          <w:lang w:eastAsia="ru-RU"/>
        </w:rPr>
        <w:t xml:space="preserve">Сидоренко, </w:t>
      </w:r>
      <w:r w:rsidRPr="00882C6D">
        <w:rPr>
          <w:sz w:val="28"/>
          <w:szCs w:val="28"/>
          <w:lang w:val="uk-UA" w:eastAsia="ru-RU"/>
        </w:rPr>
        <w:t xml:space="preserve">М.Н. </w:t>
      </w:r>
      <w:r w:rsidRPr="00882C6D">
        <w:rPr>
          <w:sz w:val="28"/>
          <w:szCs w:val="28"/>
          <w:lang w:eastAsia="ru-RU"/>
        </w:rPr>
        <w:t xml:space="preserve">Алёхин </w:t>
      </w:r>
      <w:r>
        <w:rPr>
          <w:sz w:val="28"/>
          <w:szCs w:val="28"/>
          <w:lang w:eastAsia="ru-RU"/>
        </w:rPr>
        <w:t>[и др.]</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2003.</w:t>
      </w:r>
      <w:r>
        <w:rPr>
          <w:sz w:val="28"/>
          <w:szCs w:val="28"/>
          <w:lang w:eastAsia="ru-RU"/>
        </w:rPr>
        <w:t xml:space="preserve"> — </w:t>
      </w:r>
      <w:r w:rsidRPr="00882C6D">
        <w:rPr>
          <w:sz w:val="28"/>
          <w:szCs w:val="28"/>
          <w:lang w:eastAsia="ru-RU"/>
        </w:rPr>
        <w:t>№ 11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98</w:t>
      </w:r>
      <w:r>
        <w:rPr>
          <w:sz w:val="28"/>
          <w:szCs w:val="28"/>
          <w:lang w:eastAsia="ru-RU"/>
        </w:rPr>
        <w:t>—</w:t>
      </w:r>
      <w:r w:rsidRPr="00882C6D">
        <w:rPr>
          <w:sz w:val="28"/>
          <w:szCs w:val="28"/>
          <w:lang w:eastAsia="ru-RU"/>
        </w:rPr>
        <w:t>101.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 xml:space="preserve">Глухов А.А. Механизмы дезинтоксикационного действия озонотерапии / А.А. Глухов, И.П. Мошуров, И.Н. Балин // </w:t>
      </w:r>
      <w:r>
        <w:rPr>
          <w:sz w:val="28"/>
          <w:szCs w:val="28"/>
          <w:lang w:val="uk-UA" w:eastAsia="ru-RU"/>
        </w:rPr>
        <w:t>Лікарська справа</w:t>
      </w:r>
      <w:r w:rsidRPr="00882C6D">
        <w:rPr>
          <w:sz w:val="28"/>
          <w:szCs w:val="28"/>
          <w:lang w:eastAsia="ru-RU"/>
        </w:rPr>
        <w:t>.</w:t>
      </w:r>
      <w:r>
        <w:rPr>
          <w:sz w:val="28"/>
          <w:szCs w:val="28"/>
          <w:lang w:eastAsia="ru-RU"/>
        </w:rPr>
        <w:t xml:space="preserve"> — </w:t>
      </w:r>
      <w:r w:rsidRPr="00882C6D">
        <w:rPr>
          <w:sz w:val="28"/>
          <w:szCs w:val="28"/>
          <w:lang w:eastAsia="ru-RU"/>
        </w:rPr>
        <w:t>1999.</w:t>
      </w:r>
      <w:r>
        <w:rPr>
          <w:sz w:val="28"/>
          <w:szCs w:val="28"/>
          <w:lang w:eastAsia="ru-RU"/>
        </w:rPr>
        <w:t xml:space="preserve"> — </w:t>
      </w:r>
      <w:r w:rsidRPr="00882C6D">
        <w:rPr>
          <w:sz w:val="28"/>
          <w:szCs w:val="28"/>
          <w:lang w:eastAsia="ru-RU"/>
        </w:rPr>
        <w:t>№ 3.</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10</w:t>
      </w:r>
      <w:r>
        <w:rPr>
          <w:sz w:val="28"/>
          <w:szCs w:val="28"/>
          <w:lang w:eastAsia="ru-RU"/>
        </w:rPr>
        <w:t>—</w:t>
      </w:r>
      <w:r w:rsidRPr="00882C6D">
        <w:rPr>
          <w:sz w:val="28"/>
          <w:szCs w:val="28"/>
          <w:lang w:eastAsia="ru-RU"/>
        </w:rPr>
        <w:t>12.</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Гогин Е.Е. Гипертоническая болезнь / Е.Е. Гогин.</w:t>
      </w:r>
      <w:r>
        <w:rPr>
          <w:sz w:val="28"/>
          <w:szCs w:val="28"/>
          <w:lang w:eastAsia="ru-RU"/>
        </w:rPr>
        <w:t xml:space="preserve"> —  М</w:t>
      </w:r>
      <w:r>
        <w:rPr>
          <w:sz w:val="28"/>
          <w:szCs w:val="28"/>
          <w:lang w:val="uk-UA" w:eastAsia="ru-RU"/>
        </w:rPr>
        <w:t>.</w:t>
      </w:r>
      <w:r w:rsidRPr="00882C6D">
        <w:rPr>
          <w:sz w:val="28"/>
          <w:szCs w:val="28"/>
          <w:lang w:eastAsia="ru-RU"/>
        </w:rPr>
        <w:t>, 1997.</w:t>
      </w:r>
      <w:r>
        <w:rPr>
          <w:sz w:val="28"/>
          <w:szCs w:val="28"/>
          <w:lang w:val="uk-UA" w:eastAsia="ru-RU"/>
        </w:rPr>
        <w:t xml:space="preserve"> </w:t>
      </w:r>
      <w:r>
        <w:rPr>
          <w:sz w:val="28"/>
          <w:szCs w:val="28"/>
          <w:lang w:eastAsia="ru-RU"/>
        </w:rPr>
        <w:t>—</w:t>
      </w:r>
      <w:r>
        <w:rPr>
          <w:sz w:val="28"/>
          <w:szCs w:val="28"/>
          <w:lang w:val="uk-UA" w:eastAsia="ru-RU"/>
        </w:rPr>
        <w:t xml:space="preserve"> 400 с</w:t>
      </w:r>
      <w:r w:rsidRPr="00882C6D">
        <w:rPr>
          <w:sz w:val="28"/>
          <w:szCs w:val="28"/>
          <w:lang w:eastAsia="ru-RU"/>
        </w:rPr>
        <w:t>.</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 Голяченко А.О. Медична реабілітація в Україні: досягнення і проблеми / А.О. Голяченко // Мед</w:t>
      </w:r>
      <w:r>
        <w:rPr>
          <w:sz w:val="28"/>
          <w:szCs w:val="28"/>
          <w:lang w:val="uk-UA" w:eastAsia="ru-RU"/>
        </w:rPr>
        <w:t>ична</w:t>
      </w:r>
      <w:r w:rsidRPr="00882C6D">
        <w:rPr>
          <w:sz w:val="28"/>
          <w:szCs w:val="28"/>
          <w:lang w:val="uk-UA" w:eastAsia="ru-RU"/>
        </w:rPr>
        <w:t xml:space="preserve"> реабілітація, курортологія, фізіотерапія.</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57</w:t>
      </w:r>
      <w:r>
        <w:rPr>
          <w:sz w:val="28"/>
          <w:szCs w:val="28"/>
          <w:lang w:val="uk-UA" w:eastAsia="ru-RU"/>
        </w:rPr>
        <w:t>—</w:t>
      </w:r>
      <w:r w:rsidRPr="00882C6D">
        <w:rPr>
          <w:sz w:val="28"/>
          <w:szCs w:val="28"/>
          <w:lang w:val="uk-UA" w:eastAsia="ru-RU"/>
        </w:rPr>
        <w:t>61.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Горбунов С.Н. 24</w:t>
      </w:r>
      <w:r>
        <w:rPr>
          <w:sz w:val="28"/>
          <w:szCs w:val="28"/>
          <w:lang w:val="uk-UA" w:eastAsia="ru-RU"/>
        </w:rPr>
        <w:t>-</w:t>
      </w:r>
      <w:r w:rsidRPr="00882C6D">
        <w:rPr>
          <w:sz w:val="28"/>
          <w:szCs w:val="28"/>
          <w:lang w:eastAsia="ru-RU"/>
        </w:rPr>
        <w:t>часовое автоматическое мониторирование артериального давления / С.Н. Горбунов // Кардиология.</w:t>
      </w:r>
      <w:r>
        <w:rPr>
          <w:sz w:val="28"/>
          <w:szCs w:val="28"/>
          <w:lang w:eastAsia="ru-RU"/>
        </w:rPr>
        <w:t xml:space="preserve"> — </w:t>
      </w:r>
      <w:r w:rsidRPr="00882C6D">
        <w:rPr>
          <w:sz w:val="28"/>
          <w:szCs w:val="28"/>
          <w:lang w:eastAsia="ru-RU"/>
        </w:rPr>
        <w:t>1997.</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96</w:t>
      </w:r>
      <w:r>
        <w:rPr>
          <w:sz w:val="28"/>
          <w:szCs w:val="28"/>
          <w:lang w:eastAsia="ru-RU"/>
        </w:rPr>
        <w:t>—</w:t>
      </w:r>
      <w:r w:rsidRPr="00882C6D">
        <w:rPr>
          <w:sz w:val="28"/>
          <w:szCs w:val="28"/>
          <w:lang w:eastAsia="ru-RU"/>
        </w:rPr>
        <w:t>98.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 xml:space="preserve">Горбунов С.Н. Лечение озоном артритов и артрозов / С.Н. Горбунов // Материалы </w:t>
      </w:r>
      <w:r w:rsidRPr="00882C6D">
        <w:rPr>
          <w:sz w:val="28"/>
          <w:szCs w:val="28"/>
          <w:lang w:val="en-US" w:eastAsia="ru-RU"/>
        </w:rPr>
        <w:t>II</w:t>
      </w:r>
      <w:r w:rsidRPr="00882C6D">
        <w:rPr>
          <w:sz w:val="28"/>
          <w:szCs w:val="28"/>
          <w:lang w:eastAsia="ru-RU"/>
        </w:rPr>
        <w:t xml:space="preserve"> Всерос. науч.</w:t>
      </w:r>
      <w:r w:rsidRPr="00792D8D">
        <w:rPr>
          <w:sz w:val="28"/>
          <w:szCs w:val="28"/>
          <w:lang w:eastAsia="ru-RU"/>
        </w:rPr>
        <w:t xml:space="preserve"> </w:t>
      </w:r>
      <w:r w:rsidRPr="00882C6D">
        <w:rPr>
          <w:sz w:val="28"/>
          <w:szCs w:val="28"/>
          <w:lang w:eastAsia="ru-RU"/>
        </w:rPr>
        <w:t xml:space="preserve">практ. конф. «Озон в биологии и медицине». </w:t>
      </w:r>
      <w:r>
        <w:rPr>
          <w:sz w:val="28"/>
          <w:szCs w:val="28"/>
          <w:lang w:eastAsia="ru-RU"/>
        </w:rPr>
        <w:t xml:space="preserve"> — </w:t>
      </w:r>
      <w:r w:rsidRPr="00882C6D">
        <w:rPr>
          <w:sz w:val="28"/>
          <w:szCs w:val="28"/>
          <w:lang w:eastAsia="ru-RU"/>
        </w:rPr>
        <w:t xml:space="preserve"> Н.Новгород, 1995.</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40.</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Горин В.В. Современное лечение артериальной гипертонии: современное состояние проблемы / В.В. Горин, Т.Г. Арабидзе // Международный медицинский журнал.</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107</w:t>
      </w:r>
      <w:r>
        <w:rPr>
          <w:sz w:val="28"/>
          <w:szCs w:val="28"/>
          <w:lang w:eastAsia="ru-RU"/>
        </w:rPr>
        <w:t>—</w:t>
      </w:r>
      <w:r w:rsidRPr="00882C6D">
        <w:rPr>
          <w:sz w:val="28"/>
          <w:szCs w:val="28"/>
          <w:lang w:eastAsia="ru-RU"/>
        </w:rPr>
        <w:t>116.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lastRenderedPageBreak/>
        <w:t>Г</w:t>
      </w:r>
      <w:r w:rsidRPr="00882C6D">
        <w:rPr>
          <w:sz w:val="28"/>
          <w:szCs w:val="28"/>
          <w:lang w:val="uk-UA" w:eastAsia="ru-RU"/>
        </w:rPr>
        <w:t xml:space="preserve">речко В.Н. Применение озона в комплексном лечении больных с деформирующими артрозами крупных суставов / </w:t>
      </w:r>
      <w:r w:rsidRPr="00882C6D">
        <w:rPr>
          <w:sz w:val="28"/>
          <w:szCs w:val="28"/>
          <w:lang w:eastAsia="ru-RU"/>
        </w:rPr>
        <w:t>В.Н. Г</w:t>
      </w:r>
      <w:r w:rsidRPr="00882C6D">
        <w:rPr>
          <w:sz w:val="28"/>
          <w:szCs w:val="28"/>
          <w:lang w:val="uk-UA" w:eastAsia="ru-RU"/>
        </w:rPr>
        <w:t>речко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49</w:t>
      </w:r>
      <w:r>
        <w:rPr>
          <w:sz w:val="28"/>
          <w:szCs w:val="28"/>
          <w:lang w:val="uk-UA" w:eastAsia="ru-RU"/>
        </w:rPr>
        <w:t>—</w:t>
      </w:r>
      <w:r w:rsidRPr="00882C6D">
        <w:rPr>
          <w:sz w:val="28"/>
          <w:szCs w:val="28"/>
          <w:lang w:val="uk-UA" w:eastAsia="ru-RU"/>
        </w:rPr>
        <w:t>50.</w:t>
      </w:r>
    </w:p>
    <w:p w:rsidR="007A1F6F" w:rsidRPr="00882C6D" w:rsidRDefault="007A1F6F" w:rsidP="0072408A">
      <w:pPr>
        <w:numPr>
          <w:ilvl w:val="0"/>
          <w:numId w:val="40"/>
        </w:numPr>
        <w:spacing w:after="0" w:line="360" w:lineRule="auto"/>
        <w:ind w:left="567" w:hanging="425"/>
        <w:jc w:val="both"/>
        <w:rPr>
          <w:sz w:val="28"/>
          <w:szCs w:val="28"/>
          <w:lang w:eastAsia="ru-RU"/>
        </w:rPr>
      </w:pPr>
      <w:r w:rsidRPr="00882C6D">
        <w:rPr>
          <w:sz w:val="28"/>
          <w:szCs w:val="28"/>
          <w:lang w:eastAsia="ru-RU"/>
        </w:rPr>
        <w:t xml:space="preserve">Двенадцать принципов предоставления медицинской помощи в любой </w:t>
      </w:r>
    </w:p>
    <w:p w:rsidR="007A1F6F" w:rsidRPr="00882C6D" w:rsidRDefault="007A1F6F" w:rsidP="007A1F6F">
      <w:pPr>
        <w:spacing w:line="360" w:lineRule="auto"/>
        <w:ind w:left="567"/>
        <w:jc w:val="both"/>
        <w:rPr>
          <w:sz w:val="28"/>
          <w:szCs w:val="28"/>
          <w:lang w:val="uk-UA" w:eastAsia="ru-RU"/>
        </w:rPr>
      </w:pPr>
      <w:r w:rsidRPr="00882C6D">
        <w:rPr>
          <w:sz w:val="28"/>
          <w:szCs w:val="28"/>
          <w:lang w:eastAsia="ru-RU"/>
        </w:rPr>
        <w:t xml:space="preserve">национальной системе здравоохранения / Физиотерапия, бальнеология и </w:t>
      </w:r>
    </w:p>
    <w:p w:rsidR="007A1F6F" w:rsidRPr="00882C6D" w:rsidRDefault="007A1F6F" w:rsidP="007A1F6F">
      <w:pPr>
        <w:spacing w:line="360" w:lineRule="auto"/>
        <w:ind w:left="567"/>
        <w:jc w:val="both"/>
        <w:rPr>
          <w:sz w:val="28"/>
          <w:szCs w:val="28"/>
          <w:lang w:val="uk-UA" w:eastAsia="ru-RU"/>
        </w:rPr>
      </w:pPr>
      <w:r w:rsidRPr="00882C6D">
        <w:rPr>
          <w:sz w:val="28"/>
          <w:szCs w:val="28"/>
          <w:lang w:val="uk-UA" w:eastAsia="ru-RU"/>
        </w:rPr>
        <w:t>реабилитация.</w:t>
      </w:r>
      <w:r>
        <w:rPr>
          <w:sz w:val="28"/>
          <w:szCs w:val="28"/>
          <w:lang w:val="uk-UA" w:eastAsia="ru-RU"/>
        </w:rPr>
        <w:t xml:space="preserve"> — </w:t>
      </w:r>
      <w:r w:rsidRPr="00882C6D">
        <w:rPr>
          <w:sz w:val="28"/>
          <w:szCs w:val="28"/>
          <w:lang w:val="uk-UA" w:eastAsia="ru-RU"/>
        </w:rPr>
        <w:t>2005.</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53</w:t>
      </w:r>
      <w:r>
        <w:rPr>
          <w:sz w:val="28"/>
          <w:szCs w:val="28"/>
          <w:lang w:val="uk-UA" w:eastAsia="ru-RU"/>
        </w:rPr>
        <w:t>—</w:t>
      </w:r>
      <w:r w:rsidRPr="00882C6D">
        <w:rPr>
          <w:sz w:val="28"/>
          <w:szCs w:val="28"/>
          <w:lang w:val="uk-UA" w:eastAsia="ru-RU"/>
        </w:rPr>
        <w:t>54.</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Дзяк Г.В.</w:t>
      </w:r>
      <w:r w:rsidRPr="00882C6D">
        <w:rPr>
          <w:sz w:val="28"/>
          <w:szCs w:val="28"/>
          <w:lang w:eastAsia="ru-RU"/>
        </w:rPr>
        <w:t xml:space="preserve"> </w:t>
      </w:r>
      <w:r w:rsidRPr="00882C6D">
        <w:rPr>
          <w:sz w:val="28"/>
          <w:szCs w:val="28"/>
          <w:lang w:val="uk-UA" w:eastAsia="ru-RU"/>
        </w:rPr>
        <w:t xml:space="preserve">Циркадні ритми артеріального тиску у хворих на артеріальну гіпертензію </w:t>
      </w:r>
      <w:r w:rsidRPr="00882C6D">
        <w:rPr>
          <w:sz w:val="28"/>
          <w:szCs w:val="28"/>
          <w:lang w:val="en-US" w:eastAsia="ru-RU"/>
        </w:rPr>
        <w:t>I</w:t>
      </w:r>
      <w:r>
        <w:rPr>
          <w:sz w:val="28"/>
          <w:szCs w:val="28"/>
          <w:lang w:eastAsia="ru-RU"/>
        </w:rPr>
        <w:t xml:space="preserve"> — </w:t>
      </w:r>
      <w:r w:rsidRPr="00882C6D">
        <w:rPr>
          <w:sz w:val="28"/>
          <w:szCs w:val="28"/>
          <w:lang w:val="en-US" w:eastAsia="ru-RU"/>
        </w:rPr>
        <w:t>II</w:t>
      </w:r>
      <w:r w:rsidRPr="00882C6D">
        <w:rPr>
          <w:sz w:val="28"/>
          <w:szCs w:val="28"/>
          <w:lang w:val="uk-UA" w:eastAsia="ru-RU"/>
        </w:rPr>
        <w:t xml:space="preserve"> стадій за даними цілодобового моні торування / Г.В. Дзяк, Т.М. Грин</w:t>
      </w:r>
      <w:r w:rsidRPr="00882C6D">
        <w:rPr>
          <w:sz w:val="28"/>
          <w:szCs w:val="28"/>
          <w:lang w:eastAsia="ru-RU"/>
        </w:rPr>
        <w:t>ченко</w:t>
      </w:r>
      <w:r w:rsidRPr="00882C6D">
        <w:rPr>
          <w:sz w:val="28"/>
          <w:szCs w:val="28"/>
          <w:lang w:val="uk-UA" w:eastAsia="ru-RU"/>
        </w:rPr>
        <w:t xml:space="preserve"> // Медичні перспективи.</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Т.ІІІ, №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34</w:t>
      </w:r>
      <w:r>
        <w:rPr>
          <w:sz w:val="28"/>
          <w:szCs w:val="28"/>
          <w:lang w:val="uk-UA" w:eastAsia="ru-RU"/>
        </w:rPr>
        <w:t>—</w:t>
      </w:r>
      <w:r w:rsidRPr="00882C6D">
        <w:rPr>
          <w:sz w:val="28"/>
          <w:szCs w:val="28"/>
          <w:lang w:val="uk-UA" w:eastAsia="ru-RU"/>
        </w:rPr>
        <w:t>36.</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 xml:space="preserve">Диастолическая дисфункция левого желудочка и её роль в развитии хронической сердечной недостаточности / </w:t>
      </w:r>
      <w:r w:rsidRPr="00882C6D">
        <w:rPr>
          <w:sz w:val="28"/>
          <w:szCs w:val="28"/>
          <w:lang w:val="uk-UA" w:eastAsia="ru-RU"/>
        </w:rPr>
        <w:t>С.Н. Т</w:t>
      </w:r>
      <w:r w:rsidRPr="00882C6D">
        <w:rPr>
          <w:sz w:val="28"/>
          <w:szCs w:val="28"/>
          <w:lang w:eastAsia="ru-RU"/>
        </w:rPr>
        <w:t xml:space="preserve">ерещенко, </w:t>
      </w:r>
      <w:r w:rsidRPr="00882C6D">
        <w:rPr>
          <w:sz w:val="28"/>
          <w:szCs w:val="28"/>
          <w:lang w:val="uk-UA" w:eastAsia="ru-RU"/>
        </w:rPr>
        <w:t xml:space="preserve">И.В. </w:t>
      </w:r>
      <w:r w:rsidRPr="00882C6D">
        <w:rPr>
          <w:sz w:val="28"/>
          <w:szCs w:val="28"/>
          <w:lang w:eastAsia="ru-RU"/>
        </w:rPr>
        <w:t xml:space="preserve">Демидова, </w:t>
      </w:r>
      <w:r w:rsidRPr="00882C6D">
        <w:rPr>
          <w:sz w:val="28"/>
          <w:szCs w:val="28"/>
          <w:lang w:val="uk-UA" w:eastAsia="ru-RU"/>
        </w:rPr>
        <w:t xml:space="preserve">Л.Г. </w:t>
      </w:r>
      <w:r w:rsidRPr="00882C6D">
        <w:rPr>
          <w:sz w:val="28"/>
          <w:szCs w:val="28"/>
          <w:lang w:eastAsia="ru-RU"/>
        </w:rPr>
        <w:t>Александрия</w:t>
      </w:r>
      <w:r w:rsidRPr="00882C6D">
        <w:rPr>
          <w:sz w:val="28"/>
          <w:szCs w:val="28"/>
          <w:lang w:val="uk-UA" w:eastAsia="ru-RU"/>
        </w:rPr>
        <w:t xml:space="preserve"> </w:t>
      </w:r>
      <w:r>
        <w:rPr>
          <w:sz w:val="28"/>
          <w:szCs w:val="28"/>
          <w:lang w:eastAsia="ru-RU"/>
        </w:rPr>
        <w:t>[и др.]</w:t>
      </w:r>
      <w:r w:rsidRPr="00882C6D">
        <w:rPr>
          <w:sz w:val="28"/>
          <w:szCs w:val="28"/>
          <w:lang w:val="uk-UA" w:eastAsia="ru-RU"/>
        </w:rPr>
        <w:t xml:space="preserve"> // С</w:t>
      </w:r>
      <w:r w:rsidRPr="00882C6D">
        <w:rPr>
          <w:sz w:val="28"/>
          <w:szCs w:val="28"/>
          <w:lang w:eastAsia="ru-RU"/>
        </w:rPr>
        <w:t>ердечная недостаточность.</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val="uk-UA" w:eastAsia="ru-RU"/>
        </w:rPr>
        <w:t>Т</w:t>
      </w:r>
      <w:r w:rsidRPr="00882C6D">
        <w:rPr>
          <w:sz w:val="28"/>
          <w:szCs w:val="28"/>
          <w:lang w:eastAsia="ru-RU"/>
        </w:rPr>
        <w:t>.1</w:t>
      </w:r>
      <w:r w:rsidRPr="00882C6D">
        <w:rPr>
          <w:sz w:val="28"/>
          <w:szCs w:val="28"/>
          <w:lang w:val="uk-UA" w:eastAsia="ru-RU"/>
        </w:rPr>
        <w:t xml:space="preserve">, </w:t>
      </w:r>
      <w:r w:rsidRPr="00882C6D">
        <w:rPr>
          <w:sz w:val="28"/>
          <w:szCs w:val="28"/>
          <w:lang w:eastAsia="ru-RU"/>
        </w:rPr>
        <w:t>№ 2.</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61</w:t>
      </w:r>
      <w:r>
        <w:rPr>
          <w:sz w:val="28"/>
          <w:szCs w:val="28"/>
          <w:lang w:eastAsia="ru-RU"/>
        </w:rPr>
        <w:t>—</w:t>
      </w:r>
      <w:r w:rsidRPr="00882C6D">
        <w:rPr>
          <w:sz w:val="28"/>
          <w:szCs w:val="28"/>
          <w:lang w:eastAsia="ru-RU"/>
        </w:rPr>
        <w:t>65.</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 xml:space="preserve">Диастолическая функция левого желудочка у больных ишемической болезнью сердца без инфаркта миокарда в анамнезе до и после операции аортокоронарного шунтирования / Ю.И. Бузиашвили, Е.М. Хананашвили, Н.М. Бурдули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12.</w:t>
      </w:r>
      <w:r>
        <w:rPr>
          <w:sz w:val="28"/>
          <w:szCs w:val="28"/>
          <w:lang w:val="uk-UA" w:eastAsia="ru-RU"/>
        </w:rPr>
        <w:t xml:space="preserve"> </w:t>
      </w:r>
      <w:r>
        <w:rPr>
          <w:sz w:val="28"/>
          <w:szCs w:val="28"/>
          <w:lang w:eastAsia="ru-RU"/>
        </w:rPr>
        <w:t xml:space="preserve">— </w:t>
      </w:r>
      <w:r w:rsidRPr="00882C6D">
        <w:rPr>
          <w:sz w:val="28"/>
          <w:szCs w:val="28"/>
          <w:lang w:eastAsia="ru-RU"/>
        </w:rPr>
        <w:t>С.</w:t>
      </w:r>
      <w:r>
        <w:rPr>
          <w:sz w:val="28"/>
          <w:szCs w:val="28"/>
          <w:lang w:val="uk-UA" w:eastAsia="ru-RU"/>
        </w:rPr>
        <w:t xml:space="preserve"> </w:t>
      </w:r>
      <w:r w:rsidRPr="00882C6D">
        <w:rPr>
          <w:sz w:val="28"/>
          <w:szCs w:val="28"/>
          <w:lang w:eastAsia="ru-RU"/>
        </w:rPr>
        <w:t>62</w:t>
      </w:r>
      <w:r>
        <w:rPr>
          <w:sz w:val="28"/>
          <w:szCs w:val="28"/>
          <w:lang w:eastAsia="ru-RU"/>
        </w:rPr>
        <w:t>—</w:t>
      </w:r>
      <w:r w:rsidRPr="00882C6D">
        <w:rPr>
          <w:sz w:val="28"/>
          <w:szCs w:val="28"/>
          <w:lang w:eastAsia="ru-RU"/>
        </w:rPr>
        <w:t>66.</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 xml:space="preserve">Диастолическое расслабление и кровенаполнение левого желудочка у больных гипертонической болезнью / </w:t>
      </w:r>
      <w:r w:rsidRPr="00882C6D">
        <w:rPr>
          <w:sz w:val="28"/>
          <w:szCs w:val="28"/>
          <w:lang w:val="uk-UA" w:eastAsia="ru-RU"/>
        </w:rPr>
        <w:t>С.В. Г</w:t>
      </w:r>
      <w:r w:rsidRPr="00882C6D">
        <w:rPr>
          <w:sz w:val="28"/>
          <w:szCs w:val="28"/>
          <w:lang w:eastAsia="ru-RU"/>
        </w:rPr>
        <w:t xml:space="preserve">ургенян, К.Г. Никогосян, Е.С. Ошкоэлян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1988.</w:t>
      </w:r>
      <w:r>
        <w:rPr>
          <w:sz w:val="28"/>
          <w:szCs w:val="28"/>
          <w:lang w:eastAsia="ru-RU"/>
        </w:rPr>
        <w:t xml:space="preserve"> — </w:t>
      </w:r>
      <w:r w:rsidRPr="00882C6D">
        <w:rPr>
          <w:sz w:val="28"/>
          <w:szCs w:val="28"/>
          <w:lang w:eastAsia="ru-RU"/>
        </w:rPr>
        <w:t>№ 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45</w:t>
      </w:r>
      <w:r>
        <w:rPr>
          <w:sz w:val="28"/>
          <w:szCs w:val="28"/>
          <w:lang w:eastAsia="ru-RU"/>
        </w:rPr>
        <w:t>—</w:t>
      </w:r>
      <w:r w:rsidRPr="00882C6D">
        <w:rPr>
          <w:sz w:val="28"/>
          <w:szCs w:val="28"/>
          <w:lang w:eastAsia="ru-RU"/>
        </w:rPr>
        <w:t xml:space="preserve">49.              </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Диференційоване застосування фізіотерапевтичних комплексів у реабілітації хворих на інфаркт  міокарду у фазі реконвалесценції в сполученні із гіпертонічною хворобою: методичні реком</w:t>
      </w:r>
      <w:r>
        <w:rPr>
          <w:sz w:val="28"/>
          <w:szCs w:val="28"/>
          <w:lang w:val="uk-UA" w:eastAsia="ru-RU"/>
        </w:rPr>
        <w:t>ендації</w:t>
      </w:r>
      <w:r w:rsidRPr="00882C6D">
        <w:rPr>
          <w:sz w:val="28"/>
          <w:szCs w:val="28"/>
          <w:lang w:val="uk-UA" w:eastAsia="ru-RU"/>
        </w:rPr>
        <w:t xml:space="preserve"> / </w:t>
      </w:r>
      <w:r>
        <w:rPr>
          <w:sz w:val="28"/>
          <w:szCs w:val="28"/>
          <w:lang w:val="uk-UA" w:eastAsia="ru-RU"/>
        </w:rPr>
        <w:t>[у</w:t>
      </w:r>
      <w:r w:rsidRPr="00882C6D">
        <w:rPr>
          <w:sz w:val="28"/>
          <w:szCs w:val="28"/>
          <w:lang w:val="uk-UA" w:eastAsia="ru-RU"/>
        </w:rPr>
        <w:t xml:space="preserve">клад. </w:t>
      </w:r>
      <w:r w:rsidRPr="00882C6D">
        <w:rPr>
          <w:sz w:val="28"/>
          <w:szCs w:val="28"/>
          <w:lang w:val="uk-UA" w:eastAsia="ru-RU"/>
        </w:rPr>
        <w:lastRenderedPageBreak/>
        <w:t>К.Д. Бабов, О.О. Проніна, Е.П. Сотнікова</w:t>
      </w:r>
      <w:r>
        <w:rPr>
          <w:sz w:val="28"/>
          <w:szCs w:val="28"/>
          <w:lang w:val="uk-UA" w:eastAsia="ru-RU"/>
        </w:rPr>
        <w:t xml:space="preserve">]. — </w:t>
      </w:r>
      <w:r w:rsidRPr="00882C6D">
        <w:rPr>
          <w:sz w:val="28"/>
          <w:szCs w:val="28"/>
          <w:lang w:val="uk-UA" w:eastAsia="ru-RU"/>
        </w:rPr>
        <w:t>Одеса</w:t>
      </w:r>
      <w:r>
        <w:rPr>
          <w:sz w:val="28"/>
          <w:szCs w:val="28"/>
          <w:lang w:val="uk-UA" w:eastAsia="ru-RU"/>
        </w:rPr>
        <w:t xml:space="preserve">; </w:t>
      </w:r>
      <w:r w:rsidRPr="00882C6D">
        <w:rPr>
          <w:sz w:val="28"/>
          <w:szCs w:val="28"/>
          <w:lang w:val="uk-UA" w:eastAsia="ru-RU"/>
        </w:rPr>
        <w:t>Київ</w:t>
      </w:r>
      <w:r>
        <w:rPr>
          <w:sz w:val="28"/>
          <w:szCs w:val="28"/>
          <w:lang w:val="uk-UA" w:eastAsia="ru-RU"/>
        </w:rPr>
        <w:t>:</w:t>
      </w:r>
      <w:r w:rsidRPr="00946789">
        <w:rPr>
          <w:sz w:val="28"/>
          <w:szCs w:val="28"/>
          <w:lang w:val="uk-UA" w:eastAsia="ru-RU"/>
        </w:rPr>
        <w:t xml:space="preserve"> </w:t>
      </w:r>
      <w:r w:rsidRPr="00882C6D">
        <w:rPr>
          <w:sz w:val="28"/>
          <w:szCs w:val="28"/>
          <w:lang w:val="uk-UA" w:eastAsia="ru-RU"/>
        </w:rPr>
        <w:t>Укр НД і МР та К.</w:t>
      </w:r>
      <w:r>
        <w:rPr>
          <w:sz w:val="28"/>
          <w:szCs w:val="28"/>
          <w:lang w:val="uk-UA" w:eastAsia="ru-RU"/>
        </w:rPr>
        <w:t xml:space="preserve">, </w:t>
      </w:r>
      <w:r w:rsidRPr="00882C6D">
        <w:rPr>
          <w:sz w:val="28"/>
          <w:szCs w:val="28"/>
          <w:lang w:val="uk-UA" w:eastAsia="ru-RU"/>
        </w:rPr>
        <w:t>2003.</w:t>
      </w:r>
      <w:r>
        <w:rPr>
          <w:sz w:val="28"/>
          <w:szCs w:val="28"/>
          <w:lang w:val="uk-UA" w:eastAsia="ru-RU"/>
        </w:rPr>
        <w:t xml:space="preserve"> — </w:t>
      </w:r>
      <w:r w:rsidRPr="00882C6D">
        <w:rPr>
          <w:sz w:val="28"/>
          <w:szCs w:val="28"/>
          <w:lang w:val="uk-UA" w:eastAsia="ru-RU"/>
        </w:rPr>
        <w:t>23</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Добра П.П. Напрямки оптимізації реабілітаційного лікування та санаторно</w:t>
      </w:r>
      <w:r>
        <w:rPr>
          <w:sz w:val="28"/>
          <w:szCs w:val="28"/>
          <w:lang w:val="uk-UA" w:eastAsia="ru-RU"/>
        </w:rPr>
        <w:t xml:space="preserve"> — </w:t>
      </w:r>
      <w:r w:rsidRPr="00882C6D">
        <w:rPr>
          <w:sz w:val="28"/>
          <w:szCs w:val="28"/>
          <w:lang w:val="uk-UA" w:eastAsia="ru-RU"/>
        </w:rPr>
        <w:t>курортного обслуговування хворих на курортах Закарпаття / П.П. Добра, О.М. Торохтін // Мед</w:t>
      </w:r>
      <w:r>
        <w:rPr>
          <w:sz w:val="28"/>
          <w:szCs w:val="28"/>
          <w:lang w:val="uk-UA" w:eastAsia="ru-RU"/>
        </w:rPr>
        <w:t>ична</w:t>
      </w:r>
      <w:r w:rsidRPr="00882C6D">
        <w:rPr>
          <w:sz w:val="28"/>
          <w:szCs w:val="28"/>
          <w:lang w:val="uk-UA" w:eastAsia="ru-RU"/>
        </w:rPr>
        <w:t xml:space="preserve"> реаб</w:t>
      </w:r>
      <w:r>
        <w:rPr>
          <w:sz w:val="28"/>
          <w:szCs w:val="28"/>
          <w:lang w:val="uk-UA" w:eastAsia="ru-RU"/>
        </w:rPr>
        <w:t>і</w:t>
      </w:r>
      <w:r w:rsidRPr="00882C6D">
        <w:rPr>
          <w:sz w:val="28"/>
          <w:szCs w:val="28"/>
          <w:lang w:val="uk-UA" w:eastAsia="ru-RU"/>
        </w:rPr>
        <w:t>л</w:t>
      </w:r>
      <w:r>
        <w:rPr>
          <w:sz w:val="28"/>
          <w:szCs w:val="28"/>
          <w:lang w:val="uk-UA" w:eastAsia="ru-RU"/>
        </w:rPr>
        <w:t>і</w:t>
      </w:r>
      <w:r w:rsidRPr="00882C6D">
        <w:rPr>
          <w:sz w:val="28"/>
          <w:szCs w:val="28"/>
          <w:lang w:val="uk-UA" w:eastAsia="ru-RU"/>
        </w:rPr>
        <w:t>тац</w:t>
      </w:r>
      <w:r>
        <w:rPr>
          <w:sz w:val="28"/>
          <w:szCs w:val="28"/>
          <w:lang w:val="uk-UA" w:eastAsia="ru-RU"/>
        </w:rPr>
        <w:t>і</w:t>
      </w:r>
      <w:r w:rsidRPr="00882C6D">
        <w:rPr>
          <w:sz w:val="28"/>
          <w:szCs w:val="28"/>
          <w:lang w:val="uk-UA" w:eastAsia="ru-RU"/>
        </w:rPr>
        <w:t>я, курортолог</w:t>
      </w:r>
      <w:r>
        <w:rPr>
          <w:sz w:val="28"/>
          <w:szCs w:val="28"/>
          <w:lang w:val="uk-UA" w:eastAsia="ru-RU"/>
        </w:rPr>
        <w:t>і</w:t>
      </w:r>
      <w:r w:rsidRPr="00882C6D">
        <w:rPr>
          <w:sz w:val="28"/>
          <w:szCs w:val="28"/>
          <w:lang w:val="uk-UA" w:eastAsia="ru-RU"/>
        </w:rPr>
        <w:t>я, ф</w:t>
      </w:r>
      <w:r>
        <w:rPr>
          <w:sz w:val="28"/>
          <w:szCs w:val="28"/>
          <w:lang w:val="uk-UA" w:eastAsia="ru-RU"/>
        </w:rPr>
        <w:t>і</w:t>
      </w:r>
      <w:r w:rsidRPr="00882C6D">
        <w:rPr>
          <w:sz w:val="28"/>
          <w:szCs w:val="28"/>
          <w:lang w:val="uk-UA" w:eastAsia="ru-RU"/>
        </w:rPr>
        <w:t>з</w:t>
      </w:r>
      <w:r>
        <w:rPr>
          <w:sz w:val="28"/>
          <w:szCs w:val="28"/>
          <w:lang w:val="uk-UA" w:eastAsia="ru-RU"/>
        </w:rPr>
        <w:t>і</w:t>
      </w:r>
      <w:r w:rsidRPr="00882C6D">
        <w:rPr>
          <w:sz w:val="28"/>
          <w:szCs w:val="28"/>
          <w:lang w:val="uk-UA" w:eastAsia="ru-RU"/>
        </w:rPr>
        <w:t>отерап</w:t>
      </w:r>
      <w:r>
        <w:rPr>
          <w:sz w:val="28"/>
          <w:szCs w:val="28"/>
          <w:lang w:val="uk-UA" w:eastAsia="ru-RU"/>
        </w:rPr>
        <w:t>і</w:t>
      </w:r>
      <w:r w:rsidRPr="00882C6D">
        <w:rPr>
          <w:sz w:val="28"/>
          <w:szCs w:val="28"/>
          <w:lang w:val="uk-UA" w:eastAsia="ru-RU"/>
        </w:rPr>
        <w:t>я.</w:t>
      </w:r>
      <w:r>
        <w:rPr>
          <w:sz w:val="28"/>
          <w:szCs w:val="28"/>
          <w:lang w:val="uk-UA" w:eastAsia="ru-RU"/>
        </w:rPr>
        <w:t xml:space="preserve"> — </w:t>
      </w:r>
      <w:r w:rsidRPr="00882C6D">
        <w:rPr>
          <w:sz w:val="28"/>
          <w:szCs w:val="28"/>
          <w:lang w:val="uk-UA" w:eastAsia="ru-RU"/>
        </w:rPr>
        <w:t xml:space="preserve"> 2002</w:t>
      </w:r>
      <w:r>
        <w:rPr>
          <w:sz w:val="28"/>
          <w:szCs w:val="28"/>
          <w:lang w:val="uk-UA" w:eastAsia="ru-RU"/>
        </w:rPr>
        <w:t xml:space="preserve"> — </w:t>
      </w:r>
      <w:r w:rsidRPr="00882C6D">
        <w:rPr>
          <w:sz w:val="28"/>
          <w:szCs w:val="28"/>
          <w:lang w:val="uk-UA" w:eastAsia="ru-RU"/>
        </w:rPr>
        <w:t xml:space="preserve">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16</w:t>
      </w:r>
      <w:r>
        <w:rPr>
          <w:sz w:val="28"/>
          <w:szCs w:val="28"/>
          <w:lang w:val="uk-UA" w:eastAsia="ru-RU"/>
        </w:rPr>
        <w:t>—</w:t>
      </w:r>
      <w:r w:rsidRPr="00882C6D">
        <w:rPr>
          <w:sz w:val="28"/>
          <w:szCs w:val="28"/>
          <w:lang w:val="uk-UA" w:eastAsia="ru-RU"/>
        </w:rPr>
        <w:t>18.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Дуплаков Д.В</w:t>
      </w:r>
      <w:r w:rsidRPr="00882C6D">
        <w:rPr>
          <w:sz w:val="28"/>
          <w:szCs w:val="28"/>
          <w:lang w:val="uk-UA" w:eastAsia="ru-RU"/>
        </w:rPr>
        <w:t>.</w:t>
      </w:r>
      <w:r w:rsidRPr="00882C6D">
        <w:rPr>
          <w:sz w:val="28"/>
          <w:szCs w:val="28"/>
          <w:lang w:eastAsia="ru-RU"/>
        </w:rPr>
        <w:t xml:space="preserve"> Современные возможности изучения минимального атеросклеротического поражения сосудов с помощью ультразвука высокого разрешения</w:t>
      </w:r>
      <w:r w:rsidRPr="00882C6D">
        <w:rPr>
          <w:sz w:val="28"/>
          <w:szCs w:val="28"/>
          <w:lang w:val="uk-UA" w:eastAsia="ru-RU"/>
        </w:rPr>
        <w:t xml:space="preserve"> / Д.В. </w:t>
      </w:r>
      <w:r w:rsidRPr="00882C6D">
        <w:rPr>
          <w:sz w:val="28"/>
          <w:szCs w:val="28"/>
          <w:lang w:eastAsia="ru-RU"/>
        </w:rPr>
        <w:t xml:space="preserve">Дуплаков, </w:t>
      </w:r>
      <w:r w:rsidRPr="00882C6D">
        <w:rPr>
          <w:sz w:val="28"/>
          <w:szCs w:val="28"/>
          <w:lang w:val="uk-UA" w:eastAsia="ru-RU"/>
        </w:rPr>
        <w:t xml:space="preserve">В.М. </w:t>
      </w:r>
      <w:r w:rsidRPr="00882C6D">
        <w:rPr>
          <w:sz w:val="28"/>
          <w:szCs w:val="28"/>
          <w:lang w:eastAsia="ru-RU"/>
        </w:rPr>
        <w:t>Емельяненко // Тер</w:t>
      </w:r>
      <w:r w:rsidRPr="00882C6D">
        <w:rPr>
          <w:sz w:val="28"/>
          <w:szCs w:val="28"/>
          <w:lang w:val="uk-UA" w:eastAsia="ru-RU"/>
        </w:rPr>
        <w:t>апевтический</w:t>
      </w:r>
      <w:r w:rsidRPr="00882C6D">
        <w:rPr>
          <w:sz w:val="28"/>
          <w:szCs w:val="28"/>
          <w:lang w:eastAsia="ru-RU"/>
        </w:rPr>
        <w:t xml:space="preserve"> архив.</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8.</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13</w:t>
      </w:r>
      <w:r>
        <w:rPr>
          <w:sz w:val="28"/>
          <w:szCs w:val="28"/>
          <w:lang w:eastAsia="ru-RU"/>
        </w:rPr>
        <w:t>—</w:t>
      </w:r>
      <w:r w:rsidRPr="00882C6D">
        <w:rPr>
          <w:sz w:val="28"/>
          <w:szCs w:val="28"/>
          <w:lang w:eastAsia="ru-RU"/>
        </w:rPr>
        <w:t>16.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Ена Я.М. Внутрисосудистое микросвёртывание крови при гипертонической болезни</w:t>
      </w:r>
      <w:r w:rsidRPr="00882C6D">
        <w:rPr>
          <w:sz w:val="28"/>
          <w:szCs w:val="28"/>
          <w:lang w:val="uk-UA" w:eastAsia="ru-RU"/>
        </w:rPr>
        <w:t xml:space="preserve"> / Я.М. </w:t>
      </w:r>
      <w:r w:rsidRPr="00882C6D">
        <w:rPr>
          <w:sz w:val="28"/>
          <w:szCs w:val="28"/>
          <w:lang w:eastAsia="ru-RU"/>
        </w:rPr>
        <w:t xml:space="preserve">Ена, </w:t>
      </w:r>
      <w:r w:rsidRPr="00882C6D">
        <w:rPr>
          <w:sz w:val="28"/>
          <w:szCs w:val="28"/>
          <w:lang w:val="uk-UA" w:eastAsia="ru-RU"/>
        </w:rPr>
        <w:t xml:space="preserve">А.В. </w:t>
      </w:r>
      <w:r w:rsidRPr="00882C6D">
        <w:rPr>
          <w:sz w:val="28"/>
          <w:szCs w:val="28"/>
          <w:lang w:eastAsia="ru-RU"/>
        </w:rPr>
        <w:t xml:space="preserve">Токар, </w:t>
      </w:r>
      <w:r w:rsidRPr="00882C6D">
        <w:rPr>
          <w:sz w:val="28"/>
          <w:szCs w:val="28"/>
          <w:lang w:val="uk-UA" w:eastAsia="ru-RU"/>
        </w:rPr>
        <w:t xml:space="preserve">Е.А. </w:t>
      </w:r>
      <w:r w:rsidRPr="00882C6D">
        <w:rPr>
          <w:sz w:val="28"/>
          <w:szCs w:val="28"/>
          <w:lang w:eastAsia="ru-RU"/>
        </w:rPr>
        <w:t>Сушко // Клин</w:t>
      </w:r>
      <w:r w:rsidRPr="00882C6D">
        <w:rPr>
          <w:sz w:val="28"/>
          <w:szCs w:val="28"/>
          <w:lang w:val="uk-UA" w:eastAsia="ru-RU"/>
        </w:rPr>
        <w:t xml:space="preserve">ическая </w:t>
      </w:r>
      <w:r w:rsidRPr="00882C6D">
        <w:rPr>
          <w:sz w:val="28"/>
          <w:szCs w:val="28"/>
          <w:lang w:eastAsia="ru-RU"/>
        </w:rPr>
        <w:t>мед</w:t>
      </w:r>
      <w:r w:rsidRPr="00882C6D">
        <w:rPr>
          <w:sz w:val="28"/>
          <w:szCs w:val="28"/>
          <w:lang w:val="uk-UA" w:eastAsia="ru-RU"/>
        </w:rPr>
        <w:t>ицина.</w:t>
      </w:r>
      <w:r>
        <w:rPr>
          <w:sz w:val="28"/>
          <w:szCs w:val="28"/>
          <w:lang w:eastAsia="ru-RU"/>
        </w:rPr>
        <w:t xml:space="preserve"> — </w:t>
      </w:r>
      <w:r w:rsidRPr="00882C6D">
        <w:rPr>
          <w:sz w:val="28"/>
          <w:szCs w:val="28"/>
          <w:lang w:eastAsia="ru-RU"/>
        </w:rPr>
        <w:t>1994.</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5</w:t>
      </w:r>
      <w:r>
        <w:rPr>
          <w:sz w:val="28"/>
          <w:szCs w:val="28"/>
          <w:lang w:eastAsia="ru-RU"/>
        </w:rPr>
        <w:t>—</w:t>
      </w:r>
      <w:r w:rsidRPr="00882C6D">
        <w:rPr>
          <w:sz w:val="28"/>
          <w:szCs w:val="28"/>
          <w:lang w:eastAsia="ru-RU"/>
        </w:rPr>
        <w:t>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Жарінов О.Н. Рання діагностика та оцінка функціональних наслідків ураження серця у хворих з ессенціальною гіпертензією / О.Н. Жарінов, Т.І. Шевченко // Український кардіологічний журнал.</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5</w:t>
      </w:r>
      <w:r>
        <w:rPr>
          <w:sz w:val="28"/>
          <w:szCs w:val="28"/>
          <w:lang w:val="uk-UA" w:eastAsia="ru-RU"/>
        </w:rPr>
        <w:t xml:space="preserve"> — </w:t>
      </w:r>
      <w:r w:rsidRPr="00882C6D">
        <w:rPr>
          <w:sz w:val="28"/>
          <w:szCs w:val="28"/>
          <w:lang w:val="uk-UA" w:eastAsia="ru-RU"/>
        </w:rPr>
        <w:t>6.</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47</w:t>
      </w:r>
      <w:r>
        <w:rPr>
          <w:sz w:val="28"/>
          <w:szCs w:val="28"/>
          <w:lang w:val="uk-UA" w:eastAsia="ru-RU"/>
        </w:rPr>
        <w:t>—</w:t>
      </w:r>
      <w:r w:rsidRPr="00882C6D">
        <w:rPr>
          <w:sz w:val="28"/>
          <w:szCs w:val="28"/>
          <w:lang w:val="uk-UA" w:eastAsia="ru-RU"/>
        </w:rPr>
        <w:t>51.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Жарінов О.Н. Раціональна антигіпертензивна терапія / О.Н. Жарінов // Здоров'я України.</w:t>
      </w:r>
      <w:r>
        <w:rPr>
          <w:sz w:val="28"/>
          <w:szCs w:val="28"/>
          <w:lang w:val="uk-UA" w:eastAsia="ru-RU"/>
        </w:rPr>
        <w:t xml:space="preserve"> — </w:t>
      </w:r>
      <w:r w:rsidRPr="00882C6D">
        <w:rPr>
          <w:sz w:val="28"/>
          <w:szCs w:val="28"/>
          <w:lang w:val="uk-UA" w:eastAsia="ru-RU"/>
        </w:rPr>
        <w:t>2005.</w:t>
      </w:r>
      <w:r>
        <w:rPr>
          <w:sz w:val="28"/>
          <w:szCs w:val="28"/>
          <w:lang w:val="uk-UA" w:eastAsia="ru-RU"/>
        </w:rPr>
        <w:t xml:space="preserve"> — </w:t>
      </w:r>
      <w:r w:rsidRPr="00882C6D">
        <w:rPr>
          <w:sz w:val="28"/>
          <w:szCs w:val="28"/>
          <w:lang w:val="uk-UA" w:eastAsia="ru-RU"/>
        </w:rPr>
        <w:t>№ 15</w:t>
      </w:r>
      <w:r>
        <w:rPr>
          <w:sz w:val="28"/>
          <w:szCs w:val="28"/>
          <w:lang w:val="uk-UA" w:eastAsia="ru-RU"/>
        </w:rPr>
        <w:t>-</w:t>
      </w:r>
      <w:r w:rsidRPr="00882C6D">
        <w:rPr>
          <w:sz w:val="28"/>
          <w:szCs w:val="28"/>
          <w:lang w:val="uk-UA" w:eastAsia="ru-RU"/>
        </w:rPr>
        <w:t>16.</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Жулев В.</w:t>
      </w:r>
      <w:r>
        <w:rPr>
          <w:sz w:val="28"/>
          <w:szCs w:val="28"/>
          <w:lang w:val="uk-UA" w:eastAsia="ru-RU"/>
        </w:rPr>
        <w:t>И</w:t>
      </w:r>
      <w:r w:rsidRPr="00882C6D">
        <w:rPr>
          <w:sz w:val="28"/>
          <w:szCs w:val="28"/>
          <w:lang w:val="uk-UA" w:eastAsia="ru-RU"/>
        </w:rPr>
        <w:t xml:space="preserve">. Управление </w:t>
      </w:r>
      <w:r w:rsidRPr="00882C6D">
        <w:rPr>
          <w:sz w:val="28"/>
          <w:szCs w:val="28"/>
          <w:lang w:eastAsia="ru-RU"/>
        </w:rPr>
        <w:t>магнитотерапевтическим воздействием по показателю активности регуляторных систем</w:t>
      </w:r>
      <w:r w:rsidRPr="00882C6D">
        <w:rPr>
          <w:sz w:val="28"/>
          <w:szCs w:val="28"/>
          <w:lang w:val="uk-UA" w:eastAsia="ru-RU"/>
        </w:rPr>
        <w:t xml:space="preserve"> / В.</w:t>
      </w:r>
      <w:r>
        <w:rPr>
          <w:sz w:val="28"/>
          <w:szCs w:val="28"/>
          <w:lang w:val="uk-UA" w:eastAsia="ru-RU"/>
        </w:rPr>
        <w:t>И. Жулев, О.В. Кирьяк</w:t>
      </w:r>
      <w:r w:rsidRPr="00882C6D">
        <w:rPr>
          <w:sz w:val="28"/>
          <w:szCs w:val="28"/>
          <w:lang w:val="uk-UA" w:eastAsia="ru-RU"/>
        </w:rPr>
        <w:t>ов</w:t>
      </w:r>
      <w:r w:rsidRPr="00882C6D">
        <w:rPr>
          <w:sz w:val="28"/>
          <w:szCs w:val="28"/>
          <w:lang w:eastAsia="ru-RU"/>
        </w:rPr>
        <w:t xml:space="preserve"> // Биомедицинская технология и радиоэлектроника.</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10.</w:t>
      </w:r>
      <w:r>
        <w:rPr>
          <w:sz w:val="28"/>
          <w:szCs w:val="28"/>
          <w:lang w:eastAsia="ru-RU"/>
        </w:rPr>
        <w:t xml:space="preserve"> — </w:t>
      </w:r>
      <w:r w:rsidRPr="00882C6D">
        <w:rPr>
          <w:sz w:val="28"/>
          <w:szCs w:val="28"/>
          <w:lang w:val="uk-UA" w:eastAsia="ru-RU"/>
        </w:rPr>
        <w:t>С</w:t>
      </w:r>
      <w:r w:rsidRPr="00882C6D">
        <w:rPr>
          <w:sz w:val="28"/>
          <w:szCs w:val="28"/>
          <w:lang w:eastAsia="ru-RU"/>
        </w:rPr>
        <w:t>.</w:t>
      </w:r>
      <w:r>
        <w:rPr>
          <w:sz w:val="28"/>
          <w:szCs w:val="28"/>
          <w:lang w:val="uk-UA" w:eastAsia="ru-RU"/>
        </w:rPr>
        <w:t xml:space="preserve"> </w:t>
      </w:r>
      <w:r w:rsidRPr="00882C6D">
        <w:rPr>
          <w:sz w:val="28"/>
          <w:szCs w:val="28"/>
          <w:lang w:eastAsia="ru-RU"/>
        </w:rPr>
        <w:t>33</w:t>
      </w:r>
      <w:r>
        <w:rPr>
          <w:sz w:val="28"/>
          <w:szCs w:val="28"/>
          <w:lang w:eastAsia="ru-RU"/>
        </w:rPr>
        <w:t>—</w:t>
      </w:r>
      <w:r w:rsidRPr="00882C6D">
        <w:rPr>
          <w:sz w:val="28"/>
          <w:szCs w:val="28"/>
          <w:lang w:eastAsia="ru-RU"/>
        </w:rPr>
        <w:t>39.</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Закреева А.Г. Спорные вопросы эффективности медикаментозной коррекции диастолической дисфункции сердца / А.Г. Закреева, С.С. Барац // Терапевтический архив.</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74</w:t>
      </w:r>
      <w:r>
        <w:rPr>
          <w:sz w:val="28"/>
          <w:szCs w:val="28"/>
          <w:lang w:val="uk-UA" w:eastAsia="ru-RU"/>
        </w:rPr>
        <w:t>—</w:t>
      </w:r>
      <w:r w:rsidRPr="00882C6D">
        <w:rPr>
          <w:sz w:val="28"/>
          <w:szCs w:val="28"/>
          <w:lang w:val="uk-UA" w:eastAsia="ru-RU"/>
        </w:rPr>
        <w:t>76.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lastRenderedPageBreak/>
        <w:t>Заремба Є. Клініко</w:t>
      </w:r>
      <w:r>
        <w:rPr>
          <w:sz w:val="28"/>
          <w:szCs w:val="28"/>
          <w:lang w:val="uk-UA" w:eastAsia="ru-RU"/>
        </w:rPr>
        <w:t xml:space="preserve"> — </w:t>
      </w:r>
      <w:r w:rsidRPr="00882C6D">
        <w:rPr>
          <w:sz w:val="28"/>
          <w:szCs w:val="28"/>
          <w:lang w:val="uk-UA" w:eastAsia="ru-RU"/>
        </w:rPr>
        <w:t>патогенетичне обгрунтування застосування магнітного поля в медичній практиці / Є. Заремба, Г. Світлик // Ліки України</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53</w:t>
      </w:r>
      <w:r>
        <w:rPr>
          <w:sz w:val="28"/>
          <w:szCs w:val="28"/>
          <w:lang w:val="uk-UA" w:eastAsia="ru-RU"/>
        </w:rPr>
        <w:t>—</w:t>
      </w:r>
      <w:r w:rsidRPr="00882C6D">
        <w:rPr>
          <w:sz w:val="28"/>
          <w:szCs w:val="28"/>
          <w:lang w:val="uk-UA" w:eastAsia="ru-RU"/>
        </w:rPr>
        <w:t>55.</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Застосування лазеро</w:t>
      </w:r>
      <w:r>
        <w:rPr>
          <w:sz w:val="28"/>
          <w:szCs w:val="28"/>
          <w:lang w:val="uk-UA" w:eastAsia="ru-RU"/>
        </w:rPr>
        <w:t>-</w:t>
      </w:r>
      <w:r w:rsidRPr="00882C6D">
        <w:rPr>
          <w:sz w:val="28"/>
          <w:szCs w:val="28"/>
          <w:lang w:val="uk-UA" w:eastAsia="ru-RU"/>
        </w:rPr>
        <w:t xml:space="preserve"> та магнітотерапії в комплексному відновлювальному лікуванні хворих на гіпертонічну хворобу: методичні реком</w:t>
      </w:r>
      <w:r>
        <w:rPr>
          <w:sz w:val="28"/>
          <w:szCs w:val="28"/>
          <w:lang w:val="uk-UA" w:eastAsia="ru-RU"/>
        </w:rPr>
        <w:t>ендації</w:t>
      </w:r>
      <w:r w:rsidRPr="00882C6D">
        <w:rPr>
          <w:sz w:val="28"/>
          <w:szCs w:val="28"/>
          <w:lang w:val="uk-UA" w:eastAsia="ru-RU"/>
        </w:rPr>
        <w:t xml:space="preserve"> / </w:t>
      </w:r>
      <w:r>
        <w:rPr>
          <w:sz w:val="28"/>
          <w:szCs w:val="28"/>
          <w:lang w:val="uk-UA" w:eastAsia="ru-RU"/>
        </w:rPr>
        <w:t>[уклад.</w:t>
      </w:r>
      <w:r w:rsidRPr="00882C6D">
        <w:rPr>
          <w:sz w:val="28"/>
          <w:szCs w:val="28"/>
          <w:lang w:val="uk-UA" w:eastAsia="ru-RU"/>
        </w:rPr>
        <w:t xml:space="preserve"> К.Д. Бабов, В.М. Юрлов, С.А. Тихонова </w:t>
      </w:r>
      <w:r>
        <w:rPr>
          <w:sz w:val="28"/>
          <w:szCs w:val="28"/>
          <w:lang w:val="uk-UA" w:eastAsia="ru-RU"/>
        </w:rPr>
        <w:t xml:space="preserve">[та ін.]]. — </w:t>
      </w:r>
      <w:r w:rsidRPr="00882C6D">
        <w:rPr>
          <w:sz w:val="28"/>
          <w:szCs w:val="28"/>
          <w:lang w:val="uk-UA" w:eastAsia="ru-RU"/>
        </w:rPr>
        <w:t>Одеса</w:t>
      </w:r>
      <w:r>
        <w:rPr>
          <w:sz w:val="28"/>
          <w:szCs w:val="28"/>
          <w:lang w:val="uk-UA" w:eastAsia="ru-RU"/>
        </w:rPr>
        <w:t>:</w:t>
      </w:r>
      <w:r w:rsidRPr="0009504A">
        <w:rPr>
          <w:sz w:val="28"/>
          <w:szCs w:val="28"/>
          <w:lang w:val="uk-UA" w:eastAsia="ru-RU"/>
        </w:rPr>
        <w:t xml:space="preserve"> </w:t>
      </w:r>
      <w:r w:rsidRPr="00882C6D">
        <w:rPr>
          <w:sz w:val="28"/>
          <w:szCs w:val="28"/>
          <w:lang w:val="uk-UA" w:eastAsia="ru-RU"/>
        </w:rPr>
        <w:t>Укр НД і МР та К</w:t>
      </w:r>
      <w:r>
        <w:rPr>
          <w:sz w:val="28"/>
          <w:szCs w:val="28"/>
          <w:lang w:val="uk-UA" w:eastAsia="ru-RU"/>
        </w:rPr>
        <w:t xml:space="preserve">,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13</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Застосування лазеро</w:t>
      </w:r>
      <w:r>
        <w:rPr>
          <w:sz w:val="28"/>
          <w:szCs w:val="28"/>
          <w:lang w:val="uk-UA" w:eastAsia="ru-RU"/>
        </w:rPr>
        <w:t>-</w:t>
      </w:r>
      <w:r w:rsidRPr="00882C6D">
        <w:rPr>
          <w:sz w:val="28"/>
          <w:szCs w:val="28"/>
          <w:lang w:val="uk-UA" w:eastAsia="ru-RU"/>
        </w:rPr>
        <w:t>, магніто</w:t>
      </w:r>
      <w:r>
        <w:rPr>
          <w:sz w:val="28"/>
          <w:szCs w:val="28"/>
          <w:lang w:val="uk-UA" w:eastAsia="ru-RU"/>
        </w:rPr>
        <w:t xml:space="preserve">- </w:t>
      </w:r>
      <w:r w:rsidRPr="00882C6D">
        <w:rPr>
          <w:sz w:val="28"/>
          <w:szCs w:val="28"/>
          <w:lang w:val="uk-UA" w:eastAsia="ru-RU"/>
        </w:rPr>
        <w:t>та міліметровохвильової терапії у комплексному відновлювальному л</w:t>
      </w:r>
      <w:r>
        <w:rPr>
          <w:sz w:val="28"/>
          <w:szCs w:val="28"/>
          <w:lang w:val="uk-UA" w:eastAsia="ru-RU"/>
        </w:rPr>
        <w:t>ікуванні хворих на стенокардію</w:t>
      </w:r>
      <w:r w:rsidRPr="00882C6D">
        <w:rPr>
          <w:sz w:val="28"/>
          <w:szCs w:val="28"/>
          <w:lang w:val="uk-UA" w:eastAsia="ru-RU"/>
        </w:rPr>
        <w:t>: методичні рекомендації</w:t>
      </w:r>
      <w:r>
        <w:rPr>
          <w:sz w:val="28"/>
          <w:szCs w:val="28"/>
          <w:lang w:val="uk-UA" w:eastAsia="ru-RU"/>
        </w:rPr>
        <w:t xml:space="preserve"> </w:t>
      </w:r>
      <w:r w:rsidRPr="00882C6D">
        <w:rPr>
          <w:sz w:val="28"/>
          <w:szCs w:val="28"/>
          <w:lang w:val="uk-UA" w:eastAsia="ru-RU"/>
        </w:rPr>
        <w:t xml:space="preserve">/ </w:t>
      </w:r>
      <w:r>
        <w:rPr>
          <w:sz w:val="28"/>
          <w:szCs w:val="28"/>
          <w:lang w:val="uk-UA" w:eastAsia="ru-RU"/>
        </w:rPr>
        <w:t>[уклад.</w:t>
      </w:r>
      <w:r w:rsidRPr="00882C6D">
        <w:rPr>
          <w:sz w:val="28"/>
          <w:szCs w:val="28"/>
          <w:lang w:val="uk-UA" w:eastAsia="ru-RU"/>
        </w:rPr>
        <w:t xml:space="preserve"> В.М. Юрлов, М.М. Перепелюк, Л.А. Ковалевська </w:t>
      </w:r>
      <w:r>
        <w:rPr>
          <w:sz w:val="28"/>
          <w:szCs w:val="28"/>
          <w:lang w:val="uk-UA" w:eastAsia="ru-RU"/>
        </w:rPr>
        <w:t>[та ін.]]</w:t>
      </w:r>
      <w:r w:rsidRPr="00882C6D">
        <w:rPr>
          <w:sz w:val="28"/>
          <w:szCs w:val="28"/>
          <w:lang w:val="uk-UA" w:eastAsia="ru-RU"/>
        </w:rPr>
        <w:t>.</w:t>
      </w:r>
      <w:r>
        <w:rPr>
          <w:sz w:val="28"/>
          <w:szCs w:val="28"/>
          <w:lang w:val="uk-UA" w:eastAsia="ru-RU"/>
        </w:rPr>
        <w:t xml:space="preserve"> — </w:t>
      </w:r>
      <w:r w:rsidRPr="00882C6D">
        <w:rPr>
          <w:sz w:val="28"/>
          <w:szCs w:val="28"/>
          <w:lang w:val="uk-UA" w:eastAsia="ru-RU"/>
        </w:rPr>
        <w:t>Одеса</w:t>
      </w:r>
      <w:r>
        <w:rPr>
          <w:sz w:val="28"/>
          <w:szCs w:val="28"/>
          <w:lang w:val="uk-UA" w:eastAsia="ru-RU"/>
        </w:rPr>
        <w:t>: ОДМУ</w:t>
      </w:r>
      <w:r w:rsidRPr="00882C6D">
        <w:rPr>
          <w:sz w:val="28"/>
          <w:szCs w:val="28"/>
          <w:lang w:val="uk-UA" w:eastAsia="ru-RU"/>
        </w:rPr>
        <w:t>, 2001.</w:t>
      </w:r>
      <w:r>
        <w:rPr>
          <w:sz w:val="28"/>
          <w:szCs w:val="28"/>
          <w:lang w:val="uk-UA" w:eastAsia="ru-RU"/>
        </w:rPr>
        <w:t xml:space="preserve"> — </w:t>
      </w:r>
      <w:r w:rsidRPr="00882C6D">
        <w:rPr>
          <w:sz w:val="28"/>
          <w:szCs w:val="28"/>
          <w:lang w:val="uk-UA" w:eastAsia="ru-RU"/>
        </w:rPr>
        <w:t>16</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Застосування терапевтичних комплексів з використанням фізичних факторів та препаратів природного походження у лікуванні хворих на інфаркт міокарду у фазі реконвалесценції: методичні реком</w:t>
      </w:r>
      <w:r>
        <w:rPr>
          <w:sz w:val="28"/>
          <w:szCs w:val="28"/>
          <w:lang w:val="uk-UA" w:eastAsia="ru-RU"/>
        </w:rPr>
        <w:t>ендації</w:t>
      </w:r>
      <w:r w:rsidRPr="00882C6D">
        <w:rPr>
          <w:sz w:val="28"/>
          <w:szCs w:val="28"/>
          <w:lang w:val="uk-UA" w:eastAsia="ru-RU"/>
        </w:rPr>
        <w:t xml:space="preserve"> / </w:t>
      </w:r>
      <w:r>
        <w:rPr>
          <w:sz w:val="28"/>
          <w:szCs w:val="28"/>
          <w:lang w:val="uk-UA" w:eastAsia="ru-RU"/>
        </w:rPr>
        <w:t>[у</w:t>
      </w:r>
      <w:r w:rsidRPr="00882C6D">
        <w:rPr>
          <w:sz w:val="28"/>
          <w:szCs w:val="28"/>
          <w:lang w:val="uk-UA" w:eastAsia="ru-RU"/>
        </w:rPr>
        <w:t xml:space="preserve">клад. К.Д. Бабов, О.О. Проніна, Т.Ю. Снісаренко </w:t>
      </w:r>
      <w:r>
        <w:rPr>
          <w:sz w:val="28"/>
          <w:szCs w:val="28"/>
          <w:lang w:val="uk-UA" w:eastAsia="ru-RU"/>
        </w:rPr>
        <w:t>[та ін.]].</w:t>
      </w:r>
      <w:r w:rsidRPr="00882C6D">
        <w:rPr>
          <w:sz w:val="28"/>
          <w:szCs w:val="28"/>
          <w:lang w:val="uk-UA" w:eastAsia="ru-RU"/>
        </w:rPr>
        <w:t xml:space="preserve"> </w:t>
      </w:r>
      <w:r>
        <w:rPr>
          <w:sz w:val="28"/>
          <w:szCs w:val="28"/>
          <w:lang w:val="uk-UA" w:eastAsia="ru-RU"/>
        </w:rPr>
        <w:t xml:space="preserve">— Одеса: </w:t>
      </w:r>
      <w:r w:rsidRPr="00882C6D">
        <w:rPr>
          <w:sz w:val="28"/>
          <w:szCs w:val="28"/>
          <w:lang w:val="uk-UA" w:eastAsia="ru-RU"/>
        </w:rPr>
        <w:t>Укр НД і МР та К</w:t>
      </w:r>
      <w:r>
        <w:rPr>
          <w:sz w:val="28"/>
          <w:szCs w:val="28"/>
          <w:lang w:val="uk-UA" w:eastAsia="ru-RU"/>
        </w:rPr>
        <w:t xml:space="preserve">, </w:t>
      </w:r>
      <w:r w:rsidRPr="00882C6D">
        <w:rPr>
          <w:sz w:val="28"/>
          <w:szCs w:val="28"/>
          <w:lang w:val="uk-UA" w:eastAsia="ru-RU"/>
        </w:rPr>
        <w:t>2002.</w:t>
      </w:r>
      <w:r>
        <w:rPr>
          <w:sz w:val="28"/>
          <w:szCs w:val="28"/>
          <w:lang w:val="uk-UA" w:eastAsia="ru-RU"/>
        </w:rPr>
        <w:t xml:space="preserve"> — </w:t>
      </w:r>
      <w:r w:rsidRPr="00882C6D">
        <w:rPr>
          <w:sz w:val="28"/>
          <w:szCs w:val="28"/>
          <w:lang w:val="uk-UA" w:eastAsia="ru-RU"/>
        </w:rPr>
        <w:t>19</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Зубеева Г.Н. Озонотерапия в лечении нарушений ритма / Г.Н. Зубеева, И.М. Мотылёв, В.И. Барановский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 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50</w:t>
      </w:r>
      <w:r>
        <w:rPr>
          <w:sz w:val="28"/>
          <w:szCs w:val="28"/>
          <w:lang w:val="uk-UA" w:eastAsia="ru-RU"/>
        </w:rPr>
        <w:t>—</w:t>
      </w:r>
      <w:r w:rsidRPr="00882C6D">
        <w:rPr>
          <w:sz w:val="28"/>
          <w:szCs w:val="28"/>
          <w:lang w:val="uk-UA" w:eastAsia="ru-RU"/>
        </w:rPr>
        <w:t>51.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Иванов С.Ю. Суточное мониторирование артериального давления: лекция / С.Ю. Иванов.</w:t>
      </w:r>
      <w:r>
        <w:rPr>
          <w:sz w:val="28"/>
          <w:szCs w:val="28"/>
          <w:lang w:val="uk-UA" w:eastAsia="ru-RU"/>
        </w:rPr>
        <w:t xml:space="preserve"> — </w:t>
      </w:r>
      <w:r w:rsidRPr="00882C6D">
        <w:rPr>
          <w:sz w:val="28"/>
          <w:szCs w:val="28"/>
          <w:lang w:val="uk-UA" w:eastAsia="ru-RU"/>
        </w:rPr>
        <w:t xml:space="preserve"> СП</w:t>
      </w:r>
      <w:r>
        <w:rPr>
          <w:sz w:val="28"/>
          <w:szCs w:val="28"/>
          <w:lang w:val="uk-UA" w:eastAsia="ru-RU"/>
        </w:rPr>
        <w:t>б.</w:t>
      </w:r>
      <w:r w:rsidRPr="00882C6D">
        <w:rPr>
          <w:sz w:val="28"/>
          <w:szCs w:val="28"/>
          <w:lang w:val="uk-UA" w:eastAsia="ru-RU"/>
        </w:rPr>
        <w:t>, 2003.</w:t>
      </w:r>
      <w:r>
        <w:rPr>
          <w:sz w:val="28"/>
          <w:szCs w:val="28"/>
          <w:lang w:val="uk-UA" w:eastAsia="ru-RU"/>
        </w:rPr>
        <w:t xml:space="preserve"> — </w:t>
      </w:r>
      <w:r w:rsidRPr="00882C6D">
        <w:rPr>
          <w:sz w:val="28"/>
          <w:szCs w:val="28"/>
          <w:lang w:val="uk-UA" w:eastAsia="ru-RU"/>
        </w:rPr>
        <w:t>34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Илларионов В.Е. Концептуальные основы физиотерапии в реабилитологии (новая парадигма физиотерапии) / В.Е. Илларионов.</w:t>
      </w:r>
      <w:r>
        <w:rPr>
          <w:sz w:val="28"/>
          <w:szCs w:val="28"/>
          <w:lang w:val="uk-UA" w:eastAsia="ru-RU"/>
        </w:rPr>
        <w:t xml:space="preserve"> — </w:t>
      </w:r>
      <w:r w:rsidRPr="00882C6D">
        <w:rPr>
          <w:sz w:val="28"/>
          <w:szCs w:val="28"/>
          <w:lang w:val="uk-UA" w:eastAsia="ru-RU"/>
        </w:rPr>
        <w:t xml:space="preserve">М.: ВЦМК </w:t>
      </w:r>
      <w:r>
        <w:rPr>
          <w:sz w:val="28"/>
          <w:szCs w:val="28"/>
          <w:lang w:val="uk-UA" w:eastAsia="ru-RU"/>
        </w:rPr>
        <w:t>«</w:t>
      </w:r>
      <w:r w:rsidRPr="00882C6D">
        <w:rPr>
          <w:sz w:val="28"/>
          <w:szCs w:val="28"/>
          <w:lang w:val="uk-UA" w:eastAsia="ru-RU"/>
        </w:rPr>
        <w:t>Защита</w:t>
      </w:r>
      <w:r>
        <w:rPr>
          <w:sz w:val="28"/>
          <w:szCs w:val="28"/>
          <w:lang w:val="uk-UA" w:eastAsia="ru-RU"/>
        </w:rPr>
        <w:t>»</w:t>
      </w:r>
      <w:r w:rsidRPr="00882C6D">
        <w:rPr>
          <w:sz w:val="28"/>
          <w:szCs w:val="28"/>
          <w:lang w:val="uk-UA" w:eastAsia="ru-RU"/>
        </w:rPr>
        <w:t>, 1998.</w:t>
      </w:r>
      <w:r>
        <w:rPr>
          <w:sz w:val="28"/>
          <w:szCs w:val="28"/>
          <w:lang w:val="uk-UA" w:eastAsia="ru-RU"/>
        </w:rPr>
        <w:t xml:space="preserve"> — </w:t>
      </w:r>
      <w:r w:rsidRPr="00882C6D">
        <w:rPr>
          <w:sz w:val="28"/>
          <w:szCs w:val="28"/>
          <w:lang w:val="uk-UA" w:eastAsia="ru-RU"/>
        </w:rPr>
        <w:t>96</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К механизму действия переменных магнитных полей на живые организмы / П.К. Хиженков, И.М. Макмак, Г.И. Миронова </w:t>
      </w:r>
      <w:r>
        <w:rPr>
          <w:sz w:val="28"/>
          <w:szCs w:val="28"/>
          <w:lang w:val="uk-UA" w:eastAsia="ru-RU"/>
        </w:rPr>
        <w:t>[и др.]</w:t>
      </w:r>
      <w:r w:rsidRPr="00882C6D">
        <w:rPr>
          <w:sz w:val="28"/>
          <w:szCs w:val="28"/>
          <w:lang w:val="uk-UA" w:eastAsia="ru-RU"/>
        </w:rPr>
        <w:t xml:space="preserve"> // Архив </w:t>
      </w:r>
      <w:r w:rsidRPr="00882C6D">
        <w:rPr>
          <w:sz w:val="28"/>
          <w:szCs w:val="28"/>
          <w:lang w:val="uk-UA" w:eastAsia="ru-RU"/>
        </w:rPr>
        <w:lastRenderedPageBreak/>
        <w:t>клинической и экспериментальной медицины.</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Т.7, №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148</w:t>
      </w:r>
      <w:r>
        <w:rPr>
          <w:sz w:val="28"/>
          <w:szCs w:val="28"/>
          <w:lang w:val="uk-UA" w:eastAsia="ru-RU"/>
        </w:rPr>
        <w:t>—</w:t>
      </w:r>
      <w:r w:rsidRPr="00882C6D">
        <w:rPr>
          <w:sz w:val="28"/>
          <w:szCs w:val="28"/>
          <w:lang w:val="uk-UA" w:eastAsia="ru-RU"/>
        </w:rPr>
        <w:t>150.</w:t>
      </w:r>
    </w:p>
    <w:p w:rsidR="007A1F6F" w:rsidRPr="00882C6D" w:rsidRDefault="007A1F6F" w:rsidP="0072408A">
      <w:pPr>
        <w:numPr>
          <w:ilvl w:val="0"/>
          <w:numId w:val="40"/>
        </w:numPr>
        <w:tabs>
          <w:tab w:val="left" w:pos="3060"/>
        </w:tabs>
        <w:spacing w:after="0" w:line="360" w:lineRule="auto"/>
        <w:ind w:left="567" w:hanging="454"/>
        <w:jc w:val="both"/>
        <w:rPr>
          <w:sz w:val="28"/>
          <w:szCs w:val="28"/>
          <w:lang w:eastAsia="ru-RU"/>
        </w:rPr>
      </w:pPr>
      <w:r w:rsidRPr="00882C6D">
        <w:rPr>
          <w:sz w:val="28"/>
          <w:szCs w:val="28"/>
          <w:lang w:eastAsia="ru-RU"/>
        </w:rPr>
        <w:t xml:space="preserve">Как лечить диастолическую дисфункцию сердца? / Ф.Т. Агеев, А.Г. Овчинников, В.Ю. Мареев </w:t>
      </w:r>
      <w:r>
        <w:rPr>
          <w:sz w:val="28"/>
          <w:szCs w:val="28"/>
          <w:lang w:eastAsia="ru-RU"/>
        </w:rPr>
        <w:t>[и др.]</w:t>
      </w:r>
      <w:r w:rsidRPr="00882C6D">
        <w:rPr>
          <w:sz w:val="28"/>
          <w:szCs w:val="28"/>
          <w:lang w:eastAsia="ru-RU"/>
        </w:rPr>
        <w:t xml:space="preserve"> // </w:t>
      </w:r>
      <w:r w:rsidRPr="00882C6D">
        <w:rPr>
          <w:sz w:val="28"/>
          <w:szCs w:val="28"/>
          <w:lang w:val="en-US" w:eastAsia="ru-RU"/>
        </w:rPr>
        <w:t>Consilium</w:t>
      </w:r>
      <w:r w:rsidRPr="00882C6D">
        <w:rPr>
          <w:sz w:val="28"/>
          <w:szCs w:val="28"/>
          <w:lang w:eastAsia="ru-RU"/>
        </w:rPr>
        <w:t xml:space="preserve"> </w:t>
      </w:r>
      <w:r w:rsidRPr="00882C6D">
        <w:rPr>
          <w:sz w:val="28"/>
          <w:szCs w:val="28"/>
          <w:lang w:val="en-US" w:eastAsia="ru-RU"/>
        </w:rPr>
        <w:t>Medicum</w:t>
      </w:r>
      <w:r w:rsidRPr="00882C6D">
        <w:rPr>
          <w:sz w:val="28"/>
          <w:szCs w:val="28"/>
          <w:lang w:eastAsia="ru-RU"/>
        </w:rPr>
        <w:t>.</w:t>
      </w:r>
      <w:r>
        <w:rPr>
          <w:sz w:val="28"/>
          <w:szCs w:val="28"/>
          <w:lang w:eastAsia="ru-RU"/>
        </w:rPr>
        <w:t xml:space="preserve"> — </w:t>
      </w:r>
      <w:r w:rsidRPr="00882C6D">
        <w:rPr>
          <w:sz w:val="28"/>
          <w:szCs w:val="28"/>
          <w:lang w:eastAsia="ru-RU"/>
        </w:rPr>
        <w:t>2002.</w:t>
      </w:r>
      <w:r>
        <w:rPr>
          <w:sz w:val="28"/>
          <w:szCs w:val="28"/>
          <w:lang w:eastAsia="ru-RU"/>
        </w:rPr>
        <w:t xml:space="preserve"> — </w:t>
      </w:r>
      <w:r w:rsidRPr="00882C6D">
        <w:rPr>
          <w:sz w:val="28"/>
          <w:szCs w:val="28"/>
          <w:lang w:eastAsia="ru-RU"/>
        </w:rPr>
        <w:t>№4.</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114</w:t>
      </w:r>
      <w:r>
        <w:rPr>
          <w:sz w:val="28"/>
          <w:szCs w:val="28"/>
          <w:lang w:eastAsia="ru-RU"/>
        </w:rPr>
        <w:t>—</w:t>
      </w:r>
      <w:r w:rsidRPr="00882C6D">
        <w:rPr>
          <w:sz w:val="28"/>
          <w:szCs w:val="28"/>
          <w:lang w:eastAsia="ru-RU"/>
        </w:rPr>
        <w:t>117.</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Карпов Ю.А. Клиническая гипертензиология: анализ завершённых исследований 2001</w:t>
      </w:r>
      <w:r>
        <w:rPr>
          <w:sz w:val="28"/>
          <w:szCs w:val="28"/>
          <w:lang w:val="uk-UA" w:eastAsia="ru-RU"/>
        </w:rPr>
        <w:t xml:space="preserve"> — </w:t>
      </w:r>
      <w:r w:rsidRPr="00882C6D">
        <w:rPr>
          <w:sz w:val="28"/>
          <w:szCs w:val="28"/>
          <w:lang w:val="uk-UA" w:eastAsia="ru-RU"/>
        </w:rPr>
        <w:t>2000 гг. / Ю.А. Карпов // Кардиология.</w:t>
      </w:r>
      <w:r>
        <w:rPr>
          <w:sz w:val="28"/>
          <w:szCs w:val="28"/>
          <w:lang w:val="uk-UA" w:eastAsia="ru-RU"/>
        </w:rPr>
        <w:t xml:space="preserve"> — </w:t>
      </w:r>
      <w:r w:rsidRPr="00882C6D">
        <w:rPr>
          <w:sz w:val="28"/>
          <w:szCs w:val="28"/>
          <w:lang w:val="uk-UA" w:eastAsia="ru-RU"/>
        </w:rPr>
        <w:t>2002.</w:t>
      </w:r>
      <w:r>
        <w:rPr>
          <w:sz w:val="28"/>
          <w:szCs w:val="28"/>
          <w:lang w:val="uk-UA" w:eastAsia="ru-RU"/>
        </w:rPr>
        <w:t xml:space="preserve"> — </w:t>
      </w:r>
      <w:r w:rsidRPr="00882C6D">
        <w:rPr>
          <w:sz w:val="28"/>
          <w:szCs w:val="28"/>
          <w:lang w:val="uk-UA" w:eastAsia="ru-RU"/>
        </w:rPr>
        <w:t>№ 10.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62</w:t>
      </w:r>
      <w:r>
        <w:rPr>
          <w:sz w:val="28"/>
          <w:szCs w:val="28"/>
          <w:lang w:val="uk-UA" w:eastAsia="ru-RU"/>
        </w:rPr>
        <w:t>—</w:t>
      </w:r>
      <w:r w:rsidRPr="00882C6D">
        <w:rPr>
          <w:sz w:val="28"/>
          <w:szCs w:val="28"/>
          <w:lang w:val="uk-UA" w:eastAsia="ru-RU"/>
        </w:rPr>
        <w:t>66.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Кнох Х.Г. Озоно</w:t>
      </w:r>
      <w:r>
        <w:rPr>
          <w:sz w:val="28"/>
          <w:szCs w:val="28"/>
          <w:lang w:val="uk-UA" w:eastAsia="ru-RU"/>
        </w:rPr>
        <w:t xml:space="preserve"> — </w:t>
      </w:r>
      <w:r w:rsidRPr="00882C6D">
        <w:rPr>
          <w:sz w:val="28"/>
          <w:szCs w:val="28"/>
          <w:lang w:val="uk-UA" w:eastAsia="ru-RU"/>
        </w:rPr>
        <w:t>кислородная терапия в проктологии / Х.Г. Кнох, В. Клуг // Терапевтический архив.</w:t>
      </w:r>
      <w:r>
        <w:rPr>
          <w:sz w:val="28"/>
          <w:szCs w:val="28"/>
          <w:lang w:val="uk-UA" w:eastAsia="ru-RU"/>
        </w:rPr>
        <w:t xml:space="preserve"> — </w:t>
      </w:r>
      <w:r w:rsidRPr="00882C6D">
        <w:rPr>
          <w:sz w:val="28"/>
          <w:szCs w:val="28"/>
          <w:lang w:val="uk-UA" w:eastAsia="ru-RU"/>
        </w:rPr>
        <w:t>1990.</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С.93</w:t>
      </w:r>
      <w:r>
        <w:rPr>
          <w:sz w:val="28"/>
          <w:szCs w:val="28"/>
          <w:lang w:val="uk-UA" w:eastAsia="ru-RU"/>
        </w:rPr>
        <w:t xml:space="preserve"> — </w:t>
      </w:r>
      <w:r w:rsidRPr="00882C6D">
        <w:rPr>
          <w:sz w:val="28"/>
          <w:szCs w:val="28"/>
          <w:lang w:val="uk-UA" w:eastAsia="ru-RU"/>
        </w:rPr>
        <w:t>98.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Коваленко В.М. Реалізація Національної програми профілактики і лікування артеріальної гіпертензії в Україні / В.М. Коваленко, Ю.М. Сіренко // Український медичний часопис.</w:t>
      </w:r>
      <w:r>
        <w:rPr>
          <w:sz w:val="28"/>
          <w:szCs w:val="28"/>
          <w:lang w:val="uk-UA" w:eastAsia="ru-RU"/>
        </w:rPr>
        <w:t xml:space="preserve"> — </w:t>
      </w:r>
      <w:r w:rsidRPr="00882C6D">
        <w:rPr>
          <w:sz w:val="28"/>
          <w:szCs w:val="28"/>
          <w:lang w:val="uk-UA" w:eastAsia="ru-RU"/>
        </w:rPr>
        <w:t>2003.</w:t>
      </w:r>
      <w:r>
        <w:rPr>
          <w:sz w:val="28"/>
          <w:szCs w:val="28"/>
          <w:lang w:val="uk-UA" w:eastAsia="ru-RU"/>
        </w:rPr>
        <w:t xml:space="preserve"> — </w:t>
      </w:r>
      <w:r w:rsidRPr="00882C6D">
        <w:rPr>
          <w:sz w:val="28"/>
          <w:szCs w:val="28"/>
          <w:lang w:val="uk-UA" w:eastAsia="ru-RU"/>
        </w:rPr>
        <w:t>№ 5.</w:t>
      </w:r>
      <w:r>
        <w:rPr>
          <w:sz w:val="28"/>
          <w:szCs w:val="28"/>
          <w:lang w:val="uk-UA" w:eastAsia="ru-RU"/>
        </w:rPr>
        <w:t xml:space="preserve"> — </w:t>
      </w:r>
      <w:r w:rsidRPr="00882C6D">
        <w:rPr>
          <w:sz w:val="28"/>
          <w:szCs w:val="28"/>
          <w:lang w:val="uk-UA" w:eastAsia="ru-RU"/>
        </w:rPr>
        <w:t>С.97</w:t>
      </w:r>
      <w:r>
        <w:rPr>
          <w:sz w:val="28"/>
          <w:szCs w:val="28"/>
          <w:lang w:val="uk-UA" w:eastAsia="ru-RU"/>
        </w:rPr>
        <w:t xml:space="preserve"> — </w:t>
      </w:r>
      <w:r w:rsidRPr="00882C6D">
        <w:rPr>
          <w:sz w:val="28"/>
          <w:szCs w:val="28"/>
          <w:lang w:val="uk-UA" w:eastAsia="ru-RU"/>
        </w:rPr>
        <w:t>103.</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Коваленко В.Н. Задачи терапевтической службы по выполнению национальной „Программы профилактики и лечения артериальной гипертензии в Украине” / В.Н. Коваленк</w:t>
      </w:r>
      <w:r>
        <w:rPr>
          <w:sz w:val="28"/>
          <w:szCs w:val="28"/>
          <w:lang w:val="uk-UA" w:eastAsia="ru-RU"/>
        </w:rPr>
        <w:t>о, Е.П. Свищенко, И.П. Смирнова</w:t>
      </w:r>
      <w:r w:rsidRPr="00882C6D">
        <w:rPr>
          <w:sz w:val="28"/>
          <w:szCs w:val="28"/>
          <w:lang w:val="uk-UA" w:eastAsia="ru-RU"/>
        </w:rPr>
        <w:t xml:space="preserve"> // Укра</w:t>
      </w:r>
      <w:r>
        <w:rPr>
          <w:sz w:val="28"/>
          <w:szCs w:val="28"/>
          <w:lang w:val="uk-UA" w:eastAsia="ru-RU"/>
        </w:rPr>
        <w:t>ї</w:t>
      </w:r>
      <w:r w:rsidRPr="00882C6D">
        <w:rPr>
          <w:sz w:val="28"/>
          <w:szCs w:val="28"/>
          <w:lang w:val="uk-UA" w:eastAsia="ru-RU"/>
        </w:rPr>
        <w:t>нс</w:t>
      </w:r>
      <w:r>
        <w:rPr>
          <w:sz w:val="28"/>
          <w:szCs w:val="28"/>
          <w:lang w:val="uk-UA" w:eastAsia="ru-RU"/>
        </w:rPr>
        <w:t>ь</w:t>
      </w:r>
      <w:r w:rsidRPr="00882C6D">
        <w:rPr>
          <w:sz w:val="28"/>
          <w:szCs w:val="28"/>
          <w:lang w:val="uk-UA" w:eastAsia="ru-RU"/>
        </w:rPr>
        <w:t>к</w:t>
      </w:r>
      <w:r>
        <w:rPr>
          <w:sz w:val="28"/>
          <w:szCs w:val="28"/>
          <w:lang w:val="uk-UA" w:eastAsia="ru-RU"/>
        </w:rPr>
        <w:t>и</w:t>
      </w:r>
      <w:r w:rsidRPr="00882C6D">
        <w:rPr>
          <w:sz w:val="28"/>
          <w:szCs w:val="28"/>
          <w:lang w:val="uk-UA" w:eastAsia="ru-RU"/>
        </w:rPr>
        <w:t>й кард</w:t>
      </w:r>
      <w:r>
        <w:rPr>
          <w:sz w:val="28"/>
          <w:szCs w:val="28"/>
          <w:lang w:val="uk-UA" w:eastAsia="ru-RU"/>
        </w:rPr>
        <w:t>і</w:t>
      </w:r>
      <w:r w:rsidRPr="00882C6D">
        <w:rPr>
          <w:sz w:val="28"/>
          <w:szCs w:val="28"/>
          <w:lang w:val="uk-UA" w:eastAsia="ru-RU"/>
        </w:rPr>
        <w:t>олог</w:t>
      </w:r>
      <w:r>
        <w:rPr>
          <w:sz w:val="28"/>
          <w:szCs w:val="28"/>
          <w:lang w:val="uk-UA" w:eastAsia="ru-RU"/>
        </w:rPr>
        <w:t>і</w:t>
      </w:r>
      <w:r w:rsidRPr="00882C6D">
        <w:rPr>
          <w:sz w:val="28"/>
          <w:szCs w:val="28"/>
          <w:lang w:val="uk-UA" w:eastAsia="ru-RU"/>
        </w:rPr>
        <w:t>ч</w:t>
      </w:r>
      <w:r>
        <w:rPr>
          <w:sz w:val="28"/>
          <w:szCs w:val="28"/>
          <w:lang w:val="uk-UA" w:eastAsia="ru-RU"/>
        </w:rPr>
        <w:t>н</w:t>
      </w:r>
      <w:r w:rsidRPr="00882C6D">
        <w:rPr>
          <w:sz w:val="28"/>
          <w:szCs w:val="28"/>
          <w:lang w:val="uk-UA" w:eastAsia="ru-RU"/>
        </w:rPr>
        <w:t>ий журнал.</w:t>
      </w:r>
      <w:r>
        <w:rPr>
          <w:sz w:val="28"/>
          <w:szCs w:val="28"/>
          <w:lang w:val="uk-UA" w:eastAsia="ru-RU"/>
        </w:rPr>
        <w:t xml:space="preserve"> — </w:t>
      </w:r>
      <w:r w:rsidRPr="00882C6D">
        <w:rPr>
          <w:sz w:val="28"/>
          <w:szCs w:val="28"/>
          <w:lang w:val="uk-UA" w:eastAsia="ru-RU"/>
        </w:rPr>
        <w:t>1999.</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w:t>
      </w:r>
      <w:r>
        <w:rPr>
          <w:sz w:val="28"/>
          <w:szCs w:val="28"/>
          <w:lang w:val="uk-UA" w:eastAsia="ru-RU"/>
        </w:rPr>
        <w:t>—</w:t>
      </w:r>
      <w:r w:rsidRPr="00882C6D">
        <w:rPr>
          <w:sz w:val="28"/>
          <w:szCs w:val="28"/>
          <w:lang w:val="uk-UA" w:eastAsia="ru-RU"/>
        </w:rPr>
        <w:t>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Комбинированное действие инфракрасного излучения, постоянного и переменного магнитного полей при экспериментальном атеросклерозе / С.М. Зубкова, Н.И. Варакина, Л.В. Михайлик </w:t>
      </w:r>
      <w:r>
        <w:rPr>
          <w:sz w:val="28"/>
          <w:szCs w:val="28"/>
          <w:lang w:val="uk-UA" w:eastAsia="ru-RU"/>
        </w:rPr>
        <w:t>[и др.]</w:t>
      </w:r>
      <w:r w:rsidRPr="00882C6D">
        <w:rPr>
          <w:sz w:val="28"/>
          <w:szCs w:val="28"/>
          <w:lang w:val="uk-UA" w:eastAsia="ru-RU"/>
        </w:rPr>
        <w:t xml:space="preserve"> // Вопросы курортологии, физиотерапии и </w:t>
      </w:r>
      <w:r>
        <w:rPr>
          <w:sz w:val="28"/>
          <w:szCs w:val="28"/>
          <w:lang w:val="uk-UA" w:eastAsia="ru-RU"/>
        </w:rPr>
        <w:t>лечебной физической культуры</w:t>
      </w:r>
      <w:r w:rsidRPr="00882C6D">
        <w:rPr>
          <w:sz w:val="28"/>
          <w:szCs w:val="28"/>
          <w:lang w:val="uk-UA" w:eastAsia="ru-RU"/>
        </w:rPr>
        <w:t>.</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31</w:t>
      </w:r>
      <w:r>
        <w:rPr>
          <w:sz w:val="28"/>
          <w:szCs w:val="28"/>
          <w:lang w:val="uk-UA" w:eastAsia="ru-RU"/>
        </w:rPr>
        <w:t>—</w:t>
      </w:r>
      <w:r w:rsidRPr="00882C6D">
        <w:rPr>
          <w:sz w:val="28"/>
          <w:szCs w:val="28"/>
          <w:lang w:val="uk-UA" w:eastAsia="ru-RU"/>
        </w:rPr>
        <w:t>36.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Консервативное лечение хронического тонзиллита с использованием препаратов озона / И.И. Акулич, А.И. Тафинцев, Л.А. Власова </w:t>
      </w:r>
      <w:r>
        <w:rPr>
          <w:sz w:val="28"/>
          <w:szCs w:val="28"/>
          <w:lang w:val="uk-UA" w:eastAsia="ru-RU"/>
        </w:rPr>
        <w:t>[и др.]</w:t>
      </w:r>
      <w:r w:rsidRPr="00882C6D">
        <w:rPr>
          <w:sz w:val="28"/>
          <w:szCs w:val="28"/>
          <w:lang w:val="uk-UA" w:eastAsia="ru-RU"/>
        </w:rPr>
        <w:t xml:space="preserve">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 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39</w:t>
      </w:r>
      <w:r>
        <w:rPr>
          <w:sz w:val="28"/>
          <w:szCs w:val="28"/>
          <w:lang w:val="uk-UA" w:eastAsia="ru-RU"/>
        </w:rPr>
        <w:t>—</w:t>
      </w:r>
      <w:r w:rsidRPr="00882C6D">
        <w:rPr>
          <w:sz w:val="28"/>
          <w:szCs w:val="28"/>
          <w:lang w:val="uk-UA" w:eastAsia="ru-RU"/>
        </w:rPr>
        <w:t>40.</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lastRenderedPageBreak/>
        <w:t xml:space="preserve">Конторщикова К.Н. К вопросу о биорегуляторном эффекте озона / К.Н. Конторщикова // Материалы </w:t>
      </w:r>
      <w:r>
        <w:rPr>
          <w:sz w:val="28"/>
          <w:szCs w:val="28"/>
          <w:lang w:val="uk-UA" w:eastAsia="ru-RU"/>
        </w:rPr>
        <w:t>3-ей</w:t>
      </w:r>
      <w:r w:rsidRPr="00882C6D">
        <w:rPr>
          <w:sz w:val="28"/>
          <w:szCs w:val="28"/>
          <w:lang w:val="uk-UA" w:eastAsia="ru-RU"/>
        </w:rPr>
        <w:t xml:space="preserve"> Всерос. </w:t>
      </w:r>
      <w:r>
        <w:rPr>
          <w:sz w:val="28"/>
          <w:szCs w:val="28"/>
          <w:lang w:val="uk-UA" w:eastAsia="ru-RU"/>
        </w:rPr>
        <w:t>н</w:t>
      </w:r>
      <w:r w:rsidRPr="00882C6D">
        <w:rPr>
          <w:sz w:val="28"/>
          <w:szCs w:val="28"/>
          <w:lang w:val="uk-UA" w:eastAsia="ru-RU"/>
        </w:rPr>
        <w:t>ауч</w:t>
      </w:r>
      <w:r>
        <w:rPr>
          <w:sz w:val="28"/>
          <w:szCs w:val="28"/>
          <w:lang w:val="uk-UA" w:eastAsia="ru-RU"/>
        </w:rPr>
        <w:t>но-практической</w:t>
      </w:r>
      <w:r w:rsidRPr="00882C6D">
        <w:rPr>
          <w:sz w:val="28"/>
          <w:szCs w:val="28"/>
          <w:lang w:val="uk-UA" w:eastAsia="ru-RU"/>
        </w:rPr>
        <w:t xml:space="preserve"> конф.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 1998.</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120</w:t>
      </w:r>
      <w:r>
        <w:rPr>
          <w:sz w:val="28"/>
          <w:szCs w:val="28"/>
          <w:lang w:val="uk-UA" w:eastAsia="ru-RU"/>
        </w:rPr>
        <w:t>—</w:t>
      </w:r>
      <w:r w:rsidRPr="00882C6D">
        <w:rPr>
          <w:sz w:val="28"/>
          <w:szCs w:val="28"/>
          <w:lang w:val="uk-UA" w:eastAsia="ru-RU"/>
        </w:rPr>
        <w:t>121.</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Косова Л.А. Динамика показателей липидного обмена при артериальной гипертензии под влиянием озонотерапии / Л.А. Косова, А.Н. Серова, А.Ф. Бахтиярова // Вестник физиотерапии и курортологии. – 2006.</w:t>
      </w:r>
      <w:r>
        <w:rPr>
          <w:sz w:val="28"/>
          <w:szCs w:val="28"/>
          <w:lang w:val="uk-UA" w:eastAsia="ru-RU"/>
        </w:rPr>
        <w:t xml:space="preserve"> —  №</w:t>
      </w:r>
      <w:r w:rsidRPr="00882C6D">
        <w:rPr>
          <w:sz w:val="28"/>
          <w:szCs w:val="28"/>
          <w:lang w:val="uk-UA" w:eastAsia="ru-RU"/>
        </w:rPr>
        <w:t>5.</w:t>
      </w:r>
      <w:r>
        <w:rPr>
          <w:sz w:val="28"/>
          <w:szCs w:val="28"/>
          <w:lang w:val="uk-UA" w:eastAsia="ru-RU"/>
        </w:rPr>
        <w:t xml:space="preserve"> — </w:t>
      </w:r>
      <w:r w:rsidRPr="00882C6D">
        <w:rPr>
          <w:sz w:val="28"/>
          <w:szCs w:val="28"/>
          <w:lang w:val="uk-UA" w:eastAsia="ru-RU"/>
        </w:rPr>
        <w:t>С.</w:t>
      </w:r>
      <w:r>
        <w:rPr>
          <w:sz w:val="28"/>
          <w:szCs w:val="28"/>
          <w:lang w:val="uk-UA" w:eastAsia="ru-RU"/>
        </w:rPr>
        <w:t xml:space="preserve"> 18 − 19.</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Кошелева И.В. Использование различных методик озонотерапии при экземе / И.В. Кошелева, О.Л. Иванов, А.Г. Куликов // Хронические дерматозы: новые аспекты патогенеза и терапии: сборник научных трудов.</w:t>
      </w:r>
      <w:r>
        <w:rPr>
          <w:sz w:val="28"/>
          <w:szCs w:val="28"/>
          <w:lang w:val="uk-UA" w:eastAsia="ru-RU"/>
        </w:rPr>
        <w:t xml:space="preserve"> — </w:t>
      </w:r>
      <w:r w:rsidRPr="00882C6D">
        <w:rPr>
          <w:sz w:val="28"/>
          <w:szCs w:val="28"/>
          <w:lang w:val="uk-UA" w:eastAsia="ru-RU"/>
        </w:rPr>
        <w:t>М., 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Краснова Т.Н. Современные возможности лечения гломерулонефритов (по материалам 37</w:t>
      </w:r>
      <w:r>
        <w:rPr>
          <w:sz w:val="28"/>
          <w:szCs w:val="28"/>
          <w:lang w:val="uk-UA" w:eastAsia="ru-RU"/>
        </w:rPr>
        <w:t xml:space="preserve"> — </w:t>
      </w:r>
      <w:r w:rsidRPr="00882C6D">
        <w:rPr>
          <w:sz w:val="28"/>
          <w:szCs w:val="28"/>
          <w:lang w:val="uk-UA" w:eastAsia="ru-RU"/>
        </w:rPr>
        <w:t>го конгресса Европейской почечной ассоциации и Европейской ассоциации диализа и трансплантации, 17</w:t>
      </w:r>
      <w:r>
        <w:rPr>
          <w:sz w:val="28"/>
          <w:szCs w:val="28"/>
          <w:lang w:val="uk-UA" w:eastAsia="ru-RU"/>
        </w:rPr>
        <w:t xml:space="preserve"> — </w:t>
      </w:r>
      <w:r w:rsidRPr="00882C6D">
        <w:rPr>
          <w:sz w:val="28"/>
          <w:szCs w:val="28"/>
          <w:lang w:val="uk-UA" w:eastAsia="ru-RU"/>
        </w:rPr>
        <w:t>20 сентября, Ницца) / Т.Н. Краснова, М.Ю. Швецов, Л.В. Иванова // Терапевтический архив.</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6.</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76</w:t>
      </w:r>
      <w:r>
        <w:rPr>
          <w:sz w:val="28"/>
          <w:szCs w:val="28"/>
          <w:lang w:val="uk-UA" w:eastAsia="ru-RU"/>
        </w:rPr>
        <w:t>—</w:t>
      </w:r>
      <w:r w:rsidRPr="00882C6D">
        <w:rPr>
          <w:sz w:val="28"/>
          <w:szCs w:val="28"/>
          <w:lang w:val="uk-UA" w:eastAsia="ru-RU"/>
        </w:rPr>
        <w:t>78.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Криваткин С.Л. Озонотерапия заболеваний кожи / С.Л. Криваткин, Е.В. Криваткина. // Материалы 3</w:t>
      </w:r>
      <w:r>
        <w:rPr>
          <w:sz w:val="28"/>
          <w:szCs w:val="28"/>
          <w:lang w:val="uk-UA" w:eastAsia="ru-RU"/>
        </w:rPr>
        <w:t>-</w:t>
      </w:r>
      <w:r w:rsidRPr="00882C6D">
        <w:rPr>
          <w:sz w:val="28"/>
          <w:szCs w:val="28"/>
          <w:lang w:eastAsia="ru-RU"/>
        </w:rPr>
        <w:t xml:space="preserve">ей Всерос. </w:t>
      </w:r>
      <w:r>
        <w:rPr>
          <w:sz w:val="28"/>
          <w:szCs w:val="28"/>
          <w:lang w:val="uk-UA" w:eastAsia="ru-RU"/>
        </w:rPr>
        <w:t>н</w:t>
      </w:r>
      <w:r w:rsidRPr="00882C6D">
        <w:rPr>
          <w:sz w:val="28"/>
          <w:szCs w:val="28"/>
          <w:lang w:eastAsia="ru-RU"/>
        </w:rPr>
        <w:t>ауч</w:t>
      </w:r>
      <w:r>
        <w:rPr>
          <w:sz w:val="28"/>
          <w:szCs w:val="28"/>
          <w:lang w:val="uk-UA" w:eastAsia="ru-RU"/>
        </w:rPr>
        <w:t>но-</w:t>
      </w:r>
      <w:r w:rsidRPr="00882C6D">
        <w:rPr>
          <w:sz w:val="28"/>
          <w:szCs w:val="28"/>
          <w:lang w:eastAsia="ru-RU"/>
        </w:rPr>
        <w:t>практ</w:t>
      </w:r>
      <w:r>
        <w:rPr>
          <w:sz w:val="28"/>
          <w:szCs w:val="28"/>
          <w:lang w:val="uk-UA" w:eastAsia="ru-RU"/>
        </w:rPr>
        <w:t>ической</w:t>
      </w:r>
      <w:r w:rsidRPr="00882C6D">
        <w:rPr>
          <w:sz w:val="28"/>
          <w:szCs w:val="28"/>
          <w:lang w:eastAsia="ru-RU"/>
        </w:rPr>
        <w:t xml:space="preserve"> конф</w:t>
      </w:r>
      <w:r>
        <w:rPr>
          <w:sz w:val="28"/>
          <w:szCs w:val="28"/>
          <w:lang w:val="uk-UA" w:eastAsia="ru-RU"/>
        </w:rPr>
        <w:t>еренции</w:t>
      </w:r>
      <w:r w:rsidRPr="00882C6D">
        <w:rPr>
          <w:sz w:val="28"/>
          <w:szCs w:val="28"/>
          <w:lang w:eastAsia="ru-RU"/>
        </w:rPr>
        <w:t xml:space="preserve"> «Озон и методы эфферентной терапии в медицине». </w:t>
      </w:r>
      <w:r>
        <w:rPr>
          <w:sz w:val="28"/>
          <w:szCs w:val="28"/>
          <w:lang w:eastAsia="ru-RU"/>
        </w:rPr>
        <w:t xml:space="preserve"> — </w:t>
      </w:r>
      <w:r w:rsidRPr="00882C6D">
        <w:rPr>
          <w:sz w:val="28"/>
          <w:szCs w:val="28"/>
          <w:lang w:eastAsia="ru-RU"/>
        </w:rPr>
        <w:t xml:space="preserve"> Н. Новгород, 1998.</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125</w:t>
      </w:r>
      <w:r>
        <w:rPr>
          <w:sz w:val="28"/>
          <w:szCs w:val="28"/>
          <w:lang w:eastAsia="ru-RU"/>
        </w:rPr>
        <w:t>—</w:t>
      </w:r>
      <w:r w:rsidRPr="00882C6D">
        <w:rPr>
          <w:sz w:val="28"/>
          <w:szCs w:val="28"/>
          <w:lang w:eastAsia="ru-RU"/>
        </w:rPr>
        <w:t>127.</w:t>
      </w:r>
    </w:p>
    <w:p w:rsidR="007A1F6F" w:rsidRPr="00EE0E28" w:rsidRDefault="007A1F6F" w:rsidP="0072408A">
      <w:pPr>
        <w:numPr>
          <w:ilvl w:val="0"/>
          <w:numId w:val="40"/>
        </w:numPr>
        <w:spacing w:after="0" w:line="360" w:lineRule="auto"/>
        <w:ind w:left="567" w:hanging="454"/>
        <w:jc w:val="both"/>
        <w:rPr>
          <w:sz w:val="28"/>
          <w:szCs w:val="28"/>
          <w:lang w:val="uk-UA" w:eastAsia="ru-RU"/>
        </w:rPr>
      </w:pPr>
      <w:r>
        <w:rPr>
          <w:bCs/>
          <w:sz w:val="28"/>
          <w:szCs w:val="28"/>
        </w:rPr>
        <w:t>Кудряшов</w:t>
      </w:r>
      <w:r w:rsidRPr="00EE0E28">
        <w:rPr>
          <w:bCs/>
          <w:sz w:val="28"/>
          <w:szCs w:val="28"/>
        </w:rPr>
        <w:t xml:space="preserve"> Л.В. Методика расчета параметров импульсного вихревого магнитного поля в рабочей зоне магнитогенераторов медицинского назначения</w:t>
      </w:r>
      <w:r w:rsidRPr="00EE0E28">
        <w:rPr>
          <w:sz w:val="28"/>
          <w:szCs w:val="28"/>
        </w:rPr>
        <w:t xml:space="preserve"> / Л. В. Кудряшов, Е. П. Лобкаева, Ю. А. Кукушкин</w:t>
      </w:r>
      <w:r>
        <w:rPr>
          <w:sz w:val="28"/>
          <w:szCs w:val="28"/>
          <w:lang w:val="uk-UA"/>
        </w:rPr>
        <w:t xml:space="preserve"> // </w:t>
      </w:r>
      <w:r w:rsidRPr="00EE0E28">
        <w:rPr>
          <w:bCs/>
          <w:sz w:val="28"/>
          <w:szCs w:val="28"/>
        </w:rPr>
        <w:t>Биомедицинские технологии и</w:t>
      </w:r>
      <w:r w:rsidRPr="00EE0E28">
        <w:rPr>
          <w:sz w:val="28"/>
          <w:szCs w:val="28"/>
        </w:rPr>
        <w:t xml:space="preserve"> радиоэлектроника. </w:t>
      </w:r>
      <w:r>
        <w:rPr>
          <w:sz w:val="28"/>
          <w:szCs w:val="28"/>
          <w:lang w:eastAsia="ru-RU"/>
        </w:rPr>
        <w:t>—</w:t>
      </w:r>
      <w:r>
        <w:rPr>
          <w:sz w:val="28"/>
          <w:szCs w:val="28"/>
          <w:lang w:val="uk-UA" w:eastAsia="ru-RU"/>
        </w:rPr>
        <w:t xml:space="preserve"> 2005. </w:t>
      </w:r>
      <w:r>
        <w:rPr>
          <w:sz w:val="28"/>
          <w:szCs w:val="28"/>
          <w:lang w:eastAsia="ru-RU"/>
        </w:rPr>
        <w:t>—</w:t>
      </w:r>
      <w:r>
        <w:rPr>
          <w:sz w:val="28"/>
          <w:szCs w:val="28"/>
          <w:lang w:val="uk-UA" w:eastAsia="ru-RU"/>
        </w:rPr>
        <w:t xml:space="preserve"> №11/12. </w:t>
      </w:r>
      <w:r>
        <w:rPr>
          <w:sz w:val="28"/>
          <w:szCs w:val="28"/>
          <w:lang w:eastAsia="ru-RU"/>
        </w:rPr>
        <w:t>—</w:t>
      </w:r>
      <w:r>
        <w:rPr>
          <w:sz w:val="28"/>
          <w:szCs w:val="28"/>
          <w:lang w:val="uk-UA" w:eastAsia="ru-RU"/>
        </w:rPr>
        <w:t xml:space="preserve"> </w:t>
      </w:r>
      <w:r w:rsidRPr="00EE0E28">
        <w:rPr>
          <w:sz w:val="28"/>
          <w:szCs w:val="28"/>
        </w:rPr>
        <w:t>С.</w:t>
      </w:r>
      <w:r>
        <w:rPr>
          <w:sz w:val="28"/>
          <w:szCs w:val="28"/>
          <w:lang w:val="uk-UA"/>
        </w:rPr>
        <w:t xml:space="preserve"> </w:t>
      </w:r>
      <w:r w:rsidRPr="00EE0E28">
        <w:rPr>
          <w:sz w:val="28"/>
          <w:szCs w:val="28"/>
        </w:rPr>
        <w:t>62</w:t>
      </w:r>
      <w:r>
        <w:rPr>
          <w:sz w:val="28"/>
          <w:szCs w:val="28"/>
          <w:lang w:eastAsia="ru-RU"/>
        </w:rPr>
        <w:t>—</w:t>
      </w:r>
      <w:r w:rsidRPr="00EE0E28">
        <w:rPr>
          <w:sz w:val="28"/>
          <w:szCs w:val="28"/>
        </w:rPr>
        <w:t>67</w:t>
      </w:r>
      <w:r>
        <w:rPr>
          <w:sz w:val="28"/>
          <w:szCs w:val="28"/>
          <w:lang w:val="uk-UA"/>
        </w:rPr>
        <w:t>.</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Л</w:t>
      </w:r>
      <w:r w:rsidRPr="00882C6D">
        <w:rPr>
          <w:sz w:val="28"/>
          <w:szCs w:val="28"/>
          <w:lang w:val="uk-UA" w:eastAsia="ru-RU"/>
        </w:rPr>
        <w:t xml:space="preserve">амина Н.П. Нарушение продукции оксида азота у мужчин молодого возраста с артериальной гипертензией и немедикаментозный метод её </w:t>
      </w:r>
      <w:r w:rsidRPr="00882C6D">
        <w:rPr>
          <w:sz w:val="28"/>
          <w:szCs w:val="28"/>
          <w:lang w:val="uk-UA" w:eastAsia="ru-RU"/>
        </w:rPr>
        <w:lastRenderedPageBreak/>
        <w:t xml:space="preserve">коррекции / Н.П. </w:t>
      </w:r>
      <w:r w:rsidRPr="00882C6D">
        <w:rPr>
          <w:sz w:val="28"/>
          <w:szCs w:val="28"/>
          <w:lang w:eastAsia="ru-RU"/>
        </w:rPr>
        <w:t>Л</w:t>
      </w:r>
      <w:r w:rsidRPr="00882C6D">
        <w:rPr>
          <w:sz w:val="28"/>
          <w:szCs w:val="28"/>
          <w:lang w:val="uk-UA" w:eastAsia="ru-RU"/>
        </w:rPr>
        <w:t>амина, Д.А. Сенчихин, Д.А. Покидышев, Е.Б. Манухина // Кардиология.</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9.</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21</w:t>
      </w:r>
      <w:r>
        <w:rPr>
          <w:sz w:val="28"/>
          <w:szCs w:val="28"/>
          <w:lang w:val="uk-UA" w:eastAsia="ru-RU"/>
        </w:rPr>
        <w:t>—</w:t>
      </w:r>
      <w:r w:rsidRPr="00882C6D">
        <w:rPr>
          <w:sz w:val="28"/>
          <w:szCs w:val="28"/>
          <w:lang w:val="uk-UA" w:eastAsia="ru-RU"/>
        </w:rPr>
        <w:t>28.</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Ланкин В.З. Свободнорадикальные процессы при заболеваниях сердечно</w:t>
      </w:r>
      <w:r>
        <w:rPr>
          <w:sz w:val="28"/>
          <w:szCs w:val="28"/>
          <w:lang w:val="uk-UA" w:eastAsia="ru-RU"/>
        </w:rPr>
        <w:t xml:space="preserve"> — </w:t>
      </w:r>
      <w:r w:rsidRPr="00882C6D">
        <w:rPr>
          <w:sz w:val="28"/>
          <w:szCs w:val="28"/>
          <w:lang w:val="uk-UA" w:eastAsia="ru-RU"/>
        </w:rPr>
        <w:t>сосудистой системы / В.З. Ланкин, А.К. Тихазе, Ю.Н. Беленков // Кардиология.</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7.</w:t>
      </w:r>
      <w:r>
        <w:rPr>
          <w:sz w:val="28"/>
          <w:szCs w:val="28"/>
          <w:lang w:val="uk-UA" w:eastAsia="ru-RU"/>
        </w:rPr>
        <w:t xml:space="preserve"> — </w:t>
      </w:r>
      <w:r w:rsidRPr="00882C6D">
        <w:rPr>
          <w:sz w:val="28"/>
          <w:szCs w:val="28"/>
          <w:lang w:val="uk-UA" w:eastAsia="ru-RU"/>
        </w:rPr>
        <w:t>С.48</w:t>
      </w:r>
      <w:r>
        <w:rPr>
          <w:sz w:val="28"/>
          <w:szCs w:val="28"/>
          <w:lang w:val="uk-UA" w:eastAsia="ru-RU"/>
        </w:rPr>
        <w:t xml:space="preserve"> — </w:t>
      </w:r>
      <w:r w:rsidRPr="00882C6D">
        <w:rPr>
          <w:sz w:val="28"/>
          <w:szCs w:val="28"/>
          <w:lang w:val="uk-UA" w:eastAsia="ru-RU"/>
        </w:rPr>
        <w:t>61.</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val="uk-UA" w:eastAsia="ru-RU"/>
        </w:rPr>
        <w:t>Л</w:t>
      </w:r>
      <w:r w:rsidRPr="00882C6D">
        <w:rPr>
          <w:sz w:val="28"/>
          <w:szCs w:val="28"/>
          <w:lang w:eastAsia="ru-RU"/>
        </w:rPr>
        <w:t>атышева Т.В. Тяжёлые лекарственные осложнения в практике врача</w:t>
      </w:r>
      <w:r>
        <w:rPr>
          <w:sz w:val="28"/>
          <w:szCs w:val="28"/>
          <w:lang w:eastAsia="ru-RU"/>
        </w:rPr>
        <w:t xml:space="preserve"> — </w:t>
      </w:r>
      <w:r w:rsidRPr="00882C6D">
        <w:rPr>
          <w:sz w:val="28"/>
          <w:szCs w:val="28"/>
          <w:lang w:eastAsia="ru-RU"/>
        </w:rPr>
        <w:t xml:space="preserve">терапевта / </w:t>
      </w:r>
      <w:r w:rsidRPr="00882C6D">
        <w:rPr>
          <w:sz w:val="28"/>
          <w:szCs w:val="28"/>
          <w:lang w:val="uk-UA" w:eastAsia="ru-RU"/>
        </w:rPr>
        <w:t>Т.В. Л</w:t>
      </w:r>
      <w:r w:rsidRPr="00882C6D">
        <w:rPr>
          <w:sz w:val="28"/>
          <w:szCs w:val="28"/>
          <w:lang w:eastAsia="ru-RU"/>
        </w:rPr>
        <w:t xml:space="preserve">атышева, </w:t>
      </w:r>
      <w:r w:rsidRPr="00882C6D">
        <w:rPr>
          <w:sz w:val="28"/>
          <w:szCs w:val="28"/>
          <w:lang w:val="uk-UA" w:eastAsia="ru-RU"/>
        </w:rPr>
        <w:t xml:space="preserve">Т.Н. </w:t>
      </w:r>
      <w:r w:rsidRPr="00882C6D">
        <w:rPr>
          <w:sz w:val="28"/>
          <w:szCs w:val="28"/>
          <w:lang w:eastAsia="ru-RU"/>
        </w:rPr>
        <w:t xml:space="preserve">Мясникова, </w:t>
      </w:r>
      <w:r w:rsidRPr="00882C6D">
        <w:rPr>
          <w:sz w:val="28"/>
          <w:szCs w:val="28"/>
          <w:lang w:val="uk-UA" w:eastAsia="ru-RU"/>
        </w:rPr>
        <w:t xml:space="preserve">Е.А. </w:t>
      </w:r>
      <w:r w:rsidRPr="00882C6D">
        <w:rPr>
          <w:sz w:val="28"/>
          <w:szCs w:val="28"/>
          <w:lang w:eastAsia="ru-RU"/>
        </w:rPr>
        <w:t>Латышева</w:t>
      </w:r>
      <w:r w:rsidRPr="00882C6D">
        <w:rPr>
          <w:sz w:val="28"/>
          <w:szCs w:val="28"/>
          <w:lang w:val="uk-UA" w:eastAsia="ru-RU"/>
        </w:rPr>
        <w:t xml:space="preserve"> // </w:t>
      </w:r>
      <w:r w:rsidRPr="00882C6D">
        <w:rPr>
          <w:sz w:val="28"/>
          <w:szCs w:val="28"/>
          <w:lang w:eastAsia="ru-RU"/>
        </w:rPr>
        <w:t>Российский медицинский журнал.</w:t>
      </w:r>
      <w:r>
        <w:rPr>
          <w:sz w:val="28"/>
          <w:szCs w:val="28"/>
          <w:lang w:eastAsia="ru-RU"/>
        </w:rPr>
        <w:t xml:space="preserve"> — </w:t>
      </w:r>
      <w:r w:rsidRPr="00882C6D">
        <w:rPr>
          <w:sz w:val="28"/>
          <w:szCs w:val="28"/>
          <w:lang w:eastAsia="ru-RU"/>
        </w:rPr>
        <w:t>2004.</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eastAsia="ru-RU"/>
        </w:rPr>
        <w:t>С.44</w:t>
      </w:r>
      <w:r>
        <w:rPr>
          <w:sz w:val="28"/>
          <w:szCs w:val="28"/>
          <w:lang w:eastAsia="ru-RU"/>
        </w:rPr>
        <w:t xml:space="preserve"> — </w:t>
      </w:r>
      <w:r w:rsidRPr="00882C6D">
        <w:rPr>
          <w:sz w:val="28"/>
          <w:szCs w:val="28"/>
          <w:lang w:eastAsia="ru-RU"/>
        </w:rPr>
        <w:t>47.</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Л</w:t>
      </w:r>
      <w:r w:rsidRPr="00882C6D">
        <w:rPr>
          <w:sz w:val="28"/>
          <w:szCs w:val="28"/>
          <w:lang w:val="uk-UA" w:eastAsia="ru-RU"/>
        </w:rPr>
        <w:t xml:space="preserve">ебкова Н.П. Ультраструктурные аспекты озонотерапии / Н.П. </w:t>
      </w:r>
      <w:r w:rsidRPr="00882C6D">
        <w:rPr>
          <w:sz w:val="28"/>
          <w:szCs w:val="28"/>
          <w:lang w:eastAsia="ru-RU"/>
        </w:rPr>
        <w:t>Л</w:t>
      </w:r>
      <w:r w:rsidRPr="00882C6D">
        <w:rPr>
          <w:sz w:val="28"/>
          <w:szCs w:val="28"/>
          <w:lang w:val="uk-UA" w:eastAsia="ru-RU"/>
        </w:rPr>
        <w:t xml:space="preserve">ебкова // Материалы </w:t>
      </w:r>
      <w:r>
        <w:rPr>
          <w:sz w:val="28"/>
          <w:szCs w:val="28"/>
          <w:lang w:val="uk-UA" w:eastAsia="ru-RU"/>
        </w:rPr>
        <w:t>3-ей</w:t>
      </w:r>
      <w:r w:rsidRPr="00882C6D">
        <w:rPr>
          <w:sz w:val="28"/>
          <w:szCs w:val="28"/>
          <w:lang w:val="uk-UA" w:eastAsia="ru-RU"/>
        </w:rPr>
        <w:t xml:space="preserve"> Всерос. </w:t>
      </w:r>
      <w:r>
        <w:rPr>
          <w:sz w:val="28"/>
          <w:szCs w:val="28"/>
          <w:lang w:val="uk-UA" w:eastAsia="ru-RU"/>
        </w:rPr>
        <w:t>н</w:t>
      </w:r>
      <w:r w:rsidRPr="00882C6D">
        <w:rPr>
          <w:sz w:val="28"/>
          <w:szCs w:val="28"/>
          <w:lang w:val="uk-UA" w:eastAsia="ru-RU"/>
        </w:rPr>
        <w:t>ауч</w:t>
      </w:r>
      <w:r>
        <w:rPr>
          <w:sz w:val="28"/>
          <w:szCs w:val="28"/>
          <w:lang w:val="uk-UA" w:eastAsia="ru-RU"/>
        </w:rPr>
        <w:t>но-практической</w:t>
      </w:r>
      <w:r w:rsidRPr="00882C6D">
        <w:rPr>
          <w:sz w:val="28"/>
          <w:szCs w:val="28"/>
          <w:lang w:val="uk-UA" w:eastAsia="ru-RU"/>
        </w:rPr>
        <w:t xml:space="preserve"> конф.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 1998.</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33</w:t>
      </w:r>
      <w:r>
        <w:rPr>
          <w:sz w:val="28"/>
          <w:szCs w:val="28"/>
          <w:lang w:val="uk-UA" w:eastAsia="ru-RU"/>
        </w:rPr>
        <w:t>—</w:t>
      </w:r>
      <w:r w:rsidRPr="00882C6D">
        <w:rPr>
          <w:sz w:val="28"/>
          <w:szCs w:val="28"/>
          <w:lang w:val="uk-UA" w:eastAsia="ru-RU"/>
        </w:rPr>
        <w:t>34.</w:t>
      </w:r>
    </w:p>
    <w:p w:rsidR="007A1F6F" w:rsidRPr="006A4707" w:rsidRDefault="007A1F6F" w:rsidP="0072408A">
      <w:pPr>
        <w:numPr>
          <w:ilvl w:val="0"/>
          <w:numId w:val="40"/>
        </w:numPr>
        <w:spacing w:after="0" w:line="360" w:lineRule="auto"/>
        <w:ind w:left="567" w:hanging="454"/>
        <w:jc w:val="both"/>
        <w:rPr>
          <w:sz w:val="28"/>
          <w:szCs w:val="28"/>
          <w:lang w:val="uk-UA" w:eastAsia="ru-RU"/>
        </w:rPr>
      </w:pPr>
      <w:r w:rsidRPr="006A4707">
        <w:rPr>
          <w:bCs/>
          <w:sz w:val="28"/>
          <w:szCs w:val="28"/>
          <w:lang w:val="uk-UA"/>
        </w:rPr>
        <w:t>Лисий, І. С. Реабілітация осіб молодого віку з артеріальною гіпертензією за допомогою низькочастотної магнітотерапії та дозованих статико-динамічних навантажень</w:t>
      </w:r>
      <w:r w:rsidRPr="006A4707">
        <w:rPr>
          <w:sz w:val="28"/>
          <w:szCs w:val="28"/>
          <w:lang w:val="uk-UA"/>
        </w:rPr>
        <w:t xml:space="preserve"> / І.С. Лисий</w:t>
      </w:r>
      <w:r>
        <w:rPr>
          <w:sz w:val="28"/>
          <w:szCs w:val="28"/>
          <w:lang w:val="uk-UA"/>
        </w:rPr>
        <w:t xml:space="preserve"> // </w:t>
      </w:r>
      <w:r w:rsidRPr="006A4707">
        <w:rPr>
          <w:sz w:val="28"/>
          <w:szCs w:val="28"/>
          <w:lang w:val="uk-UA" w:eastAsia="ru-RU"/>
        </w:rPr>
        <w:t>Мед</w:t>
      </w:r>
      <w:r>
        <w:rPr>
          <w:sz w:val="28"/>
          <w:szCs w:val="28"/>
          <w:lang w:val="uk-UA" w:eastAsia="ru-RU"/>
        </w:rPr>
        <w:t>ична</w:t>
      </w:r>
      <w:r w:rsidRPr="006A4707">
        <w:rPr>
          <w:sz w:val="28"/>
          <w:szCs w:val="28"/>
          <w:lang w:val="uk-UA" w:eastAsia="ru-RU"/>
        </w:rPr>
        <w:t xml:space="preserve"> </w:t>
      </w:r>
      <w:r>
        <w:rPr>
          <w:sz w:val="28"/>
          <w:szCs w:val="28"/>
          <w:lang w:val="uk-UA" w:eastAsia="ru-RU"/>
        </w:rPr>
        <w:t>р</w:t>
      </w:r>
      <w:r w:rsidRPr="006A4707">
        <w:rPr>
          <w:sz w:val="28"/>
          <w:szCs w:val="28"/>
          <w:lang w:val="uk-UA" w:eastAsia="ru-RU"/>
        </w:rPr>
        <w:t>еаб</w:t>
      </w:r>
      <w:r>
        <w:rPr>
          <w:sz w:val="28"/>
          <w:szCs w:val="28"/>
          <w:lang w:val="uk-UA" w:eastAsia="ru-RU"/>
        </w:rPr>
        <w:t>і</w:t>
      </w:r>
      <w:r w:rsidRPr="006A4707">
        <w:rPr>
          <w:sz w:val="28"/>
          <w:szCs w:val="28"/>
          <w:lang w:val="uk-UA" w:eastAsia="ru-RU"/>
        </w:rPr>
        <w:t>л</w:t>
      </w:r>
      <w:r>
        <w:rPr>
          <w:sz w:val="28"/>
          <w:szCs w:val="28"/>
          <w:lang w:val="uk-UA" w:eastAsia="ru-RU"/>
        </w:rPr>
        <w:t>і</w:t>
      </w:r>
      <w:r w:rsidRPr="006A4707">
        <w:rPr>
          <w:sz w:val="28"/>
          <w:szCs w:val="28"/>
          <w:lang w:val="uk-UA" w:eastAsia="ru-RU"/>
        </w:rPr>
        <w:t>тац</w:t>
      </w:r>
      <w:r>
        <w:rPr>
          <w:sz w:val="28"/>
          <w:szCs w:val="28"/>
          <w:lang w:val="uk-UA" w:eastAsia="ru-RU"/>
        </w:rPr>
        <w:t>ія</w:t>
      </w:r>
      <w:r w:rsidRPr="006A4707">
        <w:rPr>
          <w:sz w:val="28"/>
          <w:szCs w:val="28"/>
          <w:lang w:val="uk-UA" w:eastAsia="ru-RU"/>
        </w:rPr>
        <w:t>, курортолог</w:t>
      </w:r>
      <w:r>
        <w:rPr>
          <w:sz w:val="28"/>
          <w:szCs w:val="28"/>
          <w:lang w:val="uk-UA" w:eastAsia="ru-RU"/>
        </w:rPr>
        <w:t>і</w:t>
      </w:r>
      <w:r w:rsidRPr="006A4707">
        <w:rPr>
          <w:sz w:val="28"/>
          <w:szCs w:val="28"/>
          <w:lang w:val="uk-UA" w:eastAsia="ru-RU"/>
        </w:rPr>
        <w:t>я, ф</w:t>
      </w:r>
      <w:r>
        <w:rPr>
          <w:sz w:val="28"/>
          <w:szCs w:val="28"/>
          <w:lang w:val="uk-UA" w:eastAsia="ru-RU"/>
        </w:rPr>
        <w:t>і</w:t>
      </w:r>
      <w:r w:rsidRPr="006A4707">
        <w:rPr>
          <w:sz w:val="28"/>
          <w:szCs w:val="28"/>
          <w:lang w:val="uk-UA" w:eastAsia="ru-RU"/>
        </w:rPr>
        <w:t>з</w:t>
      </w:r>
      <w:r>
        <w:rPr>
          <w:sz w:val="28"/>
          <w:szCs w:val="28"/>
          <w:lang w:val="uk-UA" w:eastAsia="ru-RU"/>
        </w:rPr>
        <w:t>і</w:t>
      </w:r>
      <w:r w:rsidRPr="006A4707">
        <w:rPr>
          <w:sz w:val="28"/>
          <w:szCs w:val="28"/>
          <w:lang w:val="uk-UA" w:eastAsia="ru-RU"/>
        </w:rPr>
        <w:t>отерап</w:t>
      </w:r>
      <w:r>
        <w:rPr>
          <w:sz w:val="28"/>
          <w:szCs w:val="28"/>
          <w:lang w:val="uk-UA" w:eastAsia="ru-RU"/>
        </w:rPr>
        <w:t>і</w:t>
      </w:r>
      <w:r w:rsidRPr="006A4707">
        <w:rPr>
          <w:sz w:val="28"/>
          <w:szCs w:val="28"/>
          <w:lang w:val="uk-UA" w:eastAsia="ru-RU"/>
        </w:rPr>
        <w:t>я. —</w:t>
      </w:r>
      <w:r>
        <w:rPr>
          <w:sz w:val="28"/>
          <w:szCs w:val="28"/>
          <w:lang w:val="uk-UA" w:eastAsia="ru-RU"/>
        </w:rPr>
        <w:t xml:space="preserve"> 2006</w:t>
      </w:r>
      <w:r w:rsidRPr="006A4707">
        <w:rPr>
          <w:sz w:val="28"/>
          <w:szCs w:val="28"/>
          <w:lang w:val="uk-UA"/>
        </w:rPr>
        <w:t>.</w:t>
      </w:r>
      <w:r w:rsidRPr="006A4707">
        <w:rPr>
          <w:sz w:val="28"/>
          <w:szCs w:val="28"/>
          <w:lang w:val="uk-UA" w:eastAsia="ru-RU"/>
        </w:rPr>
        <w:t>—</w:t>
      </w:r>
      <w:r>
        <w:rPr>
          <w:sz w:val="28"/>
          <w:szCs w:val="28"/>
          <w:lang w:val="uk-UA" w:eastAsia="ru-RU"/>
        </w:rPr>
        <w:t xml:space="preserve"> №2.</w:t>
      </w:r>
      <w:r w:rsidRPr="006A4707">
        <w:rPr>
          <w:sz w:val="28"/>
          <w:szCs w:val="28"/>
          <w:lang w:val="uk-UA" w:eastAsia="ru-RU"/>
        </w:rPr>
        <w:t xml:space="preserve"> —</w:t>
      </w:r>
      <w:r>
        <w:rPr>
          <w:sz w:val="28"/>
          <w:szCs w:val="28"/>
          <w:lang w:val="uk-UA" w:eastAsia="ru-RU"/>
        </w:rPr>
        <w:t xml:space="preserve"> С.8</w:t>
      </w:r>
      <w:r w:rsidRPr="006A4707">
        <w:rPr>
          <w:sz w:val="28"/>
          <w:szCs w:val="28"/>
          <w:lang w:val="uk-UA" w:eastAsia="ru-RU"/>
        </w:rPr>
        <w:t>—</w:t>
      </w:r>
      <w:r>
        <w:rPr>
          <w:sz w:val="28"/>
          <w:szCs w:val="28"/>
          <w:lang w:val="uk-UA" w:eastAsia="ru-RU"/>
        </w:rPr>
        <w:t>9</w:t>
      </w:r>
      <w:r w:rsidRPr="006A4707">
        <w:rPr>
          <w:sz w:val="28"/>
          <w:szCs w:val="28"/>
          <w:lang w:val="uk-UA" w:eastAsia="ru-RU"/>
        </w:rPr>
        <w:t>.</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Лисенюк В.П. Сучасні стандарти та критерії у реабілітаційній медицині / В.П. Лисенюк, І.З. Самосюк, А.К. Кожанова / </w:t>
      </w:r>
      <w:r w:rsidRPr="006A4707">
        <w:rPr>
          <w:sz w:val="28"/>
          <w:szCs w:val="28"/>
          <w:lang w:val="uk-UA" w:eastAsia="ru-RU"/>
        </w:rPr>
        <w:t>Мед</w:t>
      </w:r>
      <w:r>
        <w:rPr>
          <w:sz w:val="28"/>
          <w:szCs w:val="28"/>
          <w:lang w:val="uk-UA" w:eastAsia="ru-RU"/>
        </w:rPr>
        <w:t>ична</w:t>
      </w:r>
      <w:r w:rsidRPr="006A4707">
        <w:rPr>
          <w:sz w:val="28"/>
          <w:szCs w:val="28"/>
          <w:lang w:val="uk-UA" w:eastAsia="ru-RU"/>
        </w:rPr>
        <w:t xml:space="preserve"> </w:t>
      </w:r>
      <w:r>
        <w:rPr>
          <w:sz w:val="28"/>
          <w:szCs w:val="28"/>
          <w:lang w:val="uk-UA" w:eastAsia="ru-RU"/>
        </w:rPr>
        <w:t>р</w:t>
      </w:r>
      <w:r w:rsidRPr="006A4707">
        <w:rPr>
          <w:sz w:val="28"/>
          <w:szCs w:val="28"/>
          <w:lang w:val="uk-UA" w:eastAsia="ru-RU"/>
        </w:rPr>
        <w:t>еаб</w:t>
      </w:r>
      <w:r>
        <w:rPr>
          <w:sz w:val="28"/>
          <w:szCs w:val="28"/>
          <w:lang w:val="uk-UA" w:eastAsia="ru-RU"/>
        </w:rPr>
        <w:t>і</w:t>
      </w:r>
      <w:r w:rsidRPr="006A4707">
        <w:rPr>
          <w:sz w:val="28"/>
          <w:szCs w:val="28"/>
          <w:lang w:val="uk-UA" w:eastAsia="ru-RU"/>
        </w:rPr>
        <w:t>л</w:t>
      </w:r>
      <w:r>
        <w:rPr>
          <w:sz w:val="28"/>
          <w:szCs w:val="28"/>
          <w:lang w:val="uk-UA" w:eastAsia="ru-RU"/>
        </w:rPr>
        <w:t>і</w:t>
      </w:r>
      <w:r w:rsidRPr="006A4707">
        <w:rPr>
          <w:sz w:val="28"/>
          <w:szCs w:val="28"/>
          <w:lang w:val="uk-UA" w:eastAsia="ru-RU"/>
        </w:rPr>
        <w:t>тац</w:t>
      </w:r>
      <w:r>
        <w:rPr>
          <w:sz w:val="28"/>
          <w:szCs w:val="28"/>
          <w:lang w:val="uk-UA" w:eastAsia="ru-RU"/>
        </w:rPr>
        <w:t>ія</w:t>
      </w:r>
      <w:r w:rsidRPr="006A4707">
        <w:rPr>
          <w:sz w:val="28"/>
          <w:szCs w:val="28"/>
          <w:lang w:val="uk-UA" w:eastAsia="ru-RU"/>
        </w:rPr>
        <w:t>, курортолог</w:t>
      </w:r>
      <w:r>
        <w:rPr>
          <w:sz w:val="28"/>
          <w:szCs w:val="28"/>
          <w:lang w:val="uk-UA" w:eastAsia="ru-RU"/>
        </w:rPr>
        <w:t>і</w:t>
      </w:r>
      <w:r w:rsidRPr="006A4707">
        <w:rPr>
          <w:sz w:val="28"/>
          <w:szCs w:val="28"/>
          <w:lang w:val="uk-UA" w:eastAsia="ru-RU"/>
        </w:rPr>
        <w:t>я, ф</w:t>
      </w:r>
      <w:r>
        <w:rPr>
          <w:sz w:val="28"/>
          <w:szCs w:val="28"/>
          <w:lang w:val="uk-UA" w:eastAsia="ru-RU"/>
        </w:rPr>
        <w:t>і</w:t>
      </w:r>
      <w:r w:rsidRPr="006A4707">
        <w:rPr>
          <w:sz w:val="28"/>
          <w:szCs w:val="28"/>
          <w:lang w:val="uk-UA" w:eastAsia="ru-RU"/>
        </w:rPr>
        <w:t>з</w:t>
      </w:r>
      <w:r>
        <w:rPr>
          <w:sz w:val="28"/>
          <w:szCs w:val="28"/>
          <w:lang w:val="uk-UA" w:eastAsia="ru-RU"/>
        </w:rPr>
        <w:t>і</w:t>
      </w:r>
      <w:r w:rsidRPr="006A4707">
        <w:rPr>
          <w:sz w:val="28"/>
          <w:szCs w:val="28"/>
          <w:lang w:val="uk-UA" w:eastAsia="ru-RU"/>
        </w:rPr>
        <w:t>отерап</w:t>
      </w:r>
      <w:r>
        <w:rPr>
          <w:sz w:val="28"/>
          <w:szCs w:val="28"/>
          <w:lang w:val="uk-UA" w:eastAsia="ru-RU"/>
        </w:rPr>
        <w:t>і</w:t>
      </w:r>
      <w:r w:rsidRPr="006A4707">
        <w:rPr>
          <w:sz w:val="28"/>
          <w:szCs w:val="28"/>
          <w:lang w:val="uk-UA" w:eastAsia="ru-RU"/>
        </w:rPr>
        <w:t>я</w:t>
      </w:r>
      <w:r w:rsidRPr="00882C6D">
        <w:rPr>
          <w:sz w:val="28"/>
          <w:szCs w:val="28"/>
          <w:lang w:val="uk-UA" w:eastAsia="ru-RU"/>
        </w:rPr>
        <w:t xml:space="preserve">. </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xml:space="preserve">№ </w:t>
      </w:r>
      <w:r w:rsidRPr="006A4707">
        <w:rPr>
          <w:sz w:val="28"/>
          <w:szCs w:val="28"/>
          <w:lang w:val="uk-UA" w:eastAsia="ru-RU"/>
        </w:rPr>
        <w:t>2. — С.</w:t>
      </w:r>
      <w:r>
        <w:rPr>
          <w:sz w:val="28"/>
          <w:szCs w:val="28"/>
          <w:lang w:val="uk-UA" w:eastAsia="ru-RU"/>
        </w:rPr>
        <w:t xml:space="preserve"> </w:t>
      </w:r>
      <w:r w:rsidRPr="006A4707">
        <w:rPr>
          <w:sz w:val="28"/>
          <w:szCs w:val="28"/>
          <w:lang w:val="uk-UA" w:eastAsia="ru-RU"/>
        </w:rPr>
        <w:t>48—51.</w:t>
      </w:r>
      <w:r w:rsidRPr="00882C6D">
        <w:rPr>
          <w:sz w:val="28"/>
          <w:szCs w:val="28"/>
          <w:lang w:val="uk-UA" w:eastAsia="ru-RU"/>
        </w:rPr>
        <w:t xml:space="preserve"> </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 xml:space="preserve">Лікування артеріальної гіпертензії в особливих клінічних ситуаціях / За ред. В.М. Коваленко, Є.П. Свіщенко </w:t>
      </w:r>
      <w:r>
        <w:rPr>
          <w:sz w:val="28"/>
          <w:szCs w:val="28"/>
          <w:lang w:val="uk-UA" w:eastAsia="ru-RU"/>
        </w:rPr>
        <w:t xml:space="preserve">[та ін.] — </w:t>
      </w:r>
      <w:r w:rsidRPr="00882C6D">
        <w:rPr>
          <w:sz w:val="28"/>
          <w:szCs w:val="28"/>
          <w:lang w:val="uk-UA" w:eastAsia="ru-RU"/>
        </w:rPr>
        <w:t>Кам'янець</w:t>
      </w:r>
      <w:r>
        <w:rPr>
          <w:sz w:val="28"/>
          <w:szCs w:val="28"/>
          <w:lang w:val="uk-UA" w:eastAsia="ru-RU"/>
        </w:rPr>
        <w:t xml:space="preserve"> — </w:t>
      </w:r>
      <w:r w:rsidRPr="00882C6D">
        <w:rPr>
          <w:sz w:val="28"/>
          <w:szCs w:val="28"/>
          <w:lang w:val="uk-UA" w:eastAsia="ru-RU"/>
        </w:rPr>
        <w:t>Подільський:</w:t>
      </w:r>
      <w:r>
        <w:rPr>
          <w:sz w:val="28"/>
          <w:szCs w:val="28"/>
          <w:lang w:val="uk-UA" w:eastAsia="ru-RU"/>
        </w:rPr>
        <w:t xml:space="preserve"> </w:t>
      </w:r>
      <w:r w:rsidRPr="00882C6D">
        <w:rPr>
          <w:sz w:val="28"/>
          <w:szCs w:val="28"/>
          <w:lang w:val="uk-UA" w:eastAsia="ru-RU"/>
        </w:rPr>
        <w:t>ПП</w:t>
      </w:r>
      <w:r>
        <w:rPr>
          <w:sz w:val="28"/>
          <w:szCs w:val="28"/>
          <w:lang w:val="uk-UA" w:eastAsia="ru-RU"/>
        </w:rPr>
        <w:t xml:space="preserve">. </w:t>
      </w:r>
      <w:r w:rsidRPr="00882C6D">
        <w:rPr>
          <w:sz w:val="28"/>
          <w:szCs w:val="28"/>
          <w:lang w:val="uk-UA" w:eastAsia="ru-RU"/>
        </w:rPr>
        <w:t>Мошак М.І</w:t>
      </w:r>
      <w:r>
        <w:rPr>
          <w:sz w:val="28"/>
          <w:szCs w:val="28"/>
          <w:lang w:val="uk-UA" w:eastAsia="ru-RU"/>
        </w:rPr>
        <w:t xml:space="preserve">., </w:t>
      </w:r>
      <w:r w:rsidRPr="00882C6D">
        <w:rPr>
          <w:sz w:val="28"/>
          <w:szCs w:val="28"/>
          <w:lang w:val="uk-UA" w:eastAsia="ru-RU"/>
        </w:rPr>
        <w:t>2005.</w:t>
      </w:r>
      <w:r>
        <w:rPr>
          <w:sz w:val="28"/>
          <w:szCs w:val="28"/>
          <w:lang w:val="uk-UA" w:eastAsia="ru-RU"/>
        </w:rPr>
        <w:t xml:space="preserve"> — </w:t>
      </w:r>
      <w:r w:rsidRPr="00882C6D">
        <w:rPr>
          <w:sz w:val="28"/>
          <w:szCs w:val="28"/>
          <w:lang w:val="uk-UA" w:eastAsia="ru-RU"/>
        </w:rPr>
        <w:t>504 с.</w:t>
      </w:r>
    </w:p>
    <w:p w:rsidR="007A1F6F" w:rsidRPr="00882C6D" w:rsidRDefault="007A1F6F" w:rsidP="0072408A">
      <w:pPr>
        <w:numPr>
          <w:ilvl w:val="0"/>
          <w:numId w:val="40"/>
        </w:numPr>
        <w:spacing w:after="0" w:line="360" w:lineRule="auto"/>
        <w:ind w:left="567" w:hanging="454"/>
        <w:jc w:val="both"/>
        <w:rPr>
          <w:sz w:val="28"/>
          <w:szCs w:val="28"/>
          <w:lang w:eastAsia="ru-RU"/>
        </w:rPr>
      </w:pPr>
      <w:r w:rsidRPr="00882C6D">
        <w:rPr>
          <w:sz w:val="28"/>
          <w:szCs w:val="28"/>
          <w:lang w:eastAsia="ru-RU"/>
        </w:rPr>
        <w:t>Луговой В.Е. Научно</w:t>
      </w:r>
      <w:r>
        <w:rPr>
          <w:sz w:val="28"/>
          <w:szCs w:val="28"/>
          <w:lang w:eastAsia="ru-RU"/>
        </w:rPr>
        <w:t xml:space="preserve"> — </w:t>
      </w:r>
      <w:r w:rsidRPr="00882C6D">
        <w:rPr>
          <w:sz w:val="28"/>
          <w:szCs w:val="28"/>
          <w:lang w:eastAsia="ru-RU"/>
        </w:rPr>
        <w:t>методическая организация и оценка эффективности реабилитации больных с сердечно</w:t>
      </w:r>
      <w:r>
        <w:rPr>
          <w:sz w:val="28"/>
          <w:szCs w:val="28"/>
          <w:lang w:eastAsia="ru-RU"/>
        </w:rPr>
        <w:t xml:space="preserve"> — </w:t>
      </w:r>
      <w:r w:rsidRPr="00882C6D">
        <w:rPr>
          <w:sz w:val="28"/>
          <w:szCs w:val="28"/>
          <w:lang w:eastAsia="ru-RU"/>
        </w:rPr>
        <w:t>сосудистой патологией. / В.Е. Луговой, З.С. Хайкина, Т.А. Малолепшая // Вопросы курортологии</w:t>
      </w:r>
      <w:r>
        <w:rPr>
          <w:sz w:val="28"/>
          <w:szCs w:val="28"/>
          <w:lang w:val="uk-UA" w:eastAsia="ru-RU"/>
        </w:rPr>
        <w:t>, физиотерапии и лечебной физической культур</w:t>
      </w:r>
      <w:r>
        <w:rPr>
          <w:sz w:val="28"/>
          <w:szCs w:val="28"/>
          <w:lang w:eastAsia="ru-RU"/>
        </w:rPr>
        <w:t>ы</w:t>
      </w:r>
      <w:r w:rsidRPr="00882C6D">
        <w:rPr>
          <w:sz w:val="28"/>
          <w:szCs w:val="28"/>
          <w:lang w:eastAsia="ru-RU"/>
        </w:rPr>
        <w:t>.</w:t>
      </w:r>
      <w:r>
        <w:rPr>
          <w:sz w:val="28"/>
          <w:szCs w:val="28"/>
          <w:lang w:eastAsia="ru-RU"/>
        </w:rPr>
        <w:t xml:space="preserve"> — </w:t>
      </w:r>
      <w:r w:rsidRPr="00882C6D">
        <w:rPr>
          <w:sz w:val="28"/>
          <w:szCs w:val="28"/>
          <w:lang w:eastAsia="ru-RU"/>
        </w:rPr>
        <w:t>2004.</w:t>
      </w:r>
      <w:r>
        <w:rPr>
          <w:sz w:val="28"/>
          <w:szCs w:val="28"/>
          <w:lang w:eastAsia="ru-RU"/>
        </w:rPr>
        <w:t xml:space="preserve"> — </w:t>
      </w:r>
      <w:r w:rsidRPr="00882C6D">
        <w:rPr>
          <w:sz w:val="28"/>
          <w:szCs w:val="28"/>
          <w:lang w:eastAsia="ru-RU"/>
        </w:rPr>
        <w:t>№ 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14</w:t>
      </w:r>
      <w:r>
        <w:rPr>
          <w:sz w:val="28"/>
          <w:szCs w:val="28"/>
          <w:lang w:eastAsia="ru-RU"/>
        </w:rPr>
        <w:t>—</w:t>
      </w:r>
      <w:r w:rsidRPr="00882C6D">
        <w:rPr>
          <w:sz w:val="28"/>
          <w:szCs w:val="28"/>
          <w:lang w:eastAsia="ru-RU"/>
        </w:rPr>
        <w:t>16.</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Лунин В.В. Физическая химия озона / В.В. Лунин, М.П. Попович, С.Н. Ткаченко. М.: Изд</w:t>
      </w:r>
      <w:r>
        <w:rPr>
          <w:sz w:val="28"/>
          <w:szCs w:val="28"/>
          <w:lang w:val="uk-UA" w:eastAsia="ru-RU"/>
        </w:rPr>
        <w:t xml:space="preserve"> - </w:t>
      </w:r>
      <w:r w:rsidRPr="00882C6D">
        <w:rPr>
          <w:sz w:val="28"/>
          <w:szCs w:val="28"/>
          <w:lang w:val="uk-UA" w:eastAsia="ru-RU"/>
        </w:rPr>
        <w:t>во МГУ, 1998.</w:t>
      </w:r>
      <w:r>
        <w:rPr>
          <w:sz w:val="28"/>
          <w:szCs w:val="28"/>
          <w:lang w:val="uk-UA" w:eastAsia="ru-RU"/>
        </w:rPr>
        <w:t xml:space="preserve"> — </w:t>
      </w:r>
      <w:r w:rsidRPr="00882C6D">
        <w:rPr>
          <w:sz w:val="28"/>
          <w:szCs w:val="28"/>
          <w:lang w:val="uk-UA" w:eastAsia="ru-RU"/>
        </w:rPr>
        <w:t>480</w:t>
      </w:r>
      <w:r>
        <w:rPr>
          <w:sz w:val="28"/>
          <w:szCs w:val="28"/>
          <w:lang w:val="uk-UA" w:eastAsia="ru-RU"/>
        </w:rPr>
        <w:t xml:space="preserve"> с</w:t>
      </w:r>
      <w:r w:rsidRPr="00882C6D">
        <w:rPr>
          <w:sz w:val="28"/>
          <w:szCs w:val="28"/>
          <w:lang w:val="uk-UA" w:eastAsia="ru-RU"/>
        </w:rPr>
        <w:t>.</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lastRenderedPageBreak/>
        <w:t>Мазур Н.А. Диастолическая дисфункция міокарда / Н.А. Мазур.</w:t>
      </w:r>
      <w:r>
        <w:rPr>
          <w:sz w:val="28"/>
          <w:szCs w:val="28"/>
          <w:lang w:val="uk-UA" w:eastAsia="ru-RU"/>
        </w:rPr>
        <w:t xml:space="preserve"> — </w:t>
      </w:r>
      <w:r w:rsidRPr="00882C6D">
        <w:rPr>
          <w:sz w:val="28"/>
          <w:szCs w:val="28"/>
          <w:lang w:val="uk-UA" w:eastAsia="ru-RU"/>
        </w:rPr>
        <w:t>М</w:t>
      </w:r>
      <w:r>
        <w:rPr>
          <w:sz w:val="28"/>
          <w:szCs w:val="28"/>
          <w:lang w:val="uk-UA" w:eastAsia="ru-RU"/>
        </w:rPr>
        <w:t>.</w:t>
      </w:r>
      <w:r w:rsidRPr="00882C6D">
        <w:rPr>
          <w:sz w:val="28"/>
          <w:szCs w:val="28"/>
          <w:lang w:val="uk-UA" w:eastAsia="ru-RU"/>
        </w:rPr>
        <w:t>, 2001.</w:t>
      </w:r>
      <w:r>
        <w:rPr>
          <w:sz w:val="28"/>
          <w:szCs w:val="28"/>
          <w:lang w:val="uk-UA" w:eastAsia="ru-RU"/>
        </w:rPr>
        <w:t xml:space="preserve"> — </w:t>
      </w:r>
      <w:r w:rsidRPr="00882C6D">
        <w:rPr>
          <w:sz w:val="28"/>
          <w:szCs w:val="28"/>
          <w:lang w:val="uk-UA" w:eastAsia="ru-RU"/>
        </w:rPr>
        <w:t>72 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Масленников О.В. Озонотерапия. Внутренние болезни</w:t>
      </w:r>
      <w:r>
        <w:rPr>
          <w:sz w:val="28"/>
          <w:szCs w:val="28"/>
          <w:lang w:val="uk-UA" w:eastAsia="ru-RU"/>
        </w:rPr>
        <w:t>:</w:t>
      </w:r>
      <w:r w:rsidRPr="00882C6D">
        <w:rPr>
          <w:sz w:val="28"/>
          <w:szCs w:val="28"/>
          <w:lang w:val="uk-UA" w:eastAsia="ru-RU"/>
        </w:rPr>
        <w:t xml:space="preserve"> (пособие) / О.В. Масленников, К.Н. Конторщикова.</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Изд</w:t>
      </w:r>
      <w:r>
        <w:rPr>
          <w:sz w:val="28"/>
          <w:szCs w:val="28"/>
          <w:lang w:val="uk-UA" w:eastAsia="ru-RU"/>
        </w:rPr>
        <w:t xml:space="preserve"> — </w:t>
      </w:r>
      <w:r w:rsidRPr="00882C6D">
        <w:rPr>
          <w:sz w:val="28"/>
          <w:szCs w:val="28"/>
          <w:lang w:val="uk-UA" w:eastAsia="ru-RU"/>
        </w:rPr>
        <w:t>во НГМА, 1999.</w:t>
      </w:r>
      <w:r>
        <w:rPr>
          <w:sz w:val="28"/>
          <w:szCs w:val="28"/>
          <w:lang w:val="uk-UA" w:eastAsia="ru-RU"/>
        </w:rPr>
        <w:t xml:space="preserve"> — </w:t>
      </w:r>
      <w:r w:rsidRPr="00882C6D">
        <w:rPr>
          <w:sz w:val="28"/>
          <w:szCs w:val="28"/>
          <w:lang w:val="uk-UA" w:eastAsia="ru-RU"/>
        </w:rPr>
        <w:t>55</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val="uk-UA" w:eastAsia="ru-RU"/>
        </w:rPr>
        <w:t>Масленников О.В. Озонотерапия. Внутренние болезни / О.В. Масленников, К.Н. Конторщикова.</w:t>
      </w:r>
      <w:r>
        <w:rPr>
          <w:sz w:val="28"/>
          <w:szCs w:val="28"/>
          <w:lang w:val="uk-UA" w:eastAsia="ru-RU"/>
        </w:rPr>
        <w:t xml:space="preserve"> — </w:t>
      </w:r>
      <w:r w:rsidRPr="00882C6D">
        <w:rPr>
          <w:sz w:val="28"/>
          <w:szCs w:val="28"/>
          <w:lang w:val="uk-UA" w:eastAsia="ru-RU"/>
        </w:rPr>
        <w:t>Н.Новгород: Вектор</w:t>
      </w:r>
      <w:r>
        <w:rPr>
          <w:sz w:val="28"/>
          <w:szCs w:val="28"/>
          <w:lang w:val="uk-UA" w:eastAsia="ru-RU"/>
        </w:rPr>
        <w:t xml:space="preserve"> — </w:t>
      </w:r>
      <w:r w:rsidRPr="00882C6D">
        <w:rPr>
          <w:sz w:val="28"/>
          <w:szCs w:val="28"/>
          <w:lang w:val="uk-UA" w:eastAsia="ru-RU"/>
        </w:rPr>
        <w:t>ТиС, 2003.</w:t>
      </w:r>
      <w:r>
        <w:rPr>
          <w:sz w:val="28"/>
          <w:szCs w:val="28"/>
          <w:lang w:val="uk-UA" w:eastAsia="ru-RU"/>
        </w:rPr>
        <w:t xml:space="preserve"> — </w:t>
      </w:r>
      <w:r w:rsidRPr="00882C6D">
        <w:rPr>
          <w:sz w:val="28"/>
          <w:szCs w:val="28"/>
          <w:lang w:val="uk-UA" w:eastAsia="ru-RU"/>
        </w:rPr>
        <w:t>132</w:t>
      </w:r>
      <w:r>
        <w:rPr>
          <w:sz w:val="28"/>
          <w:szCs w:val="28"/>
          <w:lang w:val="uk-UA" w:eastAsia="ru-RU"/>
        </w:rPr>
        <w:t xml:space="preserve"> с</w:t>
      </w:r>
      <w:r w:rsidRPr="00882C6D">
        <w:rPr>
          <w:sz w:val="28"/>
          <w:szCs w:val="28"/>
          <w:lang w:val="uk-UA" w:eastAsia="ru-RU"/>
        </w:rPr>
        <w:t>.</w:t>
      </w:r>
    </w:p>
    <w:p w:rsidR="007A1F6F" w:rsidRPr="00882C6D" w:rsidRDefault="007A1F6F" w:rsidP="0072408A">
      <w:pPr>
        <w:numPr>
          <w:ilvl w:val="0"/>
          <w:numId w:val="40"/>
        </w:numPr>
        <w:spacing w:after="0" w:line="360" w:lineRule="auto"/>
        <w:ind w:left="567" w:hanging="454"/>
        <w:jc w:val="both"/>
        <w:rPr>
          <w:sz w:val="28"/>
          <w:szCs w:val="28"/>
          <w:lang w:val="uk-UA" w:eastAsia="ru-RU"/>
        </w:rPr>
      </w:pPr>
      <w:r w:rsidRPr="00882C6D">
        <w:rPr>
          <w:sz w:val="28"/>
          <w:szCs w:val="28"/>
          <w:lang w:eastAsia="ru-RU"/>
        </w:rPr>
        <w:t xml:space="preserve">Масса миокарда левого желудочка, его функциональное состояние и диастолическая функция сердца у больных с артериальной гипертонией при различных эхографических типах геометрии левого желудочка сердца / А.В. Грачёв, А.Л. Аляви, Г.У. Ниязова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3.</w:t>
      </w:r>
      <w:r>
        <w:rPr>
          <w:sz w:val="28"/>
          <w:szCs w:val="28"/>
          <w:lang w:eastAsia="ru-RU"/>
        </w:rPr>
        <w:t xml:space="preserve"> — </w:t>
      </w:r>
      <w:r w:rsidRPr="00882C6D">
        <w:rPr>
          <w:sz w:val="28"/>
          <w:szCs w:val="28"/>
          <w:lang w:val="uk-UA" w:eastAsia="ru-RU"/>
        </w:rPr>
        <w:t>С</w:t>
      </w:r>
      <w:r w:rsidRPr="00882C6D">
        <w:rPr>
          <w:sz w:val="28"/>
          <w:szCs w:val="28"/>
          <w:lang w:eastAsia="ru-RU"/>
        </w:rPr>
        <w:t>. 31</w:t>
      </w:r>
      <w:r>
        <w:rPr>
          <w:sz w:val="28"/>
          <w:szCs w:val="28"/>
          <w:lang w:eastAsia="ru-RU"/>
        </w:rPr>
        <w:t>—</w:t>
      </w:r>
      <w:r w:rsidRPr="00882C6D">
        <w:rPr>
          <w:sz w:val="28"/>
          <w:szCs w:val="28"/>
          <w:lang w:eastAsia="ru-RU"/>
        </w:rPr>
        <w:t>38.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Матлина Э.Ш. Клиническая биохимия катехоламинов / Э.Ш. Матлина, В.В. Меньшиков.</w:t>
      </w:r>
      <w:r>
        <w:rPr>
          <w:sz w:val="28"/>
          <w:szCs w:val="28"/>
          <w:lang w:val="uk-UA" w:eastAsia="ru-RU"/>
        </w:rPr>
        <w:t xml:space="preserve"> — </w:t>
      </w:r>
      <w:r w:rsidRPr="00882C6D">
        <w:rPr>
          <w:sz w:val="28"/>
          <w:szCs w:val="28"/>
          <w:lang w:val="uk-UA" w:eastAsia="ru-RU"/>
        </w:rPr>
        <w:t xml:space="preserve"> М.: Медицина, 1966.</w:t>
      </w:r>
      <w:r>
        <w:rPr>
          <w:sz w:val="28"/>
          <w:szCs w:val="28"/>
          <w:lang w:val="uk-UA" w:eastAsia="ru-RU"/>
        </w:rPr>
        <w:t xml:space="preserve"> — </w:t>
      </w:r>
      <w:r w:rsidRPr="00882C6D">
        <w:rPr>
          <w:sz w:val="28"/>
          <w:szCs w:val="28"/>
          <w:lang w:val="uk-UA" w:eastAsia="ru-RU"/>
        </w:rPr>
        <w:t>314</w:t>
      </w:r>
      <w:r>
        <w:rPr>
          <w:sz w:val="28"/>
          <w:szCs w:val="28"/>
          <w:lang w:val="uk-UA" w:eastAsia="ru-RU"/>
        </w:rPr>
        <w:t xml:space="preserve"> с</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Мачерет Е.Л. Аналіз особливостей впливу магнітного поля / Е.Л. Мачерет, Н.К. Мурашко // Лікарська справа.</w:t>
      </w:r>
      <w:r>
        <w:rPr>
          <w:sz w:val="28"/>
          <w:szCs w:val="28"/>
          <w:lang w:val="uk-UA" w:eastAsia="ru-RU"/>
        </w:rPr>
        <w:t xml:space="preserve"> — </w:t>
      </w:r>
      <w:r w:rsidRPr="00882C6D">
        <w:rPr>
          <w:sz w:val="28"/>
          <w:szCs w:val="28"/>
          <w:lang w:val="uk-UA" w:eastAsia="ru-RU"/>
        </w:rPr>
        <w:t>2003.</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С.17.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Медведев А.П. Применение озона в комплексном лечении инфекционного ендокардита / А.П. Медведев, В.В. Чигинев, Г.А. Бояриков // Реаниматология и интенсивная терапия. </w:t>
      </w:r>
      <w:r w:rsidRPr="00882C6D">
        <w:rPr>
          <w:sz w:val="28"/>
          <w:szCs w:val="28"/>
          <w:lang w:eastAsia="ru-RU"/>
        </w:rPr>
        <w:t>Анестезиология.</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4.</w:t>
      </w:r>
      <w:r>
        <w:rPr>
          <w:sz w:val="28"/>
          <w:szCs w:val="28"/>
          <w:lang w:eastAsia="ru-RU"/>
        </w:rPr>
        <w:t xml:space="preserve"> — </w:t>
      </w:r>
      <w:r w:rsidRPr="00882C6D">
        <w:rPr>
          <w:sz w:val="28"/>
          <w:szCs w:val="28"/>
          <w:lang w:eastAsia="ru-RU"/>
        </w:rPr>
        <w:t>С.50</w:t>
      </w:r>
      <w:r>
        <w:rPr>
          <w:sz w:val="28"/>
          <w:szCs w:val="28"/>
          <w:lang w:eastAsia="ru-RU"/>
        </w:rPr>
        <w:t xml:space="preserve"> — </w:t>
      </w:r>
      <w:r w:rsidRPr="00882C6D">
        <w:rPr>
          <w:sz w:val="28"/>
          <w:szCs w:val="28"/>
          <w:lang w:eastAsia="ru-RU"/>
        </w:rPr>
        <w:t>52.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 xml:space="preserve">Медицинская реабилитация в терапии: </w:t>
      </w:r>
      <w:r>
        <w:rPr>
          <w:sz w:val="28"/>
          <w:szCs w:val="28"/>
          <w:lang w:val="uk-UA" w:eastAsia="ru-RU"/>
        </w:rPr>
        <w:t>р</w:t>
      </w:r>
      <w:r w:rsidRPr="00882C6D">
        <w:rPr>
          <w:sz w:val="28"/>
          <w:szCs w:val="28"/>
          <w:lang w:eastAsia="ru-RU"/>
        </w:rPr>
        <w:t xml:space="preserve">уководство для студентов и врачей / В.Н. Сокрут, В.Н. Казаков, Е.С. Поважная </w:t>
      </w:r>
      <w:r>
        <w:rPr>
          <w:sz w:val="28"/>
          <w:szCs w:val="28"/>
          <w:lang w:eastAsia="ru-RU"/>
        </w:rPr>
        <w:t>[и др.]</w:t>
      </w:r>
      <w:r w:rsidRPr="00882C6D">
        <w:rPr>
          <w:sz w:val="28"/>
          <w:szCs w:val="28"/>
          <w:lang w:eastAsia="ru-RU"/>
        </w:rPr>
        <w:t>; под ред. В.Н. Сокрута, В.Н. Казакова.</w:t>
      </w:r>
      <w:r>
        <w:rPr>
          <w:sz w:val="28"/>
          <w:szCs w:val="28"/>
          <w:lang w:eastAsia="ru-RU"/>
        </w:rPr>
        <w:t xml:space="preserve"> — </w:t>
      </w:r>
      <w:r w:rsidRPr="00882C6D">
        <w:rPr>
          <w:sz w:val="28"/>
          <w:szCs w:val="28"/>
          <w:lang w:eastAsia="ru-RU"/>
        </w:rPr>
        <w:t>Донецк:ОАО «УкрНТЭК», 2001.</w:t>
      </w:r>
      <w:r>
        <w:rPr>
          <w:sz w:val="28"/>
          <w:szCs w:val="28"/>
          <w:lang w:eastAsia="ru-RU"/>
        </w:rPr>
        <w:t xml:space="preserve"> — </w:t>
      </w:r>
      <w:r w:rsidRPr="00882C6D">
        <w:rPr>
          <w:sz w:val="28"/>
          <w:szCs w:val="28"/>
          <w:lang w:eastAsia="ru-RU"/>
        </w:rPr>
        <w:t>1076</w:t>
      </w:r>
      <w:r>
        <w:rPr>
          <w:sz w:val="28"/>
          <w:szCs w:val="28"/>
          <w:lang w:val="uk-UA" w:eastAsia="ru-RU"/>
        </w:rPr>
        <w:t xml:space="preserve"> </w:t>
      </w:r>
      <w:r w:rsidRPr="00882C6D">
        <w:rPr>
          <w:sz w:val="28"/>
          <w:szCs w:val="28"/>
          <w:lang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Меерсон Ф.З. Адаптация к стрессовым ситуациям и физическим загрузкам / Ф.З. Меерсон, М.Г. Пшенникова.</w:t>
      </w:r>
      <w:r>
        <w:rPr>
          <w:sz w:val="28"/>
          <w:szCs w:val="28"/>
          <w:lang w:val="uk-UA" w:eastAsia="ru-RU"/>
        </w:rPr>
        <w:t xml:space="preserve"> — </w:t>
      </w:r>
      <w:r w:rsidRPr="00882C6D">
        <w:rPr>
          <w:sz w:val="28"/>
          <w:szCs w:val="28"/>
          <w:lang w:val="uk-UA" w:eastAsia="ru-RU"/>
        </w:rPr>
        <w:t>М.: Медицина, 1988.</w:t>
      </w:r>
      <w:r>
        <w:rPr>
          <w:sz w:val="28"/>
          <w:szCs w:val="28"/>
          <w:lang w:val="uk-UA" w:eastAsia="ru-RU"/>
        </w:rPr>
        <w:t xml:space="preserve"> — </w:t>
      </w:r>
      <w:r w:rsidRPr="00882C6D">
        <w:rPr>
          <w:sz w:val="28"/>
          <w:szCs w:val="28"/>
          <w:lang w:val="uk-UA" w:eastAsia="ru-RU"/>
        </w:rPr>
        <w:t>256</w:t>
      </w:r>
      <w:r>
        <w:rPr>
          <w:sz w:val="28"/>
          <w:szCs w:val="28"/>
          <w:lang w:val="uk-UA" w:eastAsia="ru-RU"/>
        </w:rPr>
        <w:t xml:space="preserve"> с</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lastRenderedPageBreak/>
        <w:t>Меерсон Ф.З. Адаптация, стресс и профілактика / Ф.З. Меерсон.</w:t>
      </w:r>
      <w:r>
        <w:rPr>
          <w:sz w:val="28"/>
          <w:szCs w:val="28"/>
          <w:lang w:val="uk-UA" w:eastAsia="ru-RU"/>
        </w:rPr>
        <w:t xml:space="preserve"> — </w:t>
      </w:r>
      <w:r w:rsidRPr="00882C6D">
        <w:rPr>
          <w:sz w:val="28"/>
          <w:szCs w:val="28"/>
          <w:lang w:val="uk-UA" w:eastAsia="ru-RU"/>
        </w:rPr>
        <w:t>М.: Наука, 1981.</w:t>
      </w:r>
      <w:r>
        <w:rPr>
          <w:sz w:val="28"/>
          <w:szCs w:val="28"/>
          <w:lang w:val="uk-UA" w:eastAsia="ru-RU"/>
        </w:rPr>
        <w:t xml:space="preserve"> — </w:t>
      </w:r>
      <w:r w:rsidRPr="00882C6D">
        <w:rPr>
          <w:sz w:val="28"/>
          <w:szCs w:val="28"/>
          <w:lang w:val="uk-UA" w:eastAsia="ru-RU"/>
        </w:rPr>
        <w:t>С.275</w:t>
      </w:r>
      <w:r>
        <w:rPr>
          <w:sz w:val="28"/>
          <w:szCs w:val="28"/>
          <w:lang w:val="uk-UA" w:eastAsia="ru-RU"/>
        </w:rPr>
        <w:t xml:space="preserve"> — </w:t>
      </w:r>
      <w:r w:rsidRPr="00882C6D">
        <w:rPr>
          <w:sz w:val="28"/>
          <w:szCs w:val="28"/>
          <w:lang w:val="uk-UA" w:eastAsia="ru-RU"/>
        </w:rPr>
        <w:t>277.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Методики озонот</w:t>
      </w:r>
      <w:r>
        <w:rPr>
          <w:sz w:val="28"/>
          <w:szCs w:val="28"/>
          <w:lang w:val="uk-UA" w:eastAsia="ru-RU"/>
        </w:rPr>
        <w:t>ерапії:</w:t>
      </w:r>
      <w:r w:rsidRPr="00882C6D">
        <w:rPr>
          <w:sz w:val="28"/>
          <w:szCs w:val="28"/>
          <w:lang w:val="uk-UA" w:eastAsia="ru-RU"/>
        </w:rPr>
        <w:t xml:space="preserve"> </w:t>
      </w:r>
      <w:r>
        <w:rPr>
          <w:sz w:val="28"/>
          <w:szCs w:val="28"/>
          <w:lang w:val="uk-UA" w:eastAsia="ru-RU"/>
        </w:rPr>
        <w:t>м</w:t>
      </w:r>
      <w:r w:rsidRPr="00882C6D">
        <w:rPr>
          <w:sz w:val="28"/>
          <w:szCs w:val="28"/>
          <w:lang w:val="uk-UA" w:eastAsia="ru-RU"/>
        </w:rPr>
        <w:t xml:space="preserve">етодичні рекомендації / </w:t>
      </w:r>
      <w:r>
        <w:rPr>
          <w:sz w:val="28"/>
          <w:szCs w:val="28"/>
          <w:lang w:val="uk-UA" w:eastAsia="ru-RU"/>
        </w:rPr>
        <w:t>[уклад.</w:t>
      </w:r>
      <w:r w:rsidRPr="00882C6D">
        <w:rPr>
          <w:sz w:val="28"/>
          <w:szCs w:val="28"/>
          <w:lang w:val="uk-UA" w:eastAsia="ru-RU"/>
        </w:rPr>
        <w:t xml:space="preserve"> </w:t>
      </w:r>
      <w:r w:rsidRPr="00A27951">
        <w:rPr>
          <w:sz w:val="28"/>
          <w:szCs w:val="28"/>
          <w:lang w:val="uk-UA" w:eastAsia="ru-RU"/>
        </w:rPr>
        <w:t>Л.Д. Тондій</w:t>
      </w:r>
      <w:r>
        <w:rPr>
          <w:sz w:val="28"/>
          <w:szCs w:val="28"/>
          <w:lang w:val="uk-UA" w:eastAsia="ru-RU"/>
        </w:rPr>
        <w:t>,</w:t>
      </w:r>
      <w:r w:rsidRPr="00FA01D9">
        <w:rPr>
          <w:sz w:val="28"/>
          <w:szCs w:val="28"/>
          <w:lang w:val="uk-UA" w:eastAsia="ru-RU"/>
        </w:rPr>
        <w:t xml:space="preserve"> </w:t>
      </w:r>
      <w:r w:rsidRPr="00A27951">
        <w:rPr>
          <w:sz w:val="28"/>
          <w:szCs w:val="28"/>
          <w:lang w:val="uk-UA" w:eastAsia="ru-RU"/>
        </w:rPr>
        <w:t>В.В.</w:t>
      </w:r>
      <w:r>
        <w:rPr>
          <w:sz w:val="28"/>
          <w:szCs w:val="28"/>
          <w:lang w:val="uk-UA" w:eastAsia="ru-RU"/>
        </w:rPr>
        <w:t xml:space="preserve"> </w:t>
      </w:r>
      <w:r w:rsidRPr="00A27951">
        <w:rPr>
          <w:sz w:val="28"/>
          <w:szCs w:val="28"/>
          <w:lang w:val="uk-UA" w:eastAsia="ru-RU"/>
        </w:rPr>
        <w:t>Ганічев]</w:t>
      </w:r>
      <w:r>
        <w:rPr>
          <w:sz w:val="28"/>
          <w:szCs w:val="28"/>
          <w:lang w:val="uk-UA" w:eastAsia="ru-RU"/>
        </w:rPr>
        <w:t xml:space="preserve">. – Харків: </w:t>
      </w:r>
      <w:r w:rsidRPr="00A27951">
        <w:rPr>
          <w:sz w:val="28"/>
          <w:szCs w:val="28"/>
          <w:lang w:val="uk-UA" w:eastAsia="ru-RU"/>
        </w:rPr>
        <w:t>Міністерство охорони здоров'я України</w:t>
      </w:r>
      <w:r>
        <w:rPr>
          <w:sz w:val="28"/>
          <w:szCs w:val="28"/>
          <w:lang w:val="uk-UA" w:eastAsia="ru-RU"/>
        </w:rPr>
        <w:t>,</w:t>
      </w:r>
      <w:r w:rsidRPr="00A27951">
        <w:rPr>
          <w:sz w:val="28"/>
          <w:szCs w:val="28"/>
          <w:lang w:val="uk-UA" w:eastAsia="ru-RU"/>
        </w:rPr>
        <w:br/>
      </w:r>
      <w:r>
        <w:rPr>
          <w:sz w:val="28"/>
          <w:szCs w:val="28"/>
          <w:lang w:val="uk-UA" w:eastAsia="ru-RU"/>
        </w:rPr>
        <w:t>У</w:t>
      </w:r>
      <w:r w:rsidRPr="00A27951">
        <w:rPr>
          <w:sz w:val="28"/>
          <w:szCs w:val="28"/>
          <w:lang w:val="uk-UA" w:eastAsia="ru-RU"/>
        </w:rPr>
        <w:t>країнський центр наукової медичної інформації і патентно-ліцензійної роботи</w:t>
      </w:r>
      <w:r>
        <w:rPr>
          <w:sz w:val="28"/>
          <w:szCs w:val="28"/>
          <w:lang w:val="uk-UA" w:eastAsia="ru-RU"/>
        </w:rPr>
        <w:t xml:space="preserve">,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24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Митьков В.В. Клиническое руководство по ультразвуковой диагностике / В.В. Митьков, В.А. Сандриков // М</w:t>
      </w:r>
      <w:r>
        <w:rPr>
          <w:sz w:val="28"/>
          <w:szCs w:val="28"/>
          <w:lang w:val="uk-UA" w:eastAsia="ru-RU"/>
        </w:rPr>
        <w:t>.</w:t>
      </w:r>
      <w:r w:rsidRPr="00882C6D">
        <w:rPr>
          <w:sz w:val="28"/>
          <w:szCs w:val="28"/>
          <w:lang w:val="uk-UA" w:eastAsia="ru-RU"/>
        </w:rPr>
        <w:t>, 1998.</w:t>
      </w:r>
      <w:r>
        <w:rPr>
          <w:sz w:val="28"/>
          <w:szCs w:val="28"/>
          <w:lang w:val="uk-UA" w:eastAsia="ru-RU"/>
        </w:rPr>
        <w:t xml:space="preserve"> — </w:t>
      </w:r>
      <w:r w:rsidRPr="00882C6D">
        <w:rPr>
          <w:sz w:val="28"/>
          <w:szCs w:val="28"/>
          <w:lang w:val="uk-UA" w:eastAsia="ru-RU"/>
        </w:rPr>
        <w:t>Т.5.</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119</w:t>
      </w:r>
      <w:r>
        <w:rPr>
          <w:sz w:val="28"/>
          <w:szCs w:val="28"/>
          <w:lang w:val="uk-UA" w:eastAsia="ru-RU"/>
        </w:rPr>
        <w:t>—</w:t>
      </w:r>
      <w:r w:rsidRPr="00882C6D">
        <w:rPr>
          <w:sz w:val="28"/>
          <w:szCs w:val="28"/>
          <w:lang w:val="uk-UA" w:eastAsia="ru-RU"/>
        </w:rPr>
        <w:t>122.</w:t>
      </w:r>
    </w:p>
    <w:p w:rsidR="007A1F6F" w:rsidRPr="00882C6D" w:rsidRDefault="007A1F6F" w:rsidP="0072408A">
      <w:pPr>
        <w:numPr>
          <w:ilvl w:val="0"/>
          <w:numId w:val="41"/>
        </w:numPr>
        <w:spacing w:after="0" w:line="360" w:lineRule="auto"/>
        <w:ind w:hanging="567"/>
        <w:jc w:val="both"/>
        <w:rPr>
          <w:sz w:val="28"/>
          <w:szCs w:val="28"/>
          <w:lang w:val="uk-UA" w:eastAsia="ru-RU"/>
        </w:rPr>
      </w:pPr>
      <w:r w:rsidRPr="00882C6D">
        <w:rPr>
          <w:sz w:val="28"/>
          <w:szCs w:val="28"/>
          <w:lang w:val="uk-UA" w:eastAsia="ru-RU"/>
        </w:rPr>
        <w:t xml:space="preserve">Может ли фракция выброса быть мерой оценки эффективности реваскуляризации миокарда / В.В. Честухин, С.Г. Колчанова, А.М. Найдич </w:t>
      </w:r>
      <w:r>
        <w:rPr>
          <w:sz w:val="28"/>
          <w:szCs w:val="28"/>
          <w:lang w:val="uk-UA" w:eastAsia="ru-RU"/>
        </w:rPr>
        <w:t>[и др.]</w:t>
      </w:r>
      <w:r w:rsidRPr="00882C6D">
        <w:rPr>
          <w:sz w:val="28"/>
          <w:szCs w:val="28"/>
          <w:lang w:val="uk-UA" w:eastAsia="ru-RU"/>
        </w:rPr>
        <w:t xml:space="preserve"> // Сердечная недостаточность.</w:t>
      </w:r>
      <w:r>
        <w:rPr>
          <w:sz w:val="28"/>
          <w:szCs w:val="28"/>
          <w:lang w:val="uk-UA" w:eastAsia="ru-RU"/>
        </w:rPr>
        <w:t xml:space="preserve"> — </w:t>
      </w:r>
      <w:r w:rsidRPr="00882C6D">
        <w:rPr>
          <w:sz w:val="28"/>
          <w:szCs w:val="28"/>
          <w:lang w:val="uk-UA" w:eastAsia="ru-RU"/>
        </w:rPr>
        <w:t>2005.</w:t>
      </w:r>
      <w:r>
        <w:rPr>
          <w:sz w:val="28"/>
          <w:szCs w:val="28"/>
          <w:lang w:val="uk-UA" w:eastAsia="ru-RU"/>
        </w:rPr>
        <w:t xml:space="preserve"> — </w:t>
      </w:r>
      <w:r w:rsidRPr="00882C6D">
        <w:rPr>
          <w:sz w:val="28"/>
          <w:szCs w:val="28"/>
          <w:lang w:val="uk-UA" w:eastAsia="ru-RU"/>
        </w:rPr>
        <w:t>№ 6.</w:t>
      </w:r>
      <w:r>
        <w:rPr>
          <w:sz w:val="28"/>
          <w:szCs w:val="28"/>
          <w:lang w:val="uk-UA" w:eastAsia="ru-RU"/>
        </w:rPr>
        <w:t xml:space="preserve"> — </w:t>
      </w:r>
      <w:r w:rsidRPr="00882C6D">
        <w:rPr>
          <w:sz w:val="28"/>
          <w:szCs w:val="28"/>
          <w:lang w:val="uk-UA" w:eastAsia="ru-RU"/>
        </w:rPr>
        <w:t xml:space="preserve"> С.</w:t>
      </w:r>
      <w:r>
        <w:rPr>
          <w:sz w:val="28"/>
          <w:szCs w:val="28"/>
          <w:lang w:val="uk-UA" w:eastAsia="ru-RU"/>
        </w:rPr>
        <w:t xml:space="preserve"> </w:t>
      </w:r>
      <w:r w:rsidRPr="00882C6D">
        <w:rPr>
          <w:sz w:val="28"/>
          <w:szCs w:val="28"/>
          <w:lang w:val="uk-UA" w:eastAsia="ru-RU"/>
        </w:rPr>
        <w:t>62</w:t>
      </w:r>
      <w:r>
        <w:rPr>
          <w:sz w:val="28"/>
          <w:szCs w:val="28"/>
          <w:lang w:val="uk-UA" w:eastAsia="ru-RU"/>
        </w:rPr>
        <w:t>—</w:t>
      </w:r>
      <w:r w:rsidRPr="00882C6D">
        <w:rPr>
          <w:sz w:val="28"/>
          <w:szCs w:val="28"/>
          <w:lang w:val="uk-UA" w:eastAsia="ru-RU"/>
        </w:rPr>
        <w:t>65.</w:t>
      </w:r>
    </w:p>
    <w:p w:rsidR="007A1F6F" w:rsidRPr="00AB3271" w:rsidRDefault="007A1F6F" w:rsidP="0072408A">
      <w:pPr>
        <w:numPr>
          <w:ilvl w:val="0"/>
          <w:numId w:val="41"/>
        </w:numPr>
        <w:spacing w:after="0" w:line="360" w:lineRule="auto"/>
        <w:ind w:hanging="567"/>
        <w:jc w:val="both"/>
        <w:rPr>
          <w:sz w:val="28"/>
          <w:szCs w:val="28"/>
          <w:lang w:val="uk-UA" w:eastAsia="ru-RU"/>
        </w:rPr>
      </w:pPr>
      <w:r w:rsidRPr="00882C6D">
        <w:rPr>
          <w:sz w:val="28"/>
          <w:szCs w:val="28"/>
          <w:lang w:val="uk-UA" w:eastAsia="ru-RU"/>
        </w:rPr>
        <w:t>Москаленко В.Ф. Медико</w:t>
      </w:r>
      <w:r>
        <w:rPr>
          <w:sz w:val="28"/>
          <w:szCs w:val="28"/>
          <w:lang w:val="uk-UA" w:eastAsia="ru-RU"/>
        </w:rPr>
        <w:t xml:space="preserve"> — </w:t>
      </w:r>
      <w:r w:rsidRPr="00882C6D">
        <w:rPr>
          <w:sz w:val="28"/>
          <w:szCs w:val="28"/>
          <w:lang w:val="uk-UA" w:eastAsia="ru-RU"/>
        </w:rPr>
        <w:t>соціальні аспекти поширеності хронічних неінфекційних хвороб серед населення Європи та України / В.Ф. Москаленко // Охорона здоров'я України.</w:t>
      </w:r>
      <w:r>
        <w:rPr>
          <w:sz w:val="28"/>
          <w:szCs w:val="28"/>
          <w:lang w:val="uk-UA" w:eastAsia="ru-RU"/>
        </w:rPr>
        <w:t xml:space="preserve"> — </w:t>
      </w:r>
      <w:r w:rsidRPr="00882C6D">
        <w:rPr>
          <w:sz w:val="28"/>
          <w:szCs w:val="28"/>
          <w:lang w:val="uk-UA" w:eastAsia="ru-RU"/>
        </w:rPr>
        <w:t>2004.</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 5</w:t>
      </w:r>
      <w:r>
        <w:rPr>
          <w:sz w:val="28"/>
          <w:szCs w:val="28"/>
          <w:lang w:val="uk-UA" w:eastAsia="ru-RU"/>
        </w:rPr>
        <w:t>—</w:t>
      </w:r>
      <w:r w:rsidRPr="00882C6D">
        <w:rPr>
          <w:sz w:val="28"/>
          <w:szCs w:val="28"/>
          <w:lang w:val="uk-UA" w:eastAsia="ru-RU"/>
        </w:rPr>
        <w:t>14.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Москаленко В.Ф. Національна програма профілактики і лікування артеріальної гіпертензії: стан, виконання та напрямки подальшої реалізації в Україні / В.Ф. Москаленко, В.М. Коваленко.</w:t>
      </w:r>
      <w:r>
        <w:rPr>
          <w:sz w:val="28"/>
          <w:szCs w:val="28"/>
          <w:lang w:val="uk-UA" w:eastAsia="ru-RU"/>
        </w:rPr>
        <w:t xml:space="preserve"> — </w:t>
      </w:r>
      <w:r w:rsidRPr="00882C6D">
        <w:rPr>
          <w:sz w:val="28"/>
          <w:szCs w:val="28"/>
          <w:lang w:val="uk-UA" w:eastAsia="ru-RU"/>
        </w:rPr>
        <w:t>К.: Моріон, 2002.</w:t>
      </w:r>
      <w:r>
        <w:rPr>
          <w:sz w:val="28"/>
          <w:szCs w:val="28"/>
          <w:lang w:val="uk-UA" w:eastAsia="ru-RU"/>
        </w:rPr>
        <w:t xml:space="preserve"> — </w:t>
      </w:r>
      <w:r w:rsidRPr="00882C6D">
        <w:rPr>
          <w:sz w:val="28"/>
          <w:szCs w:val="28"/>
          <w:lang w:val="uk-UA" w:eastAsia="ru-RU"/>
        </w:rPr>
        <w:t>15 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Москаленко В.Ф. Сучасний стан і шляхи реформування кардіології в Україні / В.Ф. Москаленко // Матеріали укр. наук. практ. конф. „Сучасні проблеми кардіології та ревматології – від гіпотез до фактів”.</w:t>
      </w:r>
      <w:r>
        <w:rPr>
          <w:sz w:val="28"/>
          <w:szCs w:val="28"/>
          <w:lang w:val="uk-UA" w:eastAsia="ru-RU"/>
        </w:rPr>
        <w:t xml:space="preserve"> — </w:t>
      </w:r>
      <w:r w:rsidRPr="00882C6D">
        <w:rPr>
          <w:sz w:val="28"/>
          <w:szCs w:val="28"/>
          <w:lang w:val="uk-UA" w:eastAsia="ru-RU"/>
        </w:rPr>
        <w:t>К.,2001.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20</w:t>
      </w:r>
      <w:r>
        <w:rPr>
          <w:sz w:val="28"/>
          <w:szCs w:val="28"/>
          <w:lang w:val="uk-UA" w:eastAsia="ru-RU"/>
        </w:rPr>
        <w:t>—</w:t>
      </w:r>
      <w:r w:rsidRPr="00882C6D">
        <w:rPr>
          <w:sz w:val="28"/>
          <w:szCs w:val="28"/>
          <w:lang w:val="uk-UA" w:eastAsia="ru-RU"/>
        </w:rPr>
        <w:t>22.</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 xml:space="preserve">Нарушение диастолической функции левого желудочка при эссенциальной артериальной гипертензии. Часть </w:t>
      </w:r>
      <w:r w:rsidRPr="00882C6D">
        <w:rPr>
          <w:sz w:val="28"/>
          <w:szCs w:val="28"/>
          <w:lang w:val="en-US" w:eastAsia="ru-RU"/>
        </w:rPr>
        <w:t>II</w:t>
      </w:r>
      <w:r w:rsidRPr="00882C6D">
        <w:rPr>
          <w:sz w:val="28"/>
          <w:szCs w:val="28"/>
          <w:lang w:eastAsia="ru-RU"/>
        </w:rPr>
        <w:t xml:space="preserve">. Влияние гипотензивной терапии на диастолическую функцию левого желудочка / </w:t>
      </w:r>
      <w:r w:rsidRPr="00882C6D">
        <w:rPr>
          <w:sz w:val="28"/>
          <w:szCs w:val="28"/>
          <w:lang w:val="uk-UA" w:eastAsia="ru-RU"/>
        </w:rPr>
        <w:t xml:space="preserve">О.Д. </w:t>
      </w:r>
      <w:r w:rsidRPr="00882C6D">
        <w:rPr>
          <w:sz w:val="28"/>
          <w:szCs w:val="28"/>
          <w:lang w:eastAsia="ru-RU"/>
        </w:rPr>
        <w:t xml:space="preserve">Остроумова, </w:t>
      </w:r>
      <w:r w:rsidRPr="00882C6D">
        <w:rPr>
          <w:sz w:val="28"/>
          <w:szCs w:val="28"/>
          <w:lang w:val="uk-UA" w:eastAsia="ru-RU"/>
        </w:rPr>
        <w:t xml:space="preserve">В.И. </w:t>
      </w:r>
      <w:r w:rsidRPr="00882C6D">
        <w:rPr>
          <w:sz w:val="28"/>
          <w:szCs w:val="28"/>
          <w:lang w:eastAsia="ru-RU"/>
        </w:rPr>
        <w:t xml:space="preserve">Мамаев, </w:t>
      </w:r>
      <w:r w:rsidRPr="00882C6D">
        <w:rPr>
          <w:sz w:val="28"/>
          <w:szCs w:val="28"/>
          <w:lang w:val="uk-UA" w:eastAsia="ru-RU"/>
        </w:rPr>
        <w:t xml:space="preserve">С.Ю. </w:t>
      </w:r>
      <w:r w:rsidRPr="00882C6D">
        <w:rPr>
          <w:sz w:val="28"/>
          <w:szCs w:val="28"/>
          <w:lang w:eastAsia="ru-RU"/>
        </w:rPr>
        <w:t xml:space="preserve">Гедгафова </w:t>
      </w:r>
      <w:r>
        <w:rPr>
          <w:sz w:val="28"/>
          <w:szCs w:val="28"/>
          <w:lang w:eastAsia="ru-RU"/>
        </w:rPr>
        <w:t>[и др.]</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61</w:t>
      </w:r>
      <w:r>
        <w:rPr>
          <w:sz w:val="28"/>
          <w:szCs w:val="28"/>
          <w:lang w:eastAsia="ru-RU"/>
        </w:rPr>
        <w:t>—</w:t>
      </w:r>
      <w:r w:rsidRPr="00882C6D">
        <w:rPr>
          <w:sz w:val="28"/>
          <w:szCs w:val="28"/>
          <w:lang w:eastAsia="ru-RU"/>
        </w:rPr>
        <w:t>65.</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lastRenderedPageBreak/>
        <w:t>Небч</w:t>
      </w:r>
      <w:r w:rsidRPr="00882C6D">
        <w:rPr>
          <w:sz w:val="28"/>
          <w:szCs w:val="28"/>
          <w:lang w:eastAsia="ru-RU"/>
        </w:rPr>
        <w:t xml:space="preserve">еридзе Д.В. Контроль мягкой артериальной гипертонии – важнейшая задача практического врача / </w:t>
      </w:r>
      <w:r w:rsidRPr="00882C6D">
        <w:rPr>
          <w:sz w:val="28"/>
          <w:szCs w:val="28"/>
          <w:lang w:val="uk-UA" w:eastAsia="ru-RU"/>
        </w:rPr>
        <w:t>Д.В. Небч</w:t>
      </w:r>
      <w:r w:rsidRPr="00882C6D">
        <w:rPr>
          <w:sz w:val="28"/>
          <w:szCs w:val="28"/>
          <w:lang w:eastAsia="ru-RU"/>
        </w:rPr>
        <w:t>еридзе // Кардиология.</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№11.</w:t>
      </w:r>
      <w:r>
        <w:rPr>
          <w:sz w:val="28"/>
          <w:szCs w:val="28"/>
          <w:lang w:eastAsia="ru-RU"/>
        </w:rPr>
        <w:t xml:space="preserve"> — </w:t>
      </w:r>
      <w:r w:rsidRPr="00882C6D">
        <w:rPr>
          <w:sz w:val="28"/>
          <w:szCs w:val="28"/>
          <w:lang w:eastAsia="ru-RU"/>
        </w:rPr>
        <w:t>С. 59</w:t>
      </w:r>
      <w:r>
        <w:rPr>
          <w:sz w:val="28"/>
          <w:szCs w:val="28"/>
          <w:lang w:eastAsia="ru-RU"/>
        </w:rPr>
        <w:t>—</w:t>
      </w:r>
      <w:r w:rsidRPr="00882C6D">
        <w:rPr>
          <w:sz w:val="28"/>
          <w:szCs w:val="28"/>
          <w:lang w:eastAsia="ru-RU"/>
        </w:rPr>
        <w:t>64.</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Н</w:t>
      </w:r>
      <w:r w:rsidRPr="00882C6D">
        <w:rPr>
          <w:sz w:val="28"/>
          <w:szCs w:val="28"/>
          <w:lang w:val="uk-UA" w:eastAsia="ru-RU"/>
        </w:rPr>
        <w:t>етяженко Н.В. Новости 29</w:t>
      </w:r>
      <w:r>
        <w:rPr>
          <w:sz w:val="28"/>
          <w:szCs w:val="28"/>
          <w:lang w:val="uk-UA" w:eastAsia="ru-RU"/>
        </w:rPr>
        <w:t xml:space="preserve"> — </w:t>
      </w:r>
      <w:r w:rsidRPr="00882C6D">
        <w:rPr>
          <w:sz w:val="28"/>
          <w:szCs w:val="28"/>
          <w:lang w:val="uk-UA" w:eastAsia="ru-RU"/>
        </w:rPr>
        <w:t>го конгресса Европейского общества      кардиологов (Вена,2007 г.) / Н.В. Нетяженко // Серце і судини.</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10</w:t>
      </w:r>
      <w:r>
        <w:rPr>
          <w:sz w:val="28"/>
          <w:szCs w:val="28"/>
          <w:lang w:val="uk-UA" w:eastAsia="ru-RU"/>
        </w:rPr>
        <w:t>—</w:t>
      </w:r>
      <w:r w:rsidRPr="00882C6D">
        <w:rPr>
          <w:sz w:val="28"/>
          <w:szCs w:val="28"/>
          <w:lang w:val="uk-UA" w:eastAsia="ru-RU"/>
        </w:rPr>
        <w:t>13.</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Новиков В.И. Влияние эналаприла на суточный профиль артериального давления и клинико</w:t>
      </w:r>
      <w:r>
        <w:rPr>
          <w:sz w:val="28"/>
          <w:szCs w:val="28"/>
          <w:lang w:eastAsia="ru-RU"/>
        </w:rPr>
        <w:t xml:space="preserve"> — </w:t>
      </w:r>
      <w:r w:rsidRPr="00882C6D">
        <w:rPr>
          <w:sz w:val="28"/>
          <w:szCs w:val="28"/>
          <w:lang w:eastAsia="ru-RU"/>
        </w:rPr>
        <w:t>метаболические показатели у больных с инсулиннезависимым сахарным диабетом с артериальной гипертонией / В.И. Новиков, И.В. Милягина // 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eastAsia="ru-RU"/>
        </w:rPr>
        <w:t>С.27</w:t>
      </w:r>
      <w:r>
        <w:rPr>
          <w:sz w:val="28"/>
          <w:szCs w:val="28"/>
          <w:lang w:eastAsia="ru-RU"/>
        </w:rPr>
        <w:t xml:space="preserve"> — </w:t>
      </w:r>
      <w:r w:rsidRPr="00882C6D">
        <w:rPr>
          <w:sz w:val="28"/>
          <w:szCs w:val="28"/>
          <w:lang w:eastAsia="ru-RU"/>
        </w:rPr>
        <w:t>29.</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Новиков Д.К. Лекарственная аллергия / Д.К. Новиков, Ю.В. Сергеев, П.Д. Новиков.</w:t>
      </w:r>
      <w:r>
        <w:rPr>
          <w:sz w:val="28"/>
          <w:szCs w:val="28"/>
          <w:lang w:eastAsia="ru-RU"/>
        </w:rPr>
        <w:t xml:space="preserve"> — </w:t>
      </w:r>
      <w:r w:rsidRPr="00882C6D">
        <w:rPr>
          <w:sz w:val="28"/>
          <w:szCs w:val="28"/>
          <w:lang w:eastAsia="ru-RU"/>
        </w:rPr>
        <w:t xml:space="preserve"> М</w:t>
      </w:r>
      <w:r>
        <w:rPr>
          <w:sz w:val="28"/>
          <w:szCs w:val="28"/>
          <w:lang w:val="uk-UA" w:eastAsia="ru-RU"/>
        </w:rPr>
        <w:t>.</w:t>
      </w:r>
      <w:r w:rsidRPr="00882C6D">
        <w:rPr>
          <w:sz w:val="28"/>
          <w:szCs w:val="28"/>
          <w:lang w:eastAsia="ru-RU"/>
        </w:rPr>
        <w:t>, 2001.</w:t>
      </w:r>
      <w:r>
        <w:rPr>
          <w:sz w:val="28"/>
          <w:szCs w:val="28"/>
          <w:lang w:eastAsia="ru-RU"/>
        </w:rPr>
        <w:t xml:space="preserve"> — </w:t>
      </w:r>
      <w:r>
        <w:rPr>
          <w:sz w:val="28"/>
          <w:szCs w:val="28"/>
          <w:lang w:val="uk-UA" w:eastAsia="ru-RU"/>
        </w:rPr>
        <w:t>314 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 xml:space="preserve">Общая физиотерапия и курортология: учебное пособие / В.Н. Сокрут, В.Н. Казаков, Е.С. Поважная </w:t>
      </w:r>
      <w:r>
        <w:rPr>
          <w:sz w:val="28"/>
          <w:szCs w:val="28"/>
          <w:lang w:eastAsia="ru-RU"/>
        </w:rPr>
        <w:t>[и др.]</w:t>
      </w:r>
      <w:r>
        <w:rPr>
          <w:sz w:val="28"/>
          <w:szCs w:val="28"/>
          <w:lang w:val="uk-UA" w:eastAsia="ru-RU"/>
        </w:rPr>
        <w:t>.</w:t>
      </w:r>
      <w:r>
        <w:rPr>
          <w:sz w:val="28"/>
          <w:szCs w:val="28"/>
          <w:lang w:eastAsia="ru-RU"/>
        </w:rPr>
        <w:t xml:space="preserve"> — </w:t>
      </w:r>
      <w:r w:rsidRPr="00882C6D">
        <w:rPr>
          <w:sz w:val="28"/>
          <w:szCs w:val="28"/>
          <w:lang w:eastAsia="ru-RU"/>
        </w:rPr>
        <w:t>Донецк: ОАО «Лебедь», 1999.</w:t>
      </w:r>
      <w:r>
        <w:rPr>
          <w:sz w:val="28"/>
          <w:szCs w:val="28"/>
          <w:lang w:eastAsia="ru-RU"/>
        </w:rPr>
        <w:t xml:space="preserve"> — </w:t>
      </w:r>
      <w:r w:rsidRPr="00882C6D">
        <w:rPr>
          <w:sz w:val="28"/>
          <w:szCs w:val="28"/>
          <w:lang w:eastAsia="ru-RU"/>
        </w:rPr>
        <w:t>294</w:t>
      </w:r>
      <w:r>
        <w:rPr>
          <w:sz w:val="28"/>
          <w:szCs w:val="28"/>
          <w:lang w:val="uk-UA" w:eastAsia="ru-RU"/>
        </w:rPr>
        <w:t xml:space="preserve"> </w:t>
      </w:r>
      <w:r w:rsidRPr="00882C6D">
        <w:rPr>
          <w:sz w:val="28"/>
          <w:szCs w:val="28"/>
          <w:lang w:eastAsia="ru-RU"/>
        </w:rPr>
        <w:t>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Овчинников А.Г. Методические аспекты применения допплер</w:t>
      </w:r>
      <w:r>
        <w:rPr>
          <w:sz w:val="28"/>
          <w:szCs w:val="28"/>
          <w:lang w:eastAsia="ru-RU"/>
        </w:rPr>
        <w:t xml:space="preserve"> — </w:t>
      </w:r>
      <w:r w:rsidRPr="00882C6D">
        <w:rPr>
          <w:sz w:val="28"/>
          <w:szCs w:val="28"/>
          <w:lang w:eastAsia="ru-RU"/>
        </w:rPr>
        <w:t>эхокардиографии в диагностике диастолической функции левого желудочка / А.Г. Овчинников, Ф.Т. Агеев, В.Ю. Мареев. // Сердечная недостаточность.</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№2.</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66</w:t>
      </w:r>
      <w:r>
        <w:rPr>
          <w:sz w:val="28"/>
          <w:szCs w:val="28"/>
          <w:lang w:eastAsia="ru-RU"/>
        </w:rPr>
        <w:t>—</w:t>
      </w:r>
      <w:r w:rsidRPr="00882C6D">
        <w:rPr>
          <w:sz w:val="28"/>
          <w:szCs w:val="28"/>
          <w:lang w:eastAsia="ru-RU"/>
        </w:rPr>
        <w:t>70.</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Оганов Р.Г. Проблемы сердечно</w:t>
      </w:r>
      <w:r>
        <w:rPr>
          <w:sz w:val="28"/>
          <w:szCs w:val="28"/>
          <w:lang w:eastAsia="ru-RU"/>
        </w:rPr>
        <w:t xml:space="preserve"> — </w:t>
      </w:r>
      <w:r w:rsidRPr="00882C6D">
        <w:rPr>
          <w:sz w:val="28"/>
          <w:szCs w:val="28"/>
          <w:lang w:eastAsia="ru-RU"/>
        </w:rPr>
        <w:t>сосудистых заболеваний в Российской Федерации и возможности их решения / Р.Г. Оганов, Г.Я. Масленникова // Российский кардиологический журнал.</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4.</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7</w:t>
      </w:r>
      <w:r>
        <w:rPr>
          <w:sz w:val="28"/>
          <w:szCs w:val="28"/>
          <w:lang w:eastAsia="ru-RU"/>
        </w:rPr>
        <w:t>—</w:t>
      </w:r>
      <w:r w:rsidRPr="00882C6D">
        <w:rPr>
          <w:sz w:val="28"/>
          <w:szCs w:val="28"/>
          <w:lang w:eastAsia="ru-RU"/>
        </w:rPr>
        <w:t>11.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Озонотерапия в клинике внутренних болезней. / О.В. Александров, П.В. Стручков, А.В. Зубкова </w:t>
      </w:r>
      <w:r>
        <w:rPr>
          <w:sz w:val="28"/>
          <w:szCs w:val="28"/>
          <w:lang w:val="uk-UA" w:eastAsia="ru-RU"/>
        </w:rPr>
        <w:t>[и др.]</w:t>
      </w:r>
      <w:r w:rsidRPr="00882C6D">
        <w:rPr>
          <w:sz w:val="28"/>
          <w:szCs w:val="28"/>
          <w:lang w:val="uk-UA" w:eastAsia="ru-RU"/>
        </w:rPr>
        <w:t xml:space="preserve"> // Российский медицинский журнал.</w:t>
      </w:r>
      <w:r>
        <w:rPr>
          <w:sz w:val="28"/>
          <w:szCs w:val="28"/>
          <w:lang w:val="uk-UA" w:eastAsia="ru-RU"/>
        </w:rPr>
        <w:t xml:space="preserve"> — </w:t>
      </w:r>
      <w:r w:rsidRPr="00882C6D">
        <w:rPr>
          <w:sz w:val="28"/>
          <w:szCs w:val="28"/>
          <w:lang w:val="uk-UA" w:eastAsia="ru-RU"/>
        </w:rPr>
        <w:t>2002.</w:t>
      </w:r>
      <w:r>
        <w:rPr>
          <w:sz w:val="28"/>
          <w:szCs w:val="28"/>
          <w:lang w:val="uk-UA" w:eastAsia="ru-RU"/>
        </w:rPr>
        <w:t xml:space="preserve"> — </w:t>
      </w:r>
      <w:r w:rsidRPr="00882C6D">
        <w:rPr>
          <w:sz w:val="28"/>
          <w:szCs w:val="28"/>
          <w:lang w:val="uk-UA" w:eastAsia="ru-RU"/>
        </w:rPr>
        <w:t>№3.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47</w:t>
      </w:r>
      <w:r>
        <w:rPr>
          <w:sz w:val="28"/>
          <w:szCs w:val="28"/>
          <w:lang w:val="uk-UA" w:eastAsia="ru-RU"/>
        </w:rPr>
        <w:t>—</w:t>
      </w:r>
      <w:r w:rsidRPr="00882C6D">
        <w:rPr>
          <w:sz w:val="28"/>
          <w:szCs w:val="28"/>
          <w:lang w:val="uk-UA" w:eastAsia="ru-RU"/>
        </w:rPr>
        <w:t>50.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lastRenderedPageBreak/>
        <w:t xml:space="preserve">Озонотерапия в комплексноми лечении трофических язв нижних конечностей венозной этиологии / </w:t>
      </w:r>
      <w:r w:rsidRPr="00882C6D">
        <w:rPr>
          <w:sz w:val="28"/>
          <w:szCs w:val="28"/>
          <w:lang w:eastAsia="ru-RU"/>
        </w:rPr>
        <w:t>А.А. К</w:t>
      </w:r>
      <w:r w:rsidRPr="00882C6D">
        <w:rPr>
          <w:sz w:val="28"/>
          <w:szCs w:val="28"/>
          <w:lang w:val="uk-UA" w:eastAsia="ru-RU"/>
        </w:rPr>
        <w:t xml:space="preserve">узнецов, Г.В. Родомян, Л.А. Лаберко </w:t>
      </w:r>
      <w:r>
        <w:rPr>
          <w:sz w:val="28"/>
          <w:szCs w:val="28"/>
          <w:lang w:val="uk-UA" w:eastAsia="ru-RU"/>
        </w:rPr>
        <w:t>[и др.]</w:t>
      </w:r>
      <w:r w:rsidRPr="00882C6D">
        <w:rPr>
          <w:sz w:val="28"/>
          <w:szCs w:val="28"/>
          <w:lang w:val="uk-UA" w:eastAsia="ru-RU"/>
        </w:rPr>
        <w:t xml:space="preserve">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88</w:t>
      </w:r>
      <w:r>
        <w:rPr>
          <w:sz w:val="28"/>
          <w:szCs w:val="28"/>
          <w:lang w:val="uk-UA" w:eastAsia="ru-RU"/>
        </w:rPr>
        <w:t>—</w:t>
      </w:r>
      <w:r w:rsidRPr="00882C6D">
        <w:rPr>
          <w:sz w:val="28"/>
          <w:szCs w:val="28"/>
          <w:lang w:val="uk-UA" w:eastAsia="ru-RU"/>
        </w:rPr>
        <w:t>89.</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Озонотерапия в неврологи</w:t>
      </w:r>
      <w:r>
        <w:rPr>
          <w:sz w:val="28"/>
          <w:szCs w:val="28"/>
          <w:lang w:val="uk-UA" w:eastAsia="ru-RU"/>
        </w:rPr>
        <w:t>и</w:t>
      </w:r>
      <w:r w:rsidRPr="00882C6D">
        <w:rPr>
          <w:sz w:val="28"/>
          <w:szCs w:val="28"/>
          <w:lang w:val="uk-UA" w:eastAsia="ru-RU"/>
        </w:rPr>
        <w:t xml:space="preserve"> / А.В. Густов, С.А. Котов, К.Н. Конторщикова </w:t>
      </w:r>
      <w:r>
        <w:rPr>
          <w:sz w:val="28"/>
          <w:szCs w:val="28"/>
          <w:lang w:val="uk-UA" w:eastAsia="ru-RU"/>
        </w:rPr>
        <w:t>[и др.].−</w:t>
      </w:r>
      <w:r w:rsidRPr="00882C6D">
        <w:rPr>
          <w:sz w:val="28"/>
          <w:szCs w:val="28"/>
          <w:lang w:val="uk-UA" w:eastAsia="ru-RU"/>
        </w:rPr>
        <w:t xml:space="preserve"> Н. Новгород</w:t>
      </w:r>
      <w:r>
        <w:rPr>
          <w:sz w:val="28"/>
          <w:szCs w:val="28"/>
          <w:lang w:val="uk-UA" w:eastAsia="ru-RU"/>
        </w:rPr>
        <w:t>:</w:t>
      </w:r>
      <w:r w:rsidRPr="00882C6D">
        <w:rPr>
          <w:sz w:val="28"/>
          <w:szCs w:val="28"/>
          <w:lang w:val="uk-UA" w:eastAsia="ru-RU"/>
        </w:rPr>
        <w:t xml:space="preserve"> Литера, 2001.</w:t>
      </w:r>
      <w:r>
        <w:rPr>
          <w:sz w:val="28"/>
          <w:szCs w:val="28"/>
          <w:lang w:val="uk-UA" w:eastAsia="ru-RU"/>
        </w:rPr>
        <w:t xml:space="preserve"> — </w:t>
      </w:r>
      <w:r w:rsidRPr="00882C6D">
        <w:rPr>
          <w:sz w:val="28"/>
          <w:szCs w:val="28"/>
          <w:lang w:val="uk-UA" w:eastAsia="ru-RU"/>
        </w:rPr>
        <w:t>179</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 xml:space="preserve"> Ольбинская Л.И. Артериальные гипотензии / Л.И. Ольбинская.</w:t>
      </w:r>
      <w:r>
        <w:rPr>
          <w:sz w:val="28"/>
          <w:szCs w:val="28"/>
          <w:lang w:eastAsia="ru-RU"/>
        </w:rPr>
        <w:t xml:space="preserve"> — </w:t>
      </w:r>
      <w:r w:rsidRPr="00882C6D">
        <w:rPr>
          <w:sz w:val="28"/>
          <w:szCs w:val="28"/>
          <w:lang w:eastAsia="ru-RU"/>
        </w:rPr>
        <w:t>М.: Медицина, 1998.</w:t>
      </w:r>
      <w:r>
        <w:rPr>
          <w:sz w:val="28"/>
          <w:szCs w:val="28"/>
          <w:lang w:eastAsia="ru-RU"/>
        </w:rPr>
        <w:t xml:space="preserve"> — </w:t>
      </w:r>
      <w:r w:rsidRPr="00882C6D">
        <w:rPr>
          <w:sz w:val="28"/>
          <w:szCs w:val="28"/>
          <w:lang w:eastAsia="ru-RU"/>
        </w:rPr>
        <w:t>319.</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Опыт использования суточного мониторирования артериального давления при лечении эднитом мягкой и умеренной артериальной гипертензии</w:t>
      </w:r>
      <w:r w:rsidRPr="00882C6D">
        <w:rPr>
          <w:sz w:val="28"/>
          <w:szCs w:val="28"/>
          <w:lang w:val="uk-UA" w:eastAsia="ru-RU"/>
        </w:rPr>
        <w:t xml:space="preserve"> / Г.В. Дзяк, З.К. А</w:t>
      </w:r>
      <w:r w:rsidRPr="00882C6D">
        <w:rPr>
          <w:sz w:val="28"/>
          <w:szCs w:val="28"/>
          <w:lang w:eastAsia="ru-RU"/>
        </w:rPr>
        <w:t xml:space="preserve">лексеенко, </w:t>
      </w:r>
      <w:r w:rsidRPr="00882C6D">
        <w:rPr>
          <w:sz w:val="28"/>
          <w:szCs w:val="28"/>
          <w:lang w:val="uk-UA" w:eastAsia="ru-RU"/>
        </w:rPr>
        <w:t xml:space="preserve">Т.В. </w:t>
      </w:r>
      <w:r w:rsidRPr="00882C6D">
        <w:rPr>
          <w:sz w:val="28"/>
          <w:szCs w:val="28"/>
          <w:lang w:eastAsia="ru-RU"/>
        </w:rPr>
        <w:t xml:space="preserve">Колесник </w:t>
      </w:r>
      <w:r>
        <w:rPr>
          <w:sz w:val="28"/>
          <w:szCs w:val="28"/>
          <w:lang w:eastAsia="ru-RU"/>
        </w:rPr>
        <w:t>[и др.]</w:t>
      </w:r>
      <w:r w:rsidRPr="00882C6D">
        <w:rPr>
          <w:sz w:val="28"/>
          <w:szCs w:val="28"/>
          <w:lang w:eastAsia="ru-RU"/>
        </w:rPr>
        <w:t xml:space="preserve"> // </w:t>
      </w:r>
      <w:r w:rsidRPr="00882C6D">
        <w:rPr>
          <w:sz w:val="28"/>
          <w:szCs w:val="28"/>
          <w:lang w:val="uk-UA" w:eastAsia="ru-RU"/>
        </w:rPr>
        <w:t>Лікування і діагностика.</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19</w:t>
      </w:r>
      <w:r>
        <w:rPr>
          <w:sz w:val="28"/>
          <w:szCs w:val="28"/>
          <w:lang w:val="uk-UA" w:eastAsia="ru-RU"/>
        </w:rPr>
        <w:t>—</w:t>
      </w:r>
      <w:r w:rsidRPr="00882C6D">
        <w:rPr>
          <w:sz w:val="28"/>
          <w:szCs w:val="28"/>
          <w:lang w:val="uk-UA" w:eastAsia="ru-RU"/>
        </w:rPr>
        <w:t>70.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Оржешковский В.В. Магнитотерапия / В.В. Оржешковский, В.В.Оржешковский / Вестник физиотерапии и курортологии.</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46</w:t>
      </w:r>
      <w:r>
        <w:rPr>
          <w:sz w:val="28"/>
          <w:szCs w:val="28"/>
          <w:lang w:val="uk-UA" w:eastAsia="ru-RU"/>
        </w:rPr>
        <w:t>—</w:t>
      </w:r>
      <w:r w:rsidRPr="00882C6D">
        <w:rPr>
          <w:sz w:val="28"/>
          <w:szCs w:val="28"/>
          <w:lang w:val="uk-UA" w:eastAsia="ru-RU"/>
        </w:rPr>
        <w:t>52.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Основні принципи та методи озонотерапії в медицині</w:t>
      </w:r>
      <w:r>
        <w:rPr>
          <w:sz w:val="28"/>
          <w:szCs w:val="28"/>
          <w:lang w:val="uk-UA" w:eastAsia="ru-RU"/>
        </w:rPr>
        <w:t>:</w:t>
      </w:r>
      <w:r w:rsidRPr="00882C6D">
        <w:rPr>
          <w:sz w:val="28"/>
          <w:szCs w:val="28"/>
          <w:lang w:val="uk-UA" w:eastAsia="ru-RU"/>
        </w:rPr>
        <w:t xml:space="preserve"> </w:t>
      </w:r>
      <w:r>
        <w:rPr>
          <w:sz w:val="28"/>
          <w:szCs w:val="28"/>
          <w:lang w:val="uk-UA" w:eastAsia="ru-RU"/>
        </w:rPr>
        <w:t>посібник для лікарів / [у</w:t>
      </w:r>
      <w:r w:rsidRPr="00882C6D">
        <w:rPr>
          <w:sz w:val="28"/>
          <w:szCs w:val="28"/>
          <w:lang w:val="uk-UA" w:eastAsia="ru-RU"/>
        </w:rPr>
        <w:t>клад. М.І. Хвисюк</w:t>
      </w:r>
      <w:r>
        <w:rPr>
          <w:sz w:val="28"/>
          <w:szCs w:val="28"/>
          <w:lang w:val="uk-UA" w:eastAsia="ru-RU"/>
        </w:rPr>
        <w:t>]</w:t>
      </w:r>
      <w:r w:rsidRPr="00882C6D">
        <w:rPr>
          <w:sz w:val="28"/>
          <w:szCs w:val="28"/>
          <w:lang w:val="uk-UA" w:eastAsia="ru-RU"/>
        </w:rPr>
        <w:t>.</w:t>
      </w:r>
      <w:r>
        <w:rPr>
          <w:sz w:val="28"/>
          <w:szCs w:val="28"/>
          <w:lang w:val="uk-UA" w:eastAsia="ru-RU"/>
        </w:rPr>
        <w:t xml:space="preserve"> — </w:t>
      </w:r>
      <w:r w:rsidRPr="00882C6D">
        <w:rPr>
          <w:sz w:val="28"/>
          <w:szCs w:val="28"/>
          <w:lang w:val="uk-UA" w:eastAsia="ru-RU"/>
        </w:rPr>
        <w:t>Харків: Харківська медична академія післядипломної освіти МОЗ України, Українська асоціація озонотерапевтів і виробників медобладнання, 2001.</w:t>
      </w:r>
      <w:r>
        <w:rPr>
          <w:sz w:val="28"/>
          <w:szCs w:val="28"/>
          <w:lang w:val="uk-UA" w:eastAsia="ru-RU"/>
        </w:rPr>
        <w:t xml:space="preserve"> — </w:t>
      </w:r>
      <w:r w:rsidRPr="00882C6D">
        <w:rPr>
          <w:sz w:val="28"/>
          <w:szCs w:val="28"/>
          <w:lang w:val="uk-UA" w:eastAsia="ru-RU"/>
        </w:rPr>
        <w:t>102</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 xml:space="preserve">Основные принципы и тактика озонотерапии / А.А. Миненков, Р.М. Филимонов, В.И. Покровский </w:t>
      </w:r>
      <w:r>
        <w:rPr>
          <w:sz w:val="28"/>
          <w:szCs w:val="28"/>
          <w:lang w:eastAsia="ru-RU"/>
        </w:rPr>
        <w:t>[и др.]</w:t>
      </w:r>
      <w:r>
        <w:rPr>
          <w:sz w:val="28"/>
          <w:szCs w:val="28"/>
          <w:lang w:val="uk-UA" w:eastAsia="ru-RU"/>
        </w:rPr>
        <w:t>:</w:t>
      </w:r>
      <w:r w:rsidRPr="00882C6D">
        <w:rPr>
          <w:sz w:val="28"/>
          <w:szCs w:val="28"/>
          <w:lang w:eastAsia="ru-RU"/>
        </w:rPr>
        <w:t xml:space="preserve"> </w:t>
      </w:r>
      <w:r>
        <w:rPr>
          <w:sz w:val="28"/>
          <w:szCs w:val="28"/>
          <w:lang w:val="uk-UA" w:eastAsia="ru-RU"/>
        </w:rPr>
        <w:t>п</w:t>
      </w:r>
      <w:r w:rsidRPr="00882C6D">
        <w:rPr>
          <w:sz w:val="28"/>
          <w:szCs w:val="28"/>
          <w:lang w:eastAsia="ru-RU"/>
        </w:rPr>
        <w:t>особие для врачей.</w:t>
      </w:r>
      <w:r>
        <w:rPr>
          <w:sz w:val="28"/>
          <w:szCs w:val="28"/>
          <w:lang w:eastAsia="ru-RU"/>
        </w:rPr>
        <w:t xml:space="preserve"> — </w:t>
      </w:r>
      <w:r w:rsidRPr="00882C6D">
        <w:rPr>
          <w:sz w:val="28"/>
          <w:szCs w:val="28"/>
          <w:lang w:eastAsia="ru-RU"/>
        </w:rPr>
        <w:t>М</w:t>
      </w:r>
      <w:r>
        <w:rPr>
          <w:sz w:val="28"/>
          <w:szCs w:val="28"/>
          <w:lang w:val="uk-UA" w:eastAsia="ru-RU"/>
        </w:rPr>
        <w:t>.</w:t>
      </w:r>
      <w:r w:rsidRPr="00882C6D">
        <w:rPr>
          <w:sz w:val="28"/>
          <w:szCs w:val="28"/>
          <w:lang w:eastAsia="ru-RU"/>
        </w:rPr>
        <w:t>, 2000.</w:t>
      </w:r>
      <w:r>
        <w:rPr>
          <w:sz w:val="28"/>
          <w:szCs w:val="28"/>
          <w:lang w:eastAsia="ru-RU"/>
        </w:rPr>
        <w:t xml:space="preserve"> — </w:t>
      </w:r>
      <w:r w:rsidRPr="00882C6D">
        <w:rPr>
          <w:sz w:val="28"/>
          <w:szCs w:val="28"/>
          <w:lang w:eastAsia="ru-RU"/>
        </w:rPr>
        <w:t>40</w:t>
      </w:r>
      <w:r>
        <w:rPr>
          <w:sz w:val="28"/>
          <w:szCs w:val="28"/>
          <w:lang w:val="uk-UA" w:eastAsia="ru-RU"/>
        </w:rPr>
        <w:t xml:space="preserve"> с</w:t>
      </w:r>
      <w:r w:rsidRPr="00882C6D">
        <w:rPr>
          <w:sz w:val="28"/>
          <w:szCs w:val="28"/>
          <w:lang w:eastAsia="ru-RU"/>
        </w:rPr>
        <w:t>.</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t>О</w:t>
      </w:r>
      <w:r w:rsidRPr="00882C6D">
        <w:rPr>
          <w:sz w:val="28"/>
          <w:szCs w:val="28"/>
          <w:lang w:eastAsia="ru-RU"/>
        </w:rPr>
        <w:t>строумова О.Д. Лекарственное взаимодействие: существуют ли «идеальные» лекарственные препараты для использования в условиях полипрагмазии?</w:t>
      </w:r>
      <w:r w:rsidRPr="00882C6D">
        <w:rPr>
          <w:sz w:val="28"/>
          <w:szCs w:val="28"/>
          <w:lang w:val="uk-UA" w:eastAsia="ru-RU"/>
        </w:rPr>
        <w:t xml:space="preserve"> / О.Д. О</w:t>
      </w:r>
      <w:r w:rsidRPr="00882C6D">
        <w:rPr>
          <w:sz w:val="28"/>
          <w:szCs w:val="28"/>
          <w:lang w:eastAsia="ru-RU"/>
        </w:rPr>
        <w:t xml:space="preserve">строумова, </w:t>
      </w:r>
      <w:r w:rsidRPr="00882C6D">
        <w:rPr>
          <w:sz w:val="28"/>
          <w:szCs w:val="28"/>
          <w:lang w:val="uk-UA" w:eastAsia="ru-RU"/>
        </w:rPr>
        <w:t xml:space="preserve">А.М. </w:t>
      </w:r>
      <w:r w:rsidRPr="00882C6D">
        <w:rPr>
          <w:sz w:val="28"/>
          <w:szCs w:val="28"/>
          <w:lang w:eastAsia="ru-RU"/>
        </w:rPr>
        <w:t xml:space="preserve">Батутина, </w:t>
      </w:r>
      <w:r w:rsidRPr="00882C6D">
        <w:rPr>
          <w:sz w:val="28"/>
          <w:szCs w:val="28"/>
          <w:lang w:val="uk-UA" w:eastAsia="ru-RU"/>
        </w:rPr>
        <w:t xml:space="preserve">А.А. </w:t>
      </w:r>
      <w:r w:rsidRPr="00882C6D">
        <w:rPr>
          <w:sz w:val="28"/>
          <w:szCs w:val="28"/>
          <w:lang w:eastAsia="ru-RU"/>
        </w:rPr>
        <w:t>Зыкова</w:t>
      </w:r>
      <w:r w:rsidRPr="00882C6D">
        <w:rPr>
          <w:sz w:val="28"/>
          <w:szCs w:val="28"/>
          <w:lang w:val="uk-UA" w:eastAsia="ru-RU"/>
        </w:rPr>
        <w:t xml:space="preserve"> // </w:t>
      </w:r>
      <w:r w:rsidRPr="00882C6D">
        <w:rPr>
          <w:sz w:val="28"/>
          <w:szCs w:val="28"/>
          <w:lang w:eastAsia="ru-RU"/>
        </w:rPr>
        <w:t>Русский медицинский журнал.</w:t>
      </w:r>
      <w:r>
        <w:rPr>
          <w:sz w:val="28"/>
          <w:szCs w:val="28"/>
          <w:lang w:eastAsia="ru-RU"/>
        </w:rPr>
        <w:t xml:space="preserve"> — </w:t>
      </w:r>
      <w:r w:rsidRPr="00882C6D">
        <w:rPr>
          <w:sz w:val="28"/>
          <w:szCs w:val="28"/>
          <w:lang w:eastAsia="ru-RU"/>
        </w:rPr>
        <w:t>№ 21.</w:t>
      </w:r>
      <w:r>
        <w:rPr>
          <w:sz w:val="28"/>
          <w:szCs w:val="28"/>
          <w:lang w:eastAsia="ru-RU"/>
        </w:rPr>
        <w:t xml:space="preserve"> — </w:t>
      </w:r>
      <w:r w:rsidRPr="00882C6D">
        <w:rPr>
          <w:sz w:val="28"/>
          <w:szCs w:val="28"/>
          <w:lang w:eastAsia="ru-RU"/>
        </w:rPr>
        <w:t>2003.</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3</w:t>
      </w:r>
      <w:r>
        <w:rPr>
          <w:sz w:val="28"/>
          <w:szCs w:val="28"/>
          <w:lang w:eastAsia="ru-RU"/>
        </w:rPr>
        <w:t>—</w:t>
      </w:r>
      <w:r w:rsidRPr="00882C6D">
        <w:rPr>
          <w:sz w:val="28"/>
          <w:szCs w:val="28"/>
          <w:lang w:eastAsia="ru-RU"/>
        </w:rPr>
        <w:t>6.</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lastRenderedPageBreak/>
        <w:t>Оценка диастолической функции сердца и её роль в развитии сердечной недостаточности / В.И. Новиков, Т.Н. Новикова, С.Р. Кузьмина</w:t>
      </w:r>
      <w:r>
        <w:rPr>
          <w:sz w:val="28"/>
          <w:szCs w:val="28"/>
          <w:lang w:eastAsia="ru-RU"/>
        </w:rPr>
        <w:t xml:space="preserve"> — </w:t>
      </w:r>
      <w:r w:rsidRPr="00882C6D">
        <w:rPr>
          <w:sz w:val="28"/>
          <w:szCs w:val="28"/>
          <w:lang w:eastAsia="ru-RU"/>
        </w:rPr>
        <w:t xml:space="preserve">Крутецкая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11.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78</w:t>
      </w:r>
      <w:r>
        <w:rPr>
          <w:sz w:val="28"/>
          <w:szCs w:val="28"/>
          <w:lang w:eastAsia="ru-RU"/>
        </w:rPr>
        <w:t>—</w:t>
      </w:r>
      <w:r w:rsidRPr="00882C6D">
        <w:rPr>
          <w:sz w:val="28"/>
          <w:szCs w:val="28"/>
          <w:lang w:eastAsia="ru-RU"/>
        </w:rPr>
        <w:t xml:space="preserve">85. </w:t>
      </w:r>
    </w:p>
    <w:p w:rsidR="007A1F6F" w:rsidRPr="00882C6D" w:rsidRDefault="007A1F6F" w:rsidP="0072408A">
      <w:pPr>
        <w:numPr>
          <w:ilvl w:val="0"/>
          <w:numId w:val="40"/>
        </w:numPr>
        <w:spacing w:after="0" w:line="360" w:lineRule="auto"/>
        <w:ind w:left="709" w:hanging="567"/>
        <w:rPr>
          <w:sz w:val="28"/>
          <w:szCs w:val="28"/>
          <w:lang w:val="uk-UA" w:eastAsia="ru-RU"/>
        </w:rPr>
      </w:pPr>
      <w:r w:rsidRPr="00882C6D">
        <w:rPr>
          <w:sz w:val="28"/>
          <w:szCs w:val="28"/>
          <w:lang w:val="uk-UA" w:eastAsia="ru-RU"/>
        </w:rPr>
        <w:t>Пономаренко В.М. Роль місцевого  самоврядування в розвитку та вирішенню проблем сімейної медицини на селі / В.М. Пономаренко, В.М. Бодак, В.С. Швецов // Вісник соціальної гігієни та організації охорони здоров'я України.</w:t>
      </w:r>
      <w:r>
        <w:rPr>
          <w:sz w:val="28"/>
          <w:szCs w:val="28"/>
          <w:lang w:val="uk-UA" w:eastAsia="ru-RU"/>
        </w:rPr>
        <w:t xml:space="preserve"> — </w:t>
      </w:r>
      <w:r w:rsidRPr="00882C6D">
        <w:rPr>
          <w:sz w:val="28"/>
          <w:szCs w:val="28"/>
          <w:lang w:val="uk-UA" w:eastAsia="ru-RU"/>
        </w:rPr>
        <w:t xml:space="preserve"> 2003. </w:t>
      </w:r>
      <w:r>
        <w:rPr>
          <w:sz w:val="28"/>
          <w:szCs w:val="28"/>
          <w:lang w:val="uk-UA" w:eastAsia="ru-RU"/>
        </w:rPr>
        <w:t xml:space="preserve"> — </w:t>
      </w:r>
      <w:r w:rsidRPr="00882C6D">
        <w:rPr>
          <w:sz w:val="28"/>
          <w:szCs w:val="28"/>
          <w:lang w:val="uk-UA" w:eastAsia="ru-RU"/>
        </w:rPr>
        <w:t xml:space="preserve"> № 1. – С. 13</w:t>
      </w:r>
      <w:r>
        <w:rPr>
          <w:sz w:val="28"/>
          <w:szCs w:val="28"/>
          <w:lang w:val="uk-UA" w:eastAsia="ru-RU"/>
        </w:rPr>
        <w:t>—</w:t>
      </w:r>
      <w:r w:rsidRPr="00882C6D">
        <w:rPr>
          <w:sz w:val="28"/>
          <w:szCs w:val="28"/>
          <w:lang w:val="uk-UA" w:eastAsia="ru-RU"/>
        </w:rPr>
        <w:t>17.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П</w:t>
      </w:r>
      <w:r w:rsidRPr="00882C6D">
        <w:rPr>
          <w:sz w:val="28"/>
          <w:szCs w:val="28"/>
          <w:lang w:val="uk-UA" w:eastAsia="ru-RU"/>
        </w:rPr>
        <w:t>ономаренко Г.Н. Синдромально</w:t>
      </w:r>
      <w:r>
        <w:rPr>
          <w:sz w:val="28"/>
          <w:szCs w:val="28"/>
          <w:lang w:val="uk-UA" w:eastAsia="ru-RU"/>
        </w:rPr>
        <w:t xml:space="preserve"> — </w:t>
      </w:r>
      <w:r w:rsidRPr="00882C6D">
        <w:rPr>
          <w:sz w:val="28"/>
          <w:szCs w:val="28"/>
          <w:lang w:val="uk-UA" w:eastAsia="ru-RU"/>
        </w:rPr>
        <w:t xml:space="preserve">патогенетический поход: стратегия развития физиотерапии в 21 веке / Г.Н. </w:t>
      </w:r>
      <w:r w:rsidRPr="00882C6D">
        <w:rPr>
          <w:sz w:val="28"/>
          <w:szCs w:val="28"/>
          <w:lang w:eastAsia="ru-RU"/>
        </w:rPr>
        <w:t>П</w:t>
      </w:r>
      <w:r w:rsidRPr="00882C6D">
        <w:rPr>
          <w:sz w:val="28"/>
          <w:szCs w:val="28"/>
          <w:lang w:val="uk-UA" w:eastAsia="ru-RU"/>
        </w:rPr>
        <w:t>ономаренко // Меди</w:t>
      </w:r>
      <w:r>
        <w:rPr>
          <w:sz w:val="28"/>
          <w:szCs w:val="28"/>
          <w:lang w:val="uk-UA" w:eastAsia="ru-RU"/>
        </w:rPr>
        <w:t>чна</w:t>
      </w:r>
      <w:r w:rsidRPr="00882C6D">
        <w:rPr>
          <w:sz w:val="28"/>
          <w:szCs w:val="28"/>
          <w:lang w:val="uk-UA" w:eastAsia="ru-RU"/>
        </w:rPr>
        <w:t xml:space="preserve"> реаб</w:t>
      </w:r>
      <w:r>
        <w:rPr>
          <w:sz w:val="28"/>
          <w:szCs w:val="28"/>
          <w:lang w:val="uk-UA" w:eastAsia="ru-RU"/>
        </w:rPr>
        <w:t>і</w:t>
      </w:r>
      <w:r w:rsidRPr="00882C6D">
        <w:rPr>
          <w:sz w:val="28"/>
          <w:szCs w:val="28"/>
          <w:lang w:val="uk-UA" w:eastAsia="ru-RU"/>
        </w:rPr>
        <w:t>л</w:t>
      </w:r>
      <w:r>
        <w:rPr>
          <w:sz w:val="28"/>
          <w:szCs w:val="28"/>
          <w:lang w:val="uk-UA" w:eastAsia="ru-RU"/>
        </w:rPr>
        <w:t>і</w:t>
      </w:r>
      <w:r w:rsidRPr="00882C6D">
        <w:rPr>
          <w:sz w:val="28"/>
          <w:szCs w:val="28"/>
          <w:lang w:val="uk-UA" w:eastAsia="ru-RU"/>
        </w:rPr>
        <w:t>тац</w:t>
      </w:r>
      <w:r>
        <w:rPr>
          <w:sz w:val="28"/>
          <w:szCs w:val="28"/>
          <w:lang w:val="uk-UA" w:eastAsia="ru-RU"/>
        </w:rPr>
        <w:t>і</w:t>
      </w:r>
      <w:r w:rsidRPr="00882C6D">
        <w:rPr>
          <w:sz w:val="28"/>
          <w:szCs w:val="28"/>
          <w:lang w:val="uk-UA" w:eastAsia="ru-RU"/>
        </w:rPr>
        <w:t>я, курортолог</w:t>
      </w:r>
      <w:r>
        <w:rPr>
          <w:sz w:val="28"/>
          <w:szCs w:val="28"/>
          <w:lang w:val="uk-UA" w:eastAsia="ru-RU"/>
        </w:rPr>
        <w:t>і</w:t>
      </w:r>
      <w:r w:rsidRPr="00882C6D">
        <w:rPr>
          <w:sz w:val="28"/>
          <w:szCs w:val="28"/>
          <w:lang w:val="uk-UA" w:eastAsia="ru-RU"/>
        </w:rPr>
        <w:t>я</w:t>
      </w:r>
      <w:r>
        <w:rPr>
          <w:sz w:val="28"/>
          <w:szCs w:val="28"/>
          <w:lang w:val="uk-UA" w:eastAsia="ru-RU"/>
        </w:rPr>
        <w:t>,</w:t>
      </w:r>
      <w:r w:rsidRPr="00882C6D">
        <w:rPr>
          <w:sz w:val="28"/>
          <w:szCs w:val="28"/>
          <w:lang w:val="uk-UA" w:eastAsia="ru-RU"/>
        </w:rPr>
        <w:t xml:space="preserve"> ф</w:t>
      </w:r>
      <w:r>
        <w:rPr>
          <w:sz w:val="28"/>
          <w:szCs w:val="28"/>
          <w:lang w:val="uk-UA" w:eastAsia="ru-RU"/>
        </w:rPr>
        <w:t>і</w:t>
      </w:r>
      <w:r w:rsidRPr="00882C6D">
        <w:rPr>
          <w:sz w:val="28"/>
          <w:szCs w:val="28"/>
          <w:lang w:val="uk-UA" w:eastAsia="ru-RU"/>
        </w:rPr>
        <w:t>з</w:t>
      </w:r>
      <w:r>
        <w:rPr>
          <w:sz w:val="28"/>
          <w:szCs w:val="28"/>
          <w:lang w:val="uk-UA" w:eastAsia="ru-RU"/>
        </w:rPr>
        <w:t>і</w:t>
      </w:r>
      <w:r w:rsidRPr="00882C6D">
        <w:rPr>
          <w:sz w:val="28"/>
          <w:szCs w:val="28"/>
          <w:lang w:val="uk-UA" w:eastAsia="ru-RU"/>
        </w:rPr>
        <w:t>отерап</w:t>
      </w:r>
      <w:r>
        <w:rPr>
          <w:sz w:val="28"/>
          <w:szCs w:val="28"/>
          <w:lang w:val="uk-UA" w:eastAsia="ru-RU"/>
        </w:rPr>
        <w:t>і</w:t>
      </w:r>
      <w:r w:rsidRPr="00882C6D">
        <w:rPr>
          <w:sz w:val="28"/>
          <w:szCs w:val="28"/>
          <w:lang w:val="uk-UA" w:eastAsia="ru-RU"/>
        </w:rPr>
        <w:t>я.</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С.7</w:t>
      </w:r>
      <w:r>
        <w:rPr>
          <w:sz w:val="28"/>
          <w:szCs w:val="28"/>
          <w:lang w:val="uk-UA" w:eastAsia="ru-RU"/>
        </w:rPr>
        <w:t>—</w:t>
      </w:r>
      <w:r w:rsidRPr="00882C6D">
        <w:rPr>
          <w:sz w:val="28"/>
          <w:szCs w:val="28"/>
          <w:lang w:val="uk-UA" w:eastAsia="ru-RU"/>
        </w:rPr>
        <w:t>9.</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Применение магнитных и электромагнитных полей в лечении гипертонической болезни и стенокардии / Л.И. Фисенко, П.В. Думин, А.Н. Сопильнык </w:t>
      </w:r>
      <w:r>
        <w:rPr>
          <w:sz w:val="28"/>
          <w:szCs w:val="28"/>
          <w:lang w:val="uk-UA" w:eastAsia="ru-RU"/>
        </w:rPr>
        <w:t xml:space="preserve">[и др.] — </w:t>
      </w:r>
      <w:r w:rsidRPr="00882C6D">
        <w:rPr>
          <w:sz w:val="28"/>
          <w:szCs w:val="28"/>
          <w:lang w:val="uk-UA" w:eastAsia="ru-RU"/>
        </w:rPr>
        <w:t>Винница, 1999.</w:t>
      </w:r>
      <w:r>
        <w:rPr>
          <w:sz w:val="28"/>
          <w:szCs w:val="28"/>
          <w:lang w:val="uk-UA" w:eastAsia="ru-RU"/>
        </w:rPr>
        <w:t xml:space="preserve"> — </w:t>
      </w:r>
      <w:r w:rsidRPr="00882C6D">
        <w:rPr>
          <w:sz w:val="28"/>
          <w:szCs w:val="28"/>
          <w:lang w:val="uk-UA" w:eastAsia="ru-RU"/>
        </w:rPr>
        <w:t>20</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П</w:t>
      </w:r>
      <w:r w:rsidRPr="00882C6D">
        <w:rPr>
          <w:sz w:val="28"/>
          <w:szCs w:val="28"/>
          <w:lang w:val="uk-UA" w:eastAsia="ru-RU"/>
        </w:rPr>
        <w:t>рименение низкочастотной  магнитотерапии и КВЧ</w:t>
      </w:r>
      <w:r>
        <w:rPr>
          <w:sz w:val="28"/>
          <w:szCs w:val="28"/>
          <w:lang w:val="uk-UA" w:eastAsia="ru-RU"/>
        </w:rPr>
        <w:t xml:space="preserve"> — </w:t>
      </w:r>
      <w:r w:rsidRPr="00882C6D">
        <w:rPr>
          <w:sz w:val="28"/>
          <w:szCs w:val="28"/>
          <w:lang w:val="uk-UA" w:eastAsia="ru-RU"/>
        </w:rPr>
        <w:t xml:space="preserve">пунктуры в комплексном лечении артериальной гипертензии при вибрационной болезни / Ю.А. </w:t>
      </w:r>
      <w:r w:rsidRPr="00882C6D">
        <w:rPr>
          <w:sz w:val="28"/>
          <w:szCs w:val="28"/>
          <w:lang w:eastAsia="ru-RU"/>
        </w:rPr>
        <w:t xml:space="preserve">Дробышев, </w:t>
      </w:r>
      <w:r w:rsidRPr="00882C6D">
        <w:rPr>
          <w:sz w:val="28"/>
          <w:szCs w:val="28"/>
          <w:lang w:val="uk-UA" w:eastAsia="ru-RU"/>
        </w:rPr>
        <w:t xml:space="preserve">Г.Н. </w:t>
      </w:r>
      <w:r w:rsidRPr="00882C6D">
        <w:rPr>
          <w:sz w:val="28"/>
          <w:szCs w:val="28"/>
          <w:lang w:eastAsia="ru-RU"/>
        </w:rPr>
        <w:t xml:space="preserve">Филлипова, </w:t>
      </w:r>
      <w:r w:rsidRPr="00882C6D">
        <w:rPr>
          <w:sz w:val="28"/>
          <w:szCs w:val="28"/>
          <w:lang w:val="uk-UA" w:eastAsia="ru-RU"/>
        </w:rPr>
        <w:t xml:space="preserve">М.И. </w:t>
      </w:r>
      <w:r w:rsidRPr="00882C6D">
        <w:rPr>
          <w:sz w:val="28"/>
          <w:szCs w:val="28"/>
          <w:lang w:eastAsia="ru-RU"/>
        </w:rPr>
        <w:t xml:space="preserve">Лосева </w:t>
      </w:r>
      <w:r>
        <w:rPr>
          <w:sz w:val="28"/>
          <w:szCs w:val="28"/>
          <w:lang w:eastAsia="ru-RU"/>
        </w:rPr>
        <w:t>[и др.]</w:t>
      </w:r>
      <w:r w:rsidRPr="00882C6D">
        <w:rPr>
          <w:sz w:val="28"/>
          <w:szCs w:val="28"/>
          <w:lang w:eastAsia="ru-RU"/>
        </w:rPr>
        <w:t xml:space="preserve"> // Вопросы курортологии, физиотерапии и </w:t>
      </w:r>
      <w:r>
        <w:rPr>
          <w:sz w:val="28"/>
          <w:szCs w:val="28"/>
          <w:lang w:val="uk-UA" w:eastAsia="ru-RU"/>
        </w:rPr>
        <w:t>л</w:t>
      </w:r>
      <w:r w:rsidRPr="00882C6D">
        <w:rPr>
          <w:sz w:val="28"/>
          <w:szCs w:val="28"/>
          <w:lang w:val="uk-UA" w:eastAsia="ru-RU"/>
        </w:rPr>
        <w:t xml:space="preserve">ечебной </w:t>
      </w:r>
      <w:r>
        <w:rPr>
          <w:sz w:val="28"/>
          <w:szCs w:val="28"/>
          <w:lang w:val="uk-UA" w:eastAsia="ru-RU"/>
        </w:rPr>
        <w:t>ф</w:t>
      </w:r>
      <w:r w:rsidRPr="00882C6D">
        <w:rPr>
          <w:sz w:val="28"/>
          <w:szCs w:val="28"/>
          <w:lang w:val="uk-UA" w:eastAsia="ru-RU"/>
        </w:rPr>
        <w:t xml:space="preserve">изической </w:t>
      </w:r>
      <w:r>
        <w:rPr>
          <w:sz w:val="28"/>
          <w:szCs w:val="28"/>
          <w:lang w:val="uk-UA" w:eastAsia="ru-RU"/>
        </w:rPr>
        <w:t>к</w:t>
      </w:r>
      <w:r w:rsidRPr="00882C6D">
        <w:rPr>
          <w:sz w:val="28"/>
          <w:szCs w:val="28"/>
          <w:lang w:val="uk-UA" w:eastAsia="ru-RU"/>
        </w:rPr>
        <w:t>ультур</w:t>
      </w:r>
      <w:r w:rsidRPr="00882C6D">
        <w:rPr>
          <w:sz w:val="28"/>
          <w:szCs w:val="28"/>
          <w:lang w:eastAsia="ru-RU"/>
        </w:rPr>
        <w:t>ы.</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3.</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9</w:t>
      </w:r>
      <w:r>
        <w:rPr>
          <w:sz w:val="28"/>
          <w:szCs w:val="28"/>
          <w:lang w:eastAsia="ru-RU"/>
        </w:rPr>
        <w:t>—</w:t>
      </w:r>
      <w:r w:rsidRPr="00882C6D">
        <w:rPr>
          <w:sz w:val="28"/>
          <w:szCs w:val="28"/>
          <w:lang w:eastAsia="ru-RU"/>
        </w:rPr>
        <w:t>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Применение озонированного физиологического раствора при санациях брюшной полости у больных, оперированных по поводу панкреонекроза /</w:t>
      </w:r>
      <w:r w:rsidRPr="00882C6D">
        <w:rPr>
          <w:sz w:val="28"/>
          <w:szCs w:val="28"/>
          <w:lang w:eastAsia="ru-RU"/>
        </w:rPr>
        <w:t xml:space="preserve"> </w:t>
      </w:r>
      <w:r>
        <w:rPr>
          <w:sz w:val="28"/>
          <w:szCs w:val="28"/>
          <w:lang w:val="uk-UA" w:eastAsia="ru-RU"/>
        </w:rPr>
        <w:t xml:space="preserve">Ю.С. </w:t>
      </w:r>
      <w:r w:rsidRPr="00882C6D">
        <w:rPr>
          <w:sz w:val="28"/>
          <w:szCs w:val="28"/>
          <w:lang w:eastAsia="ru-RU"/>
        </w:rPr>
        <w:t>В</w:t>
      </w:r>
      <w:r w:rsidRPr="00882C6D">
        <w:rPr>
          <w:sz w:val="28"/>
          <w:szCs w:val="28"/>
          <w:lang w:val="uk-UA" w:eastAsia="ru-RU"/>
        </w:rPr>
        <w:t xml:space="preserve">инник, </w:t>
      </w:r>
      <w:r>
        <w:rPr>
          <w:sz w:val="28"/>
          <w:szCs w:val="28"/>
          <w:lang w:val="uk-UA" w:eastAsia="ru-RU"/>
        </w:rPr>
        <w:t xml:space="preserve">С.В. </w:t>
      </w:r>
      <w:r w:rsidRPr="00882C6D">
        <w:rPr>
          <w:sz w:val="28"/>
          <w:szCs w:val="28"/>
          <w:lang w:val="uk-UA" w:eastAsia="ru-RU"/>
        </w:rPr>
        <w:t xml:space="preserve">Якимов, </w:t>
      </w:r>
      <w:r>
        <w:rPr>
          <w:sz w:val="28"/>
          <w:szCs w:val="28"/>
          <w:lang w:val="uk-UA" w:eastAsia="ru-RU"/>
        </w:rPr>
        <w:t xml:space="preserve">О.В. </w:t>
      </w:r>
      <w:r w:rsidRPr="00882C6D">
        <w:rPr>
          <w:sz w:val="28"/>
          <w:szCs w:val="28"/>
          <w:lang w:val="uk-UA" w:eastAsia="ru-RU"/>
        </w:rPr>
        <w:t xml:space="preserve">Апишина </w:t>
      </w:r>
      <w:r>
        <w:rPr>
          <w:sz w:val="28"/>
          <w:szCs w:val="28"/>
          <w:lang w:val="uk-UA" w:eastAsia="ru-RU"/>
        </w:rPr>
        <w:t>[и др.]</w:t>
      </w:r>
      <w:r w:rsidRPr="00882C6D">
        <w:rPr>
          <w:sz w:val="28"/>
          <w:szCs w:val="28"/>
          <w:lang w:val="uk-UA" w:eastAsia="ru-RU"/>
        </w:rPr>
        <w:t xml:space="preserve">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77</w:t>
      </w:r>
      <w:r>
        <w:rPr>
          <w:sz w:val="28"/>
          <w:szCs w:val="28"/>
          <w:lang w:val="uk-UA" w:eastAsia="ru-RU"/>
        </w:rPr>
        <w:t>—</w:t>
      </w:r>
      <w:r w:rsidRPr="00882C6D">
        <w:rPr>
          <w:sz w:val="28"/>
          <w:szCs w:val="28"/>
          <w:lang w:val="uk-UA" w:eastAsia="ru-RU"/>
        </w:rPr>
        <w:t>78.</w:t>
      </w:r>
    </w:p>
    <w:p w:rsidR="007A1F6F" w:rsidRPr="00882C6D" w:rsidRDefault="007A1F6F" w:rsidP="0072408A">
      <w:pPr>
        <w:numPr>
          <w:ilvl w:val="0"/>
          <w:numId w:val="40"/>
        </w:numPr>
        <w:spacing w:after="0" w:line="360" w:lineRule="auto"/>
        <w:ind w:left="567" w:hanging="567"/>
        <w:jc w:val="both"/>
        <w:rPr>
          <w:sz w:val="28"/>
          <w:szCs w:val="28"/>
          <w:lang w:eastAsia="ru-RU"/>
        </w:rPr>
      </w:pPr>
      <w:r w:rsidRPr="00882C6D">
        <w:rPr>
          <w:sz w:val="28"/>
          <w:szCs w:val="28"/>
          <w:lang w:eastAsia="ru-RU"/>
        </w:rPr>
        <w:t>Пузанова О.Г. Информация Европейского общества гипертензии</w:t>
      </w:r>
      <w:r w:rsidRPr="00882C6D">
        <w:rPr>
          <w:sz w:val="28"/>
          <w:szCs w:val="28"/>
          <w:lang w:val="uk-UA" w:eastAsia="ru-RU"/>
        </w:rPr>
        <w:t xml:space="preserve">. / О.Г. Пузанова </w:t>
      </w:r>
      <w:r w:rsidRPr="00882C6D">
        <w:rPr>
          <w:sz w:val="28"/>
          <w:szCs w:val="28"/>
          <w:lang w:eastAsia="ru-RU"/>
        </w:rPr>
        <w:t>// Внутр</w:t>
      </w:r>
      <w:r w:rsidRPr="00882C6D">
        <w:rPr>
          <w:sz w:val="28"/>
          <w:szCs w:val="28"/>
          <w:lang w:val="uk-UA" w:eastAsia="ru-RU"/>
        </w:rPr>
        <w:t>ішня медицина.</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С.69</w:t>
      </w:r>
      <w:r>
        <w:rPr>
          <w:sz w:val="28"/>
          <w:szCs w:val="28"/>
          <w:lang w:val="uk-UA" w:eastAsia="ru-RU"/>
        </w:rPr>
        <w:t>—</w:t>
      </w:r>
      <w:r w:rsidRPr="00882C6D">
        <w:rPr>
          <w:sz w:val="28"/>
          <w:szCs w:val="28"/>
          <w:lang w:val="uk-UA" w:eastAsia="ru-RU"/>
        </w:rPr>
        <w:t>75.</w:t>
      </w:r>
    </w:p>
    <w:p w:rsidR="007A1F6F" w:rsidRPr="00882C6D" w:rsidRDefault="007A1F6F" w:rsidP="0072408A">
      <w:pPr>
        <w:numPr>
          <w:ilvl w:val="0"/>
          <w:numId w:val="40"/>
        </w:numPr>
        <w:spacing w:after="0" w:line="360" w:lineRule="auto"/>
        <w:ind w:left="567" w:hanging="567"/>
        <w:jc w:val="both"/>
        <w:rPr>
          <w:sz w:val="28"/>
          <w:szCs w:val="28"/>
          <w:lang w:eastAsia="ru-RU"/>
        </w:rPr>
      </w:pPr>
      <w:r w:rsidRPr="00882C6D">
        <w:rPr>
          <w:sz w:val="28"/>
          <w:szCs w:val="28"/>
          <w:lang w:eastAsia="ru-RU"/>
        </w:rPr>
        <w:lastRenderedPageBreak/>
        <w:t xml:space="preserve">Пшеницин А.И. Суточное мониторирование артериального давления / </w:t>
      </w:r>
      <w:r w:rsidRPr="00882C6D">
        <w:rPr>
          <w:sz w:val="28"/>
          <w:szCs w:val="28"/>
          <w:lang w:val="uk-UA" w:eastAsia="ru-RU"/>
        </w:rPr>
        <w:t xml:space="preserve">А.И. </w:t>
      </w:r>
      <w:r w:rsidRPr="00882C6D">
        <w:rPr>
          <w:sz w:val="28"/>
          <w:szCs w:val="28"/>
          <w:lang w:eastAsia="ru-RU"/>
        </w:rPr>
        <w:t xml:space="preserve">Пшеницин, </w:t>
      </w:r>
      <w:r w:rsidRPr="00882C6D">
        <w:rPr>
          <w:sz w:val="28"/>
          <w:szCs w:val="28"/>
          <w:lang w:val="uk-UA" w:eastAsia="ru-RU"/>
        </w:rPr>
        <w:t xml:space="preserve">Н.А. </w:t>
      </w:r>
      <w:r w:rsidRPr="00882C6D">
        <w:rPr>
          <w:sz w:val="28"/>
          <w:szCs w:val="28"/>
          <w:lang w:eastAsia="ru-RU"/>
        </w:rPr>
        <w:t>Мазур.</w:t>
      </w:r>
      <w:r>
        <w:rPr>
          <w:sz w:val="28"/>
          <w:szCs w:val="28"/>
          <w:lang w:eastAsia="ru-RU"/>
        </w:rPr>
        <w:t xml:space="preserve"> — </w:t>
      </w:r>
      <w:r w:rsidRPr="00882C6D">
        <w:rPr>
          <w:sz w:val="28"/>
          <w:szCs w:val="28"/>
          <w:lang w:eastAsia="ru-RU"/>
        </w:rPr>
        <w:t>М.: ИД «Медпрактика</w:t>
      </w:r>
      <w:r>
        <w:rPr>
          <w:sz w:val="28"/>
          <w:szCs w:val="28"/>
          <w:lang w:eastAsia="ru-RU"/>
        </w:rPr>
        <w:t xml:space="preserve"> — </w:t>
      </w:r>
      <w:r w:rsidRPr="00882C6D">
        <w:rPr>
          <w:sz w:val="28"/>
          <w:szCs w:val="28"/>
          <w:lang w:eastAsia="ru-RU"/>
        </w:rPr>
        <w:t>М», 2007.</w:t>
      </w:r>
      <w:r>
        <w:rPr>
          <w:sz w:val="28"/>
          <w:szCs w:val="28"/>
          <w:lang w:eastAsia="ru-RU"/>
        </w:rPr>
        <w:t xml:space="preserve"> — </w:t>
      </w:r>
      <w:r w:rsidRPr="00882C6D">
        <w:rPr>
          <w:sz w:val="28"/>
          <w:szCs w:val="28"/>
          <w:lang w:eastAsia="ru-RU"/>
        </w:rPr>
        <w:t>216</w:t>
      </w:r>
      <w:r>
        <w:rPr>
          <w:sz w:val="28"/>
          <w:szCs w:val="28"/>
          <w:lang w:val="uk-UA" w:eastAsia="ru-RU"/>
        </w:rPr>
        <w:t xml:space="preserve"> </w:t>
      </w:r>
      <w:r w:rsidRPr="00882C6D">
        <w:rPr>
          <w:sz w:val="28"/>
          <w:szCs w:val="28"/>
          <w:lang w:eastAsia="ru-RU"/>
        </w:rPr>
        <w:t>с.</w:t>
      </w:r>
    </w:p>
    <w:p w:rsidR="007A1F6F" w:rsidRPr="00882C6D" w:rsidRDefault="007A1F6F" w:rsidP="0072408A">
      <w:pPr>
        <w:numPr>
          <w:ilvl w:val="0"/>
          <w:numId w:val="40"/>
        </w:numPr>
        <w:spacing w:after="0" w:line="360" w:lineRule="auto"/>
        <w:ind w:left="567" w:hanging="567"/>
        <w:jc w:val="both"/>
        <w:rPr>
          <w:sz w:val="28"/>
          <w:szCs w:val="28"/>
          <w:lang w:eastAsia="ru-RU"/>
        </w:rPr>
      </w:pPr>
      <w:r w:rsidRPr="00882C6D">
        <w:rPr>
          <w:sz w:val="28"/>
          <w:szCs w:val="28"/>
          <w:lang w:eastAsia="ru-RU"/>
        </w:rPr>
        <w:t>Радченко Г.Д</w:t>
      </w:r>
      <w:r w:rsidRPr="00882C6D">
        <w:rPr>
          <w:sz w:val="28"/>
          <w:szCs w:val="28"/>
          <w:lang w:val="uk-UA" w:eastAsia="ru-RU"/>
        </w:rPr>
        <w:t>. Оцінка ехографічних та електрокардіографічних ознак гіпертрофії лівого шлуночка у пацієнтів з артеріальною гіпертензією до та після лікування у спеціалізованому відділенні / Г.Д. Радченко, Ю.М. Сіренко // Український кардіологічний журнал.</w:t>
      </w:r>
      <w:r>
        <w:rPr>
          <w:sz w:val="28"/>
          <w:szCs w:val="28"/>
          <w:lang w:val="uk-UA" w:eastAsia="ru-RU"/>
        </w:rPr>
        <w:t xml:space="preserve"> — </w:t>
      </w:r>
      <w:r w:rsidRPr="00882C6D">
        <w:rPr>
          <w:sz w:val="28"/>
          <w:szCs w:val="28"/>
          <w:lang w:val="uk-UA" w:eastAsia="ru-RU"/>
        </w:rPr>
        <w:t>2006.</w:t>
      </w:r>
      <w:r>
        <w:rPr>
          <w:sz w:val="28"/>
          <w:szCs w:val="28"/>
          <w:lang w:val="uk-UA" w:eastAsia="ru-RU"/>
        </w:rPr>
        <w:t xml:space="preserve"> — </w:t>
      </w:r>
      <w:r w:rsidRPr="00882C6D">
        <w:rPr>
          <w:sz w:val="28"/>
          <w:szCs w:val="28"/>
          <w:lang w:val="uk-UA" w:eastAsia="ru-RU"/>
        </w:rPr>
        <w:t>№ 5.</w:t>
      </w:r>
      <w:r>
        <w:rPr>
          <w:sz w:val="28"/>
          <w:szCs w:val="28"/>
          <w:lang w:val="uk-UA" w:eastAsia="ru-RU"/>
        </w:rPr>
        <w:t xml:space="preserve"> — </w:t>
      </w:r>
      <w:r w:rsidRPr="00882C6D">
        <w:rPr>
          <w:sz w:val="28"/>
          <w:szCs w:val="28"/>
          <w:lang w:val="uk-UA" w:eastAsia="ru-RU"/>
        </w:rPr>
        <w:t>С.39</w:t>
      </w:r>
      <w:r>
        <w:rPr>
          <w:sz w:val="28"/>
          <w:szCs w:val="28"/>
          <w:lang w:val="uk-UA" w:eastAsia="ru-RU"/>
        </w:rPr>
        <w:t>—</w:t>
      </w:r>
      <w:r w:rsidRPr="00882C6D">
        <w:rPr>
          <w:sz w:val="28"/>
          <w:szCs w:val="28"/>
          <w:lang w:val="uk-UA" w:eastAsia="ru-RU"/>
        </w:rPr>
        <w:t>44.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Радченко Г.Д. Фактори ризику виникнення несприятливих подій у хворих з артеріальною гіпертензією, що проходили стаціонарне лікування у спеціалізованому відділенні (5</w:t>
      </w:r>
      <w:r>
        <w:rPr>
          <w:sz w:val="28"/>
          <w:szCs w:val="28"/>
          <w:lang w:val="uk-UA" w:eastAsia="ru-RU"/>
        </w:rPr>
        <w:t xml:space="preserve"> — </w:t>
      </w:r>
      <w:r w:rsidRPr="00882C6D">
        <w:rPr>
          <w:sz w:val="28"/>
          <w:szCs w:val="28"/>
          <w:lang w:val="uk-UA" w:eastAsia="ru-RU"/>
        </w:rPr>
        <w:t>річне ретроспективне спостереження) / Г.Д. Радченко, Ю.М. Сіренко // Український кардіологічний журнал.</w:t>
      </w:r>
      <w:r>
        <w:rPr>
          <w:sz w:val="28"/>
          <w:szCs w:val="28"/>
          <w:lang w:val="uk-UA" w:eastAsia="ru-RU"/>
        </w:rPr>
        <w:t xml:space="preserve"> — </w:t>
      </w:r>
      <w:r w:rsidRPr="00882C6D">
        <w:rPr>
          <w:sz w:val="28"/>
          <w:szCs w:val="28"/>
          <w:lang w:val="uk-UA" w:eastAsia="ru-RU"/>
        </w:rPr>
        <w:t>2006.</w:t>
      </w:r>
      <w:r>
        <w:rPr>
          <w:sz w:val="28"/>
          <w:szCs w:val="28"/>
          <w:lang w:val="uk-UA" w:eastAsia="ru-RU"/>
        </w:rPr>
        <w:t xml:space="preserve"> — </w:t>
      </w:r>
      <w:r w:rsidRPr="00882C6D">
        <w:rPr>
          <w:sz w:val="28"/>
          <w:szCs w:val="28"/>
          <w:lang w:val="uk-UA" w:eastAsia="ru-RU"/>
        </w:rPr>
        <w:t>№6.</w:t>
      </w:r>
      <w:r>
        <w:rPr>
          <w:sz w:val="28"/>
          <w:szCs w:val="28"/>
          <w:lang w:val="uk-UA" w:eastAsia="ru-RU"/>
        </w:rPr>
        <w:t xml:space="preserve"> — </w:t>
      </w:r>
      <w:r w:rsidRPr="00882C6D">
        <w:rPr>
          <w:sz w:val="28"/>
          <w:szCs w:val="28"/>
          <w:lang w:val="uk-UA" w:eastAsia="ru-RU"/>
        </w:rPr>
        <w:t>С.39</w:t>
      </w:r>
      <w:r>
        <w:rPr>
          <w:sz w:val="28"/>
          <w:szCs w:val="28"/>
          <w:lang w:val="uk-UA" w:eastAsia="ru-RU"/>
        </w:rPr>
        <w:t>—</w:t>
      </w:r>
      <w:r w:rsidRPr="00882C6D">
        <w:rPr>
          <w:sz w:val="28"/>
          <w:szCs w:val="28"/>
          <w:lang w:val="uk-UA" w:eastAsia="ru-RU"/>
        </w:rPr>
        <w:t>48.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Разумовский С.Д. Озон и его реакции с органическими соединениями / С.Д. Разумовский, Г.Е. Зайков.</w:t>
      </w:r>
      <w:r>
        <w:rPr>
          <w:sz w:val="28"/>
          <w:szCs w:val="28"/>
          <w:lang w:val="uk-UA" w:eastAsia="ru-RU"/>
        </w:rPr>
        <w:t xml:space="preserve"> — </w:t>
      </w:r>
      <w:r w:rsidRPr="00882C6D">
        <w:rPr>
          <w:sz w:val="28"/>
          <w:szCs w:val="28"/>
          <w:lang w:val="uk-UA" w:eastAsia="ru-RU"/>
        </w:rPr>
        <w:t>М.: Наука, 1974.</w:t>
      </w:r>
      <w:r>
        <w:rPr>
          <w:sz w:val="28"/>
          <w:szCs w:val="28"/>
          <w:lang w:val="uk-UA" w:eastAsia="ru-RU"/>
        </w:rPr>
        <w:t xml:space="preserve"> — </w:t>
      </w:r>
      <w:r w:rsidRPr="00882C6D">
        <w:rPr>
          <w:sz w:val="28"/>
          <w:szCs w:val="28"/>
          <w:lang w:val="uk-UA" w:eastAsia="ru-RU"/>
        </w:rPr>
        <w:t>312</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Распад озона в дистиллированной воде / Г.А. Бояриков, С.В. Рябов, А.Н. Серова </w:t>
      </w:r>
      <w:r>
        <w:rPr>
          <w:sz w:val="28"/>
          <w:szCs w:val="28"/>
          <w:lang w:val="uk-UA" w:eastAsia="ru-RU"/>
        </w:rPr>
        <w:t>[и др.]</w:t>
      </w:r>
      <w:r w:rsidRPr="00882C6D">
        <w:rPr>
          <w:sz w:val="28"/>
          <w:szCs w:val="28"/>
          <w:lang w:val="uk-UA" w:eastAsia="ru-RU"/>
        </w:rPr>
        <w:t xml:space="preserve">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6</w:t>
      </w:r>
      <w:r>
        <w:rPr>
          <w:sz w:val="28"/>
          <w:szCs w:val="28"/>
          <w:lang w:val="uk-UA" w:eastAsia="ru-RU"/>
        </w:rPr>
        <w:t>—</w:t>
      </w:r>
      <w:r w:rsidRPr="00882C6D">
        <w:rPr>
          <w:sz w:val="28"/>
          <w:szCs w:val="28"/>
          <w:lang w:val="uk-UA" w:eastAsia="ru-RU"/>
        </w:rPr>
        <w:t>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Распространённость артериальной гипертонии и её связь со смертностью и факторами риска среди мужского населения в городах разных регионов / В.В. Константинов, Г.С. Жуковский, Т.Н. Тимофеева </w:t>
      </w:r>
      <w:r>
        <w:rPr>
          <w:sz w:val="28"/>
          <w:szCs w:val="28"/>
          <w:lang w:val="uk-UA" w:eastAsia="ru-RU"/>
        </w:rPr>
        <w:t>[и др.]</w:t>
      </w:r>
      <w:r w:rsidRPr="00882C6D">
        <w:rPr>
          <w:sz w:val="28"/>
          <w:szCs w:val="28"/>
          <w:lang w:val="uk-UA" w:eastAsia="ru-RU"/>
        </w:rPr>
        <w:t xml:space="preserve"> // Кардиология.</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39</w:t>
      </w:r>
      <w:r>
        <w:rPr>
          <w:sz w:val="28"/>
          <w:szCs w:val="28"/>
          <w:lang w:val="uk-UA" w:eastAsia="ru-RU"/>
        </w:rPr>
        <w:t>—</w:t>
      </w:r>
      <w:r w:rsidRPr="00882C6D">
        <w:rPr>
          <w:sz w:val="28"/>
          <w:szCs w:val="28"/>
          <w:lang w:val="uk-UA" w:eastAsia="ru-RU"/>
        </w:rPr>
        <w:t>43.</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Растворимость озона в дистиллированной воде / Г.А. Бояриков, С.В. Рябов, А.Н. Серова и др // Матер</w:t>
      </w:r>
      <w:r>
        <w:rPr>
          <w:sz w:val="28"/>
          <w:szCs w:val="28"/>
          <w:lang w:val="uk-UA" w:eastAsia="ru-RU"/>
        </w:rPr>
        <w:t>иал</w:t>
      </w:r>
      <w:r>
        <w:rPr>
          <w:sz w:val="28"/>
          <w:szCs w:val="28"/>
          <w:lang w:eastAsia="ru-RU"/>
        </w:rPr>
        <w:t>ы</w:t>
      </w:r>
      <w:r w:rsidRPr="00882C6D">
        <w:rPr>
          <w:sz w:val="28"/>
          <w:szCs w:val="28"/>
          <w:lang w:eastAsia="ru-RU"/>
        </w:rPr>
        <w:t xml:space="preserve"> </w:t>
      </w:r>
      <w:r w:rsidRPr="00882C6D">
        <w:rPr>
          <w:sz w:val="28"/>
          <w:szCs w:val="28"/>
          <w:lang w:val="en-US" w:eastAsia="ru-RU"/>
        </w:rPr>
        <w:t>IV</w:t>
      </w:r>
      <w:r w:rsidRPr="00882C6D">
        <w:rPr>
          <w:sz w:val="28"/>
          <w:szCs w:val="28"/>
          <w:lang w:eastAsia="ru-RU"/>
        </w:rPr>
        <w:t xml:space="preserve"> </w:t>
      </w:r>
      <w:r w:rsidRPr="00882C6D">
        <w:rPr>
          <w:sz w:val="28"/>
          <w:szCs w:val="28"/>
          <w:lang w:val="uk-UA" w:eastAsia="ru-RU"/>
        </w:rPr>
        <w:t>Всерос. научно</w:t>
      </w:r>
      <w:r>
        <w:rPr>
          <w:sz w:val="28"/>
          <w:szCs w:val="28"/>
          <w:lang w:val="uk-UA" w:eastAsia="ru-RU"/>
        </w:rPr>
        <w:t xml:space="preserve"> - </w:t>
      </w:r>
      <w:r w:rsidRPr="00882C6D">
        <w:rPr>
          <w:sz w:val="28"/>
          <w:szCs w:val="28"/>
          <w:lang w:val="uk-UA" w:eastAsia="ru-RU"/>
        </w:rPr>
        <w:t>практической конференции „Озон и методы эфферентной терапии в медицине”</w:t>
      </w:r>
      <w:r>
        <w:rPr>
          <w:sz w:val="28"/>
          <w:szCs w:val="28"/>
          <w:lang w:val="uk-UA" w:eastAsia="ru-RU"/>
        </w:rPr>
        <w:t xml:space="preserve">. — </w:t>
      </w:r>
      <w:r w:rsidRPr="00882C6D">
        <w:rPr>
          <w:sz w:val="28"/>
          <w:szCs w:val="28"/>
          <w:lang w:val="uk-UA" w:eastAsia="ru-RU"/>
        </w:rPr>
        <w:t>Н.Новгород</w:t>
      </w:r>
      <w:r>
        <w:rPr>
          <w:sz w:val="28"/>
          <w:szCs w:val="28"/>
          <w:lang w:val="uk-UA" w:eastAsia="ru-RU"/>
        </w:rPr>
        <w:t xml:space="preserve">,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w:t>
      </w:r>
      <w:r>
        <w:rPr>
          <w:sz w:val="28"/>
          <w:szCs w:val="28"/>
          <w:lang w:val="uk-UA" w:eastAsia="ru-RU"/>
        </w:rPr>
        <w:t>—</w:t>
      </w:r>
      <w:r w:rsidRPr="00882C6D">
        <w:rPr>
          <w:sz w:val="28"/>
          <w:szCs w:val="28"/>
          <w:lang w:val="uk-UA" w:eastAsia="ru-RU"/>
        </w:rPr>
        <w:t>5.</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lastRenderedPageBreak/>
        <w:t>Ре</w:t>
      </w:r>
      <w:r w:rsidRPr="00882C6D">
        <w:rPr>
          <w:sz w:val="28"/>
          <w:szCs w:val="28"/>
          <w:lang w:eastAsia="ru-RU"/>
        </w:rPr>
        <w:t xml:space="preserve">абилитация кардиологических больных / </w:t>
      </w:r>
      <w:r w:rsidRPr="00882C6D">
        <w:rPr>
          <w:sz w:val="28"/>
          <w:szCs w:val="28"/>
          <w:lang w:val="uk-UA" w:eastAsia="ru-RU"/>
        </w:rPr>
        <w:t>п</w:t>
      </w:r>
      <w:r w:rsidRPr="00882C6D">
        <w:rPr>
          <w:sz w:val="28"/>
          <w:szCs w:val="28"/>
          <w:lang w:eastAsia="ru-RU"/>
        </w:rPr>
        <w:t>од ред. К.В. Лядова, В.Н. Преображенского.</w:t>
      </w:r>
      <w:r>
        <w:rPr>
          <w:sz w:val="28"/>
          <w:szCs w:val="28"/>
          <w:lang w:eastAsia="ru-RU"/>
        </w:rPr>
        <w:t xml:space="preserve"> — </w:t>
      </w:r>
      <w:r w:rsidRPr="00882C6D">
        <w:rPr>
          <w:sz w:val="28"/>
          <w:szCs w:val="28"/>
          <w:lang w:eastAsia="ru-RU"/>
        </w:rPr>
        <w:t>М.: ГЭОТАР</w:t>
      </w:r>
      <w:r>
        <w:rPr>
          <w:sz w:val="28"/>
          <w:szCs w:val="28"/>
          <w:lang w:eastAsia="ru-RU"/>
        </w:rPr>
        <w:t xml:space="preserve"> — </w:t>
      </w:r>
      <w:r w:rsidRPr="00882C6D">
        <w:rPr>
          <w:sz w:val="28"/>
          <w:szCs w:val="28"/>
          <w:lang w:eastAsia="ru-RU"/>
        </w:rPr>
        <w:t>Медиа</w:t>
      </w:r>
      <w:r w:rsidRPr="00882C6D">
        <w:rPr>
          <w:sz w:val="28"/>
          <w:szCs w:val="28"/>
          <w:lang w:val="uk-UA" w:eastAsia="ru-RU"/>
        </w:rPr>
        <w:t xml:space="preserve">, </w:t>
      </w:r>
      <w:r w:rsidRPr="00882C6D">
        <w:rPr>
          <w:sz w:val="28"/>
          <w:szCs w:val="28"/>
          <w:lang w:eastAsia="ru-RU"/>
        </w:rPr>
        <w:t>2005.</w:t>
      </w:r>
      <w:r>
        <w:rPr>
          <w:sz w:val="28"/>
          <w:szCs w:val="28"/>
          <w:lang w:eastAsia="ru-RU"/>
        </w:rPr>
        <w:t xml:space="preserve"> — </w:t>
      </w:r>
      <w:r w:rsidRPr="00882C6D">
        <w:rPr>
          <w:sz w:val="28"/>
          <w:szCs w:val="28"/>
          <w:lang w:eastAsia="ru-RU"/>
        </w:rPr>
        <w:t>288</w:t>
      </w:r>
      <w:r>
        <w:rPr>
          <w:sz w:val="28"/>
          <w:szCs w:val="28"/>
          <w:lang w:val="uk-UA" w:eastAsia="ru-RU"/>
        </w:rPr>
        <w:t xml:space="preserve"> </w:t>
      </w:r>
      <w:r w:rsidRPr="00882C6D">
        <w:rPr>
          <w:sz w:val="28"/>
          <w:szCs w:val="28"/>
          <w:lang w:val="uk-UA" w:eastAsia="ru-RU"/>
        </w:rPr>
        <w:t>с</w:t>
      </w:r>
      <w:r w:rsidRPr="00882C6D">
        <w:rPr>
          <w:sz w:val="28"/>
          <w:szCs w:val="28"/>
          <w:lang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 xml:space="preserve">Рейнгардене Д.И. Побочное действие амиодарона на кожу / </w:t>
      </w:r>
      <w:r w:rsidRPr="00882C6D">
        <w:rPr>
          <w:sz w:val="28"/>
          <w:szCs w:val="28"/>
          <w:lang w:val="uk-UA" w:eastAsia="ru-RU"/>
        </w:rPr>
        <w:t xml:space="preserve">Д.И. </w:t>
      </w:r>
      <w:r w:rsidRPr="00882C6D">
        <w:rPr>
          <w:sz w:val="28"/>
          <w:szCs w:val="28"/>
          <w:lang w:eastAsia="ru-RU"/>
        </w:rPr>
        <w:t>Рейнгардене</w:t>
      </w:r>
      <w:r w:rsidRPr="00882C6D">
        <w:rPr>
          <w:sz w:val="28"/>
          <w:szCs w:val="28"/>
          <w:lang w:val="uk-UA" w:eastAsia="ru-RU"/>
        </w:rPr>
        <w:t xml:space="preserve"> // </w:t>
      </w:r>
      <w:r w:rsidRPr="00882C6D">
        <w:rPr>
          <w:sz w:val="28"/>
          <w:szCs w:val="28"/>
          <w:lang w:eastAsia="ru-RU"/>
        </w:rPr>
        <w:t>Тер</w:t>
      </w:r>
      <w:r w:rsidRPr="00882C6D">
        <w:rPr>
          <w:sz w:val="28"/>
          <w:szCs w:val="28"/>
          <w:lang w:val="uk-UA" w:eastAsia="ru-RU"/>
        </w:rPr>
        <w:t>апевтический</w:t>
      </w:r>
      <w:r w:rsidRPr="00882C6D">
        <w:rPr>
          <w:sz w:val="28"/>
          <w:szCs w:val="28"/>
          <w:lang w:eastAsia="ru-RU"/>
        </w:rPr>
        <w:t xml:space="preserve"> архив.</w:t>
      </w:r>
      <w:r>
        <w:rPr>
          <w:sz w:val="28"/>
          <w:szCs w:val="28"/>
          <w:lang w:eastAsia="ru-RU"/>
        </w:rPr>
        <w:t xml:space="preserve"> — </w:t>
      </w:r>
      <w:r w:rsidRPr="00882C6D">
        <w:rPr>
          <w:sz w:val="28"/>
          <w:szCs w:val="28"/>
          <w:lang w:eastAsia="ru-RU"/>
        </w:rPr>
        <w:t>2004.</w:t>
      </w:r>
      <w:r>
        <w:rPr>
          <w:sz w:val="28"/>
          <w:szCs w:val="28"/>
          <w:lang w:eastAsia="ru-RU"/>
        </w:rPr>
        <w:t xml:space="preserve"> — </w:t>
      </w:r>
      <w:r w:rsidRPr="00882C6D">
        <w:rPr>
          <w:sz w:val="28"/>
          <w:szCs w:val="28"/>
          <w:lang w:eastAsia="ru-RU"/>
        </w:rPr>
        <w:t>№ 12.</w:t>
      </w:r>
      <w:r>
        <w:rPr>
          <w:sz w:val="28"/>
          <w:szCs w:val="28"/>
          <w:lang w:eastAsia="ru-RU"/>
        </w:rPr>
        <w:t xml:space="preserve"> — </w:t>
      </w:r>
      <w:r w:rsidRPr="00882C6D">
        <w:rPr>
          <w:sz w:val="28"/>
          <w:szCs w:val="28"/>
          <w:lang w:eastAsia="ru-RU"/>
        </w:rPr>
        <w:t>С.90</w:t>
      </w:r>
      <w:r>
        <w:rPr>
          <w:sz w:val="28"/>
          <w:szCs w:val="28"/>
          <w:lang w:eastAsia="ru-RU"/>
        </w:rPr>
        <w:t>—</w:t>
      </w:r>
      <w:r w:rsidRPr="00882C6D">
        <w:rPr>
          <w:sz w:val="28"/>
          <w:szCs w:val="28"/>
          <w:lang w:eastAsia="ru-RU"/>
        </w:rPr>
        <w:t>92.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Рекомендації Українського товариства кардіологів з профілактики та лікування артеріальної гіпертензії.</w:t>
      </w:r>
      <w:r>
        <w:rPr>
          <w:sz w:val="28"/>
          <w:szCs w:val="28"/>
          <w:lang w:val="uk-UA" w:eastAsia="ru-RU"/>
        </w:rPr>
        <w:t xml:space="preserve"> — </w:t>
      </w:r>
      <w:r w:rsidRPr="00882C6D">
        <w:rPr>
          <w:sz w:val="28"/>
          <w:szCs w:val="28"/>
          <w:lang w:val="uk-UA" w:eastAsia="ru-RU"/>
        </w:rPr>
        <w:t>К.: Ін</w:t>
      </w:r>
      <w:r>
        <w:rPr>
          <w:sz w:val="28"/>
          <w:szCs w:val="28"/>
          <w:lang w:val="uk-UA" w:eastAsia="ru-RU"/>
        </w:rPr>
        <w:t xml:space="preserve"> — </w:t>
      </w:r>
      <w:r w:rsidRPr="00882C6D">
        <w:rPr>
          <w:sz w:val="28"/>
          <w:szCs w:val="28"/>
          <w:lang w:val="uk-UA" w:eastAsia="ru-RU"/>
        </w:rPr>
        <w:t>т кардіології АМН України, 1999.</w:t>
      </w:r>
      <w:r>
        <w:rPr>
          <w:sz w:val="28"/>
          <w:szCs w:val="28"/>
          <w:lang w:val="uk-UA" w:eastAsia="ru-RU"/>
        </w:rPr>
        <w:t xml:space="preserve"> — </w:t>
      </w:r>
      <w:r w:rsidRPr="00882C6D">
        <w:rPr>
          <w:sz w:val="28"/>
          <w:szCs w:val="28"/>
          <w:lang w:val="uk-UA" w:eastAsia="ru-RU"/>
        </w:rPr>
        <w:t>52</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Рекомендації Української асоціації кардіологів з профілактики артеріальної гіпертензії / Е.П. Свіщенко, А.Е. Багрій, Л.М. Єна </w:t>
      </w:r>
      <w:r>
        <w:rPr>
          <w:sz w:val="28"/>
          <w:szCs w:val="28"/>
          <w:lang w:val="uk-UA" w:eastAsia="ru-RU"/>
        </w:rPr>
        <w:t xml:space="preserve">[та ін.] — </w:t>
      </w:r>
      <w:r w:rsidRPr="00882C6D">
        <w:rPr>
          <w:sz w:val="28"/>
          <w:szCs w:val="28"/>
          <w:lang w:val="uk-UA" w:eastAsia="ru-RU"/>
        </w:rPr>
        <w:t>К.: Ін</w:t>
      </w:r>
      <w:r>
        <w:rPr>
          <w:sz w:val="28"/>
          <w:szCs w:val="28"/>
          <w:lang w:val="uk-UA" w:eastAsia="ru-RU"/>
        </w:rPr>
        <w:t xml:space="preserve"> — </w:t>
      </w:r>
      <w:r w:rsidRPr="00882C6D">
        <w:rPr>
          <w:sz w:val="28"/>
          <w:szCs w:val="28"/>
          <w:lang w:val="uk-UA" w:eastAsia="ru-RU"/>
        </w:rPr>
        <w:t>т кардіології АМН України, 2004.</w:t>
      </w:r>
      <w:r>
        <w:rPr>
          <w:sz w:val="28"/>
          <w:szCs w:val="28"/>
          <w:lang w:val="uk-UA" w:eastAsia="ru-RU"/>
        </w:rPr>
        <w:t xml:space="preserve"> — </w:t>
      </w:r>
      <w:r w:rsidRPr="00882C6D">
        <w:rPr>
          <w:sz w:val="28"/>
          <w:szCs w:val="28"/>
          <w:lang w:val="uk-UA" w:eastAsia="ru-RU"/>
        </w:rPr>
        <w:t>87 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Рекомендації Української асоціації кардіологів з профілактики та лікування артеріальної гіпертонії: посібник до Національної програми профілактики та лікування артеріальної гіпертензії.</w:t>
      </w:r>
      <w:r>
        <w:rPr>
          <w:sz w:val="28"/>
          <w:szCs w:val="28"/>
          <w:lang w:val="uk-UA" w:eastAsia="ru-RU"/>
        </w:rPr>
        <w:t xml:space="preserve"> — </w:t>
      </w:r>
      <w:r w:rsidRPr="00882C6D">
        <w:rPr>
          <w:sz w:val="28"/>
          <w:szCs w:val="28"/>
          <w:lang w:val="uk-UA" w:eastAsia="ru-RU"/>
        </w:rPr>
        <w:t>К</w:t>
      </w:r>
      <w:r>
        <w:rPr>
          <w:sz w:val="28"/>
          <w:szCs w:val="28"/>
          <w:lang w:val="uk-UA" w:eastAsia="ru-RU"/>
        </w:rPr>
        <w:t>иїв</w:t>
      </w:r>
      <w:r w:rsidRPr="00882C6D">
        <w:rPr>
          <w:sz w:val="28"/>
          <w:szCs w:val="28"/>
          <w:lang w:val="uk-UA" w:eastAsia="ru-RU"/>
        </w:rPr>
        <w:t>, 2004.</w:t>
      </w:r>
      <w:r>
        <w:rPr>
          <w:sz w:val="28"/>
          <w:szCs w:val="28"/>
          <w:lang w:val="uk-UA" w:eastAsia="ru-RU"/>
        </w:rPr>
        <w:t xml:space="preserve"> — 83</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Рекомендації Української асоціації кардіологів з профілактики та лікування артеріальної гіпертонії: посібник до Національної програми профілактики та лікування артеріальної гіпертензії.</w:t>
      </w:r>
      <w:r>
        <w:rPr>
          <w:sz w:val="28"/>
          <w:szCs w:val="28"/>
          <w:lang w:val="uk-UA" w:eastAsia="ru-RU"/>
        </w:rPr>
        <w:t xml:space="preserve"> — </w:t>
      </w:r>
      <w:r w:rsidRPr="00882C6D">
        <w:rPr>
          <w:sz w:val="28"/>
          <w:szCs w:val="28"/>
          <w:lang w:val="uk-UA" w:eastAsia="ru-RU"/>
        </w:rPr>
        <w:t>Київ, 2008.</w:t>
      </w:r>
      <w:r>
        <w:rPr>
          <w:sz w:val="28"/>
          <w:szCs w:val="28"/>
          <w:lang w:val="uk-UA" w:eastAsia="ru-RU"/>
        </w:rPr>
        <w:t xml:space="preserve"> — 83</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Ремоделирование и диастолическая функция левого желудочка сердца у больных с артериальной гипертензией (по материалам Х</w:t>
      </w:r>
      <w:r w:rsidRPr="00882C6D">
        <w:rPr>
          <w:sz w:val="28"/>
          <w:szCs w:val="28"/>
          <w:lang w:val="en-US" w:eastAsia="ru-RU"/>
        </w:rPr>
        <w:t>VII</w:t>
      </w:r>
      <w:r>
        <w:rPr>
          <w:sz w:val="28"/>
          <w:szCs w:val="28"/>
          <w:lang w:eastAsia="ru-RU"/>
        </w:rPr>
        <w:t xml:space="preserve"> — </w:t>
      </w:r>
      <w:r w:rsidRPr="00882C6D">
        <w:rPr>
          <w:sz w:val="28"/>
          <w:szCs w:val="28"/>
          <w:lang w:val="en-US" w:eastAsia="ru-RU"/>
        </w:rPr>
        <w:t>XXI</w:t>
      </w:r>
      <w:r w:rsidRPr="00882C6D">
        <w:rPr>
          <w:sz w:val="28"/>
          <w:szCs w:val="28"/>
          <w:lang w:eastAsia="ru-RU"/>
        </w:rPr>
        <w:t xml:space="preserve"> конгрессов Европейского общества кардиологов) / </w:t>
      </w:r>
      <w:r w:rsidRPr="00882C6D">
        <w:rPr>
          <w:sz w:val="28"/>
          <w:szCs w:val="28"/>
          <w:lang w:val="uk-UA" w:eastAsia="ru-RU"/>
        </w:rPr>
        <w:t>А.И. М</w:t>
      </w:r>
      <w:r w:rsidRPr="00882C6D">
        <w:rPr>
          <w:sz w:val="28"/>
          <w:szCs w:val="28"/>
          <w:lang w:eastAsia="ru-RU"/>
        </w:rPr>
        <w:t xml:space="preserve">артынов, </w:t>
      </w:r>
      <w:r w:rsidRPr="00882C6D">
        <w:rPr>
          <w:sz w:val="28"/>
          <w:szCs w:val="28"/>
          <w:lang w:val="uk-UA" w:eastAsia="ru-RU"/>
        </w:rPr>
        <w:t xml:space="preserve">О.Б. </w:t>
      </w:r>
      <w:r w:rsidRPr="00882C6D">
        <w:rPr>
          <w:sz w:val="28"/>
          <w:szCs w:val="28"/>
          <w:lang w:eastAsia="ru-RU"/>
        </w:rPr>
        <w:t xml:space="preserve">Степура, </w:t>
      </w:r>
      <w:r w:rsidRPr="00882C6D">
        <w:rPr>
          <w:sz w:val="28"/>
          <w:szCs w:val="28"/>
          <w:lang w:val="uk-UA" w:eastAsia="ru-RU"/>
        </w:rPr>
        <w:t xml:space="preserve">С.В. </w:t>
      </w:r>
      <w:r w:rsidRPr="00882C6D">
        <w:rPr>
          <w:sz w:val="28"/>
          <w:szCs w:val="28"/>
          <w:lang w:eastAsia="ru-RU"/>
        </w:rPr>
        <w:t xml:space="preserve">Иванова </w:t>
      </w:r>
      <w:r>
        <w:rPr>
          <w:sz w:val="28"/>
          <w:szCs w:val="28"/>
          <w:lang w:eastAsia="ru-RU"/>
        </w:rPr>
        <w:t>[и др.]</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№7</w:t>
      </w:r>
      <w:r>
        <w:rPr>
          <w:sz w:val="28"/>
          <w:szCs w:val="28"/>
          <w:lang w:eastAsia="ru-RU"/>
        </w:rPr>
        <w:t xml:space="preserve"> — </w:t>
      </w:r>
      <w:r w:rsidRPr="00882C6D">
        <w:rPr>
          <w:sz w:val="28"/>
          <w:szCs w:val="28"/>
          <w:lang w:eastAsia="ru-RU"/>
        </w:rPr>
        <w:t>С.67</w:t>
      </w:r>
      <w:r>
        <w:rPr>
          <w:sz w:val="28"/>
          <w:szCs w:val="28"/>
          <w:lang w:eastAsia="ru-RU"/>
        </w:rPr>
        <w:t>—</w:t>
      </w:r>
      <w:r w:rsidRPr="00882C6D">
        <w:rPr>
          <w:sz w:val="28"/>
          <w:szCs w:val="28"/>
          <w:lang w:eastAsia="ru-RU"/>
        </w:rPr>
        <w:t>70.</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t xml:space="preserve">Рогоза А.Н. Суточное мониторирование артериального давления / А.Н. Рогоза // </w:t>
      </w:r>
      <w:r w:rsidRPr="00882C6D">
        <w:rPr>
          <w:sz w:val="28"/>
          <w:szCs w:val="28"/>
          <w:lang w:eastAsia="ru-RU"/>
        </w:rPr>
        <w:t>Сердце</w:t>
      </w:r>
      <w:r w:rsidRPr="00882C6D">
        <w:rPr>
          <w:sz w:val="28"/>
          <w:szCs w:val="28"/>
          <w:lang w:val="uk-UA" w:eastAsia="ru-RU"/>
        </w:rPr>
        <w:t>.</w:t>
      </w:r>
      <w:r>
        <w:rPr>
          <w:sz w:val="28"/>
          <w:szCs w:val="28"/>
          <w:lang w:val="uk-UA" w:eastAsia="ru-RU"/>
        </w:rPr>
        <w:t xml:space="preserve"> — </w:t>
      </w:r>
      <w:r w:rsidRPr="00882C6D">
        <w:rPr>
          <w:sz w:val="28"/>
          <w:szCs w:val="28"/>
          <w:lang w:eastAsia="ru-RU"/>
        </w:rPr>
        <w:t xml:space="preserve"> 2002.</w:t>
      </w:r>
      <w:r>
        <w:rPr>
          <w:sz w:val="28"/>
          <w:szCs w:val="28"/>
          <w:lang w:eastAsia="ru-RU"/>
        </w:rPr>
        <w:t xml:space="preserve"> — </w:t>
      </w:r>
      <w:r w:rsidRPr="00882C6D">
        <w:rPr>
          <w:sz w:val="28"/>
          <w:szCs w:val="28"/>
          <w:lang w:eastAsia="ru-RU"/>
        </w:rPr>
        <w:t>№ 1(5).</w:t>
      </w:r>
      <w:r>
        <w:rPr>
          <w:sz w:val="28"/>
          <w:szCs w:val="28"/>
          <w:lang w:eastAsia="ru-RU"/>
        </w:rPr>
        <w:t xml:space="preserve"> — </w:t>
      </w:r>
      <w:r w:rsidRPr="00882C6D">
        <w:rPr>
          <w:sz w:val="28"/>
          <w:szCs w:val="28"/>
          <w:lang w:eastAsia="ru-RU"/>
        </w:rPr>
        <w:t>С. 240</w:t>
      </w:r>
      <w:r>
        <w:rPr>
          <w:sz w:val="28"/>
          <w:szCs w:val="28"/>
          <w:lang w:eastAsia="ru-RU"/>
        </w:rPr>
        <w:t>—</w:t>
      </w:r>
      <w:r w:rsidRPr="00882C6D">
        <w:rPr>
          <w:sz w:val="28"/>
          <w:szCs w:val="28"/>
          <w:lang w:eastAsia="ru-RU"/>
        </w:rPr>
        <w:t>243.</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t>Свищенко Е.П. Артериальная гипертензия. Практическое руководство / Е.П. Свищенко, В.Н. Коваленко; под ред. В.Н. Коваленко.</w:t>
      </w:r>
      <w:r>
        <w:rPr>
          <w:sz w:val="28"/>
          <w:szCs w:val="28"/>
          <w:lang w:val="uk-UA" w:eastAsia="ru-RU"/>
        </w:rPr>
        <w:t xml:space="preserve"> — </w:t>
      </w:r>
      <w:r w:rsidRPr="00882C6D">
        <w:rPr>
          <w:sz w:val="28"/>
          <w:szCs w:val="28"/>
          <w:lang w:val="uk-UA" w:eastAsia="ru-RU"/>
        </w:rPr>
        <w:t>К.: Морион, 2001.</w:t>
      </w:r>
      <w:r>
        <w:rPr>
          <w:sz w:val="28"/>
          <w:szCs w:val="28"/>
          <w:lang w:val="uk-UA" w:eastAsia="ru-RU"/>
        </w:rPr>
        <w:t xml:space="preserve"> — </w:t>
      </w:r>
      <w:r w:rsidRPr="00882C6D">
        <w:rPr>
          <w:sz w:val="28"/>
          <w:szCs w:val="28"/>
          <w:lang w:val="uk-UA" w:eastAsia="ru-RU"/>
        </w:rPr>
        <w:t>528</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Свищенко Е.П. Гипертоническая болезнь, вторичные гипертензии / Е.П. Свищенко, В.Н. Коваленко. </w:t>
      </w:r>
      <w:r>
        <w:rPr>
          <w:sz w:val="28"/>
          <w:szCs w:val="28"/>
          <w:lang w:val="uk-UA" w:eastAsia="ru-RU"/>
        </w:rPr>
        <w:t xml:space="preserve"> — </w:t>
      </w:r>
      <w:r w:rsidRPr="00882C6D">
        <w:rPr>
          <w:sz w:val="28"/>
          <w:szCs w:val="28"/>
          <w:lang w:val="uk-UA" w:eastAsia="ru-RU"/>
        </w:rPr>
        <w:t xml:space="preserve"> Киев: «Либідь»,</w:t>
      </w:r>
      <w:r>
        <w:rPr>
          <w:sz w:val="28"/>
          <w:szCs w:val="28"/>
          <w:lang w:val="uk-UA" w:eastAsia="ru-RU"/>
        </w:rPr>
        <w:t xml:space="preserve"> — </w:t>
      </w:r>
      <w:r w:rsidRPr="00882C6D">
        <w:rPr>
          <w:sz w:val="28"/>
          <w:szCs w:val="28"/>
          <w:lang w:val="uk-UA" w:eastAsia="ru-RU"/>
        </w:rPr>
        <w:t xml:space="preserve"> 2002.</w:t>
      </w:r>
      <w:r>
        <w:rPr>
          <w:sz w:val="28"/>
          <w:szCs w:val="28"/>
          <w:lang w:val="uk-UA" w:eastAsia="ru-RU"/>
        </w:rPr>
        <w:t xml:space="preserve"> — </w:t>
      </w:r>
      <w:r w:rsidRPr="00882C6D">
        <w:rPr>
          <w:sz w:val="28"/>
          <w:szCs w:val="28"/>
          <w:lang w:val="uk-UA" w:eastAsia="ru-RU"/>
        </w:rPr>
        <w:t>504 с.</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lastRenderedPageBreak/>
        <w:t>Свищенко Е.П. Эссенциальная артериальная гипертензия / Е.П. Свищенко, Л.В. Безродная, О.П. Борткевич / Український медичний часопис.</w:t>
      </w:r>
      <w:r>
        <w:rPr>
          <w:sz w:val="28"/>
          <w:szCs w:val="28"/>
          <w:lang w:val="uk-UA" w:eastAsia="ru-RU"/>
        </w:rPr>
        <w:t xml:space="preserve"> — </w:t>
      </w:r>
      <w:r w:rsidRPr="00882C6D">
        <w:rPr>
          <w:sz w:val="28"/>
          <w:szCs w:val="28"/>
          <w:lang w:val="uk-UA" w:eastAsia="ru-RU"/>
        </w:rPr>
        <w:t>2008.</w:t>
      </w:r>
      <w:r>
        <w:rPr>
          <w:sz w:val="28"/>
          <w:szCs w:val="28"/>
          <w:lang w:val="uk-UA" w:eastAsia="ru-RU"/>
        </w:rPr>
        <w:t xml:space="preserve"> — </w:t>
      </w:r>
      <w:r w:rsidRPr="00882C6D">
        <w:rPr>
          <w:sz w:val="28"/>
          <w:szCs w:val="28"/>
          <w:lang w:val="uk-UA" w:eastAsia="ru-RU"/>
        </w:rPr>
        <w:t>№ 2</w:t>
      </w:r>
      <w:r>
        <w:rPr>
          <w:sz w:val="28"/>
          <w:szCs w:val="28"/>
          <w:lang w:val="uk-UA" w:eastAsia="ru-RU"/>
        </w:rPr>
        <w:t>(</w:t>
      </w:r>
      <w:r w:rsidRPr="00882C6D">
        <w:rPr>
          <w:sz w:val="28"/>
          <w:szCs w:val="28"/>
          <w:lang w:val="uk-UA" w:eastAsia="ru-RU"/>
        </w:rPr>
        <w:t>64</w:t>
      </w:r>
      <w:r>
        <w:rPr>
          <w:sz w:val="28"/>
          <w:szCs w:val="28"/>
          <w:lang w:val="uk-UA" w:eastAsia="ru-RU"/>
        </w:rPr>
        <w:t>)</w:t>
      </w:r>
      <w:r w:rsidRPr="00882C6D">
        <w:rPr>
          <w:sz w:val="28"/>
          <w:szCs w:val="28"/>
          <w:lang w:val="uk-UA" w:eastAsia="ru-RU"/>
        </w:rPr>
        <w:t>.</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w:t>
      </w:r>
      <w:r>
        <w:rPr>
          <w:sz w:val="28"/>
          <w:szCs w:val="28"/>
          <w:lang w:val="uk-UA" w:eastAsia="ru-RU"/>
        </w:rPr>
        <w:t>—</w:t>
      </w:r>
      <w:r w:rsidRPr="00882C6D">
        <w:rPr>
          <w:sz w:val="28"/>
          <w:szCs w:val="28"/>
          <w:lang w:val="uk-UA" w:eastAsia="ru-RU"/>
        </w:rPr>
        <w:t>34.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Связь между тяжестью стенокардии, её стабильностью и уровнем окислительной модификации липидов у больных ишемической болезнью сердца / А.Л. </w:t>
      </w:r>
      <w:r w:rsidRPr="00882C6D">
        <w:rPr>
          <w:sz w:val="28"/>
          <w:szCs w:val="28"/>
          <w:lang w:eastAsia="ru-RU"/>
        </w:rPr>
        <w:t>С</w:t>
      </w:r>
      <w:r w:rsidRPr="00882C6D">
        <w:rPr>
          <w:sz w:val="28"/>
          <w:szCs w:val="28"/>
          <w:lang w:val="uk-UA" w:eastAsia="ru-RU"/>
        </w:rPr>
        <w:t xml:space="preserve">ыркин, О.А. Азизова, С.В. Дриницина </w:t>
      </w:r>
      <w:r>
        <w:rPr>
          <w:sz w:val="28"/>
          <w:szCs w:val="28"/>
          <w:lang w:val="uk-UA" w:eastAsia="ru-RU"/>
        </w:rPr>
        <w:t>[и др.]</w:t>
      </w:r>
      <w:r w:rsidRPr="00882C6D">
        <w:rPr>
          <w:sz w:val="28"/>
          <w:szCs w:val="28"/>
          <w:lang w:val="uk-UA" w:eastAsia="ru-RU"/>
        </w:rPr>
        <w:t xml:space="preserve"> // Терапевтический архив.</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xml:space="preserve"> № 9.</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38</w:t>
      </w:r>
      <w:r>
        <w:rPr>
          <w:sz w:val="28"/>
          <w:szCs w:val="28"/>
          <w:lang w:val="uk-UA" w:eastAsia="ru-RU"/>
        </w:rPr>
        <w:t>—</w:t>
      </w:r>
      <w:r w:rsidRPr="00882C6D">
        <w:rPr>
          <w:sz w:val="28"/>
          <w:szCs w:val="28"/>
          <w:lang w:val="uk-UA" w:eastAsia="ru-RU"/>
        </w:rPr>
        <w:t>42.</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Семёнов Н.Н. Цепные реакции</w:t>
      </w:r>
      <w:r w:rsidRPr="00882C6D">
        <w:rPr>
          <w:sz w:val="28"/>
          <w:szCs w:val="28"/>
          <w:lang w:val="uk-UA" w:eastAsia="ru-RU"/>
        </w:rPr>
        <w:t xml:space="preserve"> / Н.Н. </w:t>
      </w:r>
      <w:r w:rsidRPr="00882C6D">
        <w:rPr>
          <w:sz w:val="28"/>
          <w:szCs w:val="28"/>
          <w:lang w:eastAsia="ru-RU"/>
        </w:rPr>
        <w:t>Семёнов.</w:t>
      </w:r>
      <w:r>
        <w:rPr>
          <w:sz w:val="28"/>
          <w:szCs w:val="28"/>
          <w:lang w:eastAsia="ru-RU"/>
        </w:rPr>
        <w:t xml:space="preserve"> — </w:t>
      </w:r>
      <w:r w:rsidRPr="00882C6D">
        <w:rPr>
          <w:sz w:val="28"/>
          <w:szCs w:val="28"/>
          <w:lang w:eastAsia="ru-RU"/>
        </w:rPr>
        <w:t>Л.: Госхимтехиздат</w:t>
      </w:r>
      <w:r w:rsidRPr="00882C6D">
        <w:rPr>
          <w:sz w:val="28"/>
          <w:szCs w:val="28"/>
          <w:lang w:val="uk-UA" w:eastAsia="ru-RU"/>
        </w:rPr>
        <w:t xml:space="preserve">, </w:t>
      </w:r>
      <w:r w:rsidRPr="00882C6D">
        <w:rPr>
          <w:sz w:val="28"/>
          <w:szCs w:val="28"/>
          <w:lang w:eastAsia="ru-RU"/>
        </w:rPr>
        <w:t>1934.</w:t>
      </w:r>
      <w:r>
        <w:rPr>
          <w:sz w:val="28"/>
          <w:szCs w:val="28"/>
          <w:lang w:eastAsia="ru-RU"/>
        </w:rPr>
        <w:t xml:space="preserve"> — </w:t>
      </w:r>
      <w:r w:rsidRPr="00882C6D">
        <w:rPr>
          <w:sz w:val="28"/>
          <w:szCs w:val="28"/>
          <w:lang w:eastAsia="ru-RU"/>
        </w:rPr>
        <w:t>71</w:t>
      </w:r>
      <w:r>
        <w:rPr>
          <w:sz w:val="28"/>
          <w:szCs w:val="28"/>
          <w:lang w:val="uk-UA" w:eastAsia="ru-RU"/>
        </w:rPr>
        <w:t xml:space="preserve"> </w:t>
      </w:r>
      <w:r w:rsidRPr="00882C6D">
        <w:rPr>
          <w:sz w:val="28"/>
          <w:szCs w:val="28"/>
          <w:lang w:val="uk-UA" w:eastAsia="ru-RU"/>
        </w:rPr>
        <w:t>с</w:t>
      </w:r>
      <w:r w:rsidRPr="00882C6D">
        <w:rPr>
          <w:sz w:val="28"/>
          <w:szCs w:val="28"/>
          <w:lang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С</w:t>
      </w:r>
      <w:r w:rsidRPr="00882C6D">
        <w:rPr>
          <w:sz w:val="28"/>
          <w:szCs w:val="28"/>
          <w:lang w:val="uk-UA" w:eastAsia="ru-RU"/>
        </w:rPr>
        <w:t xml:space="preserve">ердюк В.В. Магнитотерапия: прошлое, настоящее и будуще / В.В. </w:t>
      </w:r>
      <w:r w:rsidRPr="00882C6D">
        <w:rPr>
          <w:sz w:val="28"/>
          <w:szCs w:val="28"/>
          <w:lang w:eastAsia="ru-RU"/>
        </w:rPr>
        <w:t>С</w:t>
      </w:r>
      <w:r w:rsidRPr="00882C6D">
        <w:rPr>
          <w:sz w:val="28"/>
          <w:szCs w:val="28"/>
          <w:lang w:val="uk-UA" w:eastAsia="ru-RU"/>
        </w:rPr>
        <w:t>ердюк. Справочное пособие.</w:t>
      </w:r>
      <w:r>
        <w:rPr>
          <w:sz w:val="28"/>
          <w:szCs w:val="28"/>
          <w:lang w:val="uk-UA" w:eastAsia="ru-RU"/>
        </w:rPr>
        <w:t xml:space="preserve"> — </w:t>
      </w:r>
      <w:r w:rsidRPr="00882C6D">
        <w:rPr>
          <w:sz w:val="28"/>
          <w:szCs w:val="28"/>
          <w:lang w:val="uk-UA" w:eastAsia="ru-RU"/>
        </w:rPr>
        <w:t>К.: Азимут</w:t>
      </w:r>
      <w:r>
        <w:rPr>
          <w:sz w:val="28"/>
          <w:szCs w:val="28"/>
          <w:lang w:val="uk-UA" w:eastAsia="ru-RU"/>
        </w:rPr>
        <w:t xml:space="preserve"> — </w:t>
      </w:r>
      <w:r w:rsidRPr="00882C6D">
        <w:rPr>
          <w:sz w:val="28"/>
          <w:szCs w:val="28"/>
          <w:lang w:val="uk-UA" w:eastAsia="ru-RU"/>
        </w:rPr>
        <w:t>Украина, 2004.</w:t>
      </w:r>
      <w:r>
        <w:rPr>
          <w:sz w:val="28"/>
          <w:szCs w:val="28"/>
          <w:lang w:val="uk-UA" w:eastAsia="ru-RU"/>
        </w:rPr>
        <w:t xml:space="preserve"> — </w:t>
      </w:r>
      <w:r w:rsidRPr="00882C6D">
        <w:rPr>
          <w:sz w:val="28"/>
          <w:szCs w:val="28"/>
          <w:lang w:val="uk-UA" w:eastAsia="ru-RU"/>
        </w:rPr>
        <w:t>536с.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С</w:t>
      </w:r>
      <w:r w:rsidRPr="00882C6D">
        <w:rPr>
          <w:sz w:val="28"/>
          <w:szCs w:val="28"/>
          <w:lang w:val="uk-UA" w:eastAsia="ru-RU"/>
        </w:rPr>
        <w:t>ерцево</w:t>
      </w:r>
      <w:r>
        <w:rPr>
          <w:sz w:val="28"/>
          <w:szCs w:val="28"/>
          <w:lang w:val="uk-UA" w:eastAsia="ru-RU"/>
        </w:rPr>
        <w:t xml:space="preserve"> — </w:t>
      </w:r>
      <w:r w:rsidRPr="00882C6D">
        <w:rPr>
          <w:sz w:val="28"/>
          <w:szCs w:val="28"/>
          <w:lang w:val="uk-UA" w:eastAsia="ru-RU"/>
        </w:rPr>
        <w:t>судинні захворювання / За ред. В.М. Коваленка</w:t>
      </w:r>
      <w:r>
        <w:rPr>
          <w:sz w:val="28"/>
          <w:szCs w:val="28"/>
          <w:lang w:val="uk-UA" w:eastAsia="ru-RU"/>
        </w:rPr>
        <w:t>,</w:t>
      </w:r>
      <w:r w:rsidRPr="00882C6D">
        <w:rPr>
          <w:sz w:val="28"/>
          <w:szCs w:val="28"/>
          <w:lang w:val="uk-UA" w:eastAsia="ru-RU"/>
        </w:rPr>
        <w:t xml:space="preserve"> М.І. Лутая</w:t>
      </w:r>
      <w:r>
        <w:rPr>
          <w:sz w:val="28"/>
          <w:szCs w:val="28"/>
          <w:lang w:val="uk-UA" w:eastAsia="ru-RU"/>
        </w:rPr>
        <w:t>:</w:t>
      </w:r>
      <w:r w:rsidRPr="00882C6D">
        <w:rPr>
          <w:sz w:val="28"/>
          <w:szCs w:val="28"/>
          <w:lang w:val="uk-UA" w:eastAsia="ru-RU"/>
        </w:rPr>
        <w:t xml:space="preserve"> </w:t>
      </w:r>
      <w:r>
        <w:rPr>
          <w:sz w:val="28"/>
          <w:szCs w:val="28"/>
          <w:lang w:val="uk-UA" w:eastAsia="ru-RU"/>
        </w:rPr>
        <w:t>д</w:t>
      </w:r>
      <w:r w:rsidRPr="00882C6D">
        <w:rPr>
          <w:sz w:val="28"/>
          <w:szCs w:val="28"/>
          <w:lang w:val="uk-UA" w:eastAsia="ru-RU"/>
        </w:rPr>
        <w:t>овідник „</w:t>
      </w:r>
      <w:r w:rsidRPr="00882C6D">
        <w:rPr>
          <w:sz w:val="28"/>
          <w:szCs w:val="28"/>
          <w:lang w:val="en-US" w:eastAsia="ru-RU"/>
        </w:rPr>
        <w:t>VADEMECUM</w:t>
      </w:r>
      <w:r w:rsidRPr="00882C6D">
        <w:rPr>
          <w:sz w:val="28"/>
          <w:szCs w:val="28"/>
          <w:lang w:val="uk-UA" w:eastAsia="ru-RU"/>
        </w:rPr>
        <w:t xml:space="preserve"> </w:t>
      </w:r>
      <w:r w:rsidRPr="00882C6D">
        <w:rPr>
          <w:sz w:val="28"/>
          <w:szCs w:val="28"/>
          <w:lang w:val="en-US" w:eastAsia="ru-RU"/>
        </w:rPr>
        <w:t>info</w:t>
      </w:r>
      <w:r w:rsidRPr="00882C6D">
        <w:rPr>
          <w:sz w:val="28"/>
          <w:szCs w:val="28"/>
          <w:lang w:val="uk-UA" w:eastAsia="ru-RU"/>
        </w:rPr>
        <w:t xml:space="preserve"> ДОКТОР «Кардіолог».</w:t>
      </w:r>
      <w:r>
        <w:rPr>
          <w:sz w:val="28"/>
          <w:szCs w:val="28"/>
          <w:lang w:val="uk-UA" w:eastAsia="ru-RU"/>
        </w:rPr>
        <w:t xml:space="preserve"> — </w:t>
      </w:r>
      <w:r w:rsidRPr="00882C6D">
        <w:rPr>
          <w:sz w:val="28"/>
          <w:szCs w:val="28"/>
          <w:lang w:val="uk-UA" w:eastAsia="ru-RU"/>
        </w:rPr>
        <w:t xml:space="preserve"> К.: ПРА Здоров'я України, 2005.</w:t>
      </w:r>
      <w:r>
        <w:rPr>
          <w:sz w:val="28"/>
          <w:szCs w:val="28"/>
          <w:lang w:val="uk-UA" w:eastAsia="ru-RU"/>
        </w:rPr>
        <w:t xml:space="preserve"> — </w:t>
      </w:r>
      <w:r w:rsidRPr="00882C6D">
        <w:rPr>
          <w:sz w:val="28"/>
          <w:szCs w:val="28"/>
          <w:lang w:val="uk-UA" w:eastAsia="ru-RU"/>
        </w:rPr>
        <w:t xml:space="preserve"> 542 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Сидоренко Г.И. Перспективы функциональной диагностики при артериальной гипертонии / Г.И. Сидоренко // Кардиология.</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w:t>
      </w:r>
      <w:r>
        <w:rPr>
          <w:sz w:val="28"/>
          <w:szCs w:val="28"/>
          <w:lang w:val="uk-UA" w:eastAsia="ru-RU"/>
        </w:rPr>
        <w:t>—</w:t>
      </w:r>
      <w:r w:rsidRPr="00882C6D">
        <w:rPr>
          <w:sz w:val="28"/>
          <w:szCs w:val="28"/>
          <w:lang w:val="uk-UA" w:eastAsia="ru-RU"/>
        </w:rPr>
        <w:t>10.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Сіренко Ю.М. Виконання Програми профілактики і лікування артеріальної гіпертензії в Україні (1999</w:t>
      </w:r>
      <w:r>
        <w:rPr>
          <w:sz w:val="28"/>
          <w:szCs w:val="28"/>
          <w:lang w:val="uk-UA" w:eastAsia="ru-RU"/>
        </w:rPr>
        <w:t xml:space="preserve"> — </w:t>
      </w:r>
      <w:r w:rsidRPr="00882C6D">
        <w:rPr>
          <w:sz w:val="28"/>
          <w:szCs w:val="28"/>
          <w:lang w:val="uk-UA" w:eastAsia="ru-RU"/>
        </w:rPr>
        <w:t>2007 роки) / Ю.М. Сіренко // Артериальная гипертензия.</w:t>
      </w:r>
      <w:r>
        <w:rPr>
          <w:sz w:val="28"/>
          <w:szCs w:val="28"/>
          <w:lang w:val="uk-UA" w:eastAsia="ru-RU"/>
        </w:rPr>
        <w:t xml:space="preserve"> — </w:t>
      </w:r>
      <w:r w:rsidRPr="00882C6D">
        <w:rPr>
          <w:sz w:val="28"/>
          <w:szCs w:val="28"/>
          <w:lang w:val="uk-UA" w:eastAsia="ru-RU"/>
        </w:rPr>
        <w:t>2008.</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 xml:space="preserve"> С. 83</w:t>
      </w:r>
      <w:r>
        <w:rPr>
          <w:sz w:val="28"/>
          <w:szCs w:val="28"/>
          <w:lang w:val="uk-UA" w:eastAsia="ru-RU"/>
        </w:rPr>
        <w:t>—</w:t>
      </w:r>
      <w:r w:rsidRPr="00882C6D">
        <w:rPr>
          <w:sz w:val="28"/>
          <w:szCs w:val="28"/>
          <w:lang w:val="uk-UA" w:eastAsia="ru-RU"/>
        </w:rPr>
        <w:t xml:space="preserve">88.  </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Сіренко Ю.М. Динаміка статистично</w:t>
      </w:r>
      <w:r>
        <w:rPr>
          <w:sz w:val="28"/>
          <w:szCs w:val="28"/>
          <w:lang w:val="uk-UA" w:eastAsia="ru-RU"/>
        </w:rPr>
        <w:t xml:space="preserve"> — </w:t>
      </w:r>
      <w:r w:rsidRPr="00882C6D">
        <w:rPr>
          <w:sz w:val="28"/>
          <w:szCs w:val="28"/>
          <w:lang w:val="uk-UA" w:eastAsia="ru-RU"/>
        </w:rPr>
        <w:t>епідеміологічних показників реалізації Програми профілактики і лікування артеріальної гіпертензії в Україні / Ю.М. Сіренко, І.М. Горбаев, І.Д. Смирнова // Український кардіологічний журнал.</w:t>
      </w:r>
      <w:r>
        <w:rPr>
          <w:sz w:val="28"/>
          <w:szCs w:val="28"/>
          <w:lang w:val="uk-UA" w:eastAsia="ru-RU"/>
        </w:rPr>
        <w:t xml:space="preserve"> — </w:t>
      </w:r>
      <w:r w:rsidRPr="00882C6D">
        <w:rPr>
          <w:sz w:val="28"/>
          <w:szCs w:val="28"/>
          <w:lang w:val="uk-UA" w:eastAsia="ru-RU"/>
        </w:rPr>
        <w:t>2003.</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9</w:t>
      </w:r>
      <w:r>
        <w:rPr>
          <w:sz w:val="28"/>
          <w:szCs w:val="28"/>
          <w:lang w:val="uk-UA" w:eastAsia="ru-RU"/>
        </w:rPr>
        <w:t>—</w:t>
      </w:r>
      <w:r w:rsidRPr="00882C6D">
        <w:rPr>
          <w:sz w:val="28"/>
          <w:szCs w:val="28"/>
          <w:lang w:val="uk-UA" w:eastAsia="ru-RU"/>
        </w:rPr>
        <w:t>13.</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Сіренко Ю.М. Значення додобового моніторування артеріального тиску в диагностиці та лікуванні артеріальної гіпертензії / Ю.М. Сіренко, В.М. Гранич // Український кардіологічний журнал.</w:t>
      </w:r>
      <w:r>
        <w:rPr>
          <w:sz w:val="28"/>
          <w:szCs w:val="28"/>
          <w:lang w:val="uk-UA" w:eastAsia="ru-RU"/>
        </w:rPr>
        <w:t xml:space="preserve"> — </w:t>
      </w:r>
      <w:r w:rsidRPr="00882C6D">
        <w:rPr>
          <w:sz w:val="28"/>
          <w:szCs w:val="28"/>
          <w:lang w:val="uk-UA" w:eastAsia="ru-RU"/>
        </w:rPr>
        <w:t>1999.</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71</w:t>
      </w:r>
      <w:r>
        <w:rPr>
          <w:sz w:val="28"/>
          <w:szCs w:val="28"/>
          <w:lang w:val="uk-UA" w:eastAsia="ru-RU"/>
        </w:rPr>
        <w:t>—</w:t>
      </w:r>
      <w:r w:rsidRPr="00882C6D">
        <w:rPr>
          <w:sz w:val="28"/>
          <w:szCs w:val="28"/>
          <w:lang w:val="uk-UA" w:eastAsia="ru-RU"/>
        </w:rPr>
        <w:t>76.</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lastRenderedPageBreak/>
        <w:t>Сіренко Ю.М. Оцінка втілення Програми профілактики і лікування артеріальної гіпертензії в практику охорони здоров'я / Ю.М. Сіренко, І.М. Горбаев, І.Д. Смирнова // Український кардіологічний журнал.</w:t>
      </w:r>
      <w:r>
        <w:rPr>
          <w:sz w:val="28"/>
          <w:szCs w:val="28"/>
          <w:lang w:val="uk-UA" w:eastAsia="ru-RU"/>
        </w:rPr>
        <w:t xml:space="preserve"> — </w:t>
      </w:r>
      <w:r w:rsidRPr="00882C6D">
        <w:rPr>
          <w:sz w:val="28"/>
          <w:szCs w:val="28"/>
          <w:lang w:val="uk-UA" w:eastAsia="ru-RU"/>
        </w:rPr>
        <w:t>2004.</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9</w:t>
      </w:r>
      <w:r>
        <w:rPr>
          <w:sz w:val="28"/>
          <w:szCs w:val="28"/>
          <w:lang w:val="uk-UA" w:eastAsia="ru-RU"/>
        </w:rPr>
        <w:t>—</w:t>
      </w:r>
      <w:r w:rsidRPr="00882C6D">
        <w:rPr>
          <w:sz w:val="28"/>
          <w:szCs w:val="28"/>
          <w:lang w:val="uk-UA" w:eastAsia="ru-RU"/>
        </w:rPr>
        <w:t>15.</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Сіренко Ю.М. Оцінка ефективності лікування хворих на артеріальну гіпертензію: результати однорічної диспансерізації у Черкаській області / Ю.М. Сіренко, Г.Д. Радченко, В.І. Казмирчук // Серце і судини.</w:t>
      </w:r>
      <w:r>
        <w:rPr>
          <w:sz w:val="28"/>
          <w:szCs w:val="28"/>
          <w:lang w:val="uk-UA" w:eastAsia="ru-RU"/>
        </w:rPr>
        <w:t xml:space="preserve"> — </w:t>
      </w:r>
      <w:r w:rsidRPr="00882C6D">
        <w:rPr>
          <w:sz w:val="28"/>
          <w:szCs w:val="28"/>
          <w:lang w:val="uk-UA" w:eastAsia="ru-RU"/>
        </w:rPr>
        <w:t>2007.</w:t>
      </w:r>
      <w:r>
        <w:rPr>
          <w:sz w:val="28"/>
          <w:szCs w:val="28"/>
          <w:lang w:val="uk-UA" w:eastAsia="ru-RU"/>
        </w:rPr>
        <w:t xml:space="preserve"> — </w:t>
      </w:r>
      <w:r w:rsidRPr="00882C6D">
        <w:rPr>
          <w:sz w:val="28"/>
          <w:szCs w:val="28"/>
          <w:lang w:val="uk-UA" w:eastAsia="ru-RU"/>
        </w:rPr>
        <w:t>№ 2.</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47</w:t>
      </w:r>
      <w:r>
        <w:rPr>
          <w:sz w:val="28"/>
          <w:szCs w:val="28"/>
          <w:lang w:val="uk-UA" w:eastAsia="ru-RU"/>
        </w:rPr>
        <w:t>—</w:t>
      </w:r>
      <w:r w:rsidRPr="00882C6D">
        <w:rPr>
          <w:sz w:val="28"/>
          <w:szCs w:val="28"/>
          <w:lang w:val="uk-UA" w:eastAsia="ru-RU"/>
        </w:rPr>
        <w:t>54.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Сіренко Ю.М. Результати опитування лікарів, що лікують пацієнтів з артеріальною гіпертензією / Ю.М. Сіренко, Г.Д. Радченко, В.І. Казмирук // Український кардіологічний журнал.</w:t>
      </w:r>
      <w:r>
        <w:rPr>
          <w:sz w:val="28"/>
          <w:szCs w:val="28"/>
          <w:lang w:val="uk-UA" w:eastAsia="ru-RU"/>
        </w:rPr>
        <w:t xml:space="preserve"> — </w:t>
      </w:r>
      <w:r w:rsidRPr="00882C6D">
        <w:rPr>
          <w:sz w:val="28"/>
          <w:szCs w:val="28"/>
          <w:lang w:val="uk-UA" w:eastAsia="ru-RU"/>
        </w:rPr>
        <w:t>2008.</w:t>
      </w:r>
      <w:r>
        <w:rPr>
          <w:sz w:val="28"/>
          <w:szCs w:val="28"/>
          <w:lang w:val="uk-UA" w:eastAsia="ru-RU"/>
        </w:rPr>
        <w:t xml:space="preserve"> — </w:t>
      </w:r>
      <w:r w:rsidRPr="00882C6D">
        <w:rPr>
          <w:sz w:val="28"/>
          <w:szCs w:val="28"/>
          <w:lang w:val="uk-UA" w:eastAsia="ru-RU"/>
        </w:rPr>
        <w:t>№ 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46</w:t>
      </w:r>
      <w:r>
        <w:rPr>
          <w:sz w:val="28"/>
          <w:szCs w:val="28"/>
          <w:lang w:val="uk-UA" w:eastAsia="ru-RU"/>
        </w:rPr>
        <w:t>—</w:t>
      </w:r>
      <w:r w:rsidRPr="00882C6D">
        <w:rPr>
          <w:sz w:val="28"/>
          <w:szCs w:val="28"/>
          <w:lang w:val="uk-UA" w:eastAsia="ru-RU"/>
        </w:rPr>
        <w:t>52.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Смердов А.А. Використання слабких магнітних полів дуже низької частоти в медицині / А.А. Смердов, М.Ю. Монтицький. // Український журнал медичної техніки і технології.</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4.</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11</w:t>
      </w:r>
      <w:r>
        <w:rPr>
          <w:sz w:val="28"/>
          <w:szCs w:val="28"/>
          <w:lang w:val="uk-UA" w:eastAsia="ru-RU"/>
        </w:rPr>
        <w:t>—</w:t>
      </w:r>
      <w:r w:rsidRPr="00882C6D">
        <w:rPr>
          <w:sz w:val="28"/>
          <w:szCs w:val="28"/>
          <w:lang w:val="uk-UA" w:eastAsia="ru-RU"/>
        </w:rPr>
        <w:t>15.</w:t>
      </w:r>
    </w:p>
    <w:p w:rsidR="007A1F6F" w:rsidRPr="00EC1CE4" w:rsidRDefault="007A1F6F" w:rsidP="0072408A">
      <w:pPr>
        <w:pStyle w:val="af6"/>
        <w:numPr>
          <w:ilvl w:val="0"/>
          <w:numId w:val="40"/>
        </w:numPr>
        <w:suppressAutoHyphens/>
        <w:spacing w:after="0" w:line="360" w:lineRule="auto"/>
        <w:ind w:left="680" w:hanging="567"/>
        <w:jc w:val="both"/>
      </w:pPr>
      <w:r w:rsidRPr="00EC1CE4">
        <w:t xml:space="preserve">Состояние системы свертывания крови при артериальной гипертензии у детей / А.В. Чупрова, Ж.В. Хозяинова, О.Н. Соловьев, Д.А. Яхонтов // Педиатрия. </w:t>
      </w:r>
      <w:r>
        <w:rPr>
          <w:szCs w:val="28"/>
          <w:lang w:val="uk-UA" w:eastAsia="ru-RU"/>
        </w:rPr>
        <w:t xml:space="preserve">— </w:t>
      </w:r>
      <w:r w:rsidRPr="00EC1CE4">
        <w:t xml:space="preserve">1998. </w:t>
      </w:r>
      <w:r>
        <w:rPr>
          <w:szCs w:val="28"/>
          <w:lang w:val="uk-UA" w:eastAsia="ru-RU"/>
        </w:rPr>
        <w:t xml:space="preserve">— </w:t>
      </w:r>
      <w:r w:rsidRPr="00EC1CE4">
        <w:t xml:space="preserve">№ 6. </w:t>
      </w:r>
      <w:r>
        <w:rPr>
          <w:szCs w:val="28"/>
          <w:lang w:val="uk-UA" w:eastAsia="ru-RU"/>
        </w:rPr>
        <w:t xml:space="preserve">— </w:t>
      </w:r>
      <w:r w:rsidRPr="00EC1CE4">
        <w:t>С. 48</w:t>
      </w:r>
      <w:r>
        <w:t>—</w:t>
      </w:r>
      <w:r w:rsidRPr="00EC1CE4">
        <w:t>52.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Сравнительная оценка влияния валсартана и лизиноприла на систолическую и диастолическую функцию левого желудочка у больных с острым инфарктом миокарда с зубцом </w:t>
      </w:r>
      <w:r w:rsidRPr="00882C6D">
        <w:rPr>
          <w:sz w:val="28"/>
          <w:szCs w:val="28"/>
          <w:lang w:val="en-US" w:eastAsia="ru-RU"/>
        </w:rPr>
        <w:t>Q</w:t>
      </w:r>
      <w:r w:rsidRPr="00882C6D">
        <w:rPr>
          <w:sz w:val="28"/>
          <w:szCs w:val="28"/>
          <w:lang w:eastAsia="ru-RU"/>
        </w:rPr>
        <w:t xml:space="preserve"> / </w:t>
      </w:r>
      <w:r w:rsidRPr="00882C6D">
        <w:rPr>
          <w:sz w:val="28"/>
          <w:szCs w:val="28"/>
          <w:lang w:val="uk-UA" w:eastAsia="ru-RU"/>
        </w:rPr>
        <w:t xml:space="preserve">М.М. Кремкова, А.В. Грачёв, Б.А. Аляви </w:t>
      </w:r>
      <w:r>
        <w:rPr>
          <w:sz w:val="28"/>
          <w:szCs w:val="28"/>
          <w:lang w:val="uk-UA" w:eastAsia="ru-RU"/>
        </w:rPr>
        <w:t>[и др.]</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2005.</w:t>
      </w:r>
      <w:r>
        <w:rPr>
          <w:sz w:val="28"/>
          <w:szCs w:val="28"/>
          <w:lang w:eastAsia="ru-RU"/>
        </w:rPr>
        <w:t xml:space="preserve"> — </w:t>
      </w:r>
      <w:r w:rsidRPr="00882C6D">
        <w:rPr>
          <w:sz w:val="28"/>
          <w:szCs w:val="28"/>
          <w:lang w:eastAsia="ru-RU"/>
        </w:rPr>
        <w:t>№ 3.</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82</w:t>
      </w:r>
      <w:r>
        <w:rPr>
          <w:sz w:val="28"/>
          <w:szCs w:val="28"/>
          <w:lang w:eastAsia="ru-RU"/>
        </w:rPr>
        <w:t>—</w:t>
      </w:r>
      <w:r w:rsidRPr="00882C6D">
        <w:rPr>
          <w:sz w:val="28"/>
          <w:szCs w:val="28"/>
          <w:lang w:eastAsia="ru-RU"/>
        </w:rPr>
        <w:t>83.</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 xml:space="preserve"> Сравнительное клинико</w:t>
      </w:r>
      <w:r>
        <w:rPr>
          <w:sz w:val="28"/>
          <w:szCs w:val="28"/>
          <w:lang w:eastAsia="ru-RU"/>
        </w:rPr>
        <w:t xml:space="preserve"> — </w:t>
      </w:r>
      <w:r w:rsidRPr="00882C6D">
        <w:rPr>
          <w:sz w:val="28"/>
          <w:szCs w:val="28"/>
          <w:lang w:eastAsia="ru-RU"/>
        </w:rPr>
        <w:t xml:space="preserve">фармакологическое изучение разных лекарственных форм нифедипина у больных с артериальной гипертонией в пожилом возрасте / </w:t>
      </w:r>
      <w:r w:rsidRPr="00882C6D">
        <w:rPr>
          <w:sz w:val="28"/>
          <w:szCs w:val="28"/>
          <w:lang w:val="uk-UA" w:eastAsia="ru-RU"/>
        </w:rPr>
        <w:t xml:space="preserve">Л.Б. </w:t>
      </w:r>
      <w:r w:rsidRPr="00882C6D">
        <w:rPr>
          <w:sz w:val="28"/>
          <w:szCs w:val="28"/>
          <w:lang w:eastAsia="ru-RU"/>
        </w:rPr>
        <w:t xml:space="preserve">Лазебник, </w:t>
      </w:r>
      <w:r w:rsidRPr="00882C6D">
        <w:rPr>
          <w:sz w:val="28"/>
          <w:szCs w:val="28"/>
          <w:lang w:val="uk-UA" w:eastAsia="ru-RU"/>
        </w:rPr>
        <w:t xml:space="preserve">О.О. </w:t>
      </w:r>
      <w:r w:rsidRPr="00882C6D">
        <w:rPr>
          <w:sz w:val="28"/>
          <w:szCs w:val="28"/>
          <w:lang w:eastAsia="ru-RU"/>
        </w:rPr>
        <w:t xml:space="preserve">Кузнецов, </w:t>
      </w:r>
      <w:r w:rsidRPr="00882C6D">
        <w:rPr>
          <w:sz w:val="28"/>
          <w:szCs w:val="28"/>
          <w:lang w:val="uk-UA" w:eastAsia="ru-RU"/>
        </w:rPr>
        <w:t xml:space="preserve">С.Ф. </w:t>
      </w:r>
      <w:r w:rsidRPr="00882C6D">
        <w:rPr>
          <w:sz w:val="28"/>
          <w:szCs w:val="28"/>
          <w:lang w:eastAsia="ru-RU"/>
        </w:rPr>
        <w:t>Соколов</w:t>
      </w:r>
      <w:r w:rsidRPr="00882C6D">
        <w:rPr>
          <w:sz w:val="28"/>
          <w:szCs w:val="28"/>
          <w:lang w:val="uk-UA" w:eastAsia="ru-RU"/>
        </w:rPr>
        <w:t xml:space="preserve"> </w:t>
      </w:r>
      <w:r>
        <w:rPr>
          <w:sz w:val="28"/>
          <w:szCs w:val="28"/>
          <w:lang w:eastAsia="ru-RU"/>
        </w:rPr>
        <w:t>[и др.]</w:t>
      </w:r>
      <w:r w:rsidRPr="00882C6D">
        <w:rPr>
          <w:sz w:val="28"/>
          <w:szCs w:val="28"/>
          <w:lang w:eastAsia="ru-RU"/>
        </w:rPr>
        <w:t xml:space="preserve"> // Кардиология.</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44</w:t>
      </w:r>
      <w:r>
        <w:rPr>
          <w:sz w:val="28"/>
          <w:szCs w:val="28"/>
          <w:lang w:eastAsia="ru-RU"/>
        </w:rPr>
        <w:t>—</w:t>
      </w:r>
      <w:r w:rsidRPr="00882C6D">
        <w:rPr>
          <w:sz w:val="28"/>
          <w:szCs w:val="28"/>
          <w:lang w:eastAsia="ru-RU"/>
        </w:rPr>
        <w:t>47.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Стан мозкової гемодинаміки у хворих з м'якою та помірною артеріальною гіпертензією / Ю.М. Сіренко, Г.Д. Радченко, О.Л. Рековець </w:t>
      </w:r>
      <w:r>
        <w:rPr>
          <w:sz w:val="28"/>
          <w:szCs w:val="28"/>
          <w:lang w:val="uk-UA" w:eastAsia="ru-RU"/>
        </w:rPr>
        <w:t>[та ін.]</w:t>
      </w:r>
      <w:r w:rsidRPr="00882C6D">
        <w:rPr>
          <w:sz w:val="28"/>
          <w:szCs w:val="28"/>
          <w:lang w:val="uk-UA" w:eastAsia="ru-RU"/>
        </w:rPr>
        <w:t xml:space="preserve"> // Український кардіологічний журнал.</w:t>
      </w:r>
      <w:r>
        <w:rPr>
          <w:sz w:val="28"/>
          <w:szCs w:val="28"/>
          <w:lang w:val="uk-UA" w:eastAsia="ru-RU"/>
        </w:rPr>
        <w:t xml:space="preserve"> — </w:t>
      </w:r>
      <w:r w:rsidRPr="00882C6D">
        <w:rPr>
          <w:sz w:val="28"/>
          <w:szCs w:val="28"/>
          <w:lang w:val="uk-UA" w:eastAsia="ru-RU"/>
        </w:rPr>
        <w:t>2004.</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38</w:t>
      </w:r>
      <w:r>
        <w:rPr>
          <w:sz w:val="28"/>
          <w:szCs w:val="28"/>
          <w:lang w:val="uk-UA" w:eastAsia="ru-RU"/>
        </w:rPr>
        <w:t>—</w:t>
      </w:r>
      <w:r w:rsidRPr="00882C6D">
        <w:rPr>
          <w:sz w:val="28"/>
          <w:szCs w:val="28"/>
          <w:lang w:val="uk-UA" w:eastAsia="ru-RU"/>
        </w:rPr>
        <w:t>42.</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val="uk-UA" w:eastAsia="ru-RU"/>
        </w:rPr>
        <w:lastRenderedPageBreak/>
        <w:t>С</w:t>
      </w:r>
      <w:r w:rsidRPr="00882C6D">
        <w:rPr>
          <w:sz w:val="28"/>
          <w:szCs w:val="28"/>
          <w:lang w:eastAsia="ru-RU"/>
        </w:rPr>
        <w:t xml:space="preserve">умин А.Н. Прогностическое значение показателей диастолической функции левого желудочка и мышечного статуса у пожилых пациентов, перенесших инфаркт миокарда / </w:t>
      </w:r>
      <w:r w:rsidRPr="00882C6D">
        <w:rPr>
          <w:sz w:val="28"/>
          <w:szCs w:val="28"/>
          <w:lang w:val="uk-UA" w:eastAsia="ru-RU"/>
        </w:rPr>
        <w:t>А.Н. С</w:t>
      </w:r>
      <w:r w:rsidRPr="00882C6D">
        <w:rPr>
          <w:sz w:val="28"/>
          <w:szCs w:val="28"/>
          <w:lang w:eastAsia="ru-RU"/>
        </w:rPr>
        <w:t xml:space="preserve">умин, </w:t>
      </w:r>
      <w:r w:rsidRPr="00882C6D">
        <w:rPr>
          <w:sz w:val="28"/>
          <w:szCs w:val="28"/>
          <w:lang w:val="uk-UA" w:eastAsia="ru-RU"/>
        </w:rPr>
        <w:t xml:space="preserve">О.В. </w:t>
      </w:r>
      <w:r w:rsidRPr="00882C6D">
        <w:rPr>
          <w:sz w:val="28"/>
          <w:szCs w:val="28"/>
          <w:lang w:eastAsia="ru-RU"/>
        </w:rPr>
        <w:t xml:space="preserve">Кобанова, </w:t>
      </w:r>
      <w:r w:rsidRPr="00882C6D">
        <w:rPr>
          <w:sz w:val="28"/>
          <w:szCs w:val="28"/>
          <w:lang w:val="uk-UA" w:eastAsia="ru-RU"/>
        </w:rPr>
        <w:t xml:space="preserve">Д.М. </w:t>
      </w:r>
      <w:r w:rsidRPr="00882C6D">
        <w:rPr>
          <w:sz w:val="28"/>
          <w:szCs w:val="28"/>
          <w:lang w:eastAsia="ru-RU"/>
        </w:rPr>
        <w:t>Галимзанов</w:t>
      </w:r>
      <w:r w:rsidRPr="00882C6D">
        <w:rPr>
          <w:sz w:val="28"/>
          <w:szCs w:val="28"/>
          <w:lang w:val="uk-UA" w:eastAsia="ru-RU"/>
        </w:rPr>
        <w:t xml:space="preserve"> // </w:t>
      </w:r>
      <w:r w:rsidRPr="00882C6D">
        <w:rPr>
          <w:sz w:val="28"/>
          <w:szCs w:val="28"/>
          <w:lang w:eastAsia="ru-RU"/>
        </w:rPr>
        <w:t>Кардиология.</w:t>
      </w:r>
      <w:r>
        <w:rPr>
          <w:sz w:val="28"/>
          <w:szCs w:val="28"/>
          <w:lang w:eastAsia="ru-RU"/>
        </w:rPr>
        <w:t xml:space="preserve"> — </w:t>
      </w:r>
      <w:r w:rsidRPr="00882C6D">
        <w:rPr>
          <w:sz w:val="28"/>
          <w:szCs w:val="28"/>
          <w:lang w:eastAsia="ru-RU"/>
        </w:rPr>
        <w:t>2007.</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21</w:t>
      </w:r>
      <w:r>
        <w:rPr>
          <w:sz w:val="28"/>
          <w:szCs w:val="28"/>
          <w:lang w:eastAsia="ru-RU"/>
        </w:rPr>
        <w:t>—</w:t>
      </w:r>
      <w:r w:rsidRPr="00882C6D">
        <w:rPr>
          <w:sz w:val="28"/>
          <w:szCs w:val="28"/>
          <w:lang w:eastAsia="ru-RU"/>
        </w:rPr>
        <w:t>27.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Сучасні підходи до лікування артеріальної гіпертензії у жінок в менопаузі / І.В. Давидова, В.О. Бобров, Н.О. Шликова </w:t>
      </w:r>
      <w:r>
        <w:rPr>
          <w:sz w:val="28"/>
          <w:szCs w:val="28"/>
          <w:lang w:val="uk-UA" w:eastAsia="ru-RU"/>
        </w:rPr>
        <w:t>[та ін.]</w:t>
      </w:r>
      <w:r w:rsidRPr="00882C6D">
        <w:rPr>
          <w:sz w:val="28"/>
          <w:szCs w:val="28"/>
          <w:lang w:val="uk-UA" w:eastAsia="ru-RU"/>
        </w:rPr>
        <w:t xml:space="preserve"> // Український кардіологічний журнал.</w:t>
      </w:r>
      <w:r>
        <w:rPr>
          <w:sz w:val="28"/>
          <w:szCs w:val="28"/>
          <w:lang w:val="uk-UA" w:eastAsia="ru-RU"/>
        </w:rPr>
        <w:t xml:space="preserve"> — </w:t>
      </w:r>
      <w:r w:rsidRPr="00882C6D">
        <w:rPr>
          <w:sz w:val="28"/>
          <w:szCs w:val="28"/>
          <w:lang w:val="uk-UA" w:eastAsia="ru-RU"/>
        </w:rPr>
        <w:t>2000.</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48</w:t>
      </w:r>
      <w:r>
        <w:rPr>
          <w:sz w:val="28"/>
          <w:szCs w:val="28"/>
          <w:lang w:val="uk-UA" w:eastAsia="ru-RU"/>
        </w:rPr>
        <w:t>—</w:t>
      </w:r>
      <w:r w:rsidRPr="00882C6D">
        <w:rPr>
          <w:sz w:val="28"/>
          <w:szCs w:val="28"/>
          <w:lang w:val="uk-UA" w:eastAsia="ru-RU"/>
        </w:rPr>
        <w:t>51.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Тарусов Б.Н. Первичные процессы лучевого поражения / Б.Н. Тарусов.</w:t>
      </w:r>
      <w:r>
        <w:rPr>
          <w:sz w:val="28"/>
          <w:szCs w:val="28"/>
          <w:lang w:val="uk-UA" w:eastAsia="ru-RU"/>
        </w:rPr>
        <w:t xml:space="preserve"> — </w:t>
      </w:r>
      <w:r w:rsidRPr="00882C6D">
        <w:rPr>
          <w:sz w:val="28"/>
          <w:szCs w:val="28"/>
          <w:lang w:val="uk-UA" w:eastAsia="ru-RU"/>
        </w:rPr>
        <w:t xml:space="preserve"> М.: Госатомиздат, 1957.</w:t>
      </w:r>
      <w:r>
        <w:rPr>
          <w:sz w:val="28"/>
          <w:szCs w:val="28"/>
          <w:lang w:val="uk-UA" w:eastAsia="ru-RU"/>
        </w:rPr>
        <w:t xml:space="preserve"> — </w:t>
      </w:r>
      <w:r w:rsidRPr="00882C6D">
        <w:rPr>
          <w:sz w:val="28"/>
          <w:szCs w:val="28"/>
          <w:lang w:val="uk-UA" w:eastAsia="ru-RU"/>
        </w:rPr>
        <w:t>34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Тащук В.К. Медичні та біологічні проблеми невідкладної кардіології / В.К. Тащук, В.П. Пишак. </w:t>
      </w:r>
      <w:r>
        <w:rPr>
          <w:sz w:val="28"/>
          <w:szCs w:val="28"/>
          <w:lang w:val="uk-UA" w:eastAsia="ru-RU"/>
        </w:rPr>
        <w:t xml:space="preserve"> — </w:t>
      </w:r>
      <w:r w:rsidRPr="00882C6D">
        <w:rPr>
          <w:sz w:val="28"/>
          <w:szCs w:val="28"/>
          <w:lang w:val="uk-UA" w:eastAsia="ru-RU"/>
        </w:rPr>
        <w:t>Чернівці: Прут, 2000.</w:t>
      </w:r>
      <w:r>
        <w:rPr>
          <w:sz w:val="28"/>
          <w:szCs w:val="28"/>
          <w:lang w:val="uk-UA" w:eastAsia="ru-RU"/>
        </w:rPr>
        <w:t xml:space="preserve"> — </w:t>
      </w:r>
      <w:r w:rsidRPr="00882C6D">
        <w:rPr>
          <w:sz w:val="28"/>
          <w:szCs w:val="28"/>
          <w:lang w:val="uk-UA" w:eastAsia="ru-RU"/>
        </w:rPr>
        <w:t>354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Тащук В.К. Серцеві напади, зумовлені дестабілізацією ІХС та циркадні ритми / В.К. Тащук, В.П. Пішак, І.М. Малица // Буковинський медичний вісник.</w:t>
      </w:r>
      <w:r>
        <w:rPr>
          <w:sz w:val="28"/>
          <w:szCs w:val="28"/>
          <w:lang w:val="uk-UA" w:eastAsia="ru-RU"/>
        </w:rPr>
        <w:t xml:space="preserve"> —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66</w:t>
      </w:r>
      <w:r>
        <w:rPr>
          <w:sz w:val="28"/>
          <w:szCs w:val="28"/>
          <w:lang w:val="uk-UA" w:eastAsia="ru-RU"/>
        </w:rPr>
        <w:t>—</w:t>
      </w:r>
      <w:r w:rsidRPr="00882C6D">
        <w:rPr>
          <w:sz w:val="28"/>
          <w:szCs w:val="28"/>
          <w:lang w:val="uk-UA" w:eastAsia="ru-RU"/>
        </w:rPr>
        <w:t>69.</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Терапия магнитными полями</w:t>
      </w:r>
      <w:r w:rsidRPr="00882C6D">
        <w:rPr>
          <w:sz w:val="28"/>
          <w:szCs w:val="28"/>
          <w:lang w:val="uk-UA" w:eastAsia="ru-RU"/>
        </w:rPr>
        <w:t xml:space="preserve"> / И.З. </w:t>
      </w:r>
      <w:r w:rsidRPr="00882C6D">
        <w:rPr>
          <w:sz w:val="28"/>
          <w:szCs w:val="28"/>
          <w:lang w:eastAsia="ru-RU"/>
        </w:rPr>
        <w:t xml:space="preserve">Самосюк, </w:t>
      </w:r>
      <w:r w:rsidRPr="00882C6D">
        <w:rPr>
          <w:sz w:val="28"/>
          <w:szCs w:val="28"/>
          <w:lang w:val="uk-UA" w:eastAsia="ru-RU"/>
        </w:rPr>
        <w:t xml:space="preserve">Н.В. </w:t>
      </w:r>
      <w:r w:rsidRPr="00882C6D">
        <w:rPr>
          <w:sz w:val="28"/>
          <w:szCs w:val="28"/>
          <w:lang w:eastAsia="ru-RU"/>
        </w:rPr>
        <w:t xml:space="preserve">Чухраев, </w:t>
      </w:r>
      <w:r w:rsidRPr="00882C6D">
        <w:rPr>
          <w:sz w:val="28"/>
          <w:szCs w:val="28"/>
          <w:lang w:val="uk-UA" w:eastAsia="ru-RU"/>
        </w:rPr>
        <w:t xml:space="preserve">В.М. </w:t>
      </w:r>
      <w:r w:rsidRPr="00882C6D">
        <w:rPr>
          <w:sz w:val="28"/>
          <w:szCs w:val="28"/>
          <w:lang w:eastAsia="ru-RU"/>
        </w:rPr>
        <w:t xml:space="preserve">Парамончик </w:t>
      </w:r>
      <w:r>
        <w:rPr>
          <w:sz w:val="28"/>
          <w:szCs w:val="28"/>
          <w:lang w:eastAsia="ru-RU"/>
        </w:rPr>
        <w:t>[и др.]</w:t>
      </w:r>
      <w:r>
        <w:rPr>
          <w:sz w:val="28"/>
          <w:szCs w:val="28"/>
          <w:lang w:val="uk-UA" w:eastAsia="ru-RU"/>
        </w:rPr>
        <w:t>.</w:t>
      </w:r>
      <w:r>
        <w:rPr>
          <w:sz w:val="28"/>
          <w:szCs w:val="28"/>
          <w:lang w:eastAsia="ru-RU"/>
        </w:rPr>
        <w:t xml:space="preserve"> — </w:t>
      </w:r>
      <w:r w:rsidRPr="00882C6D">
        <w:rPr>
          <w:sz w:val="28"/>
          <w:szCs w:val="28"/>
          <w:lang w:eastAsia="ru-RU"/>
        </w:rPr>
        <w:t>Киев</w:t>
      </w:r>
      <w:r w:rsidRPr="00882C6D">
        <w:rPr>
          <w:sz w:val="28"/>
          <w:szCs w:val="28"/>
          <w:lang w:val="uk-UA" w:eastAsia="ru-RU"/>
        </w:rPr>
        <w:t xml:space="preserve">, </w:t>
      </w:r>
      <w:r w:rsidRPr="00882C6D">
        <w:rPr>
          <w:sz w:val="28"/>
          <w:szCs w:val="28"/>
          <w:lang w:eastAsia="ru-RU"/>
        </w:rPr>
        <w:t>2000.</w:t>
      </w:r>
      <w:r>
        <w:rPr>
          <w:sz w:val="28"/>
          <w:szCs w:val="28"/>
          <w:lang w:eastAsia="ru-RU"/>
        </w:rPr>
        <w:t xml:space="preserve"> — </w:t>
      </w:r>
      <w:r w:rsidRPr="00882C6D">
        <w:rPr>
          <w:sz w:val="28"/>
          <w:szCs w:val="28"/>
          <w:lang w:eastAsia="ru-RU"/>
        </w:rPr>
        <w:t>240</w:t>
      </w:r>
      <w:r>
        <w:rPr>
          <w:sz w:val="28"/>
          <w:szCs w:val="28"/>
          <w:lang w:val="uk-UA" w:eastAsia="ru-RU"/>
        </w:rPr>
        <w:t xml:space="preserve"> с</w:t>
      </w:r>
      <w:r w:rsidRPr="00882C6D">
        <w:rPr>
          <w:sz w:val="28"/>
          <w:szCs w:val="28"/>
          <w:lang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Терапия магнитными полями: </w:t>
      </w:r>
      <w:r>
        <w:rPr>
          <w:sz w:val="28"/>
          <w:szCs w:val="28"/>
          <w:lang w:val="uk-UA" w:eastAsia="ru-RU"/>
        </w:rPr>
        <w:t>н</w:t>
      </w:r>
      <w:r w:rsidRPr="00882C6D">
        <w:rPr>
          <w:sz w:val="28"/>
          <w:szCs w:val="28"/>
          <w:lang w:val="uk-UA" w:eastAsia="ru-RU"/>
        </w:rPr>
        <w:t>аучно</w:t>
      </w:r>
      <w:r>
        <w:rPr>
          <w:sz w:val="28"/>
          <w:szCs w:val="28"/>
          <w:lang w:val="uk-UA" w:eastAsia="ru-RU"/>
        </w:rPr>
        <w:t xml:space="preserve"> — </w:t>
      </w:r>
      <w:r w:rsidRPr="00882C6D">
        <w:rPr>
          <w:sz w:val="28"/>
          <w:szCs w:val="28"/>
          <w:lang w:val="uk-UA" w:eastAsia="ru-RU"/>
        </w:rPr>
        <w:t>практические материалы</w:t>
      </w:r>
      <w:r>
        <w:rPr>
          <w:sz w:val="28"/>
          <w:szCs w:val="28"/>
          <w:lang w:val="uk-UA" w:eastAsia="ru-RU"/>
        </w:rPr>
        <w:t xml:space="preserve"> </w:t>
      </w:r>
      <w:r w:rsidRPr="00882C6D">
        <w:rPr>
          <w:sz w:val="28"/>
          <w:szCs w:val="28"/>
          <w:lang w:val="uk-UA" w:eastAsia="ru-RU"/>
        </w:rPr>
        <w:t>/</w:t>
      </w:r>
      <w:r>
        <w:rPr>
          <w:sz w:val="28"/>
          <w:szCs w:val="28"/>
          <w:lang w:val="uk-UA" w:eastAsia="ru-RU"/>
        </w:rPr>
        <w:t xml:space="preserve"> </w:t>
      </w:r>
      <w:r w:rsidRPr="00882C6D">
        <w:rPr>
          <w:sz w:val="28"/>
          <w:szCs w:val="28"/>
          <w:lang w:val="uk-UA" w:eastAsia="ru-RU"/>
        </w:rPr>
        <w:t xml:space="preserve">И.З. Самосюк, Н.В. Чухраев, В.М. Парамончик </w:t>
      </w:r>
      <w:r>
        <w:rPr>
          <w:sz w:val="28"/>
          <w:szCs w:val="28"/>
          <w:lang w:val="uk-UA" w:eastAsia="ru-RU"/>
        </w:rPr>
        <w:t>[и др.].</w:t>
      </w:r>
      <w:r w:rsidRPr="00A567F8">
        <w:rPr>
          <w:sz w:val="28"/>
          <w:szCs w:val="28"/>
          <w:lang w:val="uk-UA" w:eastAsia="ru-RU"/>
        </w:rPr>
        <w:t xml:space="preserve"> </w:t>
      </w:r>
      <w:r>
        <w:rPr>
          <w:sz w:val="28"/>
          <w:szCs w:val="28"/>
          <w:lang w:val="uk-UA" w:eastAsia="ru-RU"/>
        </w:rPr>
        <w:t xml:space="preserve">— </w:t>
      </w:r>
      <w:r w:rsidRPr="00882C6D">
        <w:rPr>
          <w:sz w:val="28"/>
          <w:szCs w:val="28"/>
          <w:lang w:val="uk-UA" w:eastAsia="ru-RU"/>
        </w:rPr>
        <w:t>К</w:t>
      </w:r>
      <w:r>
        <w:rPr>
          <w:sz w:val="28"/>
          <w:szCs w:val="28"/>
          <w:lang w:val="uk-UA" w:eastAsia="ru-RU"/>
        </w:rPr>
        <w:t>.</w:t>
      </w:r>
      <w:r w:rsidRPr="00882C6D">
        <w:rPr>
          <w:sz w:val="28"/>
          <w:szCs w:val="28"/>
          <w:lang w:val="uk-UA" w:eastAsia="ru-RU"/>
        </w:rPr>
        <w:t>, 2000.</w:t>
      </w:r>
      <w:r>
        <w:rPr>
          <w:sz w:val="28"/>
          <w:szCs w:val="28"/>
          <w:lang w:val="uk-UA" w:eastAsia="ru-RU"/>
        </w:rPr>
        <w:t xml:space="preserve"> — </w:t>
      </w:r>
      <w:r w:rsidRPr="00882C6D">
        <w:rPr>
          <w:sz w:val="28"/>
          <w:szCs w:val="28"/>
          <w:lang w:val="uk-UA" w:eastAsia="ru-RU"/>
        </w:rPr>
        <w:t>Вып.3.</w:t>
      </w:r>
      <w:r>
        <w:rPr>
          <w:sz w:val="28"/>
          <w:szCs w:val="28"/>
          <w:lang w:val="uk-UA" w:eastAsia="ru-RU"/>
        </w:rPr>
        <w:t xml:space="preserve"> — </w:t>
      </w:r>
      <w:r w:rsidRPr="00882C6D">
        <w:rPr>
          <w:sz w:val="28"/>
          <w:szCs w:val="28"/>
          <w:lang w:val="uk-UA" w:eastAsia="ru-RU"/>
        </w:rPr>
        <w:t>128</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Турова Е.А.</w:t>
      </w:r>
      <w:r w:rsidRPr="00882C6D">
        <w:rPr>
          <w:sz w:val="28"/>
          <w:szCs w:val="28"/>
          <w:lang w:eastAsia="ru-RU"/>
        </w:rPr>
        <w:t xml:space="preserve"> Углекислые ванны и магнитолазер в лечении диабетических ангиопатий / </w:t>
      </w:r>
      <w:r w:rsidRPr="00882C6D">
        <w:rPr>
          <w:sz w:val="28"/>
          <w:szCs w:val="28"/>
          <w:lang w:val="uk-UA" w:eastAsia="ru-RU"/>
        </w:rPr>
        <w:t xml:space="preserve">Е.А. Турова, Л.Я. </w:t>
      </w:r>
      <w:r w:rsidRPr="00882C6D">
        <w:rPr>
          <w:sz w:val="28"/>
          <w:szCs w:val="28"/>
          <w:lang w:eastAsia="ru-RU"/>
        </w:rPr>
        <w:t>Шохина</w:t>
      </w:r>
      <w:r w:rsidRPr="00882C6D">
        <w:rPr>
          <w:sz w:val="28"/>
          <w:szCs w:val="28"/>
          <w:lang w:val="uk-UA" w:eastAsia="ru-RU"/>
        </w:rPr>
        <w:t xml:space="preserve"> // </w:t>
      </w:r>
      <w:r w:rsidRPr="00882C6D">
        <w:rPr>
          <w:sz w:val="28"/>
          <w:szCs w:val="28"/>
          <w:lang w:eastAsia="ru-RU"/>
        </w:rPr>
        <w:t xml:space="preserve">Вопросы курортологии, физиотерапии и </w:t>
      </w:r>
      <w:r w:rsidRPr="00882C6D">
        <w:rPr>
          <w:sz w:val="28"/>
          <w:szCs w:val="28"/>
          <w:lang w:val="uk-UA" w:eastAsia="ru-RU"/>
        </w:rPr>
        <w:t>лечебной физической культур</w:t>
      </w:r>
      <w:r w:rsidRPr="00882C6D">
        <w:rPr>
          <w:sz w:val="28"/>
          <w:szCs w:val="28"/>
          <w:lang w:eastAsia="ru-RU"/>
        </w:rPr>
        <w:t>ы.</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5.</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21</w:t>
      </w:r>
      <w:r>
        <w:rPr>
          <w:sz w:val="28"/>
          <w:szCs w:val="28"/>
          <w:lang w:eastAsia="ru-RU"/>
        </w:rPr>
        <w:t>—</w:t>
      </w:r>
      <w:r w:rsidRPr="00882C6D">
        <w:rPr>
          <w:sz w:val="28"/>
          <w:szCs w:val="28"/>
          <w:lang w:eastAsia="ru-RU"/>
        </w:rPr>
        <w:t>24.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bCs/>
          <w:sz w:val="28"/>
          <w:szCs w:val="28"/>
          <w:lang w:eastAsia="ru-RU"/>
        </w:rPr>
        <w:t>Тутельян В.А.</w:t>
      </w:r>
      <w:r w:rsidRPr="00882C6D">
        <w:rPr>
          <w:bCs/>
          <w:sz w:val="28"/>
          <w:szCs w:val="28"/>
          <w:lang w:val="uk-UA" w:eastAsia="ru-RU"/>
        </w:rPr>
        <w:t xml:space="preserve"> </w:t>
      </w:r>
      <w:r w:rsidRPr="00882C6D">
        <w:rPr>
          <w:bCs/>
          <w:sz w:val="28"/>
          <w:szCs w:val="28"/>
          <w:lang w:eastAsia="ru-RU"/>
        </w:rPr>
        <w:t>Микронутриенты в питании здорового и больного человека</w:t>
      </w:r>
      <w:r w:rsidRPr="00882C6D">
        <w:rPr>
          <w:bCs/>
          <w:sz w:val="28"/>
          <w:szCs w:val="28"/>
          <w:lang w:val="uk-UA" w:eastAsia="ru-RU"/>
        </w:rPr>
        <w:t xml:space="preserve"> / </w:t>
      </w:r>
      <w:r w:rsidRPr="00882C6D">
        <w:rPr>
          <w:bCs/>
          <w:sz w:val="28"/>
          <w:szCs w:val="28"/>
          <w:lang w:eastAsia="ru-RU"/>
        </w:rPr>
        <w:t>В.А. Тутельян, В.Б. Спиричев, Б.П. Суханов, В.А. Кудашева</w:t>
      </w:r>
      <w:r w:rsidRPr="00882C6D">
        <w:rPr>
          <w:bCs/>
          <w:sz w:val="28"/>
          <w:szCs w:val="28"/>
          <w:lang w:val="uk-UA" w:eastAsia="ru-RU"/>
        </w:rPr>
        <w:t>.</w:t>
      </w:r>
      <w:r>
        <w:rPr>
          <w:bCs/>
          <w:sz w:val="28"/>
          <w:szCs w:val="28"/>
          <w:lang w:val="uk-UA" w:eastAsia="ru-RU"/>
        </w:rPr>
        <w:t xml:space="preserve"> — </w:t>
      </w:r>
      <w:r w:rsidRPr="00882C6D">
        <w:rPr>
          <w:sz w:val="28"/>
          <w:szCs w:val="28"/>
          <w:lang w:val="uk-UA" w:eastAsia="ru-RU"/>
        </w:rPr>
        <w:t xml:space="preserve"> Колос, 2002.</w:t>
      </w:r>
      <w:r>
        <w:rPr>
          <w:sz w:val="28"/>
          <w:szCs w:val="28"/>
          <w:lang w:val="uk-UA" w:eastAsia="ru-RU"/>
        </w:rPr>
        <w:t xml:space="preserve"> — </w:t>
      </w:r>
      <w:r w:rsidRPr="00882C6D">
        <w:rPr>
          <w:sz w:val="28"/>
          <w:szCs w:val="28"/>
          <w:lang w:val="uk-UA" w:eastAsia="ru-RU"/>
        </w:rPr>
        <w:t>424</w:t>
      </w:r>
      <w:r>
        <w:rPr>
          <w:sz w:val="28"/>
          <w:szCs w:val="28"/>
          <w:lang w:val="uk-UA" w:eastAsia="ru-RU"/>
        </w:rPr>
        <w:t xml:space="preserve"> </w:t>
      </w:r>
      <w:r w:rsidRPr="00882C6D">
        <w:rPr>
          <w:sz w:val="28"/>
          <w:szCs w:val="28"/>
          <w:lang w:val="uk-UA" w:eastAsia="ru-RU"/>
        </w:rPr>
        <w:t>с.</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Увеличивается ли приверженность к лечению у больных с артериальной гипертензией при использовании оптимальной комбинированной </w:t>
      </w:r>
      <w:r w:rsidRPr="00882C6D">
        <w:rPr>
          <w:sz w:val="28"/>
          <w:szCs w:val="28"/>
          <w:lang w:val="uk-UA" w:eastAsia="ru-RU"/>
        </w:rPr>
        <w:lastRenderedPageBreak/>
        <w:t xml:space="preserve">антигипертензивной терапии / В.А. Бобров, И.В. Давыдова, В.И. Зайцева </w:t>
      </w:r>
      <w:r>
        <w:rPr>
          <w:sz w:val="28"/>
          <w:szCs w:val="28"/>
          <w:lang w:val="uk-UA" w:eastAsia="ru-RU"/>
        </w:rPr>
        <w:t>[и др.]</w:t>
      </w:r>
      <w:r w:rsidRPr="00882C6D">
        <w:rPr>
          <w:sz w:val="28"/>
          <w:szCs w:val="28"/>
          <w:lang w:val="uk-UA" w:eastAsia="ru-RU"/>
        </w:rPr>
        <w:t xml:space="preserve"> // Укра</w:t>
      </w:r>
      <w:r w:rsidRPr="00882C6D">
        <w:rPr>
          <w:sz w:val="28"/>
          <w:szCs w:val="28"/>
          <w:lang w:eastAsia="ru-RU"/>
        </w:rPr>
        <w:t>и</w:t>
      </w:r>
      <w:r w:rsidRPr="00882C6D">
        <w:rPr>
          <w:sz w:val="28"/>
          <w:szCs w:val="28"/>
          <w:lang w:val="uk-UA" w:eastAsia="ru-RU"/>
        </w:rPr>
        <w:t>нский кардиологический журнал.</w:t>
      </w:r>
      <w:r>
        <w:rPr>
          <w:sz w:val="28"/>
          <w:szCs w:val="28"/>
          <w:lang w:val="uk-UA" w:eastAsia="ru-RU"/>
        </w:rPr>
        <w:t xml:space="preserve"> — </w:t>
      </w:r>
      <w:r w:rsidRPr="00882C6D">
        <w:rPr>
          <w:sz w:val="28"/>
          <w:szCs w:val="28"/>
          <w:lang w:val="uk-UA" w:eastAsia="ru-RU"/>
        </w:rPr>
        <w:t>2006.</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76</w:t>
      </w:r>
      <w:r>
        <w:rPr>
          <w:sz w:val="28"/>
          <w:szCs w:val="28"/>
          <w:lang w:val="uk-UA" w:eastAsia="ru-RU"/>
        </w:rPr>
        <w:t>—</w:t>
      </w:r>
      <w:r w:rsidRPr="00882C6D">
        <w:rPr>
          <w:sz w:val="28"/>
          <w:szCs w:val="28"/>
          <w:lang w:val="uk-UA" w:eastAsia="ru-RU"/>
        </w:rPr>
        <w:t>81.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У</w:t>
      </w:r>
      <w:r w:rsidRPr="00882C6D">
        <w:rPr>
          <w:sz w:val="28"/>
          <w:szCs w:val="28"/>
          <w:lang w:val="uk-UA" w:eastAsia="ru-RU"/>
        </w:rPr>
        <w:t xml:space="preserve">лащик В.С. Современные направления развития магнитотерапии / </w:t>
      </w:r>
      <w:r w:rsidRPr="00882C6D">
        <w:rPr>
          <w:sz w:val="28"/>
          <w:szCs w:val="28"/>
          <w:lang w:eastAsia="ru-RU"/>
        </w:rPr>
        <w:t>В.С. У</w:t>
      </w:r>
      <w:r w:rsidRPr="00882C6D">
        <w:rPr>
          <w:sz w:val="28"/>
          <w:szCs w:val="28"/>
          <w:lang w:val="uk-UA" w:eastAsia="ru-RU"/>
        </w:rPr>
        <w:t>лащик // Вестник физиотерапии и курортологии.</w:t>
      </w:r>
      <w:r w:rsidRPr="001C3D67">
        <w:rPr>
          <w:sz w:val="28"/>
          <w:szCs w:val="28"/>
          <w:lang w:eastAsia="ru-RU"/>
        </w:rPr>
        <w:t xml:space="preserve"> </w:t>
      </w:r>
      <w:r>
        <w:rPr>
          <w:sz w:val="28"/>
          <w:szCs w:val="28"/>
          <w:lang w:eastAsia="ru-RU"/>
        </w:rPr>
        <w:t>—</w:t>
      </w:r>
      <w:r w:rsidRPr="00882C6D">
        <w:rPr>
          <w:sz w:val="28"/>
          <w:szCs w:val="28"/>
          <w:lang w:val="uk-UA" w:eastAsia="ru-RU"/>
        </w:rPr>
        <w:t xml:space="preserve"> 2001.</w:t>
      </w:r>
      <w:r w:rsidRPr="001C3D67">
        <w:rPr>
          <w:sz w:val="28"/>
          <w:szCs w:val="28"/>
          <w:lang w:eastAsia="ru-RU"/>
        </w:rPr>
        <w:t xml:space="preserve"> </w:t>
      </w:r>
      <w:r>
        <w:rPr>
          <w:sz w:val="28"/>
          <w:szCs w:val="28"/>
          <w:lang w:eastAsia="ru-RU"/>
        </w:rPr>
        <w:t>—</w:t>
      </w:r>
      <w:r w:rsidRPr="00882C6D">
        <w:rPr>
          <w:sz w:val="28"/>
          <w:szCs w:val="28"/>
          <w:lang w:val="uk-UA" w:eastAsia="ru-RU"/>
        </w:rPr>
        <w:t xml:space="preserve"> № 3.</w:t>
      </w:r>
      <w:r w:rsidRPr="001C3D67">
        <w:rPr>
          <w:sz w:val="28"/>
          <w:szCs w:val="28"/>
          <w:lang w:eastAsia="ru-RU"/>
        </w:rPr>
        <w:t xml:space="preserve"> </w:t>
      </w:r>
      <w:r>
        <w:rPr>
          <w:sz w:val="28"/>
          <w:szCs w:val="28"/>
          <w:lang w:eastAsia="ru-RU"/>
        </w:rPr>
        <w:t>—</w:t>
      </w:r>
      <w:r w:rsidRPr="001C3D67">
        <w:rPr>
          <w:sz w:val="28"/>
          <w:szCs w:val="28"/>
          <w:lang w:eastAsia="ru-RU"/>
        </w:rPr>
        <w:t xml:space="preserve"> </w:t>
      </w:r>
      <w:r w:rsidRPr="00882C6D">
        <w:rPr>
          <w:sz w:val="28"/>
          <w:szCs w:val="28"/>
          <w:lang w:val="uk-UA" w:eastAsia="ru-RU"/>
        </w:rPr>
        <w:t>С.</w:t>
      </w:r>
      <w:r w:rsidRPr="001C3D67">
        <w:rPr>
          <w:sz w:val="28"/>
          <w:szCs w:val="28"/>
          <w:lang w:eastAsia="ru-RU"/>
        </w:rPr>
        <w:t xml:space="preserve"> </w:t>
      </w:r>
      <w:r w:rsidRPr="00882C6D">
        <w:rPr>
          <w:sz w:val="28"/>
          <w:szCs w:val="28"/>
          <w:lang w:val="uk-UA" w:eastAsia="ru-RU"/>
        </w:rPr>
        <w:t>9</w:t>
      </w:r>
      <w:r>
        <w:rPr>
          <w:sz w:val="28"/>
          <w:szCs w:val="28"/>
          <w:lang w:eastAsia="ru-RU"/>
        </w:rPr>
        <w:t>—</w:t>
      </w:r>
      <w:r w:rsidRPr="00882C6D">
        <w:rPr>
          <w:sz w:val="28"/>
          <w:szCs w:val="28"/>
          <w:lang w:val="uk-UA" w:eastAsia="ru-RU"/>
        </w:rPr>
        <w:t>15.</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Улащик В.С. Теоретические и практические аспекты общей магнитотерапии</w:t>
      </w:r>
      <w:r w:rsidRPr="00882C6D">
        <w:rPr>
          <w:sz w:val="28"/>
          <w:szCs w:val="28"/>
          <w:lang w:eastAsia="ru-RU"/>
        </w:rPr>
        <w:t xml:space="preserve"> / </w:t>
      </w:r>
      <w:r w:rsidRPr="00882C6D">
        <w:rPr>
          <w:sz w:val="28"/>
          <w:szCs w:val="28"/>
          <w:lang w:val="uk-UA" w:eastAsia="ru-RU"/>
        </w:rPr>
        <w:t xml:space="preserve">В.С. Улащик // </w:t>
      </w:r>
      <w:r w:rsidRPr="00882C6D">
        <w:rPr>
          <w:sz w:val="28"/>
          <w:szCs w:val="28"/>
          <w:lang w:eastAsia="ru-RU"/>
        </w:rPr>
        <w:t>Вопросы курортологии, физиотерапии и лечебной физической культуры.</w:t>
      </w:r>
      <w:r>
        <w:rPr>
          <w:sz w:val="28"/>
          <w:szCs w:val="28"/>
          <w:lang w:eastAsia="ru-RU"/>
        </w:rPr>
        <w:t xml:space="preserve"> — </w:t>
      </w:r>
      <w:r w:rsidRPr="00882C6D">
        <w:rPr>
          <w:sz w:val="28"/>
          <w:szCs w:val="28"/>
          <w:lang w:eastAsia="ru-RU"/>
        </w:rPr>
        <w:t>2001.</w:t>
      </w:r>
      <w:r>
        <w:rPr>
          <w:sz w:val="28"/>
          <w:szCs w:val="28"/>
          <w:lang w:eastAsia="ru-RU"/>
        </w:rPr>
        <w:t xml:space="preserve"> — </w:t>
      </w:r>
      <w:r w:rsidRPr="00882C6D">
        <w:rPr>
          <w:sz w:val="28"/>
          <w:szCs w:val="28"/>
          <w:lang w:eastAsia="ru-RU"/>
        </w:rPr>
        <w:t>№ 5.</w:t>
      </w:r>
      <w:r>
        <w:rPr>
          <w:sz w:val="28"/>
          <w:szCs w:val="28"/>
          <w:lang w:eastAsia="ru-RU"/>
        </w:rPr>
        <w:t xml:space="preserve"> — </w:t>
      </w:r>
      <w:r w:rsidRPr="00882C6D">
        <w:rPr>
          <w:sz w:val="28"/>
          <w:szCs w:val="28"/>
          <w:lang w:eastAsia="ru-RU"/>
        </w:rPr>
        <w:t>С.3</w:t>
      </w:r>
      <w:r>
        <w:rPr>
          <w:sz w:val="28"/>
          <w:szCs w:val="28"/>
          <w:lang w:eastAsia="ru-RU"/>
        </w:rPr>
        <w:t xml:space="preserve"> — </w:t>
      </w:r>
      <w:r w:rsidRPr="00882C6D">
        <w:rPr>
          <w:sz w:val="28"/>
          <w:szCs w:val="28"/>
          <w:lang w:eastAsia="ru-RU"/>
        </w:rPr>
        <w:t>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71148C">
        <w:rPr>
          <w:sz w:val="28"/>
          <w:szCs w:val="28"/>
          <w:lang w:eastAsia="ru-RU"/>
        </w:rPr>
        <w:t>Улащик, В. С. Физиотерапия : универс. мед. энцикл. / В. С. Улащик. - Минск: Кн. Дом, 2008. - 638 с.</w:t>
      </w:r>
    </w:p>
    <w:p w:rsidR="007A1F6F" w:rsidRPr="00882C6D" w:rsidRDefault="007A1F6F" w:rsidP="0072408A">
      <w:pPr>
        <w:numPr>
          <w:ilvl w:val="0"/>
          <w:numId w:val="40"/>
        </w:numPr>
        <w:spacing w:after="0" w:line="360" w:lineRule="auto"/>
        <w:ind w:left="680" w:hanging="567"/>
        <w:jc w:val="both"/>
        <w:rPr>
          <w:sz w:val="28"/>
          <w:szCs w:val="28"/>
          <w:lang w:eastAsia="ru-RU"/>
        </w:rPr>
      </w:pPr>
      <w:r w:rsidRPr="00882C6D">
        <w:rPr>
          <w:sz w:val="28"/>
          <w:szCs w:val="28"/>
          <w:lang w:val="uk-UA" w:eastAsia="ru-RU"/>
        </w:rPr>
        <w:t xml:space="preserve">Фагард Р. </w:t>
      </w:r>
      <w:r w:rsidRPr="00882C6D">
        <w:rPr>
          <w:sz w:val="28"/>
          <w:szCs w:val="28"/>
          <w:lang w:eastAsia="ru-RU"/>
        </w:rPr>
        <w:t xml:space="preserve">Прогностическое значение амбулаторного суточного </w:t>
      </w:r>
    </w:p>
    <w:p w:rsidR="007A1F6F" w:rsidRPr="00882C6D" w:rsidRDefault="007A1F6F" w:rsidP="007A1F6F">
      <w:pPr>
        <w:tabs>
          <w:tab w:val="num" w:pos="180"/>
        </w:tabs>
        <w:spacing w:line="360" w:lineRule="auto"/>
        <w:ind w:left="680" w:hanging="567"/>
        <w:jc w:val="both"/>
        <w:rPr>
          <w:sz w:val="28"/>
          <w:szCs w:val="28"/>
          <w:lang w:val="uk-UA" w:eastAsia="ru-RU"/>
        </w:rPr>
      </w:pPr>
      <w:r w:rsidRPr="00882C6D">
        <w:rPr>
          <w:sz w:val="28"/>
          <w:szCs w:val="28"/>
          <w:lang w:eastAsia="ru-RU"/>
        </w:rPr>
        <w:t xml:space="preserve">       мониторирования артериального давления</w:t>
      </w:r>
      <w:r w:rsidRPr="00882C6D">
        <w:rPr>
          <w:sz w:val="28"/>
          <w:szCs w:val="28"/>
          <w:lang w:val="uk-UA" w:eastAsia="ru-RU"/>
        </w:rPr>
        <w:t xml:space="preserve"> </w:t>
      </w:r>
      <w:r w:rsidRPr="00882C6D">
        <w:rPr>
          <w:sz w:val="28"/>
          <w:szCs w:val="28"/>
          <w:lang w:eastAsia="ru-RU"/>
        </w:rPr>
        <w:t>/</w:t>
      </w:r>
      <w:r w:rsidRPr="00882C6D">
        <w:rPr>
          <w:sz w:val="28"/>
          <w:szCs w:val="28"/>
          <w:lang w:val="fr-FR" w:eastAsia="ru-RU"/>
        </w:rPr>
        <w:t xml:space="preserve"> </w:t>
      </w:r>
      <w:r w:rsidRPr="00882C6D">
        <w:rPr>
          <w:sz w:val="28"/>
          <w:szCs w:val="28"/>
          <w:lang w:val="uk-UA" w:eastAsia="ru-RU"/>
        </w:rPr>
        <w:t>Р. Фагард, Г. Целис</w:t>
      </w:r>
      <w:r w:rsidRPr="00882C6D">
        <w:rPr>
          <w:sz w:val="28"/>
          <w:szCs w:val="28"/>
          <w:lang w:val="fr-FR" w:eastAsia="ru-RU"/>
        </w:rPr>
        <w:t xml:space="preserve"> </w:t>
      </w:r>
      <w:r w:rsidRPr="00882C6D">
        <w:rPr>
          <w:sz w:val="28"/>
          <w:szCs w:val="28"/>
          <w:lang w:eastAsia="ru-RU"/>
        </w:rPr>
        <w:t xml:space="preserve">// </w:t>
      </w:r>
      <w:r w:rsidRPr="00882C6D">
        <w:rPr>
          <w:sz w:val="28"/>
          <w:szCs w:val="28"/>
          <w:lang w:val="uk-UA" w:eastAsia="ru-RU"/>
        </w:rPr>
        <w:t>Внутрішня медицина.</w:t>
      </w:r>
      <w:r>
        <w:rPr>
          <w:sz w:val="28"/>
          <w:szCs w:val="28"/>
          <w:lang w:val="uk-UA" w:eastAsia="ru-RU"/>
        </w:rPr>
        <w:t xml:space="preserve"> — </w:t>
      </w:r>
      <w:r w:rsidRPr="00882C6D">
        <w:rPr>
          <w:sz w:val="28"/>
          <w:szCs w:val="28"/>
          <w:lang w:val="uk-UA" w:eastAsia="ru-RU"/>
        </w:rPr>
        <w:t xml:space="preserve">2007. </w:t>
      </w:r>
      <w:r>
        <w:rPr>
          <w:sz w:val="28"/>
          <w:szCs w:val="28"/>
          <w:lang w:val="uk-UA" w:eastAsia="ru-RU"/>
        </w:rPr>
        <w:t xml:space="preserve"> — </w:t>
      </w:r>
      <w:r w:rsidRPr="00882C6D">
        <w:rPr>
          <w:sz w:val="28"/>
          <w:szCs w:val="28"/>
          <w:lang w:val="uk-UA" w:eastAsia="ru-RU"/>
        </w:rPr>
        <w:t xml:space="preserve"> № 5.</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59</w:t>
      </w:r>
      <w:r>
        <w:rPr>
          <w:sz w:val="28"/>
          <w:szCs w:val="28"/>
          <w:lang w:val="uk-UA" w:eastAsia="ru-RU"/>
        </w:rPr>
        <w:t>—</w:t>
      </w:r>
      <w:r w:rsidRPr="00882C6D">
        <w:rPr>
          <w:sz w:val="28"/>
          <w:szCs w:val="28"/>
          <w:lang w:val="uk-UA" w:eastAsia="ru-RU"/>
        </w:rPr>
        <w:t>66.</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Фисенко Л.И. Особенности магнитотерапии гипертонической болезни </w:t>
      </w:r>
      <w:r w:rsidRPr="00882C6D">
        <w:rPr>
          <w:sz w:val="28"/>
          <w:szCs w:val="28"/>
          <w:lang w:val="en-US" w:eastAsia="ru-RU"/>
        </w:rPr>
        <w:t>I</w:t>
      </w:r>
      <w:r w:rsidRPr="00882C6D">
        <w:rPr>
          <w:sz w:val="28"/>
          <w:szCs w:val="28"/>
          <w:lang w:eastAsia="ru-RU"/>
        </w:rPr>
        <w:t xml:space="preserve"> ст. с начальными проявлениями сосудистых нарушений головного мозга / </w:t>
      </w:r>
      <w:r w:rsidRPr="00882C6D">
        <w:rPr>
          <w:sz w:val="28"/>
          <w:szCs w:val="28"/>
          <w:lang w:val="uk-UA" w:eastAsia="ru-RU"/>
        </w:rPr>
        <w:t xml:space="preserve">Л.И. Фисенко, А.Н. Сопильнык, П.В. Думин // </w:t>
      </w:r>
      <w:r w:rsidRPr="00882C6D">
        <w:rPr>
          <w:sz w:val="28"/>
          <w:szCs w:val="28"/>
          <w:lang w:eastAsia="ru-RU"/>
        </w:rPr>
        <w:t>Журнал практического врача.</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 6.</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26</w:t>
      </w:r>
      <w:r>
        <w:rPr>
          <w:sz w:val="28"/>
          <w:szCs w:val="28"/>
          <w:lang w:eastAsia="ru-RU"/>
        </w:rPr>
        <w:t>—</w:t>
      </w:r>
      <w:r w:rsidRPr="00882C6D">
        <w:rPr>
          <w:sz w:val="28"/>
          <w:szCs w:val="28"/>
          <w:lang w:eastAsia="ru-RU"/>
        </w:rPr>
        <w:t>28.</w:t>
      </w:r>
    </w:p>
    <w:p w:rsidR="007A1F6F" w:rsidRPr="00882C6D" w:rsidRDefault="007A1F6F" w:rsidP="0072408A">
      <w:pPr>
        <w:numPr>
          <w:ilvl w:val="0"/>
          <w:numId w:val="40"/>
        </w:numPr>
        <w:tabs>
          <w:tab w:val="num" w:pos="780"/>
        </w:tabs>
        <w:spacing w:after="0" w:line="360" w:lineRule="auto"/>
        <w:ind w:left="709" w:hanging="567"/>
        <w:jc w:val="both"/>
        <w:rPr>
          <w:sz w:val="28"/>
          <w:szCs w:val="28"/>
          <w:lang w:val="uk-UA" w:eastAsia="ru-RU"/>
        </w:rPr>
      </w:pPr>
      <w:r w:rsidRPr="00882C6D">
        <w:rPr>
          <w:sz w:val="28"/>
          <w:szCs w:val="28"/>
          <w:lang w:val="uk-UA" w:eastAsia="ru-RU"/>
        </w:rPr>
        <w:t>Фісенко Л.І. Природні лікувальні ресурси України та їх використання в санаторно</w:t>
      </w:r>
      <w:r>
        <w:rPr>
          <w:sz w:val="28"/>
          <w:szCs w:val="28"/>
          <w:lang w:val="uk-UA" w:eastAsia="ru-RU"/>
        </w:rPr>
        <w:t xml:space="preserve"> — </w:t>
      </w:r>
      <w:r w:rsidRPr="00882C6D">
        <w:rPr>
          <w:sz w:val="28"/>
          <w:szCs w:val="28"/>
          <w:lang w:val="uk-UA" w:eastAsia="ru-RU"/>
        </w:rPr>
        <w:t>курортній практиці / Л.І. Фісенко, В.В. Ковальська // Мед</w:t>
      </w:r>
      <w:r>
        <w:rPr>
          <w:sz w:val="28"/>
          <w:szCs w:val="28"/>
          <w:lang w:val="uk-UA" w:eastAsia="ru-RU"/>
        </w:rPr>
        <w:t>ична</w:t>
      </w:r>
      <w:r w:rsidRPr="00882C6D">
        <w:rPr>
          <w:sz w:val="28"/>
          <w:szCs w:val="28"/>
          <w:lang w:val="uk-UA" w:eastAsia="ru-RU"/>
        </w:rPr>
        <w:t xml:space="preserve"> гідрологія та реабілітація.</w:t>
      </w:r>
      <w:r>
        <w:rPr>
          <w:sz w:val="28"/>
          <w:szCs w:val="28"/>
          <w:lang w:val="uk-UA" w:eastAsia="ru-RU"/>
        </w:rPr>
        <w:t xml:space="preserve"> — </w:t>
      </w:r>
      <w:r w:rsidRPr="00882C6D">
        <w:rPr>
          <w:sz w:val="28"/>
          <w:szCs w:val="28"/>
          <w:lang w:val="uk-UA" w:eastAsia="ru-RU"/>
        </w:rPr>
        <w:t>2005.</w:t>
      </w:r>
      <w:r>
        <w:rPr>
          <w:sz w:val="28"/>
          <w:szCs w:val="28"/>
          <w:lang w:val="uk-UA" w:eastAsia="ru-RU"/>
        </w:rPr>
        <w:t xml:space="preserve"> — Т</w:t>
      </w:r>
      <w:r w:rsidRPr="00882C6D">
        <w:rPr>
          <w:sz w:val="28"/>
          <w:szCs w:val="28"/>
          <w:lang w:val="uk-UA" w:eastAsia="ru-RU"/>
        </w:rPr>
        <w:t>.3</w:t>
      </w:r>
      <w:r>
        <w:rPr>
          <w:sz w:val="28"/>
          <w:szCs w:val="28"/>
          <w:lang w:val="uk-UA" w:eastAsia="ru-RU"/>
        </w:rPr>
        <w:t>, №</w:t>
      </w:r>
      <w:r w:rsidRPr="00882C6D">
        <w:rPr>
          <w:sz w:val="28"/>
          <w:szCs w:val="28"/>
          <w:lang w:val="uk-UA" w:eastAsia="ru-RU"/>
        </w:rPr>
        <w:t>3.</w:t>
      </w:r>
      <w:r>
        <w:rPr>
          <w:sz w:val="28"/>
          <w:szCs w:val="28"/>
          <w:lang w:val="uk-UA" w:eastAsia="ru-RU"/>
        </w:rPr>
        <w:t xml:space="preserve"> — С</w:t>
      </w:r>
      <w:r w:rsidRPr="00882C6D">
        <w:rPr>
          <w:sz w:val="28"/>
          <w:szCs w:val="28"/>
          <w:lang w:val="uk-UA" w:eastAsia="ru-RU"/>
        </w:rPr>
        <w:t>.</w:t>
      </w:r>
      <w:r>
        <w:rPr>
          <w:sz w:val="28"/>
          <w:szCs w:val="28"/>
          <w:lang w:val="uk-UA" w:eastAsia="ru-RU"/>
        </w:rPr>
        <w:t xml:space="preserve"> </w:t>
      </w:r>
      <w:r w:rsidRPr="00882C6D">
        <w:rPr>
          <w:sz w:val="28"/>
          <w:szCs w:val="28"/>
          <w:lang w:val="uk-UA" w:eastAsia="ru-RU"/>
        </w:rPr>
        <w:t>55</w:t>
      </w:r>
      <w:r>
        <w:rPr>
          <w:sz w:val="28"/>
          <w:szCs w:val="28"/>
          <w:lang w:val="uk-UA" w:eastAsia="ru-RU"/>
        </w:rPr>
        <w:t>—</w:t>
      </w:r>
      <w:r w:rsidRPr="00882C6D">
        <w:rPr>
          <w:sz w:val="28"/>
          <w:szCs w:val="28"/>
          <w:lang w:val="uk-UA" w:eastAsia="ru-RU"/>
        </w:rPr>
        <w:t>60.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Целебная сила магнитов / А.М. Демецкий, А.В. Цецехо, Г.Я. Хулуп </w:t>
      </w:r>
      <w:r>
        <w:rPr>
          <w:sz w:val="28"/>
          <w:szCs w:val="28"/>
          <w:lang w:val="uk-UA" w:eastAsia="ru-RU"/>
        </w:rPr>
        <w:t>[и др.]</w:t>
      </w:r>
      <w:r w:rsidRPr="00882C6D">
        <w:rPr>
          <w:sz w:val="28"/>
          <w:szCs w:val="28"/>
          <w:lang w:val="uk-UA" w:eastAsia="ru-RU"/>
        </w:rPr>
        <w:t xml:space="preserve">  //  Медицинская </w:t>
      </w:r>
      <w:r>
        <w:rPr>
          <w:sz w:val="28"/>
          <w:szCs w:val="28"/>
          <w:lang w:val="uk-UA" w:eastAsia="ru-RU"/>
        </w:rPr>
        <w:t xml:space="preserve">консультація. — </w:t>
      </w:r>
      <w:r w:rsidRPr="00882C6D">
        <w:rPr>
          <w:sz w:val="28"/>
          <w:szCs w:val="28"/>
          <w:lang w:val="uk-UA" w:eastAsia="ru-RU"/>
        </w:rPr>
        <w:t>1997.</w:t>
      </w:r>
      <w:r>
        <w:rPr>
          <w:sz w:val="28"/>
          <w:szCs w:val="28"/>
          <w:lang w:val="uk-UA" w:eastAsia="ru-RU"/>
        </w:rPr>
        <w:t xml:space="preserve"> — </w:t>
      </w:r>
      <w:r w:rsidRPr="00882C6D">
        <w:rPr>
          <w:sz w:val="28"/>
          <w:szCs w:val="28"/>
          <w:lang w:val="uk-UA" w:eastAsia="ru-RU"/>
        </w:rPr>
        <w:t>№ 3.</w:t>
      </w:r>
      <w:r>
        <w:rPr>
          <w:sz w:val="28"/>
          <w:szCs w:val="28"/>
          <w:lang w:val="uk-UA" w:eastAsia="ru-RU"/>
        </w:rPr>
        <w:t xml:space="preserve"> — </w:t>
      </w:r>
      <w:r w:rsidRPr="00882C6D">
        <w:rPr>
          <w:sz w:val="28"/>
          <w:szCs w:val="28"/>
          <w:lang w:val="uk-UA" w:eastAsia="ru-RU"/>
        </w:rPr>
        <w:t>С.</w:t>
      </w:r>
      <w:r>
        <w:rPr>
          <w:sz w:val="28"/>
          <w:szCs w:val="28"/>
          <w:lang w:val="uk-UA" w:eastAsia="ru-RU"/>
        </w:rPr>
        <w:t xml:space="preserve"> </w:t>
      </w:r>
      <w:r w:rsidRPr="00882C6D">
        <w:rPr>
          <w:sz w:val="28"/>
          <w:szCs w:val="28"/>
          <w:lang w:val="uk-UA" w:eastAsia="ru-RU"/>
        </w:rPr>
        <w:t>47</w:t>
      </w:r>
      <w:r>
        <w:rPr>
          <w:sz w:val="28"/>
          <w:szCs w:val="28"/>
          <w:lang w:val="uk-UA" w:eastAsia="ru-RU"/>
        </w:rPr>
        <w:t>—</w:t>
      </w:r>
      <w:r w:rsidRPr="00882C6D">
        <w:rPr>
          <w:sz w:val="28"/>
          <w:szCs w:val="28"/>
          <w:lang w:val="uk-UA" w:eastAsia="ru-RU"/>
        </w:rPr>
        <w:t>62.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Частная физиотерапия: учебное пособие </w:t>
      </w:r>
      <w:r w:rsidRPr="00485C18">
        <w:rPr>
          <w:sz w:val="28"/>
          <w:szCs w:val="28"/>
          <w:lang w:eastAsia="ru-RU"/>
        </w:rPr>
        <w:t xml:space="preserve">для студентов медицинских ВУЗов </w:t>
      </w:r>
      <w:r w:rsidRPr="00882C6D">
        <w:rPr>
          <w:sz w:val="28"/>
          <w:szCs w:val="28"/>
          <w:lang w:val="uk-UA" w:eastAsia="ru-RU"/>
        </w:rPr>
        <w:t>/ под ред. Г.Н. Пономаренко.</w:t>
      </w:r>
      <w:r>
        <w:rPr>
          <w:sz w:val="28"/>
          <w:szCs w:val="28"/>
          <w:lang w:val="uk-UA" w:eastAsia="ru-RU"/>
        </w:rPr>
        <w:t xml:space="preserve"> — </w:t>
      </w:r>
      <w:r w:rsidRPr="00882C6D">
        <w:rPr>
          <w:sz w:val="28"/>
          <w:szCs w:val="28"/>
          <w:lang w:val="uk-UA" w:eastAsia="ru-RU"/>
        </w:rPr>
        <w:t>М.:</w:t>
      </w:r>
      <w:r>
        <w:rPr>
          <w:sz w:val="28"/>
          <w:szCs w:val="28"/>
          <w:lang w:val="uk-UA" w:eastAsia="ru-RU"/>
        </w:rPr>
        <w:t xml:space="preserve"> </w:t>
      </w:r>
      <w:r w:rsidRPr="00882C6D">
        <w:rPr>
          <w:sz w:val="28"/>
          <w:szCs w:val="28"/>
          <w:lang w:val="uk-UA" w:eastAsia="ru-RU"/>
        </w:rPr>
        <w:t>Медицина, 2005.</w:t>
      </w:r>
      <w:r>
        <w:rPr>
          <w:sz w:val="28"/>
          <w:szCs w:val="28"/>
          <w:lang w:val="uk-UA" w:eastAsia="ru-RU"/>
        </w:rPr>
        <w:t xml:space="preserve"> — 740 с</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Шальнова С.А. Распространённость артериальной гипертонии </w:t>
      </w:r>
      <w:r>
        <w:rPr>
          <w:sz w:val="28"/>
          <w:szCs w:val="28"/>
          <w:lang w:val="uk-UA" w:eastAsia="ru-RU"/>
        </w:rPr>
        <w:t xml:space="preserve">в </w:t>
      </w:r>
      <w:r w:rsidRPr="00882C6D">
        <w:rPr>
          <w:sz w:val="28"/>
          <w:szCs w:val="28"/>
          <w:lang w:val="uk-UA" w:eastAsia="ru-RU"/>
        </w:rPr>
        <w:t>России</w:t>
      </w:r>
      <w:r>
        <w:rPr>
          <w:sz w:val="28"/>
          <w:szCs w:val="28"/>
          <w:lang w:val="uk-UA" w:eastAsia="ru-RU"/>
        </w:rPr>
        <w:t>. Информированность, лечение, контроль</w:t>
      </w:r>
      <w:r w:rsidRPr="00882C6D">
        <w:rPr>
          <w:sz w:val="28"/>
          <w:szCs w:val="28"/>
          <w:lang w:val="uk-UA" w:eastAsia="ru-RU"/>
        </w:rPr>
        <w:t xml:space="preserve"> / С.А. Шальнова, А.Д. Деев, </w:t>
      </w:r>
      <w:r>
        <w:rPr>
          <w:sz w:val="28"/>
          <w:szCs w:val="28"/>
          <w:lang w:val="uk-UA" w:eastAsia="ru-RU"/>
        </w:rPr>
        <w:t>О.В</w:t>
      </w:r>
      <w:r w:rsidRPr="00882C6D">
        <w:rPr>
          <w:sz w:val="28"/>
          <w:szCs w:val="28"/>
          <w:lang w:val="uk-UA" w:eastAsia="ru-RU"/>
        </w:rPr>
        <w:t xml:space="preserve">. </w:t>
      </w:r>
      <w:r>
        <w:rPr>
          <w:sz w:val="28"/>
          <w:szCs w:val="28"/>
          <w:lang w:val="uk-UA" w:eastAsia="ru-RU"/>
        </w:rPr>
        <w:lastRenderedPageBreak/>
        <w:t>Вихирева и [др.]</w:t>
      </w:r>
      <w:r w:rsidRPr="00882C6D">
        <w:rPr>
          <w:sz w:val="28"/>
          <w:szCs w:val="28"/>
          <w:lang w:val="uk-UA" w:eastAsia="ru-RU"/>
        </w:rPr>
        <w:t xml:space="preserve"> //</w:t>
      </w:r>
      <w:r>
        <w:rPr>
          <w:sz w:val="28"/>
          <w:szCs w:val="28"/>
          <w:lang w:val="uk-UA" w:eastAsia="ru-RU"/>
        </w:rPr>
        <w:t xml:space="preserve"> Проф. забол. и укреп. здоровья. — 2001</w:t>
      </w:r>
      <w:r w:rsidRPr="00882C6D">
        <w:rPr>
          <w:sz w:val="28"/>
          <w:szCs w:val="28"/>
          <w:lang w:val="uk-UA" w:eastAsia="ru-RU"/>
        </w:rPr>
        <w:t>.</w:t>
      </w:r>
      <w:r>
        <w:rPr>
          <w:sz w:val="28"/>
          <w:szCs w:val="28"/>
          <w:lang w:val="uk-UA" w:eastAsia="ru-RU"/>
        </w:rPr>
        <w:t xml:space="preserve"> − №2.</w:t>
      </w:r>
      <w:r w:rsidRPr="009E4C87">
        <w:rPr>
          <w:sz w:val="28"/>
          <w:szCs w:val="28"/>
          <w:lang w:val="uk-UA" w:eastAsia="ru-RU"/>
        </w:rPr>
        <w:t xml:space="preserve"> </w:t>
      </w:r>
      <w:r>
        <w:rPr>
          <w:sz w:val="28"/>
          <w:szCs w:val="28"/>
          <w:lang w:val="uk-UA" w:eastAsia="ru-RU"/>
        </w:rPr>
        <w:t>—</w:t>
      </w:r>
      <w:r w:rsidRPr="00882C6D">
        <w:rPr>
          <w:sz w:val="28"/>
          <w:szCs w:val="28"/>
          <w:lang w:val="uk-UA" w:eastAsia="ru-RU"/>
        </w:rPr>
        <w:t xml:space="preserve"> С.</w:t>
      </w:r>
      <w:r>
        <w:rPr>
          <w:sz w:val="28"/>
          <w:szCs w:val="28"/>
          <w:lang w:val="uk-UA" w:eastAsia="ru-RU"/>
        </w:rPr>
        <w:t>3—</w:t>
      </w:r>
      <w:r w:rsidRPr="00882C6D">
        <w:rPr>
          <w:sz w:val="28"/>
          <w:szCs w:val="28"/>
          <w:lang w:val="uk-UA" w:eastAsia="ru-RU"/>
        </w:rPr>
        <w:t>7.</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Шапаренко Г.П. Внутрисердечная гемодинамика и ремоделирование сердца при гипертонической болезни </w:t>
      </w:r>
      <w:r w:rsidRPr="00882C6D">
        <w:rPr>
          <w:sz w:val="28"/>
          <w:szCs w:val="28"/>
          <w:lang w:val="en-US" w:eastAsia="ru-RU"/>
        </w:rPr>
        <w:t>II</w:t>
      </w:r>
      <w:r>
        <w:rPr>
          <w:sz w:val="28"/>
          <w:szCs w:val="28"/>
          <w:lang w:eastAsia="ru-RU"/>
        </w:rPr>
        <w:t xml:space="preserve"> — </w:t>
      </w:r>
      <w:r w:rsidRPr="00882C6D">
        <w:rPr>
          <w:sz w:val="28"/>
          <w:szCs w:val="28"/>
          <w:lang w:val="en-US" w:eastAsia="ru-RU"/>
        </w:rPr>
        <w:t>III</w:t>
      </w:r>
      <w:r w:rsidRPr="00882C6D">
        <w:rPr>
          <w:sz w:val="28"/>
          <w:szCs w:val="28"/>
          <w:lang w:eastAsia="ru-RU"/>
        </w:rPr>
        <w:t xml:space="preserve"> стадии / </w:t>
      </w:r>
      <w:r w:rsidRPr="00882C6D">
        <w:rPr>
          <w:sz w:val="28"/>
          <w:szCs w:val="28"/>
          <w:lang w:val="uk-UA" w:eastAsia="ru-RU"/>
        </w:rPr>
        <w:t>Г.П. Шапаренко</w:t>
      </w:r>
      <w:r w:rsidRPr="00882C6D">
        <w:rPr>
          <w:sz w:val="28"/>
          <w:szCs w:val="28"/>
          <w:lang w:eastAsia="ru-RU"/>
        </w:rPr>
        <w:t xml:space="preserve"> // Укра</w:t>
      </w:r>
      <w:r>
        <w:rPr>
          <w:sz w:val="28"/>
          <w:szCs w:val="28"/>
          <w:lang w:val="uk-UA" w:eastAsia="ru-RU"/>
        </w:rPr>
        <w:t>ї</w:t>
      </w:r>
      <w:r w:rsidRPr="00882C6D">
        <w:rPr>
          <w:sz w:val="28"/>
          <w:szCs w:val="28"/>
          <w:lang w:eastAsia="ru-RU"/>
        </w:rPr>
        <w:t>нс</w:t>
      </w:r>
      <w:r>
        <w:rPr>
          <w:sz w:val="28"/>
          <w:szCs w:val="28"/>
          <w:lang w:val="uk-UA" w:eastAsia="ru-RU"/>
        </w:rPr>
        <w:t>ь</w:t>
      </w:r>
      <w:r w:rsidRPr="00882C6D">
        <w:rPr>
          <w:sz w:val="28"/>
          <w:szCs w:val="28"/>
          <w:lang w:eastAsia="ru-RU"/>
        </w:rPr>
        <w:t>кий кард</w:t>
      </w:r>
      <w:r>
        <w:rPr>
          <w:sz w:val="28"/>
          <w:szCs w:val="28"/>
          <w:lang w:val="uk-UA" w:eastAsia="ru-RU"/>
        </w:rPr>
        <w:t>і</w:t>
      </w:r>
      <w:r w:rsidRPr="00882C6D">
        <w:rPr>
          <w:sz w:val="28"/>
          <w:szCs w:val="28"/>
          <w:lang w:eastAsia="ru-RU"/>
        </w:rPr>
        <w:t>олог</w:t>
      </w:r>
      <w:r>
        <w:rPr>
          <w:sz w:val="28"/>
          <w:szCs w:val="28"/>
          <w:lang w:val="uk-UA" w:eastAsia="ru-RU"/>
        </w:rPr>
        <w:t>і</w:t>
      </w:r>
      <w:r w:rsidRPr="00882C6D">
        <w:rPr>
          <w:sz w:val="28"/>
          <w:szCs w:val="28"/>
          <w:lang w:eastAsia="ru-RU"/>
        </w:rPr>
        <w:t>чес</w:t>
      </w:r>
      <w:r>
        <w:rPr>
          <w:sz w:val="28"/>
          <w:szCs w:val="28"/>
          <w:lang w:val="uk-UA" w:eastAsia="ru-RU"/>
        </w:rPr>
        <w:t>н</w:t>
      </w:r>
      <w:r w:rsidRPr="00882C6D">
        <w:rPr>
          <w:sz w:val="28"/>
          <w:szCs w:val="28"/>
          <w:lang w:eastAsia="ru-RU"/>
        </w:rPr>
        <w:t>ий журнал.</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 7</w:t>
      </w:r>
      <w:r>
        <w:rPr>
          <w:sz w:val="28"/>
          <w:szCs w:val="28"/>
          <w:lang w:eastAsia="ru-RU"/>
        </w:rPr>
        <w:t xml:space="preserve"> </w:t>
      </w:r>
      <w:r>
        <w:rPr>
          <w:sz w:val="28"/>
          <w:szCs w:val="28"/>
          <w:lang w:val="uk-UA" w:eastAsia="ru-RU"/>
        </w:rPr>
        <w:t>-</w:t>
      </w:r>
      <w:r>
        <w:rPr>
          <w:sz w:val="28"/>
          <w:szCs w:val="28"/>
          <w:lang w:eastAsia="ru-RU"/>
        </w:rPr>
        <w:t xml:space="preserve"> </w:t>
      </w:r>
      <w:r w:rsidRPr="00882C6D">
        <w:rPr>
          <w:sz w:val="28"/>
          <w:szCs w:val="28"/>
          <w:lang w:eastAsia="ru-RU"/>
        </w:rPr>
        <w:t>8.</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22</w:t>
      </w:r>
      <w:r>
        <w:rPr>
          <w:sz w:val="28"/>
          <w:szCs w:val="28"/>
          <w:lang w:eastAsia="ru-RU"/>
        </w:rPr>
        <w:t>—</w:t>
      </w:r>
      <w:r w:rsidRPr="00882C6D">
        <w:rPr>
          <w:sz w:val="28"/>
          <w:szCs w:val="28"/>
          <w:lang w:eastAsia="ru-RU"/>
        </w:rPr>
        <w:t>24.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Шафиков И.Ф. Применение низкочастотной магнитотерапии в лечении больных гипертонической болезнью </w:t>
      </w:r>
      <w:r w:rsidRPr="00882C6D">
        <w:rPr>
          <w:sz w:val="28"/>
          <w:szCs w:val="28"/>
          <w:lang w:val="en-US" w:eastAsia="ru-RU"/>
        </w:rPr>
        <w:t>I</w:t>
      </w:r>
      <w:r w:rsidRPr="00882C6D">
        <w:rPr>
          <w:sz w:val="28"/>
          <w:szCs w:val="28"/>
          <w:lang w:eastAsia="ru-RU"/>
        </w:rPr>
        <w:t xml:space="preserve"> стадии и пограничной гипертензией / </w:t>
      </w:r>
      <w:r w:rsidRPr="00882C6D">
        <w:rPr>
          <w:sz w:val="28"/>
          <w:szCs w:val="28"/>
          <w:lang w:val="uk-UA" w:eastAsia="ru-RU"/>
        </w:rPr>
        <w:t>И.Ф. Шафиков</w:t>
      </w:r>
      <w:r w:rsidRPr="00882C6D">
        <w:rPr>
          <w:sz w:val="28"/>
          <w:szCs w:val="28"/>
          <w:lang w:eastAsia="ru-RU"/>
        </w:rPr>
        <w:t xml:space="preserve"> // Меди</w:t>
      </w:r>
      <w:r>
        <w:rPr>
          <w:sz w:val="28"/>
          <w:szCs w:val="28"/>
          <w:lang w:val="uk-UA" w:eastAsia="ru-RU"/>
        </w:rPr>
        <w:t>чн</w:t>
      </w:r>
      <w:r w:rsidRPr="00882C6D">
        <w:rPr>
          <w:sz w:val="28"/>
          <w:szCs w:val="28"/>
          <w:lang w:eastAsia="ru-RU"/>
        </w:rPr>
        <w:t>а реаб</w:t>
      </w:r>
      <w:r>
        <w:rPr>
          <w:sz w:val="28"/>
          <w:szCs w:val="28"/>
          <w:lang w:val="uk-UA" w:eastAsia="ru-RU"/>
        </w:rPr>
        <w:t>і</w:t>
      </w:r>
      <w:r w:rsidRPr="00882C6D">
        <w:rPr>
          <w:sz w:val="28"/>
          <w:szCs w:val="28"/>
          <w:lang w:eastAsia="ru-RU"/>
        </w:rPr>
        <w:t>л</w:t>
      </w:r>
      <w:r>
        <w:rPr>
          <w:sz w:val="28"/>
          <w:szCs w:val="28"/>
          <w:lang w:val="uk-UA" w:eastAsia="ru-RU"/>
        </w:rPr>
        <w:t>і</w:t>
      </w:r>
      <w:r w:rsidRPr="00882C6D">
        <w:rPr>
          <w:sz w:val="28"/>
          <w:szCs w:val="28"/>
          <w:lang w:eastAsia="ru-RU"/>
        </w:rPr>
        <w:t>тац</w:t>
      </w:r>
      <w:r>
        <w:rPr>
          <w:sz w:val="28"/>
          <w:szCs w:val="28"/>
          <w:lang w:val="uk-UA" w:eastAsia="ru-RU"/>
        </w:rPr>
        <w:t>і</w:t>
      </w:r>
      <w:r w:rsidRPr="00882C6D">
        <w:rPr>
          <w:sz w:val="28"/>
          <w:szCs w:val="28"/>
          <w:lang w:eastAsia="ru-RU"/>
        </w:rPr>
        <w:t>я, ф</w:t>
      </w:r>
      <w:r>
        <w:rPr>
          <w:sz w:val="28"/>
          <w:szCs w:val="28"/>
          <w:lang w:val="uk-UA" w:eastAsia="ru-RU"/>
        </w:rPr>
        <w:t>і</w:t>
      </w:r>
      <w:r w:rsidRPr="00882C6D">
        <w:rPr>
          <w:sz w:val="28"/>
          <w:szCs w:val="28"/>
          <w:lang w:eastAsia="ru-RU"/>
        </w:rPr>
        <w:t>з</w:t>
      </w:r>
      <w:r>
        <w:rPr>
          <w:sz w:val="28"/>
          <w:szCs w:val="28"/>
          <w:lang w:val="uk-UA" w:eastAsia="ru-RU"/>
        </w:rPr>
        <w:t>і</w:t>
      </w:r>
      <w:r w:rsidRPr="00882C6D">
        <w:rPr>
          <w:sz w:val="28"/>
          <w:szCs w:val="28"/>
          <w:lang w:eastAsia="ru-RU"/>
        </w:rPr>
        <w:t>отерап</w:t>
      </w:r>
      <w:r>
        <w:rPr>
          <w:sz w:val="28"/>
          <w:szCs w:val="28"/>
          <w:lang w:val="uk-UA" w:eastAsia="ru-RU"/>
        </w:rPr>
        <w:t>і</w:t>
      </w:r>
      <w:r w:rsidRPr="00882C6D">
        <w:rPr>
          <w:sz w:val="28"/>
          <w:szCs w:val="28"/>
          <w:lang w:eastAsia="ru-RU"/>
        </w:rPr>
        <w:t>я</w:t>
      </w:r>
      <w:r>
        <w:rPr>
          <w:sz w:val="28"/>
          <w:szCs w:val="28"/>
          <w:lang w:val="uk-UA" w:eastAsia="ru-RU"/>
        </w:rPr>
        <w:t>,</w:t>
      </w:r>
      <w:r w:rsidRPr="00882C6D">
        <w:rPr>
          <w:sz w:val="28"/>
          <w:szCs w:val="28"/>
          <w:lang w:eastAsia="ru-RU"/>
        </w:rPr>
        <w:t xml:space="preserve"> курортолог</w:t>
      </w:r>
      <w:r>
        <w:rPr>
          <w:sz w:val="28"/>
          <w:szCs w:val="28"/>
          <w:lang w:val="uk-UA" w:eastAsia="ru-RU"/>
        </w:rPr>
        <w:t>і</w:t>
      </w:r>
      <w:r w:rsidRPr="00882C6D">
        <w:rPr>
          <w:sz w:val="28"/>
          <w:szCs w:val="28"/>
          <w:lang w:eastAsia="ru-RU"/>
        </w:rPr>
        <w:t>я.</w:t>
      </w:r>
      <w:r>
        <w:rPr>
          <w:sz w:val="28"/>
          <w:szCs w:val="28"/>
          <w:lang w:eastAsia="ru-RU"/>
        </w:rPr>
        <w:t xml:space="preserve"> — </w:t>
      </w:r>
      <w:r w:rsidRPr="00882C6D">
        <w:rPr>
          <w:sz w:val="28"/>
          <w:szCs w:val="28"/>
          <w:lang w:eastAsia="ru-RU"/>
        </w:rPr>
        <w:t>1997.</w:t>
      </w:r>
      <w:r>
        <w:rPr>
          <w:sz w:val="28"/>
          <w:szCs w:val="28"/>
          <w:lang w:eastAsia="ru-RU"/>
        </w:rPr>
        <w:t xml:space="preserve"> — </w:t>
      </w:r>
      <w:r w:rsidRPr="00882C6D">
        <w:rPr>
          <w:sz w:val="28"/>
          <w:szCs w:val="28"/>
          <w:lang w:eastAsia="ru-RU"/>
        </w:rPr>
        <w:t>№ 1.</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29</w:t>
      </w:r>
      <w:r>
        <w:rPr>
          <w:sz w:val="28"/>
          <w:szCs w:val="28"/>
          <w:lang w:eastAsia="ru-RU"/>
        </w:rPr>
        <w:t>—</w:t>
      </w:r>
      <w:r w:rsidRPr="00882C6D">
        <w:rPr>
          <w:sz w:val="28"/>
          <w:szCs w:val="28"/>
          <w:lang w:eastAsia="ru-RU"/>
        </w:rPr>
        <w:t>31.</w:t>
      </w:r>
    </w:p>
    <w:p w:rsidR="007A1F6F" w:rsidRPr="00882C6D" w:rsidRDefault="007A1F6F" w:rsidP="0072408A">
      <w:pPr>
        <w:numPr>
          <w:ilvl w:val="0"/>
          <w:numId w:val="40"/>
        </w:numPr>
        <w:spacing w:after="0" w:line="360" w:lineRule="auto"/>
        <w:ind w:left="709" w:hanging="567"/>
        <w:jc w:val="both"/>
        <w:rPr>
          <w:sz w:val="28"/>
          <w:szCs w:val="28"/>
          <w:lang w:eastAsia="ru-RU"/>
        </w:rPr>
      </w:pPr>
      <w:r w:rsidRPr="00882C6D">
        <w:rPr>
          <w:sz w:val="28"/>
          <w:szCs w:val="28"/>
          <w:lang w:eastAsia="ru-RU"/>
        </w:rPr>
        <w:t>Шиллер М. Клиническая эхокардиография / М. Шиллер, М.А. Осипов.</w:t>
      </w:r>
      <w:r>
        <w:rPr>
          <w:sz w:val="28"/>
          <w:szCs w:val="28"/>
          <w:lang w:eastAsia="ru-RU"/>
        </w:rPr>
        <w:t xml:space="preserve"> — </w:t>
      </w:r>
      <w:r w:rsidRPr="00882C6D">
        <w:rPr>
          <w:sz w:val="28"/>
          <w:szCs w:val="28"/>
          <w:lang w:eastAsia="ru-RU"/>
        </w:rPr>
        <w:t>М.: Практика, 1993.</w:t>
      </w:r>
      <w:r>
        <w:rPr>
          <w:sz w:val="28"/>
          <w:szCs w:val="28"/>
          <w:lang w:eastAsia="ru-RU"/>
        </w:rPr>
        <w:t xml:space="preserve"> — </w:t>
      </w:r>
      <w:r w:rsidRPr="00882C6D">
        <w:rPr>
          <w:sz w:val="28"/>
          <w:szCs w:val="28"/>
          <w:lang w:eastAsia="ru-RU"/>
        </w:rPr>
        <w:t>345</w:t>
      </w:r>
      <w:r>
        <w:rPr>
          <w:sz w:val="28"/>
          <w:szCs w:val="28"/>
          <w:lang w:val="uk-UA" w:eastAsia="ru-RU"/>
        </w:rPr>
        <w:t xml:space="preserve"> </w:t>
      </w:r>
      <w:r w:rsidRPr="00882C6D">
        <w:rPr>
          <w:sz w:val="28"/>
          <w:szCs w:val="28"/>
          <w:lang w:eastAsia="ru-RU"/>
        </w:rPr>
        <w:t>с.</w:t>
      </w:r>
    </w:p>
    <w:p w:rsidR="007A1F6F" w:rsidRPr="00882C6D" w:rsidRDefault="007A1F6F" w:rsidP="0072408A">
      <w:pPr>
        <w:numPr>
          <w:ilvl w:val="0"/>
          <w:numId w:val="40"/>
        </w:numPr>
        <w:tabs>
          <w:tab w:val="left" w:pos="-7371"/>
        </w:tabs>
        <w:spacing w:after="0" w:line="360" w:lineRule="auto"/>
        <w:ind w:left="680" w:hanging="567"/>
        <w:jc w:val="both"/>
        <w:rPr>
          <w:sz w:val="28"/>
          <w:szCs w:val="28"/>
          <w:lang w:eastAsia="ru-RU"/>
        </w:rPr>
      </w:pPr>
      <w:r w:rsidRPr="00882C6D">
        <w:rPr>
          <w:sz w:val="28"/>
          <w:szCs w:val="28"/>
          <w:lang w:eastAsia="ru-RU"/>
        </w:rPr>
        <w:t>Штатные нормативы, квалификационная характеристика врача</w:t>
      </w:r>
      <w:r>
        <w:rPr>
          <w:sz w:val="28"/>
          <w:szCs w:val="28"/>
          <w:lang w:eastAsia="ru-RU"/>
        </w:rPr>
        <w:t xml:space="preserve"> — </w:t>
      </w:r>
      <w:r w:rsidRPr="00882C6D">
        <w:rPr>
          <w:sz w:val="28"/>
          <w:szCs w:val="28"/>
          <w:lang w:eastAsia="ru-RU"/>
        </w:rPr>
        <w:t xml:space="preserve">физиотерапевта, обязанности медицинского персонала физиотерапевтических подразделений // Физиотерапия, бальнеология и </w:t>
      </w:r>
    </w:p>
    <w:p w:rsidR="007A1F6F" w:rsidRPr="00882C6D" w:rsidRDefault="007A1F6F" w:rsidP="007A1F6F">
      <w:pPr>
        <w:tabs>
          <w:tab w:val="left" w:pos="-7371"/>
        </w:tabs>
        <w:spacing w:line="360" w:lineRule="auto"/>
        <w:ind w:left="680" w:firstLine="29"/>
        <w:jc w:val="both"/>
        <w:rPr>
          <w:sz w:val="28"/>
          <w:szCs w:val="28"/>
          <w:lang w:val="en-US" w:eastAsia="ru-RU"/>
        </w:rPr>
      </w:pPr>
      <w:r w:rsidRPr="00882C6D">
        <w:rPr>
          <w:sz w:val="28"/>
          <w:szCs w:val="28"/>
          <w:lang w:eastAsia="ru-RU"/>
        </w:rPr>
        <w:t>реабилитация</w:t>
      </w:r>
      <w:r w:rsidRPr="00882C6D">
        <w:rPr>
          <w:sz w:val="28"/>
          <w:szCs w:val="28"/>
          <w:lang w:val="en-US" w:eastAsia="ru-RU"/>
        </w:rPr>
        <w:t>.</w:t>
      </w:r>
      <w:r>
        <w:rPr>
          <w:sz w:val="28"/>
          <w:szCs w:val="28"/>
          <w:lang w:val="en-US" w:eastAsia="ru-RU"/>
        </w:rPr>
        <w:t xml:space="preserve"> — </w:t>
      </w:r>
      <w:r w:rsidRPr="00882C6D">
        <w:rPr>
          <w:sz w:val="28"/>
          <w:szCs w:val="28"/>
          <w:lang w:val="en-US" w:eastAsia="ru-RU"/>
        </w:rPr>
        <w:t>2004.</w:t>
      </w:r>
      <w:r>
        <w:rPr>
          <w:sz w:val="28"/>
          <w:szCs w:val="28"/>
          <w:lang w:val="en-US" w:eastAsia="ru-RU"/>
        </w:rPr>
        <w:t xml:space="preserve"> — </w:t>
      </w:r>
      <w:r w:rsidRPr="00882C6D">
        <w:rPr>
          <w:sz w:val="28"/>
          <w:szCs w:val="28"/>
          <w:lang w:val="en-US" w:eastAsia="ru-RU"/>
        </w:rPr>
        <w:t>№ 5.</w:t>
      </w:r>
      <w:r>
        <w:rPr>
          <w:sz w:val="28"/>
          <w:szCs w:val="28"/>
          <w:lang w:eastAsia="ru-RU"/>
        </w:rPr>
        <w:t xml:space="preserve"> — </w:t>
      </w:r>
      <w:r w:rsidRPr="00882C6D">
        <w:rPr>
          <w:sz w:val="28"/>
          <w:szCs w:val="28"/>
          <w:lang w:eastAsia="ru-RU"/>
        </w:rPr>
        <w:t>С. 53</w:t>
      </w:r>
      <w:r>
        <w:rPr>
          <w:sz w:val="28"/>
          <w:szCs w:val="28"/>
          <w:lang w:eastAsia="ru-RU"/>
        </w:rPr>
        <w:t>—</w:t>
      </w:r>
      <w:r w:rsidRPr="00882C6D">
        <w:rPr>
          <w:sz w:val="28"/>
          <w:szCs w:val="28"/>
          <w:lang w:eastAsia="ru-RU"/>
        </w:rPr>
        <w:t>57.</w:t>
      </w:r>
    </w:p>
    <w:p w:rsidR="007A1F6F" w:rsidRPr="00882C6D" w:rsidRDefault="007A1F6F" w:rsidP="0072408A">
      <w:pPr>
        <w:numPr>
          <w:ilvl w:val="0"/>
          <w:numId w:val="40"/>
        </w:numPr>
        <w:tabs>
          <w:tab w:val="left" w:pos="-7371"/>
        </w:tabs>
        <w:spacing w:after="0" w:line="360" w:lineRule="auto"/>
        <w:ind w:left="709" w:hanging="567"/>
        <w:jc w:val="both"/>
        <w:rPr>
          <w:sz w:val="28"/>
          <w:szCs w:val="28"/>
          <w:lang w:val="uk-UA" w:eastAsia="ru-RU"/>
        </w:rPr>
      </w:pPr>
      <w:r w:rsidRPr="00882C6D">
        <w:rPr>
          <w:sz w:val="28"/>
          <w:szCs w:val="28"/>
          <w:lang w:eastAsia="ru-RU"/>
        </w:rPr>
        <w:t>Экспериментально</w:t>
      </w:r>
      <w:r>
        <w:rPr>
          <w:sz w:val="28"/>
          <w:szCs w:val="28"/>
          <w:lang w:eastAsia="ru-RU"/>
        </w:rPr>
        <w:t xml:space="preserve"> — </w:t>
      </w:r>
      <w:r w:rsidRPr="00882C6D">
        <w:rPr>
          <w:sz w:val="28"/>
          <w:szCs w:val="28"/>
          <w:lang w:eastAsia="ru-RU"/>
        </w:rPr>
        <w:t xml:space="preserve">клинические аспекты магнитолазерной терапии / А.К. Полонский, А.И. Соклаков, А.В. Черкасов </w:t>
      </w:r>
      <w:r>
        <w:rPr>
          <w:sz w:val="28"/>
          <w:szCs w:val="28"/>
          <w:lang w:eastAsia="ru-RU"/>
        </w:rPr>
        <w:t>[и др.]</w:t>
      </w:r>
      <w:r w:rsidRPr="00882C6D">
        <w:rPr>
          <w:sz w:val="28"/>
          <w:szCs w:val="28"/>
          <w:lang w:eastAsia="ru-RU"/>
        </w:rPr>
        <w:t xml:space="preserve"> // Новости отоларингологии и логопатологии</w:t>
      </w:r>
      <w:r>
        <w:rPr>
          <w:sz w:val="28"/>
          <w:szCs w:val="28"/>
          <w:lang w:eastAsia="ru-RU"/>
        </w:rPr>
        <w:t xml:space="preserve"> — </w:t>
      </w:r>
      <w:r w:rsidRPr="00882C6D">
        <w:rPr>
          <w:sz w:val="28"/>
          <w:szCs w:val="28"/>
          <w:lang w:eastAsia="ru-RU"/>
        </w:rPr>
        <w:t>2000.</w:t>
      </w:r>
      <w:r>
        <w:rPr>
          <w:sz w:val="28"/>
          <w:szCs w:val="28"/>
          <w:lang w:eastAsia="ru-RU"/>
        </w:rPr>
        <w:t xml:space="preserve"> — </w:t>
      </w:r>
      <w:r w:rsidRPr="00882C6D">
        <w:rPr>
          <w:sz w:val="28"/>
          <w:szCs w:val="28"/>
          <w:lang w:eastAsia="ru-RU"/>
        </w:rPr>
        <w:t>№ 2.</w:t>
      </w:r>
      <w:r>
        <w:rPr>
          <w:sz w:val="28"/>
          <w:szCs w:val="28"/>
          <w:lang w:eastAsia="ru-RU"/>
        </w:rPr>
        <w:t xml:space="preserve"> — </w:t>
      </w:r>
      <w:r w:rsidRPr="00882C6D">
        <w:rPr>
          <w:sz w:val="28"/>
          <w:szCs w:val="28"/>
          <w:lang w:eastAsia="ru-RU"/>
        </w:rPr>
        <w:t>С.84</w:t>
      </w:r>
      <w:r>
        <w:rPr>
          <w:sz w:val="28"/>
          <w:szCs w:val="28"/>
          <w:lang w:eastAsia="ru-RU"/>
        </w:rPr>
        <w:t>—</w:t>
      </w:r>
      <w:r w:rsidRPr="00882C6D">
        <w:rPr>
          <w:sz w:val="28"/>
          <w:szCs w:val="28"/>
          <w:lang w:eastAsia="ru-RU"/>
        </w:rPr>
        <w:t>87.</w:t>
      </w:r>
    </w:p>
    <w:p w:rsidR="007A1F6F" w:rsidRPr="00882C6D" w:rsidRDefault="007A1F6F" w:rsidP="0072408A">
      <w:pPr>
        <w:numPr>
          <w:ilvl w:val="0"/>
          <w:numId w:val="40"/>
        </w:numPr>
        <w:tabs>
          <w:tab w:val="left" w:pos="-7371"/>
        </w:tabs>
        <w:spacing w:after="0" w:line="360" w:lineRule="auto"/>
        <w:ind w:left="709" w:hanging="567"/>
        <w:jc w:val="both"/>
        <w:rPr>
          <w:sz w:val="28"/>
          <w:szCs w:val="28"/>
          <w:lang w:val="uk-UA" w:eastAsia="ru-RU"/>
        </w:rPr>
      </w:pPr>
      <w:r w:rsidRPr="00882C6D">
        <w:rPr>
          <w:sz w:val="28"/>
          <w:szCs w:val="28"/>
          <w:lang w:val="uk-UA" w:eastAsia="ru-RU"/>
        </w:rPr>
        <w:t xml:space="preserve">Экспериментальный подбор терапевтических доз озона на моделях </w:t>
      </w:r>
      <w:r w:rsidRPr="00882C6D">
        <w:rPr>
          <w:sz w:val="28"/>
          <w:szCs w:val="28"/>
          <w:lang w:val="en-US" w:eastAsia="ru-RU"/>
        </w:rPr>
        <w:t>in</w:t>
      </w:r>
      <w:r w:rsidRPr="00882C6D">
        <w:rPr>
          <w:sz w:val="28"/>
          <w:szCs w:val="28"/>
          <w:lang w:eastAsia="ru-RU"/>
        </w:rPr>
        <w:t xml:space="preserve"> </w:t>
      </w:r>
      <w:r w:rsidRPr="00882C6D">
        <w:rPr>
          <w:sz w:val="28"/>
          <w:szCs w:val="28"/>
          <w:lang w:val="en-US" w:eastAsia="ru-RU"/>
        </w:rPr>
        <w:t>vitro</w:t>
      </w:r>
      <w:r w:rsidRPr="00882C6D">
        <w:rPr>
          <w:sz w:val="28"/>
          <w:szCs w:val="28"/>
          <w:lang w:eastAsia="ru-RU"/>
        </w:rPr>
        <w:t xml:space="preserve"> и их апробирование в клинике / А.А. К</w:t>
      </w:r>
      <w:r w:rsidRPr="00882C6D">
        <w:rPr>
          <w:sz w:val="28"/>
          <w:szCs w:val="28"/>
          <w:lang w:val="uk-UA" w:eastAsia="ru-RU"/>
        </w:rPr>
        <w:t xml:space="preserve">узнецов, Г.В. Родомян, Л.А. Лаберко </w:t>
      </w:r>
      <w:r>
        <w:rPr>
          <w:sz w:val="28"/>
          <w:szCs w:val="28"/>
          <w:lang w:val="uk-UA" w:eastAsia="ru-RU"/>
        </w:rPr>
        <w:t>[и др.]</w:t>
      </w:r>
      <w:r w:rsidRPr="00882C6D">
        <w:rPr>
          <w:sz w:val="28"/>
          <w:szCs w:val="28"/>
          <w:lang w:val="uk-UA" w:eastAsia="ru-RU"/>
        </w:rPr>
        <w:t xml:space="preserve"> // </w:t>
      </w:r>
      <w:r w:rsidRPr="00882C6D">
        <w:rPr>
          <w:sz w:val="28"/>
          <w:szCs w:val="28"/>
          <w:lang w:eastAsia="ru-RU"/>
        </w:rPr>
        <w:t>Нижегородский медицинский журнал.</w:t>
      </w:r>
      <w:r>
        <w:rPr>
          <w:sz w:val="28"/>
          <w:szCs w:val="28"/>
          <w:lang w:eastAsia="ru-RU"/>
        </w:rPr>
        <w:t xml:space="preserve"> — </w:t>
      </w:r>
      <w:r w:rsidRPr="00882C6D">
        <w:rPr>
          <w:sz w:val="28"/>
          <w:szCs w:val="28"/>
          <w:lang w:eastAsia="ru-RU"/>
        </w:rPr>
        <w:t>1998.</w:t>
      </w:r>
      <w:r>
        <w:rPr>
          <w:sz w:val="28"/>
          <w:szCs w:val="28"/>
          <w:lang w:eastAsia="ru-RU"/>
        </w:rPr>
        <w:t xml:space="preserve"> — </w:t>
      </w:r>
      <w:r w:rsidRPr="00882C6D">
        <w:rPr>
          <w:sz w:val="28"/>
          <w:szCs w:val="28"/>
          <w:lang w:eastAsia="ru-RU"/>
        </w:rPr>
        <w:t>№ 3.</w:t>
      </w:r>
      <w:r>
        <w:rPr>
          <w:sz w:val="28"/>
          <w:szCs w:val="28"/>
          <w:lang w:eastAsia="ru-RU"/>
        </w:rPr>
        <w:t xml:space="preserve"> — </w:t>
      </w:r>
      <w:r w:rsidRPr="00882C6D">
        <w:rPr>
          <w:sz w:val="28"/>
          <w:szCs w:val="28"/>
          <w:lang w:eastAsia="ru-RU"/>
        </w:rPr>
        <w:t>С.</w:t>
      </w:r>
      <w:r>
        <w:rPr>
          <w:sz w:val="28"/>
          <w:szCs w:val="28"/>
          <w:lang w:val="uk-UA" w:eastAsia="ru-RU"/>
        </w:rPr>
        <w:t xml:space="preserve"> </w:t>
      </w:r>
      <w:r w:rsidRPr="00882C6D">
        <w:rPr>
          <w:sz w:val="28"/>
          <w:szCs w:val="28"/>
          <w:lang w:eastAsia="ru-RU"/>
        </w:rPr>
        <w:t>37</w:t>
      </w:r>
      <w:r>
        <w:rPr>
          <w:sz w:val="28"/>
          <w:szCs w:val="28"/>
          <w:lang w:eastAsia="ru-RU"/>
        </w:rPr>
        <w:t>—</w:t>
      </w:r>
      <w:r w:rsidRPr="00882C6D">
        <w:rPr>
          <w:sz w:val="28"/>
          <w:szCs w:val="28"/>
          <w:lang w:eastAsia="ru-RU"/>
        </w:rPr>
        <w:t>41.</w:t>
      </w:r>
    </w:p>
    <w:p w:rsidR="007A1F6F" w:rsidRPr="009E4C87" w:rsidRDefault="007A1F6F" w:rsidP="0072408A">
      <w:pPr>
        <w:pStyle w:val="af6"/>
        <w:numPr>
          <w:ilvl w:val="0"/>
          <w:numId w:val="40"/>
        </w:numPr>
        <w:suppressAutoHyphens/>
        <w:spacing w:after="0" w:line="360" w:lineRule="auto"/>
        <w:ind w:left="680" w:hanging="567"/>
        <w:jc w:val="both"/>
      </w:pPr>
      <w:r w:rsidRPr="009E4C87">
        <w:t>Эллиот Г.Л. Применение ингибитора ангиотензинпревращающего фермента спираприла при хронической почечной недостаточности, гипертонии и диабетической нефропатии // Терапевтический архив. – 2000.</w:t>
      </w:r>
      <w:r w:rsidRPr="00A74A3E">
        <w:rPr>
          <w:szCs w:val="28"/>
          <w:lang w:eastAsia="ru-RU"/>
        </w:rPr>
        <w:t xml:space="preserve"> </w:t>
      </w:r>
      <w:r>
        <w:rPr>
          <w:szCs w:val="28"/>
          <w:lang w:eastAsia="ru-RU"/>
        </w:rPr>
        <w:t>—</w:t>
      </w:r>
      <w:r w:rsidRPr="009E4C87">
        <w:t xml:space="preserve"> № 10. </w:t>
      </w:r>
      <w:r>
        <w:rPr>
          <w:szCs w:val="28"/>
          <w:lang w:eastAsia="ru-RU"/>
        </w:rPr>
        <w:t>—</w:t>
      </w:r>
      <w:r w:rsidRPr="009E4C87">
        <w:t xml:space="preserve"> С. 78</w:t>
      </w:r>
      <w:r>
        <w:rPr>
          <w:szCs w:val="28"/>
          <w:lang w:eastAsia="ru-RU"/>
        </w:rPr>
        <w:t>—</w:t>
      </w:r>
      <w:r w:rsidRPr="009E4C87">
        <w:t>82.</w:t>
      </w:r>
    </w:p>
    <w:p w:rsidR="007A1F6F" w:rsidRPr="00882C6D" w:rsidRDefault="007A1F6F" w:rsidP="0072408A">
      <w:pPr>
        <w:numPr>
          <w:ilvl w:val="0"/>
          <w:numId w:val="40"/>
        </w:numPr>
        <w:tabs>
          <w:tab w:val="left" w:pos="-7371"/>
        </w:tabs>
        <w:spacing w:after="0" w:line="360" w:lineRule="auto"/>
        <w:ind w:left="709" w:hanging="567"/>
        <w:jc w:val="both"/>
        <w:rPr>
          <w:sz w:val="28"/>
          <w:szCs w:val="28"/>
          <w:lang w:val="uk-UA" w:eastAsia="ru-RU"/>
        </w:rPr>
      </w:pPr>
      <w:r w:rsidRPr="00882C6D">
        <w:rPr>
          <w:sz w:val="28"/>
          <w:szCs w:val="28"/>
          <w:lang w:val="uk-UA" w:eastAsia="ru-RU"/>
        </w:rPr>
        <w:t xml:space="preserve">Эпидемиология систолической и диастолической артериальной гипертонии в связи с факторами риска и образованием среди мужского населения в некоторых городах России, стран СНГ и Прибалтийских </w:t>
      </w:r>
      <w:r w:rsidRPr="00882C6D">
        <w:rPr>
          <w:sz w:val="28"/>
          <w:szCs w:val="28"/>
          <w:lang w:val="uk-UA" w:eastAsia="ru-RU"/>
        </w:rPr>
        <w:lastRenderedPageBreak/>
        <w:t xml:space="preserve">государств (кооперативное исследование) / В.В. Константинов, Г.С. Жуковский, Р.Г. Оганов </w:t>
      </w:r>
      <w:r>
        <w:rPr>
          <w:sz w:val="28"/>
          <w:szCs w:val="28"/>
          <w:lang w:val="uk-UA" w:eastAsia="ru-RU"/>
        </w:rPr>
        <w:t>[и др.]</w:t>
      </w:r>
      <w:r w:rsidRPr="00882C6D">
        <w:rPr>
          <w:sz w:val="28"/>
          <w:szCs w:val="28"/>
          <w:lang w:val="uk-UA" w:eastAsia="ru-RU"/>
        </w:rPr>
        <w:t xml:space="preserve"> // Терапевтический архив.</w:t>
      </w:r>
      <w:r>
        <w:rPr>
          <w:sz w:val="28"/>
          <w:szCs w:val="28"/>
          <w:lang w:val="uk-UA" w:eastAsia="ru-RU"/>
        </w:rPr>
        <w:t xml:space="preserve"> — </w:t>
      </w:r>
      <w:r w:rsidRPr="00882C6D">
        <w:rPr>
          <w:sz w:val="28"/>
          <w:szCs w:val="28"/>
          <w:lang w:val="uk-UA" w:eastAsia="ru-RU"/>
        </w:rPr>
        <w:t>1994.</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С.54</w:t>
      </w:r>
      <w:r>
        <w:rPr>
          <w:sz w:val="28"/>
          <w:szCs w:val="28"/>
          <w:lang w:val="uk-UA" w:eastAsia="ru-RU"/>
        </w:rPr>
        <w:t xml:space="preserve"> — </w:t>
      </w:r>
      <w:r w:rsidRPr="00882C6D">
        <w:rPr>
          <w:sz w:val="28"/>
          <w:szCs w:val="28"/>
          <w:lang w:val="uk-UA" w:eastAsia="ru-RU"/>
        </w:rPr>
        <w:t>57.</w:t>
      </w:r>
    </w:p>
    <w:p w:rsidR="007A1F6F" w:rsidRPr="00882C6D" w:rsidRDefault="007A1F6F" w:rsidP="0072408A">
      <w:pPr>
        <w:numPr>
          <w:ilvl w:val="0"/>
          <w:numId w:val="40"/>
        </w:numPr>
        <w:tabs>
          <w:tab w:val="left" w:pos="-7371"/>
        </w:tabs>
        <w:spacing w:after="0" w:line="360" w:lineRule="auto"/>
        <w:ind w:left="709" w:hanging="567"/>
        <w:jc w:val="both"/>
        <w:rPr>
          <w:sz w:val="28"/>
          <w:szCs w:val="28"/>
          <w:lang w:val="uk-UA" w:eastAsia="ru-RU"/>
        </w:rPr>
      </w:pPr>
      <w:r w:rsidRPr="00882C6D">
        <w:rPr>
          <w:sz w:val="28"/>
          <w:szCs w:val="28"/>
          <w:lang w:val="uk-UA" w:eastAsia="ru-RU"/>
        </w:rPr>
        <w:t xml:space="preserve">Якименко Е.А. Влияние низкочастотной магнитотерапии на регресс гипертрофии миокарда левого желудочка у больных гипертензивным сердцем / Е.А. Якименко, В.Н. Бондарь // </w:t>
      </w:r>
      <w:r w:rsidRPr="00A74A3E">
        <w:rPr>
          <w:sz w:val="28"/>
          <w:szCs w:val="28"/>
          <w:lang w:val="uk-UA" w:eastAsia="ru-RU"/>
        </w:rPr>
        <w:t>Меди</w:t>
      </w:r>
      <w:r>
        <w:rPr>
          <w:sz w:val="28"/>
          <w:szCs w:val="28"/>
          <w:lang w:val="uk-UA" w:eastAsia="ru-RU"/>
        </w:rPr>
        <w:t>чн</w:t>
      </w:r>
      <w:r w:rsidRPr="00A74A3E">
        <w:rPr>
          <w:sz w:val="28"/>
          <w:szCs w:val="28"/>
          <w:lang w:val="uk-UA" w:eastAsia="ru-RU"/>
        </w:rPr>
        <w:t>а реаб</w:t>
      </w:r>
      <w:r>
        <w:rPr>
          <w:sz w:val="28"/>
          <w:szCs w:val="28"/>
          <w:lang w:val="uk-UA" w:eastAsia="ru-RU"/>
        </w:rPr>
        <w:t>і</w:t>
      </w:r>
      <w:r w:rsidRPr="00A74A3E">
        <w:rPr>
          <w:sz w:val="28"/>
          <w:szCs w:val="28"/>
          <w:lang w:val="uk-UA" w:eastAsia="ru-RU"/>
        </w:rPr>
        <w:t>л</w:t>
      </w:r>
      <w:r>
        <w:rPr>
          <w:sz w:val="28"/>
          <w:szCs w:val="28"/>
          <w:lang w:val="uk-UA" w:eastAsia="ru-RU"/>
        </w:rPr>
        <w:t>і</w:t>
      </w:r>
      <w:r w:rsidRPr="00A74A3E">
        <w:rPr>
          <w:sz w:val="28"/>
          <w:szCs w:val="28"/>
          <w:lang w:val="uk-UA" w:eastAsia="ru-RU"/>
        </w:rPr>
        <w:t>тац</w:t>
      </w:r>
      <w:r>
        <w:rPr>
          <w:sz w:val="28"/>
          <w:szCs w:val="28"/>
          <w:lang w:val="uk-UA" w:eastAsia="ru-RU"/>
        </w:rPr>
        <w:t>і</w:t>
      </w:r>
      <w:r w:rsidRPr="00A74A3E">
        <w:rPr>
          <w:sz w:val="28"/>
          <w:szCs w:val="28"/>
          <w:lang w:val="uk-UA" w:eastAsia="ru-RU"/>
        </w:rPr>
        <w:t>я, ф</w:t>
      </w:r>
      <w:r>
        <w:rPr>
          <w:sz w:val="28"/>
          <w:szCs w:val="28"/>
          <w:lang w:val="uk-UA" w:eastAsia="ru-RU"/>
        </w:rPr>
        <w:t>і</w:t>
      </w:r>
      <w:r w:rsidRPr="00A74A3E">
        <w:rPr>
          <w:sz w:val="28"/>
          <w:szCs w:val="28"/>
          <w:lang w:val="uk-UA" w:eastAsia="ru-RU"/>
        </w:rPr>
        <w:t>з</w:t>
      </w:r>
      <w:r>
        <w:rPr>
          <w:sz w:val="28"/>
          <w:szCs w:val="28"/>
          <w:lang w:val="uk-UA" w:eastAsia="ru-RU"/>
        </w:rPr>
        <w:t>і</w:t>
      </w:r>
      <w:r w:rsidRPr="00A74A3E">
        <w:rPr>
          <w:sz w:val="28"/>
          <w:szCs w:val="28"/>
          <w:lang w:val="uk-UA" w:eastAsia="ru-RU"/>
        </w:rPr>
        <w:t>отерап</w:t>
      </w:r>
      <w:r>
        <w:rPr>
          <w:sz w:val="28"/>
          <w:szCs w:val="28"/>
          <w:lang w:val="uk-UA" w:eastAsia="ru-RU"/>
        </w:rPr>
        <w:t>і</w:t>
      </w:r>
      <w:r w:rsidRPr="00A74A3E">
        <w:rPr>
          <w:sz w:val="28"/>
          <w:szCs w:val="28"/>
          <w:lang w:val="uk-UA" w:eastAsia="ru-RU"/>
        </w:rPr>
        <w:t>я</w:t>
      </w:r>
      <w:r>
        <w:rPr>
          <w:sz w:val="28"/>
          <w:szCs w:val="28"/>
          <w:lang w:val="uk-UA" w:eastAsia="ru-RU"/>
        </w:rPr>
        <w:t>,</w:t>
      </w:r>
      <w:r w:rsidRPr="00A74A3E">
        <w:rPr>
          <w:sz w:val="28"/>
          <w:szCs w:val="28"/>
          <w:lang w:val="uk-UA" w:eastAsia="ru-RU"/>
        </w:rPr>
        <w:t xml:space="preserve"> курортолог</w:t>
      </w:r>
      <w:r>
        <w:rPr>
          <w:sz w:val="28"/>
          <w:szCs w:val="28"/>
          <w:lang w:val="uk-UA" w:eastAsia="ru-RU"/>
        </w:rPr>
        <w:t>і</w:t>
      </w:r>
      <w:r w:rsidRPr="00A74A3E">
        <w:rPr>
          <w:sz w:val="28"/>
          <w:szCs w:val="28"/>
          <w:lang w:val="uk-UA" w:eastAsia="ru-RU"/>
        </w:rPr>
        <w:t>я</w:t>
      </w:r>
      <w:r w:rsidRPr="00882C6D">
        <w:rPr>
          <w:sz w:val="28"/>
          <w:szCs w:val="28"/>
          <w:lang w:val="uk-UA" w:eastAsia="ru-RU"/>
        </w:rPr>
        <w:t xml:space="preserve"> .</w:t>
      </w:r>
      <w:r>
        <w:rPr>
          <w:sz w:val="28"/>
          <w:szCs w:val="28"/>
          <w:lang w:val="uk-UA" w:eastAsia="ru-RU"/>
        </w:rPr>
        <w:t xml:space="preserve"> — </w:t>
      </w:r>
      <w:r w:rsidRPr="00882C6D">
        <w:rPr>
          <w:sz w:val="28"/>
          <w:szCs w:val="28"/>
          <w:lang w:val="uk-UA" w:eastAsia="ru-RU"/>
        </w:rPr>
        <w:t>2001.</w:t>
      </w:r>
      <w:r>
        <w:rPr>
          <w:sz w:val="28"/>
          <w:szCs w:val="28"/>
          <w:lang w:val="uk-UA" w:eastAsia="ru-RU"/>
        </w:rPr>
        <w:t xml:space="preserve"> — </w:t>
      </w:r>
      <w:r w:rsidRPr="00882C6D">
        <w:rPr>
          <w:sz w:val="28"/>
          <w:szCs w:val="28"/>
          <w:lang w:val="uk-UA" w:eastAsia="ru-RU"/>
        </w:rPr>
        <w:t>№ 1.</w:t>
      </w:r>
      <w:r>
        <w:rPr>
          <w:sz w:val="28"/>
          <w:szCs w:val="28"/>
          <w:lang w:val="uk-UA" w:eastAsia="ru-RU"/>
        </w:rPr>
        <w:t xml:space="preserve"> — </w:t>
      </w:r>
      <w:r w:rsidRPr="00882C6D">
        <w:rPr>
          <w:sz w:val="28"/>
          <w:szCs w:val="28"/>
          <w:lang w:val="uk-UA" w:eastAsia="ru-RU"/>
        </w:rPr>
        <w:t>С.24</w:t>
      </w:r>
      <w:r>
        <w:rPr>
          <w:sz w:val="28"/>
          <w:szCs w:val="28"/>
          <w:lang w:val="uk-UA" w:eastAsia="ru-RU"/>
        </w:rPr>
        <w:t>—</w:t>
      </w:r>
      <w:r w:rsidRPr="00882C6D">
        <w:rPr>
          <w:sz w:val="28"/>
          <w:szCs w:val="28"/>
          <w:lang w:val="uk-UA" w:eastAsia="ru-RU"/>
        </w:rPr>
        <w:t>26.</w:t>
      </w:r>
    </w:p>
    <w:p w:rsidR="007A1F6F" w:rsidRPr="00882C6D" w:rsidRDefault="007A1F6F" w:rsidP="0072408A">
      <w:pPr>
        <w:numPr>
          <w:ilvl w:val="0"/>
          <w:numId w:val="40"/>
        </w:numPr>
        <w:tabs>
          <w:tab w:val="left" w:pos="-7371"/>
        </w:tabs>
        <w:spacing w:after="0" w:line="360" w:lineRule="auto"/>
        <w:ind w:left="709" w:hanging="567"/>
        <w:jc w:val="both"/>
        <w:rPr>
          <w:sz w:val="28"/>
          <w:szCs w:val="28"/>
          <w:lang w:val="en-US" w:eastAsia="ru-RU"/>
        </w:rPr>
      </w:pPr>
      <w:r w:rsidRPr="00882C6D">
        <w:rPr>
          <w:sz w:val="28"/>
          <w:szCs w:val="28"/>
          <w:lang w:val="en-US" w:eastAsia="ru-RU"/>
        </w:rPr>
        <w:t>Abnormal left ventricular filling</w:t>
      </w:r>
      <w:r w:rsidRPr="00882C6D">
        <w:rPr>
          <w:sz w:val="28"/>
          <w:szCs w:val="28"/>
          <w:lang w:val="uk-UA" w:eastAsia="ru-RU"/>
        </w:rPr>
        <w:t xml:space="preserve">: </w:t>
      </w:r>
      <w:r w:rsidRPr="00882C6D">
        <w:rPr>
          <w:sz w:val="28"/>
          <w:szCs w:val="28"/>
          <w:lang w:val="en-US" w:eastAsia="ru-RU"/>
        </w:rPr>
        <w:t xml:space="preserve">An early finding in mild to moderate systemic hypertension / I. Inouye, B.M. Massie, D. Loge </w:t>
      </w:r>
      <w:r>
        <w:rPr>
          <w:sz w:val="28"/>
          <w:szCs w:val="28"/>
          <w:lang w:val="en-US" w:eastAsia="ru-RU"/>
        </w:rPr>
        <w:t>[et al.]</w:t>
      </w:r>
      <w:r w:rsidRPr="00882C6D">
        <w:rPr>
          <w:sz w:val="28"/>
          <w:szCs w:val="28"/>
          <w:lang w:val="en-US" w:eastAsia="ru-RU"/>
        </w:rPr>
        <w:t xml:space="preserve"> // Amer J </w:t>
      </w:r>
      <w:r w:rsidRPr="00882C6D">
        <w:rPr>
          <w:sz w:val="28"/>
          <w:szCs w:val="28"/>
          <w:lang w:eastAsia="ru-RU"/>
        </w:rPr>
        <w:t>С</w:t>
      </w:r>
      <w:r w:rsidRPr="00882C6D">
        <w:rPr>
          <w:sz w:val="28"/>
          <w:szCs w:val="28"/>
          <w:lang w:val="en-US" w:eastAsia="ru-RU"/>
        </w:rPr>
        <w:t>ardiol.</w:t>
      </w:r>
      <w:r>
        <w:rPr>
          <w:sz w:val="28"/>
          <w:szCs w:val="28"/>
          <w:lang w:val="en-US" w:eastAsia="ru-RU"/>
        </w:rPr>
        <w:t xml:space="preserve"> — </w:t>
      </w:r>
      <w:r w:rsidRPr="00882C6D">
        <w:rPr>
          <w:sz w:val="28"/>
          <w:szCs w:val="28"/>
          <w:lang w:val="en-US" w:eastAsia="ru-RU"/>
        </w:rPr>
        <w:t>1984</w:t>
      </w:r>
      <w:r>
        <w:rPr>
          <w:sz w:val="28"/>
          <w:szCs w:val="28"/>
          <w:lang w:val="uk-UA" w:eastAsia="ru-RU"/>
        </w:rPr>
        <w:t xml:space="preserve">. </w:t>
      </w:r>
      <w:r>
        <w:rPr>
          <w:sz w:val="28"/>
          <w:szCs w:val="28"/>
          <w:lang w:val="en-US" w:eastAsia="ru-RU"/>
        </w:rPr>
        <w:t>—</w:t>
      </w:r>
      <w:r w:rsidRPr="00882C6D">
        <w:rPr>
          <w:sz w:val="28"/>
          <w:szCs w:val="28"/>
          <w:lang w:val="en-US" w:eastAsia="ru-RU"/>
        </w:rPr>
        <w:t>53</w:t>
      </w:r>
      <w:r>
        <w:rPr>
          <w:sz w:val="28"/>
          <w:szCs w:val="28"/>
          <w:lang w:val="uk-UA" w:eastAsia="ru-RU"/>
        </w:rPr>
        <w:t>.</w:t>
      </w:r>
      <w:r w:rsidRPr="00A74A3E">
        <w:rPr>
          <w:sz w:val="28"/>
          <w:szCs w:val="28"/>
          <w:lang w:val="en-US" w:eastAsia="ru-RU"/>
        </w:rPr>
        <w:t xml:space="preserve"> </w:t>
      </w:r>
      <w:r>
        <w:rPr>
          <w:sz w:val="28"/>
          <w:szCs w:val="28"/>
          <w:lang w:val="en-US" w:eastAsia="ru-RU"/>
        </w:rPr>
        <w:t>—</w:t>
      </w:r>
      <w:r w:rsidRPr="00882C6D">
        <w:rPr>
          <w:sz w:val="28"/>
          <w:szCs w:val="28"/>
          <w:lang w:val="uk-UA" w:eastAsia="ru-RU"/>
        </w:rPr>
        <w:t xml:space="preserve"> </w:t>
      </w:r>
      <w:r>
        <w:rPr>
          <w:sz w:val="28"/>
          <w:szCs w:val="28"/>
          <w:lang w:val="en-US" w:eastAsia="ru-RU"/>
        </w:rPr>
        <w:t xml:space="preserve">P. </w:t>
      </w:r>
      <w:r w:rsidRPr="00882C6D">
        <w:rPr>
          <w:sz w:val="28"/>
          <w:szCs w:val="28"/>
          <w:lang w:val="en-US" w:eastAsia="ru-RU"/>
        </w:rPr>
        <w:t>120</w:t>
      </w:r>
      <w:r>
        <w:rPr>
          <w:sz w:val="28"/>
          <w:szCs w:val="28"/>
          <w:lang w:val="en-US" w:eastAsia="ru-RU"/>
        </w:rPr>
        <w:t>—</w:t>
      </w:r>
      <w:r w:rsidRPr="00882C6D">
        <w:rPr>
          <w:sz w:val="28"/>
          <w:szCs w:val="28"/>
          <w:lang w:val="en-US" w:eastAsia="ru-RU"/>
        </w:rPr>
        <w:t xml:space="preserve">126.    </w:t>
      </w:r>
    </w:p>
    <w:p w:rsidR="007A1F6F" w:rsidRPr="00882C6D" w:rsidRDefault="007A1F6F" w:rsidP="0072408A">
      <w:pPr>
        <w:numPr>
          <w:ilvl w:val="0"/>
          <w:numId w:val="40"/>
        </w:numPr>
        <w:tabs>
          <w:tab w:val="left" w:pos="-7371"/>
        </w:tabs>
        <w:spacing w:after="0" w:line="360" w:lineRule="auto"/>
        <w:ind w:left="709" w:hanging="567"/>
        <w:rPr>
          <w:sz w:val="28"/>
          <w:szCs w:val="28"/>
          <w:lang w:val="en-US" w:eastAsia="ru-RU"/>
        </w:rPr>
      </w:pPr>
      <w:r w:rsidRPr="00882C6D">
        <w:rPr>
          <w:sz w:val="28"/>
          <w:szCs w:val="28"/>
          <w:lang w:val="en-US" w:eastAsia="ru-RU"/>
        </w:rPr>
        <w:t>Agree instrument. The Agree Collaboration.</w:t>
      </w:r>
      <w:r>
        <w:rPr>
          <w:sz w:val="28"/>
          <w:szCs w:val="28"/>
          <w:lang w:val="en-US" w:eastAsia="ru-RU"/>
        </w:rPr>
        <w:t xml:space="preserve"> — </w:t>
      </w:r>
      <w:r w:rsidRPr="00882C6D">
        <w:rPr>
          <w:sz w:val="28"/>
          <w:szCs w:val="28"/>
          <w:lang w:val="en-US" w:eastAsia="ru-RU"/>
        </w:rPr>
        <w:t>September.2003.</w:t>
      </w:r>
      <w:r>
        <w:rPr>
          <w:sz w:val="28"/>
          <w:szCs w:val="28"/>
          <w:lang w:val="en-US" w:eastAsia="ru-RU"/>
        </w:rPr>
        <w:t xml:space="preserve"> — </w:t>
      </w:r>
    </w:p>
    <w:p w:rsidR="007A1F6F" w:rsidRPr="00882C6D" w:rsidRDefault="007A1F6F" w:rsidP="007A1F6F">
      <w:pPr>
        <w:tabs>
          <w:tab w:val="left" w:pos="-7371"/>
        </w:tabs>
        <w:spacing w:line="360" w:lineRule="auto"/>
        <w:rPr>
          <w:sz w:val="28"/>
          <w:szCs w:val="28"/>
          <w:lang w:val="en-US" w:eastAsia="ru-RU"/>
        </w:rPr>
      </w:pPr>
      <w:r w:rsidRPr="00882C6D">
        <w:rPr>
          <w:sz w:val="28"/>
          <w:szCs w:val="28"/>
          <w:lang w:val="en-US" w:eastAsia="ru-RU"/>
        </w:rPr>
        <w:t>(</w:t>
      </w:r>
      <w:hyperlink r:id="rId8" w:history="1">
        <w:r w:rsidRPr="00882C6D">
          <w:rPr>
            <w:color w:val="0000FF"/>
            <w:sz w:val="28"/>
            <w:u w:val="single"/>
            <w:lang w:val="en-US" w:eastAsia="ru-RU"/>
          </w:rPr>
          <w:t>www.agreecollaboration.org</w:t>
        </w:r>
      </w:hyperlink>
      <w:r w:rsidRPr="00882C6D">
        <w:rPr>
          <w:sz w:val="28"/>
          <w:szCs w:val="28"/>
          <w:lang w:val="en-US" w:eastAsia="ru-RU"/>
        </w:rPr>
        <w:t>.).</w:t>
      </w:r>
    </w:p>
    <w:p w:rsidR="007A1F6F" w:rsidRPr="00882C6D" w:rsidRDefault="007A1F6F" w:rsidP="0072408A">
      <w:pPr>
        <w:numPr>
          <w:ilvl w:val="0"/>
          <w:numId w:val="40"/>
        </w:numPr>
        <w:spacing w:after="0" w:line="360" w:lineRule="auto"/>
        <w:ind w:left="709" w:hanging="568"/>
        <w:jc w:val="both"/>
        <w:rPr>
          <w:sz w:val="28"/>
          <w:szCs w:val="28"/>
          <w:lang w:val="en-US" w:eastAsia="ru-RU"/>
        </w:rPr>
      </w:pPr>
      <w:r w:rsidRPr="00882C6D">
        <w:rPr>
          <w:sz w:val="28"/>
          <w:szCs w:val="28"/>
          <w:lang w:val="en-US" w:eastAsia="ru-RU"/>
        </w:rPr>
        <w:t xml:space="preserve">AHA / ACC. Guidelines for Secondary Prevention for Patients with Coronary and Other Atherosclerotic Vascular Disease: 2006 Update. Endorsed by the National Heart, Lung and Blood Institute / S.C. Smith, J. Allen, Sn. Blair </w:t>
      </w:r>
      <w:r>
        <w:rPr>
          <w:sz w:val="28"/>
          <w:szCs w:val="28"/>
          <w:lang w:val="en-US" w:eastAsia="ru-RU"/>
        </w:rPr>
        <w:t xml:space="preserve">[et al.] </w:t>
      </w:r>
      <w:r w:rsidRPr="00882C6D">
        <w:rPr>
          <w:sz w:val="28"/>
          <w:szCs w:val="28"/>
          <w:lang w:val="en-US" w:eastAsia="ru-RU"/>
        </w:rPr>
        <w:t xml:space="preserve"> // Circulation. </w:t>
      </w:r>
      <w:r>
        <w:rPr>
          <w:sz w:val="28"/>
          <w:szCs w:val="28"/>
          <w:lang w:val="en-US" w:eastAsia="ru-RU"/>
        </w:rPr>
        <w:t xml:space="preserve"> — </w:t>
      </w:r>
      <w:r w:rsidRPr="00882C6D">
        <w:rPr>
          <w:sz w:val="28"/>
          <w:szCs w:val="28"/>
          <w:lang w:val="en-US" w:eastAsia="ru-RU"/>
        </w:rPr>
        <w:t>2006</w:t>
      </w:r>
      <w:r>
        <w:rPr>
          <w:sz w:val="28"/>
          <w:szCs w:val="28"/>
          <w:lang w:val="en-US" w:eastAsia="ru-RU"/>
        </w:rPr>
        <w:t>.</w:t>
      </w:r>
      <w:r w:rsidRPr="00A74A3E">
        <w:rPr>
          <w:sz w:val="28"/>
          <w:szCs w:val="28"/>
          <w:lang w:val="en-US" w:eastAsia="ru-RU"/>
        </w:rPr>
        <w:t xml:space="preserve"> </w:t>
      </w:r>
      <w:r>
        <w:rPr>
          <w:sz w:val="28"/>
          <w:szCs w:val="28"/>
          <w:lang w:val="en-US" w:eastAsia="ru-RU"/>
        </w:rPr>
        <w:t>—</w:t>
      </w:r>
      <w:r w:rsidRPr="00882C6D">
        <w:rPr>
          <w:sz w:val="28"/>
          <w:szCs w:val="28"/>
          <w:lang w:val="en-US" w:eastAsia="ru-RU"/>
        </w:rPr>
        <w:t xml:space="preserve"> 113</w:t>
      </w:r>
      <w:r>
        <w:rPr>
          <w:sz w:val="28"/>
          <w:szCs w:val="28"/>
          <w:lang w:val="en-US" w:eastAsia="ru-RU"/>
        </w:rPr>
        <w:t>.</w:t>
      </w:r>
      <w:r w:rsidRPr="00A74A3E">
        <w:rPr>
          <w:sz w:val="28"/>
          <w:szCs w:val="28"/>
          <w:lang w:val="en-US" w:eastAsia="ru-RU"/>
        </w:rPr>
        <w:t xml:space="preserve"> </w:t>
      </w:r>
      <w:r>
        <w:rPr>
          <w:sz w:val="28"/>
          <w:szCs w:val="28"/>
          <w:lang w:val="en-US" w:eastAsia="ru-RU"/>
        </w:rPr>
        <w:t xml:space="preserve">— P. </w:t>
      </w:r>
      <w:r w:rsidRPr="00882C6D">
        <w:rPr>
          <w:sz w:val="28"/>
          <w:szCs w:val="28"/>
          <w:lang w:val="en-US" w:eastAsia="ru-RU"/>
        </w:rPr>
        <w:t>2353</w:t>
      </w:r>
      <w:r>
        <w:rPr>
          <w:sz w:val="28"/>
          <w:szCs w:val="28"/>
          <w:lang w:val="en-US" w:eastAsia="ru-RU"/>
        </w:rPr>
        <w:t>—</w:t>
      </w:r>
      <w:r w:rsidRPr="00882C6D">
        <w:rPr>
          <w:sz w:val="28"/>
          <w:szCs w:val="28"/>
          <w:lang w:val="en-US" w:eastAsia="ru-RU"/>
        </w:rPr>
        <w:t>2372.</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uk-UA" w:eastAsia="ru-RU"/>
        </w:rPr>
        <w:t>А</w:t>
      </w:r>
      <w:r w:rsidRPr="00882C6D">
        <w:rPr>
          <w:sz w:val="28"/>
          <w:szCs w:val="28"/>
          <w:lang w:val="en-GB" w:eastAsia="ru-RU"/>
        </w:rPr>
        <w:t>lpert B.S</w:t>
      </w:r>
      <w:r w:rsidRPr="00882C6D">
        <w:rPr>
          <w:sz w:val="28"/>
          <w:szCs w:val="28"/>
          <w:lang w:val="en-US" w:eastAsia="ru-RU"/>
        </w:rPr>
        <w:t>.</w:t>
      </w:r>
      <w:r w:rsidRPr="00882C6D">
        <w:rPr>
          <w:sz w:val="28"/>
          <w:szCs w:val="28"/>
          <w:lang w:val="uk-UA" w:eastAsia="ru-RU"/>
        </w:rPr>
        <w:t xml:space="preserve"> </w:t>
      </w:r>
      <w:r w:rsidRPr="00882C6D">
        <w:rPr>
          <w:sz w:val="28"/>
          <w:szCs w:val="28"/>
          <w:lang w:val="en-GB" w:eastAsia="ru-RU"/>
        </w:rPr>
        <w:t>Cuff</w:t>
      </w:r>
      <w:r w:rsidRPr="00882C6D">
        <w:rPr>
          <w:sz w:val="28"/>
          <w:szCs w:val="28"/>
          <w:lang w:val="uk-UA" w:eastAsia="ru-RU"/>
        </w:rPr>
        <w:t xml:space="preserve"> </w:t>
      </w:r>
      <w:r w:rsidRPr="00882C6D">
        <w:rPr>
          <w:sz w:val="28"/>
          <w:szCs w:val="28"/>
          <w:lang w:val="en-GB" w:eastAsia="ru-RU"/>
        </w:rPr>
        <w:t>width and accuracy of measurement of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 B.S. </w:t>
      </w:r>
      <w:r w:rsidRPr="00882C6D">
        <w:rPr>
          <w:sz w:val="28"/>
          <w:szCs w:val="28"/>
          <w:lang w:val="uk-UA" w:eastAsia="ru-RU"/>
        </w:rPr>
        <w:t>А</w:t>
      </w:r>
      <w:r w:rsidRPr="00882C6D">
        <w:rPr>
          <w:sz w:val="28"/>
          <w:szCs w:val="28"/>
          <w:lang w:val="en-GB" w:eastAsia="ru-RU"/>
        </w:rPr>
        <w:t>lpert</w:t>
      </w:r>
      <w:r w:rsidRPr="00882C6D">
        <w:rPr>
          <w:sz w:val="28"/>
          <w:szCs w:val="28"/>
          <w:lang w:val="en-US" w:eastAsia="ru-RU"/>
        </w:rPr>
        <w:t xml:space="preserve">. //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 Monit.</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 </w:t>
      </w:r>
      <w:r w:rsidRPr="00882C6D">
        <w:rPr>
          <w:sz w:val="28"/>
          <w:szCs w:val="28"/>
          <w:lang w:val="en-US" w:eastAsia="ru-RU"/>
        </w:rPr>
        <w:t>Vol.5,</w:t>
      </w:r>
      <w:r w:rsidRPr="00882C6D">
        <w:rPr>
          <w:sz w:val="28"/>
          <w:szCs w:val="28"/>
          <w:lang w:val="uk-UA" w:eastAsia="ru-RU"/>
        </w:rPr>
        <w:t xml:space="preserve"> №</w:t>
      </w:r>
      <w:r w:rsidRPr="00882C6D">
        <w:rPr>
          <w:sz w:val="28"/>
          <w:szCs w:val="28"/>
          <w:lang w:val="en-US" w:eastAsia="ru-RU"/>
        </w:rPr>
        <w:t>3.</w:t>
      </w:r>
      <w:r>
        <w:rPr>
          <w:sz w:val="28"/>
          <w:szCs w:val="28"/>
          <w:lang w:val="en-US" w:eastAsia="ru-RU"/>
        </w:rPr>
        <w:t xml:space="preserve"> — P</w:t>
      </w:r>
      <w:r w:rsidRPr="00882C6D">
        <w:rPr>
          <w:sz w:val="28"/>
          <w:szCs w:val="28"/>
          <w:lang w:val="en-US" w:eastAsia="ru-RU"/>
        </w:rPr>
        <w:t>.151</w:t>
      </w:r>
      <w:r>
        <w:rPr>
          <w:sz w:val="28"/>
          <w:szCs w:val="28"/>
          <w:lang w:val="en-US" w:eastAsia="ru-RU"/>
        </w:rPr>
        <w:t>—</w:t>
      </w:r>
      <w:r w:rsidRPr="00882C6D">
        <w:rPr>
          <w:sz w:val="28"/>
          <w:szCs w:val="28"/>
          <w:lang w:val="en-US" w:eastAsia="ru-RU"/>
        </w:rPr>
        <w:t>152</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Ambulatory blood pressure and mortality: a population based study / T.W. Hancen, J. Jeppesen, S. Rasmussen at al. // Hypertension</w:t>
      </w:r>
      <w:r>
        <w:rPr>
          <w:sz w:val="28"/>
          <w:szCs w:val="28"/>
          <w:lang w:val="en-US" w:eastAsia="ru-RU"/>
        </w:rPr>
        <w:t>. —</w:t>
      </w:r>
      <w:r w:rsidRPr="00882C6D">
        <w:rPr>
          <w:sz w:val="28"/>
          <w:szCs w:val="28"/>
          <w:lang w:val="en-US" w:eastAsia="ru-RU"/>
        </w:rPr>
        <w:t xml:space="preserve"> 2005</w:t>
      </w:r>
      <w:r>
        <w:rPr>
          <w:sz w:val="28"/>
          <w:szCs w:val="28"/>
          <w:lang w:val="en-US" w:eastAsia="ru-RU"/>
        </w:rPr>
        <w:t xml:space="preserve">. — </w:t>
      </w:r>
      <w:r w:rsidRPr="00882C6D">
        <w:rPr>
          <w:sz w:val="28"/>
          <w:szCs w:val="28"/>
          <w:lang w:val="en-US" w:eastAsia="ru-RU"/>
        </w:rPr>
        <w:t>45</w:t>
      </w:r>
      <w:r>
        <w:rPr>
          <w:sz w:val="28"/>
          <w:szCs w:val="28"/>
          <w:lang w:val="en-US" w:eastAsia="ru-RU"/>
        </w:rPr>
        <w:t>. — P.</w:t>
      </w:r>
      <w:r w:rsidRPr="00882C6D">
        <w:rPr>
          <w:sz w:val="28"/>
          <w:szCs w:val="28"/>
          <w:lang w:val="en-US" w:eastAsia="ru-RU"/>
        </w:rPr>
        <w:t xml:space="preserve"> 499</w:t>
      </w:r>
      <w:r>
        <w:rPr>
          <w:sz w:val="28"/>
          <w:szCs w:val="28"/>
          <w:lang w:val="en-US" w:eastAsia="ru-RU"/>
        </w:rPr>
        <w:t>—</w:t>
      </w:r>
      <w:r w:rsidRPr="00882C6D">
        <w:rPr>
          <w:sz w:val="28"/>
          <w:szCs w:val="28"/>
          <w:lang w:val="en-US" w:eastAsia="ru-RU"/>
        </w:rPr>
        <w:t>504.</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Ambulatory b</w:t>
      </w:r>
      <w:r w:rsidRPr="00882C6D">
        <w:rPr>
          <w:sz w:val="28"/>
          <w:szCs w:val="28"/>
          <w:lang w:val="en-US" w:eastAsia="ru-RU"/>
        </w:rPr>
        <w:t>lood</w:t>
      </w:r>
      <w:r w:rsidRPr="00882C6D">
        <w:rPr>
          <w:sz w:val="28"/>
          <w:szCs w:val="28"/>
          <w:lang w:val="en-GB" w:eastAsia="ru-RU"/>
        </w:rPr>
        <w:t xml:space="preserve"> p</w:t>
      </w:r>
      <w:r w:rsidRPr="00882C6D">
        <w:rPr>
          <w:sz w:val="28"/>
          <w:szCs w:val="28"/>
          <w:lang w:val="en-US" w:eastAsia="ru-RU"/>
        </w:rPr>
        <w:t>ressure in superior to clinic blood</w:t>
      </w:r>
      <w:r w:rsidRPr="00882C6D">
        <w:rPr>
          <w:sz w:val="28"/>
          <w:szCs w:val="28"/>
          <w:lang w:val="en-GB" w:eastAsia="ru-RU"/>
        </w:rPr>
        <w:t xml:space="preserve"> p</w:t>
      </w:r>
      <w:r w:rsidRPr="00882C6D">
        <w:rPr>
          <w:sz w:val="28"/>
          <w:szCs w:val="28"/>
          <w:lang w:val="en-US" w:eastAsia="ru-RU"/>
        </w:rPr>
        <w:t>ress</w:t>
      </w:r>
      <w:r w:rsidRPr="00882C6D">
        <w:rPr>
          <w:sz w:val="28"/>
          <w:szCs w:val="28"/>
          <w:lang w:val="en-GB" w:eastAsia="ru-RU"/>
        </w:rPr>
        <w:t>ure in predicting treatment</w:t>
      </w:r>
      <w:r>
        <w:rPr>
          <w:sz w:val="28"/>
          <w:szCs w:val="28"/>
          <w:lang w:val="en-GB" w:eastAsia="ru-RU"/>
        </w:rPr>
        <w:t xml:space="preserve"> — </w:t>
      </w:r>
      <w:r w:rsidRPr="00882C6D">
        <w:rPr>
          <w:sz w:val="28"/>
          <w:szCs w:val="28"/>
          <w:lang w:val="en-GB" w:eastAsia="ru-RU"/>
        </w:rPr>
        <w:t xml:space="preserve">indused regression of left </w:t>
      </w:r>
      <w:r>
        <w:rPr>
          <w:sz w:val="28"/>
          <w:szCs w:val="28"/>
          <w:lang w:val="en-GB" w:eastAsia="ru-RU"/>
        </w:rPr>
        <w:t>ven</w:t>
      </w:r>
      <w:r w:rsidRPr="00882C6D">
        <w:rPr>
          <w:sz w:val="28"/>
          <w:szCs w:val="28"/>
          <w:lang w:val="en-GB" w:eastAsia="ru-RU"/>
        </w:rPr>
        <w:t>tricu</w:t>
      </w:r>
      <w:r>
        <w:rPr>
          <w:sz w:val="28"/>
          <w:szCs w:val="28"/>
          <w:lang w:val="en-GB" w:eastAsia="ru-RU"/>
        </w:rPr>
        <w:t>l</w:t>
      </w:r>
      <w:r w:rsidRPr="00882C6D">
        <w:rPr>
          <w:sz w:val="28"/>
          <w:szCs w:val="28"/>
          <w:lang w:val="en-GB" w:eastAsia="ru-RU"/>
        </w:rPr>
        <w:t>ar hypertrophy. SAMPLE</w:t>
      </w:r>
      <w:r w:rsidRPr="00882C6D">
        <w:rPr>
          <w:sz w:val="28"/>
          <w:szCs w:val="28"/>
          <w:lang w:val="en-US" w:eastAsia="ru-RU"/>
        </w:rPr>
        <w:t xml:space="preserve"> </w:t>
      </w:r>
      <w:r w:rsidRPr="00882C6D">
        <w:rPr>
          <w:sz w:val="28"/>
          <w:szCs w:val="28"/>
          <w:lang w:val="en-GB" w:eastAsia="ru-RU"/>
        </w:rPr>
        <w:t>Study</w:t>
      </w:r>
      <w:r w:rsidRPr="00882C6D">
        <w:rPr>
          <w:sz w:val="28"/>
          <w:szCs w:val="28"/>
          <w:lang w:val="en-US" w:eastAsia="ru-RU"/>
        </w:rPr>
        <w:t xml:space="preserve"> </w:t>
      </w:r>
      <w:r w:rsidRPr="00882C6D">
        <w:rPr>
          <w:sz w:val="28"/>
          <w:szCs w:val="28"/>
          <w:lang w:val="en-GB" w:eastAsia="ru-RU"/>
        </w:rPr>
        <w:t>Group</w:t>
      </w:r>
      <w:r w:rsidRPr="00882C6D">
        <w:rPr>
          <w:sz w:val="28"/>
          <w:szCs w:val="28"/>
          <w:lang w:val="en-US" w:eastAsia="ru-RU"/>
        </w:rPr>
        <w:t xml:space="preserve">. </w:t>
      </w:r>
      <w:r w:rsidRPr="00882C6D">
        <w:rPr>
          <w:sz w:val="28"/>
          <w:szCs w:val="28"/>
          <w:lang w:val="en-GB" w:eastAsia="ru-RU"/>
        </w:rPr>
        <w:t>Study on Ambulatory Monitoring of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and Lisinopril Evaluation / </w:t>
      </w:r>
      <w:r w:rsidRPr="00882C6D">
        <w:rPr>
          <w:sz w:val="28"/>
          <w:szCs w:val="28"/>
          <w:lang w:val="it-IT" w:eastAsia="ru-RU"/>
        </w:rPr>
        <w:t>G. Mancia, A. Zanehetti, E. Agabiti</w:t>
      </w:r>
      <w:r>
        <w:rPr>
          <w:sz w:val="28"/>
          <w:szCs w:val="28"/>
          <w:lang w:val="it-IT" w:eastAsia="ru-RU"/>
        </w:rPr>
        <w:t xml:space="preserve"> — </w:t>
      </w:r>
      <w:r w:rsidRPr="00882C6D">
        <w:rPr>
          <w:sz w:val="28"/>
          <w:szCs w:val="28"/>
          <w:lang w:val="it-IT" w:eastAsia="ru-RU"/>
        </w:rPr>
        <w:t xml:space="preserve">Rosci </w:t>
      </w:r>
      <w:r>
        <w:rPr>
          <w:sz w:val="28"/>
          <w:szCs w:val="28"/>
          <w:lang w:val="it-IT" w:eastAsia="ru-RU"/>
        </w:rPr>
        <w:t xml:space="preserve">[et al.] </w:t>
      </w:r>
      <w:r w:rsidRPr="00882C6D">
        <w:rPr>
          <w:sz w:val="28"/>
          <w:szCs w:val="28"/>
          <w:lang w:val="en-US" w:eastAsia="ru-RU"/>
        </w:rPr>
        <w:t xml:space="preserve"> // Circulation.</w:t>
      </w:r>
      <w:r>
        <w:rPr>
          <w:sz w:val="28"/>
          <w:szCs w:val="28"/>
          <w:lang w:val="en-US" w:eastAsia="ru-RU"/>
        </w:rPr>
        <w:t xml:space="preserve"> — </w:t>
      </w:r>
      <w:r w:rsidRPr="00882C6D">
        <w:rPr>
          <w:sz w:val="28"/>
          <w:szCs w:val="28"/>
          <w:lang w:val="en-US" w:eastAsia="ru-RU"/>
        </w:rPr>
        <w:t>1997.</w:t>
      </w:r>
      <w:r>
        <w:rPr>
          <w:sz w:val="28"/>
          <w:szCs w:val="28"/>
          <w:lang w:val="en-US" w:eastAsia="ru-RU"/>
        </w:rPr>
        <w:t xml:space="preserve"> — </w:t>
      </w:r>
      <w:r w:rsidRPr="00882C6D">
        <w:rPr>
          <w:sz w:val="28"/>
          <w:szCs w:val="28"/>
          <w:lang w:val="uk-UA" w:eastAsia="ru-RU"/>
        </w:rPr>
        <w:t>№</w:t>
      </w:r>
      <w:r w:rsidRPr="00882C6D">
        <w:rPr>
          <w:sz w:val="28"/>
          <w:szCs w:val="28"/>
          <w:lang w:val="en-US" w:eastAsia="ru-RU"/>
        </w:rPr>
        <w:t>95.</w:t>
      </w:r>
      <w:r>
        <w:rPr>
          <w:sz w:val="28"/>
          <w:szCs w:val="28"/>
          <w:lang w:val="en-US" w:eastAsia="ru-RU"/>
        </w:rPr>
        <w:t xml:space="preserve"> — P.</w:t>
      </w:r>
      <w:r w:rsidRPr="00882C6D">
        <w:rPr>
          <w:sz w:val="28"/>
          <w:szCs w:val="28"/>
          <w:lang w:val="en-US" w:eastAsia="ru-RU"/>
        </w:rPr>
        <w:t>1464</w:t>
      </w:r>
      <w:r>
        <w:rPr>
          <w:sz w:val="28"/>
          <w:szCs w:val="28"/>
          <w:lang w:val="en-US" w:eastAsia="ru-RU"/>
        </w:rPr>
        <w:t>—</w:t>
      </w:r>
      <w:r w:rsidRPr="00882C6D">
        <w:rPr>
          <w:sz w:val="28"/>
          <w:szCs w:val="28"/>
          <w:lang w:val="en-US" w:eastAsia="ru-RU"/>
        </w:rPr>
        <w:t>1470</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eastAsia="ru-RU"/>
        </w:rPr>
        <w:lastRenderedPageBreak/>
        <w:t>В</w:t>
      </w:r>
      <w:r w:rsidRPr="00882C6D">
        <w:rPr>
          <w:sz w:val="28"/>
          <w:szCs w:val="28"/>
          <w:lang w:val="en-US" w:eastAsia="ru-RU"/>
        </w:rPr>
        <w:t>eilin L.J</w:t>
      </w:r>
      <w:r w:rsidRPr="00882C6D">
        <w:rPr>
          <w:sz w:val="28"/>
          <w:szCs w:val="28"/>
          <w:lang w:val="en-GB" w:eastAsia="ru-RU"/>
        </w:rPr>
        <w:t>.</w:t>
      </w:r>
      <w:r w:rsidRPr="00882C6D">
        <w:rPr>
          <w:sz w:val="28"/>
          <w:szCs w:val="28"/>
          <w:lang w:val="en-US" w:eastAsia="ru-RU"/>
        </w:rPr>
        <w:t xml:space="preserve"> Role of automated measurements in understand lifestyle effects on blood pressure / L.J. </w:t>
      </w:r>
      <w:r w:rsidRPr="00882C6D">
        <w:rPr>
          <w:sz w:val="28"/>
          <w:szCs w:val="28"/>
          <w:lang w:eastAsia="ru-RU"/>
        </w:rPr>
        <w:t>В</w:t>
      </w:r>
      <w:r w:rsidRPr="00882C6D">
        <w:rPr>
          <w:sz w:val="28"/>
          <w:szCs w:val="28"/>
          <w:lang w:val="en-US" w:eastAsia="ru-RU"/>
        </w:rPr>
        <w:t>eilin // 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 xml:space="preserve"> </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2002.</w:t>
      </w:r>
      <w:r>
        <w:rPr>
          <w:sz w:val="28"/>
          <w:szCs w:val="28"/>
          <w:lang w:val="en-GB" w:eastAsia="ru-RU"/>
        </w:rPr>
        <w:t xml:space="preserve"> — </w:t>
      </w:r>
      <w:r w:rsidRPr="00882C6D">
        <w:rPr>
          <w:sz w:val="28"/>
          <w:szCs w:val="28"/>
          <w:lang w:val="en-GB" w:eastAsia="ru-RU"/>
        </w:rPr>
        <w:t>7(1)</w:t>
      </w:r>
      <w:r>
        <w:rPr>
          <w:sz w:val="28"/>
          <w:szCs w:val="28"/>
          <w:lang w:val="en-GB" w:eastAsia="ru-RU"/>
        </w:rPr>
        <w:t xml:space="preserve"> — P. </w:t>
      </w:r>
      <w:r w:rsidRPr="00882C6D">
        <w:rPr>
          <w:sz w:val="28"/>
          <w:szCs w:val="28"/>
          <w:lang w:val="en-GB" w:eastAsia="ru-RU"/>
        </w:rPr>
        <w:t>45</w:t>
      </w:r>
      <w:r>
        <w:rPr>
          <w:sz w:val="28"/>
          <w:szCs w:val="28"/>
          <w:lang w:val="en-GB" w:eastAsia="ru-RU"/>
        </w:rPr>
        <w:t>—</w:t>
      </w:r>
      <w:r w:rsidRPr="00882C6D">
        <w:rPr>
          <w:sz w:val="28"/>
          <w:szCs w:val="28"/>
          <w:lang w:val="en-GB" w:eastAsia="ru-RU"/>
        </w:rPr>
        <w:t>50.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Blood Pressure Monitoring. Task</w:t>
      </w:r>
      <w:r w:rsidRPr="00882C6D">
        <w:rPr>
          <w:sz w:val="28"/>
          <w:szCs w:val="28"/>
          <w:lang w:val="en-GB" w:eastAsia="ru-RU"/>
        </w:rPr>
        <w:t xml:space="preserve"> </w:t>
      </w:r>
      <w:r w:rsidRPr="00882C6D">
        <w:rPr>
          <w:sz w:val="28"/>
          <w:szCs w:val="28"/>
          <w:lang w:val="en-US" w:eastAsia="ru-RU"/>
        </w:rPr>
        <w:t>force</w:t>
      </w:r>
      <w:r w:rsidRPr="00882C6D">
        <w:rPr>
          <w:sz w:val="28"/>
          <w:szCs w:val="28"/>
          <w:lang w:val="en-GB" w:eastAsia="ru-RU"/>
        </w:rPr>
        <w:t xml:space="preserve"> </w:t>
      </w:r>
      <w:r w:rsidRPr="00882C6D">
        <w:rPr>
          <w:sz w:val="28"/>
          <w:szCs w:val="28"/>
          <w:lang w:val="en-US" w:eastAsia="ru-RU"/>
        </w:rPr>
        <w:t>I</w:t>
      </w:r>
      <w:r w:rsidRPr="00882C6D">
        <w:rPr>
          <w:sz w:val="28"/>
          <w:szCs w:val="28"/>
          <w:lang w:val="uk-UA" w:eastAsia="ru-RU"/>
        </w:rPr>
        <w:t>:</w:t>
      </w:r>
      <w:r w:rsidRPr="00882C6D">
        <w:rPr>
          <w:sz w:val="28"/>
          <w:szCs w:val="28"/>
          <w:lang w:val="en-GB" w:eastAsia="ru-RU"/>
        </w:rPr>
        <w:t xml:space="preserve"> </w:t>
      </w:r>
      <w:r w:rsidRPr="00882C6D">
        <w:rPr>
          <w:sz w:val="28"/>
          <w:szCs w:val="28"/>
          <w:lang w:val="en-US" w:eastAsia="ru-RU"/>
        </w:rPr>
        <w:t>Methodological</w:t>
      </w:r>
      <w:r w:rsidRPr="00882C6D">
        <w:rPr>
          <w:sz w:val="28"/>
          <w:szCs w:val="28"/>
          <w:lang w:val="en-GB" w:eastAsia="ru-RU"/>
        </w:rPr>
        <w:t xml:space="preserve"> </w:t>
      </w:r>
      <w:r w:rsidRPr="00882C6D">
        <w:rPr>
          <w:sz w:val="28"/>
          <w:szCs w:val="28"/>
          <w:lang w:val="en-US" w:eastAsia="ru-RU"/>
        </w:rPr>
        <w:t>aspects</w:t>
      </w:r>
      <w:r w:rsidRPr="00882C6D">
        <w:rPr>
          <w:sz w:val="28"/>
          <w:szCs w:val="28"/>
          <w:lang w:val="en-GB" w:eastAsia="ru-RU"/>
        </w:rPr>
        <w:t xml:space="preserve"> / </w:t>
      </w:r>
      <w:r w:rsidRPr="00882C6D">
        <w:rPr>
          <w:sz w:val="28"/>
          <w:szCs w:val="28"/>
          <w:lang w:val="en-US" w:eastAsia="ru-RU"/>
        </w:rPr>
        <w:t xml:space="preserve">O. </w:t>
      </w:r>
      <w:r w:rsidRPr="00882C6D">
        <w:rPr>
          <w:sz w:val="28"/>
          <w:szCs w:val="28"/>
          <w:lang w:val="sv-SE" w:eastAsia="ru-RU"/>
        </w:rPr>
        <w:t xml:space="preserve">O´Brien, T.G. Pickering, G.A. van Montfrans </w:t>
      </w:r>
      <w:r>
        <w:rPr>
          <w:sz w:val="28"/>
          <w:szCs w:val="28"/>
          <w:lang w:val="sv-SE" w:eastAsia="ru-RU"/>
        </w:rPr>
        <w:t xml:space="preserve">[et al.] </w:t>
      </w:r>
      <w:r w:rsidRPr="00882C6D">
        <w:rPr>
          <w:sz w:val="28"/>
          <w:szCs w:val="28"/>
          <w:lang w:val="sv-SE" w:eastAsia="ru-RU"/>
        </w:rPr>
        <w:t xml:space="preserve">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 xml:space="preserve"> </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w:t>
      </w:r>
      <w:r w:rsidRPr="00882C6D">
        <w:rPr>
          <w:sz w:val="28"/>
          <w:szCs w:val="28"/>
          <w:lang w:val="en-US" w:eastAsia="ru-RU"/>
        </w:rPr>
        <w:t>999.</w:t>
      </w:r>
      <w:r w:rsidRPr="00882C6D">
        <w:rPr>
          <w:sz w:val="28"/>
          <w:szCs w:val="28"/>
          <w:lang w:val="en-GB" w:eastAsia="ru-RU"/>
        </w:rPr>
        <w:t xml:space="preserve"> </w:t>
      </w:r>
      <w:r>
        <w:rPr>
          <w:sz w:val="28"/>
          <w:szCs w:val="28"/>
          <w:lang w:val="en-GB" w:eastAsia="ru-RU"/>
        </w:rPr>
        <w:t xml:space="preserve"> — </w:t>
      </w:r>
      <w:r w:rsidRPr="00882C6D">
        <w:rPr>
          <w:sz w:val="28"/>
          <w:szCs w:val="28"/>
          <w:lang w:val="en-US" w:eastAsia="ru-RU"/>
        </w:rPr>
        <w:t xml:space="preserve"> Vol.4., </w:t>
      </w:r>
      <w:r w:rsidRPr="00882C6D">
        <w:rPr>
          <w:sz w:val="28"/>
          <w:szCs w:val="28"/>
          <w:lang w:val="uk-UA" w:eastAsia="ru-RU"/>
        </w:rPr>
        <w:t>№</w:t>
      </w:r>
      <w:r w:rsidRPr="00882C6D">
        <w:rPr>
          <w:sz w:val="28"/>
          <w:szCs w:val="28"/>
          <w:lang w:val="en-US" w:eastAsia="ru-RU"/>
        </w:rPr>
        <w:t xml:space="preserve"> 6.</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279</w:t>
      </w:r>
      <w:r>
        <w:rPr>
          <w:sz w:val="28"/>
          <w:szCs w:val="28"/>
          <w:lang w:val="en-US" w:eastAsia="ru-RU"/>
        </w:rPr>
        <w:t>—</w:t>
      </w:r>
      <w:r w:rsidRPr="00882C6D">
        <w:rPr>
          <w:sz w:val="28"/>
          <w:szCs w:val="28"/>
          <w:lang w:val="en-US" w:eastAsia="ru-RU"/>
        </w:rPr>
        <w:t>293.</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it-IT" w:eastAsia="ru-RU"/>
        </w:rPr>
        <w:t>Blood</w:t>
      </w:r>
      <w:r w:rsidRPr="00882C6D">
        <w:rPr>
          <w:sz w:val="28"/>
          <w:szCs w:val="28"/>
          <w:lang w:val="en-US" w:eastAsia="ru-RU"/>
        </w:rPr>
        <w:t xml:space="preserve"> </w:t>
      </w:r>
      <w:r w:rsidRPr="00882C6D">
        <w:rPr>
          <w:sz w:val="28"/>
          <w:szCs w:val="28"/>
          <w:lang w:val="it-IT" w:eastAsia="ru-RU"/>
        </w:rPr>
        <w:t>Pressure</w:t>
      </w:r>
      <w:r w:rsidRPr="00882C6D">
        <w:rPr>
          <w:sz w:val="28"/>
          <w:szCs w:val="28"/>
          <w:lang w:val="en-US" w:eastAsia="ru-RU"/>
        </w:rPr>
        <w:t xml:space="preserve"> </w:t>
      </w:r>
      <w:r w:rsidRPr="00882C6D">
        <w:rPr>
          <w:sz w:val="28"/>
          <w:szCs w:val="28"/>
          <w:lang w:val="it-IT" w:eastAsia="ru-RU"/>
        </w:rPr>
        <w:t>Monitoring</w:t>
      </w:r>
      <w:r w:rsidRPr="00882C6D">
        <w:rPr>
          <w:sz w:val="28"/>
          <w:szCs w:val="28"/>
          <w:lang w:val="en-US" w:eastAsia="ru-RU"/>
        </w:rPr>
        <w:t xml:space="preserve">. </w:t>
      </w:r>
      <w:r w:rsidRPr="00882C6D">
        <w:rPr>
          <w:sz w:val="28"/>
          <w:szCs w:val="28"/>
          <w:lang w:val="en-GB" w:eastAsia="ru-RU"/>
        </w:rPr>
        <w:t xml:space="preserve">Task </w:t>
      </w:r>
      <w:r w:rsidRPr="00882C6D">
        <w:rPr>
          <w:sz w:val="28"/>
          <w:szCs w:val="28"/>
          <w:lang w:val="en-US" w:eastAsia="ru-RU"/>
        </w:rPr>
        <w:t>force</w:t>
      </w:r>
      <w:r w:rsidRPr="00882C6D">
        <w:rPr>
          <w:sz w:val="28"/>
          <w:szCs w:val="28"/>
          <w:lang w:val="en-GB" w:eastAsia="ru-RU"/>
        </w:rPr>
        <w:t xml:space="preserve"> </w:t>
      </w:r>
      <w:r w:rsidRPr="00882C6D">
        <w:rPr>
          <w:sz w:val="28"/>
          <w:szCs w:val="28"/>
          <w:lang w:val="en-US" w:eastAsia="ru-RU"/>
        </w:rPr>
        <w:t>III</w:t>
      </w:r>
      <w:r w:rsidRPr="00882C6D">
        <w:rPr>
          <w:sz w:val="28"/>
          <w:szCs w:val="28"/>
          <w:lang w:val="uk-UA" w:eastAsia="ru-RU"/>
        </w:rPr>
        <w:t xml:space="preserve">: </w:t>
      </w:r>
      <w:r w:rsidRPr="00882C6D">
        <w:rPr>
          <w:sz w:val="28"/>
          <w:szCs w:val="28"/>
          <w:lang w:val="en-US" w:eastAsia="ru-RU"/>
        </w:rPr>
        <w:t>Target</w:t>
      </w:r>
      <w:r>
        <w:rPr>
          <w:sz w:val="28"/>
          <w:szCs w:val="28"/>
          <w:lang w:val="en-GB" w:eastAsia="ru-RU"/>
        </w:rPr>
        <w:t xml:space="preserve"> — </w:t>
      </w:r>
      <w:r w:rsidRPr="00882C6D">
        <w:rPr>
          <w:sz w:val="28"/>
          <w:szCs w:val="28"/>
          <w:lang w:val="en-US" w:eastAsia="ru-RU"/>
        </w:rPr>
        <w:t>organ</w:t>
      </w:r>
      <w:r w:rsidRPr="00882C6D">
        <w:rPr>
          <w:sz w:val="28"/>
          <w:szCs w:val="28"/>
          <w:lang w:val="en-GB" w:eastAsia="ru-RU"/>
        </w:rPr>
        <w:t xml:space="preserve"> </w:t>
      </w:r>
      <w:r w:rsidRPr="00882C6D">
        <w:rPr>
          <w:sz w:val="28"/>
          <w:szCs w:val="28"/>
          <w:lang w:val="en-US" w:eastAsia="ru-RU"/>
        </w:rPr>
        <w:t>damage</w:t>
      </w:r>
      <w:r w:rsidRPr="00882C6D">
        <w:rPr>
          <w:sz w:val="28"/>
          <w:szCs w:val="28"/>
          <w:lang w:val="en-GB" w:eastAsia="ru-RU"/>
        </w:rPr>
        <w:t xml:space="preserve">, </w:t>
      </w:r>
      <w:r w:rsidRPr="00882C6D">
        <w:rPr>
          <w:sz w:val="28"/>
          <w:szCs w:val="28"/>
          <w:lang w:val="en-US" w:eastAsia="ru-RU"/>
        </w:rPr>
        <w:t>morbidity</w:t>
      </w:r>
      <w:r w:rsidRPr="00882C6D">
        <w:rPr>
          <w:sz w:val="28"/>
          <w:szCs w:val="28"/>
          <w:lang w:val="en-GB" w:eastAsia="ru-RU"/>
        </w:rPr>
        <w:t xml:space="preserve"> </w:t>
      </w:r>
      <w:r w:rsidRPr="00882C6D">
        <w:rPr>
          <w:sz w:val="28"/>
          <w:szCs w:val="28"/>
          <w:lang w:val="en-US" w:eastAsia="ru-RU"/>
        </w:rPr>
        <w:t xml:space="preserve">and mortality / P. </w:t>
      </w:r>
      <w:r w:rsidRPr="00882C6D">
        <w:rPr>
          <w:sz w:val="28"/>
          <w:szCs w:val="28"/>
          <w:lang w:val="fr-FR" w:eastAsia="ru-RU"/>
        </w:rPr>
        <w:t xml:space="preserve">Vordecchia, D. Clement, R. Fagard </w:t>
      </w:r>
      <w:r>
        <w:rPr>
          <w:sz w:val="28"/>
          <w:szCs w:val="28"/>
          <w:lang w:val="fr-FR" w:eastAsia="ru-RU"/>
        </w:rPr>
        <w:t xml:space="preserve">[et al.] </w:t>
      </w:r>
      <w:r w:rsidRPr="00882C6D">
        <w:rPr>
          <w:sz w:val="28"/>
          <w:szCs w:val="28"/>
          <w:lang w:val="fr-FR" w:eastAsia="ru-RU"/>
        </w:rPr>
        <w:t xml:space="preserve">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1999.</w:t>
      </w:r>
      <w:r>
        <w:rPr>
          <w:sz w:val="28"/>
          <w:szCs w:val="28"/>
          <w:lang w:val="en-GB" w:eastAsia="ru-RU"/>
        </w:rPr>
        <w:t xml:space="preserve"> — </w:t>
      </w:r>
      <w:r w:rsidRPr="00882C6D">
        <w:rPr>
          <w:sz w:val="28"/>
          <w:szCs w:val="28"/>
          <w:lang w:val="en-GB" w:eastAsia="ru-RU"/>
        </w:rPr>
        <w:t>Vol.4,</w:t>
      </w:r>
      <w:r w:rsidRPr="00882C6D">
        <w:rPr>
          <w:sz w:val="28"/>
          <w:szCs w:val="28"/>
          <w:lang w:val="uk-UA" w:eastAsia="ru-RU"/>
        </w:rPr>
        <w:t xml:space="preserve"> №6.</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uk-UA" w:eastAsia="ru-RU"/>
        </w:rPr>
        <w:t>303</w:t>
      </w:r>
      <w:r>
        <w:rPr>
          <w:sz w:val="28"/>
          <w:szCs w:val="28"/>
          <w:lang w:val="en-GB" w:eastAsia="ru-RU"/>
        </w:rPr>
        <w:t>—</w:t>
      </w:r>
      <w:r w:rsidRPr="00882C6D">
        <w:rPr>
          <w:sz w:val="28"/>
          <w:szCs w:val="28"/>
          <w:lang w:val="uk-UA" w:eastAsia="ru-RU"/>
        </w:rPr>
        <w:t>317</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 </w:t>
      </w:r>
      <w:r w:rsidRPr="00882C6D">
        <w:rPr>
          <w:sz w:val="28"/>
          <w:szCs w:val="28"/>
          <w:lang w:val="en-US" w:eastAsia="ru-RU"/>
        </w:rPr>
        <w:t>Blood Pressure Monitoring.</w:t>
      </w:r>
      <w:r w:rsidRPr="00882C6D">
        <w:rPr>
          <w:sz w:val="28"/>
          <w:szCs w:val="28"/>
          <w:lang w:val="uk-UA" w:eastAsia="ru-RU"/>
        </w:rPr>
        <w:t xml:space="preserve"> </w:t>
      </w:r>
      <w:r w:rsidRPr="00882C6D">
        <w:rPr>
          <w:sz w:val="28"/>
          <w:szCs w:val="28"/>
          <w:lang w:val="en-US" w:eastAsia="ru-RU"/>
        </w:rPr>
        <w:t>Task force V: White</w:t>
      </w:r>
      <w:r>
        <w:rPr>
          <w:sz w:val="28"/>
          <w:szCs w:val="28"/>
          <w:lang w:val="en-US" w:eastAsia="ru-RU"/>
        </w:rPr>
        <w:t xml:space="preserve"> — </w:t>
      </w:r>
      <w:r w:rsidRPr="00882C6D">
        <w:rPr>
          <w:sz w:val="28"/>
          <w:szCs w:val="28"/>
          <w:lang w:val="en-US" w:eastAsia="ru-RU"/>
        </w:rPr>
        <w:t xml:space="preserve">coat hypertension / T.G. Pickering, A. Coats, I.M. Mallion </w:t>
      </w:r>
      <w:r>
        <w:rPr>
          <w:sz w:val="28"/>
          <w:szCs w:val="28"/>
          <w:lang w:val="en-US" w:eastAsia="ru-RU"/>
        </w:rPr>
        <w:t xml:space="preserve">[et al.] </w:t>
      </w:r>
      <w:r w:rsidRPr="00882C6D">
        <w:rPr>
          <w:sz w:val="28"/>
          <w:szCs w:val="28"/>
          <w:lang w:val="en-US" w:eastAsia="ru-RU"/>
        </w:rPr>
        <w:t xml:space="preserve"> // Blood Press. Monit.</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Vol.4.</w:t>
      </w:r>
      <w:r>
        <w:rPr>
          <w:sz w:val="28"/>
          <w:szCs w:val="28"/>
          <w:lang w:val="en-US" w:eastAsia="ru-RU"/>
        </w:rPr>
        <w:t xml:space="preserve"> — </w:t>
      </w:r>
      <w:r w:rsidRPr="00882C6D">
        <w:rPr>
          <w:sz w:val="28"/>
          <w:szCs w:val="28"/>
          <w:lang w:val="en-US" w:eastAsia="ru-RU"/>
        </w:rPr>
        <w:t>№ 6.</w:t>
      </w:r>
      <w:r>
        <w:rPr>
          <w:sz w:val="28"/>
          <w:szCs w:val="28"/>
          <w:lang w:val="en-US" w:eastAsia="ru-RU"/>
        </w:rPr>
        <w:t xml:space="preserve"> — </w:t>
      </w:r>
      <w:r w:rsidRPr="00882C6D">
        <w:rPr>
          <w:sz w:val="28"/>
          <w:szCs w:val="28"/>
          <w:lang w:val="en-US" w:eastAsia="ru-RU"/>
        </w:rPr>
        <w:t>P.333</w:t>
      </w:r>
      <w:r>
        <w:rPr>
          <w:sz w:val="28"/>
          <w:szCs w:val="28"/>
          <w:lang w:val="en-US" w:eastAsia="ru-RU"/>
        </w:rPr>
        <w:t>—</w:t>
      </w:r>
      <w:r w:rsidRPr="00882C6D">
        <w:rPr>
          <w:sz w:val="28"/>
          <w:szCs w:val="28"/>
          <w:lang w:val="en-US" w:eastAsia="ru-RU"/>
        </w:rPr>
        <w:t>341.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Bobric G. Cardiovascular prognosis of masked hypertension detected by blood pressure self</w:t>
      </w:r>
      <w:r>
        <w:rPr>
          <w:sz w:val="28"/>
          <w:szCs w:val="28"/>
          <w:lang w:val="en-US" w:eastAsia="ru-RU"/>
        </w:rPr>
        <w:t xml:space="preserve"> - </w:t>
      </w:r>
      <w:r w:rsidRPr="00882C6D">
        <w:rPr>
          <w:sz w:val="28"/>
          <w:szCs w:val="28"/>
          <w:lang w:val="en-US" w:eastAsia="ru-RU"/>
        </w:rPr>
        <w:t>measurement in elderly treated hypertensive patients / G. Bobric, G. Chalellier, Genesmetal // AHA</w:t>
      </w:r>
      <w:r>
        <w:rPr>
          <w:sz w:val="28"/>
          <w:szCs w:val="28"/>
          <w:lang w:val="en-US" w:eastAsia="ru-RU"/>
        </w:rPr>
        <w:t>. —</w:t>
      </w:r>
      <w:r w:rsidRPr="00882C6D">
        <w:rPr>
          <w:sz w:val="28"/>
          <w:szCs w:val="28"/>
          <w:lang w:val="en-US" w:eastAsia="ru-RU"/>
        </w:rPr>
        <w:t xml:space="preserve"> 2004</w:t>
      </w:r>
      <w:r>
        <w:rPr>
          <w:sz w:val="28"/>
          <w:szCs w:val="28"/>
          <w:lang w:val="en-US" w:eastAsia="ru-RU"/>
        </w:rPr>
        <w:t xml:space="preserve">. </w:t>
      </w:r>
      <w:r w:rsidRPr="002361F1">
        <w:rPr>
          <w:sz w:val="28"/>
          <w:szCs w:val="28"/>
          <w:lang w:val="en-US" w:eastAsia="ru-RU"/>
        </w:rPr>
        <w:t>—</w:t>
      </w:r>
      <w:r w:rsidRPr="00882C6D">
        <w:rPr>
          <w:sz w:val="28"/>
          <w:szCs w:val="28"/>
          <w:lang w:val="en-US" w:eastAsia="ru-RU"/>
        </w:rPr>
        <w:t xml:space="preserve"> 291</w:t>
      </w:r>
      <w:r>
        <w:rPr>
          <w:sz w:val="28"/>
          <w:szCs w:val="28"/>
          <w:lang w:val="en-US" w:eastAsia="ru-RU"/>
        </w:rPr>
        <w:t xml:space="preserve">. — P. </w:t>
      </w:r>
      <w:r w:rsidRPr="00882C6D">
        <w:rPr>
          <w:sz w:val="28"/>
          <w:szCs w:val="28"/>
          <w:lang w:val="en-US" w:eastAsia="ru-RU"/>
        </w:rPr>
        <w:t>1342</w:t>
      </w:r>
      <w:r>
        <w:rPr>
          <w:sz w:val="28"/>
          <w:szCs w:val="28"/>
          <w:lang w:val="en-US" w:eastAsia="ru-RU"/>
        </w:rPr>
        <w:t>—</w:t>
      </w:r>
      <w:r w:rsidRPr="00882C6D">
        <w:rPr>
          <w:sz w:val="28"/>
          <w:szCs w:val="28"/>
          <w:lang w:val="en-US" w:eastAsia="ru-RU"/>
        </w:rPr>
        <w:t>1349.</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Bocci V. Ozone as a bioregulator</w:t>
      </w:r>
      <w:r w:rsidRPr="00882C6D">
        <w:rPr>
          <w:sz w:val="28"/>
          <w:szCs w:val="28"/>
          <w:lang w:val="uk-UA" w:eastAsia="ru-RU"/>
        </w:rPr>
        <w:t>:</w:t>
      </w:r>
      <w:r w:rsidRPr="00882C6D">
        <w:rPr>
          <w:sz w:val="28"/>
          <w:szCs w:val="28"/>
          <w:lang w:val="en-US" w:eastAsia="ru-RU"/>
        </w:rPr>
        <w:t xml:space="preserve"> Pharmacology and toxicology of ozone therapy today / V.  Bocci // Jornal of Biological Regulators and Homeostatic Agents.</w:t>
      </w:r>
      <w:r>
        <w:rPr>
          <w:sz w:val="28"/>
          <w:szCs w:val="28"/>
          <w:lang w:val="en-US" w:eastAsia="ru-RU"/>
        </w:rPr>
        <w:t xml:space="preserve"> — </w:t>
      </w:r>
      <w:r w:rsidRPr="00882C6D">
        <w:rPr>
          <w:sz w:val="28"/>
          <w:szCs w:val="28"/>
          <w:lang w:val="en-US" w:eastAsia="ru-RU"/>
        </w:rPr>
        <w:t>1996.</w:t>
      </w:r>
      <w:r>
        <w:rPr>
          <w:sz w:val="28"/>
          <w:szCs w:val="28"/>
          <w:lang w:val="en-US" w:eastAsia="ru-RU"/>
        </w:rPr>
        <w:t xml:space="preserve"> — </w:t>
      </w:r>
      <w:r w:rsidRPr="00882C6D">
        <w:rPr>
          <w:sz w:val="28"/>
          <w:szCs w:val="28"/>
          <w:lang w:val="en-US" w:eastAsia="ru-RU"/>
        </w:rPr>
        <w:t>Vol.10</w:t>
      </w:r>
      <w:r>
        <w:rPr>
          <w:sz w:val="28"/>
          <w:szCs w:val="28"/>
          <w:lang w:val="en-US" w:eastAsia="ru-RU"/>
        </w:rPr>
        <w:t>,</w:t>
      </w:r>
      <w:r>
        <w:rPr>
          <w:sz w:val="28"/>
          <w:szCs w:val="28"/>
          <w:lang w:val="uk-UA" w:eastAsia="ru-RU"/>
        </w:rPr>
        <w:t xml:space="preserve"> </w:t>
      </w:r>
      <w:r w:rsidRPr="00882C6D">
        <w:rPr>
          <w:sz w:val="28"/>
          <w:szCs w:val="28"/>
          <w:lang w:val="uk-UA" w:eastAsia="ru-RU"/>
        </w:rPr>
        <w:t xml:space="preserve">№ </w:t>
      </w:r>
      <w:r w:rsidRPr="00882C6D">
        <w:rPr>
          <w:sz w:val="28"/>
          <w:szCs w:val="28"/>
          <w:lang w:val="en-US" w:eastAsia="ru-RU"/>
        </w:rPr>
        <w:t>12</w:t>
      </w:r>
      <w:r w:rsidRPr="00882C6D">
        <w:rPr>
          <w:sz w:val="28"/>
          <w:szCs w:val="28"/>
          <w:lang w:val="uk-UA" w:eastAsia="ru-RU"/>
        </w:rPr>
        <w:t>.</w:t>
      </w:r>
      <w:r>
        <w:rPr>
          <w:sz w:val="28"/>
          <w:szCs w:val="28"/>
          <w:lang w:val="uk-UA" w:eastAsia="ru-RU"/>
        </w:rPr>
        <w:t xml:space="preserve"> — </w:t>
      </w:r>
      <w:r w:rsidRPr="00882C6D">
        <w:rPr>
          <w:sz w:val="28"/>
          <w:szCs w:val="28"/>
          <w:lang w:val="en-US" w:eastAsia="ru-RU"/>
        </w:rPr>
        <w:t>P</w:t>
      </w:r>
      <w:r w:rsidRPr="00882C6D">
        <w:rPr>
          <w:sz w:val="28"/>
          <w:szCs w:val="28"/>
          <w:lang w:val="uk-UA" w:eastAsia="ru-RU"/>
        </w:rPr>
        <w:t>.</w:t>
      </w:r>
      <w:r>
        <w:rPr>
          <w:sz w:val="28"/>
          <w:szCs w:val="28"/>
          <w:lang w:val="en-US" w:eastAsia="ru-RU"/>
        </w:rPr>
        <w:t xml:space="preserve"> </w:t>
      </w:r>
      <w:r w:rsidRPr="00882C6D">
        <w:rPr>
          <w:sz w:val="28"/>
          <w:szCs w:val="28"/>
          <w:lang w:val="en-US" w:eastAsia="ru-RU"/>
        </w:rPr>
        <w:t>31</w:t>
      </w:r>
      <w:r>
        <w:rPr>
          <w:sz w:val="28"/>
          <w:szCs w:val="28"/>
          <w:lang w:val="en-US" w:eastAsia="ru-RU"/>
        </w:rPr>
        <w:t>—</w:t>
      </w:r>
      <w:r w:rsidRPr="00882C6D">
        <w:rPr>
          <w:sz w:val="28"/>
          <w:szCs w:val="28"/>
          <w:lang w:val="en-US" w:eastAsia="ru-RU"/>
        </w:rPr>
        <w:t>53</w:t>
      </w:r>
      <w:r w:rsidRPr="00882C6D">
        <w:rPr>
          <w:sz w:val="28"/>
          <w:szCs w:val="28"/>
          <w:lang w:val="uk-UA" w:eastAsia="ru-RU"/>
        </w:rPr>
        <w:t>.</w:t>
      </w:r>
    </w:p>
    <w:p w:rsidR="007A1F6F" w:rsidRPr="00882C6D" w:rsidRDefault="007A1F6F" w:rsidP="0072408A">
      <w:pPr>
        <w:numPr>
          <w:ilvl w:val="0"/>
          <w:numId w:val="40"/>
        </w:numPr>
        <w:tabs>
          <w:tab w:val="left" w:pos="0"/>
        </w:tabs>
        <w:spacing w:after="0" w:line="360" w:lineRule="auto"/>
        <w:ind w:left="709" w:hanging="567"/>
        <w:jc w:val="both"/>
        <w:rPr>
          <w:sz w:val="28"/>
          <w:szCs w:val="28"/>
          <w:lang w:val="en-US" w:eastAsia="ru-RU"/>
        </w:rPr>
      </w:pPr>
      <w:r w:rsidRPr="00882C6D">
        <w:rPr>
          <w:sz w:val="28"/>
          <w:szCs w:val="28"/>
          <w:lang w:val="en-US" w:eastAsia="ru-RU"/>
        </w:rPr>
        <w:t>Bonow R.O. Left ventricular diastolic disfunction as a cause of congestive heart failure. Mechanisms and management / R.O. Bonow, J.E. Udelson // Ann Intern Med</w:t>
      </w:r>
      <w:r>
        <w:rPr>
          <w:sz w:val="28"/>
          <w:szCs w:val="28"/>
          <w:lang w:val="en-US" w:eastAsia="ru-RU"/>
        </w:rPr>
        <w:t>. —</w:t>
      </w:r>
      <w:r w:rsidRPr="00882C6D">
        <w:rPr>
          <w:sz w:val="28"/>
          <w:szCs w:val="28"/>
          <w:lang w:val="en-US" w:eastAsia="ru-RU"/>
        </w:rPr>
        <w:t xml:space="preserve"> 1992</w:t>
      </w:r>
      <w:r>
        <w:rPr>
          <w:sz w:val="28"/>
          <w:szCs w:val="28"/>
          <w:lang w:val="en-US" w:eastAsia="ru-RU"/>
        </w:rPr>
        <w:t>. —</w:t>
      </w:r>
      <w:r w:rsidRPr="00882C6D">
        <w:rPr>
          <w:sz w:val="28"/>
          <w:szCs w:val="28"/>
          <w:lang w:val="en-US" w:eastAsia="ru-RU"/>
        </w:rPr>
        <w:t xml:space="preserve"> 117</w:t>
      </w:r>
      <w:r>
        <w:rPr>
          <w:sz w:val="28"/>
          <w:szCs w:val="28"/>
          <w:lang w:val="en-US" w:eastAsia="ru-RU"/>
        </w:rPr>
        <w:t xml:space="preserve">. — P. </w:t>
      </w:r>
      <w:r w:rsidRPr="00882C6D">
        <w:rPr>
          <w:sz w:val="28"/>
          <w:szCs w:val="28"/>
          <w:lang w:val="en-US" w:eastAsia="ru-RU"/>
        </w:rPr>
        <w:t>502</w:t>
      </w:r>
      <w:r>
        <w:rPr>
          <w:sz w:val="28"/>
          <w:szCs w:val="28"/>
          <w:lang w:val="en-US" w:eastAsia="ru-RU"/>
        </w:rPr>
        <w:t>—</w:t>
      </w:r>
      <w:r w:rsidRPr="00882C6D">
        <w:rPr>
          <w:sz w:val="28"/>
          <w:szCs w:val="28"/>
          <w:lang w:val="en-US" w:eastAsia="ru-RU"/>
        </w:rPr>
        <w:t>510.</w:t>
      </w:r>
    </w:p>
    <w:p w:rsidR="007A1F6F" w:rsidRPr="00882C6D" w:rsidRDefault="007A1F6F" w:rsidP="0072408A">
      <w:pPr>
        <w:numPr>
          <w:ilvl w:val="0"/>
          <w:numId w:val="40"/>
        </w:numPr>
        <w:tabs>
          <w:tab w:val="left" w:pos="0"/>
        </w:tabs>
        <w:spacing w:after="0" w:line="360" w:lineRule="auto"/>
        <w:ind w:left="709" w:hanging="567"/>
        <w:jc w:val="both"/>
        <w:rPr>
          <w:sz w:val="28"/>
          <w:szCs w:val="28"/>
          <w:lang w:val="en-US" w:eastAsia="ru-RU"/>
        </w:rPr>
      </w:pPr>
      <w:r w:rsidRPr="00882C6D">
        <w:rPr>
          <w:sz w:val="28"/>
          <w:szCs w:val="28"/>
          <w:lang w:eastAsia="ru-RU"/>
        </w:rPr>
        <w:t>В</w:t>
      </w:r>
      <w:r w:rsidRPr="00882C6D">
        <w:rPr>
          <w:sz w:val="28"/>
          <w:szCs w:val="28"/>
          <w:lang w:val="en-US" w:eastAsia="ru-RU"/>
        </w:rPr>
        <w:t xml:space="preserve">orzhievsky A. Electromagnetic field in treatments of sexual function disorders / A. </w:t>
      </w:r>
      <w:r w:rsidRPr="00882C6D">
        <w:rPr>
          <w:sz w:val="28"/>
          <w:szCs w:val="28"/>
          <w:lang w:eastAsia="ru-RU"/>
        </w:rPr>
        <w:t>В</w:t>
      </w:r>
      <w:r w:rsidRPr="00882C6D">
        <w:rPr>
          <w:sz w:val="28"/>
          <w:szCs w:val="28"/>
          <w:lang w:val="en-US" w:eastAsia="ru-RU"/>
        </w:rPr>
        <w:t>orzhievsky, S. Sokolov, A. Shulyak // International Journal of Impotence Research</w:t>
      </w:r>
      <w:r>
        <w:rPr>
          <w:sz w:val="28"/>
          <w:szCs w:val="28"/>
          <w:lang w:val="en-US" w:eastAsia="ru-RU"/>
        </w:rPr>
        <w:t xml:space="preserve">. — 1995. — </w:t>
      </w:r>
      <w:r w:rsidRPr="00882C6D">
        <w:rPr>
          <w:sz w:val="28"/>
          <w:szCs w:val="28"/>
          <w:lang w:val="en-US" w:eastAsia="ru-RU"/>
        </w:rPr>
        <w:t>Vol.7.(suppl.1).</w:t>
      </w:r>
      <w:r>
        <w:rPr>
          <w:sz w:val="28"/>
          <w:szCs w:val="28"/>
          <w:lang w:val="en-US" w:eastAsia="ru-RU"/>
        </w:rPr>
        <w:t xml:space="preserve"> — P</w:t>
      </w:r>
      <w:r w:rsidRPr="00882C6D">
        <w:rPr>
          <w:sz w:val="28"/>
          <w:szCs w:val="28"/>
          <w:lang w:val="en-US" w:eastAsia="ru-RU"/>
        </w:rPr>
        <w:t>.120.</w:t>
      </w:r>
    </w:p>
    <w:p w:rsidR="007A1F6F" w:rsidRPr="00882C6D" w:rsidRDefault="007A1F6F" w:rsidP="0072408A">
      <w:pPr>
        <w:numPr>
          <w:ilvl w:val="0"/>
          <w:numId w:val="40"/>
        </w:numPr>
        <w:tabs>
          <w:tab w:val="left" w:pos="0"/>
        </w:tabs>
        <w:spacing w:after="0" w:line="360" w:lineRule="auto"/>
        <w:ind w:left="709" w:hanging="567"/>
        <w:jc w:val="both"/>
        <w:rPr>
          <w:sz w:val="28"/>
          <w:szCs w:val="28"/>
          <w:lang w:val="en-US" w:eastAsia="ru-RU"/>
        </w:rPr>
      </w:pPr>
      <w:r w:rsidRPr="00882C6D">
        <w:rPr>
          <w:sz w:val="28"/>
          <w:szCs w:val="28"/>
          <w:lang w:eastAsia="ru-RU"/>
        </w:rPr>
        <w:t>В</w:t>
      </w:r>
      <w:r w:rsidRPr="00882C6D">
        <w:rPr>
          <w:sz w:val="28"/>
          <w:szCs w:val="28"/>
          <w:lang w:val="en-US" w:eastAsia="ru-RU"/>
        </w:rPr>
        <w:t xml:space="preserve">ristowt J.D. Cardiovascular and respiratory changes during sleep in normal and hypertensive subjects / J. D. </w:t>
      </w:r>
      <w:r w:rsidRPr="00882C6D">
        <w:rPr>
          <w:sz w:val="28"/>
          <w:szCs w:val="28"/>
          <w:lang w:eastAsia="ru-RU"/>
        </w:rPr>
        <w:t>В</w:t>
      </w:r>
      <w:r w:rsidRPr="00882C6D">
        <w:rPr>
          <w:sz w:val="28"/>
          <w:szCs w:val="28"/>
          <w:lang w:val="en-US" w:eastAsia="ru-RU"/>
        </w:rPr>
        <w:t>ristow, A. J. Honour, T.G. Picrering // Cardiovascular Res.</w:t>
      </w:r>
      <w:r>
        <w:rPr>
          <w:sz w:val="28"/>
          <w:szCs w:val="28"/>
          <w:lang w:val="en-US" w:eastAsia="ru-RU"/>
        </w:rPr>
        <w:t xml:space="preserve"> — </w:t>
      </w:r>
      <w:r w:rsidRPr="00882C6D">
        <w:rPr>
          <w:sz w:val="28"/>
          <w:szCs w:val="28"/>
          <w:lang w:val="en-US" w:eastAsia="ru-RU"/>
        </w:rPr>
        <w:t>1969.</w:t>
      </w:r>
      <w:r>
        <w:rPr>
          <w:sz w:val="28"/>
          <w:szCs w:val="28"/>
          <w:lang w:val="en-US" w:eastAsia="ru-RU"/>
        </w:rPr>
        <w:t xml:space="preserve"> — V</w:t>
      </w:r>
      <w:r w:rsidRPr="00882C6D">
        <w:rPr>
          <w:sz w:val="28"/>
          <w:szCs w:val="28"/>
          <w:lang w:val="en-US" w:eastAsia="ru-RU"/>
        </w:rPr>
        <w:t>.3.</w:t>
      </w:r>
      <w:r>
        <w:rPr>
          <w:sz w:val="28"/>
          <w:szCs w:val="28"/>
          <w:lang w:val="en-US" w:eastAsia="ru-RU"/>
        </w:rPr>
        <w:t xml:space="preserve"> — P</w:t>
      </w:r>
      <w:r w:rsidRPr="00882C6D">
        <w:rPr>
          <w:sz w:val="28"/>
          <w:szCs w:val="28"/>
          <w:lang w:val="en-US" w:eastAsia="ru-RU"/>
        </w:rPr>
        <w:t>.476</w:t>
      </w:r>
      <w:r>
        <w:rPr>
          <w:sz w:val="28"/>
          <w:szCs w:val="28"/>
          <w:lang w:val="en-US" w:eastAsia="ru-RU"/>
        </w:rPr>
        <w:t>—</w:t>
      </w:r>
      <w:r w:rsidRPr="00882C6D">
        <w:rPr>
          <w:sz w:val="28"/>
          <w:szCs w:val="28"/>
          <w:lang w:val="en-US" w:eastAsia="ru-RU"/>
        </w:rPr>
        <w:t>485.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lastRenderedPageBreak/>
        <w:t>Cardiovascular outcome in</w:t>
      </w:r>
      <w:r w:rsidRPr="00882C6D">
        <w:rPr>
          <w:sz w:val="28"/>
          <w:szCs w:val="28"/>
          <w:lang w:val="uk-UA" w:eastAsia="ru-RU"/>
        </w:rPr>
        <w:t xml:space="preserve"> </w:t>
      </w:r>
      <w:r w:rsidRPr="00882C6D">
        <w:rPr>
          <w:sz w:val="28"/>
          <w:szCs w:val="28"/>
          <w:lang w:val="en-US" w:eastAsia="ru-RU"/>
        </w:rPr>
        <w:t xml:space="preserve">treated hypertensive patients with responder, masked, false resistant and true resistant hypertension / S.D. Pierdomenico, D. Lapenna, A. Bucci </w:t>
      </w:r>
      <w:r>
        <w:rPr>
          <w:sz w:val="28"/>
          <w:szCs w:val="28"/>
          <w:lang w:val="en-US" w:eastAsia="ru-RU"/>
        </w:rPr>
        <w:t xml:space="preserve">[et al.] </w:t>
      </w:r>
      <w:r w:rsidRPr="00882C6D">
        <w:rPr>
          <w:sz w:val="28"/>
          <w:szCs w:val="28"/>
          <w:lang w:val="en-US" w:eastAsia="ru-RU"/>
        </w:rPr>
        <w:t xml:space="preserve"> // Am. J. Hypertens.</w:t>
      </w:r>
      <w:r>
        <w:rPr>
          <w:sz w:val="28"/>
          <w:szCs w:val="28"/>
          <w:lang w:val="en-US" w:eastAsia="ru-RU"/>
        </w:rPr>
        <w:t xml:space="preserve"> — </w:t>
      </w:r>
      <w:r w:rsidRPr="00882C6D">
        <w:rPr>
          <w:sz w:val="28"/>
          <w:szCs w:val="28"/>
          <w:lang w:val="en-US" w:eastAsia="ru-RU"/>
        </w:rPr>
        <w:t>2005.</w:t>
      </w:r>
      <w:r>
        <w:rPr>
          <w:sz w:val="28"/>
          <w:szCs w:val="28"/>
          <w:lang w:val="en-US" w:eastAsia="ru-RU"/>
        </w:rPr>
        <w:t xml:space="preserve"> — </w:t>
      </w:r>
      <w:r w:rsidRPr="00882C6D">
        <w:rPr>
          <w:sz w:val="28"/>
          <w:szCs w:val="28"/>
          <w:lang w:val="en-US" w:eastAsia="ru-RU"/>
        </w:rPr>
        <w:t>№18.</w:t>
      </w:r>
      <w:r>
        <w:rPr>
          <w:sz w:val="28"/>
          <w:szCs w:val="28"/>
          <w:lang w:val="en-US" w:eastAsia="ru-RU"/>
        </w:rPr>
        <w:t xml:space="preserve"> — P</w:t>
      </w:r>
      <w:r w:rsidRPr="00882C6D">
        <w:rPr>
          <w:sz w:val="28"/>
          <w:szCs w:val="28"/>
          <w:lang w:val="en-US" w:eastAsia="ru-RU"/>
        </w:rPr>
        <w:t>.1422</w:t>
      </w:r>
      <w:r>
        <w:rPr>
          <w:sz w:val="28"/>
          <w:szCs w:val="28"/>
          <w:lang w:val="en-US" w:eastAsia="ru-RU"/>
        </w:rPr>
        <w:t>—</w:t>
      </w:r>
      <w:r w:rsidRPr="00882C6D">
        <w:rPr>
          <w:sz w:val="28"/>
          <w:szCs w:val="28"/>
          <w:lang w:val="en-US" w:eastAsia="ru-RU"/>
        </w:rPr>
        <w:t>1428.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 xml:space="preserve">Changes in diastolic cardiac function in developing and stable perinephritic hypertension in conscious dogs / R.J. Gelpi, A. Pasipoularides, A.S. Lader </w:t>
      </w:r>
      <w:r>
        <w:rPr>
          <w:sz w:val="28"/>
          <w:szCs w:val="28"/>
          <w:lang w:val="en-US" w:eastAsia="ru-RU"/>
        </w:rPr>
        <w:t xml:space="preserve">[et al.] </w:t>
      </w:r>
      <w:r w:rsidRPr="00882C6D">
        <w:rPr>
          <w:sz w:val="28"/>
          <w:szCs w:val="28"/>
          <w:lang w:val="en-US" w:eastAsia="ru-RU"/>
        </w:rPr>
        <w:t xml:space="preserve"> // Circ. Res.</w:t>
      </w:r>
      <w:r>
        <w:rPr>
          <w:sz w:val="28"/>
          <w:szCs w:val="28"/>
          <w:lang w:val="en-US" w:eastAsia="ru-RU"/>
        </w:rPr>
        <w:t xml:space="preserve"> —</w:t>
      </w:r>
      <w:r w:rsidRPr="00882C6D">
        <w:rPr>
          <w:sz w:val="28"/>
          <w:szCs w:val="28"/>
          <w:lang w:val="en-US" w:eastAsia="ru-RU"/>
        </w:rPr>
        <w:t xml:space="preserve"> 1991</w:t>
      </w:r>
      <w:r>
        <w:rPr>
          <w:sz w:val="28"/>
          <w:szCs w:val="28"/>
          <w:lang w:val="en-US" w:eastAsia="ru-RU"/>
        </w:rPr>
        <w:t>. —</w:t>
      </w:r>
      <w:r w:rsidRPr="00882C6D">
        <w:rPr>
          <w:sz w:val="28"/>
          <w:szCs w:val="28"/>
          <w:lang w:val="en-US" w:eastAsia="ru-RU"/>
        </w:rPr>
        <w:t xml:space="preserve"> 68</w:t>
      </w:r>
      <w:r>
        <w:rPr>
          <w:sz w:val="28"/>
          <w:szCs w:val="28"/>
          <w:lang w:val="en-US" w:eastAsia="ru-RU"/>
        </w:rPr>
        <w:t>. — P.</w:t>
      </w:r>
      <w:r w:rsidRPr="00882C6D">
        <w:rPr>
          <w:sz w:val="28"/>
          <w:szCs w:val="28"/>
          <w:lang w:val="uk-UA" w:eastAsia="ru-RU"/>
        </w:rPr>
        <w:t xml:space="preserve"> </w:t>
      </w:r>
      <w:r w:rsidRPr="00882C6D">
        <w:rPr>
          <w:sz w:val="28"/>
          <w:szCs w:val="28"/>
          <w:lang w:val="en-US" w:eastAsia="ru-RU"/>
        </w:rPr>
        <w:t>555</w:t>
      </w:r>
      <w:r>
        <w:rPr>
          <w:sz w:val="28"/>
          <w:szCs w:val="28"/>
          <w:lang w:val="en-US" w:eastAsia="ru-RU"/>
        </w:rPr>
        <w:t>—</w:t>
      </w:r>
      <w:r w:rsidRPr="00882C6D">
        <w:rPr>
          <w:sz w:val="28"/>
          <w:szCs w:val="28"/>
          <w:lang w:val="en-US" w:eastAsia="ru-RU"/>
        </w:rPr>
        <w:t>567.</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Circadian</w:t>
      </w:r>
      <w:r w:rsidRPr="00882C6D">
        <w:rPr>
          <w:sz w:val="28"/>
          <w:szCs w:val="28"/>
          <w:lang w:val="uk-UA" w:eastAsia="ru-RU"/>
        </w:rPr>
        <w:t xml:space="preserve"> </w:t>
      </w:r>
      <w:r w:rsidRPr="00882C6D">
        <w:rPr>
          <w:sz w:val="28"/>
          <w:szCs w:val="28"/>
          <w:lang w:val="en-GB" w:eastAsia="ru-RU"/>
        </w:rPr>
        <w:t>rhythm</w:t>
      </w:r>
      <w:r w:rsidRPr="00882C6D">
        <w:rPr>
          <w:sz w:val="28"/>
          <w:szCs w:val="28"/>
          <w:lang w:val="uk-UA" w:eastAsia="ru-RU"/>
        </w:rPr>
        <w:t xml:space="preserve"> </w:t>
      </w:r>
      <w:r w:rsidRPr="00882C6D">
        <w:rPr>
          <w:sz w:val="28"/>
          <w:szCs w:val="28"/>
          <w:lang w:val="en-GB" w:eastAsia="ru-RU"/>
        </w:rPr>
        <w:t>and sudden death in heart failure</w:t>
      </w:r>
      <w:r w:rsidRPr="00882C6D">
        <w:rPr>
          <w:sz w:val="28"/>
          <w:szCs w:val="28"/>
          <w:lang w:val="uk-UA" w:eastAsia="ru-RU"/>
        </w:rPr>
        <w:t xml:space="preserve">: </w:t>
      </w:r>
      <w:r w:rsidRPr="00882C6D">
        <w:rPr>
          <w:sz w:val="28"/>
          <w:szCs w:val="28"/>
          <w:lang w:val="en-US" w:eastAsia="ru-RU"/>
        </w:rPr>
        <w:t xml:space="preserve">results from Prospective Randomized Amlodipine Survival Trial / P.A. </w:t>
      </w:r>
      <w:r w:rsidRPr="00882C6D">
        <w:rPr>
          <w:sz w:val="28"/>
          <w:szCs w:val="28"/>
          <w:lang w:eastAsia="ru-RU"/>
        </w:rPr>
        <w:t>С</w:t>
      </w:r>
      <w:r w:rsidRPr="00882C6D">
        <w:rPr>
          <w:sz w:val="28"/>
          <w:szCs w:val="28"/>
          <w:lang w:val="en-US" w:eastAsia="ru-RU"/>
        </w:rPr>
        <w:t>arson</w:t>
      </w:r>
      <w:r w:rsidRPr="00882C6D">
        <w:rPr>
          <w:sz w:val="28"/>
          <w:szCs w:val="28"/>
          <w:lang w:val="uk-UA" w:eastAsia="ru-RU"/>
        </w:rPr>
        <w:t xml:space="preserve">, </w:t>
      </w:r>
      <w:r w:rsidRPr="00882C6D">
        <w:rPr>
          <w:sz w:val="28"/>
          <w:szCs w:val="28"/>
          <w:lang w:val="en-US" w:eastAsia="ru-RU"/>
        </w:rPr>
        <w:t>C.M. O</w:t>
      </w:r>
      <w:r w:rsidRPr="00882C6D">
        <w:rPr>
          <w:sz w:val="28"/>
          <w:szCs w:val="28"/>
          <w:lang w:val="uk-UA" w:eastAsia="ru-RU"/>
        </w:rPr>
        <w:t>´</w:t>
      </w:r>
      <w:r w:rsidRPr="00882C6D">
        <w:rPr>
          <w:sz w:val="28"/>
          <w:szCs w:val="28"/>
          <w:lang w:val="en-GB" w:eastAsia="ru-RU"/>
        </w:rPr>
        <w:t>Connor</w:t>
      </w:r>
      <w:r w:rsidRPr="00882C6D">
        <w:rPr>
          <w:sz w:val="28"/>
          <w:szCs w:val="28"/>
          <w:lang w:val="uk-UA" w:eastAsia="ru-RU"/>
        </w:rPr>
        <w:t xml:space="preserve">, </w:t>
      </w:r>
      <w:r w:rsidRPr="00882C6D">
        <w:rPr>
          <w:sz w:val="28"/>
          <w:szCs w:val="28"/>
          <w:lang w:val="en-US" w:eastAsia="ru-RU"/>
        </w:rPr>
        <w:t xml:space="preserve">A.B. </w:t>
      </w:r>
      <w:r w:rsidRPr="00882C6D">
        <w:rPr>
          <w:sz w:val="28"/>
          <w:szCs w:val="28"/>
          <w:lang w:val="en-GB" w:eastAsia="ru-RU"/>
        </w:rPr>
        <w:t>Miller</w:t>
      </w:r>
      <w:r w:rsidRPr="00882C6D">
        <w:rPr>
          <w:sz w:val="28"/>
          <w:szCs w:val="28"/>
          <w:lang w:val="uk-UA" w:eastAsia="ru-RU"/>
        </w:rPr>
        <w:t xml:space="preserve"> </w:t>
      </w:r>
      <w:r>
        <w:rPr>
          <w:sz w:val="28"/>
          <w:szCs w:val="28"/>
          <w:lang w:val="en-GB" w:eastAsia="ru-RU"/>
        </w:rPr>
        <w:t xml:space="preserve">[et al.] </w:t>
      </w:r>
      <w:r w:rsidRPr="00882C6D">
        <w:rPr>
          <w:sz w:val="28"/>
          <w:szCs w:val="28"/>
          <w:lang w:val="en-US" w:eastAsia="ru-RU"/>
        </w:rPr>
        <w:t xml:space="preserve"> // J.Am. Coll. Cardiol.</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 </w:t>
      </w:r>
      <w:r w:rsidRPr="00882C6D">
        <w:rPr>
          <w:sz w:val="28"/>
          <w:szCs w:val="28"/>
          <w:lang w:val="en-US" w:eastAsia="ru-RU"/>
        </w:rPr>
        <w:t xml:space="preserve">Vol.36, </w:t>
      </w:r>
      <w:r w:rsidRPr="00882C6D">
        <w:rPr>
          <w:sz w:val="28"/>
          <w:szCs w:val="28"/>
          <w:lang w:val="uk-UA" w:eastAsia="ru-RU"/>
        </w:rPr>
        <w:t>№</w:t>
      </w:r>
      <w:r w:rsidRPr="00882C6D">
        <w:rPr>
          <w:sz w:val="28"/>
          <w:szCs w:val="28"/>
          <w:lang w:val="en-US" w:eastAsia="ru-RU"/>
        </w:rPr>
        <w:t>2.</w:t>
      </w:r>
      <w:r>
        <w:rPr>
          <w:sz w:val="28"/>
          <w:szCs w:val="28"/>
          <w:lang w:val="en-US" w:eastAsia="ru-RU"/>
        </w:rPr>
        <w:t xml:space="preserve"> — P.</w:t>
      </w:r>
      <w:r w:rsidRPr="00882C6D">
        <w:rPr>
          <w:sz w:val="28"/>
          <w:szCs w:val="28"/>
          <w:lang w:val="en-US" w:eastAsia="ru-RU"/>
        </w:rPr>
        <w:t>541</w:t>
      </w:r>
      <w:r>
        <w:rPr>
          <w:sz w:val="28"/>
          <w:szCs w:val="28"/>
          <w:lang w:val="en-US" w:eastAsia="ru-RU"/>
        </w:rPr>
        <w:t>—</w:t>
      </w:r>
      <w:r w:rsidRPr="00882C6D">
        <w:rPr>
          <w:sz w:val="28"/>
          <w:szCs w:val="28"/>
          <w:lang w:val="en-US" w:eastAsia="ru-RU"/>
        </w:rPr>
        <w:t>546.</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Circadian</w:t>
      </w:r>
      <w:r w:rsidRPr="00882C6D">
        <w:rPr>
          <w:sz w:val="28"/>
          <w:szCs w:val="28"/>
          <w:lang w:val="en-US" w:eastAsia="ru-RU"/>
        </w:rPr>
        <w:t xml:space="preserve"> rhythm period in reaction time to light signals</w:t>
      </w:r>
      <w:r w:rsidRPr="00882C6D">
        <w:rPr>
          <w:sz w:val="28"/>
          <w:szCs w:val="28"/>
          <w:lang w:val="uk-UA" w:eastAsia="ru-RU"/>
        </w:rPr>
        <w:t>:</w:t>
      </w:r>
      <w:r w:rsidRPr="00882C6D">
        <w:rPr>
          <w:sz w:val="28"/>
          <w:szCs w:val="28"/>
          <w:lang w:val="en-US" w:eastAsia="ru-RU"/>
        </w:rPr>
        <w:t xml:space="preserve"> difference between right</w:t>
      </w:r>
      <w:r>
        <w:rPr>
          <w:sz w:val="28"/>
          <w:szCs w:val="28"/>
          <w:lang w:val="en-US" w:eastAsia="ru-RU"/>
        </w:rPr>
        <w:t xml:space="preserve"> — </w:t>
      </w:r>
      <w:r w:rsidRPr="00882C6D">
        <w:rPr>
          <w:sz w:val="28"/>
          <w:szCs w:val="28"/>
          <w:lang w:val="en-US" w:eastAsia="ru-RU"/>
        </w:rPr>
        <w:t>and left</w:t>
      </w:r>
      <w:r>
        <w:rPr>
          <w:sz w:val="28"/>
          <w:szCs w:val="28"/>
          <w:lang w:val="en-US" w:eastAsia="ru-RU"/>
        </w:rPr>
        <w:t xml:space="preserve"> — </w:t>
      </w:r>
      <w:r w:rsidRPr="00882C6D">
        <w:rPr>
          <w:sz w:val="28"/>
          <w:szCs w:val="28"/>
          <w:lang w:val="en-US" w:eastAsia="ru-RU"/>
        </w:rPr>
        <w:t xml:space="preserve">hand side / </w:t>
      </w:r>
      <w:r w:rsidRPr="00882C6D">
        <w:rPr>
          <w:sz w:val="28"/>
          <w:szCs w:val="28"/>
          <w:lang w:val="en-GB" w:eastAsia="ru-RU"/>
        </w:rPr>
        <w:t>A. Reinberg, A. Bicakova</w:t>
      </w:r>
      <w:r>
        <w:rPr>
          <w:sz w:val="28"/>
          <w:szCs w:val="28"/>
          <w:lang w:val="en-GB" w:eastAsia="ru-RU"/>
        </w:rPr>
        <w:t xml:space="preserve"> — </w:t>
      </w:r>
      <w:r w:rsidRPr="00882C6D">
        <w:rPr>
          <w:sz w:val="28"/>
          <w:szCs w:val="28"/>
          <w:lang w:val="en-GB" w:eastAsia="ru-RU"/>
        </w:rPr>
        <w:t xml:space="preserve">Rocher, J. Nouguicr </w:t>
      </w:r>
      <w:r>
        <w:rPr>
          <w:sz w:val="28"/>
          <w:szCs w:val="28"/>
          <w:lang w:val="en-GB" w:eastAsia="ru-RU"/>
        </w:rPr>
        <w:t xml:space="preserve">[et al.] </w:t>
      </w:r>
      <w:r w:rsidRPr="00882C6D">
        <w:rPr>
          <w:sz w:val="28"/>
          <w:szCs w:val="28"/>
          <w:lang w:val="en-GB" w:eastAsia="ru-RU"/>
        </w:rPr>
        <w:t xml:space="preserve"> // </w:t>
      </w:r>
      <w:r w:rsidRPr="00882C6D">
        <w:rPr>
          <w:sz w:val="28"/>
          <w:szCs w:val="28"/>
          <w:lang w:val="en-US" w:eastAsia="ru-RU"/>
        </w:rPr>
        <w:t>Brain Res Cogn Brain Res.</w:t>
      </w:r>
      <w:r>
        <w:rPr>
          <w:sz w:val="28"/>
          <w:szCs w:val="28"/>
          <w:lang w:val="en-US" w:eastAsia="ru-RU"/>
        </w:rPr>
        <w:t xml:space="preserve"> — </w:t>
      </w:r>
      <w:r w:rsidRPr="00882C6D">
        <w:rPr>
          <w:sz w:val="28"/>
          <w:szCs w:val="28"/>
          <w:lang w:val="en-US" w:eastAsia="ru-RU"/>
        </w:rPr>
        <w:t>1997.</w:t>
      </w:r>
      <w:r>
        <w:rPr>
          <w:sz w:val="28"/>
          <w:szCs w:val="28"/>
          <w:lang w:val="en-US" w:eastAsia="ru-RU"/>
        </w:rPr>
        <w:t xml:space="preserve"> — </w:t>
      </w:r>
      <w:r w:rsidRPr="00882C6D">
        <w:rPr>
          <w:sz w:val="28"/>
          <w:szCs w:val="28"/>
          <w:lang w:val="en-US" w:eastAsia="ru-RU"/>
        </w:rPr>
        <w:t>6.</w:t>
      </w:r>
      <w:r>
        <w:rPr>
          <w:sz w:val="28"/>
          <w:szCs w:val="28"/>
          <w:lang w:val="en-US" w:eastAsia="ru-RU"/>
        </w:rPr>
        <w:t xml:space="preserve"> — P. </w:t>
      </w:r>
      <w:r w:rsidRPr="00882C6D">
        <w:rPr>
          <w:sz w:val="28"/>
          <w:szCs w:val="28"/>
          <w:lang w:val="en-US" w:eastAsia="ru-RU"/>
        </w:rPr>
        <w:t>135</w:t>
      </w:r>
      <w:r>
        <w:rPr>
          <w:sz w:val="28"/>
          <w:szCs w:val="28"/>
          <w:lang w:val="en-US" w:eastAsia="ru-RU"/>
        </w:rPr>
        <w:t>—</w:t>
      </w:r>
      <w:r w:rsidRPr="00882C6D">
        <w:rPr>
          <w:sz w:val="28"/>
          <w:szCs w:val="28"/>
          <w:lang w:val="en-US" w:eastAsia="ru-RU"/>
        </w:rPr>
        <w:t>140.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eastAsia="ru-RU"/>
        </w:rPr>
        <w:t>Со</w:t>
      </w:r>
      <w:r w:rsidRPr="00882C6D">
        <w:rPr>
          <w:sz w:val="28"/>
          <w:szCs w:val="28"/>
          <w:lang w:val="en-US" w:eastAsia="ru-RU"/>
        </w:rPr>
        <w:t xml:space="preserve">hen M. Update on the management of acute coronary syndromes / M. </w:t>
      </w:r>
      <w:r w:rsidRPr="00882C6D">
        <w:rPr>
          <w:sz w:val="28"/>
          <w:szCs w:val="28"/>
          <w:lang w:eastAsia="ru-RU"/>
        </w:rPr>
        <w:t>Со</w:t>
      </w:r>
      <w:r w:rsidRPr="00882C6D">
        <w:rPr>
          <w:sz w:val="28"/>
          <w:szCs w:val="28"/>
          <w:lang w:val="en-US" w:eastAsia="ru-RU"/>
        </w:rPr>
        <w:t xml:space="preserve">hen // Cardiology. </w:t>
      </w:r>
      <w:r>
        <w:rPr>
          <w:sz w:val="28"/>
          <w:szCs w:val="28"/>
          <w:lang w:val="en-US" w:eastAsia="ru-RU"/>
        </w:rPr>
        <w:t xml:space="preserve">— </w:t>
      </w:r>
      <w:r w:rsidRPr="00882C6D">
        <w:rPr>
          <w:sz w:val="28"/>
          <w:szCs w:val="28"/>
          <w:lang w:val="en-US" w:eastAsia="ru-RU"/>
        </w:rPr>
        <w:t>2000.</w:t>
      </w:r>
      <w:r>
        <w:rPr>
          <w:sz w:val="28"/>
          <w:szCs w:val="28"/>
          <w:lang w:val="en-US" w:eastAsia="ru-RU"/>
        </w:rPr>
        <w:t xml:space="preserve"> — </w:t>
      </w:r>
      <w:r w:rsidRPr="00882C6D">
        <w:rPr>
          <w:sz w:val="28"/>
          <w:szCs w:val="28"/>
          <w:lang w:val="en-US" w:eastAsia="ru-RU"/>
        </w:rPr>
        <w:t xml:space="preserve">Vol.93, </w:t>
      </w:r>
      <w:r w:rsidRPr="00882C6D">
        <w:rPr>
          <w:sz w:val="28"/>
          <w:szCs w:val="28"/>
          <w:lang w:val="uk-UA" w:eastAsia="ru-RU"/>
        </w:rPr>
        <w:t>№ 4.</w:t>
      </w:r>
      <w:r>
        <w:rPr>
          <w:sz w:val="28"/>
          <w:szCs w:val="28"/>
          <w:lang w:val="uk-UA" w:eastAsia="ru-RU"/>
        </w:rPr>
        <w:t xml:space="preserve"> — </w:t>
      </w:r>
      <w:r>
        <w:rPr>
          <w:sz w:val="28"/>
          <w:szCs w:val="28"/>
          <w:lang w:val="en-US" w:eastAsia="ru-RU"/>
        </w:rPr>
        <w:t>P</w:t>
      </w:r>
      <w:r w:rsidRPr="00882C6D">
        <w:rPr>
          <w:sz w:val="28"/>
          <w:szCs w:val="28"/>
          <w:lang w:val="uk-UA" w:eastAsia="ru-RU"/>
        </w:rPr>
        <w:t>. 210</w:t>
      </w:r>
      <w:r>
        <w:rPr>
          <w:sz w:val="28"/>
          <w:szCs w:val="28"/>
          <w:lang w:val="uk-UA" w:eastAsia="ru-RU"/>
        </w:rPr>
        <w:t>—</w:t>
      </w:r>
      <w:r w:rsidRPr="00882C6D">
        <w:rPr>
          <w:sz w:val="28"/>
          <w:szCs w:val="28"/>
          <w:lang w:val="uk-UA" w:eastAsia="ru-RU"/>
        </w:rPr>
        <w:t>219.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eastAsia="ru-RU"/>
        </w:rPr>
        <w:t>С</w:t>
      </w:r>
      <w:r w:rsidRPr="00882C6D">
        <w:rPr>
          <w:sz w:val="28"/>
          <w:szCs w:val="28"/>
          <w:lang w:val="en-US" w:eastAsia="ru-RU"/>
        </w:rPr>
        <w:t>ombined action of static and alternating magnetic field on ionic current in aqueons glutemic acid solution / M.N. Zhadin, V.V. Novikov, F.S. Barnes, N.F. Pergola // Bioelectromagnetics.</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en-US" w:eastAsia="ru-RU"/>
        </w:rPr>
        <w:t>Vol. 19, № 1</w:t>
      </w:r>
      <w:r>
        <w:rPr>
          <w:sz w:val="28"/>
          <w:szCs w:val="28"/>
          <w:lang w:val="en-US" w:eastAsia="ru-RU"/>
        </w:rPr>
        <w:t xml:space="preserve"> — </w:t>
      </w:r>
      <w:r w:rsidRPr="00882C6D">
        <w:rPr>
          <w:sz w:val="28"/>
          <w:szCs w:val="28"/>
          <w:lang w:val="en-US" w:eastAsia="ru-RU"/>
        </w:rPr>
        <w:t>P. 41</w:t>
      </w:r>
      <w:r>
        <w:rPr>
          <w:sz w:val="28"/>
          <w:szCs w:val="28"/>
          <w:lang w:val="en-US" w:eastAsia="ru-RU"/>
        </w:rPr>
        <w:t>—</w:t>
      </w:r>
      <w:r w:rsidRPr="00882C6D">
        <w:rPr>
          <w:sz w:val="28"/>
          <w:szCs w:val="28"/>
          <w:lang w:val="en-US" w:eastAsia="ru-RU"/>
        </w:rPr>
        <w:t>45.</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Comparison between casual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monitoring parameters in healthy and hypertensive adolescents / V.H. </w:t>
      </w:r>
      <w:r w:rsidRPr="00882C6D">
        <w:rPr>
          <w:sz w:val="28"/>
          <w:szCs w:val="28"/>
          <w:lang w:val="it-IT" w:eastAsia="ru-RU"/>
        </w:rPr>
        <w:t xml:space="preserve">Koch, A. Colli, M.I. Saito </w:t>
      </w:r>
      <w:r>
        <w:rPr>
          <w:sz w:val="28"/>
          <w:szCs w:val="28"/>
          <w:lang w:val="it-IT" w:eastAsia="ru-RU"/>
        </w:rPr>
        <w:t xml:space="preserve">[et al.] </w:t>
      </w:r>
      <w:r w:rsidRPr="00882C6D">
        <w:rPr>
          <w:sz w:val="28"/>
          <w:szCs w:val="28"/>
          <w:lang w:val="it-IT" w:eastAsia="ru-RU"/>
        </w:rPr>
        <w:t xml:space="preserve"> //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 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V</w:t>
      </w:r>
      <w:r w:rsidRPr="00882C6D">
        <w:rPr>
          <w:sz w:val="28"/>
          <w:szCs w:val="28"/>
          <w:lang w:val="en-US" w:eastAsia="ru-RU"/>
        </w:rPr>
        <w:t>ol</w:t>
      </w:r>
      <w:r w:rsidRPr="00882C6D">
        <w:rPr>
          <w:sz w:val="28"/>
          <w:szCs w:val="28"/>
          <w:lang w:val="en-GB" w:eastAsia="ru-RU"/>
        </w:rPr>
        <w:t>.5</w:t>
      </w:r>
      <w:r>
        <w:rPr>
          <w:sz w:val="28"/>
          <w:szCs w:val="28"/>
          <w:lang w:val="en-GB" w:eastAsia="ru-RU"/>
        </w:rPr>
        <w:t>—</w:t>
      </w:r>
      <w:r w:rsidRPr="00882C6D">
        <w:rPr>
          <w:sz w:val="28"/>
          <w:szCs w:val="28"/>
          <w:lang w:val="en-GB" w:eastAsia="ru-RU"/>
        </w:rPr>
        <w:t>6.</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281</w:t>
      </w:r>
      <w:r>
        <w:rPr>
          <w:sz w:val="28"/>
          <w:szCs w:val="28"/>
          <w:lang w:val="en-GB" w:eastAsia="ru-RU"/>
        </w:rPr>
        <w:t>—</w:t>
      </w:r>
      <w:r w:rsidRPr="00882C6D">
        <w:rPr>
          <w:sz w:val="28"/>
          <w:szCs w:val="28"/>
          <w:lang w:val="en-GB" w:eastAsia="ru-RU"/>
        </w:rPr>
        <w:t>289.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Danhlöf B. Further evidence for low</w:t>
      </w:r>
      <w:r>
        <w:rPr>
          <w:sz w:val="28"/>
          <w:szCs w:val="28"/>
          <w:lang w:val="en-US" w:eastAsia="ru-RU"/>
        </w:rPr>
        <w:t xml:space="preserve"> — </w:t>
      </w:r>
      <w:r w:rsidRPr="00882C6D">
        <w:rPr>
          <w:sz w:val="28"/>
          <w:szCs w:val="28"/>
          <w:lang w:val="en-US" w:eastAsia="ru-RU"/>
        </w:rPr>
        <w:t>dose combinations in patients with left ventricular hypertrophy / B. Danhlöf // J. Hypertens</w:t>
      </w:r>
      <w:r>
        <w:rPr>
          <w:sz w:val="28"/>
          <w:szCs w:val="28"/>
          <w:lang w:val="en-US" w:eastAsia="ru-RU"/>
        </w:rPr>
        <w:t>. —</w:t>
      </w:r>
      <w:r w:rsidRPr="00882C6D">
        <w:rPr>
          <w:sz w:val="28"/>
          <w:szCs w:val="28"/>
          <w:lang w:val="en-US" w:eastAsia="ru-RU"/>
        </w:rPr>
        <w:t xml:space="preserve"> 2005</w:t>
      </w:r>
      <w:r>
        <w:rPr>
          <w:sz w:val="28"/>
          <w:szCs w:val="28"/>
          <w:lang w:val="en-US" w:eastAsia="ru-RU"/>
        </w:rPr>
        <w:t>. —</w:t>
      </w:r>
      <w:r w:rsidRPr="00882C6D">
        <w:rPr>
          <w:sz w:val="28"/>
          <w:szCs w:val="28"/>
          <w:lang w:val="en-US" w:eastAsia="ru-RU"/>
        </w:rPr>
        <w:t xml:space="preserve"> 19</w:t>
      </w:r>
      <w:r>
        <w:rPr>
          <w:sz w:val="28"/>
          <w:szCs w:val="28"/>
          <w:lang w:val="en-US" w:eastAsia="ru-RU"/>
        </w:rPr>
        <w:t>. — P.</w:t>
      </w:r>
      <w:r w:rsidRPr="00882C6D">
        <w:rPr>
          <w:sz w:val="28"/>
          <w:szCs w:val="28"/>
          <w:lang w:val="uk-UA" w:eastAsia="ru-RU"/>
        </w:rPr>
        <w:t xml:space="preserve"> </w:t>
      </w:r>
      <w:r w:rsidRPr="00882C6D">
        <w:rPr>
          <w:sz w:val="28"/>
          <w:szCs w:val="28"/>
          <w:lang w:val="en-US" w:eastAsia="ru-RU"/>
        </w:rPr>
        <w:t>9</w:t>
      </w:r>
      <w:r>
        <w:rPr>
          <w:sz w:val="28"/>
          <w:szCs w:val="28"/>
          <w:lang w:val="en-US" w:eastAsia="ru-RU"/>
        </w:rPr>
        <w:t>—</w:t>
      </w:r>
      <w:r w:rsidRPr="00882C6D">
        <w:rPr>
          <w:sz w:val="28"/>
          <w:szCs w:val="28"/>
          <w:lang w:val="en-US" w:eastAsia="ru-RU"/>
        </w:rPr>
        <w:t>14.</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D</w:t>
      </w:r>
      <w:r w:rsidRPr="00882C6D">
        <w:rPr>
          <w:sz w:val="28"/>
          <w:szCs w:val="28"/>
          <w:lang w:val="en-US" w:eastAsia="ru-RU"/>
        </w:rPr>
        <w:t xml:space="preserve">e Simone G. Zink of nonhemodynamic factors to hemodynamic determinants of left ventricular hypertrophy / </w:t>
      </w:r>
      <w:r w:rsidRPr="00882C6D">
        <w:rPr>
          <w:sz w:val="28"/>
          <w:szCs w:val="28"/>
          <w:lang w:val="en-GB" w:eastAsia="ru-RU"/>
        </w:rPr>
        <w:t>G. D</w:t>
      </w:r>
      <w:r w:rsidRPr="00882C6D">
        <w:rPr>
          <w:sz w:val="28"/>
          <w:szCs w:val="28"/>
          <w:lang w:val="en-US" w:eastAsia="ru-RU"/>
        </w:rPr>
        <w:t>e Simone, F. Pasamisi, F. Contaldo // Hypertension.</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Vol.38, № 1.</w:t>
      </w:r>
      <w:r>
        <w:rPr>
          <w:sz w:val="28"/>
          <w:szCs w:val="28"/>
          <w:lang w:val="en-US" w:eastAsia="ru-RU"/>
        </w:rPr>
        <w:t xml:space="preserve"> — </w:t>
      </w:r>
      <w:r w:rsidRPr="00882C6D">
        <w:rPr>
          <w:sz w:val="28"/>
          <w:szCs w:val="28"/>
          <w:lang w:val="en-US" w:eastAsia="ru-RU"/>
        </w:rPr>
        <w:t>P. 13</w:t>
      </w:r>
      <w:r>
        <w:rPr>
          <w:sz w:val="28"/>
          <w:szCs w:val="28"/>
          <w:lang w:val="en-US" w:eastAsia="ru-RU"/>
        </w:rPr>
        <w:t>—</w:t>
      </w:r>
      <w:r w:rsidRPr="00882C6D">
        <w:rPr>
          <w:sz w:val="28"/>
          <w:szCs w:val="28"/>
          <w:lang w:val="en-US" w:eastAsia="ru-RU"/>
        </w:rPr>
        <w:t>18.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lastRenderedPageBreak/>
        <w:t xml:space="preserve">Detection of masked hypertension by home blood pressure: is the number of measurements an important issue? / J.M. Mallion, N. Genes, L. Vaur </w:t>
      </w:r>
      <w:r>
        <w:rPr>
          <w:sz w:val="28"/>
          <w:szCs w:val="28"/>
          <w:lang w:val="en-US" w:eastAsia="ru-RU"/>
        </w:rPr>
        <w:t xml:space="preserve">[et al.] </w:t>
      </w:r>
      <w:r w:rsidRPr="00882C6D">
        <w:rPr>
          <w:sz w:val="28"/>
          <w:szCs w:val="28"/>
          <w:lang w:val="en-US" w:eastAsia="ru-RU"/>
        </w:rPr>
        <w:t xml:space="preserve"> // Blood Press Monitoring</w:t>
      </w:r>
      <w:r>
        <w:rPr>
          <w:sz w:val="28"/>
          <w:szCs w:val="28"/>
          <w:lang w:val="en-US" w:eastAsia="ru-RU"/>
        </w:rPr>
        <w:t>. —</w:t>
      </w:r>
      <w:r w:rsidRPr="00882C6D">
        <w:rPr>
          <w:sz w:val="28"/>
          <w:szCs w:val="28"/>
          <w:lang w:val="en-US" w:eastAsia="ru-RU"/>
        </w:rPr>
        <w:t xml:space="preserve"> 2004</w:t>
      </w:r>
      <w:r>
        <w:rPr>
          <w:sz w:val="28"/>
          <w:szCs w:val="28"/>
          <w:lang w:val="en-US" w:eastAsia="ru-RU"/>
        </w:rPr>
        <w:t>. —</w:t>
      </w:r>
      <w:r w:rsidRPr="00882C6D">
        <w:rPr>
          <w:sz w:val="28"/>
          <w:szCs w:val="28"/>
          <w:lang w:val="en-US" w:eastAsia="ru-RU"/>
        </w:rPr>
        <w:t xml:space="preserve"> 9</w:t>
      </w:r>
      <w:r>
        <w:rPr>
          <w:sz w:val="28"/>
          <w:szCs w:val="28"/>
          <w:lang w:val="en-US" w:eastAsia="ru-RU"/>
        </w:rPr>
        <w:t>. — P.</w:t>
      </w:r>
      <w:r w:rsidRPr="00882C6D">
        <w:rPr>
          <w:sz w:val="28"/>
          <w:szCs w:val="28"/>
          <w:lang w:val="en-US" w:eastAsia="ru-RU"/>
        </w:rPr>
        <w:t xml:space="preserve"> 301</w:t>
      </w:r>
      <w:r>
        <w:rPr>
          <w:sz w:val="28"/>
          <w:szCs w:val="28"/>
          <w:lang w:val="en-US" w:eastAsia="ru-RU"/>
        </w:rPr>
        <w:t>—</w:t>
      </w:r>
      <w:r w:rsidRPr="00882C6D">
        <w:rPr>
          <w:sz w:val="28"/>
          <w:szCs w:val="28"/>
          <w:lang w:val="en-US" w:eastAsia="ru-RU"/>
        </w:rPr>
        <w:t>305.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Devereux R.B. Echocardiography determination of left ventricular mass in man</w:t>
      </w:r>
      <w:r w:rsidRPr="00882C6D">
        <w:rPr>
          <w:sz w:val="28"/>
          <w:szCs w:val="28"/>
          <w:lang w:val="uk-UA" w:eastAsia="ru-RU"/>
        </w:rPr>
        <w:t xml:space="preserve">: </w:t>
      </w:r>
      <w:r w:rsidRPr="00882C6D">
        <w:rPr>
          <w:sz w:val="28"/>
          <w:szCs w:val="28"/>
          <w:lang w:val="en-US" w:eastAsia="ru-RU"/>
        </w:rPr>
        <w:t>Anatomic validation of the method / R.B. Devereux, N. Reichek // Circulation.</w:t>
      </w:r>
      <w:r>
        <w:rPr>
          <w:sz w:val="28"/>
          <w:szCs w:val="28"/>
          <w:lang w:val="en-US" w:eastAsia="ru-RU"/>
        </w:rPr>
        <w:t xml:space="preserve"> — </w:t>
      </w:r>
      <w:r w:rsidRPr="00882C6D">
        <w:rPr>
          <w:sz w:val="28"/>
          <w:szCs w:val="28"/>
          <w:lang w:val="en-US" w:eastAsia="ru-RU"/>
        </w:rPr>
        <w:t>1977.</w:t>
      </w:r>
      <w:r>
        <w:rPr>
          <w:sz w:val="28"/>
          <w:szCs w:val="28"/>
          <w:lang w:val="en-US" w:eastAsia="ru-RU"/>
        </w:rPr>
        <w:t xml:space="preserve"> — </w:t>
      </w:r>
      <w:r w:rsidRPr="00882C6D">
        <w:rPr>
          <w:sz w:val="28"/>
          <w:szCs w:val="28"/>
          <w:lang w:val="en-US" w:eastAsia="ru-RU"/>
        </w:rPr>
        <w:t>Vol.55.</w:t>
      </w:r>
      <w:r>
        <w:rPr>
          <w:sz w:val="28"/>
          <w:szCs w:val="28"/>
          <w:lang w:val="en-US" w:eastAsia="ru-RU"/>
        </w:rPr>
        <w:t xml:space="preserve"> — P</w:t>
      </w:r>
      <w:r w:rsidRPr="00882C6D">
        <w:rPr>
          <w:sz w:val="28"/>
          <w:szCs w:val="28"/>
          <w:lang w:val="en-US" w:eastAsia="ru-RU"/>
        </w:rPr>
        <w:t>.613</w:t>
      </w:r>
      <w:r>
        <w:rPr>
          <w:sz w:val="28"/>
          <w:szCs w:val="28"/>
          <w:lang w:val="en-US" w:eastAsia="ru-RU"/>
        </w:rPr>
        <w:t>—</w:t>
      </w:r>
      <w:r w:rsidRPr="00882C6D">
        <w:rPr>
          <w:sz w:val="28"/>
          <w:szCs w:val="28"/>
          <w:lang w:val="en-US" w:eastAsia="ru-RU"/>
        </w:rPr>
        <w:t>618.</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Devereux R.B. Relationship betveen ambulatory and exercise blood pressure and cardiac structure / R.B. Devereux, N. Reichek // Am. Heart</w:t>
      </w:r>
      <w:r w:rsidRPr="00882C6D">
        <w:rPr>
          <w:sz w:val="28"/>
          <w:szCs w:val="28"/>
          <w:lang w:val="en-GB" w:eastAsia="ru-RU"/>
        </w:rPr>
        <w:t xml:space="preserve"> </w:t>
      </w:r>
      <w:r w:rsidRPr="00882C6D">
        <w:rPr>
          <w:sz w:val="28"/>
          <w:szCs w:val="28"/>
          <w:lang w:val="en-US" w:eastAsia="ru-RU"/>
        </w:rPr>
        <w:t>J</w:t>
      </w:r>
      <w:r w:rsidRPr="00882C6D">
        <w:rPr>
          <w:sz w:val="28"/>
          <w:szCs w:val="28"/>
          <w:lang w:val="en-GB" w:eastAsia="ru-RU"/>
        </w:rPr>
        <w:t>.</w:t>
      </w:r>
      <w:r>
        <w:rPr>
          <w:sz w:val="28"/>
          <w:szCs w:val="28"/>
          <w:lang w:val="en-GB" w:eastAsia="ru-RU"/>
        </w:rPr>
        <w:t xml:space="preserve"> — </w:t>
      </w:r>
      <w:r w:rsidRPr="00882C6D">
        <w:rPr>
          <w:sz w:val="28"/>
          <w:szCs w:val="28"/>
          <w:lang w:val="en-GB" w:eastAsia="ru-RU"/>
        </w:rPr>
        <w:t>19</w:t>
      </w:r>
      <w:r w:rsidRPr="00882C6D">
        <w:rPr>
          <w:sz w:val="28"/>
          <w:szCs w:val="28"/>
          <w:lang w:val="en-US" w:eastAsia="ru-RU"/>
        </w:rPr>
        <w:t>98</w:t>
      </w:r>
      <w:r w:rsidRPr="00882C6D">
        <w:rPr>
          <w:sz w:val="28"/>
          <w:szCs w:val="28"/>
          <w:lang w:val="en-GB" w:eastAsia="ru-RU"/>
        </w:rPr>
        <w:t>.</w:t>
      </w:r>
      <w:r>
        <w:rPr>
          <w:sz w:val="28"/>
          <w:szCs w:val="28"/>
          <w:lang w:val="en-GB" w:eastAsia="ru-RU"/>
        </w:rPr>
        <w:t xml:space="preserve"> — </w:t>
      </w:r>
      <w:r w:rsidRPr="00882C6D">
        <w:rPr>
          <w:sz w:val="28"/>
          <w:szCs w:val="28"/>
          <w:lang w:val="en-US" w:eastAsia="ru-RU"/>
        </w:rPr>
        <w:t>V.116</w:t>
      </w:r>
      <w:r w:rsidRPr="00882C6D">
        <w:rPr>
          <w:sz w:val="28"/>
          <w:szCs w:val="28"/>
          <w:lang w:val="en-GB" w:eastAsia="ru-RU"/>
        </w:rPr>
        <w:t xml:space="preserve"> (</w:t>
      </w:r>
      <w:r w:rsidRPr="00882C6D">
        <w:rPr>
          <w:sz w:val="28"/>
          <w:szCs w:val="28"/>
          <w:lang w:val="en-US" w:eastAsia="ru-RU"/>
        </w:rPr>
        <w:t>4</w:t>
      </w:r>
      <w:r w:rsidRPr="00882C6D">
        <w:rPr>
          <w:sz w:val="28"/>
          <w:szCs w:val="28"/>
          <w:lang w:val="en-GB" w:eastAsia="ru-RU"/>
        </w:rPr>
        <w:t xml:space="preserve">). </w:t>
      </w:r>
      <w:r w:rsidRPr="00882C6D">
        <w:rPr>
          <w:sz w:val="28"/>
          <w:szCs w:val="28"/>
          <w:lang w:val="en-US" w:eastAsia="ru-RU"/>
        </w:rPr>
        <w:t>P.s.1124</w:t>
      </w:r>
      <w:r>
        <w:rPr>
          <w:sz w:val="28"/>
          <w:szCs w:val="28"/>
          <w:lang w:val="en-US" w:eastAsia="ru-RU"/>
        </w:rPr>
        <w:t xml:space="preserve"> — </w:t>
      </w:r>
      <w:r w:rsidRPr="00882C6D">
        <w:rPr>
          <w:sz w:val="28"/>
          <w:szCs w:val="28"/>
          <w:lang w:val="en-US" w:eastAsia="ru-RU"/>
        </w:rPr>
        <w:t>1133</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 xml:space="preserve">Differential effects of angiotensinconverting enzyme inhibition and diuretic therapy on reductions in ambulatory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left ventricular mass and vascular hypertrophy / </w:t>
      </w:r>
      <w:r w:rsidRPr="00882C6D">
        <w:rPr>
          <w:sz w:val="28"/>
          <w:szCs w:val="28"/>
          <w:lang w:val="sv-SE" w:eastAsia="ru-RU"/>
        </w:rPr>
        <w:t xml:space="preserve">M.J. Roman, M.H. Alderman, T.G. Pickering </w:t>
      </w:r>
      <w:r>
        <w:rPr>
          <w:sz w:val="28"/>
          <w:szCs w:val="28"/>
          <w:lang w:val="sv-SE" w:eastAsia="ru-RU"/>
        </w:rPr>
        <w:t xml:space="preserve">[et al.] </w:t>
      </w:r>
      <w:r w:rsidRPr="00882C6D">
        <w:rPr>
          <w:sz w:val="28"/>
          <w:szCs w:val="28"/>
          <w:lang w:val="sv-SE" w:eastAsia="ru-RU"/>
        </w:rPr>
        <w:t xml:space="preserve"> // </w:t>
      </w:r>
      <w:r w:rsidRPr="00882C6D">
        <w:rPr>
          <w:sz w:val="28"/>
          <w:szCs w:val="28"/>
          <w:lang w:val="en-US" w:eastAsia="ru-RU"/>
        </w:rPr>
        <w:t>American Jornal of Hypertension.</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uk-UA" w:eastAsia="ru-RU"/>
        </w:rPr>
        <w:t>№</w:t>
      </w:r>
      <w:r w:rsidRPr="00882C6D">
        <w:rPr>
          <w:sz w:val="28"/>
          <w:szCs w:val="28"/>
          <w:lang w:val="en-US" w:eastAsia="ru-RU"/>
        </w:rPr>
        <w:t xml:space="preserve"> 11.</w:t>
      </w:r>
      <w:r>
        <w:rPr>
          <w:sz w:val="28"/>
          <w:szCs w:val="28"/>
          <w:lang w:val="en-US" w:eastAsia="ru-RU"/>
        </w:rPr>
        <w:t xml:space="preserve"> — P. </w:t>
      </w:r>
      <w:r w:rsidRPr="00882C6D">
        <w:rPr>
          <w:sz w:val="28"/>
          <w:szCs w:val="28"/>
          <w:lang w:val="en-US" w:eastAsia="ru-RU"/>
        </w:rPr>
        <w:t>387</w:t>
      </w:r>
      <w:r>
        <w:rPr>
          <w:sz w:val="28"/>
          <w:szCs w:val="28"/>
          <w:lang w:val="en-US" w:eastAsia="ru-RU"/>
        </w:rPr>
        <w:t>—</w:t>
      </w:r>
      <w:r w:rsidRPr="00882C6D">
        <w:rPr>
          <w:sz w:val="28"/>
          <w:szCs w:val="28"/>
          <w:lang w:val="en-US" w:eastAsia="ru-RU"/>
        </w:rPr>
        <w:t>396</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Doppler tissue imaging reveals systolic dysfunction in patients with hypertension and apperent “isolated” diastolic dysfunction / S.H. Poulsen, N.H. Andersen, P.I. Ivarsen </w:t>
      </w:r>
      <w:r>
        <w:rPr>
          <w:sz w:val="28"/>
          <w:szCs w:val="28"/>
          <w:lang w:val="en-US" w:eastAsia="ru-RU"/>
        </w:rPr>
        <w:t xml:space="preserve">[et al.] </w:t>
      </w:r>
      <w:r w:rsidRPr="00882C6D">
        <w:rPr>
          <w:sz w:val="28"/>
          <w:szCs w:val="28"/>
          <w:lang w:val="en-US" w:eastAsia="ru-RU"/>
        </w:rPr>
        <w:t xml:space="preserve"> // J Am Soc Echocardiogr</w:t>
      </w:r>
      <w:r>
        <w:rPr>
          <w:sz w:val="28"/>
          <w:szCs w:val="28"/>
          <w:lang w:val="en-US" w:eastAsia="ru-RU"/>
        </w:rPr>
        <w:t>. —</w:t>
      </w:r>
      <w:r w:rsidRPr="00882C6D">
        <w:rPr>
          <w:sz w:val="28"/>
          <w:szCs w:val="28"/>
          <w:lang w:val="en-US" w:eastAsia="ru-RU"/>
        </w:rPr>
        <w:t xml:space="preserve"> 2003</w:t>
      </w:r>
      <w:r>
        <w:rPr>
          <w:sz w:val="28"/>
          <w:szCs w:val="28"/>
          <w:lang w:val="en-US" w:eastAsia="ru-RU"/>
        </w:rPr>
        <w:t>. —</w:t>
      </w:r>
      <w:r w:rsidRPr="00882C6D">
        <w:rPr>
          <w:sz w:val="28"/>
          <w:szCs w:val="28"/>
          <w:lang w:val="en-US" w:eastAsia="ru-RU"/>
        </w:rPr>
        <w:t xml:space="preserve"> 16</w:t>
      </w:r>
      <w:r>
        <w:rPr>
          <w:sz w:val="28"/>
          <w:szCs w:val="28"/>
          <w:lang w:val="en-US" w:eastAsia="ru-RU"/>
        </w:rPr>
        <w:t xml:space="preserve">. — P. </w:t>
      </w:r>
      <w:r w:rsidRPr="00882C6D">
        <w:rPr>
          <w:sz w:val="28"/>
          <w:szCs w:val="28"/>
          <w:lang w:val="en-US" w:eastAsia="ru-RU"/>
        </w:rPr>
        <w:t>724</w:t>
      </w:r>
      <w:r>
        <w:rPr>
          <w:sz w:val="28"/>
          <w:szCs w:val="28"/>
          <w:lang w:val="en-US" w:eastAsia="ru-RU"/>
        </w:rPr>
        <w:t>—</w:t>
      </w:r>
      <w:r w:rsidRPr="00882C6D">
        <w:rPr>
          <w:sz w:val="28"/>
          <w:szCs w:val="28"/>
          <w:lang w:val="en-US" w:eastAsia="ru-RU"/>
        </w:rPr>
        <w:t>731.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Douglas P.S. Alferation in diastolic function in response to progressive left ventricular hypertrophy / P.S. Douglas, B. Berko, M. Lesh // JACC</w:t>
      </w:r>
      <w:r>
        <w:rPr>
          <w:sz w:val="28"/>
          <w:szCs w:val="28"/>
          <w:lang w:val="en-US" w:eastAsia="ru-RU"/>
        </w:rPr>
        <w:t>. —</w:t>
      </w:r>
      <w:r w:rsidRPr="00882C6D">
        <w:rPr>
          <w:sz w:val="28"/>
          <w:szCs w:val="28"/>
          <w:lang w:val="en-US" w:eastAsia="ru-RU"/>
        </w:rPr>
        <w:t xml:space="preserve"> 1989</w:t>
      </w:r>
      <w:r>
        <w:rPr>
          <w:sz w:val="28"/>
          <w:szCs w:val="28"/>
          <w:lang w:val="en-US" w:eastAsia="ru-RU"/>
        </w:rPr>
        <w:t xml:space="preserve">. — </w:t>
      </w:r>
      <w:r w:rsidRPr="00882C6D">
        <w:rPr>
          <w:sz w:val="28"/>
          <w:szCs w:val="28"/>
          <w:lang w:val="uk-UA" w:eastAsia="ru-RU"/>
        </w:rPr>
        <w:t>13</w:t>
      </w:r>
      <w:r>
        <w:rPr>
          <w:sz w:val="28"/>
          <w:szCs w:val="28"/>
          <w:lang w:val="en-US" w:eastAsia="ru-RU"/>
        </w:rPr>
        <w:t>. — P.</w:t>
      </w:r>
      <w:r w:rsidRPr="00882C6D">
        <w:rPr>
          <w:sz w:val="28"/>
          <w:szCs w:val="28"/>
          <w:lang w:val="uk-UA" w:eastAsia="ru-RU"/>
        </w:rPr>
        <w:t xml:space="preserve"> 4</w:t>
      </w:r>
      <w:r w:rsidRPr="00882C6D">
        <w:rPr>
          <w:sz w:val="28"/>
          <w:szCs w:val="28"/>
          <w:lang w:val="en-US" w:eastAsia="ru-RU"/>
        </w:rPr>
        <w:t>6</w:t>
      </w:r>
      <w:r w:rsidRPr="00882C6D">
        <w:rPr>
          <w:sz w:val="28"/>
          <w:szCs w:val="28"/>
          <w:lang w:val="uk-UA" w:eastAsia="ru-RU"/>
        </w:rPr>
        <w:t>1</w:t>
      </w:r>
      <w:r>
        <w:rPr>
          <w:sz w:val="28"/>
          <w:szCs w:val="28"/>
          <w:lang w:val="en-US" w:eastAsia="ru-RU"/>
        </w:rPr>
        <w:t>—</w:t>
      </w:r>
      <w:r w:rsidRPr="00882C6D">
        <w:rPr>
          <w:sz w:val="28"/>
          <w:szCs w:val="28"/>
          <w:lang w:val="uk-UA" w:eastAsia="ru-RU"/>
        </w:rPr>
        <w:t>46</w:t>
      </w:r>
      <w:r w:rsidRPr="00882C6D">
        <w:rPr>
          <w:sz w:val="28"/>
          <w:szCs w:val="28"/>
          <w:lang w:val="en-US" w:eastAsia="ru-RU"/>
        </w:rPr>
        <w:t>7.</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Emergency in cardiology</w:t>
      </w:r>
      <w:r w:rsidRPr="00882C6D">
        <w:rPr>
          <w:sz w:val="28"/>
          <w:szCs w:val="28"/>
          <w:lang w:val="uk-UA" w:eastAsia="ru-RU"/>
        </w:rPr>
        <w:t>:</w:t>
      </w:r>
      <w:r w:rsidRPr="00882C6D">
        <w:rPr>
          <w:sz w:val="28"/>
          <w:szCs w:val="28"/>
          <w:lang w:val="en-US" w:eastAsia="ru-RU"/>
        </w:rPr>
        <w:t xml:space="preserve"> from pathophysiological concepts to treatment / </w:t>
      </w:r>
      <w:r>
        <w:rPr>
          <w:sz w:val="28"/>
          <w:szCs w:val="28"/>
          <w:lang w:val="en-US" w:eastAsia="ru-RU"/>
        </w:rPr>
        <w:t>m</w:t>
      </w:r>
      <w:r w:rsidRPr="00882C6D">
        <w:rPr>
          <w:sz w:val="28"/>
          <w:szCs w:val="28"/>
          <w:lang w:val="en-US" w:eastAsia="ru-RU"/>
        </w:rPr>
        <w:t>aterials of Europian society of cardiology, October 2002.</w:t>
      </w:r>
      <w:r>
        <w:rPr>
          <w:sz w:val="28"/>
          <w:szCs w:val="28"/>
          <w:lang w:val="en-US" w:eastAsia="ru-RU"/>
        </w:rPr>
        <w:t xml:space="preserve"> </w:t>
      </w:r>
      <w:r w:rsidRPr="00882C6D">
        <w:rPr>
          <w:sz w:val="28"/>
          <w:szCs w:val="28"/>
          <w:lang w:val="en-US" w:eastAsia="ru-RU"/>
        </w:rPr>
        <w:t>–</w:t>
      </w:r>
      <w:r>
        <w:rPr>
          <w:sz w:val="28"/>
          <w:szCs w:val="28"/>
          <w:lang w:val="en-US" w:eastAsia="ru-RU"/>
        </w:rPr>
        <w:t xml:space="preserve"> </w:t>
      </w:r>
      <w:r w:rsidRPr="00882C6D">
        <w:rPr>
          <w:sz w:val="28"/>
          <w:szCs w:val="28"/>
          <w:lang w:val="en-US" w:eastAsia="ru-RU"/>
        </w:rPr>
        <w:t>Kyiv</w:t>
      </w:r>
      <w:r>
        <w:rPr>
          <w:sz w:val="28"/>
          <w:szCs w:val="28"/>
          <w:lang w:val="en-US" w:eastAsia="ru-RU"/>
        </w:rPr>
        <w:t xml:space="preserve">. — </w:t>
      </w:r>
      <w:r w:rsidRPr="00882C6D">
        <w:rPr>
          <w:sz w:val="28"/>
          <w:szCs w:val="28"/>
          <w:lang w:val="en-US" w:eastAsia="ru-RU"/>
        </w:rPr>
        <w:t>305 p.</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Entrainment of the circadian system by nonphotic cues / M.N. Hasting, G.E. Duffield, E.J.D. Smith at al. // Chronobiol Int.</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en-US" w:eastAsia="ru-RU"/>
        </w:rPr>
        <w:t>15.</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425</w:t>
      </w:r>
      <w:r>
        <w:rPr>
          <w:sz w:val="28"/>
          <w:szCs w:val="28"/>
          <w:lang w:val="en-US" w:eastAsia="ru-RU"/>
        </w:rPr>
        <w:t>—</w:t>
      </w:r>
      <w:r w:rsidRPr="00882C6D">
        <w:rPr>
          <w:sz w:val="28"/>
          <w:szCs w:val="28"/>
          <w:lang w:val="en-US" w:eastAsia="ru-RU"/>
        </w:rPr>
        <w:t>445.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Exploring health policy development in Europe</w:t>
      </w:r>
      <w:r w:rsidRPr="00882C6D">
        <w:rPr>
          <w:sz w:val="28"/>
          <w:szCs w:val="28"/>
          <w:lang w:val="uk-UA" w:eastAsia="ru-RU"/>
        </w:rPr>
        <w:t xml:space="preserve">: </w:t>
      </w:r>
      <w:r w:rsidRPr="00882C6D">
        <w:rPr>
          <w:sz w:val="28"/>
          <w:szCs w:val="28"/>
          <w:lang w:val="en-US" w:eastAsia="ru-RU"/>
        </w:rPr>
        <w:t xml:space="preserve">Europ, ser, </w:t>
      </w:r>
      <w:r w:rsidRPr="00882C6D">
        <w:rPr>
          <w:sz w:val="28"/>
          <w:szCs w:val="28"/>
          <w:lang w:val="uk-UA" w:eastAsia="ru-RU"/>
        </w:rPr>
        <w:t>№</w:t>
      </w:r>
      <w:r w:rsidRPr="00882C6D">
        <w:rPr>
          <w:sz w:val="28"/>
          <w:szCs w:val="28"/>
          <w:lang w:val="en-US" w:eastAsia="ru-RU"/>
        </w:rPr>
        <w:t xml:space="preserve"> 68 / Ed. By A. Risataris. </w:t>
      </w:r>
      <w:r>
        <w:rPr>
          <w:sz w:val="28"/>
          <w:szCs w:val="28"/>
          <w:lang w:val="en-US" w:eastAsia="ru-RU"/>
        </w:rPr>
        <w:t xml:space="preserve">— </w:t>
      </w:r>
      <w:r w:rsidRPr="00882C6D">
        <w:rPr>
          <w:sz w:val="28"/>
          <w:szCs w:val="28"/>
          <w:lang w:val="en-US" w:eastAsia="ru-RU"/>
        </w:rPr>
        <w:t>Copenhagen</w:t>
      </w:r>
      <w:r w:rsidRPr="00882C6D">
        <w:rPr>
          <w:sz w:val="28"/>
          <w:szCs w:val="28"/>
          <w:lang w:val="uk-UA" w:eastAsia="ru-RU"/>
        </w:rPr>
        <w:t>:</w:t>
      </w:r>
      <w:r w:rsidRPr="00882C6D">
        <w:rPr>
          <w:sz w:val="28"/>
          <w:szCs w:val="28"/>
          <w:lang w:val="en-US" w:eastAsia="ru-RU"/>
        </w:rPr>
        <w:t xml:space="preserve"> WHO reg. pub, 2000. – 537 p.</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Failure of antihypertensive therapy with diuretic, beta blocking and calcium channel blocking drugs to consistently reverse left ventricular diastolic filling </w:t>
      </w:r>
      <w:r w:rsidRPr="00882C6D">
        <w:rPr>
          <w:sz w:val="28"/>
          <w:szCs w:val="28"/>
          <w:lang w:val="en-US" w:eastAsia="ru-RU"/>
        </w:rPr>
        <w:lastRenderedPageBreak/>
        <w:t xml:space="preserve">abnormalities / J.K. Inouye, B.M. Massie, D. Loge </w:t>
      </w:r>
      <w:r>
        <w:rPr>
          <w:sz w:val="28"/>
          <w:szCs w:val="28"/>
          <w:lang w:val="en-US" w:eastAsia="ru-RU"/>
        </w:rPr>
        <w:t xml:space="preserve">[et al.] </w:t>
      </w:r>
      <w:r w:rsidRPr="00882C6D">
        <w:rPr>
          <w:sz w:val="28"/>
          <w:szCs w:val="28"/>
          <w:lang w:val="en-US" w:eastAsia="ru-RU"/>
        </w:rPr>
        <w:t xml:space="preserve"> // Amer J Cardiol</w:t>
      </w:r>
      <w:r>
        <w:rPr>
          <w:sz w:val="28"/>
          <w:szCs w:val="28"/>
          <w:lang w:val="en-US" w:eastAsia="ru-RU"/>
        </w:rPr>
        <w:t>.</w:t>
      </w:r>
      <w:r w:rsidRPr="009536B7">
        <w:rPr>
          <w:sz w:val="28"/>
          <w:szCs w:val="28"/>
          <w:lang w:val="en-US" w:eastAsia="ru-RU"/>
        </w:rPr>
        <w:t xml:space="preserve"> </w:t>
      </w:r>
      <w:r>
        <w:rPr>
          <w:sz w:val="28"/>
          <w:szCs w:val="28"/>
          <w:lang w:val="en-US" w:eastAsia="ru-RU"/>
        </w:rPr>
        <w:t xml:space="preserve">— </w:t>
      </w:r>
      <w:r w:rsidRPr="00882C6D">
        <w:rPr>
          <w:sz w:val="28"/>
          <w:szCs w:val="28"/>
          <w:lang w:val="en-US" w:eastAsia="ru-RU"/>
        </w:rPr>
        <w:t>2004</w:t>
      </w:r>
      <w:r>
        <w:rPr>
          <w:sz w:val="28"/>
          <w:szCs w:val="28"/>
          <w:lang w:val="en-US" w:eastAsia="ru-RU"/>
        </w:rPr>
        <w:t xml:space="preserve">. — </w:t>
      </w:r>
      <w:r w:rsidRPr="00882C6D">
        <w:rPr>
          <w:sz w:val="28"/>
          <w:szCs w:val="28"/>
          <w:lang w:val="en-US" w:eastAsia="ru-RU"/>
        </w:rPr>
        <w:t>53</w:t>
      </w:r>
      <w:r>
        <w:rPr>
          <w:sz w:val="28"/>
          <w:szCs w:val="28"/>
          <w:lang w:val="en-US" w:eastAsia="ru-RU"/>
        </w:rPr>
        <w:t>. — P.</w:t>
      </w:r>
      <w:r w:rsidRPr="00882C6D">
        <w:rPr>
          <w:sz w:val="28"/>
          <w:szCs w:val="28"/>
          <w:lang w:val="en-US" w:eastAsia="ru-RU"/>
        </w:rPr>
        <w:t xml:space="preserve"> 1583</w:t>
      </w:r>
      <w:r>
        <w:rPr>
          <w:sz w:val="28"/>
          <w:szCs w:val="28"/>
          <w:lang w:val="en-US" w:eastAsia="ru-RU"/>
        </w:rPr>
        <w:t>—</w:t>
      </w:r>
      <w:r w:rsidRPr="00882C6D">
        <w:rPr>
          <w:sz w:val="28"/>
          <w:szCs w:val="28"/>
          <w:lang w:val="en-US" w:eastAsia="ru-RU"/>
        </w:rPr>
        <w:t>1587.</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Fouad E.M. Left ventricular diastolic function in patients with hypertension / E.M. Fouad // Circulation</w:t>
      </w:r>
      <w:r>
        <w:rPr>
          <w:sz w:val="28"/>
          <w:szCs w:val="28"/>
          <w:lang w:val="en-US" w:eastAsia="ru-RU"/>
        </w:rPr>
        <w:t xml:space="preserve">. — </w:t>
      </w:r>
      <w:r w:rsidRPr="00882C6D">
        <w:rPr>
          <w:sz w:val="28"/>
          <w:szCs w:val="28"/>
          <w:lang w:val="en-US" w:eastAsia="ru-RU"/>
        </w:rPr>
        <w:t>1987</w:t>
      </w:r>
      <w:r>
        <w:rPr>
          <w:sz w:val="28"/>
          <w:szCs w:val="28"/>
          <w:lang w:val="en-US" w:eastAsia="ru-RU"/>
        </w:rPr>
        <w:t xml:space="preserve">. — </w:t>
      </w:r>
      <w:r w:rsidRPr="00882C6D">
        <w:rPr>
          <w:sz w:val="28"/>
          <w:szCs w:val="28"/>
          <w:lang w:val="en-US" w:eastAsia="ru-RU"/>
        </w:rPr>
        <w:t>75(Suppl.P</w:t>
      </w:r>
      <w:r>
        <w:rPr>
          <w:sz w:val="28"/>
          <w:szCs w:val="28"/>
          <w:lang w:val="en-US" w:eastAsia="ru-RU"/>
        </w:rPr>
        <w:t xml:space="preserve"> — </w:t>
      </w:r>
      <w:r w:rsidRPr="00882C6D">
        <w:rPr>
          <w:sz w:val="28"/>
          <w:szCs w:val="28"/>
          <w:lang w:val="en-US" w:eastAsia="ru-RU"/>
        </w:rPr>
        <w:t>II)</w:t>
      </w:r>
      <w:r>
        <w:rPr>
          <w:sz w:val="28"/>
          <w:szCs w:val="28"/>
          <w:lang w:val="en-US" w:eastAsia="ru-RU"/>
        </w:rPr>
        <w:t>. — P.</w:t>
      </w:r>
      <w:r w:rsidRPr="00882C6D">
        <w:rPr>
          <w:sz w:val="28"/>
          <w:szCs w:val="28"/>
          <w:lang w:val="uk-UA" w:eastAsia="ru-RU"/>
        </w:rPr>
        <w:t xml:space="preserve"> </w:t>
      </w:r>
      <w:r w:rsidRPr="00882C6D">
        <w:rPr>
          <w:sz w:val="28"/>
          <w:szCs w:val="28"/>
          <w:lang w:val="en-US" w:eastAsia="ru-RU"/>
        </w:rPr>
        <w:t>48</w:t>
      </w:r>
      <w:r>
        <w:rPr>
          <w:sz w:val="28"/>
          <w:szCs w:val="28"/>
          <w:lang w:val="en-US" w:eastAsia="ru-RU"/>
        </w:rPr>
        <w:t>—</w:t>
      </w:r>
      <w:r w:rsidRPr="00882C6D">
        <w:rPr>
          <w:sz w:val="28"/>
          <w:szCs w:val="28"/>
          <w:lang w:val="en-US" w:eastAsia="ru-RU"/>
        </w:rPr>
        <w:t>55.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Freis E.D. Studies in hemodynamics and hypertension / E.D. Freis // Hypertension.</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Vol.38, № 1.</w:t>
      </w:r>
      <w:r>
        <w:rPr>
          <w:sz w:val="28"/>
          <w:szCs w:val="28"/>
          <w:lang w:val="en-US" w:eastAsia="ru-RU"/>
        </w:rPr>
        <w:t xml:space="preserve"> — </w:t>
      </w:r>
      <w:r w:rsidRPr="00882C6D">
        <w:rPr>
          <w:sz w:val="28"/>
          <w:szCs w:val="28"/>
          <w:lang w:val="en-US" w:eastAsia="ru-RU"/>
        </w:rPr>
        <w:t>P.1</w:t>
      </w:r>
      <w:r>
        <w:rPr>
          <w:sz w:val="28"/>
          <w:szCs w:val="28"/>
          <w:lang w:val="en-US" w:eastAsia="ru-RU"/>
        </w:rPr>
        <w:t>—</w:t>
      </w:r>
      <w:r w:rsidRPr="00882C6D">
        <w:rPr>
          <w:sz w:val="28"/>
          <w:szCs w:val="28"/>
          <w:lang w:val="en-US" w:eastAsia="ru-RU"/>
        </w:rPr>
        <w:t>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Functional assessment in rehabilitation medicine. – Baltimore, 1984. – 15 p.</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Gaasch W.H. Congestive heart failure in patients with normal left ventricular systolic function</w:t>
      </w:r>
      <w:r w:rsidRPr="00882C6D">
        <w:rPr>
          <w:sz w:val="28"/>
          <w:szCs w:val="28"/>
          <w:lang w:val="uk-UA" w:eastAsia="ru-RU"/>
        </w:rPr>
        <w:t>:</w:t>
      </w:r>
      <w:r w:rsidRPr="00882C6D">
        <w:rPr>
          <w:sz w:val="28"/>
          <w:szCs w:val="28"/>
          <w:lang w:val="en-US" w:eastAsia="ru-RU"/>
        </w:rPr>
        <w:t xml:space="preserve"> a manifestation of diastolic disfunction / W.H. Gaasch // Herz. </w:t>
      </w:r>
      <w:r>
        <w:rPr>
          <w:sz w:val="28"/>
          <w:szCs w:val="28"/>
          <w:lang w:val="en-US" w:eastAsia="ru-RU"/>
        </w:rPr>
        <w:t xml:space="preserve"> — </w:t>
      </w:r>
      <w:r w:rsidRPr="00882C6D">
        <w:rPr>
          <w:sz w:val="28"/>
          <w:szCs w:val="28"/>
          <w:lang w:val="en-US" w:eastAsia="ru-RU"/>
        </w:rPr>
        <w:t>1991</w:t>
      </w:r>
      <w:r>
        <w:rPr>
          <w:sz w:val="28"/>
          <w:szCs w:val="28"/>
          <w:lang w:val="en-US" w:eastAsia="ru-RU"/>
        </w:rPr>
        <w:t xml:space="preserve">. — </w:t>
      </w:r>
      <w:r w:rsidRPr="00882C6D">
        <w:rPr>
          <w:sz w:val="28"/>
          <w:szCs w:val="28"/>
          <w:lang w:val="uk-UA" w:eastAsia="ru-RU"/>
        </w:rPr>
        <w:t>16</w:t>
      </w:r>
      <w:r>
        <w:rPr>
          <w:sz w:val="28"/>
          <w:szCs w:val="28"/>
          <w:lang w:val="en-US" w:eastAsia="ru-RU"/>
        </w:rPr>
        <w:t xml:space="preserve">. — P. </w:t>
      </w:r>
      <w:r w:rsidRPr="00882C6D">
        <w:rPr>
          <w:sz w:val="28"/>
          <w:szCs w:val="28"/>
          <w:lang w:val="en-US" w:eastAsia="ru-RU"/>
        </w:rPr>
        <w:t>22</w:t>
      </w:r>
      <w:r>
        <w:rPr>
          <w:sz w:val="28"/>
          <w:szCs w:val="28"/>
          <w:lang w:val="en-US" w:eastAsia="ru-RU"/>
        </w:rPr>
        <w:t>—</w:t>
      </w:r>
      <w:r w:rsidRPr="00882C6D">
        <w:rPr>
          <w:sz w:val="28"/>
          <w:szCs w:val="28"/>
          <w:lang w:val="en-US" w:eastAsia="ru-RU"/>
        </w:rPr>
        <w:t>32.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Gaasch W.H. Diastolic dysfunction of the left ventricle</w:t>
      </w:r>
      <w:r w:rsidRPr="00882C6D">
        <w:rPr>
          <w:sz w:val="28"/>
          <w:szCs w:val="28"/>
          <w:lang w:val="uk-UA" w:eastAsia="ru-RU"/>
        </w:rPr>
        <w:t xml:space="preserve">: </w:t>
      </w:r>
      <w:r w:rsidRPr="00882C6D">
        <w:rPr>
          <w:sz w:val="28"/>
          <w:szCs w:val="28"/>
          <w:lang w:val="en-US" w:eastAsia="ru-RU"/>
        </w:rPr>
        <w:t xml:space="preserve">importance to the clinical / W.H. Gaasch // Adv. Intern. Med. </w:t>
      </w:r>
      <w:r>
        <w:rPr>
          <w:sz w:val="28"/>
          <w:szCs w:val="28"/>
          <w:lang w:val="en-US" w:eastAsia="ru-RU"/>
        </w:rPr>
        <w:t xml:space="preserve">— </w:t>
      </w:r>
      <w:r w:rsidRPr="00882C6D">
        <w:rPr>
          <w:sz w:val="28"/>
          <w:szCs w:val="28"/>
          <w:lang w:val="en-US" w:eastAsia="ru-RU"/>
        </w:rPr>
        <w:t>1990</w:t>
      </w:r>
      <w:r>
        <w:rPr>
          <w:sz w:val="28"/>
          <w:szCs w:val="28"/>
          <w:lang w:val="en-US" w:eastAsia="ru-RU"/>
        </w:rPr>
        <w:t xml:space="preserve">. — </w:t>
      </w:r>
      <w:r w:rsidRPr="00882C6D">
        <w:rPr>
          <w:sz w:val="28"/>
          <w:szCs w:val="28"/>
          <w:lang w:val="en-US" w:eastAsia="ru-RU"/>
        </w:rPr>
        <w:t>35</w:t>
      </w:r>
      <w:r>
        <w:rPr>
          <w:sz w:val="28"/>
          <w:szCs w:val="28"/>
          <w:lang w:val="en-US" w:eastAsia="ru-RU"/>
        </w:rPr>
        <w:t>. — P.</w:t>
      </w:r>
      <w:r w:rsidRPr="00882C6D">
        <w:rPr>
          <w:sz w:val="28"/>
          <w:szCs w:val="28"/>
          <w:lang w:val="uk-UA" w:eastAsia="ru-RU"/>
        </w:rPr>
        <w:t xml:space="preserve"> </w:t>
      </w:r>
      <w:r w:rsidRPr="00882C6D">
        <w:rPr>
          <w:sz w:val="28"/>
          <w:szCs w:val="28"/>
          <w:lang w:val="en-US" w:eastAsia="ru-RU"/>
        </w:rPr>
        <w:t>31</w:t>
      </w:r>
      <w:r w:rsidRPr="00882C6D">
        <w:rPr>
          <w:sz w:val="28"/>
          <w:szCs w:val="28"/>
          <w:lang w:val="uk-UA" w:eastAsia="ru-RU"/>
        </w:rPr>
        <w:t>1</w:t>
      </w:r>
      <w:r>
        <w:rPr>
          <w:sz w:val="28"/>
          <w:szCs w:val="28"/>
          <w:lang w:val="en-US" w:eastAsia="ru-RU"/>
        </w:rPr>
        <w:t>—</w:t>
      </w:r>
      <w:r w:rsidRPr="00882C6D">
        <w:rPr>
          <w:sz w:val="28"/>
          <w:szCs w:val="28"/>
          <w:lang w:val="en-US" w:eastAsia="ru-RU"/>
        </w:rPr>
        <w:t>340.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Ghiom S. Electricity and Magnetism in Biology and Medicine / S. Ghiom // S. Afr.med. J.</w:t>
      </w:r>
      <w:r>
        <w:rPr>
          <w:sz w:val="28"/>
          <w:szCs w:val="28"/>
          <w:lang w:val="en-US" w:eastAsia="ru-RU"/>
        </w:rPr>
        <w:t xml:space="preserve"> — </w:t>
      </w:r>
      <w:r w:rsidRPr="00882C6D">
        <w:rPr>
          <w:sz w:val="28"/>
          <w:szCs w:val="28"/>
          <w:lang w:val="en-US" w:eastAsia="ru-RU"/>
        </w:rPr>
        <w:t>1999.</w:t>
      </w:r>
      <w:r>
        <w:rPr>
          <w:sz w:val="28"/>
          <w:szCs w:val="28"/>
          <w:lang w:val="uk-UA" w:eastAsia="ru-RU"/>
        </w:rPr>
        <w:t xml:space="preserve"> — </w:t>
      </w:r>
      <w:r w:rsidRPr="00882C6D">
        <w:rPr>
          <w:sz w:val="28"/>
          <w:szCs w:val="28"/>
          <w:lang w:val="uk-UA" w:eastAsia="ru-RU"/>
        </w:rPr>
        <w:t xml:space="preserve">№ </w:t>
      </w:r>
      <w:r w:rsidRPr="00882C6D">
        <w:rPr>
          <w:sz w:val="28"/>
          <w:szCs w:val="28"/>
          <w:lang w:val="en-US" w:eastAsia="ru-RU"/>
        </w:rPr>
        <w:t>8</w:t>
      </w:r>
      <w:r w:rsidRPr="00882C6D">
        <w:rPr>
          <w:sz w:val="28"/>
          <w:szCs w:val="28"/>
          <w:lang w:val="uk-UA" w:eastAsia="ru-RU"/>
        </w:rPr>
        <w:t>.</w:t>
      </w:r>
      <w:r>
        <w:rPr>
          <w:sz w:val="28"/>
          <w:szCs w:val="28"/>
          <w:lang w:val="uk-UA" w:eastAsia="ru-RU"/>
        </w:rPr>
        <w:t xml:space="preserve"> — </w:t>
      </w:r>
      <w:r w:rsidRPr="00882C6D">
        <w:rPr>
          <w:sz w:val="28"/>
          <w:szCs w:val="28"/>
          <w:lang w:val="en-US" w:eastAsia="ru-RU"/>
        </w:rPr>
        <w:t>P</w:t>
      </w:r>
      <w:r w:rsidRPr="00882C6D">
        <w:rPr>
          <w:sz w:val="28"/>
          <w:szCs w:val="28"/>
          <w:lang w:val="uk-UA" w:eastAsia="ru-RU"/>
        </w:rPr>
        <w:t>.5</w:t>
      </w:r>
      <w:r w:rsidRPr="00882C6D">
        <w:rPr>
          <w:sz w:val="28"/>
          <w:szCs w:val="28"/>
          <w:lang w:val="en-US" w:eastAsia="ru-RU"/>
        </w:rPr>
        <w:t>33</w:t>
      </w:r>
      <w:r>
        <w:rPr>
          <w:sz w:val="28"/>
          <w:szCs w:val="28"/>
          <w:lang w:val="en-US" w:eastAsia="ru-RU"/>
        </w:rPr>
        <w:t>—</w:t>
      </w:r>
      <w:r w:rsidRPr="00882C6D">
        <w:rPr>
          <w:sz w:val="28"/>
          <w:szCs w:val="28"/>
          <w:lang w:val="en-US" w:eastAsia="ru-RU"/>
        </w:rPr>
        <w:t>536</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 xml:space="preserve">Giles T.D. Factors affecting circadian variability / T.D. Giles // </w:t>
      </w:r>
      <w:r w:rsidRPr="00882C6D">
        <w:rPr>
          <w:sz w:val="28"/>
          <w:szCs w:val="28"/>
          <w:lang w:val="en-GB" w:eastAsia="ru-RU"/>
        </w:rPr>
        <w:t>Blood press.Monit.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Suppl.1.</w:t>
      </w:r>
      <w:r>
        <w:rPr>
          <w:sz w:val="28"/>
          <w:szCs w:val="28"/>
          <w:lang w:val="en-GB" w:eastAsia="ru-RU"/>
        </w:rPr>
        <w:t xml:space="preserve"> — P.</w:t>
      </w:r>
      <w:r w:rsidRPr="00882C6D">
        <w:rPr>
          <w:sz w:val="28"/>
          <w:szCs w:val="28"/>
          <w:lang w:val="uk-UA" w:eastAsia="ru-RU"/>
        </w:rPr>
        <w:t>3</w:t>
      </w:r>
      <w:r>
        <w:rPr>
          <w:sz w:val="28"/>
          <w:szCs w:val="28"/>
          <w:lang w:val="en-GB" w:eastAsia="ru-RU"/>
        </w:rPr>
        <w:t>—</w:t>
      </w:r>
      <w:r w:rsidRPr="00882C6D">
        <w:rPr>
          <w:sz w:val="28"/>
          <w:szCs w:val="28"/>
          <w:lang w:val="uk-UA" w:eastAsia="ru-RU"/>
        </w:rPr>
        <w:t>7</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uk-UA" w:eastAsia="ru-RU"/>
        </w:rPr>
        <w:t xml:space="preserve"> </w:t>
      </w:r>
      <w:r w:rsidRPr="00882C6D">
        <w:rPr>
          <w:sz w:val="28"/>
          <w:szCs w:val="28"/>
          <w:lang w:val="en-US" w:eastAsia="ru-RU"/>
        </w:rPr>
        <w:t>Gong H. Cardiovascular effects of ozone exposure in human volunteers / H. Gong, R.Wong, R.Sarma // Am.J.Respir. Crit.Care. Med.</w:t>
      </w:r>
      <w:r>
        <w:rPr>
          <w:sz w:val="28"/>
          <w:szCs w:val="28"/>
          <w:lang w:val="en-US" w:eastAsia="ru-RU"/>
        </w:rPr>
        <w:t xml:space="preserve"> — </w:t>
      </w:r>
      <w:r w:rsidRPr="00882C6D">
        <w:rPr>
          <w:sz w:val="28"/>
          <w:szCs w:val="28"/>
          <w:lang w:val="en-US" w:eastAsia="ru-RU"/>
        </w:rPr>
        <w:t>1998.</w:t>
      </w:r>
      <w:r>
        <w:rPr>
          <w:sz w:val="28"/>
          <w:szCs w:val="28"/>
          <w:lang w:val="uk-UA" w:eastAsia="ru-RU"/>
        </w:rPr>
        <w:t xml:space="preserve"> — </w:t>
      </w:r>
      <w:r w:rsidRPr="00882C6D">
        <w:rPr>
          <w:sz w:val="28"/>
          <w:szCs w:val="28"/>
          <w:lang w:val="en-US" w:eastAsia="ru-RU"/>
        </w:rPr>
        <w:t>Aug</w:t>
      </w:r>
      <w:r>
        <w:rPr>
          <w:sz w:val="28"/>
          <w:szCs w:val="28"/>
          <w:lang w:val="en-US" w:eastAsia="ru-RU"/>
        </w:rPr>
        <w:t xml:space="preserve">, — </w:t>
      </w:r>
      <w:r w:rsidRPr="00882C6D">
        <w:rPr>
          <w:sz w:val="28"/>
          <w:szCs w:val="28"/>
          <w:lang w:val="en-US" w:eastAsia="ru-RU"/>
        </w:rPr>
        <w:t>158(2).</w:t>
      </w:r>
      <w:r w:rsidRPr="00920AED">
        <w:rPr>
          <w:sz w:val="28"/>
          <w:szCs w:val="28"/>
          <w:lang w:val="en-US" w:eastAsia="ru-RU"/>
        </w:rPr>
        <w:t xml:space="preserve"> —</w:t>
      </w:r>
      <w:r w:rsidRPr="00882C6D">
        <w:rPr>
          <w:sz w:val="28"/>
          <w:szCs w:val="28"/>
          <w:lang w:val="en-US" w:eastAsia="ru-RU"/>
        </w:rPr>
        <w:t xml:space="preserve"> P</w:t>
      </w:r>
      <w:r w:rsidRPr="00882C6D">
        <w:rPr>
          <w:sz w:val="28"/>
          <w:szCs w:val="28"/>
          <w:lang w:val="uk-UA" w:eastAsia="ru-RU"/>
        </w:rPr>
        <w:t>.</w:t>
      </w:r>
      <w:r>
        <w:rPr>
          <w:sz w:val="28"/>
          <w:szCs w:val="28"/>
          <w:lang w:val="en-US" w:eastAsia="ru-RU"/>
        </w:rPr>
        <w:t xml:space="preserve"> </w:t>
      </w:r>
      <w:r w:rsidRPr="00882C6D">
        <w:rPr>
          <w:sz w:val="28"/>
          <w:szCs w:val="28"/>
          <w:lang w:val="uk-UA" w:eastAsia="ru-RU"/>
        </w:rPr>
        <w:t>5</w:t>
      </w:r>
      <w:r w:rsidRPr="00882C6D">
        <w:rPr>
          <w:sz w:val="28"/>
          <w:szCs w:val="28"/>
          <w:lang w:val="en-US" w:eastAsia="ru-RU"/>
        </w:rPr>
        <w:t>38</w:t>
      </w:r>
      <w:r>
        <w:rPr>
          <w:sz w:val="28"/>
          <w:szCs w:val="28"/>
          <w:lang w:val="en-US" w:eastAsia="ru-RU"/>
        </w:rPr>
        <w:t>—</w:t>
      </w:r>
      <w:r w:rsidRPr="00882C6D">
        <w:rPr>
          <w:sz w:val="28"/>
          <w:szCs w:val="28"/>
          <w:lang w:val="en-US" w:eastAsia="ru-RU"/>
        </w:rPr>
        <w:t>546</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Hakala S.M. Blood pressure and mortality in an</w:t>
      </w:r>
      <w:r w:rsidRPr="00882C6D">
        <w:rPr>
          <w:sz w:val="28"/>
          <w:szCs w:val="28"/>
          <w:lang w:val="uk-UA" w:eastAsia="ru-RU"/>
        </w:rPr>
        <w:t xml:space="preserve"> </w:t>
      </w:r>
      <w:r w:rsidRPr="00882C6D">
        <w:rPr>
          <w:sz w:val="28"/>
          <w:szCs w:val="28"/>
          <w:lang w:val="en-US" w:eastAsia="ru-RU"/>
        </w:rPr>
        <w:t>older population. 5</w:t>
      </w:r>
      <w:r>
        <w:rPr>
          <w:sz w:val="28"/>
          <w:szCs w:val="28"/>
          <w:lang w:val="en-US" w:eastAsia="ru-RU"/>
        </w:rPr>
        <w:t xml:space="preserve"> — </w:t>
      </w:r>
      <w:r w:rsidRPr="00882C6D">
        <w:rPr>
          <w:sz w:val="28"/>
          <w:szCs w:val="28"/>
          <w:lang w:val="en-US" w:eastAsia="ru-RU"/>
        </w:rPr>
        <w:t>year follow</w:t>
      </w:r>
      <w:r>
        <w:rPr>
          <w:sz w:val="28"/>
          <w:szCs w:val="28"/>
          <w:lang w:val="en-US" w:eastAsia="ru-RU"/>
        </w:rPr>
        <w:t xml:space="preserve"> — </w:t>
      </w:r>
      <w:r w:rsidRPr="00882C6D">
        <w:rPr>
          <w:sz w:val="28"/>
          <w:szCs w:val="28"/>
          <w:lang w:val="en-US" w:eastAsia="ru-RU"/>
        </w:rPr>
        <w:t>up of the Helsinki Ageing Study / S.M. Hakala, R.S. Tilvis, T.T. Strandlerg // Eur. Heart J</w:t>
      </w:r>
      <w:r>
        <w:rPr>
          <w:sz w:val="28"/>
          <w:szCs w:val="28"/>
          <w:lang w:val="en-US" w:eastAsia="ru-RU"/>
        </w:rPr>
        <w:t>.</w:t>
      </w:r>
      <w:r w:rsidRPr="00920AED">
        <w:rPr>
          <w:sz w:val="28"/>
          <w:szCs w:val="28"/>
          <w:lang w:val="en-US" w:eastAsia="ru-RU"/>
        </w:rPr>
        <w:t xml:space="preserve"> —</w:t>
      </w:r>
      <w:r w:rsidRPr="00882C6D">
        <w:rPr>
          <w:sz w:val="28"/>
          <w:szCs w:val="28"/>
          <w:lang w:val="en-US" w:eastAsia="ru-RU"/>
        </w:rPr>
        <w:t xml:space="preserve"> 1997</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18</w:t>
      </w:r>
      <w:r>
        <w:rPr>
          <w:sz w:val="28"/>
          <w:szCs w:val="28"/>
          <w:lang w:val="en-US" w:eastAsia="ru-RU"/>
        </w:rPr>
        <w:t xml:space="preserve">. </w:t>
      </w:r>
      <w:r w:rsidRPr="00920AED">
        <w:rPr>
          <w:sz w:val="28"/>
          <w:szCs w:val="28"/>
          <w:lang w:val="en-US" w:eastAsia="ru-RU"/>
        </w:rPr>
        <w:t>—</w:t>
      </w:r>
      <w:r>
        <w:rPr>
          <w:sz w:val="28"/>
          <w:szCs w:val="28"/>
          <w:lang w:val="en-US" w:eastAsia="ru-RU"/>
        </w:rPr>
        <w:t xml:space="preserve"> P. </w:t>
      </w:r>
      <w:r w:rsidRPr="00882C6D">
        <w:rPr>
          <w:sz w:val="28"/>
          <w:szCs w:val="28"/>
          <w:lang w:val="en-US" w:eastAsia="ru-RU"/>
        </w:rPr>
        <w:t>1019</w:t>
      </w:r>
      <w:r>
        <w:rPr>
          <w:sz w:val="28"/>
          <w:szCs w:val="28"/>
          <w:lang w:val="en-US" w:eastAsia="ru-RU"/>
        </w:rPr>
        <w:t>—</w:t>
      </w:r>
      <w:r w:rsidRPr="00882C6D">
        <w:rPr>
          <w:sz w:val="28"/>
          <w:szCs w:val="28"/>
          <w:lang w:val="en-US" w:eastAsia="ru-RU"/>
        </w:rPr>
        <w:t>1023.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Halberg F.</w:t>
      </w:r>
      <w:r w:rsidRPr="00882C6D">
        <w:rPr>
          <w:sz w:val="28"/>
          <w:szCs w:val="28"/>
          <w:lang w:val="en-GB" w:eastAsia="ru-RU"/>
        </w:rPr>
        <w:t xml:space="preserve"> </w:t>
      </w:r>
      <w:r w:rsidRPr="00882C6D">
        <w:rPr>
          <w:sz w:val="28"/>
          <w:szCs w:val="28"/>
          <w:lang w:val="en-US" w:eastAsia="ru-RU"/>
        </w:rPr>
        <w:t>Chronobiology / F. Halberg // Ann Rev Physiol.</w:t>
      </w:r>
      <w:r>
        <w:rPr>
          <w:sz w:val="28"/>
          <w:szCs w:val="28"/>
          <w:lang w:val="en-US" w:eastAsia="ru-RU"/>
        </w:rPr>
        <w:t xml:space="preserve"> — </w:t>
      </w:r>
      <w:r w:rsidRPr="00882C6D">
        <w:rPr>
          <w:sz w:val="28"/>
          <w:szCs w:val="28"/>
          <w:lang w:val="en-US" w:eastAsia="ru-RU"/>
        </w:rPr>
        <w:t>1969.</w:t>
      </w:r>
      <w:r>
        <w:rPr>
          <w:sz w:val="28"/>
          <w:szCs w:val="28"/>
          <w:lang w:val="en-US" w:eastAsia="ru-RU"/>
        </w:rPr>
        <w:t xml:space="preserve"> — </w:t>
      </w:r>
      <w:r w:rsidRPr="00882C6D">
        <w:rPr>
          <w:sz w:val="28"/>
          <w:szCs w:val="28"/>
          <w:lang w:val="en-US" w:eastAsia="ru-RU"/>
        </w:rPr>
        <w:t>31.</w:t>
      </w:r>
      <w:r>
        <w:rPr>
          <w:sz w:val="28"/>
          <w:szCs w:val="28"/>
          <w:lang w:val="en-US" w:eastAsia="ru-RU"/>
        </w:rPr>
        <w:t xml:space="preserve"> — P. </w:t>
      </w:r>
      <w:r w:rsidRPr="00882C6D">
        <w:rPr>
          <w:sz w:val="28"/>
          <w:szCs w:val="28"/>
          <w:lang w:val="en-US" w:eastAsia="ru-RU"/>
        </w:rPr>
        <w:t>675</w:t>
      </w:r>
      <w:r>
        <w:rPr>
          <w:sz w:val="28"/>
          <w:szCs w:val="28"/>
          <w:lang w:val="en-US" w:eastAsia="ru-RU"/>
        </w:rPr>
        <w:t>—</w:t>
      </w:r>
      <w:r w:rsidRPr="00882C6D">
        <w:rPr>
          <w:sz w:val="28"/>
          <w:szCs w:val="28"/>
          <w:lang w:val="en-US" w:eastAsia="ru-RU"/>
        </w:rPr>
        <w:t>725.</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Hill L. On rest, sleep and work and the concomitant changes in the circulation of blood / L. Hill // Lancet.</w:t>
      </w:r>
      <w:r>
        <w:rPr>
          <w:sz w:val="28"/>
          <w:szCs w:val="28"/>
          <w:lang w:val="en-US" w:eastAsia="ru-RU"/>
        </w:rPr>
        <w:t xml:space="preserve"> — </w:t>
      </w:r>
      <w:r w:rsidRPr="00882C6D">
        <w:rPr>
          <w:sz w:val="28"/>
          <w:szCs w:val="28"/>
          <w:lang w:val="en-US" w:eastAsia="ru-RU"/>
        </w:rPr>
        <w:t>1898.</w:t>
      </w:r>
      <w:r>
        <w:rPr>
          <w:sz w:val="28"/>
          <w:szCs w:val="28"/>
          <w:lang w:val="en-US" w:eastAsia="ru-RU"/>
        </w:rPr>
        <w:t xml:space="preserve"> — </w:t>
      </w:r>
      <w:r w:rsidRPr="00882C6D">
        <w:rPr>
          <w:sz w:val="28"/>
          <w:szCs w:val="28"/>
          <w:lang w:val="en-US" w:eastAsia="ru-RU"/>
        </w:rPr>
        <w:t>1.</w:t>
      </w:r>
      <w:r>
        <w:rPr>
          <w:sz w:val="28"/>
          <w:szCs w:val="28"/>
          <w:lang w:val="en-US" w:eastAsia="ru-RU"/>
        </w:rPr>
        <w:t xml:space="preserve"> — P</w:t>
      </w:r>
      <w:r w:rsidRPr="00882C6D">
        <w:rPr>
          <w:sz w:val="28"/>
          <w:szCs w:val="28"/>
          <w:lang w:val="en-US" w:eastAsia="ru-RU"/>
        </w:rPr>
        <w:t>.282</w:t>
      </w:r>
      <w:r>
        <w:rPr>
          <w:sz w:val="28"/>
          <w:szCs w:val="28"/>
          <w:lang w:val="en-US" w:eastAsia="ru-RU"/>
        </w:rPr>
        <w:t>—</w:t>
      </w:r>
      <w:r w:rsidRPr="00882C6D">
        <w:rPr>
          <w:sz w:val="28"/>
          <w:szCs w:val="28"/>
          <w:lang w:val="en-US" w:eastAsia="ru-RU"/>
        </w:rPr>
        <w:t>285.</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Human blood pressure chronobiologic change of aging</w:t>
      </w:r>
      <w:r w:rsidRPr="00882C6D">
        <w:rPr>
          <w:sz w:val="28"/>
          <w:szCs w:val="28"/>
          <w:lang w:val="en-US" w:eastAsia="ru-RU"/>
        </w:rPr>
        <w:t xml:space="preserve"> / D. </w:t>
      </w:r>
      <w:r w:rsidRPr="00882C6D">
        <w:rPr>
          <w:sz w:val="28"/>
          <w:szCs w:val="28"/>
          <w:lang w:val="de-DE" w:eastAsia="ru-RU"/>
        </w:rPr>
        <w:t xml:space="preserve">Gubin, G. Cornelissen, F. Halberg </w:t>
      </w:r>
      <w:r>
        <w:rPr>
          <w:sz w:val="28"/>
          <w:szCs w:val="28"/>
          <w:lang w:val="de-DE" w:eastAsia="ru-RU"/>
        </w:rPr>
        <w:t xml:space="preserve">[et al.] </w:t>
      </w:r>
      <w:r w:rsidRPr="00882C6D">
        <w:rPr>
          <w:sz w:val="28"/>
          <w:szCs w:val="28"/>
          <w:lang w:val="de-DE" w:eastAsia="ru-RU"/>
        </w:rPr>
        <w:t xml:space="preserve">  // </w:t>
      </w:r>
      <w:r w:rsidRPr="00882C6D">
        <w:rPr>
          <w:sz w:val="28"/>
          <w:szCs w:val="28"/>
          <w:lang w:val="en-US" w:eastAsia="ru-RU"/>
        </w:rPr>
        <w:t>In vivo.</w:t>
      </w:r>
      <w:r>
        <w:rPr>
          <w:sz w:val="28"/>
          <w:szCs w:val="28"/>
          <w:lang w:val="en-GB" w:eastAsia="ru-RU"/>
        </w:rPr>
        <w:t xml:space="preserve"> — </w:t>
      </w:r>
      <w:r w:rsidRPr="00882C6D">
        <w:rPr>
          <w:sz w:val="28"/>
          <w:szCs w:val="28"/>
          <w:lang w:val="en-GB" w:eastAsia="ru-RU"/>
        </w:rPr>
        <w:t>1997.</w:t>
      </w:r>
      <w:r>
        <w:rPr>
          <w:sz w:val="28"/>
          <w:szCs w:val="28"/>
          <w:lang w:val="en-GB" w:eastAsia="ru-RU"/>
        </w:rPr>
        <w:t xml:space="preserve"> — </w:t>
      </w:r>
      <w:r w:rsidRPr="00882C6D">
        <w:rPr>
          <w:sz w:val="28"/>
          <w:szCs w:val="28"/>
          <w:lang w:val="uk-UA" w:eastAsia="ru-RU"/>
        </w:rPr>
        <w:t>№</w:t>
      </w:r>
      <w:r w:rsidRPr="00882C6D">
        <w:rPr>
          <w:sz w:val="28"/>
          <w:szCs w:val="28"/>
          <w:lang w:val="en-US" w:eastAsia="ru-RU"/>
        </w:rPr>
        <w:t>11</w:t>
      </w:r>
      <w:r w:rsidRPr="00882C6D">
        <w:rPr>
          <w:sz w:val="28"/>
          <w:szCs w:val="28"/>
          <w:lang w:val="uk-UA"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485</w:t>
      </w:r>
      <w:r>
        <w:rPr>
          <w:sz w:val="28"/>
          <w:szCs w:val="28"/>
          <w:lang w:val="en-GB" w:eastAsia="ru-RU"/>
        </w:rPr>
        <w:t>—</w:t>
      </w:r>
      <w:r w:rsidRPr="00882C6D">
        <w:rPr>
          <w:sz w:val="28"/>
          <w:szCs w:val="28"/>
          <w:lang w:val="en-GB" w:eastAsia="ru-RU"/>
        </w:rPr>
        <w:t>491.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GB" w:eastAsia="ru-RU"/>
        </w:rPr>
        <w:lastRenderedPageBreak/>
        <w:t>Hurst</w:t>
      </w:r>
      <w:r w:rsidRPr="00882C6D">
        <w:rPr>
          <w:sz w:val="28"/>
          <w:szCs w:val="28"/>
          <w:lang w:val="uk-UA" w:eastAsia="ru-RU"/>
        </w:rPr>
        <w:t>´</w:t>
      </w:r>
      <w:r w:rsidRPr="00882C6D">
        <w:rPr>
          <w:sz w:val="28"/>
          <w:szCs w:val="28"/>
          <w:lang w:val="en-GB" w:eastAsia="ru-RU"/>
        </w:rPr>
        <w:t>s</w:t>
      </w:r>
      <w:r w:rsidRPr="00882C6D">
        <w:rPr>
          <w:sz w:val="28"/>
          <w:szCs w:val="28"/>
          <w:lang w:val="uk-UA" w:eastAsia="ru-RU"/>
        </w:rPr>
        <w:t xml:space="preserve"> </w:t>
      </w:r>
      <w:r w:rsidRPr="00882C6D">
        <w:rPr>
          <w:sz w:val="28"/>
          <w:szCs w:val="28"/>
          <w:lang w:val="en-GB" w:eastAsia="ru-RU"/>
        </w:rPr>
        <w:t>The</w:t>
      </w:r>
      <w:r w:rsidRPr="00882C6D">
        <w:rPr>
          <w:sz w:val="28"/>
          <w:szCs w:val="28"/>
          <w:lang w:val="uk-UA" w:eastAsia="ru-RU"/>
        </w:rPr>
        <w:t xml:space="preserve"> </w:t>
      </w:r>
      <w:r w:rsidRPr="00882C6D">
        <w:rPr>
          <w:sz w:val="28"/>
          <w:szCs w:val="28"/>
          <w:lang w:val="en-GB" w:eastAsia="ru-RU"/>
        </w:rPr>
        <w:t>He</w:t>
      </w:r>
      <w:r w:rsidRPr="00882C6D">
        <w:rPr>
          <w:sz w:val="28"/>
          <w:szCs w:val="28"/>
          <w:lang w:val="en-US" w:eastAsia="ru-RU"/>
        </w:rPr>
        <w:t xml:space="preserve">art / R.W. </w:t>
      </w:r>
      <w:r w:rsidRPr="00882C6D">
        <w:rPr>
          <w:sz w:val="28"/>
          <w:szCs w:val="28"/>
          <w:lang w:val="uk-UA" w:eastAsia="ru-RU"/>
        </w:rPr>
        <w:t>А</w:t>
      </w:r>
      <w:r w:rsidRPr="00882C6D">
        <w:rPr>
          <w:sz w:val="28"/>
          <w:szCs w:val="28"/>
          <w:lang w:val="fr-FR" w:eastAsia="ru-RU"/>
        </w:rPr>
        <w:t xml:space="preserve">lexandr, R.S. Sehlant, V. Fuster </w:t>
      </w:r>
      <w:r>
        <w:rPr>
          <w:sz w:val="28"/>
          <w:szCs w:val="28"/>
          <w:lang w:val="fr-FR" w:eastAsia="ru-RU"/>
        </w:rPr>
        <w:t xml:space="preserve">[et al.] </w:t>
      </w:r>
      <w:r>
        <w:rPr>
          <w:sz w:val="28"/>
          <w:szCs w:val="28"/>
          <w:lang w:val="uk-UA" w:eastAsia="ru-RU"/>
        </w:rPr>
        <w:t xml:space="preserve"> — </w:t>
      </w:r>
      <w:r w:rsidRPr="00882C6D">
        <w:rPr>
          <w:sz w:val="28"/>
          <w:szCs w:val="28"/>
          <w:lang w:val="en-US" w:eastAsia="ru-RU"/>
        </w:rPr>
        <w:t>USA</w:t>
      </w:r>
      <w:r w:rsidRPr="00882C6D">
        <w:rPr>
          <w:sz w:val="28"/>
          <w:szCs w:val="28"/>
          <w:lang w:val="uk-UA" w:eastAsia="ru-RU"/>
        </w:rPr>
        <w:t xml:space="preserve"> </w:t>
      </w:r>
      <w:r w:rsidRPr="00882C6D">
        <w:rPr>
          <w:sz w:val="28"/>
          <w:szCs w:val="28"/>
          <w:lang w:val="en-US" w:eastAsia="ru-RU"/>
        </w:rPr>
        <w:t>Me</w:t>
      </w:r>
      <w:r w:rsidRPr="00882C6D">
        <w:rPr>
          <w:sz w:val="28"/>
          <w:szCs w:val="28"/>
          <w:lang w:val="uk-UA" w:eastAsia="ru-RU"/>
        </w:rPr>
        <w:t xml:space="preserve"> </w:t>
      </w:r>
      <w:r w:rsidRPr="00882C6D">
        <w:rPr>
          <w:sz w:val="28"/>
          <w:szCs w:val="28"/>
          <w:lang w:val="en-US" w:eastAsia="ru-RU"/>
        </w:rPr>
        <w:t>Gram</w:t>
      </w:r>
      <w:r>
        <w:rPr>
          <w:sz w:val="28"/>
          <w:szCs w:val="28"/>
          <w:lang w:val="uk-UA" w:eastAsia="ru-RU"/>
        </w:rPr>
        <w:t xml:space="preserve"> — </w:t>
      </w:r>
      <w:r w:rsidRPr="00882C6D">
        <w:rPr>
          <w:sz w:val="28"/>
          <w:szCs w:val="28"/>
          <w:lang w:val="en-US" w:eastAsia="ru-RU"/>
        </w:rPr>
        <w:t>Hill</w:t>
      </w:r>
      <w:r w:rsidRPr="00882C6D">
        <w:rPr>
          <w:sz w:val="28"/>
          <w:szCs w:val="28"/>
          <w:lang w:val="uk-UA" w:eastAsia="ru-RU"/>
        </w:rPr>
        <w:t xml:space="preserve"> </w:t>
      </w:r>
      <w:r w:rsidRPr="00882C6D">
        <w:rPr>
          <w:sz w:val="28"/>
          <w:szCs w:val="28"/>
          <w:lang w:val="en-US" w:eastAsia="ru-RU"/>
        </w:rPr>
        <w:t>Companies</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uk-UA" w:eastAsia="ru-RU"/>
        </w:rPr>
        <w:t>1998.</w:t>
      </w:r>
      <w:r>
        <w:rPr>
          <w:sz w:val="28"/>
          <w:szCs w:val="28"/>
          <w:lang w:val="uk-UA" w:eastAsia="ru-RU"/>
        </w:rPr>
        <w:t xml:space="preserve"> — </w:t>
      </w:r>
      <w:r w:rsidRPr="00882C6D">
        <w:rPr>
          <w:sz w:val="28"/>
          <w:szCs w:val="28"/>
          <w:lang w:val="uk-UA" w:eastAsia="ru-RU"/>
        </w:rPr>
        <w:t>2602</w:t>
      </w:r>
      <w:r>
        <w:rPr>
          <w:sz w:val="28"/>
          <w:szCs w:val="28"/>
          <w:lang w:val="en-US" w:eastAsia="ru-RU"/>
        </w:rPr>
        <w:t xml:space="preserve"> p</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Hypertension prevalence and blood pressure levels in 6 European countries, Canada and the United States / K. Wolf</w:t>
      </w:r>
      <w:r>
        <w:rPr>
          <w:sz w:val="28"/>
          <w:szCs w:val="28"/>
          <w:lang w:val="en-US" w:eastAsia="ru-RU"/>
        </w:rPr>
        <w:t xml:space="preserve"> — </w:t>
      </w:r>
      <w:r w:rsidRPr="00882C6D">
        <w:rPr>
          <w:sz w:val="28"/>
          <w:szCs w:val="28"/>
          <w:lang w:val="en-US" w:eastAsia="ru-RU"/>
        </w:rPr>
        <w:t xml:space="preserve">Maier, R.S. Cooper, J.R. Banegas </w:t>
      </w:r>
      <w:r>
        <w:rPr>
          <w:sz w:val="28"/>
          <w:szCs w:val="28"/>
          <w:lang w:val="en-US" w:eastAsia="ru-RU"/>
        </w:rPr>
        <w:t xml:space="preserve">[et al.] </w:t>
      </w:r>
      <w:r w:rsidRPr="00882C6D">
        <w:rPr>
          <w:sz w:val="28"/>
          <w:szCs w:val="28"/>
          <w:lang w:val="en-US" w:eastAsia="ru-RU"/>
        </w:rPr>
        <w:t xml:space="preserve"> // AHA.</w:t>
      </w:r>
      <w:r>
        <w:rPr>
          <w:sz w:val="28"/>
          <w:szCs w:val="28"/>
          <w:lang w:val="en-US" w:eastAsia="ru-RU"/>
        </w:rPr>
        <w:t xml:space="preserve"> — </w:t>
      </w:r>
      <w:r w:rsidRPr="00882C6D">
        <w:rPr>
          <w:sz w:val="28"/>
          <w:szCs w:val="28"/>
          <w:lang w:val="en-US" w:eastAsia="ru-RU"/>
        </w:rPr>
        <w:t>2003</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289</w:t>
      </w:r>
      <w:r>
        <w:rPr>
          <w:sz w:val="28"/>
          <w:szCs w:val="28"/>
          <w:lang w:val="en-US" w:eastAsia="ru-RU"/>
        </w:rPr>
        <w:t xml:space="preserve">. </w:t>
      </w:r>
      <w:r w:rsidRPr="00920AED">
        <w:rPr>
          <w:sz w:val="28"/>
          <w:szCs w:val="28"/>
          <w:lang w:val="en-US" w:eastAsia="ru-RU"/>
        </w:rPr>
        <w:t>—</w:t>
      </w:r>
      <w:r>
        <w:rPr>
          <w:sz w:val="28"/>
          <w:szCs w:val="28"/>
          <w:lang w:val="en-US" w:eastAsia="ru-RU"/>
        </w:rPr>
        <w:t xml:space="preserve"> P. </w:t>
      </w:r>
      <w:r w:rsidRPr="00882C6D">
        <w:rPr>
          <w:sz w:val="28"/>
          <w:szCs w:val="28"/>
          <w:lang w:val="en-US" w:eastAsia="ru-RU"/>
        </w:rPr>
        <w:t>2363</w:t>
      </w:r>
      <w:r>
        <w:rPr>
          <w:sz w:val="28"/>
          <w:szCs w:val="28"/>
          <w:lang w:val="en-US" w:eastAsia="ru-RU"/>
        </w:rPr>
        <w:t>—</w:t>
      </w:r>
      <w:r w:rsidRPr="00882C6D">
        <w:rPr>
          <w:sz w:val="28"/>
          <w:szCs w:val="28"/>
          <w:lang w:val="en-US" w:eastAsia="ru-RU"/>
        </w:rPr>
        <w:t>2369.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Identification and management of the hypertensive patient with elevated heart rate: statement of the European Society of Hypertension Consensus Meeting / P. Palatini, A. Benetos,</w:t>
      </w:r>
      <w:r>
        <w:rPr>
          <w:sz w:val="28"/>
          <w:szCs w:val="28"/>
          <w:lang w:val="en-US" w:eastAsia="ru-RU"/>
        </w:rPr>
        <w:t xml:space="preserve"> </w:t>
      </w:r>
      <w:r w:rsidRPr="00882C6D">
        <w:rPr>
          <w:sz w:val="28"/>
          <w:szCs w:val="28"/>
          <w:lang w:val="en-US" w:eastAsia="ru-RU"/>
        </w:rPr>
        <w:t xml:space="preserve">G. Grassi, </w:t>
      </w:r>
      <w:r>
        <w:rPr>
          <w:sz w:val="28"/>
          <w:szCs w:val="28"/>
          <w:lang w:val="en-US" w:eastAsia="ru-RU"/>
        </w:rPr>
        <w:t xml:space="preserve">[et al.] </w:t>
      </w:r>
      <w:r w:rsidRPr="00882C6D">
        <w:rPr>
          <w:sz w:val="28"/>
          <w:szCs w:val="28"/>
          <w:lang w:val="en-US" w:eastAsia="ru-RU"/>
        </w:rPr>
        <w:t xml:space="preserve"> // J. Hypertens.</w:t>
      </w:r>
      <w:r>
        <w:rPr>
          <w:sz w:val="28"/>
          <w:szCs w:val="28"/>
          <w:lang w:val="en-US" w:eastAsia="ru-RU"/>
        </w:rPr>
        <w:t xml:space="preserve"> —</w:t>
      </w:r>
      <w:r w:rsidRPr="00882C6D">
        <w:rPr>
          <w:sz w:val="28"/>
          <w:szCs w:val="28"/>
          <w:lang w:val="en-US" w:eastAsia="ru-RU"/>
        </w:rPr>
        <w:t xml:space="preserve"> 2006</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24</w:t>
      </w:r>
      <w:r>
        <w:rPr>
          <w:sz w:val="28"/>
          <w:szCs w:val="28"/>
          <w:lang w:val="en-US" w:eastAsia="ru-RU"/>
        </w:rPr>
        <w:t xml:space="preserve">. </w:t>
      </w:r>
      <w:r w:rsidRPr="00920AED">
        <w:rPr>
          <w:sz w:val="28"/>
          <w:szCs w:val="28"/>
          <w:lang w:val="en-US" w:eastAsia="ru-RU"/>
        </w:rPr>
        <w:t>—</w:t>
      </w:r>
      <w:r>
        <w:rPr>
          <w:sz w:val="28"/>
          <w:szCs w:val="28"/>
          <w:lang w:val="en-US" w:eastAsia="ru-RU"/>
        </w:rPr>
        <w:t xml:space="preserve"> P. </w:t>
      </w:r>
      <w:r w:rsidRPr="00882C6D">
        <w:rPr>
          <w:sz w:val="28"/>
          <w:szCs w:val="28"/>
          <w:lang w:val="en-US" w:eastAsia="ru-RU"/>
        </w:rPr>
        <w:t>603</w:t>
      </w:r>
      <w:r>
        <w:rPr>
          <w:sz w:val="28"/>
          <w:szCs w:val="28"/>
          <w:lang w:val="en-US" w:eastAsia="ru-RU"/>
        </w:rPr>
        <w:t>—</w:t>
      </w:r>
      <w:r w:rsidRPr="00882C6D">
        <w:rPr>
          <w:sz w:val="28"/>
          <w:szCs w:val="28"/>
          <w:lang w:val="en-US" w:eastAsia="ru-RU"/>
        </w:rPr>
        <w:t>610.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Incidence of T wave alternation after acute myocardial infarction and correlation with other prognostic parameters</w:t>
      </w:r>
      <w:r w:rsidRPr="00882C6D">
        <w:rPr>
          <w:sz w:val="28"/>
          <w:szCs w:val="28"/>
          <w:lang w:val="uk-UA" w:eastAsia="ru-RU"/>
        </w:rPr>
        <w:t xml:space="preserve">: </w:t>
      </w:r>
      <w:r w:rsidRPr="00882C6D">
        <w:rPr>
          <w:sz w:val="28"/>
          <w:szCs w:val="28"/>
          <w:lang w:val="en-US" w:eastAsia="ru-RU"/>
        </w:rPr>
        <w:t xml:space="preserve">results of a prospective study / </w:t>
      </w:r>
      <w:r w:rsidRPr="00882C6D">
        <w:rPr>
          <w:sz w:val="28"/>
          <w:szCs w:val="28"/>
          <w:lang w:val="de-DE" w:eastAsia="ru-RU"/>
        </w:rPr>
        <w:t xml:space="preserve">J.O. Sehwab, S. Weber, H. Sehmitt </w:t>
      </w:r>
      <w:r>
        <w:rPr>
          <w:sz w:val="28"/>
          <w:szCs w:val="28"/>
          <w:lang w:val="de-DE" w:eastAsia="ru-RU"/>
        </w:rPr>
        <w:t xml:space="preserve">[et al.] </w:t>
      </w:r>
      <w:r w:rsidRPr="00882C6D">
        <w:rPr>
          <w:sz w:val="28"/>
          <w:szCs w:val="28"/>
          <w:lang w:val="en-US" w:eastAsia="ru-RU"/>
        </w:rPr>
        <w:t xml:space="preserve"> // Pacing Clin. Electrophysiol.</w:t>
      </w:r>
      <w:r>
        <w:rPr>
          <w:sz w:val="28"/>
          <w:szCs w:val="28"/>
          <w:lang w:val="en-US" w:eastAsia="ru-RU"/>
        </w:rPr>
        <w:t xml:space="preserve"> — </w:t>
      </w:r>
      <w:r w:rsidRPr="00882C6D">
        <w:rPr>
          <w:sz w:val="28"/>
          <w:szCs w:val="28"/>
          <w:lang w:val="en-GB" w:eastAsia="ru-RU"/>
        </w:rPr>
        <w:t>2001.</w:t>
      </w:r>
      <w:r>
        <w:rPr>
          <w:sz w:val="28"/>
          <w:szCs w:val="28"/>
          <w:lang w:val="en-GB" w:eastAsia="ru-RU"/>
        </w:rPr>
        <w:t xml:space="preserve"> — </w:t>
      </w:r>
      <w:r w:rsidRPr="00882C6D">
        <w:rPr>
          <w:sz w:val="28"/>
          <w:szCs w:val="28"/>
          <w:lang w:val="en-GB" w:eastAsia="ru-RU"/>
        </w:rPr>
        <w:t>V</w:t>
      </w:r>
      <w:r w:rsidRPr="00882C6D">
        <w:rPr>
          <w:sz w:val="28"/>
          <w:szCs w:val="28"/>
          <w:lang w:val="en-US" w:eastAsia="ru-RU"/>
        </w:rPr>
        <w:t>ol</w:t>
      </w:r>
      <w:r w:rsidRPr="00882C6D">
        <w:rPr>
          <w:sz w:val="28"/>
          <w:szCs w:val="28"/>
          <w:lang w:val="en-GB" w:eastAsia="ru-RU"/>
        </w:rPr>
        <w:t>.24,</w:t>
      </w:r>
      <w:r>
        <w:rPr>
          <w:sz w:val="28"/>
          <w:szCs w:val="28"/>
          <w:lang w:val="en-GB" w:eastAsia="ru-RU"/>
        </w:rPr>
        <w:t xml:space="preserve"> </w:t>
      </w:r>
      <w:r w:rsidRPr="00882C6D">
        <w:rPr>
          <w:sz w:val="28"/>
          <w:szCs w:val="28"/>
          <w:lang w:val="uk-UA" w:eastAsia="ru-RU"/>
        </w:rPr>
        <w:t>№</w:t>
      </w:r>
      <w:r w:rsidRPr="00882C6D">
        <w:rPr>
          <w:sz w:val="28"/>
          <w:szCs w:val="28"/>
          <w:lang w:val="en-GB" w:eastAsia="ru-RU"/>
        </w:rPr>
        <w:t>6.</w:t>
      </w:r>
      <w:r>
        <w:rPr>
          <w:sz w:val="28"/>
          <w:szCs w:val="28"/>
          <w:lang w:val="en-GB" w:eastAsia="ru-RU"/>
        </w:rPr>
        <w:t xml:space="preserve"> — P. </w:t>
      </w:r>
      <w:r w:rsidRPr="00882C6D">
        <w:rPr>
          <w:sz w:val="28"/>
          <w:szCs w:val="28"/>
          <w:lang w:val="en-US" w:eastAsia="ru-RU"/>
        </w:rPr>
        <w:t>957</w:t>
      </w:r>
      <w:r>
        <w:rPr>
          <w:sz w:val="28"/>
          <w:szCs w:val="28"/>
          <w:lang w:val="en-GB" w:eastAsia="ru-RU"/>
        </w:rPr>
        <w:t>—</w:t>
      </w:r>
      <w:r w:rsidRPr="00882C6D">
        <w:rPr>
          <w:sz w:val="28"/>
          <w:szCs w:val="28"/>
          <w:lang w:val="en-GB" w:eastAsia="ru-RU"/>
        </w:rPr>
        <w:t>961.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James G.D. Blood pressure response to the daily stressors of urban environments</w:t>
      </w:r>
      <w:r w:rsidRPr="00882C6D">
        <w:rPr>
          <w:sz w:val="28"/>
          <w:szCs w:val="28"/>
          <w:lang w:val="uk-UA" w:eastAsia="ru-RU"/>
        </w:rPr>
        <w:t>:</w:t>
      </w:r>
      <w:r w:rsidRPr="00882C6D">
        <w:rPr>
          <w:sz w:val="28"/>
          <w:szCs w:val="28"/>
          <w:lang w:val="en-US" w:eastAsia="ru-RU"/>
        </w:rPr>
        <w:t xml:space="preserve"> methodology, basic concepts and significance / G.D.James // York Phys Anthropol.</w:t>
      </w:r>
      <w:r>
        <w:rPr>
          <w:sz w:val="28"/>
          <w:szCs w:val="28"/>
          <w:lang w:val="en-US" w:eastAsia="ru-RU"/>
        </w:rPr>
        <w:t xml:space="preserve"> — </w:t>
      </w:r>
      <w:r w:rsidRPr="00882C6D">
        <w:rPr>
          <w:sz w:val="28"/>
          <w:szCs w:val="28"/>
          <w:lang w:val="en-US" w:eastAsia="ru-RU"/>
        </w:rPr>
        <w:t>1991.</w:t>
      </w:r>
      <w:r>
        <w:rPr>
          <w:sz w:val="28"/>
          <w:szCs w:val="28"/>
          <w:lang w:val="en-US" w:eastAsia="ru-RU"/>
        </w:rPr>
        <w:t xml:space="preserve"> — </w:t>
      </w:r>
      <w:r w:rsidRPr="00882C6D">
        <w:rPr>
          <w:sz w:val="28"/>
          <w:szCs w:val="28"/>
          <w:lang w:val="en-US" w:eastAsia="ru-RU"/>
        </w:rPr>
        <w:t>34.</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189</w:t>
      </w:r>
      <w:r>
        <w:rPr>
          <w:sz w:val="28"/>
          <w:szCs w:val="28"/>
          <w:lang w:val="en-US" w:eastAsia="ru-RU"/>
        </w:rPr>
        <w:t>—</w:t>
      </w:r>
      <w:r w:rsidRPr="00882C6D">
        <w:rPr>
          <w:sz w:val="28"/>
          <w:szCs w:val="28"/>
          <w:lang w:val="en-US" w:eastAsia="ru-RU"/>
        </w:rPr>
        <w:t>210.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Kaji S. Noninvasive coronary imaging / S. Kaji, T. Akasaka, K. Yoshida // J.Cardiol.</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Suppl.1.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51</w:t>
      </w:r>
      <w:r>
        <w:rPr>
          <w:sz w:val="28"/>
          <w:szCs w:val="28"/>
          <w:lang w:val="en-US" w:eastAsia="ru-RU"/>
        </w:rPr>
        <w:t>—</w:t>
      </w:r>
      <w:r w:rsidRPr="00882C6D">
        <w:rPr>
          <w:sz w:val="28"/>
          <w:szCs w:val="28"/>
          <w:lang w:val="en-US" w:eastAsia="ru-RU"/>
        </w:rPr>
        <w:t>56.</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Left ventricular function in mild hypertension after adrenergic blockade / </w:t>
      </w:r>
      <w:r w:rsidRPr="00882C6D">
        <w:rPr>
          <w:sz w:val="28"/>
          <w:szCs w:val="28"/>
          <w:lang w:val="en-GB" w:eastAsia="ru-RU"/>
        </w:rPr>
        <w:t>S.B. D</w:t>
      </w:r>
      <w:r w:rsidRPr="00882C6D">
        <w:rPr>
          <w:sz w:val="28"/>
          <w:szCs w:val="28"/>
          <w:lang w:val="en-US" w:eastAsia="ru-RU"/>
        </w:rPr>
        <w:t xml:space="preserve">iansumba, D. Di Pette, C.R. Joyner </w:t>
      </w:r>
      <w:r>
        <w:rPr>
          <w:sz w:val="28"/>
          <w:szCs w:val="28"/>
          <w:lang w:val="en-US" w:eastAsia="ru-RU"/>
        </w:rPr>
        <w:t xml:space="preserve">[et al.] </w:t>
      </w:r>
      <w:r w:rsidRPr="00882C6D">
        <w:rPr>
          <w:sz w:val="28"/>
          <w:szCs w:val="28"/>
          <w:lang w:val="en-US" w:eastAsia="ru-RU"/>
        </w:rPr>
        <w:t xml:space="preserve"> // Hypertension</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1988</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11(Suppl 1)</w:t>
      </w:r>
      <w:r>
        <w:rPr>
          <w:sz w:val="28"/>
          <w:szCs w:val="28"/>
          <w:lang w:val="en-US" w:eastAsia="ru-RU"/>
        </w:rPr>
        <w:t xml:space="preserve">. </w:t>
      </w:r>
      <w:r w:rsidRPr="00920AED">
        <w:rPr>
          <w:sz w:val="28"/>
          <w:szCs w:val="28"/>
          <w:lang w:val="en-US" w:eastAsia="ru-RU"/>
        </w:rPr>
        <w:t>—</w:t>
      </w:r>
      <w:r>
        <w:rPr>
          <w:sz w:val="28"/>
          <w:szCs w:val="28"/>
          <w:lang w:val="en-US" w:eastAsia="ru-RU"/>
        </w:rPr>
        <w:t xml:space="preserve"> P.</w:t>
      </w:r>
      <w:r w:rsidRPr="00882C6D">
        <w:rPr>
          <w:sz w:val="28"/>
          <w:szCs w:val="28"/>
          <w:lang w:val="uk-UA" w:eastAsia="ru-RU"/>
        </w:rPr>
        <w:t xml:space="preserve"> </w:t>
      </w:r>
      <w:r w:rsidRPr="00882C6D">
        <w:rPr>
          <w:sz w:val="28"/>
          <w:szCs w:val="28"/>
          <w:lang w:val="en-US" w:eastAsia="ru-RU"/>
        </w:rPr>
        <w:t>98</w:t>
      </w:r>
      <w:r>
        <w:rPr>
          <w:sz w:val="28"/>
          <w:szCs w:val="28"/>
          <w:lang w:val="en-US" w:eastAsia="ru-RU"/>
        </w:rPr>
        <w:t>—</w:t>
      </w:r>
      <w:r w:rsidRPr="00882C6D">
        <w:rPr>
          <w:sz w:val="28"/>
          <w:szCs w:val="28"/>
          <w:lang w:val="en-US" w:eastAsia="ru-RU"/>
        </w:rPr>
        <w:t>102.</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Left ventricular long</w:t>
      </w:r>
      <w:r>
        <w:rPr>
          <w:sz w:val="28"/>
          <w:szCs w:val="28"/>
          <w:lang w:val="en-US" w:eastAsia="ru-RU"/>
        </w:rPr>
        <w:t xml:space="preserve"> — </w:t>
      </w:r>
      <w:r w:rsidRPr="00882C6D">
        <w:rPr>
          <w:sz w:val="28"/>
          <w:szCs w:val="28"/>
          <w:lang w:val="en-US" w:eastAsia="ru-RU"/>
        </w:rPr>
        <w:t xml:space="preserve">axis changes in early diastole and systole: impact of systolic function on diastole / G.W. Yip, Y. Zhang, P.Y. Tan </w:t>
      </w:r>
      <w:r>
        <w:rPr>
          <w:sz w:val="28"/>
          <w:szCs w:val="28"/>
          <w:lang w:val="en-US" w:eastAsia="ru-RU"/>
        </w:rPr>
        <w:t xml:space="preserve">[et al.] </w:t>
      </w:r>
      <w:r w:rsidRPr="00882C6D">
        <w:rPr>
          <w:sz w:val="28"/>
          <w:szCs w:val="28"/>
          <w:lang w:val="en-US" w:eastAsia="ru-RU"/>
        </w:rPr>
        <w:t xml:space="preserve"> // Clin. Sc.</w:t>
      </w:r>
      <w:r>
        <w:rPr>
          <w:sz w:val="28"/>
          <w:szCs w:val="28"/>
          <w:lang w:val="en-US" w:eastAsia="ru-RU"/>
        </w:rPr>
        <w:t xml:space="preserve"> — </w:t>
      </w:r>
      <w:r w:rsidRPr="00882C6D">
        <w:rPr>
          <w:sz w:val="28"/>
          <w:szCs w:val="28"/>
          <w:lang w:val="en-US" w:eastAsia="ru-RU"/>
        </w:rPr>
        <w:t>2002</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en-US" w:eastAsia="ru-RU"/>
        </w:rPr>
        <w:t>102</w:t>
      </w:r>
      <w:r>
        <w:rPr>
          <w:sz w:val="28"/>
          <w:szCs w:val="28"/>
          <w:lang w:val="en-US" w:eastAsia="ru-RU"/>
        </w:rPr>
        <w:t xml:space="preserve">. </w:t>
      </w:r>
      <w:r>
        <w:rPr>
          <w:sz w:val="28"/>
          <w:szCs w:val="28"/>
          <w:lang w:eastAsia="ru-RU"/>
        </w:rPr>
        <w:t>—</w:t>
      </w:r>
      <w:r>
        <w:rPr>
          <w:sz w:val="28"/>
          <w:szCs w:val="28"/>
          <w:lang w:val="en-US" w:eastAsia="ru-RU"/>
        </w:rPr>
        <w:t xml:space="preserve"> P. </w:t>
      </w:r>
      <w:r w:rsidRPr="00882C6D">
        <w:rPr>
          <w:sz w:val="28"/>
          <w:szCs w:val="28"/>
          <w:lang w:val="en-US" w:eastAsia="ru-RU"/>
        </w:rPr>
        <w:t>515</w:t>
      </w:r>
      <w:r>
        <w:rPr>
          <w:sz w:val="28"/>
          <w:szCs w:val="28"/>
          <w:lang w:val="en-US" w:eastAsia="ru-RU"/>
        </w:rPr>
        <w:t>—</w:t>
      </w:r>
      <w:r w:rsidRPr="00882C6D">
        <w:rPr>
          <w:sz w:val="28"/>
          <w:szCs w:val="28"/>
          <w:lang w:val="en-US" w:eastAsia="ru-RU"/>
        </w:rPr>
        <w:t>522.</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Long</w:t>
      </w:r>
      <w:r>
        <w:rPr>
          <w:sz w:val="28"/>
          <w:szCs w:val="28"/>
          <w:lang w:val="en-US" w:eastAsia="ru-RU"/>
        </w:rPr>
        <w:t xml:space="preserve"> — </w:t>
      </w:r>
      <w:r w:rsidRPr="00882C6D">
        <w:rPr>
          <w:sz w:val="28"/>
          <w:szCs w:val="28"/>
          <w:lang w:val="en-US" w:eastAsia="ru-RU"/>
        </w:rPr>
        <w:t xml:space="preserve">term risk of mortality associayed with selective and combined elevation in office, home, and ambulatory blood pressure / G. Mancia, R. Facchetti, M. Bombelli at al.  // Hypertension. </w:t>
      </w:r>
      <w:r>
        <w:rPr>
          <w:sz w:val="28"/>
          <w:szCs w:val="28"/>
          <w:lang w:val="en-US" w:eastAsia="ru-RU"/>
        </w:rPr>
        <w:t xml:space="preserve">— </w:t>
      </w:r>
      <w:r w:rsidRPr="00882C6D">
        <w:rPr>
          <w:sz w:val="28"/>
          <w:szCs w:val="28"/>
          <w:lang w:val="en-US" w:eastAsia="ru-RU"/>
        </w:rPr>
        <w:t>2006</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47</w:t>
      </w:r>
      <w:r>
        <w:rPr>
          <w:sz w:val="28"/>
          <w:szCs w:val="28"/>
          <w:lang w:val="en-US" w:eastAsia="ru-RU"/>
        </w:rPr>
        <w:t xml:space="preserve">. </w:t>
      </w:r>
      <w:r w:rsidRPr="00920AED">
        <w:rPr>
          <w:sz w:val="28"/>
          <w:szCs w:val="28"/>
          <w:lang w:val="en-US" w:eastAsia="ru-RU"/>
        </w:rPr>
        <w:t>—</w:t>
      </w:r>
      <w:r>
        <w:rPr>
          <w:sz w:val="28"/>
          <w:szCs w:val="28"/>
          <w:lang w:val="en-US" w:eastAsia="ru-RU"/>
        </w:rPr>
        <w:t xml:space="preserve"> P. </w:t>
      </w:r>
      <w:r w:rsidRPr="00882C6D">
        <w:rPr>
          <w:sz w:val="28"/>
          <w:szCs w:val="28"/>
          <w:lang w:val="en-US" w:eastAsia="ru-RU"/>
        </w:rPr>
        <w:t>846</w:t>
      </w:r>
      <w:r>
        <w:rPr>
          <w:sz w:val="28"/>
          <w:szCs w:val="28"/>
          <w:lang w:val="en-US" w:eastAsia="ru-RU"/>
        </w:rPr>
        <w:t>—</w:t>
      </w:r>
      <w:r w:rsidRPr="00882C6D">
        <w:rPr>
          <w:sz w:val="28"/>
          <w:szCs w:val="28"/>
          <w:lang w:val="en-US" w:eastAsia="ru-RU"/>
        </w:rPr>
        <w:t>853.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lastRenderedPageBreak/>
        <w:t>Mancia G. Mechanisms and clinical implications of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variability / G. </w:t>
      </w:r>
      <w:r w:rsidRPr="00882C6D">
        <w:rPr>
          <w:sz w:val="28"/>
          <w:szCs w:val="28"/>
          <w:lang w:val="en-GB" w:eastAsia="ru-RU"/>
        </w:rPr>
        <w:t xml:space="preserve">Mancia, G. Grassi // </w:t>
      </w:r>
      <w:r w:rsidRPr="00882C6D">
        <w:rPr>
          <w:sz w:val="28"/>
          <w:szCs w:val="28"/>
          <w:lang w:val="en-US" w:eastAsia="ru-RU"/>
        </w:rPr>
        <w:t>J. Cardiovascular Pharmacology.</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en-US" w:eastAsia="ru-RU"/>
        </w:rPr>
        <w:t>Vol.35, suppl.4.</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15</w:t>
      </w:r>
      <w:r>
        <w:rPr>
          <w:sz w:val="28"/>
          <w:szCs w:val="28"/>
          <w:lang w:val="en-US" w:eastAsia="ru-RU"/>
        </w:rPr>
        <w:t>—</w:t>
      </w:r>
      <w:r w:rsidRPr="00882C6D">
        <w:rPr>
          <w:sz w:val="28"/>
          <w:szCs w:val="28"/>
          <w:lang w:val="en-US" w:eastAsia="ru-RU"/>
        </w:rPr>
        <w:t>19.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Mancia G. New</w:t>
      </w:r>
      <w:r>
        <w:rPr>
          <w:sz w:val="28"/>
          <w:szCs w:val="28"/>
          <w:lang w:val="en-US" w:eastAsia="ru-RU"/>
        </w:rPr>
        <w:t xml:space="preserve"> — </w:t>
      </w:r>
      <w:r w:rsidRPr="00882C6D">
        <w:rPr>
          <w:sz w:val="28"/>
          <w:szCs w:val="28"/>
          <w:lang w:val="en-US" w:eastAsia="ru-RU"/>
        </w:rPr>
        <w:t>onset diabetes and antihypertensive drugs / G. Mancia, G. Grassi, A. Zanehetti // J.Hypertens.</w:t>
      </w:r>
      <w:r>
        <w:rPr>
          <w:sz w:val="28"/>
          <w:szCs w:val="28"/>
          <w:lang w:val="en-US" w:eastAsia="ru-RU"/>
        </w:rPr>
        <w:t xml:space="preserve"> — </w:t>
      </w:r>
      <w:r w:rsidRPr="00882C6D">
        <w:rPr>
          <w:sz w:val="28"/>
          <w:szCs w:val="28"/>
          <w:lang w:val="en-US" w:eastAsia="ru-RU"/>
        </w:rPr>
        <w:t>2006</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24</w:t>
      </w:r>
      <w:r>
        <w:rPr>
          <w:sz w:val="28"/>
          <w:szCs w:val="28"/>
          <w:lang w:val="en-US" w:eastAsia="ru-RU"/>
        </w:rPr>
        <w:t xml:space="preserve">. </w:t>
      </w:r>
      <w:r w:rsidRPr="00920AED">
        <w:rPr>
          <w:sz w:val="28"/>
          <w:szCs w:val="28"/>
          <w:lang w:val="en-US" w:eastAsia="ru-RU"/>
        </w:rPr>
        <w:t>—</w:t>
      </w:r>
      <w:r>
        <w:rPr>
          <w:sz w:val="28"/>
          <w:szCs w:val="28"/>
          <w:lang w:val="en-US" w:eastAsia="ru-RU"/>
        </w:rPr>
        <w:t xml:space="preserve"> P. </w:t>
      </w:r>
      <w:r w:rsidRPr="00882C6D">
        <w:rPr>
          <w:sz w:val="28"/>
          <w:szCs w:val="28"/>
          <w:lang w:val="en-US" w:eastAsia="ru-RU"/>
        </w:rPr>
        <w:t>3</w:t>
      </w:r>
      <w:r>
        <w:rPr>
          <w:sz w:val="28"/>
          <w:szCs w:val="28"/>
          <w:lang w:val="en-US" w:eastAsia="ru-RU"/>
        </w:rPr>
        <w:t>—</w:t>
      </w:r>
      <w:r w:rsidRPr="00882C6D">
        <w:rPr>
          <w:sz w:val="28"/>
          <w:szCs w:val="28"/>
          <w:lang w:val="en-US" w:eastAsia="ru-RU"/>
        </w:rPr>
        <w:t>10.</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M</w:t>
      </w:r>
      <w:r w:rsidRPr="00882C6D">
        <w:rPr>
          <w:sz w:val="28"/>
          <w:szCs w:val="28"/>
          <w:lang w:val="en-GB" w:eastAsia="ru-RU"/>
        </w:rPr>
        <w:t xml:space="preserve">ancia G. The role of </w:t>
      </w:r>
      <w:r w:rsidRPr="00882C6D">
        <w:rPr>
          <w:sz w:val="28"/>
          <w:szCs w:val="28"/>
          <w:lang w:val="en-US" w:eastAsia="ru-RU"/>
        </w:rPr>
        <w:t>blood pressure variability in end</w:t>
      </w:r>
      <w:r>
        <w:rPr>
          <w:sz w:val="28"/>
          <w:szCs w:val="28"/>
          <w:lang w:val="en-US" w:eastAsia="ru-RU"/>
        </w:rPr>
        <w:t xml:space="preserve"> — </w:t>
      </w:r>
      <w:r w:rsidRPr="00882C6D">
        <w:rPr>
          <w:sz w:val="28"/>
          <w:szCs w:val="28"/>
          <w:lang w:val="en-US" w:eastAsia="ru-RU"/>
        </w:rPr>
        <w:t>organ damage / G. M</w:t>
      </w:r>
      <w:r w:rsidRPr="00882C6D">
        <w:rPr>
          <w:sz w:val="28"/>
          <w:szCs w:val="28"/>
          <w:lang w:val="en-GB" w:eastAsia="ru-RU"/>
        </w:rPr>
        <w:t xml:space="preserve">ancia, G. Parati // </w:t>
      </w:r>
      <w:r w:rsidRPr="00882C6D">
        <w:rPr>
          <w:sz w:val="28"/>
          <w:szCs w:val="28"/>
          <w:lang w:val="en-US" w:eastAsia="ru-RU"/>
        </w:rPr>
        <w:t>J.Hypertens Suppl.</w:t>
      </w:r>
      <w:r>
        <w:rPr>
          <w:sz w:val="28"/>
          <w:szCs w:val="28"/>
          <w:lang w:val="en-US" w:eastAsia="ru-RU"/>
        </w:rPr>
        <w:t xml:space="preserve"> — </w:t>
      </w:r>
      <w:r w:rsidRPr="00882C6D">
        <w:rPr>
          <w:sz w:val="28"/>
          <w:szCs w:val="28"/>
          <w:lang w:val="en-US" w:eastAsia="ru-RU"/>
        </w:rPr>
        <w:t>2003.</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en-US" w:eastAsia="ru-RU"/>
        </w:rPr>
        <w:t>Jul</w:t>
      </w:r>
      <w:r>
        <w:rPr>
          <w:sz w:val="28"/>
          <w:szCs w:val="28"/>
          <w:lang w:val="en-US" w:eastAsia="ru-RU"/>
        </w:rPr>
        <w:t xml:space="preserve">, </w:t>
      </w:r>
      <w:r w:rsidRPr="00882C6D">
        <w:rPr>
          <w:sz w:val="28"/>
          <w:szCs w:val="28"/>
          <w:lang w:val="en-US" w:eastAsia="ru-RU"/>
        </w:rPr>
        <w:t>21.</w:t>
      </w:r>
      <w:r>
        <w:rPr>
          <w:sz w:val="28"/>
          <w:szCs w:val="28"/>
          <w:lang w:val="en-US" w:eastAsia="ru-RU"/>
        </w:rPr>
        <w:t xml:space="preserve"> — </w:t>
      </w:r>
      <w:r w:rsidRPr="00882C6D">
        <w:rPr>
          <w:sz w:val="28"/>
          <w:szCs w:val="28"/>
          <w:lang w:val="en-US" w:eastAsia="ru-RU"/>
        </w:rPr>
        <w:t>Suppl 6.</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17</w:t>
      </w:r>
      <w:r>
        <w:rPr>
          <w:sz w:val="28"/>
          <w:szCs w:val="28"/>
          <w:lang w:val="en-US" w:eastAsia="ru-RU"/>
        </w:rPr>
        <w:t>—</w:t>
      </w:r>
      <w:r w:rsidRPr="00882C6D">
        <w:rPr>
          <w:sz w:val="28"/>
          <w:szCs w:val="28"/>
          <w:lang w:val="en-US" w:eastAsia="ru-RU"/>
        </w:rPr>
        <w:t>23.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Marks L.A.</w:t>
      </w:r>
      <w:r w:rsidRPr="00882C6D">
        <w:rPr>
          <w:sz w:val="28"/>
          <w:szCs w:val="28"/>
          <w:lang w:val="en-GB" w:eastAsia="ru-RU"/>
        </w:rPr>
        <w:t xml:space="preserve"> </w:t>
      </w:r>
      <w:r w:rsidRPr="00882C6D">
        <w:rPr>
          <w:sz w:val="28"/>
          <w:szCs w:val="28"/>
          <w:lang w:val="en-US" w:eastAsia="ru-RU"/>
        </w:rPr>
        <w:t xml:space="preserve">Optimizing cuff width for noninvasive measurement of blood pressure / </w:t>
      </w:r>
      <w:r w:rsidRPr="00882C6D">
        <w:rPr>
          <w:sz w:val="28"/>
          <w:szCs w:val="28"/>
          <w:lang w:val="en-GB" w:eastAsia="ru-RU"/>
        </w:rPr>
        <w:t xml:space="preserve">L.A. </w:t>
      </w:r>
      <w:r w:rsidRPr="00882C6D">
        <w:rPr>
          <w:sz w:val="28"/>
          <w:szCs w:val="28"/>
          <w:lang w:val="en-US" w:eastAsia="ru-RU"/>
        </w:rPr>
        <w:t>Marks</w:t>
      </w:r>
      <w:r w:rsidRPr="00882C6D">
        <w:rPr>
          <w:sz w:val="28"/>
          <w:szCs w:val="28"/>
          <w:lang w:val="en-GB" w:eastAsia="ru-RU"/>
        </w:rPr>
        <w:t xml:space="preserve">, A. </w:t>
      </w:r>
      <w:r w:rsidRPr="00882C6D">
        <w:rPr>
          <w:sz w:val="28"/>
          <w:szCs w:val="28"/>
          <w:lang w:val="en-US" w:eastAsia="ru-RU"/>
        </w:rPr>
        <w:t>Groch // Blood Press. 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2001.</w:t>
      </w:r>
      <w:r>
        <w:rPr>
          <w:sz w:val="28"/>
          <w:szCs w:val="28"/>
          <w:lang w:val="en-GB" w:eastAsia="ru-RU"/>
        </w:rPr>
        <w:t xml:space="preserve"> — </w:t>
      </w:r>
      <w:r w:rsidRPr="00882C6D">
        <w:rPr>
          <w:sz w:val="28"/>
          <w:szCs w:val="28"/>
          <w:lang w:val="en-GB" w:eastAsia="ru-RU"/>
        </w:rPr>
        <w:t>V</w:t>
      </w:r>
      <w:r w:rsidRPr="00882C6D">
        <w:rPr>
          <w:sz w:val="28"/>
          <w:szCs w:val="28"/>
          <w:lang w:val="en-US" w:eastAsia="ru-RU"/>
        </w:rPr>
        <w:t>ol</w:t>
      </w:r>
      <w:r w:rsidRPr="00882C6D">
        <w:rPr>
          <w:sz w:val="28"/>
          <w:szCs w:val="28"/>
          <w:lang w:val="en-GB" w:eastAsia="ru-RU"/>
        </w:rPr>
        <w:t>.</w:t>
      </w:r>
      <w:r w:rsidRPr="00882C6D">
        <w:rPr>
          <w:sz w:val="28"/>
          <w:szCs w:val="28"/>
          <w:lang w:val="en-US" w:eastAsia="ru-RU"/>
        </w:rPr>
        <w:t>5</w:t>
      </w:r>
      <w:r w:rsidRPr="00882C6D">
        <w:rPr>
          <w:sz w:val="28"/>
          <w:szCs w:val="28"/>
          <w:lang w:val="en-GB" w:eastAsia="ru-RU"/>
        </w:rPr>
        <w:t>.,</w:t>
      </w:r>
      <w:r w:rsidRPr="00882C6D">
        <w:rPr>
          <w:sz w:val="28"/>
          <w:szCs w:val="28"/>
          <w:lang w:val="uk-UA" w:eastAsia="ru-RU"/>
        </w:rPr>
        <w:t xml:space="preserve"> №</w:t>
      </w:r>
      <w:r w:rsidRPr="00882C6D">
        <w:rPr>
          <w:sz w:val="28"/>
          <w:szCs w:val="28"/>
          <w:lang w:val="en-US" w:eastAsia="ru-RU"/>
        </w:rPr>
        <w:t xml:space="preserve"> 3.</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153</w:t>
      </w:r>
      <w:r>
        <w:rPr>
          <w:sz w:val="28"/>
          <w:szCs w:val="28"/>
          <w:lang w:val="en-US" w:eastAsia="ru-RU"/>
        </w:rPr>
        <w:t>—</w:t>
      </w:r>
      <w:r w:rsidRPr="00882C6D">
        <w:rPr>
          <w:sz w:val="28"/>
          <w:szCs w:val="28"/>
          <w:lang w:val="en-US" w:eastAsia="ru-RU"/>
        </w:rPr>
        <w:t>158.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Meredith P.A.  ACE inhibitor and 24</w:t>
      </w:r>
      <w:r>
        <w:rPr>
          <w:sz w:val="28"/>
          <w:szCs w:val="28"/>
          <w:lang w:val="en-US" w:eastAsia="ru-RU"/>
        </w:rPr>
        <w:t xml:space="preserve"> — </w:t>
      </w:r>
      <w:r w:rsidRPr="00882C6D">
        <w:rPr>
          <w:sz w:val="28"/>
          <w:szCs w:val="28"/>
          <w:lang w:val="en-US" w:eastAsia="ru-RU"/>
        </w:rPr>
        <w:t xml:space="preserve">hour control of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w:t>
      </w:r>
      <w:r w:rsidRPr="00882C6D">
        <w:rPr>
          <w:sz w:val="28"/>
          <w:szCs w:val="28"/>
          <w:lang w:val="en-US" w:eastAsia="ru-RU"/>
        </w:rPr>
        <w:t xml:space="preserve">pressure / P.A. Meredith, H.L. Elliot. </w:t>
      </w:r>
      <w:r>
        <w:rPr>
          <w:sz w:val="28"/>
          <w:szCs w:val="28"/>
          <w:lang w:val="en-US" w:eastAsia="ru-RU"/>
        </w:rPr>
        <w:t xml:space="preserve"> — </w:t>
      </w:r>
      <w:r w:rsidRPr="00882C6D">
        <w:rPr>
          <w:sz w:val="28"/>
          <w:szCs w:val="28"/>
          <w:lang w:val="en-US" w:eastAsia="ru-RU"/>
        </w:rPr>
        <w:t>London</w:t>
      </w:r>
      <w:r w:rsidRPr="00882C6D">
        <w:rPr>
          <w:sz w:val="28"/>
          <w:szCs w:val="28"/>
          <w:lang w:val="uk-UA" w:eastAsia="ru-RU"/>
        </w:rPr>
        <w:t>:</w:t>
      </w:r>
      <w:r w:rsidRPr="00882C6D">
        <w:rPr>
          <w:sz w:val="28"/>
          <w:szCs w:val="28"/>
          <w:lang w:val="en-US" w:eastAsia="ru-RU"/>
        </w:rPr>
        <w:t xml:space="preserve"> Science Press, 1997.</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29</w:t>
      </w:r>
      <w:r>
        <w:rPr>
          <w:sz w:val="28"/>
          <w:szCs w:val="28"/>
          <w:lang w:val="en-US" w:eastAsia="ru-RU"/>
        </w:rPr>
        <w:t>—</w:t>
      </w:r>
      <w:r w:rsidRPr="00882C6D">
        <w:rPr>
          <w:sz w:val="28"/>
          <w:szCs w:val="28"/>
          <w:lang w:val="en-US" w:eastAsia="ru-RU"/>
        </w:rPr>
        <w:t>44</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Meredith P.A. Evaluation of an antihypertensive therapy utilizing meta</w:t>
      </w:r>
      <w:r>
        <w:rPr>
          <w:sz w:val="28"/>
          <w:szCs w:val="28"/>
          <w:lang w:val="en-US" w:eastAsia="ru-RU"/>
        </w:rPr>
        <w:t xml:space="preserve"> — </w:t>
      </w:r>
      <w:r w:rsidRPr="00882C6D">
        <w:rPr>
          <w:sz w:val="28"/>
          <w:szCs w:val="28"/>
          <w:lang w:val="en-US" w:eastAsia="ru-RU"/>
        </w:rPr>
        <w:t>analysis of a clinical trial database / P.A. Meredith // J.Cardiovasc.Pharmacol.</w:t>
      </w:r>
      <w:r>
        <w:rPr>
          <w:sz w:val="28"/>
          <w:szCs w:val="28"/>
          <w:lang w:val="en-US" w:eastAsia="ru-RU"/>
        </w:rPr>
        <w:t xml:space="preserve"> — </w:t>
      </w:r>
      <w:r w:rsidRPr="00882C6D">
        <w:rPr>
          <w:sz w:val="28"/>
          <w:szCs w:val="28"/>
          <w:lang w:val="en-US" w:eastAsia="ru-RU"/>
        </w:rPr>
        <w:t>2000</w:t>
      </w:r>
      <w:r w:rsidRPr="00882C6D">
        <w:rPr>
          <w:sz w:val="28"/>
          <w:szCs w:val="28"/>
          <w:lang w:val="en-GB" w:eastAsia="ru-RU"/>
        </w:rPr>
        <w:t>.</w:t>
      </w:r>
      <w:r>
        <w:rPr>
          <w:sz w:val="28"/>
          <w:szCs w:val="28"/>
          <w:lang w:val="en-GB" w:eastAsia="ru-RU"/>
        </w:rPr>
        <w:t xml:space="preserve"> — </w:t>
      </w:r>
      <w:r w:rsidRPr="00882C6D">
        <w:rPr>
          <w:sz w:val="28"/>
          <w:szCs w:val="28"/>
          <w:lang w:val="en-GB" w:eastAsia="ru-RU"/>
        </w:rPr>
        <w:t>V</w:t>
      </w:r>
      <w:r w:rsidRPr="00882C6D">
        <w:rPr>
          <w:sz w:val="28"/>
          <w:szCs w:val="28"/>
          <w:lang w:val="en-US" w:eastAsia="ru-RU"/>
        </w:rPr>
        <w:t>ol</w:t>
      </w:r>
      <w:r w:rsidRPr="00882C6D">
        <w:rPr>
          <w:sz w:val="28"/>
          <w:szCs w:val="28"/>
          <w:lang w:val="en-GB" w:eastAsia="ru-RU"/>
        </w:rPr>
        <w:t>.35,</w:t>
      </w:r>
      <w:r w:rsidRPr="00882C6D">
        <w:rPr>
          <w:sz w:val="28"/>
          <w:szCs w:val="28"/>
          <w:lang w:val="en-US" w:eastAsia="ru-RU"/>
        </w:rPr>
        <w:t xml:space="preserve"> suppl.1.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w:t>
      </w:r>
      <w:r>
        <w:rPr>
          <w:sz w:val="28"/>
          <w:szCs w:val="28"/>
          <w:lang w:val="en-US" w:eastAsia="ru-RU"/>
        </w:rPr>
        <w:t>—</w:t>
      </w:r>
      <w:r w:rsidRPr="00882C6D">
        <w:rPr>
          <w:sz w:val="28"/>
          <w:szCs w:val="28"/>
          <w:lang w:val="en-US" w:eastAsia="ru-RU"/>
        </w:rPr>
        <w:t>6.</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Meredith P.A. The ehronotherapentics of hypertension / P.A. Meredith // Blood Press Monit.</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en-US" w:eastAsia="ru-RU"/>
        </w:rPr>
        <w:t>Suppl.1.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Meredith P.A. Trough</w:t>
      </w:r>
      <w:r w:rsidRPr="00882C6D">
        <w:rPr>
          <w:sz w:val="28"/>
          <w:szCs w:val="28"/>
          <w:lang w:val="uk-UA" w:eastAsia="ru-RU"/>
        </w:rPr>
        <w:t>:</w:t>
      </w:r>
      <w:r w:rsidRPr="00882C6D">
        <w:rPr>
          <w:sz w:val="28"/>
          <w:szCs w:val="28"/>
          <w:lang w:val="en-US" w:eastAsia="ru-RU"/>
        </w:rPr>
        <w:t xml:space="preserve"> peak ratio and smoothness index for antihypertensive agents /P.A. Meredith // Blood Press Monit.</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Vol.4,</w:t>
      </w:r>
      <w:r w:rsidRPr="00882C6D">
        <w:rPr>
          <w:sz w:val="28"/>
          <w:szCs w:val="28"/>
          <w:lang w:val="uk-UA" w:eastAsia="ru-RU"/>
        </w:rPr>
        <w:t xml:space="preserve"> №</w:t>
      </w:r>
      <w:r w:rsidRPr="00882C6D">
        <w:rPr>
          <w:sz w:val="28"/>
          <w:szCs w:val="28"/>
          <w:lang w:val="en-US" w:eastAsia="ru-RU"/>
        </w:rPr>
        <w:t xml:space="preserve"> 5.</w:t>
      </w:r>
      <w:r>
        <w:rPr>
          <w:sz w:val="28"/>
          <w:szCs w:val="28"/>
          <w:lang w:val="en-US" w:eastAsia="ru-RU"/>
        </w:rPr>
        <w:t xml:space="preserve"> — P. </w:t>
      </w:r>
      <w:r w:rsidRPr="00882C6D">
        <w:rPr>
          <w:sz w:val="28"/>
          <w:szCs w:val="28"/>
          <w:lang w:val="en-US" w:eastAsia="ru-RU"/>
        </w:rPr>
        <w:t>257</w:t>
      </w:r>
      <w:r>
        <w:rPr>
          <w:sz w:val="28"/>
          <w:szCs w:val="28"/>
          <w:lang w:val="en-US" w:eastAsia="ru-RU"/>
        </w:rPr>
        <w:t>—</w:t>
      </w:r>
      <w:r w:rsidRPr="00882C6D">
        <w:rPr>
          <w:sz w:val="28"/>
          <w:szCs w:val="28"/>
          <w:lang w:val="en-US" w:eastAsia="ru-RU"/>
        </w:rPr>
        <w:t>262</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Moore R.Y.</w:t>
      </w:r>
      <w:r w:rsidRPr="00882C6D">
        <w:rPr>
          <w:sz w:val="28"/>
          <w:szCs w:val="28"/>
          <w:lang w:val="en-GB" w:eastAsia="ru-RU"/>
        </w:rPr>
        <w:t xml:space="preserve"> </w:t>
      </w:r>
      <w:r w:rsidRPr="00882C6D">
        <w:rPr>
          <w:sz w:val="28"/>
          <w:szCs w:val="28"/>
          <w:lang w:val="en-US" w:eastAsia="ru-RU"/>
        </w:rPr>
        <w:t>Suprachiasmatic nucleus organization /</w:t>
      </w:r>
      <w:r w:rsidRPr="00882C6D">
        <w:rPr>
          <w:sz w:val="28"/>
          <w:szCs w:val="28"/>
          <w:lang w:val="en-GB" w:eastAsia="ru-RU"/>
        </w:rPr>
        <w:t xml:space="preserve">R.Y. </w:t>
      </w:r>
      <w:r w:rsidRPr="00882C6D">
        <w:rPr>
          <w:sz w:val="28"/>
          <w:szCs w:val="28"/>
          <w:lang w:val="en-US" w:eastAsia="ru-RU"/>
        </w:rPr>
        <w:t>Moore</w:t>
      </w:r>
      <w:r w:rsidRPr="00882C6D">
        <w:rPr>
          <w:sz w:val="28"/>
          <w:szCs w:val="28"/>
          <w:lang w:val="en-GB" w:eastAsia="ru-RU"/>
        </w:rPr>
        <w:t xml:space="preserve">, R. </w:t>
      </w:r>
      <w:r w:rsidRPr="00882C6D">
        <w:rPr>
          <w:sz w:val="28"/>
          <w:szCs w:val="28"/>
          <w:lang w:val="en-US" w:eastAsia="ru-RU"/>
        </w:rPr>
        <w:t>Silver // Chronobiol Int.</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en-US" w:eastAsia="ru-RU"/>
        </w:rPr>
        <w:t>15.</w:t>
      </w:r>
      <w:r>
        <w:rPr>
          <w:sz w:val="28"/>
          <w:szCs w:val="28"/>
          <w:lang w:val="en-US" w:eastAsia="ru-RU"/>
        </w:rPr>
        <w:t xml:space="preserve"> — P. </w:t>
      </w:r>
      <w:r w:rsidRPr="00882C6D">
        <w:rPr>
          <w:sz w:val="28"/>
          <w:szCs w:val="28"/>
          <w:lang w:val="en-US" w:eastAsia="ru-RU"/>
        </w:rPr>
        <w:t>475</w:t>
      </w:r>
      <w:r>
        <w:rPr>
          <w:sz w:val="28"/>
          <w:szCs w:val="28"/>
          <w:lang w:val="en-US" w:eastAsia="ru-RU"/>
        </w:rPr>
        <w:t>—</w:t>
      </w:r>
      <w:r w:rsidRPr="00882C6D">
        <w:rPr>
          <w:sz w:val="28"/>
          <w:szCs w:val="28"/>
          <w:lang w:val="en-US" w:eastAsia="ru-RU"/>
        </w:rPr>
        <w:t>488.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Mulcahy D. Circadian variation in cardiovascular events / D. Mulcahy // 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1998.</w:t>
      </w:r>
      <w:r>
        <w:rPr>
          <w:sz w:val="28"/>
          <w:szCs w:val="28"/>
          <w:lang w:val="en-GB" w:eastAsia="ru-RU"/>
        </w:rPr>
        <w:t xml:space="preserve"> — </w:t>
      </w:r>
      <w:r w:rsidRPr="00882C6D">
        <w:rPr>
          <w:sz w:val="28"/>
          <w:szCs w:val="28"/>
          <w:lang w:val="en-GB" w:eastAsia="ru-RU"/>
        </w:rPr>
        <w:t>Vol.3,</w:t>
      </w:r>
      <w:r w:rsidRPr="00882C6D">
        <w:rPr>
          <w:sz w:val="28"/>
          <w:szCs w:val="28"/>
          <w:lang w:val="uk-UA" w:eastAsia="ru-RU"/>
        </w:rPr>
        <w:t xml:space="preserve"> №</w:t>
      </w:r>
      <w:r w:rsidRPr="00882C6D">
        <w:rPr>
          <w:sz w:val="28"/>
          <w:szCs w:val="28"/>
          <w:lang w:val="en-US" w:eastAsia="ru-RU"/>
        </w:rPr>
        <w:t>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29</w:t>
      </w:r>
      <w:r>
        <w:rPr>
          <w:sz w:val="28"/>
          <w:szCs w:val="28"/>
          <w:lang w:val="en-US" w:eastAsia="ru-RU"/>
        </w:rPr>
        <w:t>—</w:t>
      </w:r>
      <w:r w:rsidRPr="00882C6D">
        <w:rPr>
          <w:sz w:val="28"/>
          <w:szCs w:val="28"/>
          <w:lang w:val="en-US" w:eastAsia="ru-RU"/>
        </w:rPr>
        <w:t>34.</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 xml:space="preserve">Myers M.G. </w:t>
      </w:r>
      <w:r w:rsidRPr="00882C6D">
        <w:rPr>
          <w:sz w:val="28"/>
          <w:szCs w:val="28"/>
          <w:lang w:val="en-US" w:eastAsia="ru-RU"/>
        </w:rPr>
        <w:t>Ambulatory b</w:t>
      </w:r>
      <w:r w:rsidRPr="00882C6D">
        <w:rPr>
          <w:sz w:val="28"/>
          <w:szCs w:val="28"/>
          <w:lang w:val="en-GB" w:eastAsia="ru-RU"/>
        </w:rPr>
        <w:t xml:space="preserve">lood pressure monitoring in the assessment of </w:t>
      </w:r>
      <w:r w:rsidRPr="00882C6D">
        <w:rPr>
          <w:sz w:val="28"/>
          <w:szCs w:val="28"/>
          <w:lang w:val="en-US" w:eastAsia="ru-RU"/>
        </w:rPr>
        <w:t xml:space="preserve">antihypertensive therapy </w:t>
      </w:r>
      <w:r w:rsidRPr="00882C6D">
        <w:rPr>
          <w:sz w:val="28"/>
          <w:szCs w:val="28"/>
          <w:lang w:val="en-GB" w:eastAsia="ru-RU"/>
        </w:rPr>
        <w:t>/</w:t>
      </w:r>
      <w:r w:rsidRPr="00882C6D">
        <w:rPr>
          <w:sz w:val="28"/>
          <w:szCs w:val="28"/>
          <w:lang w:val="en-US" w:eastAsia="ru-RU"/>
        </w:rPr>
        <w:t xml:space="preserve"> M. G. </w:t>
      </w:r>
      <w:r w:rsidRPr="00882C6D">
        <w:rPr>
          <w:sz w:val="28"/>
          <w:szCs w:val="28"/>
          <w:lang w:val="en-GB" w:eastAsia="ru-RU"/>
        </w:rPr>
        <w:t xml:space="preserve">Myers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1999.</w:t>
      </w:r>
      <w:r>
        <w:rPr>
          <w:sz w:val="28"/>
          <w:szCs w:val="28"/>
          <w:lang w:val="en-GB" w:eastAsia="ru-RU"/>
        </w:rPr>
        <w:t xml:space="preserve"> — </w:t>
      </w:r>
      <w:r w:rsidRPr="00882C6D">
        <w:rPr>
          <w:sz w:val="28"/>
          <w:szCs w:val="28"/>
          <w:lang w:val="en-GB" w:eastAsia="ru-RU"/>
        </w:rPr>
        <w:t xml:space="preserve">Vol.4, </w:t>
      </w:r>
      <w:r w:rsidRPr="00882C6D">
        <w:rPr>
          <w:sz w:val="28"/>
          <w:szCs w:val="28"/>
          <w:lang w:val="uk-UA" w:eastAsia="ru-RU"/>
        </w:rPr>
        <w:t>№</w:t>
      </w:r>
      <w:r w:rsidRPr="00882C6D">
        <w:rPr>
          <w:sz w:val="28"/>
          <w:szCs w:val="28"/>
          <w:lang w:val="en-GB" w:eastAsia="ru-RU"/>
        </w:rPr>
        <w:t>3</w:t>
      </w:r>
      <w:r>
        <w:rPr>
          <w:sz w:val="28"/>
          <w:szCs w:val="28"/>
          <w:lang w:val="en-GB" w:eastAsia="ru-RU"/>
        </w:rPr>
        <w:t xml:space="preserve"> — </w:t>
      </w:r>
      <w:r w:rsidRPr="00882C6D">
        <w:rPr>
          <w:sz w:val="28"/>
          <w:szCs w:val="28"/>
          <w:lang w:val="en-GB" w:eastAsia="ru-RU"/>
        </w:rPr>
        <w:t>4.</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185</w:t>
      </w:r>
      <w:r>
        <w:rPr>
          <w:sz w:val="28"/>
          <w:szCs w:val="28"/>
          <w:lang w:val="en-GB" w:eastAsia="ru-RU"/>
        </w:rPr>
        <w:t>—</w:t>
      </w:r>
      <w:r w:rsidRPr="00882C6D">
        <w:rPr>
          <w:sz w:val="28"/>
          <w:szCs w:val="28"/>
          <w:lang w:val="en-GB" w:eastAsia="ru-RU"/>
        </w:rPr>
        <w:t>188.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lastRenderedPageBreak/>
        <w:t>Myocardial hypertrophy and left ventricular diastolic function in hypertensive patients</w:t>
      </w:r>
      <w:r w:rsidRPr="00882C6D">
        <w:rPr>
          <w:sz w:val="28"/>
          <w:szCs w:val="28"/>
          <w:lang w:val="uk-UA" w:eastAsia="ru-RU"/>
        </w:rPr>
        <w:t xml:space="preserve">: </w:t>
      </w:r>
      <w:r w:rsidRPr="00882C6D">
        <w:rPr>
          <w:sz w:val="28"/>
          <w:szCs w:val="28"/>
          <w:lang w:val="en-US" w:eastAsia="ru-RU"/>
        </w:rPr>
        <w:t xml:space="preserve">an echo doppler evaluation / D. </w:t>
      </w:r>
      <w:r w:rsidRPr="00882C6D">
        <w:rPr>
          <w:sz w:val="28"/>
          <w:szCs w:val="28"/>
          <w:lang w:eastAsia="ru-RU"/>
        </w:rPr>
        <w:t>В</w:t>
      </w:r>
      <w:r w:rsidRPr="00882C6D">
        <w:rPr>
          <w:sz w:val="28"/>
          <w:szCs w:val="28"/>
          <w:lang w:val="en-US" w:eastAsia="ru-RU"/>
        </w:rPr>
        <w:t xml:space="preserve">onaduce, R. Breglio, G. Conforti </w:t>
      </w:r>
      <w:r>
        <w:rPr>
          <w:sz w:val="28"/>
          <w:szCs w:val="28"/>
          <w:lang w:val="en-US" w:eastAsia="ru-RU"/>
        </w:rPr>
        <w:t xml:space="preserve">[et al.] </w:t>
      </w:r>
      <w:r w:rsidRPr="00882C6D">
        <w:rPr>
          <w:sz w:val="28"/>
          <w:szCs w:val="28"/>
          <w:lang w:val="en-US" w:eastAsia="ru-RU"/>
        </w:rPr>
        <w:t xml:space="preserve"> // Eur Heart J</w:t>
      </w:r>
      <w:r>
        <w:rPr>
          <w:sz w:val="28"/>
          <w:szCs w:val="28"/>
          <w:lang w:val="en-US" w:eastAsia="ru-RU"/>
        </w:rPr>
        <w:t xml:space="preserve">. </w:t>
      </w:r>
      <w:r w:rsidRPr="00920AED">
        <w:rPr>
          <w:sz w:val="28"/>
          <w:szCs w:val="28"/>
          <w:lang w:val="en-US" w:eastAsia="ru-RU"/>
        </w:rPr>
        <w:t>—</w:t>
      </w:r>
      <w:r w:rsidRPr="00882C6D">
        <w:rPr>
          <w:sz w:val="28"/>
          <w:szCs w:val="28"/>
          <w:lang w:val="en-US" w:eastAsia="ru-RU"/>
        </w:rPr>
        <w:t xml:space="preserve"> 1989</w:t>
      </w:r>
      <w:r>
        <w:rPr>
          <w:sz w:val="28"/>
          <w:szCs w:val="28"/>
          <w:lang w:val="en-US" w:eastAsia="ru-RU"/>
        </w:rPr>
        <w:t xml:space="preserve">. </w:t>
      </w:r>
      <w:r w:rsidRPr="00920AED">
        <w:rPr>
          <w:sz w:val="28"/>
          <w:szCs w:val="28"/>
          <w:lang w:val="en-US" w:eastAsia="ru-RU"/>
        </w:rPr>
        <w:t>—</w:t>
      </w:r>
      <w:r>
        <w:rPr>
          <w:sz w:val="28"/>
          <w:szCs w:val="28"/>
          <w:lang w:val="en-US" w:eastAsia="ru-RU"/>
        </w:rPr>
        <w:t xml:space="preserve"> </w:t>
      </w:r>
      <w:r w:rsidRPr="00882C6D">
        <w:rPr>
          <w:sz w:val="28"/>
          <w:szCs w:val="28"/>
          <w:lang w:val="uk-UA" w:eastAsia="ru-RU"/>
        </w:rPr>
        <w:t>1</w:t>
      </w:r>
      <w:r w:rsidRPr="00882C6D">
        <w:rPr>
          <w:sz w:val="28"/>
          <w:szCs w:val="28"/>
          <w:lang w:val="en-US" w:eastAsia="ru-RU"/>
        </w:rPr>
        <w:t>0</w:t>
      </w:r>
      <w:r>
        <w:rPr>
          <w:sz w:val="28"/>
          <w:szCs w:val="28"/>
          <w:lang w:val="en-US" w:eastAsia="ru-RU"/>
        </w:rPr>
        <w:t xml:space="preserve">. </w:t>
      </w:r>
      <w:r w:rsidRPr="00920AED">
        <w:rPr>
          <w:sz w:val="28"/>
          <w:szCs w:val="28"/>
          <w:lang w:val="en-US" w:eastAsia="ru-RU"/>
        </w:rPr>
        <w:t>—</w:t>
      </w:r>
      <w:r>
        <w:rPr>
          <w:sz w:val="28"/>
          <w:szCs w:val="28"/>
          <w:lang w:val="en-US" w:eastAsia="ru-RU"/>
        </w:rPr>
        <w:t xml:space="preserve"> P.</w:t>
      </w:r>
      <w:r w:rsidRPr="00882C6D">
        <w:rPr>
          <w:sz w:val="28"/>
          <w:szCs w:val="28"/>
          <w:lang w:val="en-US" w:eastAsia="ru-RU"/>
        </w:rPr>
        <w:t xml:space="preserve"> 611</w:t>
      </w:r>
      <w:r>
        <w:rPr>
          <w:sz w:val="28"/>
          <w:szCs w:val="28"/>
          <w:lang w:val="en-US" w:eastAsia="ru-RU"/>
        </w:rPr>
        <w:t>—</w:t>
      </w:r>
      <w:r w:rsidRPr="00882C6D">
        <w:rPr>
          <w:sz w:val="28"/>
          <w:szCs w:val="28"/>
          <w:lang w:val="en-US" w:eastAsia="ru-RU"/>
        </w:rPr>
        <w:t>621.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GB" w:eastAsia="ru-RU"/>
        </w:rPr>
        <w:t xml:space="preserve">Nentel J.M. Use of </w:t>
      </w:r>
      <w:r w:rsidRPr="00882C6D">
        <w:rPr>
          <w:sz w:val="28"/>
          <w:szCs w:val="28"/>
          <w:lang w:val="en-US" w:eastAsia="ru-RU"/>
        </w:rPr>
        <w:t>ambulatory b</w:t>
      </w:r>
      <w:r w:rsidRPr="00882C6D">
        <w:rPr>
          <w:sz w:val="28"/>
          <w:szCs w:val="28"/>
          <w:lang w:val="en-GB" w:eastAsia="ru-RU"/>
        </w:rPr>
        <w:t xml:space="preserve">lood pressure monitoring to evaluate the </w:t>
      </w:r>
      <w:r w:rsidRPr="00882C6D">
        <w:rPr>
          <w:sz w:val="28"/>
          <w:szCs w:val="28"/>
          <w:lang w:val="uk-UA" w:eastAsia="ru-RU"/>
        </w:rPr>
        <w:t xml:space="preserve"> </w:t>
      </w:r>
      <w:r w:rsidRPr="00882C6D">
        <w:rPr>
          <w:sz w:val="28"/>
          <w:szCs w:val="28"/>
          <w:lang w:val="en-GB" w:eastAsia="ru-RU"/>
        </w:rPr>
        <w:t xml:space="preserve">selective </w:t>
      </w:r>
      <w:r w:rsidRPr="00882C6D">
        <w:rPr>
          <w:sz w:val="28"/>
          <w:szCs w:val="28"/>
          <w:lang w:val="en-US" w:eastAsia="ru-RU"/>
        </w:rPr>
        <w:t xml:space="preserve">angiotensin II receptor antagonist, telmisartan, and other  antihypertensive drugs </w:t>
      </w:r>
      <w:r w:rsidRPr="00882C6D">
        <w:rPr>
          <w:sz w:val="28"/>
          <w:szCs w:val="28"/>
          <w:lang w:val="en-GB" w:eastAsia="ru-RU"/>
        </w:rPr>
        <w:t>/</w:t>
      </w:r>
      <w:r w:rsidRPr="00882C6D">
        <w:rPr>
          <w:sz w:val="28"/>
          <w:szCs w:val="28"/>
          <w:lang w:val="en-US" w:eastAsia="ru-RU"/>
        </w:rPr>
        <w:t xml:space="preserve"> J. M. </w:t>
      </w:r>
      <w:r w:rsidRPr="00882C6D">
        <w:rPr>
          <w:sz w:val="28"/>
          <w:szCs w:val="28"/>
          <w:lang w:val="en-GB" w:eastAsia="ru-RU"/>
        </w:rPr>
        <w:t xml:space="preserve">Nentel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w:t>
      </w:r>
      <w:r w:rsidRPr="00882C6D">
        <w:rPr>
          <w:sz w:val="28"/>
          <w:szCs w:val="28"/>
          <w:lang w:val="en-GB" w:eastAsia="ru-RU"/>
        </w:rPr>
        <w:t xml:space="preserve"> Suppl.1.</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35</w:t>
      </w:r>
      <w:r>
        <w:rPr>
          <w:sz w:val="28"/>
          <w:szCs w:val="28"/>
          <w:lang w:val="en-GB" w:eastAsia="ru-RU"/>
        </w:rPr>
        <w:t>—</w:t>
      </w:r>
      <w:r w:rsidRPr="00882C6D">
        <w:rPr>
          <w:sz w:val="28"/>
          <w:szCs w:val="28"/>
          <w:lang w:val="en-GB" w:eastAsia="ru-RU"/>
        </w:rPr>
        <w:t>40.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Nentel J.M. What are the approaches for evaluating antihypertensive treatment by 24 h amhulatory blood pressure monitoring</w:t>
      </w:r>
      <w:r w:rsidRPr="00882C6D">
        <w:rPr>
          <w:sz w:val="28"/>
          <w:szCs w:val="28"/>
          <w:lang w:val="uk-UA" w:eastAsia="ru-RU"/>
        </w:rPr>
        <w:t xml:space="preserve">? </w:t>
      </w:r>
      <w:r w:rsidRPr="00882C6D">
        <w:rPr>
          <w:sz w:val="28"/>
          <w:szCs w:val="28"/>
          <w:lang w:val="en-US" w:eastAsia="ru-RU"/>
        </w:rPr>
        <w:t>/ J.M. Nentel, D.H. Smith, M.A. Weber // Blood</w:t>
      </w:r>
      <w:r w:rsidRPr="00882C6D">
        <w:rPr>
          <w:sz w:val="28"/>
          <w:szCs w:val="28"/>
          <w:lang w:val="en-GB" w:eastAsia="ru-RU"/>
        </w:rPr>
        <w:t xml:space="preserve"> </w:t>
      </w:r>
      <w:r w:rsidRPr="00882C6D">
        <w:rPr>
          <w:sz w:val="28"/>
          <w:szCs w:val="28"/>
          <w:lang w:val="en-US" w:eastAsia="ru-RU"/>
        </w:rPr>
        <w:t>Press. 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1999.</w:t>
      </w:r>
      <w:r>
        <w:rPr>
          <w:sz w:val="28"/>
          <w:szCs w:val="28"/>
          <w:lang w:val="en-GB" w:eastAsia="ru-RU"/>
        </w:rPr>
        <w:t xml:space="preserve"> — </w:t>
      </w:r>
      <w:r w:rsidRPr="00882C6D">
        <w:rPr>
          <w:sz w:val="28"/>
          <w:szCs w:val="28"/>
          <w:lang w:val="en-GB" w:eastAsia="ru-RU"/>
        </w:rPr>
        <w:t>Vol.4, s</w:t>
      </w:r>
      <w:r w:rsidRPr="00882C6D">
        <w:rPr>
          <w:sz w:val="28"/>
          <w:szCs w:val="28"/>
          <w:lang w:val="en-US" w:eastAsia="ru-RU"/>
        </w:rPr>
        <w:t>uppl.2.</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23</w:t>
      </w:r>
      <w:r>
        <w:rPr>
          <w:sz w:val="28"/>
          <w:szCs w:val="28"/>
          <w:lang w:val="en-US" w:eastAsia="ru-RU"/>
        </w:rPr>
        <w:t>—</w:t>
      </w:r>
      <w:r w:rsidRPr="00882C6D">
        <w:rPr>
          <w:sz w:val="28"/>
          <w:szCs w:val="28"/>
          <w:lang w:val="en-US" w:eastAsia="ru-RU"/>
        </w:rPr>
        <w:t>28.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 xml:space="preserve">Palu C.D. Clinical utility of ambulatory </w:t>
      </w:r>
      <w:r w:rsidRPr="00882C6D">
        <w:rPr>
          <w:sz w:val="28"/>
          <w:szCs w:val="28"/>
          <w:lang w:val="en-US" w:eastAsia="ru-RU"/>
        </w:rPr>
        <w:t xml:space="preserve">blood pressure monitoring. Overview / C.D. </w:t>
      </w:r>
      <w:r w:rsidRPr="00882C6D">
        <w:rPr>
          <w:sz w:val="28"/>
          <w:szCs w:val="28"/>
          <w:lang w:val="en-GB" w:eastAsia="ru-RU"/>
        </w:rPr>
        <w:t xml:space="preserve">Palu, A.C. Pessina // </w:t>
      </w:r>
      <w:r w:rsidRPr="00882C6D">
        <w:rPr>
          <w:sz w:val="28"/>
          <w:szCs w:val="28"/>
          <w:lang w:val="en-US" w:eastAsia="ru-RU"/>
        </w:rPr>
        <w:t>Blood Press.Monit.</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GB" w:eastAsia="ru-RU"/>
        </w:rPr>
        <w:t>Vol</w:t>
      </w:r>
      <w:r w:rsidRPr="00882C6D">
        <w:rPr>
          <w:sz w:val="28"/>
          <w:szCs w:val="28"/>
          <w:lang w:val="en-US" w:eastAsia="ru-RU"/>
        </w:rPr>
        <w:t xml:space="preserve">.4, </w:t>
      </w:r>
      <w:r w:rsidRPr="00882C6D">
        <w:rPr>
          <w:sz w:val="28"/>
          <w:szCs w:val="28"/>
          <w:lang w:val="uk-UA" w:eastAsia="ru-RU"/>
        </w:rPr>
        <w:t>№</w:t>
      </w:r>
      <w:r w:rsidRPr="00882C6D">
        <w:rPr>
          <w:sz w:val="28"/>
          <w:szCs w:val="28"/>
          <w:lang w:val="en-US" w:eastAsia="ru-RU"/>
        </w:rPr>
        <w:t xml:space="preserve"> 6.</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223</w:t>
      </w:r>
      <w:r>
        <w:rPr>
          <w:sz w:val="28"/>
          <w:szCs w:val="28"/>
          <w:lang w:val="en-US" w:eastAsia="ru-RU"/>
        </w:rPr>
        <w:t>—</w:t>
      </w:r>
      <w:r w:rsidRPr="00882C6D">
        <w:rPr>
          <w:sz w:val="28"/>
          <w:szCs w:val="28"/>
          <w:lang w:val="en-US" w:eastAsia="ru-RU"/>
        </w:rPr>
        <w:t>226.</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Philbin E.F. Angiotensin</w:t>
      </w:r>
      <w:r>
        <w:rPr>
          <w:sz w:val="28"/>
          <w:szCs w:val="28"/>
          <w:lang w:val="en-US" w:eastAsia="ru-RU"/>
        </w:rPr>
        <w:t xml:space="preserve"> — </w:t>
      </w:r>
      <w:r w:rsidRPr="00882C6D">
        <w:rPr>
          <w:sz w:val="28"/>
          <w:szCs w:val="28"/>
          <w:lang w:val="uk-UA" w:eastAsia="ru-RU"/>
        </w:rPr>
        <w:t xml:space="preserve"> </w:t>
      </w:r>
      <w:r w:rsidRPr="00882C6D">
        <w:rPr>
          <w:sz w:val="28"/>
          <w:szCs w:val="28"/>
          <w:lang w:val="en-US" w:eastAsia="ru-RU"/>
        </w:rPr>
        <w:t>converting enzyme inhibitor use in diastolic heart failure is associated with a reduced risk of death / E.F. Philbin, Th. A. Rocco, N.W. Zindenmuth, P.L. Jenkins // J. Am. Coll. Cardiol.</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w:t>
      </w:r>
      <w:r w:rsidRPr="00FE4E92">
        <w:rPr>
          <w:sz w:val="28"/>
          <w:szCs w:val="28"/>
          <w:lang w:val="en-US" w:eastAsia="ru-RU"/>
        </w:rPr>
        <w:t>—</w:t>
      </w:r>
      <w:r w:rsidRPr="00882C6D">
        <w:rPr>
          <w:sz w:val="28"/>
          <w:szCs w:val="28"/>
          <w:lang w:val="en-US" w:eastAsia="ru-RU"/>
        </w:rPr>
        <w:t>35</w:t>
      </w:r>
      <w:r>
        <w:rPr>
          <w:sz w:val="28"/>
          <w:szCs w:val="28"/>
          <w:lang w:val="en-US" w:eastAsia="ru-RU"/>
        </w:rPr>
        <w:t xml:space="preserve">. </w:t>
      </w:r>
      <w:r w:rsidRPr="00FE4E92">
        <w:rPr>
          <w:sz w:val="28"/>
          <w:szCs w:val="28"/>
          <w:lang w:val="en-US" w:eastAsia="ru-RU"/>
        </w:rPr>
        <w:t>—</w:t>
      </w:r>
      <w:r w:rsidRPr="00882C6D">
        <w:rPr>
          <w:sz w:val="28"/>
          <w:szCs w:val="28"/>
          <w:lang w:val="en-US" w:eastAsia="ru-RU"/>
        </w:rPr>
        <w:t xml:space="preserve"> Suppl A</w:t>
      </w:r>
      <w:r>
        <w:rPr>
          <w:sz w:val="28"/>
          <w:szCs w:val="28"/>
          <w:lang w:val="en-US" w:eastAsia="ru-RU"/>
        </w:rPr>
        <w:t xml:space="preserve">. </w:t>
      </w:r>
      <w:r>
        <w:rPr>
          <w:sz w:val="28"/>
          <w:szCs w:val="28"/>
          <w:lang w:eastAsia="ru-RU"/>
        </w:rPr>
        <w:t>—</w:t>
      </w:r>
      <w:r>
        <w:rPr>
          <w:sz w:val="28"/>
          <w:szCs w:val="28"/>
          <w:lang w:val="en-US" w:eastAsia="ru-RU"/>
        </w:rPr>
        <w:t xml:space="preserve"> </w:t>
      </w:r>
      <w:r w:rsidRPr="00882C6D">
        <w:rPr>
          <w:sz w:val="28"/>
          <w:szCs w:val="28"/>
          <w:lang w:val="uk-UA" w:eastAsia="ru-RU"/>
        </w:rPr>
        <w:t>232</w:t>
      </w:r>
      <w:r>
        <w:rPr>
          <w:sz w:val="28"/>
          <w:szCs w:val="28"/>
          <w:lang w:val="en-US" w:eastAsia="ru-RU"/>
        </w:rPr>
        <w:t xml:space="preserve"> p</w:t>
      </w:r>
      <w:r w:rsidRPr="00882C6D">
        <w:rPr>
          <w:sz w:val="28"/>
          <w:szCs w:val="28"/>
          <w:lang w:val="en-US"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uk-UA" w:eastAsia="ru-RU"/>
        </w:rPr>
        <w:t>Рickering</w:t>
      </w:r>
      <w:r w:rsidRPr="00882C6D">
        <w:rPr>
          <w:sz w:val="28"/>
          <w:szCs w:val="28"/>
          <w:lang w:val="en-US" w:eastAsia="ru-RU"/>
        </w:rPr>
        <w:t xml:space="preserve"> T.G. Ambulatory blood pressure monitoring / T.G. </w:t>
      </w:r>
      <w:r w:rsidRPr="00882C6D">
        <w:rPr>
          <w:sz w:val="28"/>
          <w:szCs w:val="28"/>
          <w:lang w:val="uk-UA" w:eastAsia="ru-RU"/>
        </w:rPr>
        <w:t xml:space="preserve">Рickering, </w:t>
      </w:r>
      <w:r w:rsidRPr="00882C6D">
        <w:rPr>
          <w:sz w:val="28"/>
          <w:szCs w:val="28"/>
          <w:lang w:val="en-US" w:eastAsia="ru-RU"/>
        </w:rPr>
        <w:t xml:space="preserve">D. </w:t>
      </w:r>
      <w:r w:rsidRPr="00882C6D">
        <w:rPr>
          <w:sz w:val="28"/>
          <w:szCs w:val="28"/>
          <w:lang w:val="uk-UA" w:eastAsia="ru-RU"/>
        </w:rPr>
        <w:t>Shimbo,</w:t>
      </w:r>
      <w:r w:rsidRPr="00882C6D">
        <w:rPr>
          <w:sz w:val="28"/>
          <w:szCs w:val="28"/>
          <w:lang w:val="en-US" w:eastAsia="ru-RU"/>
        </w:rPr>
        <w:t xml:space="preserve"> D. Haas // New Engl. J. Med. </w:t>
      </w:r>
      <w:r>
        <w:rPr>
          <w:sz w:val="28"/>
          <w:szCs w:val="28"/>
          <w:lang w:val="en-US" w:eastAsia="ru-RU"/>
        </w:rPr>
        <w:t xml:space="preserve">— </w:t>
      </w:r>
      <w:r w:rsidRPr="00882C6D">
        <w:rPr>
          <w:sz w:val="28"/>
          <w:szCs w:val="28"/>
          <w:lang w:val="en-US" w:eastAsia="ru-RU"/>
        </w:rPr>
        <w:t>2006</w:t>
      </w:r>
      <w:r>
        <w:rPr>
          <w:sz w:val="28"/>
          <w:szCs w:val="28"/>
          <w:lang w:val="en-US" w:eastAsia="ru-RU"/>
        </w:rPr>
        <w:t xml:space="preserve">. </w:t>
      </w:r>
      <w:r w:rsidRPr="00FE4E92">
        <w:rPr>
          <w:sz w:val="28"/>
          <w:szCs w:val="28"/>
          <w:lang w:val="en-US" w:eastAsia="ru-RU"/>
        </w:rPr>
        <w:t>—</w:t>
      </w:r>
      <w:r w:rsidRPr="00882C6D">
        <w:rPr>
          <w:sz w:val="28"/>
          <w:szCs w:val="28"/>
          <w:lang w:val="en-US" w:eastAsia="ru-RU"/>
        </w:rPr>
        <w:t xml:space="preserve"> 354</w:t>
      </w:r>
      <w:r>
        <w:rPr>
          <w:sz w:val="28"/>
          <w:szCs w:val="28"/>
          <w:lang w:val="en-US" w:eastAsia="ru-RU"/>
        </w:rPr>
        <w:t xml:space="preserve">. </w:t>
      </w:r>
      <w:r w:rsidRPr="00FE4E92">
        <w:rPr>
          <w:sz w:val="28"/>
          <w:szCs w:val="28"/>
          <w:lang w:val="en-US" w:eastAsia="ru-RU"/>
        </w:rPr>
        <w:t>—</w:t>
      </w:r>
      <w:r w:rsidRPr="00882C6D">
        <w:rPr>
          <w:sz w:val="28"/>
          <w:szCs w:val="28"/>
          <w:lang w:val="en-US" w:eastAsia="ru-RU"/>
        </w:rPr>
        <w:t xml:space="preserve"> </w:t>
      </w:r>
      <w:r>
        <w:rPr>
          <w:sz w:val="28"/>
          <w:szCs w:val="28"/>
          <w:lang w:val="en-US" w:eastAsia="ru-RU"/>
        </w:rPr>
        <w:t xml:space="preserve">P. </w:t>
      </w:r>
      <w:r w:rsidRPr="00882C6D">
        <w:rPr>
          <w:sz w:val="28"/>
          <w:szCs w:val="28"/>
          <w:lang w:val="en-US" w:eastAsia="ru-RU"/>
        </w:rPr>
        <w:t>2368</w:t>
      </w:r>
      <w:r>
        <w:rPr>
          <w:sz w:val="28"/>
          <w:szCs w:val="28"/>
          <w:lang w:val="en-US" w:eastAsia="ru-RU"/>
        </w:rPr>
        <w:t>—</w:t>
      </w:r>
      <w:r w:rsidRPr="00882C6D">
        <w:rPr>
          <w:sz w:val="28"/>
          <w:szCs w:val="28"/>
          <w:lang w:val="en-US" w:eastAsia="ru-RU"/>
        </w:rPr>
        <w:t>2374.</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Pickering T.G. What are the normal´24h, a wake, and asleep b</w:t>
      </w:r>
      <w:r w:rsidRPr="00882C6D">
        <w:rPr>
          <w:sz w:val="28"/>
          <w:szCs w:val="28"/>
          <w:lang w:val="en-US" w:eastAsia="ru-RU"/>
        </w:rPr>
        <w:t>lood</w:t>
      </w:r>
      <w:r w:rsidRPr="00882C6D">
        <w:rPr>
          <w:sz w:val="28"/>
          <w:szCs w:val="28"/>
          <w:lang w:val="en-GB" w:eastAsia="ru-RU"/>
        </w:rPr>
        <w:t xml:space="preserve"> </w:t>
      </w:r>
      <w:r w:rsidRPr="00882C6D">
        <w:rPr>
          <w:sz w:val="28"/>
          <w:szCs w:val="28"/>
          <w:lang w:val="en-US" w:eastAsia="ru-RU"/>
        </w:rPr>
        <w:t>pressure</w:t>
      </w:r>
      <w:r w:rsidRPr="00882C6D">
        <w:rPr>
          <w:sz w:val="28"/>
          <w:szCs w:val="28"/>
          <w:lang w:val="uk-UA" w:eastAsia="ru-RU"/>
        </w:rPr>
        <w:t xml:space="preserve">? </w:t>
      </w:r>
      <w:r w:rsidRPr="00882C6D">
        <w:rPr>
          <w:sz w:val="28"/>
          <w:szCs w:val="28"/>
          <w:lang w:val="en-GB" w:eastAsia="ru-RU"/>
        </w:rPr>
        <w:t>/</w:t>
      </w:r>
      <w:r w:rsidRPr="00882C6D">
        <w:rPr>
          <w:sz w:val="28"/>
          <w:szCs w:val="28"/>
          <w:lang w:val="en-US" w:eastAsia="ru-RU"/>
        </w:rPr>
        <w:t xml:space="preserve"> T.G. </w:t>
      </w:r>
      <w:r w:rsidRPr="00882C6D">
        <w:rPr>
          <w:sz w:val="28"/>
          <w:szCs w:val="28"/>
          <w:lang w:val="en-GB" w:eastAsia="ru-RU"/>
        </w:rPr>
        <w:t xml:space="preserve">Pickering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 xml:space="preserve"> </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w:t>
      </w:r>
      <w:r w:rsidRPr="00882C6D">
        <w:rPr>
          <w:sz w:val="28"/>
          <w:szCs w:val="28"/>
          <w:lang w:val="en-US" w:eastAsia="ru-RU"/>
        </w:rPr>
        <w:t>999.</w:t>
      </w:r>
      <w:r>
        <w:rPr>
          <w:sz w:val="28"/>
          <w:szCs w:val="28"/>
          <w:lang w:val="en-GB" w:eastAsia="ru-RU"/>
        </w:rPr>
        <w:t xml:space="preserve"> — </w:t>
      </w:r>
      <w:r w:rsidRPr="00882C6D">
        <w:rPr>
          <w:sz w:val="28"/>
          <w:szCs w:val="28"/>
          <w:lang w:val="en-GB" w:eastAsia="ru-RU"/>
        </w:rPr>
        <w:t>V</w:t>
      </w:r>
      <w:r w:rsidRPr="00882C6D">
        <w:rPr>
          <w:sz w:val="28"/>
          <w:szCs w:val="28"/>
          <w:lang w:val="en-US" w:eastAsia="ru-RU"/>
        </w:rPr>
        <w:t>ol.4., suppl.2.</w:t>
      </w:r>
      <w:r>
        <w:rPr>
          <w:sz w:val="28"/>
          <w:szCs w:val="28"/>
          <w:lang w:val="en-US" w:eastAsia="ru-RU"/>
        </w:rPr>
        <w:t xml:space="preserve"> — P. </w:t>
      </w:r>
      <w:r w:rsidRPr="00882C6D">
        <w:rPr>
          <w:sz w:val="28"/>
          <w:szCs w:val="28"/>
          <w:lang w:val="en-US" w:eastAsia="ru-RU"/>
        </w:rPr>
        <w:t>3</w:t>
      </w:r>
      <w:r>
        <w:rPr>
          <w:sz w:val="28"/>
          <w:szCs w:val="28"/>
          <w:lang w:val="en-US" w:eastAsia="ru-RU"/>
        </w:rPr>
        <w:t>—</w:t>
      </w:r>
      <w:r w:rsidRPr="00882C6D">
        <w:rPr>
          <w:sz w:val="28"/>
          <w:szCs w:val="28"/>
          <w:lang w:val="en-US" w:eastAsia="ru-RU"/>
        </w:rPr>
        <w:t>7.</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Prevalence and clinical significance of agreater ambulatory versus blood pressure (reversed white coat condition) in a general population / M. Bombelli, R. Sega, R. Faceretti </w:t>
      </w:r>
      <w:r>
        <w:rPr>
          <w:sz w:val="28"/>
          <w:szCs w:val="28"/>
          <w:lang w:val="en-US" w:eastAsia="ru-RU"/>
        </w:rPr>
        <w:t xml:space="preserve">[et al.] </w:t>
      </w:r>
      <w:r w:rsidRPr="00882C6D">
        <w:rPr>
          <w:sz w:val="28"/>
          <w:szCs w:val="28"/>
          <w:lang w:val="en-US" w:eastAsia="ru-RU"/>
        </w:rPr>
        <w:t xml:space="preserve"> // J. Hypertens 2005</w:t>
      </w:r>
      <w:r>
        <w:rPr>
          <w:sz w:val="28"/>
          <w:szCs w:val="28"/>
          <w:lang w:val="en-US" w:eastAsia="ru-RU"/>
        </w:rPr>
        <w:t>.</w:t>
      </w:r>
      <w:r w:rsidRPr="00FE4E92">
        <w:rPr>
          <w:sz w:val="28"/>
          <w:szCs w:val="28"/>
          <w:lang w:val="en-US" w:eastAsia="ru-RU"/>
        </w:rPr>
        <w:t xml:space="preserve"> —</w:t>
      </w:r>
      <w:r w:rsidRPr="00882C6D">
        <w:rPr>
          <w:sz w:val="28"/>
          <w:szCs w:val="28"/>
          <w:lang w:val="en-US" w:eastAsia="ru-RU"/>
        </w:rPr>
        <w:t xml:space="preserve"> 23</w:t>
      </w:r>
      <w:r>
        <w:rPr>
          <w:sz w:val="28"/>
          <w:szCs w:val="28"/>
          <w:lang w:val="en-US" w:eastAsia="ru-RU"/>
        </w:rPr>
        <w:t xml:space="preserve">. </w:t>
      </w:r>
      <w:r w:rsidRPr="00FE4E92">
        <w:rPr>
          <w:sz w:val="28"/>
          <w:szCs w:val="28"/>
          <w:lang w:val="en-US" w:eastAsia="ru-RU"/>
        </w:rPr>
        <w:t>—</w:t>
      </w:r>
      <w:r>
        <w:rPr>
          <w:sz w:val="28"/>
          <w:szCs w:val="28"/>
          <w:lang w:val="en-US" w:eastAsia="ru-RU"/>
        </w:rPr>
        <w:t xml:space="preserve"> P. </w:t>
      </w:r>
      <w:r w:rsidRPr="00882C6D">
        <w:rPr>
          <w:sz w:val="28"/>
          <w:szCs w:val="28"/>
          <w:lang w:val="en-US" w:eastAsia="ru-RU"/>
        </w:rPr>
        <w:t>513</w:t>
      </w:r>
      <w:r>
        <w:rPr>
          <w:sz w:val="28"/>
          <w:szCs w:val="28"/>
          <w:lang w:val="en-US" w:eastAsia="ru-RU"/>
        </w:rPr>
        <w:t>—</w:t>
      </w:r>
      <w:r w:rsidRPr="00882C6D">
        <w:rPr>
          <w:sz w:val="28"/>
          <w:szCs w:val="28"/>
          <w:lang w:val="en-US" w:eastAsia="ru-RU"/>
        </w:rPr>
        <w:t>520.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lastRenderedPageBreak/>
        <w:t xml:space="preserve">Prognostic importance of systolic and diastolic function after acute myocardial infarction / J. E. Moller, K. Egstrup, L. Koder </w:t>
      </w:r>
      <w:r>
        <w:rPr>
          <w:sz w:val="28"/>
          <w:szCs w:val="28"/>
          <w:lang w:val="en-US" w:eastAsia="ru-RU"/>
        </w:rPr>
        <w:t xml:space="preserve">[et al.] </w:t>
      </w:r>
      <w:r w:rsidRPr="00882C6D">
        <w:rPr>
          <w:sz w:val="28"/>
          <w:szCs w:val="28"/>
          <w:lang w:val="en-US" w:eastAsia="ru-RU"/>
        </w:rPr>
        <w:t xml:space="preserve"> // Am Heart J.</w:t>
      </w:r>
      <w:r>
        <w:rPr>
          <w:sz w:val="28"/>
          <w:szCs w:val="28"/>
          <w:lang w:val="en-US" w:eastAsia="ru-RU"/>
        </w:rPr>
        <w:t xml:space="preserve"> — </w:t>
      </w:r>
      <w:r w:rsidRPr="00882C6D">
        <w:rPr>
          <w:sz w:val="28"/>
          <w:szCs w:val="28"/>
          <w:lang w:val="en-US" w:eastAsia="ru-RU"/>
        </w:rPr>
        <w:t>2003</w:t>
      </w:r>
      <w:r>
        <w:rPr>
          <w:sz w:val="28"/>
          <w:szCs w:val="28"/>
          <w:lang w:val="en-US" w:eastAsia="ru-RU"/>
        </w:rPr>
        <w:t xml:space="preserve">. </w:t>
      </w:r>
      <w:r w:rsidRPr="00FE4E92">
        <w:rPr>
          <w:sz w:val="28"/>
          <w:szCs w:val="28"/>
          <w:lang w:val="en-US" w:eastAsia="ru-RU"/>
        </w:rPr>
        <w:t>—</w:t>
      </w:r>
      <w:r>
        <w:rPr>
          <w:sz w:val="28"/>
          <w:szCs w:val="28"/>
          <w:lang w:val="en-US" w:eastAsia="ru-RU"/>
        </w:rPr>
        <w:t xml:space="preserve"> </w:t>
      </w:r>
      <w:r w:rsidRPr="00882C6D">
        <w:rPr>
          <w:sz w:val="28"/>
          <w:szCs w:val="28"/>
          <w:lang w:val="en-US" w:eastAsia="ru-RU"/>
        </w:rPr>
        <w:t>145</w:t>
      </w:r>
      <w:r>
        <w:rPr>
          <w:sz w:val="28"/>
          <w:szCs w:val="28"/>
          <w:lang w:val="en-US" w:eastAsia="ru-RU"/>
        </w:rPr>
        <w:t xml:space="preserve">. </w:t>
      </w:r>
      <w:r w:rsidRPr="00FE4E92">
        <w:rPr>
          <w:sz w:val="28"/>
          <w:szCs w:val="28"/>
          <w:lang w:val="en-US" w:eastAsia="ru-RU"/>
        </w:rPr>
        <w:t>—</w:t>
      </w:r>
      <w:r>
        <w:rPr>
          <w:sz w:val="28"/>
          <w:szCs w:val="28"/>
          <w:lang w:val="en-US" w:eastAsia="ru-RU"/>
        </w:rPr>
        <w:t xml:space="preserve"> P. </w:t>
      </w:r>
      <w:r w:rsidRPr="00882C6D">
        <w:rPr>
          <w:sz w:val="28"/>
          <w:szCs w:val="28"/>
          <w:lang w:val="en-US" w:eastAsia="ru-RU"/>
        </w:rPr>
        <w:t>147</w:t>
      </w:r>
      <w:r>
        <w:rPr>
          <w:sz w:val="28"/>
          <w:szCs w:val="28"/>
          <w:lang w:val="en-US" w:eastAsia="ru-RU"/>
        </w:rPr>
        <w:t>—</w:t>
      </w:r>
      <w:r w:rsidRPr="00882C6D">
        <w:rPr>
          <w:sz w:val="28"/>
          <w:szCs w:val="28"/>
          <w:lang w:val="en-US" w:eastAsia="ru-RU"/>
        </w:rPr>
        <w:t>153.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Progression of systolic abnormalities in  patients with “isolated” diastolic heart failure and diastolic dysfunction / C.M. Yu, H. Lin, H. Yang </w:t>
      </w:r>
      <w:r>
        <w:rPr>
          <w:sz w:val="28"/>
          <w:szCs w:val="28"/>
          <w:lang w:val="en-US" w:eastAsia="ru-RU"/>
        </w:rPr>
        <w:t xml:space="preserve">[et al.] </w:t>
      </w:r>
      <w:r w:rsidRPr="00882C6D">
        <w:rPr>
          <w:sz w:val="28"/>
          <w:szCs w:val="28"/>
          <w:lang w:val="en-US" w:eastAsia="ru-RU"/>
        </w:rPr>
        <w:t xml:space="preserve"> // Circulation</w:t>
      </w:r>
      <w:r>
        <w:rPr>
          <w:sz w:val="28"/>
          <w:szCs w:val="28"/>
          <w:lang w:val="en-US" w:eastAsia="ru-RU"/>
        </w:rPr>
        <w:t xml:space="preserve">. </w:t>
      </w:r>
      <w:r w:rsidRPr="00FE4E92">
        <w:rPr>
          <w:sz w:val="28"/>
          <w:szCs w:val="28"/>
          <w:lang w:val="en-US" w:eastAsia="ru-RU"/>
        </w:rPr>
        <w:t>—</w:t>
      </w:r>
      <w:r w:rsidRPr="00882C6D">
        <w:rPr>
          <w:sz w:val="28"/>
          <w:szCs w:val="28"/>
          <w:lang w:val="en-US" w:eastAsia="ru-RU"/>
        </w:rPr>
        <w:t xml:space="preserve"> 2002</w:t>
      </w:r>
      <w:r>
        <w:rPr>
          <w:sz w:val="28"/>
          <w:szCs w:val="28"/>
          <w:lang w:val="en-US" w:eastAsia="ru-RU"/>
        </w:rPr>
        <w:t xml:space="preserve">. </w:t>
      </w:r>
      <w:r w:rsidRPr="00FE4E92">
        <w:rPr>
          <w:sz w:val="28"/>
          <w:szCs w:val="28"/>
          <w:lang w:val="en-US" w:eastAsia="ru-RU"/>
        </w:rPr>
        <w:t>—</w:t>
      </w:r>
      <w:r>
        <w:rPr>
          <w:sz w:val="28"/>
          <w:szCs w:val="28"/>
          <w:lang w:val="en-US" w:eastAsia="ru-RU"/>
        </w:rPr>
        <w:t xml:space="preserve"> </w:t>
      </w:r>
      <w:r w:rsidRPr="00882C6D">
        <w:rPr>
          <w:sz w:val="28"/>
          <w:szCs w:val="28"/>
          <w:lang w:val="en-US" w:eastAsia="ru-RU"/>
        </w:rPr>
        <w:t>105</w:t>
      </w:r>
      <w:r>
        <w:rPr>
          <w:sz w:val="28"/>
          <w:szCs w:val="28"/>
          <w:lang w:val="en-US" w:eastAsia="ru-RU"/>
        </w:rPr>
        <w:t xml:space="preserve">. </w:t>
      </w:r>
      <w:r w:rsidRPr="00FE4E92">
        <w:rPr>
          <w:sz w:val="28"/>
          <w:szCs w:val="28"/>
          <w:lang w:val="en-US" w:eastAsia="ru-RU"/>
        </w:rPr>
        <w:t>—</w:t>
      </w:r>
      <w:r>
        <w:rPr>
          <w:sz w:val="28"/>
          <w:szCs w:val="28"/>
          <w:lang w:val="en-US" w:eastAsia="ru-RU"/>
        </w:rPr>
        <w:t xml:space="preserve"> P. </w:t>
      </w:r>
      <w:r w:rsidRPr="00882C6D">
        <w:rPr>
          <w:sz w:val="28"/>
          <w:szCs w:val="28"/>
          <w:lang w:val="en-US" w:eastAsia="ru-RU"/>
        </w:rPr>
        <w:t>1195</w:t>
      </w:r>
      <w:r>
        <w:rPr>
          <w:sz w:val="28"/>
          <w:szCs w:val="28"/>
          <w:lang w:val="en-US" w:eastAsia="ru-RU"/>
        </w:rPr>
        <w:t>—</w:t>
      </w:r>
      <w:r w:rsidRPr="00882C6D">
        <w:rPr>
          <w:sz w:val="28"/>
          <w:szCs w:val="28"/>
          <w:lang w:val="en-US" w:eastAsia="ru-RU"/>
        </w:rPr>
        <w:t>1201.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Puehler K. Blood</w:t>
      </w:r>
      <w:r w:rsidRPr="00882C6D">
        <w:rPr>
          <w:sz w:val="28"/>
          <w:szCs w:val="28"/>
          <w:lang w:val="en-GB" w:eastAsia="ru-RU"/>
        </w:rPr>
        <w:t xml:space="preserve"> p</w:t>
      </w:r>
      <w:r w:rsidRPr="00882C6D">
        <w:rPr>
          <w:sz w:val="28"/>
          <w:szCs w:val="28"/>
          <w:lang w:val="en-US" w:eastAsia="ru-RU"/>
        </w:rPr>
        <w:t>ressure response, but not adverse event incidence, correlates witb dose of angiotensin II antagonist / K. Puehler, P. Zaeis, K.O. Stumpe // J.Hypertens.Suppl.</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suppl.1.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41</w:t>
      </w:r>
      <w:r>
        <w:rPr>
          <w:sz w:val="28"/>
          <w:szCs w:val="28"/>
          <w:lang w:val="en-US" w:eastAsia="ru-RU"/>
        </w:rPr>
        <w:t>—</w:t>
      </w:r>
      <w:r w:rsidRPr="00882C6D">
        <w:rPr>
          <w:sz w:val="28"/>
          <w:szCs w:val="28"/>
          <w:lang w:val="en-US" w:eastAsia="ru-RU"/>
        </w:rPr>
        <w:t>48.</w:t>
      </w:r>
    </w:p>
    <w:p w:rsidR="007A1F6F" w:rsidRPr="00710EA9" w:rsidRDefault="007A1F6F" w:rsidP="0072408A">
      <w:pPr>
        <w:numPr>
          <w:ilvl w:val="0"/>
          <w:numId w:val="40"/>
        </w:numPr>
        <w:spacing w:after="0" w:line="360" w:lineRule="auto"/>
        <w:ind w:left="709" w:hanging="567"/>
        <w:jc w:val="both"/>
        <w:rPr>
          <w:sz w:val="28"/>
          <w:szCs w:val="28"/>
          <w:lang w:val="en-US" w:eastAsia="ru-RU"/>
        </w:rPr>
      </w:pPr>
      <w:r w:rsidRPr="00710EA9">
        <w:rPr>
          <w:sz w:val="28"/>
          <w:szCs w:val="28"/>
          <w:lang w:val="en-US" w:eastAsia="ru-RU"/>
        </w:rPr>
        <w:t>Pulmonary Rehabilitation Research. National Institutes of Health Workshop Summary</w:t>
      </w:r>
      <w:r>
        <w:rPr>
          <w:sz w:val="28"/>
          <w:szCs w:val="28"/>
          <w:lang w:val="en-US" w:eastAsia="ru-RU"/>
        </w:rPr>
        <w:t xml:space="preserve"> /</w:t>
      </w:r>
      <w:r w:rsidRPr="00710EA9">
        <w:rPr>
          <w:sz w:val="28"/>
          <w:szCs w:val="28"/>
          <w:lang w:val="en-US" w:eastAsia="ru-RU"/>
        </w:rPr>
        <w:t xml:space="preserve"> </w:t>
      </w:r>
      <w:r w:rsidRPr="00710EA9">
        <w:rPr>
          <w:iCs/>
          <w:sz w:val="28"/>
          <w:szCs w:val="28"/>
          <w:lang w:val="en-US" w:eastAsia="ru-RU"/>
        </w:rPr>
        <w:t>Am. Rev. Respir. Dis.</w:t>
      </w:r>
      <w:r>
        <w:rPr>
          <w:iCs/>
          <w:sz w:val="28"/>
          <w:szCs w:val="28"/>
          <w:lang w:val="en-US" w:eastAsia="ru-RU"/>
        </w:rPr>
        <w:t xml:space="preserve"> </w:t>
      </w:r>
      <w:r>
        <w:rPr>
          <w:sz w:val="28"/>
          <w:szCs w:val="28"/>
          <w:lang w:val="en-US" w:eastAsia="ru-RU"/>
        </w:rPr>
        <w:t xml:space="preserve">— </w:t>
      </w:r>
      <w:r w:rsidRPr="00710EA9">
        <w:rPr>
          <w:sz w:val="28"/>
          <w:szCs w:val="28"/>
          <w:lang w:val="en-US" w:eastAsia="ru-RU"/>
        </w:rPr>
        <w:t>1994.</w:t>
      </w:r>
      <w:r>
        <w:rPr>
          <w:sz w:val="28"/>
          <w:szCs w:val="28"/>
          <w:lang w:val="en-US" w:eastAsia="ru-RU"/>
        </w:rPr>
        <w:t xml:space="preserve"> —</w:t>
      </w:r>
      <w:r w:rsidRPr="00710EA9">
        <w:rPr>
          <w:sz w:val="28"/>
          <w:szCs w:val="28"/>
          <w:lang w:val="en-US" w:eastAsia="ru-RU"/>
        </w:rPr>
        <w:t xml:space="preserve"> 49</w:t>
      </w:r>
      <w:r>
        <w:rPr>
          <w:sz w:val="28"/>
          <w:szCs w:val="28"/>
          <w:lang w:val="en-US" w:eastAsia="ru-RU"/>
        </w:rPr>
        <w:t>. —</w:t>
      </w:r>
      <w:r w:rsidRPr="00710EA9">
        <w:rPr>
          <w:sz w:val="28"/>
          <w:szCs w:val="28"/>
          <w:lang w:val="en-US" w:eastAsia="ru-RU"/>
        </w:rPr>
        <w:t xml:space="preserve"> </w:t>
      </w:r>
      <w:r>
        <w:rPr>
          <w:sz w:val="28"/>
          <w:szCs w:val="28"/>
          <w:lang w:val="en-US" w:eastAsia="ru-RU"/>
        </w:rPr>
        <w:t xml:space="preserve">P. </w:t>
      </w:r>
      <w:r w:rsidRPr="00710EA9">
        <w:rPr>
          <w:sz w:val="28"/>
          <w:szCs w:val="28"/>
          <w:lang w:val="en-US" w:eastAsia="ru-RU"/>
        </w:rPr>
        <w:t>825</w:t>
      </w:r>
      <w:r>
        <w:rPr>
          <w:sz w:val="28"/>
          <w:szCs w:val="28"/>
          <w:lang w:val="en-US" w:eastAsia="ru-RU"/>
        </w:rPr>
        <w:t>—</w:t>
      </w:r>
      <w:r w:rsidRPr="00710EA9">
        <w:rPr>
          <w:sz w:val="28"/>
          <w:szCs w:val="28"/>
          <w:lang w:val="en-US" w:eastAsia="ru-RU"/>
        </w:rPr>
        <w:t>893.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Rea M.A. Photic entrainment of circadian rhythms in rodents / M.A. Rea // Chronobiol Int.</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uk-UA" w:eastAsia="ru-RU"/>
        </w:rPr>
        <w:t>№</w:t>
      </w:r>
      <w:r w:rsidRPr="00882C6D">
        <w:rPr>
          <w:sz w:val="28"/>
          <w:szCs w:val="28"/>
          <w:lang w:val="en-US" w:eastAsia="ru-RU"/>
        </w:rPr>
        <w:t>15.</w:t>
      </w:r>
      <w:r>
        <w:rPr>
          <w:sz w:val="28"/>
          <w:szCs w:val="28"/>
          <w:lang w:val="en-US" w:eastAsia="ru-RU"/>
        </w:rPr>
        <w:t xml:space="preserve"> — P. </w:t>
      </w:r>
      <w:r w:rsidRPr="00882C6D">
        <w:rPr>
          <w:sz w:val="28"/>
          <w:szCs w:val="28"/>
          <w:lang w:val="en-US" w:eastAsia="ru-RU"/>
        </w:rPr>
        <w:t>395</w:t>
      </w:r>
      <w:r>
        <w:rPr>
          <w:sz w:val="28"/>
          <w:szCs w:val="28"/>
          <w:lang w:val="en-US" w:eastAsia="ru-RU"/>
        </w:rPr>
        <w:t>—</w:t>
      </w:r>
      <w:r w:rsidRPr="00882C6D">
        <w:rPr>
          <w:sz w:val="28"/>
          <w:szCs w:val="28"/>
          <w:lang w:val="en-US" w:eastAsia="ru-RU"/>
        </w:rPr>
        <w:t>424.</w:t>
      </w:r>
    </w:p>
    <w:p w:rsidR="007A1F6F" w:rsidRPr="00882C6D" w:rsidRDefault="007A1F6F" w:rsidP="0072408A">
      <w:pPr>
        <w:numPr>
          <w:ilvl w:val="0"/>
          <w:numId w:val="40"/>
        </w:numPr>
        <w:spacing w:after="0" w:line="360" w:lineRule="auto"/>
        <w:ind w:left="709" w:hanging="567"/>
        <w:jc w:val="both"/>
        <w:rPr>
          <w:sz w:val="28"/>
          <w:szCs w:val="28"/>
          <w:lang w:val="sv-SE" w:eastAsia="ru-RU"/>
        </w:rPr>
      </w:pPr>
      <w:r w:rsidRPr="00882C6D">
        <w:rPr>
          <w:sz w:val="28"/>
          <w:szCs w:val="28"/>
          <w:lang w:val="en-GB" w:eastAsia="ru-RU"/>
        </w:rPr>
        <w:t>Redon J. Ambulatory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during diseases of the kidney / J. </w:t>
      </w:r>
      <w:r w:rsidRPr="00882C6D">
        <w:rPr>
          <w:sz w:val="28"/>
          <w:szCs w:val="28"/>
          <w:lang w:val="en-GB" w:eastAsia="ru-RU"/>
        </w:rPr>
        <w:t>Redon, V. Oliver, M.D. Zaragoza, M.J. Calindo //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 Moni</w:t>
      </w:r>
      <w:r w:rsidRPr="00882C6D">
        <w:rPr>
          <w:sz w:val="28"/>
          <w:szCs w:val="28"/>
          <w:lang w:val="sv-SE" w:eastAsia="ru-RU"/>
        </w:rPr>
        <w:t>t.</w:t>
      </w:r>
      <w:r>
        <w:rPr>
          <w:sz w:val="28"/>
          <w:szCs w:val="28"/>
          <w:lang w:val="sv-SE" w:eastAsia="ru-RU"/>
        </w:rPr>
        <w:t xml:space="preserve"> — </w:t>
      </w:r>
      <w:r w:rsidRPr="00882C6D">
        <w:rPr>
          <w:sz w:val="28"/>
          <w:szCs w:val="28"/>
          <w:lang w:val="sv-SE" w:eastAsia="ru-RU"/>
        </w:rPr>
        <w:t>1999.</w:t>
      </w:r>
      <w:r>
        <w:rPr>
          <w:sz w:val="28"/>
          <w:szCs w:val="28"/>
          <w:lang w:val="sv-SE" w:eastAsia="ru-RU"/>
        </w:rPr>
        <w:t xml:space="preserve"> — </w:t>
      </w:r>
      <w:r w:rsidRPr="00882C6D">
        <w:rPr>
          <w:sz w:val="28"/>
          <w:szCs w:val="28"/>
          <w:lang w:val="sv-SE" w:eastAsia="ru-RU"/>
        </w:rPr>
        <w:t>Vol.4,</w:t>
      </w:r>
      <w:r w:rsidRPr="00882C6D">
        <w:rPr>
          <w:sz w:val="28"/>
          <w:szCs w:val="28"/>
          <w:lang w:val="uk-UA" w:eastAsia="ru-RU"/>
        </w:rPr>
        <w:t xml:space="preserve"> №</w:t>
      </w:r>
      <w:r w:rsidRPr="00882C6D">
        <w:rPr>
          <w:sz w:val="28"/>
          <w:szCs w:val="28"/>
          <w:lang w:val="sv-SE" w:eastAsia="ru-RU"/>
        </w:rPr>
        <w:t xml:space="preserve"> 5.</w:t>
      </w:r>
      <w:r>
        <w:rPr>
          <w:sz w:val="28"/>
          <w:szCs w:val="28"/>
          <w:lang w:val="sv-SE" w:eastAsia="ru-RU"/>
        </w:rPr>
        <w:t xml:space="preserve"> — P</w:t>
      </w:r>
      <w:r w:rsidRPr="00882C6D">
        <w:rPr>
          <w:sz w:val="28"/>
          <w:szCs w:val="28"/>
          <w:lang w:val="sv-SE" w:eastAsia="ru-RU"/>
        </w:rPr>
        <w:t>.</w:t>
      </w:r>
      <w:r>
        <w:rPr>
          <w:sz w:val="28"/>
          <w:szCs w:val="28"/>
          <w:lang w:val="sv-SE" w:eastAsia="ru-RU"/>
        </w:rPr>
        <w:t xml:space="preserve"> </w:t>
      </w:r>
      <w:r w:rsidRPr="00882C6D">
        <w:rPr>
          <w:sz w:val="28"/>
          <w:szCs w:val="28"/>
          <w:lang w:val="sv-SE" w:eastAsia="ru-RU"/>
        </w:rPr>
        <w:t>267</w:t>
      </w:r>
      <w:r>
        <w:rPr>
          <w:sz w:val="28"/>
          <w:szCs w:val="28"/>
          <w:lang w:val="sv-SE" w:eastAsia="ru-RU"/>
        </w:rPr>
        <w:t>—</w:t>
      </w:r>
      <w:r w:rsidRPr="00882C6D">
        <w:rPr>
          <w:sz w:val="28"/>
          <w:szCs w:val="28"/>
          <w:lang w:val="sv-SE" w:eastAsia="ru-RU"/>
        </w:rPr>
        <w:t>274.</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 xml:space="preserve">Redon J. </w:t>
      </w:r>
      <w:r w:rsidRPr="00882C6D">
        <w:rPr>
          <w:sz w:val="28"/>
          <w:szCs w:val="28"/>
          <w:lang w:val="en-GB" w:eastAsia="ru-RU"/>
        </w:rPr>
        <w:t>Ambulatory bl</w:t>
      </w:r>
      <w:r w:rsidRPr="00882C6D">
        <w:rPr>
          <w:sz w:val="28"/>
          <w:szCs w:val="28"/>
          <w:lang w:val="en-US" w:eastAsia="ru-RU"/>
        </w:rPr>
        <w:t>ood</w:t>
      </w:r>
      <w:r w:rsidRPr="00882C6D">
        <w:rPr>
          <w:sz w:val="28"/>
          <w:szCs w:val="28"/>
          <w:lang w:val="en-GB" w:eastAsia="ru-RU"/>
        </w:rPr>
        <w:t xml:space="preserve"> </w:t>
      </w:r>
      <w:r w:rsidRPr="00882C6D">
        <w:rPr>
          <w:sz w:val="28"/>
          <w:szCs w:val="28"/>
          <w:lang w:val="en-US" w:eastAsia="ru-RU"/>
        </w:rPr>
        <w:t xml:space="preserve">pressure for special groups / J. Redon //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 Monit.</w:t>
      </w:r>
      <w:r>
        <w:rPr>
          <w:sz w:val="28"/>
          <w:szCs w:val="28"/>
          <w:lang w:val="en-US" w:eastAsia="ru-RU"/>
        </w:rPr>
        <w:t xml:space="preserve"> — </w:t>
      </w:r>
      <w:r w:rsidRPr="00882C6D">
        <w:rPr>
          <w:sz w:val="28"/>
          <w:szCs w:val="28"/>
          <w:lang w:val="en-US" w:eastAsia="ru-RU"/>
        </w:rPr>
        <w:t>2000.</w:t>
      </w:r>
      <w:r>
        <w:rPr>
          <w:sz w:val="28"/>
          <w:szCs w:val="28"/>
          <w:lang w:val="en-US" w:eastAsia="ru-RU"/>
        </w:rPr>
        <w:t xml:space="preserve"> — </w:t>
      </w:r>
      <w:r w:rsidRPr="00882C6D">
        <w:rPr>
          <w:sz w:val="28"/>
          <w:szCs w:val="28"/>
          <w:lang w:val="en-US" w:eastAsia="ru-RU"/>
        </w:rPr>
        <w:t xml:space="preserve">Vol.5, </w:t>
      </w:r>
      <w:r w:rsidRPr="00882C6D">
        <w:rPr>
          <w:sz w:val="28"/>
          <w:szCs w:val="28"/>
          <w:lang w:val="uk-UA" w:eastAsia="ru-RU"/>
        </w:rPr>
        <w:t>№</w:t>
      </w:r>
      <w:r w:rsidRPr="00882C6D">
        <w:rPr>
          <w:sz w:val="28"/>
          <w:szCs w:val="28"/>
          <w:lang w:val="en-US" w:eastAsia="ru-RU"/>
        </w:rPr>
        <w:t>1</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35</w:t>
      </w:r>
      <w:r>
        <w:rPr>
          <w:sz w:val="28"/>
          <w:szCs w:val="28"/>
          <w:lang w:val="en-US" w:eastAsia="ru-RU"/>
        </w:rPr>
        <w:t>—</w:t>
      </w:r>
      <w:r w:rsidRPr="00882C6D">
        <w:rPr>
          <w:sz w:val="28"/>
          <w:szCs w:val="28"/>
          <w:lang w:val="en-US" w:eastAsia="ru-RU"/>
        </w:rPr>
        <w:t>37</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 xml:space="preserve">Relation between insufficient response to </w:t>
      </w:r>
      <w:r w:rsidRPr="00882C6D">
        <w:rPr>
          <w:sz w:val="28"/>
          <w:szCs w:val="28"/>
          <w:lang w:val="en-US" w:eastAsia="ru-RU"/>
        </w:rPr>
        <w:t>antihypertensive treatment and poor compliance with treatment</w:t>
      </w:r>
      <w:r w:rsidRPr="00882C6D">
        <w:rPr>
          <w:sz w:val="28"/>
          <w:szCs w:val="28"/>
          <w:lang w:val="en-GB" w:eastAsia="ru-RU"/>
        </w:rPr>
        <w:t>: a prospective case</w:t>
      </w:r>
      <w:r>
        <w:rPr>
          <w:sz w:val="28"/>
          <w:szCs w:val="28"/>
          <w:lang w:val="en-GB" w:eastAsia="ru-RU"/>
        </w:rPr>
        <w:t xml:space="preserve"> — </w:t>
      </w:r>
      <w:r w:rsidRPr="00882C6D">
        <w:rPr>
          <w:sz w:val="28"/>
          <w:szCs w:val="28"/>
          <w:lang w:val="en-GB" w:eastAsia="ru-RU"/>
        </w:rPr>
        <w:t>control study</w:t>
      </w:r>
      <w:r w:rsidRPr="00882C6D">
        <w:rPr>
          <w:sz w:val="28"/>
          <w:szCs w:val="28"/>
          <w:lang w:val="en-US" w:eastAsia="ru-RU"/>
        </w:rPr>
        <w:t xml:space="preserve"> / </w:t>
      </w:r>
      <w:r w:rsidRPr="00882C6D">
        <w:rPr>
          <w:sz w:val="28"/>
          <w:szCs w:val="28"/>
          <w:lang w:val="de-DE" w:eastAsia="ru-RU"/>
        </w:rPr>
        <w:t xml:space="preserve">R. Nuesch, K. Sehroeder, T. Dieterle </w:t>
      </w:r>
      <w:r>
        <w:rPr>
          <w:sz w:val="28"/>
          <w:szCs w:val="28"/>
          <w:lang w:val="de-DE" w:eastAsia="ru-RU"/>
        </w:rPr>
        <w:t xml:space="preserve">[et al.] </w:t>
      </w:r>
      <w:r w:rsidRPr="00882C6D">
        <w:rPr>
          <w:sz w:val="28"/>
          <w:szCs w:val="28"/>
          <w:lang w:val="de-DE" w:eastAsia="ru-RU"/>
        </w:rPr>
        <w:t xml:space="preserve"> // </w:t>
      </w:r>
      <w:r w:rsidRPr="00882C6D">
        <w:rPr>
          <w:sz w:val="28"/>
          <w:szCs w:val="28"/>
          <w:lang w:val="en-US" w:eastAsia="ru-RU"/>
        </w:rPr>
        <w:t>BMJ.</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Vol.323,</w:t>
      </w:r>
      <w:r w:rsidRPr="00882C6D">
        <w:rPr>
          <w:sz w:val="28"/>
          <w:szCs w:val="28"/>
          <w:lang w:val="uk-UA" w:eastAsia="ru-RU"/>
        </w:rPr>
        <w:t xml:space="preserve"> №</w:t>
      </w:r>
      <w:r w:rsidRPr="00882C6D">
        <w:rPr>
          <w:sz w:val="28"/>
          <w:szCs w:val="28"/>
          <w:lang w:val="en-US" w:eastAsia="ru-RU"/>
        </w:rPr>
        <w:t xml:space="preserve"> 7305.</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142</w:t>
      </w:r>
      <w:r>
        <w:rPr>
          <w:sz w:val="28"/>
          <w:szCs w:val="28"/>
          <w:lang w:val="en-US" w:eastAsia="ru-RU"/>
        </w:rPr>
        <w:t>—</w:t>
      </w:r>
      <w:r w:rsidRPr="00882C6D">
        <w:rPr>
          <w:sz w:val="28"/>
          <w:szCs w:val="28"/>
          <w:lang w:val="en-US" w:eastAsia="ru-RU"/>
        </w:rPr>
        <w:t>146</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Relation of early and one</w:t>
      </w:r>
      <w:r>
        <w:rPr>
          <w:sz w:val="28"/>
          <w:szCs w:val="28"/>
          <w:lang w:val="en-US" w:eastAsia="ru-RU"/>
        </w:rPr>
        <w:t xml:space="preserve"> — </w:t>
      </w:r>
      <w:r w:rsidRPr="00882C6D">
        <w:rPr>
          <w:sz w:val="28"/>
          <w:szCs w:val="28"/>
          <w:lang w:val="en-US" w:eastAsia="ru-RU"/>
        </w:rPr>
        <w:t xml:space="preserve">year outcome after acute myocardial infarction to systemic arterial blood pressure on admission / M. Ionas, E. Grossman, V. Boyko </w:t>
      </w:r>
      <w:r>
        <w:rPr>
          <w:sz w:val="28"/>
          <w:szCs w:val="28"/>
          <w:lang w:val="en-US" w:eastAsia="ru-RU"/>
        </w:rPr>
        <w:t xml:space="preserve">[et al.] </w:t>
      </w:r>
      <w:r w:rsidRPr="00882C6D">
        <w:rPr>
          <w:sz w:val="28"/>
          <w:szCs w:val="28"/>
          <w:lang w:val="en-US" w:eastAsia="ru-RU"/>
        </w:rPr>
        <w:t xml:space="preserve"> // Am.In. Cardiol.</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Vol. 84, № 2.</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162</w:t>
      </w:r>
      <w:r>
        <w:rPr>
          <w:sz w:val="28"/>
          <w:szCs w:val="28"/>
          <w:lang w:val="en-US" w:eastAsia="ru-RU"/>
        </w:rPr>
        <w:t>—</w:t>
      </w:r>
      <w:r w:rsidRPr="00882C6D">
        <w:rPr>
          <w:sz w:val="28"/>
          <w:szCs w:val="28"/>
          <w:lang w:val="en-US" w:eastAsia="ru-RU"/>
        </w:rPr>
        <w:t>165.</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Reproducibility of beat</w:t>
      </w:r>
      <w:r>
        <w:rPr>
          <w:sz w:val="28"/>
          <w:szCs w:val="28"/>
          <w:lang w:val="en-GB" w:eastAsia="ru-RU"/>
        </w:rPr>
        <w:t xml:space="preserve"> — </w:t>
      </w:r>
      <w:r w:rsidRPr="00882C6D">
        <w:rPr>
          <w:sz w:val="28"/>
          <w:szCs w:val="28"/>
          <w:lang w:val="en-GB" w:eastAsia="ru-RU"/>
        </w:rPr>
        <w:t xml:space="preserve">by beat </w:t>
      </w:r>
      <w:r w:rsidRPr="00882C6D">
        <w:rPr>
          <w:sz w:val="28"/>
          <w:szCs w:val="28"/>
          <w:lang w:val="en-US" w:eastAsia="ru-RU"/>
        </w:rPr>
        <w:t xml:space="preserve">blood pressure and heart rate variability </w:t>
      </w:r>
      <w:r w:rsidRPr="00882C6D">
        <w:rPr>
          <w:sz w:val="28"/>
          <w:szCs w:val="28"/>
          <w:lang w:val="en-GB" w:eastAsia="ru-RU"/>
        </w:rPr>
        <w:t>/</w:t>
      </w:r>
      <w:r w:rsidRPr="00882C6D">
        <w:rPr>
          <w:sz w:val="28"/>
          <w:szCs w:val="28"/>
          <w:lang w:val="en-US" w:eastAsia="ru-RU"/>
        </w:rPr>
        <w:t xml:space="preserve"> G. </w:t>
      </w:r>
      <w:r w:rsidRPr="00882C6D">
        <w:rPr>
          <w:sz w:val="28"/>
          <w:szCs w:val="28"/>
          <w:lang w:val="it-IT" w:eastAsia="ru-RU"/>
        </w:rPr>
        <w:t xml:space="preserve">Parati, S. Omboni, A. Villani </w:t>
      </w:r>
      <w:r>
        <w:rPr>
          <w:sz w:val="28"/>
          <w:szCs w:val="28"/>
          <w:lang w:val="it-IT" w:eastAsia="ru-RU"/>
        </w:rPr>
        <w:t xml:space="preserve">[et al.] </w:t>
      </w:r>
      <w:r w:rsidRPr="00882C6D">
        <w:rPr>
          <w:sz w:val="28"/>
          <w:szCs w:val="28"/>
          <w:lang w:val="it-IT" w:eastAsia="ru-RU"/>
        </w:rPr>
        <w:t xml:space="preserve">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2001.</w:t>
      </w:r>
      <w:r>
        <w:rPr>
          <w:sz w:val="28"/>
          <w:szCs w:val="28"/>
          <w:lang w:val="en-GB" w:eastAsia="ru-RU"/>
        </w:rPr>
        <w:t xml:space="preserve"> — </w:t>
      </w:r>
      <w:r w:rsidRPr="00882C6D">
        <w:rPr>
          <w:sz w:val="28"/>
          <w:szCs w:val="28"/>
          <w:lang w:val="en-GB" w:eastAsia="ru-RU"/>
        </w:rPr>
        <w:t>Ang.</w:t>
      </w:r>
      <w:r>
        <w:rPr>
          <w:sz w:val="28"/>
          <w:szCs w:val="28"/>
          <w:lang w:val="en-GB" w:eastAsia="ru-RU"/>
        </w:rPr>
        <w:t xml:space="preserve"> </w:t>
      </w:r>
      <w:r w:rsidRPr="00882C6D">
        <w:rPr>
          <w:sz w:val="28"/>
          <w:szCs w:val="28"/>
          <w:lang w:val="en-GB" w:eastAsia="ru-RU"/>
        </w:rPr>
        <w:t>6(4).</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217</w:t>
      </w:r>
      <w:r>
        <w:rPr>
          <w:sz w:val="28"/>
          <w:szCs w:val="28"/>
          <w:lang w:val="en-GB" w:eastAsia="ru-RU"/>
        </w:rPr>
        <w:t>—</w:t>
      </w:r>
      <w:r w:rsidRPr="00882C6D">
        <w:rPr>
          <w:sz w:val="28"/>
          <w:szCs w:val="28"/>
          <w:lang w:val="en-GB" w:eastAsia="ru-RU"/>
        </w:rPr>
        <w:t>220.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lastRenderedPageBreak/>
        <w:t xml:space="preserve">Sanderson J.E. Diastolic heart failure: fact or fiction? / J.E. Sanderson // Heart. </w:t>
      </w:r>
      <w:r>
        <w:rPr>
          <w:sz w:val="28"/>
          <w:szCs w:val="28"/>
          <w:lang w:val="en-US" w:eastAsia="ru-RU"/>
        </w:rPr>
        <w:t xml:space="preserve">— </w:t>
      </w:r>
      <w:r w:rsidRPr="00882C6D">
        <w:rPr>
          <w:sz w:val="28"/>
          <w:szCs w:val="28"/>
          <w:lang w:val="en-US" w:eastAsia="ru-RU"/>
        </w:rPr>
        <w:t>2003</w:t>
      </w:r>
      <w:r>
        <w:rPr>
          <w:sz w:val="28"/>
          <w:szCs w:val="28"/>
          <w:lang w:val="en-US" w:eastAsia="ru-RU"/>
        </w:rPr>
        <w:t>. —</w:t>
      </w:r>
      <w:r w:rsidRPr="00882C6D">
        <w:rPr>
          <w:sz w:val="28"/>
          <w:szCs w:val="28"/>
          <w:lang w:val="en-US" w:eastAsia="ru-RU"/>
        </w:rPr>
        <w:t xml:space="preserve"> 89</w:t>
      </w:r>
      <w:r>
        <w:rPr>
          <w:sz w:val="28"/>
          <w:szCs w:val="28"/>
          <w:lang w:val="en-US" w:eastAsia="ru-RU"/>
        </w:rPr>
        <w:t xml:space="preserve">. — P. </w:t>
      </w:r>
      <w:r w:rsidRPr="00882C6D">
        <w:rPr>
          <w:sz w:val="28"/>
          <w:szCs w:val="28"/>
          <w:lang w:val="en-US" w:eastAsia="ru-RU"/>
        </w:rPr>
        <w:t>1281</w:t>
      </w:r>
      <w:r>
        <w:rPr>
          <w:sz w:val="28"/>
          <w:szCs w:val="28"/>
          <w:lang w:val="en-US" w:eastAsia="ru-RU"/>
        </w:rPr>
        <w:t>—</w:t>
      </w:r>
      <w:r w:rsidRPr="00882C6D">
        <w:rPr>
          <w:sz w:val="28"/>
          <w:szCs w:val="28"/>
          <w:lang w:val="en-US" w:eastAsia="ru-RU"/>
        </w:rPr>
        <w:t>1282.</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Sanehez</w:t>
      </w:r>
      <w:r>
        <w:rPr>
          <w:sz w:val="28"/>
          <w:szCs w:val="28"/>
          <w:lang w:val="en-GB" w:eastAsia="ru-RU"/>
        </w:rPr>
        <w:t xml:space="preserve"> — </w:t>
      </w:r>
      <w:r w:rsidRPr="00882C6D">
        <w:rPr>
          <w:sz w:val="28"/>
          <w:szCs w:val="28"/>
          <w:lang w:val="en-GB" w:eastAsia="ru-RU"/>
        </w:rPr>
        <w:t>Recalde A.A. Diabetes Mellitus, Inflammation and Coronary Atherosclerosis</w:t>
      </w:r>
      <w:r w:rsidRPr="00882C6D">
        <w:rPr>
          <w:sz w:val="28"/>
          <w:szCs w:val="28"/>
          <w:lang w:val="uk-UA" w:eastAsia="ru-RU"/>
        </w:rPr>
        <w:t>:</w:t>
      </w:r>
      <w:r w:rsidRPr="00882C6D">
        <w:rPr>
          <w:sz w:val="28"/>
          <w:szCs w:val="28"/>
          <w:lang w:val="en-US" w:eastAsia="ru-RU"/>
        </w:rPr>
        <w:t xml:space="preserve"> Current and Future Perspectives / </w:t>
      </w:r>
      <w:r w:rsidRPr="00882C6D">
        <w:rPr>
          <w:sz w:val="28"/>
          <w:szCs w:val="28"/>
          <w:lang w:val="en-GB" w:eastAsia="ru-RU"/>
        </w:rPr>
        <w:t>A.A. Sanehez</w:t>
      </w:r>
      <w:r>
        <w:rPr>
          <w:sz w:val="28"/>
          <w:szCs w:val="28"/>
          <w:lang w:val="en-GB" w:eastAsia="ru-RU"/>
        </w:rPr>
        <w:t xml:space="preserve"> — </w:t>
      </w:r>
      <w:r w:rsidRPr="00882C6D">
        <w:rPr>
          <w:sz w:val="28"/>
          <w:szCs w:val="28"/>
          <w:lang w:val="en-GB" w:eastAsia="ru-RU"/>
        </w:rPr>
        <w:t>Recalde, J. Carlos Kaski</w:t>
      </w:r>
      <w:r w:rsidRPr="00882C6D">
        <w:rPr>
          <w:sz w:val="28"/>
          <w:szCs w:val="28"/>
          <w:lang w:val="en-US" w:eastAsia="ru-RU"/>
        </w:rPr>
        <w:t xml:space="preserve"> // Rev. Esp. Cardiol.</w:t>
      </w:r>
      <w:r>
        <w:rPr>
          <w:sz w:val="28"/>
          <w:szCs w:val="28"/>
          <w:lang w:val="en-US" w:eastAsia="ru-RU"/>
        </w:rPr>
        <w:t xml:space="preserve">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Vol</w:t>
      </w:r>
      <w:r w:rsidRPr="00882C6D">
        <w:rPr>
          <w:sz w:val="28"/>
          <w:szCs w:val="28"/>
          <w:lang w:val="en-GB" w:eastAsia="ru-RU"/>
        </w:rPr>
        <w:t xml:space="preserve">.54, </w:t>
      </w:r>
      <w:r w:rsidRPr="00882C6D">
        <w:rPr>
          <w:sz w:val="28"/>
          <w:szCs w:val="28"/>
          <w:lang w:val="uk-UA" w:eastAsia="ru-RU"/>
        </w:rPr>
        <w:t>№</w:t>
      </w:r>
      <w:r w:rsidRPr="00882C6D">
        <w:rPr>
          <w:sz w:val="28"/>
          <w:szCs w:val="28"/>
          <w:lang w:val="en-US" w:eastAsia="ru-RU"/>
        </w:rPr>
        <w:t>6</w:t>
      </w:r>
      <w:r w:rsidRPr="00882C6D">
        <w:rPr>
          <w:sz w:val="28"/>
          <w:szCs w:val="28"/>
          <w:lang w:val="en-GB"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751</w:t>
      </w:r>
      <w:r>
        <w:rPr>
          <w:sz w:val="28"/>
          <w:szCs w:val="28"/>
          <w:lang w:val="en-GB" w:eastAsia="ru-RU"/>
        </w:rPr>
        <w:t>—</w:t>
      </w:r>
      <w:r w:rsidRPr="00882C6D">
        <w:rPr>
          <w:sz w:val="28"/>
          <w:szCs w:val="28"/>
          <w:lang w:val="en-GB" w:eastAsia="ru-RU"/>
        </w:rPr>
        <w:t>763.</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Self</w:t>
      </w:r>
      <w:r>
        <w:rPr>
          <w:sz w:val="28"/>
          <w:szCs w:val="28"/>
          <w:lang w:val="en-GB" w:eastAsia="ru-RU"/>
        </w:rPr>
        <w:t xml:space="preserve"> — </w:t>
      </w:r>
      <w:r w:rsidRPr="00882C6D">
        <w:rPr>
          <w:sz w:val="28"/>
          <w:szCs w:val="28"/>
          <w:lang w:val="en-GB" w:eastAsia="ru-RU"/>
        </w:rPr>
        <w:t>measurement of blood pressure in clinical trials and therapeutic application</w:t>
      </w:r>
      <w:r w:rsidRPr="00882C6D">
        <w:rPr>
          <w:sz w:val="28"/>
          <w:szCs w:val="28"/>
          <w:lang w:val="en-US" w:eastAsia="ru-RU"/>
        </w:rPr>
        <w:t xml:space="preserve"> / T. D</w:t>
      </w:r>
      <w:r w:rsidRPr="00882C6D">
        <w:rPr>
          <w:sz w:val="28"/>
          <w:szCs w:val="28"/>
          <w:lang w:val="de-DE" w:eastAsia="ru-RU"/>
        </w:rPr>
        <w:t xml:space="preserve">enolle, B. Waeber, S. Kjeldsen et al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 xml:space="preserve">Vol. 5, </w:t>
      </w:r>
      <w:r w:rsidRPr="00882C6D">
        <w:rPr>
          <w:sz w:val="28"/>
          <w:szCs w:val="28"/>
          <w:lang w:val="uk-UA" w:eastAsia="ru-RU"/>
        </w:rPr>
        <w:t>№</w:t>
      </w:r>
      <w:r w:rsidRPr="00882C6D">
        <w:rPr>
          <w:sz w:val="28"/>
          <w:szCs w:val="28"/>
          <w:lang w:val="en-US" w:eastAsia="ru-RU"/>
        </w:rPr>
        <w:t>2</w:t>
      </w:r>
      <w:r w:rsidRPr="00882C6D">
        <w:rPr>
          <w:sz w:val="28"/>
          <w:szCs w:val="28"/>
          <w:lang w:val="uk-UA"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145</w:t>
      </w:r>
      <w:r>
        <w:rPr>
          <w:sz w:val="28"/>
          <w:szCs w:val="28"/>
          <w:lang w:val="en-GB" w:eastAsia="ru-RU"/>
        </w:rPr>
        <w:t>—</w:t>
      </w:r>
      <w:r w:rsidRPr="00882C6D">
        <w:rPr>
          <w:sz w:val="28"/>
          <w:szCs w:val="28"/>
          <w:lang w:val="uk-UA" w:eastAsia="ru-RU"/>
        </w:rPr>
        <w:t>1</w:t>
      </w:r>
      <w:r w:rsidRPr="00882C6D">
        <w:rPr>
          <w:sz w:val="28"/>
          <w:szCs w:val="28"/>
          <w:lang w:val="en-GB" w:eastAsia="ru-RU"/>
        </w:rPr>
        <w:t>49.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Shmuylovich L. Zoad</w:t>
      </w:r>
      <w:r>
        <w:rPr>
          <w:sz w:val="28"/>
          <w:szCs w:val="28"/>
          <w:lang w:val="en-US" w:eastAsia="ru-RU"/>
        </w:rPr>
        <w:t xml:space="preserve"> - </w:t>
      </w:r>
      <w:r w:rsidRPr="00882C6D">
        <w:rPr>
          <w:sz w:val="28"/>
          <w:szCs w:val="28"/>
          <w:lang w:val="en-US" w:eastAsia="ru-RU"/>
        </w:rPr>
        <w:t>in dependent index of diastolic filling</w:t>
      </w:r>
      <w:r w:rsidRPr="00882C6D">
        <w:rPr>
          <w:sz w:val="28"/>
          <w:szCs w:val="28"/>
          <w:lang w:val="uk-UA" w:eastAsia="ru-RU"/>
        </w:rPr>
        <w:t>:</w:t>
      </w:r>
      <w:r w:rsidRPr="00882C6D">
        <w:rPr>
          <w:sz w:val="28"/>
          <w:szCs w:val="28"/>
          <w:lang w:val="en-US" w:eastAsia="ru-RU"/>
        </w:rPr>
        <w:t xml:space="preserve"> model</w:t>
      </w:r>
      <w:r>
        <w:rPr>
          <w:sz w:val="28"/>
          <w:szCs w:val="28"/>
          <w:lang w:val="en-US" w:eastAsia="ru-RU"/>
        </w:rPr>
        <w:t xml:space="preserve"> - </w:t>
      </w:r>
      <w:r w:rsidRPr="00882C6D">
        <w:rPr>
          <w:sz w:val="28"/>
          <w:szCs w:val="28"/>
          <w:lang w:val="en-US" w:eastAsia="ru-RU"/>
        </w:rPr>
        <w:t>based derivation with in vivo validation in control and diastolic dysfunction subjects / L. Shmuylovich, S.J. Kovacs // J. Appl. Physiol.</w:t>
      </w:r>
      <w:r>
        <w:rPr>
          <w:sz w:val="28"/>
          <w:szCs w:val="28"/>
          <w:lang w:val="en-US" w:eastAsia="ru-RU"/>
        </w:rPr>
        <w:t xml:space="preserve"> — </w:t>
      </w:r>
      <w:r w:rsidRPr="00882C6D">
        <w:rPr>
          <w:sz w:val="28"/>
          <w:szCs w:val="28"/>
          <w:lang w:val="en-US" w:eastAsia="ru-RU"/>
        </w:rPr>
        <w:t>2006</w:t>
      </w:r>
      <w:r>
        <w:rPr>
          <w:sz w:val="28"/>
          <w:szCs w:val="28"/>
          <w:lang w:val="en-US" w:eastAsia="ru-RU"/>
        </w:rPr>
        <w:t>. —</w:t>
      </w:r>
      <w:r w:rsidRPr="00882C6D">
        <w:rPr>
          <w:sz w:val="28"/>
          <w:szCs w:val="28"/>
          <w:lang w:val="en-US" w:eastAsia="ru-RU"/>
        </w:rPr>
        <w:t xml:space="preserve"> 101</w:t>
      </w:r>
      <w:r>
        <w:rPr>
          <w:sz w:val="28"/>
          <w:szCs w:val="28"/>
          <w:lang w:val="en-US" w:eastAsia="ru-RU"/>
        </w:rPr>
        <w:t>. —</w:t>
      </w:r>
      <w:r w:rsidRPr="00882C6D">
        <w:rPr>
          <w:sz w:val="28"/>
          <w:szCs w:val="28"/>
          <w:lang w:val="uk-UA" w:eastAsia="ru-RU"/>
        </w:rPr>
        <w:t xml:space="preserve"> </w:t>
      </w:r>
      <w:r>
        <w:rPr>
          <w:sz w:val="28"/>
          <w:szCs w:val="28"/>
          <w:lang w:val="en-US" w:eastAsia="ru-RU"/>
        </w:rPr>
        <w:t xml:space="preserve">P. </w:t>
      </w:r>
      <w:r w:rsidRPr="00882C6D">
        <w:rPr>
          <w:sz w:val="28"/>
          <w:szCs w:val="28"/>
          <w:lang w:val="en-US" w:eastAsia="ru-RU"/>
        </w:rPr>
        <w:t>92</w:t>
      </w:r>
      <w:r>
        <w:rPr>
          <w:sz w:val="28"/>
          <w:szCs w:val="28"/>
          <w:lang w:val="en-US" w:eastAsia="ru-RU"/>
        </w:rPr>
        <w:t>—</w:t>
      </w:r>
      <w:r w:rsidRPr="00882C6D">
        <w:rPr>
          <w:sz w:val="28"/>
          <w:szCs w:val="28"/>
          <w:lang w:val="en-US" w:eastAsia="ru-RU"/>
        </w:rPr>
        <w:t>101.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Short</w:t>
      </w:r>
      <w:r>
        <w:rPr>
          <w:sz w:val="28"/>
          <w:szCs w:val="28"/>
          <w:lang w:val="en-US" w:eastAsia="ru-RU"/>
        </w:rPr>
        <w:t xml:space="preserve"> — </w:t>
      </w:r>
      <w:r w:rsidRPr="00882C6D">
        <w:rPr>
          <w:sz w:val="28"/>
          <w:szCs w:val="28"/>
          <w:lang w:val="en-US" w:eastAsia="ru-RU"/>
        </w:rPr>
        <w:t>and long</w:t>
      </w:r>
      <w:r>
        <w:rPr>
          <w:sz w:val="28"/>
          <w:szCs w:val="28"/>
          <w:lang w:val="en-US" w:eastAsia="ru-RU"/>
        </w:rPr>
        <w:t xml:space="preserve"> — </w:t>
      </w:r>
      <w:r w:rsidRPr="00882C6D">
        <w:rPr>
          <w:sz w:val="28"/>
          <w:szCs w:val="28"/>
          <w:lang w:val="en-US" w:eastAsia="ru-RU"/>
        </w:rPr>
        <w:t>term incidence of stroke in white</w:t>
      </w:r>
      <w:r>
        <w:rPr>
          <w:sz w:val="28"/>
          <w:szCs w:val="28"/>
          <w:lang w:val="en-US" w:eastAsia="ru-RU"/>
        </w:rPr>
        <w:t xml:space="preserve"> — </w:t>
      </w:r>
      <w:r w:rsidRPr="00882C6D">
        <w:rPr>
          <w:sz w:val="28"/>
          <w:szCs w:val="28"/>
          <w:lang w:val="en-US" w:eastAsia="ru-RU"/>
        </w:rPr>
        <w:t xml:space="preserve">coat hypertension / P. Vertecchia, G.P. Reboldi, F. Angeli </w:t>
      </w:r>
      <w:r>
        <w:rPr>
          <w:sz w:val="28"/>
          <w:szCs w:val="28"/>
          <w:lang w:val="en-US" w:eastAsia="ru-RU"/>
        </w:rPr>
        <w:t xml:space="preserve">[et al.] </w:t>
      </w:r>
      <w:r w:rsidRPr="00882C6D">
        <w:rPr>
          <w:sz w:val="28"/>
          <w:szCs w:val="28"/>
          <w:lang w:val="en-US" w:eastAsia="ru-RU"/>
        </w:rPr>
        <w:t xml:space="preserve"> // Hypertension.</w:t>
      </w:r>
      <w:r>
        <w:rPr>
          <w:sz w:val="28"/>
          <w:szCs w:val="28"/>
          <w:lang w:val="en-US" w:eastAsia="ru-RU"/>
        </w:rPr>
        <w:t xml:space="preserve"> — </w:t>
      </w:r>
      <w:r w:rsidRPr="00882C6D">
        <w:rPr>
          <w:sz w:val="28"/>
          <w:szCs w:val="28"/>
          <w:lang w:val="en-US" w:eastAsia="ru-RU"/>
        </w:rPr>
        <w:t>2005.</w:t>
      </w:r>
      <w:r>
        <w:rPr>
          <w:sz w:val="28"/>
          <w:szCs w:val="28"/>
          <w:lang w:val="en-US" w:eastAsia="ru-RU"/>
        </w:rPr>
        <w:t xml:space="preserve"> — </w:t>
      </w:r>
      <w:r w:rsidRPr="00882C6D">
        <w:rPr>
          <w:sz w:val="28"/>
          <w:szCs w:val="28"/>
          <w:lang w:val="en-US" w:eastAsia="ru-RU"/>
        </w:rPr>
        <w:t>№45.</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203</w:t>
      </w:r>
      <w:r>
        <w:rPr>
          <w:sz w:val="28"/>
          <w:szCs w:val="28"/>
          <w:lang w:val="en-US" w:eastAsia="ru-RU"/>
        </w:rPr>
        <w:t>—</w:t>
      </w:r>
      <w:r w:rsidRPr="00882C6D">
        <w:rPr>
          <w:sz w:val="28"/>
          <w:szCs w:val="28"/>
          <w:lang w:val="en-US" w:eastAsia="ru-RU"/>
        </w:rPr>
        <w:t>208.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Smolensy M.H. Chronoparmacology and chronotherapy of</w:t>
      </w:r>
      <w:r w:rsidRPr="00882C6D">
        <w:rPr>
          <w:sz w:val="28"/>
          <w:szCs w:val="28"/>
          <w:lang w:val="en-US" w:eastAsia="ru-RU"/>
        </w:rPr>
        <w:t xml:space="preserve"> </w:t>
      </w:r>
      <w:r w:rsidRPr="00882C6D">
        <w:rPr>
          <w:sz w:val="28"/>
          <w:szCs w:val="28"/>
          <w:lang w:val="en-GB" w:eastAsia="ru-RU"/>
        </w:rPr>
        <w:t>cardiovascular medications</w:t>
      </w:r>
      <w:r w:rsidRPr="00882C6D">
        <w:rPr>
          <w:sz w:val="28"/>
          <w:szCs w:val="28"/>
          <w:lang w:val="uk-UA" w:eastAsia="ru-RU"/>
        </w:rPr>
        <w:t>:</w:t>
      </w:r>
      <w:r w:rsidRPr="00882C6D">
        <w:rPr>
          <w:sz w:val="28"/>
          <w:szCs w:val="28"/>
          <w:lang w:val="en-US" w:eastAsia="ru-RU"/>
        </w:rPr>
        <w:t xml:space="preserve"> relevance to prevention and treatment of coronary heart disease / M.H. </w:t>
      </w:r>
      <w:r w:rsidRPr="00882C6D">
        <w:rPr>
          <w:sz w:val="28"/>
          <w:szCs w:val="28"/>
          <w:lang w:val="en-GB" w:eastAsia="ru-RU"/>
        </w:rPr>
        <w:t xml:space="preserve">Smolensy, F. Portaluppi // </w:t>
      </w:r>
      <w:r w:rsidRPr="00882C6D">
        <w:rPr>
          <w:sz w:val="28"/>
          <w:szCs w:val="28"/>
          <w:lang w:val="en-US" w:eastAsia="ru-RU"/>
        </w:rPr>
        <w:t>Am. Heart</w:t>
      </w:r>
      <w:r w:rsidRPr="00882C6D">
        <w:rPr>
          <w:sz w:val="28"/>
          <w:szCs w:val="28"/>
          <w:lang w:val="en-GB" w:eastAsia="ru-RU"/>
        </w:rPr>
        <w:t xml:space="preserve"> J.</w:t>
      </w:r>
      <w:r>
        <w:rPr>
          <w:sz w:val="28"/>
          <w:szCs w:val="28"/>
          <w:lang w:val="en-GB" w:eastAsia="ru-RU"/>
        </w:rPr>
        <w:t xml:space="preserve"> — </w:t>
      </w:r>
      <w:r w:rsidRPr="00882C6D">
        <w:rPr>
          <w:sz w:val="28"/>
          <w:szCs w:val="28"/>
          <w:lang w:val="en-GB" w:eastAsia="ru-RU"/>
        </w:rPr>
        <w:t>1999.</w:t>
      </w:r>
      <w:r>
        <w:rPr>
          <w:sz w:val="28"/>
          <w:szCs w:val="28"/>
          <w:lang w:val="en-GB" w:eastAsia="ru-RU"/>
        </w:rPr>
        <w:t xml:space="preserve"> — </w:t>
      </w:r>
      <w:r w:rsidRPr="00882C6D">
        <w:rPr>
          <w:sz w:val="28"/>
          <w:szCs w:val="28"/>
          <w:lang w:val="en-GB" w:eastAsia="ru-RU"/>
        </w:rPr>
        <w:t xml:space="preserve">Vol.137, </w:t>
      </w:r>
      <w:r w:rsidRPr="00882C6D">
        <w:rPr>
          <w:sz w:val="28"/>
          <w:szCs w:val="28"/>
          <w:lang w:val="uk-UA" w:eastAsia="ru-RU"/>
        </w:rPr>
        <w:t>№ 4</w:t>
      </w:r>
      <w:r w:rsidRPr="00882C6D">
        <w:rPr>
          <w:sz w:val="28"/>
          <w:szCs w:val="28"/>
          <w:lang w:val="en-GB"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uk-UA" w:eastAsia="ru-RU"/>
        </w:rPr>
        <w:t>14</w:t>
      </w:r>
      <w:r>
        <w:rPr>
          <w:sz w:val="28"/>
          <w:szCs w:val="28"/>
          <w:lang w:val="en-GB" w:eastAsia="ru-RU"/>
        </w:rPr>
        <w:t>—</w:t>
      </w:r>
      <w:r w:rsidRPr="00882C6D">
        <w:rPr>
          <w:sz w:val="28"/>
          <w:szCs w:val="28"/>
          <w:lang w:val="en-GB" w:eastAsia="ru-RU"/>
        </w:rPr>
        <w:t>2</w:t>
      </w:r>
      <w:r w:rsidRPr="00882C6D">
        <w:rPr>
          <w:sz w:val="28"/>
          <w:szCs w:val="28"/>
          <w:lang w:val="uk-UA" w:eastAsia="ru-RU"/>
        </w:rPr>
        <w:t>4</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Snyder F. Changes in respiration, heart rate and systolic blood pressure in human sleep / F. Snyder, A. Hobson, D.P. Morrison // J.Appl Physiol.</w:t>
      </w:r>
      <w:r>
        <w:rPr>
          <w:sz w:val="28"/>
          <w:szCs w:val="28"/>
          <w:lang w:val="en-US" w:eastAsia="ru-RU"/>
        </w:rPr>
        <w:t xml:space="preserve"> — </w:t>
      </w:r>
      <w:r w:rsidRPr="00882C6D">
        <w:rPr>
          <w:sz w:val="28"/>
          <w:szCs w:val="28"/>
          <w:lang w:val="en-US" w:eastAsia="ru-RU"/>
        </w:rPr>
        <w:t>1964.</w:t>
      </w:r>
      <w:r>
        <w:rPr>
          <w:sz w:val="28"/>
          <w:szCs w:val="28"/>
          <w:lang w:val="en-US" w:eastAsia="ru-RU"/>
        </w:rPr>
        <w:t xml:space="preserve"> — </w:t>
      </w:r>
      <w:r w:rsidRPr="00882C6D">
        <w:rPr>
          <w:sz w:val="28"/>
          <w:szCs w:val="28"/>
          <w:lang w:val="en-US" w:eastAsia="ru-RU"/>
        </w:rPr>
        <w:t>19.</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417</w:t>
      </w:r>
      <w:r>
        <w:rPr>
          <w:sz w:val="28"/>
          <w:szCs w:val="28"/>
          <w:lang w:val="en-US" w:eastAsia="ru-RU"/>
        </w:rPr>
        <w:t>—</w:t>
      </w:r>
      <w:r w:rsidRPr="00882C6D">
        <w:rPr>
          <w:sz w:val="28"/>
          <w:szCs w:val="28"/>
          <w:lang w:val="en-US" w:eastAsia="ru-RU"/>
        </w:rPr>
        <w:t>422.</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Sodaard P. Potential proishemic effect of early enalapril in hypotension</w:t>
      </w:r>
      <w:r>
        <w:rPr>
          <w:sz w:val="28"/>
          <w:szCs w:val="28"/>
          <w:lang w:val="en-US" w:eastAsia="ru-RU"/>
        </w:rPr>
        <w:t xml:space="preserve"> — </w:t>
      </w:r>
      <w:r w:rsidRPr="00882C6D">
        <w:rPr>
          <w:sz w:val="28"/>
          <w:szCs w:val="28"/>
          <w:lang w:val="en-US" w:eastAsia="ru-RU"/>
        </w:rPr>
        <w:t>prone patients with acute myocardial infarction. The CONSENSUS II Holter Substudy Group / P. Sodaard, K. Thygesen. // Cardiology.</w:t>
      </w:r>
      <w:r>
        <w:rPr>
          <w:sz w:val="28"/>
          <w:szCs w:val="28"/>
          <w:lang w:val="en-US" w:eastAsia="ru-RU"/>
        </w:rPr>
        <w:t xml:space="preserve"> — </w:t>
      </w:r>
      <w:r w:rsidRPr="00882C6D">
        <w:rPr>
          <w:sz w:val="28"/>
          <w:szCs w:val="28"/>
          <w:lang w:val="en-US" w:eastAsia="ru-RU"/>
        </w:rPr>
        <w:t>1997.</w:t>
      </w:r>
      <w:r>
        <w:rPr>
          <w:sz w:val="28"/>
          <w:szCs w:val="28"/>
          <w:lang w:val="en-US" w:eastAsia="ru-RU"/>
        </w:rPr>
        <w:t xml:space="preserve"> — </w:t>
      </w:r>
      <w:r w:rsidRPr="00882C6D">
        <w:rPr>
          <w:sz w:val="28"/>
          <w:szCs w:val="28"/>
          <w:lang w:val="en-US" w:eastAsia="ru-RU"/>
        </w:rPr>
        <w:t>V</w:t>
      </w:r>
      <w:r w:rsidRPr="00882C6D">
        <w:rPr>
          <w:sz w:val="28"/>
          <w:szCs w:val="28"/>
          <w:lang w:val="en-GB" w:eastAsia="ru-RU"/>
        </w:rPr>
        <w:t>ol.88,</w:t>
      </w:r>
      <w:r w:rsidRPr="00882C6D">
        <w:rPr>
          <w:sz w:val="28"/>
          <w:szCs w:val="28"/>
          <w:lang w:val="uk-UA" w:eastAsia="ru-RU"/>
        </w:rPr>
        <w:t xml:space="preserve"> №</w:t>
      </w:r>
      <w:r w:rsidRPr="00882C6D">
        <w:rPr>
          <w:sz w:val="28"/>
          <w:szCs w:val="28"/>
          <w:lang w:val="en-US" w:eastAsia="ru-RU"/>
        </w:rPr>
        <w:t>3.</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285</w:t>
      </w:r>
      <w:r>
        <w:rPr>
          <w:sz w:val="28"/>
          <w:szCs w:val="28"/>
          <w:lang w:val="en-US" w:eastAsia="ru-RU"/>
        </w:rPr>
        <w:t>—</w:t>
      </w:r>
      <w:r w:rsidRPr="00882C6D">
        <w:rPr>
          <w:sz w:val="28"/>
          <w:szCs w:val="28"/>
          <w:lang w:val="en-US" w:eastAsia="ru-RU"/>
        </w:rPr>
        <w:t>291.</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lastRenderedPageBreak/>
        <w:t>Soldonova J. Personal experience in the use of magnetotherapy in diseases of the muscules</w:t>
      </w:r>
      <w:r>
        <w:rPr>
          <w:sz w:val="28"/>
          <w:szCs w:val="28"/>
          <w:lang w:val="en-US" w:eastAsia="ru-RU"/>
        </w:rPr>
        <w:t xml:space="preserve"> — </w:t>
      </w:r>
      <w:r w:rsidRPr="00882C6D">
        <w:rPr>
          <w:sz w:val="28"/>
          <w:szCs w:val="28"/>
          <w:lang w:val="en-US" w:eastAsia="ru-RU"/>
        </w:rPr>
        <w:t>Reletal system / J. Soldonova, J. Korpas // Bratisl.Lek.Listy.</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 xml:space="preserve">Vol.100, </w:t>
      </w:r>
      <w:r w:rsidRPr="00882C6D">
        <w:rPr>
          <w:sz w:val="28"/>
          <w:szCs w:val="28"/>
          <w:lang w:val="uk-UA" w:eastAsia="ru-RU"/>
        </w:rPr>
        <w:t xml:space="preserve">№ </w:t>
      </w:r>
      <w:r w:rsidRPr="00882C6D">
        <w:rPr>
          <w:sz w:val="28"/>
          <w:szCs w:val="28"/>
          <w:lang w:val="en-US" w:eastAsia="ru-RU"/>
        </w:rPr>
        <w:t>12.</w:t>
      </w:r>
      <w:r>
        <w:rPr>
          <w:sz w:val="28"/>
          <w:szCs w:val="28"/>
          <w:lang w:val="en-US" w:eastAsia="ru-RU"/>
        </w:rPr>
        <w:t xml:space="preserve"> — </w:t>
      </w:r>
      <w:r w:rsidRPr="00882C6D">
        <w:rPr>
          <w:sz w:val="28"/>
          <w:szCs w:val="28"/>
          <w:lang w:val="en-US" w:eastAsia="ru-RU"/>
        </w:rPr>
        <w:t>P. 678</w:t>
      </w:r>
      <w:r>
        <w:rPr>
          <w:sz w:val="28"/>
          <w:szCs w:val="28"/>
          <w:lang w:val="en-US" w:eastAsia="ru-RU"/>
        </w:rPr>
        <w:t>—</w:t>
      </w:r>
      <w:r w:rsidRPr="00882C6D">
        <w:rPr>
          <w:sz w:val="28"/>
          <w:szCs w:val="28"/>
          <w:lang w:val="en-US" w:eastAsia="ru-RU"/>
        </w:rPr>
        <w:t>681.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 Soma J. Tissue Doppler imaging of the left ventricle in healthy elderly females does not support the concept of “isolated” diastolic dysfunction / J. Soma, K. Dahl, T. Wider // Blood Pressure.</w:t>
      </w:r>
      <w:r>
        <w:rPr>
          <w:sz w:val="28"/>
          <w:szCs w:val="28"/>
          <w:lang w:val="en-US" w:eastAsia="ru-RU"/>
        </w:rPr>
        <w:t xml:space="preserve"> — </w:t>
      </w:r>
      <w:r w:rsidRPr="00882C6D">
        <w:rPr>
          <w:sz w:val="28"/>
          <w:szCs w:val="28"/>
          <w:lang w:val="en-US" w:eastAsia="ru-RU"/>
        </w:rPr>
        <w:t>2005</w:t>
      </w:r>
      <w:r>
        <w:rPr>
          <w:sz w:val="28"/>
          <w:szCs w:val="28"/>
          <w:lang w:val="en-US" w:eastAsia="ru-RU"/>
        </w:rPr>
        <w:t xml:space="preserve">. — </w:t>
      </w:r>
      <w:r w:rsidRPr="00882C6D">
        <w:rPr>
          <w:sz w:val="28"/>
          <w:szCs w:val="28"/>
          <w:lang w:val="en-US" w:eastAsia="ru-RU"/>
        </w:rPr>
        <w:t>14</w:t>
      </w:r>
      <w:r>
        <w:rPr>
          <w:sz w:val="28"/>
          <w:szCs w:val="28"/>
          <w:lang w:val="en-US" w:eastAsia="ru-RU"/>
        </w:rPr>
        <w:t xml:space="preserve">. — P. </w:t>
      </w:r>
      <w:r w:rsidRPr="00882C6D">
        <w:rPr>
          <w:sz w:val="28"/>
          <w:szCs w:val="28"/>
          <w:lang w:val="en-US" w:eastAsia="ru-RU"/>
        </w:rPr>
        <w:t>93</w:t>
      </w:r>
      <w:r>
        <w:rPr>
          <w:sz w:val="28"/>
          <w:szCs w:val="28"/>
          <w:lang w:val="en-US" w:eastAsia="ru-RU"/>
        </w:rPr>
        <w:t>—</w:t>
      </w:r>
      <w:r w:rsidRPr="00882C6D">
        <w:rPr>
          <w:sz w:val="28"/>
          <w:szCs w:val="28"/>
          <w:lang w:val="en-US" w:eastAsia="ru-RU"/>
        </w:rPr>
        <w:t>98.</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Sphinkova V. Electricity and Magnetism in Biology and Medicine / V. Sphinkova, L. Gershtein // S. Afr.med. J.</w:t>
      </w:r>
      <w:r>
        <w:rPr>
          <w:sz w:val="28"/>
          <w:szCs w:val="28"/>
          <w:lang w:val="en-US" w:eastAsia="ru-RU"/>
        </w:rPr>
        <w:t xml:space="preserve"> — </w:t>
      </w:r>
      <w:r w:rsidRPr="00882C6D">
        <w:rPr>
          <w:sz w:val="28"/>
          <w:szCs w:val="28"/>
          <w:lang w:val="en-US" w:eastAsia="ru-RU"/>
        </w:rPr>
        <w:t>1999.</w:t>
      </w:r>
      <w:r w:rsidRPr="00882C6D">
        <w:rPr>
          <w:sz w:val="28"/>
          <w:szCs w:val="28"/>
          <w:lang w:val="uk-UA" w:eastAsia="ru-RU"/>
        </w:rPr>
        <w:t xml:space="preserve"> </w:t>
      </w:r>
      <w:r>
        <w:rPr>
          <w:sz w:val="28"/>
          <w:szCs w:val="28"/>
          <w:lang w:val="uk-UA" w:eastAsia="ru-RU"/>
        </w:rPr>
        <w:t xml:space="preserve"> — </w:t>
      </w:r>
      <w:r w:rsidRPr="00882C6D">
        <w:rPr>
          <w:sz w:val="28"/>
          <w:szCs w:val="28"/>
          <w:lang w:val="en-US" w:eastAsia="ru-RU"/>
        </w:rPr>
        <w:t xml:space="preserve"> Vol.8, </w:t>
      </w:r>
      <w:r w:rsidRPr="00882C6D">
        <w:rPr>
          <w:sz w:val="28"/>
          <w:szCs w:val="28"/>
          <w:lang w:val="uk-UA" w:eastAsia="ru-RU"/>
        </w:rPr>
        <w:t xml:space="preserve">№ </w:t>
      </w:r>
      <w:r w:rsidRPr="00882C6D">
        <w:rPr>
          <w:sz w:val="28"/>
          <w:szCs w:val="28"/>
          <w:lang w:val="en-US" w:eastAsia="ru-RU"/>
        </w:rPr>
        <w:t>4</w:t>
      </w:r>
      <w:r w:rsidRPr="00882C6D">
        <w:rPr>
          <w:sz w:val="28"/>
          <w:szCs w:val="28"/>
          <w:lang w:val="uk-UA" w:eastAsia="ru-RU"/>
        </w:rPr>
        <w:t>.</w:t>
      </w:r>
      <w:r>
        <w:rPr>
          <w:sz w:val="28"/>
          <w:szCs w:val="28"/>
          <w:lang w:val="uk-UA" w:eastAsia="ru-RU"/>
        </w:rPr>
        <w:t xml:space="preserve"> — </w:t>
      </w:r>
      <w:r w:rsidRPr="00882C6D">
        <w:rPr>
          <w:sz w:val="28"/>
          <w:szCs w:val="28"/>
          <w:lang w:val="en-US" w:eastAsia="ru-RU"/>
        </w:rPr>
        <w:t>P</w:t>
      </w:r>
      <w:r w:rsidRPr="00882C6D">
        <w:rPr>
          <w:sz w:val="28"/>
          <w:szCs w:val="28"/>
          <w:lang w:val="uk-UA" w:eastAsia="ru-RU"/>
        </w:rPr>
        <w:t>.</w:t>
      </w:r>
      <w:r>
        <w:rPr>
          <w:sz w:val="28"/>
          <w:szCs w:val="28"/>
          <w:lang w:val="en-US" w:eastAsia="ru-RU"/>
        </w:rPr>
        <w:t xml:space="preserve"> </w:t>
      </w:r>
      <w:r w:rsidRPr="00882C6D">
        <w:rPr>
          <w:sz w:val="28"/>
          <w:szCs w:val="28"/>
          <w:lang w:val="en-US" w:eastAsia="ru-RU"/>
        </w:rPr>
        <w:t>493</w:t>
      </w:r>
      <w:r>
        <w:rPr>
          <w:sz w:val="28"/>
          <w:szCs w:val="28"/>
          <w:lang w:val="en-US" w:eastAsia="ru-RU"/>
        </w:rPr>
        <w:t>—</w:t>
      </w:r>
      <w:r w:rsidRPr="00882C6D">
        <w:rPr>
          <w:sz w:val="28"/>
          <w:szCs w:val="28"/>
          <w:lang w:val="en-US" w:eastAsia="ru-RU"/>
        </w:rPr>
        <w:t>496</w:t>
      </w:r>
      <w:r w:rsidRPr="00882C6D">
        <w:rPr>
          <w:sz w:val="28"/>
          <w:szCs w:val="28"/>
          <w:lang w:val="uk-UA" w:eastAsia="ru-RU"/>
        </w:rPr>
        <w:t>.</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 xml:space="preserve">Staessen J. Ambulatory </w:t>
      </w:r>
      <w:r w:rsidRPr="00882C6D">
        <w:rPr>
          <w:sz w:val="28"/>
          <w:szCs w:val="28"/>
          <w:lang w:val="en-US" w:eastAsia="ru-RU"/>
        </w:rPr>
        <w:t xml:space="preserve">blood pressure in clinical trials </w:t>
      </w:r>
      <w:r w:rsidRPr="00882C6D">
        <w:rPr>
          <w:sz w:val="28"/>
          <w:szCs w:val="28"/>
          <w:lang w:val="en-GB" w:eastAsia="ru-RU"/>
        </w:rPr>
        <w:t>/</w:t>
      </w:r>
      <w:r w:rsidRPr="00882C6D">
        <w:rPr>
          <w:sz w:val="28"/>
          <w:szCs w:val="28"/>
          <w:lang w:val="en-US" w:eastAsia="ru-RU"/>
        </w:rPr>
        <w:t xml:space="preserve"> J. </w:t>
      </w:r>
      <w:r w:rsidRPr="00882C6D">
        <w:rPr>
          <w:sz w:val="28"/>
          <w:szCs w:val="28"/>
          <w:lang w:val="en-GB" w:eastAsia="ru-RU"/>
        </w:rPr>
        <w:t>Staessen</w:t>
      </w:r>
      <w:r w:rsidRPr="00882C6D">
        <w:rPr>
          <w:sz w:val="28"/>
          <w:szCs w:val="28"/>
          <w:lang w:val="en-US" w:eastAsia="ru-RU"/>
        </w:rPr>
        <w:t xml:space="preserve"> /</w:t>
      </w:r>
      <w:r w:rsidRPr="00882C6D">
        <w:rPr>
          <w:sz w:val="28"/>
          <w:szCs w:val="28"/>
          <w:lang w:val="en-GB" w:eastAsia="ru-RU"/>
        </w:rPr>
        <w:t>/</w:t>
      </w:r>
      <w:r w:rsidRPr="00882C6D">
        <w:rPr>
          <w:sz w:val="28"/>
          <w:szCs w:val="28"/>
          <w:lang w:val="en-US" w:eastAsia="ru-RU"/>
        </w:rPr>
        <w:t xml:space="preserve"> 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 xml:space="preserve">Vol.5, </w:t>
      </w:r>
      <w:r w:rsidRPr="00882C6D">
        <w:rPr>
          <w:sz w:val="28"/>
          <w:szCs w:val="28"/>
          <w:lang w:val="uk-UA" w:eastAsia="ru-RU"/>
        </w:rPr>
        <w:t>№</w:t>
      </w:r>
      <w:r w:rsidRPr="00882C6D">
        <w:rPr>
          <w:sz w:val="28"/>
          <w:szCs w:val="28"/>
          <w:lang w:val="en-GB" w:eastAsia="ru-RU"/>
        </w:rPr>
        <w:t xml:space="preserve"> 1.</w:t>
      </w:r>
      <w:r>
        <w:rPr>
          <w:sz w:val="28"/>
          <w:szCs w:val="28"/>
          <w:lang w:val="en-GB" w:eastAsia="ru-RU"/>
        </w:rPr>
        <w:t xml:space="preserve"> — P. </w:t>
      </w:r>
      <w:r w:rsidRPr="00882C6D">
        <w:rPr>
          <w:sz w:val="28"/>
          <w:szCs w:val="28"/>
          <w:lang w:val="en-GB" w:eastAsia="ru-RU"/>
        </w:rPr>
        <w:t>39</w:t>
      </w:r>
      <w:r>
        <w:rPr>
          <w:sz w:val="28"/>
          <w:szCs w:val="28"/>
          <w:lang w:val="en-GB" w:eastAsia="ru-RU"/>
        </w:rPr>
        <w:t>—</w:t>
      </w:r>
      <w:r w:rsidRPr="00882C6D">
        <w:rPr>
          <w:sz w:val="28"/>
          <w:szCs w:val="28"/>
          <w:lang w:val="en-GB" w:eastAsia="ru-RU"/>
        </w:rPr>
        <w:t>41.</w:t>
      </w:r>
    </w:p>
    <w:p w:rsidR="007A1F6F" w:rsidRPr="00882C6D" w:rsidRDefault="007A1F6F" w:rsidP="0072408A">
      <w:pPr>
        <w:numPr>
          <w:ilvl w:val="0"/>
          <w:numId w:val="40"/>
        </w:numPr>
        <w:tabs>
          <w:tab w:val="left" w:pos="0"/>
        </w:tabs>
        <w:spacing w:after="0" w:line="360" w:lineRule="auto"/>
        <w:ind w:left="709" w:hanging="567"/>
        <w:jc w:val="both"/>
        <w:rPr>
          <w:sz w:val="28"/>
          <w:szCs w:val="28"/>
          <w:lang w:val="en-US" w:eastAsia="ru-RU"/>
        </w:rPr>
      </w:pPr>
      <w:r w:rsidRPr="00882C6D">
        <w:rPr>
          <w:sz w:val="28"/>
          <w:szCs w:val="28"/>
          <w:lang w:val="en-US" w:eastAsia="ru-RU"/>
        </w:rPr>
        <w:t>Szlachic J. Correlatives of diastolic filling abnormalities in hypertension</w:t>
      </w:r>
      <w:r w:rsidRPr="00882C6D">
        <w:rPr>
          <w:sz w:val="28"/>
          <w:szCs w:val="28"/>
          <w:lang w:val="uk-UA" w:eastAsia="ru-RU"/>
        </w:rPr>
        <w:t xml:space="preserve">: </w:t>
      </w:r>
      <w:r w:rsidRPr="00882C6D">
        <w:rPr>
          <w:sz w:val="28"/>
          <w:szCs w:val="28"/>
          <w:lang w:val="en-US" w:eastAsia="ru-RU"/>
        </w:rPr>
        <w:t>A</w:t>
      </w:r>
      <w:r w:rsidRPr="00882C6D">
        <w:rPr>
          <w:sz w:val="28"/>
          <w:szCs w:val="28"/>
          <w:lang w:val="uk-UA" w:eastAsia="ru-RU"/>
        </w:rPr>
        <w:t xml:space="preserve"> </w:t>
      </w:r>
      <w:r w:rsidRPr="00882C6D">
        <w:rPr>
          <w:sz w:val="28"/>
          <w:szCs w:val="28"/>
          <w:lang w:val="en-US" w:eastAsia="ru-RU"/>
        </w:rPr>
        <w:t xml:space="preserve">Doppler echocardiography study / J. Szlachic, J.F. Tubau, B. O'Kelly // Am. Heart J. </w:t>
      </w:r>
      <w:r>
        <w:rPr>
          <w:sz w:val="28"/>
          <w:szCs w:val="28"/>
          <w:lang w:val="en-US" w:eastAsia="ru-RU"/>
        </w:rPr>
        <w:t xml:space="preserve">— </w:t>
      </w:r>
      <w:r w:rsidRPr="00882C6D">
        <w:rPr>
          <w:sz w:val="28"/>
          <w:szCs w:val="28"/>
          <w:lang w:val="en-US" w:eastAsia="ru-RU"/>
        </w:rPr>
        <w:t>2000</w:t>
      </w:r>
      <w:r>
        <w:rPr>
          <w:sz w:val="28"/>
          <w:szCs w:val="28"/>
          <w:lang w:val="en-US" w:eastAsia="ru-RU"/>
        </w:rPr>
        <w:t>. —</w:t>
      </w:r>
      <w:r w:rsidRPr="00882C6D">
        <w:rPr>
          <w:sz w:val="28"/>
          <w:szCs w:val="28"/>
          <w:lang w:val="uk-UA" w:eastAsia="ru-RU"/>
        </w:rPr>
        <w:t xml:space="preserve"> 120</w:t>
      </w:r>
      <w:r>
        <w:rPr>
          <w:sz w:val="28"/>
          <w:szCs w:val="28"/>
          <w:lang w:val="en-US" w:eastAsia="ru-RU"/>
        </w:rPr>
        <w:t>. —</w:t>
      </w:r>
      <w:r w:rsidRPr="00882C6D">
        <w:rPr>
          <w:sz w:val="28"/>
          <w:szCs w:val="28"/>
          <w:lang w:val="uk-UA" w:eastAsia="ru-RU"/>
        </w:rPr>
        <w:t xml:space="preserve"> </w:t>
      </w:r>
      <w:r>
        <w:rPr>
          <w:sz w:val="28"/>
          <w:szCs w:val="28"/>
          <w:lang w:val="en-US" w:eastAsia="ru-RU"/>
        </w:rPr>
        <w:t xml:space="preserve">P. </w:t>
      </w:r>
      <w:r w:rsidRPr="00882C6D">
        <w:rPr>
          <w:sz w:val="28"/>
          <w:szCs w:val="28"/>
          <w:lang w:val="en-US" w:eastAsia="ru-RU"/>
        </w:rPr>
        <w:t>386</w:t>
      </w:r>
      <w:r>
        <w:rPr>
          <w:sz w:val="28"/>
          <w:szCs w:val="28"/>
          <w:lang w:val="en-US" w:eastAsia="ru-RU"/>
        </w:rPr>
        <w:t>—</w:t>
      </w:r>
      <w:r w:rsidRPr="00882C6D">
        <w:rPr>
          <w:sz w:val="28"/>
          <w:szCs w:val="28"/>
          <w:lang w:val="en-US" w:eastAsia="ru-RU"/>
        </w:rPr>
        <w:t>391.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Tabor Z. Influence of 50 Hz magnetic field on human heart rate variability: Linear and nonlinear analysis / Z. Tabor, J. Michalski, E. Rokita // Bioclectromagnetics.</w:t>
      </w:r>
      <w:r>
        <w:rPr>
          <w:sz w:val="28"/>
          <w:szCs w:val="28"/>
          <w:lang w:val="en-US" w:eastAsia="ru-RU"/>
        </w:rPr>
        <w:t xml:space="preserve"> — </w:t>
      </w:r>
      <w:r w:rsidRPr="00882C6D">
        <w:rPr>
          <w:sz w:val="28"/>
          <w:szCs w:val="28"/>
          <w:lang w:val="en-US" w:eastAsia="ru-RU"/>
        </w:rPr>
        <w:t>2004.</w:t>
      </w:r>
      <w:r>
        <w:rPr>
          <w:sz w:val="28"/>
          <w:szCs w:val="28"/>
          <w:lang w:val="en-US" w:eastAsia="ru-RU"/>
        </w:rPr>
        <w:t xml:space="preserve"> — </w:t>
      </w:r>
      <w:r w:rsidRPr="00882C6D">
        <w:rPr>
          <w:sz w:val="28"/>
          <w:szCs w:val="28"/>
          <w:lang w:val="en-US" w:eastAsia="ru-RU"/>
        </w:rPr>
        <w:t>Vol. 25, № 6.</w:t>
      </w:r>
      <w:r>
        <w:rPr>
          <w:sz w:val="28"/>
          <w:szCs w:val="28"/>
          <w:lang w:val="en-US" w:eastAsia="ru-RU"/>
        </w:rPr>
        <w:t xml:space="preserve"> — </w:t>
      </w:r>
      <w:r w:rsidRPr="00882C6D">
        <w:rPr>
          <w:sz w:val="28"/>
          <w:szCs w:val="28"/>
          <w:lang w:val="en-US" w:eastAsia="ru-RU"/>
        </w:rPr>
        <w:t>P.</w:t>
      </w:r>
      <w:r>
        <w:rPr>
          <w:sz w:val="28"/>
          <w:szCs w:val="28"/>
          <w:lang w:val="en-US" w:eastAsia="ru-RU"/>
        </w:rPr>
        <w:t xml:space="preserve"> </w:t>
      </w:r>
      <w:r w:rsidRPr="00882C6D">
        <w:rPr>
          <w:sz w:val="28"/>
          <w:szCs w:val="28"/>
          <w:lang w:val="en-US" w:eastAsia="ru-RU"/>
        </w:rPr>
        <w:t>474</w:t>
      </w:r>
      <w:r>
        <w:rPr>
          <w:sz w:val="28"/>
          <w:szCs w:val="28"/>
          <w:lang w:val="en-US" w:eastAsia="ru-RU"/>
        </w:rPr>
        <w:t>—</w:t>
      </w:r>
      <w:r w:rsidRPr="00882C6D">
        <w:rPr>
          <w:sz w:val="28"/>
          <w:szCs w:val="28"/>
          <w:lang w:val="en-US" w:eastAsia="ru-RU"/>
        </w:rPr>
        <w:t>480.</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GB" w:eastAsia="ru-RU"/>
        </w:rPr>
        <w:t>Task force IV</w:t>
      </w:r>
      <w:r w:rsidRPr="00882C6D">
        <w:rPr>
          <w:sz w:val="28"/>
          <w:szCs w:val="28"/>
          <w:lang w:val="uk-UA" w:eastAsia="ru-RU"/>
        </w:rPr>
        <w:t xml:space="preserve">: </w:t>
      </w:r>
      <w:r w:rsidRPr="00882C6D">
        <w:rPr>
          <w:sz w:val="28"/>
          <w:szCs w:val="28"/>
          <w:lang w:val="en-US" w:eastAsia="ru-RU"/>
        </w:rPr>
        <w:t>Clinical use of a</w:t>
      </w:r>
      <w:r w:rsidRPr="00882C6D">
        <w:rPr>
          <w:sz w:val="28"/>
          <w:szCs w:val="28"/>
          <w:lang w:val="en-GB" w:eastAsia="ru-RU"/>
        </w:rPr>
        <w:t>mbulatory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ressure monitoring. Participants of the.</w:t>
      </w:r>
      <w:r>
        <w:rPr>
          <w:sz w:val="28"/>
          <w:szCs w:val="28"/>
          <w:lang w:val="en-US" w:eastAsia="ru-RU"/>
        </w:rPr>
        <w:t xml:space="preserve"> — </w:t>
      </w:r>
      <w:r w:rsidRPr="00882C6D">
        <w:rPr>
          <w:sz w:val="28"/>
          <w:szCs w:val="28"/>
          <w:lang w:val="en-US" w:eastAsia="ru-RU"/>
        </w:rPr>
        <w:t xml:space="preserve">1999.Consensus Conference on Ambulatory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Monitoring </w:t>
      </w:r>
      <w:r>
        <w:rPr>
          <w:sz w:val="28"/>
          <w:szCs w:val="28"/>
          <w:lang w:val="en-US" w:eastAsia="ru-RU"/>
        </w:rPr>
        <w:t xml:space="preserve">/ </w:t>
      </w:r>
      <w:r w:rsidRPr="00882C6D">
        <w:rPr>
          <w:sz w:val="28"/>
          <w:szCs w:val="28"/>
          <w:lang w:val="en-US" w:eastAsia="ru-RU"/>
        </w:rPr>
        <w:t xml:space="preserve">J.A. </w:t>
      </w:r>
      <w:r w:rsidRPr="00882C6D">
        <w:rPr>
          <w:sz w:val="28"/>
          <w:szCs w:val="28"/>
          <w:lang w:val="en-GB" w:eastAsia="ru-RU"/>
        </w:rPr>
        <w:t xml:space="preserve">Staessen, L. Beilin, G. Parati </w:t>
      </w:r>
      <w:r>
        <w:rPr>
          <w:sz w:val="28"/>
          <w:szCs w:val="28"/>
          <w:lang w:val="en-GB" w:eastAsia="ru-RU"/>
        </w:rPr>
        <w:t xml:space="preserve">[et al.] </w:t>
      </w:r>
      <w:r w:rsidRPr="00882C6D">
        <w:rPr>
          <w:sz w:val="28"/>
          <w:szCs w:val="28"/>
          <w:lang w:val="en-US" w:eastAsia="ru-RU"/>
        </w:rPr>
        <w:t xml:space="preserve"> //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 Monit.</w:t>
      </w:r>
      <w:r>
        <w:rPr>
          <w:sz w:val="28"/>
          <w:szCs w:val="28"/>
          <w:lang w:val="en-US" w:eastAsia="ru-RU"/>
        </w:rPr>
        <w:t xml:space="preserve"> —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Vol.4,</w:t>
      </w:r>
      <w:r w:rsidRPr="00882C6D">
        <w:rPr>
          <w:sz w:val="28"/>
          <w:szCs w:val="28"/>
          <w:lang w:val="uk-UA" w:eastAsia="ru-RU"/>
        </w:rPr>
        <w:t xml:space="preserve"> №</w:t>
      </w:r>
      <w:r w:rsidRPr="00882C6D">
        <w:rPr>
          <w:sz w:val="28"/>
          <w:szCs w:val="28"/>
          <w:lang w:val="en-US" w:eastAsia="ru-RU"/>
        </w:rPr>
        <w:t xml:space="preserve"> 6.</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319</w:t>
      </w:r>
      <w:r>
        <w:rPr>
          <w:sz w:val="28"/>
          <w:szCs w:val="28"/>
          <w:lang w:val="en-US" w:eastAsia="ru-RU"/>
        </w:rPr>
        <w:t>—</w:t>
      </w:r>
      <w:r w:rsidRPr="00882C6D">
        <w:rPr>
          <w:sz w:val="28"/>
          <w:szCs w:val="28"/>
          <w:lang w:val="en-US" w:eastAsia="ru-RU"/>
        </w:rPr>
        <w:t>331.</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The effect of antihypertensive therapy on left ventricular mass in elderly patients / S.P. Schulman, J.L. Weiss, L.C. Becker </w:t>
      </w:r>
      <w:r>
        <w:rPr>
          <w:sz w:val="28"/>
          <w:szCs w:val="28"/>
          <w:lang w:val="en-US" w:eastAsia="ru-RU"/>
        </w:rPr>
        <w:t xml:space="preserve">[et al.] </w:t>
      </w:r>
      <w:r w:rsidRPr="00882C6D">
        <w:rPr>
          <w:sz w:val="28"/>
          <w:szCs w:val="28"/>
          <w:lang w:val="en-US" w:eastAsia="ru-RU"/>
        </w:rPr>
        <w:t xml:space="preserve"> // N. Engl J Med.</w:t>
      </w:r>
      <w:r>
        <w:rPr>
          <w:sz w:val="28"/>
          <w:szCs w:val="28"/>
          <w:lang w:val="en-US" w:eastAsia="ru-RU"/>
        </w:rPr>
        <w:t xml:space="preserve"> — </w:t>
      </w:r>
      <w:r w:rsidRPr="00882C6D">
        <w:rPr>
          <w:sz w:val="28"/>
          <w:szCs w:val="28"/>
          <w:lang w:val="en-US" w:eastAsia="ru-RU"/>
        </w:rPr>
        <w:t>1990</w:t>
      </w:r>
      <w:r>
        <w:rPr>
          <w:sz w:val="28"/>
          <w:szCs w:val="28"/>
          <w:lang w:val="en-US" w:eastAsia="ru-RU"/>
        </w:rPr>
        <w:t>. —</w:t>
      </w:r>
      <w:r w:rsidRPr="00882C6D">
        <w:rPr>
          <w:sz w:val="28"/>
          <w:szCs w:val="28"/>
          <w:lang w:val="en-US" w:eastAsia="ru-RU"/>
        </w:rPr>
        <w:t xml:space="preserve"> 322</w:t>
      </w:r>
      <w:r>
        <w:rPr>
          <w:sz w:val="28"/>
          <w:szCs w:val="28"/>
          <w:lang w:val="en-US" w:eastAsia="ru-RU"/>
        </w:rPr>
        <w:t>. — P.</w:t>
      </w:r>
      <w:r w:rsidRPr="00882C6D">
        <w:rPr>
          <w:sz w:val="28"/>
          <w:szCs w:val="28"/>
          <w:lang w:val="en-US" w:eastAsia="ru-RU"/>
        </w:rPr>
        <w:t xml:space="preserve"> 1350</w:t>
      </w:r>
      <w:r>
        <w:rPr>
          <w:sz w:val="28"/>
          <w:szCs w:val="28"/>
          <w:lang w:val="en-US" w:eastAsia="ru-RU"/>
        </w:rPr>
        <w:t>—</w:t>
      </w:r>
      <w:r w:rsidRPr="00882C6D">
        <w:rPr>
          <w:sz w:val="28"/>
          <w:szCs w:val="28"/>
          <w:lang w:val="en-US" w:eastAsia="ru-RU"/>
        </w:rPr>
        <w:t>1356.</w:t>
      </w:r>
    </w:p>
    <w:p w:rsidR="007A1F6F" w:rsidRPr="00882C6D" w:rsidRDefault="007A1F6F" w:rsidP="0072408A">
      <w:pPr>
        <w:numPr>
          <w:ilvl w:val="0"/>
          <w:numId w:val="40"/>
        </w:numPr>
        <w:spacing w:after="0" w:line="360" w:lineRule="auto"/>
        <w:ind w:left="680" w:hanging="567"/>
        <w:jc w:val="both"/>
        <w:rPr>
          <w:sz w:val="28"/>
          <w:szCs w:val="28"/>
          <w:lang w:val="uk-UA" w:eastAsia="ru-RU"/>
        </w:rPr>
      </w:pPr>
      <w:r w:rsidRPr="00882C6D">
        <w:rPr>
          <w:sz w:val="28"/>
          <w:szCs w:val="28"/>
          <w:lang w:val="uk-UA" w:eastAsia="ru-RU"/>
        </w:rPr>
        <w:t>Т</w:t>
      </w:r>
      <w:r w:rsidRPr="00882C6D">
        <w:rPr>
          <w:sz w:val="28"/>
          <w:szCs w:val="28"/>
          <w:lang w:val="en-US" w:eastAsia="ru-RU"/>
        </w:rPr>
        <w:t>he</w:t>
      </w:r>
      <w:r w:rsidRPr="00882C6D">
        <w:rPr>
          <w:sz w:val="28"/>
          <w:szCs w:val="28"/>
          <w:lang w:val="uk-UA" w:eastAsia="ru-RU"/>
        </w:rPr>
        <w:t xml:space="preserve"> </w:t>
      </w:r>
      <w:r w:rsidRPr="00882C6D">
        <w:rPr>
          <w:sz w:val="28"/>
          <w:szCs w:val="28"/>
          <w:lang w:val="en-US" w:eastAsia="ru-RU"/>
        </w:rPr>
        <w:t>ELSA</w:t>
      </w:r>
      <w:r w:rsidRPr="00882C6D">
        <w:rPr>
          <w:sz w:val="28"/>
          <w:szCs w:val="28"/>
          <w:lang w:val="uk-UA" w:eastAsia="ru-RU"/>
        </w:rPr>
        <w:t xml:space="preserve"> </w:t>
      </w:r>
      <w:r w:rsidRPr="00882C6D">
        <w:rPr>
          <w:sz w:val="28"/>
          <w:szCs w:val="28"/>
          <w:lang w:val="en-US" w:eastAsia="ru-RU"/>
        </w:rPr>
        <w:t>study</w:t>
      </w:r>
      <w:r w:rsidRPr="00882C6D">
        <w:rPr>
          <w:sz w:val="28"/>
          <w:szCs w:val="28"/>
          <w:lang w:val="uk-UA" w:eastAsia="ru-RU"/>
        </w:rPr>
        <w:t>: 4</w:t>
      </w:r>
      <w:r>
        <w:rPr>
          <w:sz w:val="28"/>
          <w:szCs w:val="28"/>
          <w:lang w:val="uk-UA" w:eastAsia="ru-RU"/>
        </w:rPr>
        <w:t xml:space="preserve"> — </w:t>
      </w:r>
      <w:r w:rsidRPr="00882C6D">
        <w:rPr>
          <w:sz w:val="28"/>
          <w:szCs w:val="28"/>
          <w:lang w:val="en-US" w:eastAsia="ru-RU"/>
        </w:rPr>
        <w:t>year</w:t>
      </w:r>
      <w:r w:rsidRPr="00882C6D">
        <w:rPr>
          <w:sz w:val="28"/>
          <w:szCs w:val="28"/>
          <w:lang w:val="uk-UA" w:eastAsia="ru-RU"/>
        </w:rPr>
        <w:t xml:space="preserve"> </w:t>
      </w:r>
      <w:r w:rsidRPr="00882C6D">
        <w:rPr>
          <w:sz w:val="28"/>
          <w:szCs w:val="28"/>
          <w:lang w:val="en-US" w:eastAsia="ru-RU"/>
        </w:rPr>
        <w:t>results</w:t>
      </w:r>
      <w:r w:rsidRPr="00882C6D">
        <w:rPr>
          <w:sz w:val="28"/>
          <w:szCs w:val="28"/>
          <w:lang w:val="uk-UA" w:eastAsia="ru-RU"/>
        </w:rPr>
        <w:t xml:space="preserve"> </w:t>
      </w:r>
      <w:r w:rsidRPr="00882C6D">
        <w:rPr>
          <w:sz w:val="28"/>
          <w:szCs w:val="28"/>
          <w:lang w:val="en-US" w:eastAsia="ru-RU"/>
        </w:rPr>
        <w:t>were</w:t>
      </w:r>
      <w:r w:rsidRPr="00882C6D">
        <w:rPr>
          <w:sz w:val="28"/>
          <w:szCs w:val="28"/>
          <w:lang w:val="uk-UA" w:eastAsia="ru-RU"/>
        </w:rPr>
        <w:t xml:space="preserve"> </w:t>
      </w:r>
      <w:r w:rsidRPr="00882C6D">
        <w:rPr>
          <w:sz w:val="28"/>
          <w:szCs w:val="28"/>
          <w:lang w:val="en-US" w:eastAsia="ru-RU"/>
        </w:rPr>
        <w:t>presented</w:t>
      </w:r>
      <w:r w:rsidRPr="00882C6D">
        <w:rPr>
          <w:sz w:val="28"/>
          <w:szCs w:val="28"/>
          <w:lang w:val="uk-UA" w:eastAsia="ru-RU"/>
        </w:rPr>
        <w:t xml:space="preserve"> </w:t>
      </w:r>
      <w:r w:rsidRPr="00882C6D">
        <w:rPr>
          <w:sz w:val="28"/>
          <w:szCs w:val="28"/>
          <w:lang w:val="en-US" w:eastAsia="ru-RU"/>
        </w:rPr>
        <w:t>at</w:t>
      </w:r>
      <w:r w:rsidRPr="00882C6D">
        <w:rPr>
          <w:sz w:val="28"/>
          <w:szCs w:val="28"/>
          <w:lang w:val="uk-UA" w:eastAsia="ru-RU"/>
        </w:rPr>
        <w:t xml:space="preserve"> </w:t>
      </w:r>
      <w:r w:rsidRPr="00882C6D">
        <w:rPr>
          <w:sz w:val="28"/>
          <w:szCs w:val="28"/>
          <w:lang w:val="en-US" w:eastAsia="ru-RU"/>
        </w:rPr>
        <w:t>the</w:t>
      </w:r>
      <w:r w:rsidRPr="00882C6D">
        <w:rPr>
          <w:sz w:val="28"/>
          <w:szCs w:val="28"/>
          <w:lang w:val="uk-UA" w:eastAsia="ru-RU"/>
        </w:rPr>
        <w:t xml:space="preserve"> </w:t>
      </w:r>
      <w:r w:rsidRPr="00882C6D">
        <w:rPr>
          <w:sz w:val="28"/>
          <w:szCs w:val="28"/>
          <w:lang w:val="en-US" w:eastAsia="ru-RU"/>
        </w:rPr>
        <w:t>Eleventh</w:t>
      </w:r>
      <w:r w:rsidRPr="00882C6D">
        <w:rPr>
          <w:sz w:val="28"/>
          <w:szCs w:val="28"/>
          <w:lang w:val="uk-UA" w:eastAsia="ru-RU"/>
        </w:rPr>
        <w:t xml:space="preserve"> </w:t>
      </w:r>
      <w:r w:rsidRPr="00882C6D">
        <w:rPr>
          <w:sz w:val="28"/>
          <w:szCs w:val="28"/>
          <w:lang w:val="en-US" w:eastAsia="ru-RU"/>
        </w:rPr>
        <w:t>European</w:t>
      </w:r>
      <w:r w:rsidRPr="00882C6D">
        <w:rPr>
          <w:sz w:val="28"/>
          <w:szCs w:val="28"/>
          <w:lang w:val="uk-UA" w:eastAsia="ru-RU"/>
        </w:rPr>
        <w:t xml:space="preserve"> </w:t>
      </w:r>
    </w:p>
    <w:p w:rsidR="007A1F6F" w:rsidRPr="00861074" w:rsidRDefault="007A1F6F" w:rsidP="007A1F6F">
      <w:pPr>
        <w:spacing w:line="360" w:lineRule="auto"/>
        <w:ind w:left="680" w:firstLine="29"/>
        <w:jc w:val="both"/>
        <w:rPr>
          <w:sz w:val="28"/>
          <w:szCs w:val="28"/>
          <w:lang w:val="en-US" w:eastAsia="ru-RU"/>
        </w:rPr>
      </w:pPr>
      <w:r w:rsidRPr="00882C6D">
        <w:rPr>
          <w:sz w:val="28"/>
          <w:szCs w:val="28"/>
          <w:lang w:val="en-US" w:eastAsia="ru-RU"/>
        </w:rPr>
        <w:t>Society</w:t>
      </w:r>
      <w:r w:rsidRPr="00882C6D">
        <w:rPr>
          <w:sz w:val="28"/>
          <w:szCs w:val="28"/>
          <w:lang w:val="uk-UA" w:eastAsia="ru-RU"/>
        </w:rPr>
        <w:t xml:space="preserve"> </w:t>
      </w:r>
      <w:r w:rsidRPr="00882C6D">
        <w:rPr>
          <w:sz w:val="28"/>
          <w:szCs w:val="28"/>
          <w:lang w:val="en-US" w:eastAsia="ru-RU"/>
        </w:rPr>
        <w:t>of</w:t>
      </w:r>
      <w:r w:rsidRPr="00882C6D">
        <w:rPr>
          <w:sz w:val="28"/>
          <w:szCs w:val="28"/>
          <w:lang w:val="uk-UA" w:eastAsia="ru-RU"/>
        </w:rPr>
        <w:t xml:space="preserve"> </w:t>
      </w:r>
      <w:r w:rsidRPr="00882C6D">
        <w:rPr>
          <w:sz w:val="28"/>
          <w:szCs w:val="28"/>
          <w:lang w:val="en-US" w:eastAsia="ru-RU"/>
        </w:rPr>
        <w:t>Hypertension</w:t>
      </w:r>
      <w:r w:rsidRPr="00882C6D">
        <w:rPr>
          <w:sz w:val="28"/>
          <w:szCs w:val="28"/>
          <w:lang w:val="uk-UA" w:eastAsia="ru-RU"/>
        </w:rPr>
        <w:t xml:space="preserve"> (</w:t>
      </w:r>
      <w:r w:rsidRPr="00882C6D">
        <w:rPr>
          <w:sz w:val="28"/>
          <w:szCs w:val="28"/>
          <w:lang w:val="en-US" w:eastAsia="ru-RU"/>
        </w:rPr>
        <w:t>ESH</w:t>
      </w:r>
      <w:r w:rsidRPr="00882C6D">
        <w:rPr>
          <w:sz w:val="28"/>
          <w:szCs w:val="28"/>
          <w:lang w:val="uk-UA" w:eastAsia="ru-RU"/>
        </w:rPr>
        <w:t xml:space="preserve">) </w:t>
      </w:r>
      <w:r w:rsidRPr="00882C6D">
        <w:rPr>
          <w:sz w:val="28"/>
          <w:szCs w:val="28"/>
          <w:lang w:val="en-US" w:eastAsia="ru-RU"/>
        </w:rPr>
        <w:t>congress</w:t>
      </w:r>
      <w:r w:rsidRPr="00882C6D">
        <w:rPr>
          <w:sz w:val="28"/>
          <w:szCs w:val="28"/>
          <w:lang w:val="uk-UA" w:eastAsia="ru-RU"/>
        </w:rPr>
        <w:t xml:space="preserve"> </w:t>
      </w:r>
      <w:r w:rsidRPr="00882C6D">
        <w:rPr>
          <w:sz w:val="28"/>
          <w:szCs w:val="28"/>
          <w:lang w:val="en-US" w:eastAsia="ru-RU"/>
        </w:rPr>
        <w:t>in</w:t>
      </w:r>
      <w:r w:rsidRPr="00882C6D">
        <w:rPr>
          <w:sz w:val="28"/>
          <w:szCs w:val="28"/>
          <w:lang w:val="uk-UA" w:eastAsia="ru-RU"/>
        </w:rPr>
        <w:t xml:space="preserve"> </w:t>
      </w:r>
      <w:r w:rsidRPr="00882C6D">
        <w:rPr>
          <w:sz w:val="28"/>
          <w:szCs w:val="28"/>
          <w:lang w:val="en-US" w:eastAsia="ru-RU"/>
        </w:rPr>
        <w:t>Milan</w:t>
      </w:r>
      <w:r w:rsidRPr="00882C6D">
        <w:rPr>
          <w:sz w:val="28"/>
          <w:szCs w:val="28"/>
          <w:lang w:val="uk-UA" w:eastAsia="ru-RU"/>
        </w:rPr>
        <w:t xml:space="preserve"> </w:t>
      </w:r>
      <w:r w:rsidRPr="00882C6D">
        <w:rPr>
          <w:sz w:val="28"/>
          <w:szCs w:val="28"/>
          <w:lang w:val="en-US" w:eastAsia="ru-RU"/>
        </w:rPr>
        <w:t>on 17</w:t>
      </w:r>
      <w:r w:rsidRPr="00882C6D">
        <w:rPr>
          <w:sz w:val="16"/>
          <w:szCs w:val="16"/>
          <w:vertAlign w:val="superscript"/>
          <w:lang w:val="en-US" w:eastAsia="ru-RU"/>
        </w:rPr>
        <w:t>th</w:t>
      </w:r>
      <w:r w:rsidRPr="00882C6D">
        <w:rPr>
          <w:sz w:val="16"/>
          <w:szCs w:val="16"/>
          <w:lang w:val="en-US" w:eastAsia="ru-RU"/>
        </w:rPr>
        <w:t xml:space="preserve"> </w:t>
      </w:r>
      <w:r w:rsidRPr="00882C6D">
        <w:rPr>
          <w:sz w:val="28"/>
          <w:szCs w:val="28"/>
          <w:lang w:val="en-US" w:eastAsia="ru-RU"/>
        </w:rPr>
        <w:t>June 2001.</w:t>
      </w:r>
      <w:r>
        <w:rPr>
          <w:sz w:val="28"/>
          <w:szCs w:val="28"/>
          <w:lang w:val="en-US" w:eastAsia="ru-RU"/>
        </w:rPr>
        <w:t xml:space="preserve"> — 354 p.</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The Heart Outcomes Prevention Evaluation Study Investigators. Effects of</w:t>
      </w:r>
      <w:r w:rsidRPr="00882C6D">
        <w:rPr>
          <w:sz w:val="28"/>
          <w:szCs w:val="28"/>
          <w:lang w:val="en-US" w:eastAsia="ru-RU"/>
        </w:rPr>
        <w:t xml:space="preserve"> </w:t>
      </w:r>
      <w:r w:rsidRPr="00882C6D">
        <w:rPr>
          <w:sz w:val="28"/>
          <w:szCs w:val="28"/>
          <w:lang w:val="en-GB" w:eastAsia="ru-RU"/>
        </w:rPr>
        <w:t>angiotensin</w:t>
      </w:r>
      <w:r>
        <w:rPr>
          <w:sz w:val="28"/>
          <w:szCs w:val="28"/>
          <w:lang w:val="en-GB" w:eastAsia="ru-RU"/>
        </w:rPr>
        <w:t xml:space="preserve"> — </w:t>
      </w:r>
      <w:r w:rsidRPr="00882C6D">
        <w:rPr>
          <w:sz w:val="28"/>
          <w:szCs w:val="28"/>
          <w:lang w:val="en-GB" w:eastAsia="ru-RU"/>
        </w:rPr>
        <w:t>converting</w:t>
      </w:r>
      <w:r>
        <w:rPr>
          <w:sz w:val="28"/>
          <w:szCs w:val="28"/>
          <w:lang w:val="en-GB" w:eastAsia="ru-RU"/>
        </w:rPr>
        <w:t xml:space="preserve"> — </w:t>
      </w:r>
      <w:r w:rsidRPr="00882C6D">
        <w:rPr>
          <w:sz w:val="28"/>
          <w:szCs w:val="28"/>
          <w:lang w:val="en-GB" w:eastAsia="ru-RU"/>
        </w:rPr>
        <w:t xml:space="preserve">enzyme inhibitor, ramipril, on death from </w:t>
      </w:r>
      <w:r w:rsidRPr="00882C6D">
        <w:rPr>
          <w:sz w:val="28"/>
          <w:szCs w:val="28"/>
          <w:lang w:val="en-US" w:eastAsia="ru-RU"/>
        </w:rPr>
        <w:lastRenderedPageBreak/>
        <w:t>cardiovascular</w:t>
      </w:r>
      <w:r w:rsidRPr="00882C6D">
        <w:rPr>
          <w:sz w:val="28"/>
          <w:szCs w:val="28"/>
          <w:lang w:val="en-GB" w:eastAsia="ru-RU"/>
        </w:rPr>
        <w:t xml:space="preserve"> causes, myocardial infarction, and stroke in high</w:t>
      </w:r>
      <w:r>
        <w:rPr>
          <w:sz w:val="28"/>
          <w:szCs w:val="28"/>
          <w:lang w:val="en-GB" w:eastAsia="ru-RU"/>
        </w:rPr>
        <w:t xml:space="preserve"> — </w:t>
      </w:r>
      <w:r w:rsidRPr="00882C6D">
        <w:rPr>
          <w:sz w:val="28"/>
          <w:szCs w:val="28"/>
          <w:lang w:val="en-GB" w:eastAsia="ru-RU"/>
        </w:rPr>
        <w:t xml:space="preserve">risk </w:t>
      </w:r>
      <w:r w:rsidRPr="00882C6D">
        <w:rPr>
          <w:sz w:val="28"/>
          <w:szCs w:val="28"/>
          <w:lang w:val="en-US" w:eastAsia="ru-RU"/>
        </w:rPr>
        <w:t xml:space="preserve">patients </w:t>
      </w:r>
      <w:r w:rsidRPr="00882C6D">
        <w:rPr>
          <w:sz w:val="28"/>
          <w:szCs w:val="28"/>
          <w:lang w:val="en-GB" w:eastAsia="ru-RU"/>
        </w:rPr>
        <w:t>/</w:t>
      </w:r>
      <w:r>
        <w:rPr>
          <w:sz w:val="28"/>
          <w:szCs w:val="28"/>
          <w:lang w:val="en-GB" w:eastAsia="ru-RU"/>
        </w:rPr>
        <w:t>/</w:t>
      </w:r>
      <w:r w:rsidRPr="00882C6D">
        <w:rPr>
          <w:sz w:val="28"/>
          <w:szCs w:val="28"/>
          <w:lang w:val="en-US" w:eastAsia="ru-RU"/>
        </w:rPr>
        <w:t xml:space="preserve"> </w:t>
      </w:r>
      <w:r w:rsidRPr="00882C6D">
        <w:rPr>
          <w:sz w:val="28"/>
          <w:szCs w:val="28"/>
          <w:lang w:val="en-GB" w:eastAsia="ru-RU"/>
        </w:rPr>
        <w:t>New.Engl.J.Med.</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Vol.342.</w:t>
      </w:r>
      <w:r>
        <w:rPr>
          <w:sz w:val="28"/>
          <w:szCs w:val="28"/>
          <w:lang w:val="en-GB" w:eastAsia="ru-RU"/>
        </w:rPr>
        <w:t xml:space="preserve"> — P</w:t>
      </w:r>
      <w:r w:rsidRPr="00882C6D">
        <w:rPr>
          <w:sz w:val="28"/>
          <w:szCs w:val="28"/>
          <w:lang w:val="en-GB" w:eastAsia="ru-RU"/>
        </w:rPr>
        <w:t>.</w:t>
      </w:r>
      <w:r w:rsidRPr="00882C6D">
        <w:rPr>
          <w:sz w:val="28"/>
          <w:szCs w:val="28"/>
          <w:lang w:val="uk-UA" w:eastAsia="ru-RU"/>
        </w:rPr>
        <w:t>14</w:t>
      </w:r>
      <w:r w:rsidRPr="00882C6D">
        <w:rPr>
          <w:sz w:val="28"/>
          <w:szCs w:val="28"/>
          <w:lang w:val="en-US" w:eastAsia="ru-RU"/>
        </w:rPr>
        <w:t>5</w:t>
      </w:r>
      <w:r>
        <w:rPr>
          <w:sz w:val="28"/>
          <w:szCs w:val="28"/>
          <w:lang w:val="en-GB" w:eastAsia="ru-RU"/>
        </w:rPr>
        <w:t>—</w:t>
      </w:r>
      <w:r w:rsidRPr="00882C6D">
        <w:rPr>
          <w:sz w:val="28"/>
          <w:szCs w:val="28"/>
          <w:lang w:val="en-GB" w:eastAsia="ru-RU"/>
        </w:rPr>
        <w:t>153.</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GB" w:eastAsia="ru-RU"/>
        </w:rPr>
        <w:t>Unstable angina</w:t>
      </w:r>
      <w:r w:rsidRPr="00882C6D">
        <w:rPr>
          <w:sz w:val="28"/>
          <w:szCs w:val="28"/>
          <w:lang w:val="uk-UA" w:eastAsia="ru-RU"/>
        </w:rPr>
        <w:t>;</w:t>
      </w:r>
      <w:r w:rsidRPr="00882C6D">
        <w:rPr>
          <w:sz w:val="28"/>
          <w:szCs w:val="28"/>
          <w:lang w:val="en-US" w:eastAsia="ru-RU"/>
        </w:rPr>
        <w:t xml:space="preserve"> individualized stratification and prognosis / M. </w:t>
      </w:r>
      <w:r w:rsidRPr="00882C6D">
        <w:rPr>
          <w:sz w:val="28"/>
          <w:szCs w:val="28"/>
          <w:lang w:val="en-GB" w:eastAsia="ru-RU"/>
        </w:rPr>
        <w:t xml:space="preserve">Trinca, P. Dionisio, F.V. Araujo et.al // </w:t>
      </w:r>
      <w:r w:rsidRPr="00882C6D">
        <w:rPr>
          <w:sz w:val="28"/>
          <w:szCs w:val="28"/>
          <w:lang w:val="en-US" w:eastAsia="ru-RU"/>
        </w:rPr>
        <w:t>Rev.Port. Cardiol.</w:t>
      </w:r>
      <w:r>
        <w:rPr>
          <w:sz w:val="28"/>
          <w:szCs w:val="28"/>
          <w:lang w:val="en-US" w:eastAsia="ru-RU"/>
        </w:rPr>
        <w:t xml:space="preserve"> — </w:t>
      </w:r>
      <w:r w:rsidRPr="00882C6D">
        <w:rPr>
          <w:sz w:val="28"/>
          <w:szCs w:val="28"/>
          <w:lang w:val="en-GB" w:eastAsia="ru-RU"/>
        </w:rPr>
        <w:t xml:space="preserve"> 2000.</w:t>
      </w:r>
      <w:r>
        <w:rPr>
          <w:sz w:val="28"/>
          <w:szCs w:val="28"/>
          <w:lang w:val="en-GB" w:eastAsia="ru-RU"/>
        </w:rPr>
        <w:t xml:space="preserve"> — </w:t>
      </w:r>
      <w:r w:rsidRPr="00882C6D">
        <w:rPr>
          <w:sz w:val="28"/>
          <w:szCs w:val="28"/>
          <w:lang w:val="en-GB" w:eastAsia="ru-RU"/>
        </w:rPr>
        <w:t>Vol.19,</w:t>
      </w:r>
      <w:r w:rsidRPr="00882C6D">
        <w:rPr>
          <w:sz w:val="28"/>
          <w:szCs w:val="28"/>
          <w:lang w:val="uk-UA" w:eastAsia="ru-RU"/>
        </w:rPr>
        <w:t xml:space="preserve"> №</w:t>
      </w:r>
      <w:r w:rsidRPr="00882C6D">
        <w:rPr>
          <w:sz w:val="28"/>
          <w:szCs w:val="28"/>
          <w:lang w:val="en-US" w:eastAsia="ru-RU"/>
        </w:rPr>
        <w:t>5.</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567</w:t>
      </w:r>
      <w:r>
        <w:rPr>
          <w:sz w:val="28"/>
          <w:szCs w:val="28"/>
          <w:lang w:val="en-US" w:eastAsia="ru-RU"/>
        </w:rPr>
        <w:t>—</w:t>
      </w:r>
      <w:r w:rsidRPr="00882C6D">
        <w:rPr>
          <w:sz w:val="28"/>
          <w:szCs w:val="28"/>
          <w:lang w:val="en-US" w:eastAsia="ru-RU"/>
        </w:rPr>
        <w:t>578.</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 xml:space="preserve">Usefulness of verapamil for congestive heart failure associated with abnormal left ventricular diastolic filling and normal left ventricular performance / J. F. Setaro, B.L. Zaret, D.S. Schulman </w:t>
      </w:r>
      <w:r>
        <w:rPr>
          <w:sz w:val="28"/>
          <w:szCs w:val="28"/>
          <w:lang w:val="en-US" w:eastAsia="ru-RU"/>
        </w:rPr>
        <w:t xml:space="preserve">[et al.] </w:t>
      </w:r>
      <w:r w:rsidRPr="00882C6D">
        <w:rPr>
          <w:sz w:val="28"/>
          <w:szCs w:val="28"/>
          <w:lang w:val="en-US" w:eastAsia="ru-RU"/>
        </w:rPr>
        <w:t xml:space="preserve"> // Amer J Cardiol.</w:t>
      </w:r>
      <w:r>
        <w:rPr>
          <w:sz w:val="28"/>
          <w:szCs w:val="28"/>
          <w:lang w:val="en-US" w:eastAsia="ru-RU"/>
        </w:rPr>
        <w:t xml:space="preserve"> — </w:t>
      </w:r>
      <w:r w:rsidRPr="00882C6D">
        <w:rPr>
          <w:sz w:val="28"/>
          <w:szCs w:val="28"/>
          <w:lang w:val="en-US" w:eastAsia="ru-RU"/>
        </w:rPr>
        <w:t>1990</w:t>
      </w:r>
      <w:r>
        <w:rPr>
          <w:sz w:val="28"/>
          <w:szCs w:val="28"/>
          <w:lang w:val="en-US" w:eastAsia="ru-RU"/>
        </w:rPr>
        <w:t xml:space="preserve">. — </w:t>
      </w:r>
      <w:r w:rsidRPr="00882C6D">
        <w:rPr>
          <w:sz w:val="28"/>
          <w:szCs w:val="28"/>
          <w:lang w:val="en-US" w:eastAsia="ru-RU"/>
        </w:rPr>
        <w:t>66</w:t>
      </w:r>
      <w:r>
        <w:rPr>
          <w:sz w:val="28"/>
          <w:szCs w:val="28"/>
          <w:lang w:val="en-US" w:eastAsia="ru-RU"/>
        </w:rPr>
        <w:t xml:space="preserve">. — P. </w:t>
      </w:r>
      <w:r w:rsidRPr="00882C6D">
        <w:rPr>
          <w:sz w:val="28"/>
          <w:szCs w:val="28"/>
          <w:lang w:val="en-US" w:eastAsia="ru-RU"/>
        </w:rPr>
        <w:t>98</w:t>
      </w:r>
      <w:r w:rsidRPr="00882C6D">
        <w:rPr>
          <w:sz w:val="28"/>
          <w:szCs w:val="28"/>
          <w:lang w:val="uk-UA" w:eastAsia="ru-RU"/>
        </w:rPr>
        <w:t>1</w:t>
      </w:r>
      <w:r>
        <w:rPr>
          <w:sz w:val="28"/>
          <w:szCs w:val="28"/>
          <w:lang w:val="en-US" w:eastAsia="ru-RU"/>
        </w:rPr>
        <w:t>—</w:t>
      </w:r>
      <w:r w:rsidRPr="00882C6D">
        <w:rPr>
          <w:sz w:val="28"/>
          <w:szCs w:val="28"/>
          <w:lang w:val="en-US" w:eastAsia="ru-RU"/>
        </w:rPr>
        <w:t>986.</w:t>
      </w:r>
    </w:p>
    <w:p w:rsidR="007A1F6F" w:rsidRPr="00882C6D" w:rsidRDefault="007A1F6F" w:rsidP="0072408A">
      <w:pPr>
        <w:numPr>
          <w:ilvl w:val="0"/>
          <w:numId w:val="40"/>
        </w:numPr>
        <w:tabs>
          <w:tab w:val="left" w:pos="0"/>
        </w:tabs>
        <w:spacing w:after="0" w:line="360" w:lineRule="auto"/>
        <w:ind w:left="709" w:hanging="567"/>
        <w:jc w:val="both"/>
        <w:rPr>
          <w:sz w:val="28"/>
          <w:szCs w:val="28"/>
          <w:lang w:val="en-US" w:eastAsia="ru-RU"/>
        </w:rPr>
      </w:pPr>
      <w:r w:rsidRPr="00882C6D">
        <w:rPr>
          <w:sz w:val="28"/>
          <w:szCs w:val="28"/>
          <w:lang w:val="en-US" w:eastAsia="ru-RU"/>
        </w:rPr>
        <w:t>Vasan R.S. Prevalence, clinical features and prognosis of diastolic heart failure</w:t>
      </w:r>
      <w:r w:rsidRPr="00882C6D">
        <w:rPr>
          <w:sz w:val="28"/>
          <w:szCs w:val="28"/>
          <w:lang w:val="uk-UA" w:eastAsia="ru-RU"/>
        </w:rPr>
        <w:t>:</w:t>
      </w:r>
      <w:r w:rsidRPr="00882C6D">
        <w:rPr>
          <w:sz w:val="28"/>
          <w:szCs w:val="28"/>
          <w:lang w:val="en-US" w:eastAsia="ru-RU"/>
        </w:rPr>
        <w:t xml:space="preserve"> an epidemiologic perspective / R.S. Vasan, E.I. Benjamin, D. Zevy // JACC.</w:t>
      </w:r>
      <w:r>
        <w:rPr>
          <w:sz w:val="28"/>
          <w:szCs w:val="28"/>
          <w:lang w:val="en-US" w:eastAsia="ru-RU"/>
        </w:rPr>
        <w:t xml:space="preserve"> — 1</w:t>
      </w:r>
      <w:r w:rsidRPr="00882C6D">
        <w:rPr>
          <w:sz w:val="28"/>
          <w:szCs w:val="28"/>
          <w:lang w:val="en-US" w:eastAsia="ru-RU"/>
        </w:rPr>
        <w:t>995.</w:t>
      </w:r>
      <w:r>
        <w:rPr>
          <w:sz w:val="28"/>
          <w:szCs w:val="28"/>
          <w:lang w:val="en-US" w:eastAsia="ru-RU"/>
        </w:rPr>
        <w:t xml:space="preserve"> — </w:t>
      </w:r>
      <w:r w:rsidRPr="00882C6D">
        <w:rPr>
          <w:sz w:val="28"/>
          <w:szCs w:val="28"/>
          <w:lang w:val="uk-UA" w:eastAsia="ru-RU"/>
        </w:rPr>
        <w:t>№</w:t>
      </w:r>
      <w:r w:rsidRPr="00882C6D">
        <w:rPr>
          <w:sz w:val="28"/>
          <w:szCs w:val="28"/>
          <w:lang w:val="en-US" w:eastAsia="ru-RU"/>
        </w:rPr>
        <w:t>26.</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1565</w:t>
      </w:r>
      <w:r>
        <w:rPr>
          <w:sz w:val="28"/>
          <w:szCs w:val="28"/>
          <w:lang w:val="en-US" w:eastAsia="ru-RU"/>
        </w:rPr>
        <w:t>—</w:t>
      </w:r>
      <w:r w:rsidRPr="00882C6D">
        <w:rPr>
          <w:sz w:val="28"/>
          <w:szCs w:val="28"/>
          <w:lang w:val="en-US" w:eastAsia="ru-RU"/>
        </w:rPr>
        <w:t>1574.</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GB" w:eastAsia="ru-RU"/>
        </w:rPr>
        <w:t>Vascular disease and the renin</w:t>
      </w:r>
      <w:r>
        <w:rPr>
          <w:sz w:val="28"/>
          <w:szCs w:val="28"/>
          <w:lang w:val="en-GB" w:eastAsia="ru-RU"/>
        </w:rPr>
        <w:t xml:space="preserve"> — </w:t>
      </w:r>
      <w:r w:rsidRPr="00882C6D">
        <w:rPr>
          <w:sz w:val="28"/>
          <w:szCs w:val="28"/>
          <w:lang w:val="en-GB" w:eastAsia="ru-RU"/>
        </w:rPr>
        <w:t>angiotensin system in the patient with hypertension</w:t>
      </w:r>
      <w:r w:rsidRPr="00882C6D">
        <w:rPr>
          <w:sz w:val="28"/>
          <w:szCs w:val="28"/>
          <w:lang w:val="uk-UA" w:eastAsia="ru-RU"/>
        </w:rPr>
        <w:t>:</w:t>
      </w:r>
      <w:r w:rsidRPr="00882C6D">
        <w:rPr>
          <w:sz w:val="28"/>
          <w:szCs w:val="28"/>
          <w:lang w:val="en-US" w:eastAsia="ru-RU"/>
        </w:rPr>
        <w:t xml:space="preserve"> panel discussion and questions from the audience / U.K. </w:t>
      </w:r>
      <w:r w:rsidRPr="00882C6D">
        <w:rPr>
          <w:sz w:val="28"/>
          <w:szCs w:val="28"/>
          <w:lang w:val="en-GB" w:eastAsia="ru-RU"/>
        </w:rPr>
        <w:t xml:space="preserve">Hollenberg, J.L.Jr. Izzo, D.A. Sica </w:t>
      </w:r>
      <w:r>
        <w:rPr>
          <w:sz w:val="28"/>
          <w:szCs w:val="28"/>
          <w:lang w:val="en-GB" w:eastAsia="ru-RU"/>
        </w:rPr>
        <w:t xml:space="preserve">[et al.] </w:t>
      </w:r>
      <w:r w:rsidRPr="00882C6D">
        <w:rPr>
          <w:sz w:val="28"/>
          <w:szCs w:val="28"/>
          <w:lang w:val="en-GB" w:eastAsia="ru-RU"/>
        </w:rPr>
        <w:t xml:space="preserve"> // </w:t>
      </w:r>
      <w:r w:rsidRPr="00882C6D">
        <w:rPr>
          <w:sz w:val="28"/>
          <w:szCs w:val="28"/>
          <w:lang w:val="en-US" w:eastAsia="ru-RU"/>
        </w:rPr>
        <w:t>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Suppl.2</w:t>
      </w:r>
      <w:r w:rsidRPr="00882C6D">
        <w:rPr>
          <w:sz w:val="28"/>
          <w:szCs w:val="28"/>
          <w:lang w:val="uk-UA"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2</w:t>
      </w:r>
      <w:r w:rsidRPr="00882C6D">
        <w:rPr>
          <w:sz w:val="28"/>
          <w:szCs w:val="28"/>
          <w:lang w:val="uk-UA" w:eastAsia="ru-RU"/>
        </w:rPr>
        <w:t>7</w:t>
      </w:r>
      <w:r>
        <w:rPr>
          <w:sz w:val="28"/>
          <w:szCs w:val="28"/>
          <w:lang w:val="en-US" w:eastAsia="ru-RU"/>
        </w:rPr>
        <w:t>—</w:t>
      </w:r>
      <w:r w:rsidRPr="00882C6D">
        <w:rPr>
          <w:sz w:val="28"/>
          <w:szCs w:val="28"/>
          <w:lang w:val="en-US" w:eastAsia="ru-RU"/>
        </w:rPr>
        <w:t>29.</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Viebahn</w:t>
      </w:r>
      <w:r>
        <w:rPr>
          <w:sz w:val="28"/>
          <w:szCs w:val="28"/>
          <w:lang w:val="en-US" w:eastAsia="ru-RU"/>
        </w:rPr>
        <w:t xml:space="preserve"> — </w:t>
      </w:r>
      <w:r w:rsidRPr="00882C6D">
        <w:rPr>
          <w:sz w:val="28"/>
          <w:szCs w:val="28"/>
          <w:lang w:val="en-US" w:eastAsia="ru-RU"/>
        </w:rPr>
        <w:t>Haensler R. The use of ozon in medicine / R. Viebahn</w:t>
      </w:r>
      <w:r>
        <w:rPr>
          <w:sz w:val="28"/>
          <w:szCs w:val="28"/>
          <w:lang w:val="en-US" w:eastAsia="ru-RU"/>
        </w:rPr>
        <w:t xml:space="preserve"> — </w:t>
      </w:r>
      <w:r w:rsidRPr="00882C6D">
        <w:rPr>
          <w:sz w:val="28"/>
          <w:szCs w:val="28"/>
          <w:lang w:val="en-US" w:eastAsia="ru-RU"/>
        </w:rPr>
        <w:t>Haensler.</w:t>
      </w:r>
      <w:r>
        <w:rPr>
          <w:sz w:val="28"/>
          <w:szCs w:val="28"/>
          <w:lang w:val="en-US" w:eastAsia="ru-RU"/>
        </w:rPr>
        <w:t xml:space="preserve"> — </w:t>
      </w:r>
      <w:r w:rsidRPr="00882C6D">
        <w:rPr>
          <w:sz w:val="28"/>
          <w:szCs w:val="28"/>
          <w:lang w:val="en-US" w:eastAsia="ru-RU"/>
        </w:rPr>
        <w:t>Heidelherg, Germany, 1998.</w:t>
      </w:r>
      <w:r>
        <w:rPr>
          <w:sz w:val="28"/>
          <w:szCs w:val="28"/>
          <w:lang w:val="en-US" w:eastAsia="ru-RU"/>
        </w:rPr>
        <w:t xml:space="preserve"> — </w:t>
      </w:r>
      <w:r w:rsidRPr="00882C6D">
        <w:rPr>
          <w:sz w:val="28"/>
          <w:szCs w:val="28"/>
          <w:lang w:val="en-US" w:eastAsia="ru-RU"/>
        </w:rPr>
        <w:t>148 p.</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Viebahn</w:t>
      </w:r>
      <w:r>
        <w:rPr>
          <w:sz w:val="28"/>
          <w:szCs w:val="28"/>
          <w:lang w:val="en-US" w:eastAsia="ru-RU"/>
        </w:rPr>
        <w:t xml:space="preserve"> — </w:t>
      </w:r>
      <w:r w:rsidRPr="00882C6D">
        <w:rPr>
          <w:sz w:val="28"/>
          <w:szCs w:val="28"/>
          <w:lang w:val="en-US" w:eastAsia="ru-RU"/>
        </w:rPr>
        <w:t>Haensler R. The Use of Ozone in Medicine / R. Viebahn</w:t>
      </w:r>
      <w:r>
        <w:rPr>
          <w:sz w:val="28"/>
          <w:szCs w:val="28"/>
          <w:lang w:val="en-US" w:eastAsia="ru-RU"/>
        </w:rPr>
        <w:t xml:space="preserve"> — </w:t>
      </w:r>
      <w:r w:rsidRPr="00882C6D">
        <w:rPr>
          <w:sz w:val="28"/>
          <w:szCs w:val="28"/>
          <w:lang w:val="en-US" w:eastAsia="ru-RU"/>
        </w:rPr>
        <w:t>Haensler.</w:t>
      </w:r>
      <w:r>
        <w:rPr>
          <w:sz w:val="28"/>
          <w:szCs w:val="28"/>
          <w:lang w:val="en-US" w:eastAsia="ru-RU"/>
        </w:rPr>
        <w:t xml:space="preserve"> — </w:t>
      </w:r>
      <w:r w:rsidRPr="00882C6D">
        <w:rPr>
          <w:sz w:val="28"/>
          <w:szCs w:val="28"/>
          <w:lang w:val="en-US" w:eastAsia="ru-RU"/>
        </w:rPr>
        <w:t>Heidelberg</w:t>
      </w:r>
      <w:r>
        <w:rPr>
          <w:sz w:val="28"/>
          <w:szCs w:val="28"/>
          <w:lang w:val="en-US" w:eastAsia="ru-RU"/>
        </w:rPr>
        <w:t xml:space="preserve">: </w:t>
      </w:r>
      <w:r w:rsidRPr="00882C6D">
        <w:rPr>
          <w:sz w:val="28"/>
          <w:szCs w:val="28"/>
          <w:lang w:val="en-US" w:eastAsia="ru-RU"/>
        </w:rPr>
        <w:t>K.F. Haug Publishers</w:t>
      </w:r>
      <w:r>
        <w:rPr>
          <w:sz w:val="28"/>
          <w:szCs w:val="28"/>
          <w:lang w:val="en-US" w:eastAsia="ru-RU"/>
        </w:rPr>
        <w:t xml:space="preserve">, </w:t>
      </w:r>
      <w:r w:rsidRPr="00882C6D">
        <w:rPr>
          <w:sz w:val="28"/>
          <w:szCs w:val="28"/>
          <w:lang w:val="en-US" w:eastAsia="ru-RU"/>
        </w:rPr>
        <w:t>1999.</w:t>
      </w:r>
      <w:r>
        <w:rPr>
          <w:sz w:val="28"/>
          <w:szCs w:val="28"/>
          <w:lang w:val="en-US" w:eastAsia="ru-RU"/>
        </w:rPr>
        <w:t xml:space="preserve"> — </w:t>
      </w:r>
      <w:r w:rsidRPr="00882C6D">
        <w:rPr>
          <w:sz w:val="28"/>
          <w:szCs w:val="28"/>
          <w:lang w:val="en-US" w:eastAsia="ru-RU"/>
        </w:rPr>
        <w:t>112</w:t>
      </w:r>
      <w:r>
        <w:rPr>
          <w:sz w:val="28"/>
          <w:szCs w:val="28"/>
          <w:lang w:val="en-US" w:eastAsia="ru-RU"/>
        </w:rPr>
        <w:t xml:space="preserve"> </w:t>
      </w:r>
      <w:r w:rsidRPr="00882C6D">
        <w:rPr>
          <w:sz w:val="28"/>
          <w:szCs w:val="28"/>
          <w:lang w:val="en-US" w:eastAsia="ru-RU"/>
        </w:rPr>
        <w:t>p.</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 xml:space="preserve">Waeber B. Clinical value of ambulatory </w:t>
      </w:r>
      <w:r w:rsidRPr="00882C6D">
        <w:rPr>
          <w:sz w:val="28"/>
          <w:szCs w:val="28"/>
          <w:lang w:val="en-US" w:eastAsia="ru-RU"/>
        </w:rPr>
        <w:t xml:space="preserve">blood pressure monitoring in the assessment of antihypertensive therapy </w:t>
      </w:r>
      <w:r w:rsidRPr="00882C6D">
        <w:rPr>
          <w:sz w:val="28"/>
          <w:szCs w:val="28"/>
          <w:lang w:val="en-GB" w:eastAsia="ru-RU"/>
        </w:rPr>
        <w:t>/</w:t>
      </w:r>
      <w:r w:rsidRPr="00882C6D">
        <w:rPr>
          <w:sz w:val="28"/>
          <w:szCs w:val="28"/>
          <w:lang w:val="en-US" w:eastAsia="ru-RU"/>
        </w:rPr>
        <w:t xml:space="preserve"> B. </w:t>
      </w:r>
      <w:r w:rsidRPr="00882C6D">
        <w:rPr>
          <w:sz w:val="28"/>
          <w:szCs w:val="28"/>
          <w:lang w:val="en-GB" w:eastAsia="ru-RU"/>
        </w:rPr>
        <w:t xml:space="preserve">Waeber, H.R. Brunner // </w:t>
      </w:r>
      <w:r w:rsidRPr="00882C6D">
        <w:rPr>
          <w:sz w:val="28"/>
          <w:szCs w:val="28"/>
          <w:lang w:val="en-US" w:eastAsia="ru-RU"/>
        </w:rPr>
        <w:t>Blood 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1999.</w:t>
      </w:r>
      <w:r>
        <w:rPr>
          <w:sz w:val="28"/>
          <w:szCs w:val="28"/>
          <w:lang w:val="en-GB" w:eastAsia="ru-RU"/>
        </w:rPr>
        <w:t xml:space="preserve"> — </w:t>
      </w:r>
      <w:r w:rsidRPr="00882C6D">
        <w:rPr>
          <w:sz w:val="28"/>
          <w:szCs w:val="28"/>
          <w:lang w:val="en-GB" w:eastAsia="ru-RU"/>
        </w:rPr>
        <w:t xml:space="preserve">Vol.4, </w:t>
      </w:r>
      <w:r w:rsidRPr="00882C6D">
        <w:rPr>
          <w:sz w:val="28"/>
          <w:szCs w:val="28"/>
          <w:lang w:val="uk-UA" w:eastAsia="ru-RU"/>
        </w:rPr>
        <w:t>№</w:t>
      </w:r>
      <w:r w:rsidRPr="00882C6D">
        <w:rPr>
          <w:sz w:val="28"/>
          <w:szCs w:val="28"/>
          <w:lang w:val="en-GB" w:eastAsia="ru-RU"/>
        </w:rPr>
        <w:t>5.</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263</w:t>
      </w:r>
      <w:r>
        <w:rPr>
          <w:sz w:val="28"/>
          <w:szCs w:val="28"/>
          <w:lang w:val="en-GB" w:eastAsia="ru-RU"/>
        </w:rPr>
        <w:t>—</w:t>
      </w:r>
      <w:r w:rsidRPr="00882C6D">
        <w:rPr>
          <w:sz w:val="28"/>
          <w:szCs w:val="28"/>
          <w:lang w:val="en-GB" w:eastAsia="ru-RU"/>
        </w:rPr>
        <w:t>266.</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Waeber B. Treatment strategy to control 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 xml:space="preserve">ressure optimally in         hypertensive patients / B. </w:t>
      </w:r>
      <w:r w:rsidRPr="00882C6D">
        <w:rPr>
          <w:sz w:val="28"/>
          <w:szCs w:val="28"/>
          <w:lang w:val="en-GB" w:eastAsia="ru-RU"/>
        </w:rPr>
        <w:t>Waeber</w:t>
      </w:r>
      <w:r w:rsidRPr="00882C6D">
        <w:rPr>
          <w:sz w:val="28"/>
          <w:szCs w:val="28"/>
          <w:lang w:val="en-US" w:eastAsia="ru-RU"/>
        </w:rPr>
        <w:t xml:space="preserve"> // </w:t>
      </w:r>
      <w:r w:rsidRPr="00882C6D">
        <w:rPr>
          <w:sz w:val="28"/>
          <w:szCs w:val="28"/>
          <w:lang w:val="en-GB" w:eastAsia="ru-RU"/>
        </w:rPr>
        <w:t>Bl</w:t>
      </w:r>
      <w:r w:rsidRPr="00882C6D">
        <w:rPr>
          <w:sz w:val="28"/>
          <w:szCs w:val="28"/>
          <w:lang w:val="en-US" w:eastAsia="ru-RU"/>
        </w:rPr>
        <w:t>ood</w:t>
      </w:r>
      <w:r w:rsidRPr="00882C6D">
        <w:rPr>
          <w:sz w:val="28"/>
          <w:szCs w:val="28"/>
          <w:lang w:val="en-GB" w:eastAsia="ru-RU"/>
        </w:rPr>
        <w:t xml:space="preserve"> P</w:t>
      </w:r>
      <w:r w:rsidRPr="00882C6D">
        <w:rPr>
          <w:sz w:val="28"/>
          <w:szCs w:val="28"/>
          <w:lang w:val="en-US" w:eastAsia="ru-RU"/>
        </w:rPr>
        <w:t>ress.</w:t>
      </w:r>
      <w:r>
        <w:rPr>
          <w:sz w:val="28"/>
          <w:szCs w:val="28"/>
          <w:lang w:val="en-US" w:eastAsia="ru-RU"/>
        </w:rPr>
        <w:t xml:space="preserve"> Monit. — </w:t>
      </w:r>
      <w:r w:rsidRPr="00882C6D">
        <w:rPr>
          <w:sz w:val="28"/>
          <w:szCs w:val="28"/>
          <w:lang w:val="en-US" w:eastAsia="ru-RU"/>
        </w:rPr>
        <w:t>2001.</w:t>
      </w:r>
      <w:r>
        <w:rPr>
          <w:sz w:val="28"/>
          <w:szCs w:val="28"/>
          <w:lang w:val="en-US" w:eastAsia="ru-RU"/>
        </w:rPr>
        <w:t xml:space="preserve"> — </w:t>
      </w:r>
      <w:r w:rsidRPr="00882C6D">
        <w:rPr>
          <w:sz w:val="28"/>
          <w:szCs w:val="28"/>
          <w:lang w:val="en-US" w:eastAsia="ru-RU"/>
        </w:rPr>
        <w:t>Vol.10,</w:t>
      </w:r>
      <w:r w:rsidRPr="00882C6D">
        <w:rPr>
          <w:sz w:val="28"/>
          <w:szCs w:val="28"/>
          <w:lang w:val="uk-UA" w:eastAsia="ru-RU"/>
        </w:rPr>
        <w:t xml:space="preserve"> №</w:t>
      </w:r>
      <w:r w:rsidRPr="00882C6D">
        <w:rPr>
          <w:sz w:val="28"/>
          <w:szCs w:val="28"/>
          <w:lang w:val="en-US" w:eastAsia="ru-RU"/>
        </w:rPr>
        <w:t xml:space="preserve"> 2.</w:t>
      </w:r>
      <w:r>
        <w:rPr>
          <w:sz w:val="28"/>
          <w:szCs w:val="28"/>
          <w:lang w:val="en-US" w:eastAsia="ru-RU"/>
        </w:rPr>
        <w:t xml:space="preserve"> — P</w:t>
      </w:r>
      <w:r w:rsidRPr="00882C6D">
        <w:rPr>
          <w:sz w:val="28"/>
          <w:szCs w:val="28"/>
          <w:lang w:val="en-US" w:eastAsia="ru-RU"/>
        </w:rPr>
        <w:t>.</w:t>
      </w:r>
      <w:r>
        <w:rPr>
          <w:sz w:val="28"/>
          <w:szCs w:val="28"/>
          <w:lang w:val="en-US" w:eastAsia="ru-RU"/>
        </w:rPr>
        <w:t xml:space="preserve"> </w:t>
      </w:r>
      <w:r w:rsidRPr="00882C6D">
        <w:rPr>
          <w:sz w:val="28"/>
          <w:szCs w:val="28"/>
          <w:lang w:val="en-US" w:eastAsia="ru-RU"/>
        </w:rPr>
        <w:t>62</w:t>
      </w:r>
      <w:r>
        <w:rPr>
          <w:sz w:val="28"/>
          <w:szCs w:val="28"/>
          <w:lang w:val="en-US" w:eastAsia="ru-RU"/>
        </w:rPr>
        <w:t>—</w:t>
      </w:r>
      <w:r w:rsidRPr="00882C6D">
        <w:rPr>
          <w:sz w:val="28"/>
          <w:szCs w:val="28"/>
          <w:lang w:val="en-US" w:eastAsia="ru-RU"/>
        </w:rPr>
        <w:t>73</w:t>
      </w:r>
      <w:r w:rsidRPr="00882C6D">
        <w:rPr>
          <w:sz w:val="28"/>
          <w:szCs w:val="28"/>
          <w:lang w:val="en-GB" w:eastAsia="ru-RU"/>
        </w:rPr>
        <w:t>.</w:t>
      </w:r>
    </w:p>
    <w:p w:rsidR="007A1F6F" w:rsidRPr="00882C6D" w:rsidRDefault="007A1F6F" w:rsidP="0072408A">
      <w:pPr>
        <w:numPr>
          <w:ilvl w:val="0"/>
          <w:numId w:val="40"/>
        </w:numPr>
        <w:spacing w:after="0" w:line="360" w:lineRule="auto"/>
        <w:ind w:left="709" w:hanging="567"/>
        <w:jc w:val="both"/>
        <w:rPr>
          <w:sz w:val="28"/>
          <w:szCs w:val="28"/>
          <w:lang w:val="uk-UA" w:eastAsia="ru-RU"/>
        </w:rPr>
      </w:pPr>
      <w:r w:rsidRPr="00882C6D">
        <w:rPr>
          <w:sz w:val="28"/>
          <w:szCs w:val="28"/>
          <w:lang w:val="en-US" w:eastAsia="ru-RU"/>
        </w:rPr>
        <w:t>Weintraub M.I. Magnetotherapy</w:t>
      </w:r>
      <w:r w:rsidRPr="00882C6D">
        <w:rPr>
          <w:sz w:val="28"/>
          <w:szCs w:val="28"/>
          <w:lang w:val="uk-UA" w:eastAsia="ru-RU"/>
        </w:rPr>
        <w:t>:</w:t>
      </w:r>
      <w:r w:rsidRPr="00882C6D">
        <w:rPr>
          <w:sz w:val="28"/>
          <w:szCs w:val="28"/>
          <w:lang w:val="en-US" w:eastAsia="ru-RU"/>
        </w:rPr>
        <w:t xml:space="preserve"> a new intervention / M.I. Weintraub // Arch. Phys. Med. Rehabil.</w:t>
      </w:r>
      <w:r>
        <w:rPr>
          <w:sz w:val="28"/>
          <w:szCs w:val="28"/>
          <w:lang w:val="en-US" w:eastAsia="ru-RU"/>
        </w:rPr>
        <w:t xml:space="preserve"> — </w:t>
      </w:r>
      <w:r w:rsidRPr="00882C6D">
        <w:rPr>
          <w:sz w:val="28"/>
          <w:szCs w:val="28"/>
          <w:lang w:val="en-US" w:eastAsia="ru-RU"/>
        </w:rPr>
        <w:t>1998.</w:t>
      </w:r>
      <w:r>
        <w:rPr>
          <w:sz w:val="28"/>
          <w:szCs w:val="28"/>
          <w:lang w:val="en-US" w:eastAsia="ru-RU"/>
        </w:rPr>
        <w:t xml:space="preserve"> — </w:t>
      </w:r>
      <w:r w:rsidRPr="00882C6D">
        <w:rPr>
          <w:sz w:val="28"/>
          <w:szCs w:val="28"/>
          <w:lang w:val="en-US" w:eastAsia="ru-RU"/>
        </w:rPr>
        <w:t>Vol.79, № 4.</w:t>
      </w:r>
      <w:r>
        <w:rPr>
          <w:sz w:val="28"/>
          <w:szCs w:val="28"/>
          <w:lang w:val="en-US" w:eastAsia="ru-RU"/>
        </w:rPr>
        <w:t xml:space="preserve"> — </w:t>
      </w:r>
      <w:r w:rsidRPr="00882C6D">
        <w:rPr>
          <w:sz w:val="28"/>
          <w:szCs w:val="28"/>
          <w:lang w:val="en-US" w:eastAsia="ru-RU"/>
        </w:rPr>
        <w:t>P. 469</w:t>
      </w:r>
      <w:r>
        <w:rPr>
          <w:sz w:val="28"/>
          <w:szCs w:val="28"/>
          <w:lang w:val="en-US" w:eastAsia="ru-RU"/>
        </w:rPr>
        <w:t>—</w:t>
      </w:r>
      <w:r w:rsidRPr="00882C6D">
        <w:rPr>
          <w:sz w:val="28"/>
          <w:szCs w:val="28"/>
          <w:lang w:val="en-US" w:eastAsia="ru-RU"/>
        </w:rPr>
        <w:t>470.</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lastRenderedPageBreak/>
        <w:t>White W.B. Ambulatory b</w:t>
      </w:r>
      <w:r w:rsidRPr="00882C6D">
        <w:rPr>
          <w:sz w:val="28"/>
          <w:szCs w:val="28"/>
          <w:lang w:val="en-GB" w:eastAsia="ru-RU"/>
        </w:rPr>
        <w:t>lood pressure monitoring</w:t>
      </w:r>
      <w:r w:rsidRPr="00882C6D">
        <w:rPr>
          <w:sz w:val="28"/>
          <w:szCs w:val="28"/>
          <w:lang w:val="uk-UA" w:eastAsia="ru-RU"/>
        </w:rPr>
        <w:t xml:space="preserve">: </w:t>
      </w:r>
      <w:r w:rsidRPr="00882C6D">
        <w:rPr>
          <w:sz w:val="28"/>
          <w:szCs w:val="28"/>
          <w:lang w:val="en-US" w:eastAsia="ru-RU"/>
        </w:rPr>
        <w:t>dippers compared with non</w:t>
      </w:r>
      <w:r>
        <w:rPr>
          <w:sz w:val="28"/>
          <w:szCs w:val="28"/>
          <w:lang w:val="en-US" w:eastAsia="ru-RU"/>
        </w:rPr>
        <w:t xml:space="preserve"> - </w:t>
      </w:r>
      <w:r w:rsidRPr="00882C6D">
        <w:rPr>
          <w:sz w:val="28"/>
          <w:szCs w:val="28"/>
          <w:lang w:val="en-US" w:eastAsia="ru-RU"/>
        </w:rPr>
        <w:t xml:space="preserve">dippers / </w:t>
      </w:r>
      <w:r w:rsidRPr="00882C6D">
        <w:rPr>
          <w:sz w:val="28"/>
          <w:szCs w:val="28"/>
          <w:lang w:val="en-GB" w:eastAsia="ru-RU"/>
        </w:rPr>
        <w:t xml:space="preserve">W.B. </w:t>
      </w:r>
      <w:r w:rsidRPr="00882C6D">
        <w:rPr>
          <w:sz w:val="28"/>
          <w:szCs w:val="28"/>
          <w:lang w:val="en-US" w:eastAsia="ru-RU"/>
        </w:rPr>
        <w:t>White // 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S</w:t>
      </w:r>
      <w:r w:rsidRPr="00882C6D">
        <w:rPr>
          <w:sz w:val="28"/>
          <w:szCs w:val="28"/>
          <w:lang w:val="en-GB" w:eastAsia="ru-RU"/>
        </w:rPr>
        <w:t>uppl.1.</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17</w:t>
      </w:r>
      <w:r>
        <w:rPr>
          <w:sz w:val="28"/>
          <w:szCs w:val="28"/>
          <w:lang w:val="en-GB" w:eastAsia="ru-RU"/>
        </w:rPr>
        <w:t>—</w:t>
      </w:r>
      <w:r w:rsidRPr="00882C6D">
        <w:rPr>
          <w:sz w:val="28"/>
          <w:szCs w:val="28"/>
          <w:lang w:val="en-GB" w:eastAsia="ru-RU"/>
        </w:rPr>
        <w:t>23.</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US" w:eastAsia="ru-RU"/>
        </w:rPr>
        <w:t xml:space="preserve">White W.B. </w:t>
      </w:r>
      <w:r w:rsidRPr="00882C6D">
        <w:rPr>
          <w:sz w:val="28"/>
          <w:szCs w:val="28"/>
          <w:lang w:val="en-GB" w:eastAsia="ru-RU"/>
        </w:rPr>
        <w:t>Blood Pressure Monitoring begins its fifth year</w:t>
      </w:r>
      <w:r w:rsidRPr="00882C6D">
        <w:rPr>
          <w:sz w:val="28"/>
          <w:szCs w:val="28"/>
          <w:lang w:val="en-US" w:eastAsia="ru-RU"/>
        </w:rPr>
        <w:t xml:space="preserve"> / W.B. White // Blood</w:t>
      </w:r>
      <w:r w:rsidRPr="00882C6D">
        <w:rPr>
          <w:sz w:val="28"/>
          <w:szCs w:val="28"/>
          <w:lang w:val="en-GB" w:eastAsia="ru-RU"/>
        </w:rPr>
        <w:t xml:space="preserve"> </w:t>
      </w:r>
      <w:r w:rsidRPr="00882C6D">
        <w:rPr>
          <w:sz w:val="28"/>
          <w:szCs w:val="28"/>
          <w:lang w:val="en-US" w:eastAsia="ru-RU"/>
        </w:rPr>
        <w:t>Press</w:t>
      </w:r>
      <w:r w:rsidRPr="00882C6D">
        <w:rPr>
          <w:sz w:val="28"/>
          <w:szCs w:val="28"/>
          <w:lang w:val="en-GB" w:eastAsia="ru-RU"/>
        </w:rPr>
        <w:t>.</w:t>
      </w:r>
      <w:r w:rsidRPr="00882C6D">
        <w:rPr>
          <w:sz w:val="28"/>
          <w:szCs w:val="28"/>
          <w:lang w:val="en-US" w:eastAsia="ru-RU"/>
        </w:rPr>
        <w:t>Monit</w:t>
      </w:r>
      <w:r w:rsidRPr="00882C6D">
        <w:rPr>
          <w:sz w:val="28"/>
          <w:szCs w:val="28"/>
          <w:lang w:val="en-GB" w:eastAsia="ru-RU"/>
        </w:rPr>
        <w:t>.</w:t>
      </w:r>
      <w:r>
        <w:rPr>
          <w:sz w:val="28"/>
          <w:szCs w:val="28"/>
          <w:lang w:val="en-GB" w:eastAsia="ru-RU"/>
        </w:rPr>
        <w:t xml:space="preserve"> — </w:t>
      </w:r>
      <w:r w:rsidRPr="00882C6D">
        <w:rPr>
          <w:sz w:val="28"/>
          <w:szCs w:val="28"/>
          <w:lang w:val="en-GB" w:eastAsia="ru-RU"/>
        </w:rPr>
        <w:t>2000.</w:t>
      </w:r>
      <w:r>
        <w:rPr>
          <w:sz w:val="28"/>
          <w:szCs w:val="28"/>
          <w:lang w:val="en-GB" w:eastAsia="ru-RU"/>
        </w:rPr>
        <w:t xml:space="preserve"> — </w:t>
      </w:r>
      <w:r w:rsidRPr="00882C6D">
        <w:rPr>
          <w:sz w:val="28"/>
          <w:szCs w:val="28"/>
          <w:lang w:val="en-GB" w:eastAsia="ru-RU"/>
        </w:rPr>
        <w:t>Vol.5,</w:t>
      </w:r>
      <w:r w:rsidRPr="00882C6D">
        <w:rPr>
          <w:sz w:val="28"/>
          <w:szCs w:val="28"/>
          <w:lang w:val="uk-UA" w:eastAsia="ru-RU"/>
        </w:rPr>
        <w:t xml:space="preserve"> № </w:t>
      </w:r>
      <w:r w:rsidRPr="00882C6D">
        <w:rPr>
          <w:sz w:val="28"/>
          <w:szCs w:val="28"/>
          <w:lang w:val="en-US" w:eastAsia="ru-RU"/>
        </w:rPr>
        <w:t>1</w:t>
      </w:r>
      <w:r w:rsidRPr="00882C6D">
        <w:rPr>
          <w:sz w:val="28"/>
          <w:szCs w:val="28"/>
          <w:lang w:val="uk-UA" w:eastAsia="ru-RU"/>
        </w:rPr>
        <w:t>.</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1</w:t>
      </w:r>
      <w:r>
        <w:rPr>
          <w:sz w:val="28"/>
          <w:szCs w:val="28"/>
          <w:lang w:val="en-GB" w:eastAsia="ru-RU"/>
        </w:rPr>
        <w:t>—</w:t>
      </w:r>
      <w:r w:rsidRPr="00882C6D">
        <w:rPr>
          <w:sz w:val="28"/>
          <w:szCs w:val="28"/>
          <w:lang w:val="en-GB" w:eastAsia="ru-RU"/>
        </w:rPr>
        <w:t>2.</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White W.B. Regression of left ventricular mass is accompanied by improvement in rapid left ventricular filling following antihypertensive therapy with metoprolol / W.B. White, P. Schulman, M.K. Karrimeddini // Amer. Heart J.</w:t>
      </w:r>
      <w:r>
        <w:rPr>
          <w:sz w:val="28"/>
          <w:szCs w:val="28"/>
          <w:lang w:val="en-US" w:eastAsia="ru-RU"/>
        </w:rPr>
        <w:t xml:space="preserve"> — </w:t>
      </w:r>
      <w:r w:rsidRPr="00882C6D">
        <w:rPr>
          <w:sz w:val="28"/>
          <w:szCs w:val="28"/>
          <w:lang w:val="en-US" w:eastAsia="ru-RU"/>
        </w:rPr>
        <w:t xml:space="preserve"> 1989.</w:t>
      </w:r>
      <w:r>
        <w:rPr>
          <w:sz w:val="28"/>
          <w:szCs w:val="28"/>
          <w:lang w:val="en-US" w:eastAsia="ru-RU"/>
        </w:rPr>
        <w:t xml:space="preserve"> — </w:t>
      </w:r>
      <w:r w:rsidRPr="00882C6D">
        <w:rPr>
          <w:sz w:val="28"/>
          <w:szCs w:val="28"/>
          <w:lang w:val="en-US" w:eastAsia="ru-RU"/>
        </w:rPr>
        <w:t>№117</w:t>
      </w:r>
      <w:r w:rsidRPr="00882C6D">
        <w:rPr>
          <w:sz w:val="28"/>
          <w:szCs w:val="28"/>
          <w:lang w:val="uk-UA" w:eastAsia="ru-RU"/>
        </w:rPr>
        <w:t>.</w:t>
      </w:r>
      <w:r>
        <w:rPr>
          <w:sz w:val="28"/>
          <w:szCs w:val="28"/>
          <w:lang w:val="en-US" w:eastAsia="ru-RU"/>
        </w:rPr>
        <w:t xml:space="preserve"> — </w:t>
      </w:r>
      <w:r w:rsidRPr="00882C6D">
        <w:rPr>
          <w:sz w:val="28"/>
          <w:szCs w:val="28"/>
          <w:lang w:val="en-US" w:eastAsia="ru-RU"/>
        </w:rPr>
        <w:t>P.</w:t>
      </w:r>
      <w:r>
        <w:rPr>
          <w:sz w:val="28"/>
          <w:szCs w:val="28"/>
          <w:lang w:val="en-US" w:eastAsia="ru-RU"/>
        </w:rPr>
        <w:t xml:space="preserve"> </w:t>
      </w:r>
      <w:r w:rsidRPr="00882C6D">
        <w:rPr>
          <w:sz w:val="28"/>
          <w:szCs w:val="28"/>
          <w:lang w:val="en-US" w:eastAsia="ru-RU"/>
        </w:rPr>
        <w:t>145</w:t>
      </w:r>
      <w:r>
        <w:rPr>
          <w:sz w:val="28"/>
          <w:szCs w:val="28"/>
          <w:lang w:val="en-US" w:eastAsia="ru-RU"/>
        </w:rPr>
        <w:t>—</w:t>
      </w:r>
      <w:r w:rsidRPr="00882C6D">
        <w:rPr>
          <w:sz w:val="28"/>
          <w:szCs w:val="28"/>
          <w:lang w:val="en-US" w:eastAsia="ru-RU"/>
        </w:rPr>
        <w:t>150.</w:t>
      </w:r>
    </w:p>
    <w:p w:rsidR="007A1F6F" w:rsidRPr="00882C6D"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Worldwide prevalence of hypertension: a systematic review / P.M. Kearney, M. Whelton, K. Reynolds at al. // Hypertens.</w:t>
      </w:r>
      <w:r>
        <w:rPr>
          <w:sz w:val="28"/>
          <w:szCs w:val="28"/>
          <w:lang w:val="en-US" w:eastAsia="ru-RU"/>
        </w:rPr>
        <w:t xml:space="preserve"> — </w:t>
      </w:r>
      <w:r w:rsidRPr="00882C6D">
        <w:rPr>
          <w:sz w:val="28"/>
          <w:szCs w:val="28"/>
          <w:lang w:val="en-US" w:eastAsia="ru-RU"/>
        </w:rPr>
        <w:t>2004</w:t>
      </w:r>
      <w:r>
        <w:rPr>
          <w:sz w:val="28"/>
          <w:szCs w:val="28"/>
          <w:lang w:val="en-US" w:eastAsia="ru-RU"/>
        </w:rPr>
        <w:t>. —</w:t>
      </w:r>
      <w:r w:rsidRPr="00882C6D">
        <w:rPr>
          <w:sz w:val="28"/>
          <w:szCs w:val="28"/>
          <w:lang w:val="en-US" w:eastAsia="ru-RU"/>
        </w:rPr>
        <w:t xml:space="preserve"> 22</w:t>
      </w:r>
      <w:r>
        <w:rPr>
          <w:sz w:val="28"/>
          <w:szCs w:val="28"/>
          <w:lang w:val="en-US" w:eastAsia="ru-RU"/>
        </w:rPr>
        <w:t xml:space="preserve">. — P. </w:t>
      </w:r>
      <w:r w:rsidRPr="00882C6D">
        <w:rPr>
          <w:sz w:val="28"/>
          <w:szCs w:val="28"/>
          <w:lang w:val="en-US" w:eastAsia="ru-RU"/>
        </w:rPr>
        <w:t>11</w:t>
      </w:r>
      <w:r>
        <w:rPr>
          <w:sz w:val="28"/>
          <w:szCs w:val="28"/>
          <w:lang w:val="en-US" w:eastAsia="ru-RU"/>
        </w:rPr>
        <w:t>—</w:t>
      </w:r>
      <w:r w:rsidRPr="00882C6D">
        <w:rPr>
          <w:sz w:val="28"/>
          <w:szCs w:val="28"/>
          <w:lang w:val="en-US" w:eastAsia="ru-RU"/>
        </w:rPr>
        <w:t>19.</w:t>
      </w:r>
    </w:p>
    <w:p w:rsidR="007A1F6F" w:rsidRPr="00882C6D" w:rsidRDefault="007A1F6F" w:rsidP="0072408A">
      <w:pPr>
        <w:numPr>
          <w:ilvl w:val="0"/>
          <w:numId w:val="40"/>
        </w:numPr>
        <w:spacing w:after="0" w:line="360" w:lineRule="auto"/>
        <w:ind w:left="709" w:hanging="567"/>
        <w:jc w:val="both"/>
        <w:rPr>
          <w:sz w:val="28"/>
          <w:szCs w:val="28"/>
          <w:lang w:val="en-GB" w:eastAsia="ru-RU"/>
        </w:rPr>
      </w:pPr>
      <w:r w:rsidRPr="00882C6D">
        <w:rPr>
          <w:sz w:val="28"/>
          <w:szCs w:val="28"/>
          <w:lang w:val="en-GB" w:eastAsia="ru-RU"/>
        </w:rPr>
        <w:t xml:space="preserve">Yueha C.B. Ambulatory </w:t>
      </w:r>
      <w:r w:rsidRPr="00882C6D">
        <w:rPr>
          <w:sz w:val="28"/>
          <w:szCs w:val="28"/>
          <w:lang w:val="en-US" w:eastAsia="ru-RU"/>
        </w:rPr>
        <w:t>blood pressure</w:t>
      </w:r>
      <w:r w:rsidRPr="00882C6D">
        <w:rPr>
          <w:sz w:val="28"/>
          <w:szCs w:val="28"/>
          <w:lang w:val="en-GB" w:eastAsia="ru-RU"/>
        </w:rPr>
        <w:t xml:space="preserve"> monitoring</w:t>
      </w:r>
      <w:r w:rsidRPr="00882C6D">
        <w:rPr>
          <w:sz w:val="28"/>
          <w:szCs w:val="28"/>
          <w:lang w:val="uk-UA" w:eastAsia="ru-RU"/>
        </w:rPr>
        <w:t>:</w:t>
      </w:r>
      <w:r w:rsidRPr="00882C6D">
        <w:rPr>
          <w:sz w:val="28"/>
          <w:szCs w:val="28"/>
          <w:lang w:val="en-US" w:eastAsia="ru-RU"/>
        </w:rPr>
        <w:t xml:space="preserve"> measurement implications for rescarch </w:t>
      </w:r>
      <w:r w:rsidRPr="00882C6D">
        <w:rPr>
          <w:sz w:val="28"/>
          <w:szCs w:val="28"/>
          <w:lang w:val="en-GB" w:eastAsia="ru-RU"/>
        </w:rPr>
        <w:t>/</w:t>
      </w:r>
      <w:r w:rsidRPr="00882C6D">
        <w:rPr>
          <w:sz w:val="28"/>
          <w:szCs w:val="28"/>
          <w:lang w:val="en-US" w:eastAsia="ru-RU"/>
        </w:rPr>
        <w:t xml:space="preserve"> </w:t>
      </w:r>
      <w:r w:rsidRPr="00882C6D">
        <w:rPr>
          <w:sz w:val="28"/>
          <w:szCs w:val="28"/>
          <w:lang w:val="en-GB" w:eastAsia="ru-RU"/>
        </w:rPr>
        <w:t>C.B. Yueha // J.Nurs. Meas.</w:t>
      </w:r>
      <w:r>
        <w:rPr>
          <w:sz w:val="28"/>
          <w:szCs w:val="28"/>
          <w:lang w:val="en-GB" w:eastAsia="ru-RU"/>
        </w:rPr>
        <w:t xml:space="preserve"> — </w:t>
      </w:r>
      <w:r w:rsidRPr="00882C6D">
        <w:rPr>
          <w:sz w:val="28"/>
          <w:szCs w:val="28"/>
          <w:lang w:val="en-GB" w:eastAsia="ru-RU"/>
        </w:rPr>
        <w:t>2001.</w:t>
      </w:r>
      <w:r>
        <w:rPr>
          <w:sz w:val="28"/>
          <w:szCs w:val="28"/>
          <w:lang w:val="en-GB" w:eastAsia="ru-RU"/>
        </w:rPr>
        <w:t xml:space="preserve"> — </w:t>
      </w:r>
      <w:r w:rsidRPr="00882C6D">
        <w:rPr>
          <w:sz w:val="28"/>
          <w:szCs w:val="28"/>
          <w:lang w:val="en-GB" w:eastAsia="ru-RU"/>
        </w:rPr>
        <w:t xml:space="preserve">Vol.9, </w:t>
      </w:r>
      <w:r w:rsidRPr="00882C6D">
        <w:rPr>
          <w:sz w:val="28"/>
          <w:szCs w:val="28"/>
          <w:lang w:val="uk-UA" w:eastAsia="ru-RU"/>
        </w:rPr>
        <w:t>№</w:t>
      </w:r>
      <w:r w:rsidRPr="00882C6D">
        <w:rPr>
          <w:sz w:val="28"/>
          <w:szCs w:val="28"/>
          <w:lang w:val="en-GB" w:eastAsia="ru-RU"/>
        </w:rPr>
        <w:t xml:space="preserve"> 1.</w:t>
      </w:r>
      <w:r>
        <w:rPr>
          <w:sz w:val="28"/>
          <w:szCs w:val="28"/>
          <w:lang w:val="en-GB" w:eastAsia="ru-RU"/>
        </w:rPr>
        <w:t xml:space="preserve"> — P</w:t>
      </w:r>
      <w:r w:rsidRPr="00882C6D">
        <w:rPr>
          <w:sz w:val="28"/>
          <w:szCs w:val="28"/>
          <w:lang w:val="en-GB" w:eastAsia="ru-RU"/>
        </w:rPr>
        <w:t>.</w:t>
      </w:r>
      <w:r>
        <w:rPr>
          <w:sz w:val="28"/>
          <w:szCs w:val="28"/>
          <w:lang w:val="en-GB" w:eastAsia="ru-RU"/>
        </w:rPr>
        <w:t xml:space="preserve"> </w:t>
      </w:r>
      <w:r w:rsidRPr="00882C6D">
        <w:rPr>
          <w:sz w:val="28"/>
          <w:szCs w:val="28"/>
          <w:lang w:val="en-GB" w:eastAsia="ru-RU"/>
        </w:rPr>
        <w:t>49</w:t>
      </w:r>
      <w:r>
        <w:rPr>
          <w:sz w:val="28"/>
          <w:szCs w:val="28"/>
          <w:lang w:val="en-GB" w:eastAsia="ru-RU"/>
        </w:rPr>
        <w:t>—</w:t>
      </w:r>
      <w:r w:rsidRPr="00882C6D">
        <w:rPr>
          <w:sz w:val="28"/>
          <w:szCs w:val="28"/>
          <w:lang w:val="en-GB" w:eastAsia="ru-RU"/>
        </w:rPr>
        <w:t>59.</w:t>
      </w:r>
    </w:p>
    <w:p w:rsidR="007A1F6F" w:rsidRDefault="007A1F6F" w:rsidP="0072408A">
      <w:pPr>
        <w:numPr>
          <w:ilvl w:val="0"/>
          <w:numId w:val="40"/>
        </w:numPr>
        <w:spacing w:after="0" w:line="360" w:lineRule="auto"/>
        <w:ind w:left="709" w:hanging="567"/>
        <w:jc w:val="both"/>
        <w:rPr>
          <w:sz w:val="28"/>
          <w:szCs w:val="28"/>
          <w:lang w:val="en-US" w:eastAsia="ru-RU"/>
        </w:rPr>
      </w:pPr>
      <w:r w:rsidRPr="00882C6D">
        <w:rPr>
          <w:sz w:val="28"/>
          <w:szCs w:val="28"/>
          <w:lang w:val="en-US" w:eastAsia="ru-RU"/>
        </w:rPr>
        <w:t>Zile M.R. Diastolic heart failure – abnormalities in active relaxation and passive stiffness of the left ventricle / M.R. Zile, C.F. Baicu, W.H. Gaasch // N. Engl. J. Med.</w:t>
      </w:r>
      <w:r>
        <w:rPr>
          <w:sz w:val="28"/>
          <w:szCs w:val="28"/>
          <w:lang w:val="en-US" w:eastAsia="ru-RU"/>
        </w:rPr>
        <w:t xml:space="preserve"> — </w:t>
      </w:r>
      <w:r w:rsidRPr="00882C6D">
        <w:rPr>
          <w:sz w:val="28"/>
          <w:szCs w:val="28"/>
          <w:lang w:val="en-US" w:eastAsia="ru-RU"/>
        </w:rPr>
        <w:t>2004</w:t>
      </w:r>
      <w:r>
        <w:rPr>
          <w:sz w:val="28"/>
          <w:szCs w:val="28"/>
          <w:lang w:val="en-US" w:eastAsia="ru-RU"/>
        </w:rPr>
        <w:t xml:space="preserve">. — </w:t>
      </w:r>
      <w:r w:rsidRPr="00882C6D">
        <w:rPr>
          <w:sz w:val="28"/>
          <w:szCs w:val="28"/>
          <w:lang w:val="en-US" w:eastAsia="ru-RU"/>
        </w:rPr>
        <w:t>350</w:t>
      </w:r>
      <w:r>
        <w:rPr>
          <w:sz w:val="28"/>
          <w:szCs w:val="28"/>
          <w:lang w:val="en-US" w:eastAsia="ru-RU"/>
        </w:rPr>
        <w:t xml:space="preserve">. — P. </w:t>
      </w:r>
      <w:r w:rsidRPr="00882C6D">
        <w:rPr>
          <w:sz w:val="28"/>
          <w:szCs w:val="28"/>
          <w:lang w:val="en-US" w:eastAsia="ru-RU"/>
        </w:rPr>
        <w:t>1953</w:t>
      </w:r>
      <w:r>
        <w:rPr>
          <w:sz w:val="28"/>
          <w:szCs w:val="28"/>
          <w:lang w:val="en-US" w:eastAsia="ru-RU"/>
        </w:rPr>
        <w:t>—</w:t>
      </w:r>
      <w:r w:rsidRPr="00882C6D">
        <w:rPr>
          <w:sz w:val="28"/>
          <w:szCs w:val="28"/>
          <w:lang w:val="en-US" w:eastAsia="ru-RU"/>
        </w:rPr>
        <w:t>1959.</w:t>
      </w:r>
    </w:p>
    <w:p w:rsidR="007A1F6F" w:rsidRPr="007C59C8" w:rsidRDefault="007A1F6F" w:rsidP="0072408A">
      <w:pPr>
        <w:numPr>
          <w:ilvl w:val="0"/>
          <w:numId w:val="40"/>
        </w:numPr>
        <w:spacing w:after="0" w:line="360" w:lineRule="auto"/>
        <w:ind w:left="709" w:hanging="567"/>
        <w:jc w:val="both"/>
        <w:rPr>
          <w:sz w:val="28"/>
          <w:szCs w:val="28"/>
          <w:lang w:val="en-US" w:eastAsia="ru-RU"/>
        </w:rPr>
      </w:pPr>
      <w:r w:rsidRPr="007C59C8">
        <w:rPr>
          <w:sz w:val="28"/>
          <w:szCs w:val="28"/>
          <w:lang w:val="en-US"/>
        </w:rPr>
        <w:t>Zigmond</w:t>
      </w:r>
      <w:r>
        <w:rPr>
          <w:sz w:val="28"/>
          <w:szCs w:val="28"/>
          <w:lang w:val="en-US"/>
        </w:rPr>
        <w:t xml:space="preserve"> A. S.</w:t>
      </w:r>
      <w:r w:rsidRPr="007C59C8">
        <w:rPr>
          <w:sz w:val="28"/>
          <w:szCs w:val="28"/>
          <w:lang w:val="en-US"/>
        </w:rPr>
        <w:t xml:space="preserve"> The hospital anxiety and depression scale</w:t>
      </w:r>
      <w:r>
        <w:rPr>
          <w:sz w:val="28"/>
          <w:szCs w:val="28"/>
          <w:lang w:val="en-US"/>
        </w:rPr>
        <w:t xml:space="preserve"> /</w:t>
      </w:r>
      <w:r w:rsidRPr="007C59C8">
        <w:rPr>
          <w:sz w:val="28"/>
          <w:szCs w:val="28"/>
          <w:lang w:val="en-US"/>
        </w:rPr>
        <w:t xml:space="preserve"> Zigmond A. S., R. P. Snaith</w:t>
      </w:r>
      <w:r w:rsidRPr="007C59C8">
        <w:rPr>
          <w:iCs/>
          <w:sz w:val="28"/>
          <w:szCs w:val="28"/>
          <w:lang w:val="en-US"/>
        </w:rPr>
        <w:t xml:space="preserve"> </w:t>
      </w:r>
      <w:r>
        <w:rPr>
          <w:iCs/>
          <w:sz w:val="28"/>
          <w:szCs w:val="28"/>
          <w:lang w:val="en-US"/>
        </w:rPr>
        <w:t xml:space="preserve">// </w:t>
      </w:r>
      <w:r w:rsidRPr="007C59C8">
        <w:rPr>
          <w:iCs/>
          <w:sz w:val="28"/>
          <w:szCs w:val="28"/>
          <w:lang w:val="en-US"/>
        </w:rPr>
        <w:t>Acta Psychiatr. Scand.</w:t>
      </w:r>
      <w:r w:rsidRPr="007C59C8">
        <w:rPr>
          <w:sz w:val="28"/>
          <w:szCs w:val="28"/>
          <w:lang w:val="en-US"/>
        </w:rPr>
        <w:t xml:space="preserve"> </w:t>
      </w:r>
      <w:r>
        <w:rPr>
          <w:sz w:val="28"/>
          <w:szCs w:val="28"/>
          <w:lang w:val="en-US" w:eastAsia="ru-RU"/>
        </w:rPr>
        <w:t xml:space="preserve">— 1983. — </w:t>
      </w:r>
      <w:r w:rsidRPr="007C59C8">
        <w:rPr>
          <w:sz w:val="28"/>
          <w:szCs w:val="28"/>
          <w:lang w:val="en-US"/>
        </w:rPr>
        <w:t>67</w:t>
      </w:r>
      <w:r>
        <w:rPr>
          <w:sz w:val="28"/>
          <w:szCs w:val="28"/>
          <w:lang w:val="en-US"/>
        </w:rPr>
        <w:t xml:space="preserve">. </w:t>
      </w:r>
      <w:r>
        <w:rPr>
          <w:sz w:val="28"/>
          <w:szCs w:val="28"/>
          <w:lang w:val="en-US" w:eastAsia="ru-RU"/>
        </w:rPr>
        <w:t>—</w:t>
      </w:r>
      <w:r w:rsidRPr="007C59C8">
        <w:rPr>
          <w:sz w:val="28"/>
          <w:szCs w:val="28"/>
          <w:lang w:val="en-US"/>
        </w:rPr>
        <w:t xml:space="preserve"> </w:t>
      </w:r>
      <w:r>
        <w:rPr>
          <w:sz w:val="28"/>
          <w:szCs w:val="28"/>
          <w:lang w:val="en-US"/>
        </w:rPr>
        <w:t xml:space="preserve">P. </w:t>
      </w:r>
      <w:r w:rsidRPr="007C59C8">
        <w:rPr>
          <w:sz w:val="28"/>
          <w:szCs w:val="28"/>
          <w:lang w:val="en-US"/>
        </w:rPr>
        <w:t>361</w:t>
      </w:r>
      <w:r>
        <w:rPr>
          <w:sz w:val="28"/>
          <w:szCs w:val="28"/>
          <w:lang w:val="en-US" w:eastAsia="ru-RU"/>
        </w:rPr>
        <w:t>—</w:t>
      </w:r>
      <w:r w:rsidRPr="007C59C8">
        <w:rPr>
          <w:sz w:val="28"/>
          <w:szCs w:val="28"/>
          <w:lang w:val="en-US"/>
        </w:rPr>
        <w:t>370.</w:t>
      </w:r>
    </w:p>
    <w:p w:rsidR="00804CAB" w:rsidRPr="00160786" w:rsidRDefault="00804CAB" w:rsidP="007A1F6F">
      <w:pPr>
        <w:pStyle w:val="15"/>
        <w:tabs>
          <w:tab w:val="left" w:pos="720"/>
        </w:tabs>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9"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08A" w:rsidRDefault="0072408A">
      <w:pPr>
        <w:spacing w:after="0" w:line="240" w:lineRule="auto"/>
      </w:pPr>
      <w:r>
        <w:separator/>
      </w:r>
    </w:p>
  </w:endnote>
  <w:endnote w:type="continuationSeparator" w:id="0">
    <w:p w:rsidR="0072408A" w:rsidRDefault="0072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72408A">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7A1F6F">
      <w:rPr>
        <w:rStyle w:val="aff1"/>
        <w:rFonts w:eastAsia="Garamond"/>
        <w:noProof/>
      </w:rPr>
      <w:t>26</w:t>
    </w:r>
    <w:r>
      <w:rPr>
        <w:rStyle w:val="aff1"/>
        <w:rFonts w:eastAsia="Garamond"/>
      </w:rPr>
      <w:fldChar w:fldCharType="end"/>
    </w:r>
  </w:p>
  <w:p w:rsidR="009335CF" w:rsidRDefault="0072408A">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08A" w:rsidRDefault="0072408A">
      <w:pPr>
        <w:spacing w:after="0" w:line="240" w:lineRule="auto"/>
      </w:pPr>
      <w:r>
        <w:separator/>
      </w:r>
    </w:p>
  </w:footnote>
  <w:footnote w:type="continuationSeparator" w:id="0">
    <w:p w:rsidR="0072408A" w:rsidRDefault="0072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72408A">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72408A">
    <w:pPr>
      <w:pStyle w:val="aff"/>
      <w:framePr w:wrap="around" w:vAnchor="text" w:hAnchor="margin" w:xAlign="right" w:y="1"/>
      <w:rPr>
        <w:rStyle w:val="aff1"/>
        <w:lang w:val="uk-UA"/>
      </w:rPr>
    </w:pPr>
  </w:p>
  <w:p w:rsidR="009335CF" w:rsidRDefault="0072408A">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47A5855"/>
    <w:multiLevelType w:val="hybridMultilevel"/>
    <w:tmpl w:val="AFFCD74C"/>
    <w:lvl w:ilvl="0" w:tplc="1BF2980C">
      <w:start w:val="1"/>
      <w:numFmt w:val="decimal"/>
      <w:suff w:val="space"/>
      <w:lvlText w:val="%1."/>
      <w:lvlJc w:val="left"/>
      <w:pPr>
        <w:ind w:left="737"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7"/>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3">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6">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5"/>
  </w:num>
  <w:num w:numId="2">
    <w:abstractNumId w:val="52"/>
  </w:num>
  <w:num w:numId="3">
    <w:abstractNumId w:val="0"/>
  </w:num>
  <w:num w:numId="4">
    <w:abstractNumId w:val="30"/>
  </w:num>
  <w:num w:numId="5">
    <w:abstractNumId w:val="27"/>
  </w:num>
  <w:num w:numId="6">
    <w:abstractNumId w:val="37"/>
  </w:num>
  <w:num w:numId="7">
    <w:abstractNumId w:val="24"/>
  </w:num>
  <w:num w:numId="8">
    <w:abstractNumId w:val="57"/>
  </w:num>
  <w:num w:numId="9">
    <w:abstractNumId w:val="35"/>
  </w:num>
  <w:num w:numId="10">
    <w:abstractNumId w:val="40"/>
  </w:num>
  <w:num w:numId="11">
    <w:abstractNumId w:val="62"/>
  </w:num>
  <w:num w:numId="12">
    <w:abstractNumId w:val="43"/>
  </w:num>
  <w:num w:numId="13">
    <w:abstractNumId w:val="50"/>
  </w:num>
  <w:num w:numId="14">
    <w:abstractNumId w:val="41"/>
  </w:num>
  <w:num w:numId="15">
    <w:abstractNumId w:val="32"/>
  </w:num>
  <w:num w:numId="16">
    <w:abstractNumId w:val="39"/>
  </w:num>
  <w:num w:numId="17">
    <w:abstractNumId w:val="5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6"/>
  </w:num>
  <w:num w:numId="21">
    <w:abstractNumId w:val="29"/>
  </w:num>
  <w:num w:numId="22">
    <w:abstractNumId w:val="59"/>
  </w:num>
  <w:num w:numId="23">
    <w:abstractNumId w:val="26"/>
  </w:num>
  <w:num w:numId="24">
    <w:abstractNumId w:val="49"/>
    <w:lvlOverride w:ilvl="0">
      <w:startOverride w:val="1"/>
    </w:lvlOverride>
  </w:num>
  <w:num w:numId="25">
    <w:abstractNumId w:val="46"/>
  </w:num>
  <w:num w:numId="26">
    <w:abstractNumId w:val="61"/>
  </w:num>
  <w:num w:numId="27">
    <w:abstractNumId w:val="28"/>
  </w:num>
  <w:num w:numId="28">
    <w:abstractNumId w:val="34"/>
  </w:num>
  <w:num w:numId="29">
    <w:abstractNumId w:val="47"/>
  </w:num>
  <w:num w:numId="30">
    <w:abstractNumId w:val="51"/>
  </w:num>
  <w:num w:numId="31">
    <w:abstractNumId w:val="58"/>
  </w:num>
  <w:num w:numId="32">
    <w:abstractNumId w:val="31"/>
  </w:num>
  <w:num w:numId="33">
    <w:abstractNumId w:val="53"/>
  </w:num>
  <w:num w:numId="34">
    <w:abstractNumId w:val="54"/>
  </w:num>
  <w:num w:numId="35">
    <w:abstractNumId w:val="45"/>
  </w:num>
  <w:num w:numId="36">
    <w:abstractNumId w:val="60"/>
  </w:num>
  <w:num w:numId="37">
    <w:abstractNumId w:val="42"/>
    <w:lvlOverride w:ilvl="0">
      <w:startOverride w:val="1"/>
    </w:lvlOverride>
  </w:num>
  <w:num w:numId="38">
    <w:abstractNumId w:val="23"/>
  </w:num>
  <w:num w:numId="39">
    <w:abstractNumId w:val="2"/>
  </w:num>
  <w:num w:numId="40">
    <w:abstractNumId w:val="38"/>
    <w:lvlOverride w:ilvl="0">
      <w:lvl w:ilvl="0" w:tplc="1BF2980C">
        <w:start w:val="1"/>
        <w:numFmt w:val="decimal"/>
        <w:suff w:val="space"/>
        <w:lvlText w:val="%1."/>
        <w:lvlJc w:val="left"/>
        <w:pPr>
          <w:ind w:left="816" w:hanging="390"/>
        </w:pPr>
        <w:rPr>
          <w:rFonts w:hint="default"/>
        </w:rPr>
      </w:lvl>
    </w:lvlOverride>
    <w:lvlOverride w:ilvl="1">
      <w:lvl w:ilvl="1" w:tplc="04190019">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1">
    <w:abstractNumId w:val="38"/>
    <w:lvlOverride w:ilvl="0">
      <w:lvl w:ilvl="0" w:tplc="1BF2980C">
        <w:start w:val="1"/>
        <w:numFmt w:val="decimal"/>
        <w:suff w:val="space"/>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968CA"/>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685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24F38"/>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264F"/>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A79"/>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7E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6E5E"/>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08A"/>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31D"/>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uiPriority w:val="1"/>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9">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8">
    <w:name w:val=" 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6">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PlainText">
    <w:name w:val="Plain Text"/>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ecollaboratio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2231</TotalTime>
  <Pages>59</Pages>
  <Words>12998</Words>
  <Characters>74092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1106</cp:revision>
  <dcterms:created xsi:type="dcterms:W3CDTF">2015-05-26T12:20:00Z</dcterms:created>
  <dcterms:modified xsi:type="dcterms:W3CDTF">2015-06-05T13:09:00Z</dcterms:modified>
</cp:coreProperties>
</file>