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3F5979" w:rsidRDefault="003F5979" w:rsidP="003F5979">
      <w:r w:rsidRPr="00F405EB">
        <w:rPr>
          <w:rFonts w:ascii="Times New Roman" w:eastAsia="Times New Roman" w:hAnsi="Times New Roman" w:cs="Times New Roman"/>
          <w:b/>
          <w:bCs/>
          <w:color w:val="000000"/>
          <w:sz w:val="24"/>
          <w:szCs w:val="24"/>
          <w:shd w:val="clear" w:color="auto" w:fill="FFFFFF"/>
          <w:lang w:eastAsia="uk-UA" w:bidi="uk-UA"/>
        </w:rPr>
        <w:t xml:space="preserve">Федоруц Микола Васильович, </w:t>
      </w:r>
      <w:r w:rsidRPr="00F405EB">
        <w:rPr>
          <w:rFonts w:ascii="Times New Roman" w:eastAsia="Times New Roman" w:hAnsi="Times New Roman" w:cs="Times New Roman"/>
          <w:color w:val="000000"/>
          <w:sz w:val="24"/>
          <w:szCs w:val="24"/>
          <w:shd w:val="clear" w:color="auto" w:fill="FFFFFF"/>
          <w:lang w:eastAsia="uk-UA" w:bidi="uk-UA"/>
        </w:rPr>
        <w:t>заступник директора</w:t>
      </w:r>
      <w:r w:rsidRPr="00F405EB">
        <w:rPr>
          <w:rFonts w:ascii="Times New Roman" w:eastAsia="Times New Roman" w:hAnsi="Times New Roman" w:cs="Times New Roman"/>
          <w:color w:val="000000"/>
          <w:sz w:val="24"/>
          <w:szCs w:val="24"/>
          <w:lang w:eastAsia="uk-UA" w:bidi="uk-UA"/>
        </w:rPr>
        <w:t xml:space="preserve"> з виховної роботи, Тернопільська загальноосвітня школа </w:t>
      </w:r>
      <w:r w:rsidRPr="00F405EB">
        <w:rPr>
          <w:rFonts w:ascii="Times New Roman" w:eastAsia="Times New Roman" w:hAnsi="Times New Roman" w:cs="Times New Roman"/>
          <w:color w:val="000000"/>
          <w:sz w:val="24"/>
          <w:szCs w:val="24"/>
          <w:lang w:val="en-US" w:eastAsia="uk-UA" w:bidi="uk-UA"/>
        </w:rPr>
        <w:t>I</w:t>
      </w:r>
      <w:r w:rsidRPr="00F405EB">
        <w:rPr>
          <w:rFonts w:ascii="Times New Roman" w:eastAsia="Times New Roman" w:hAnsi="Times New Roman" w:cs="Times New Roman"/>
          <w:color w:val="000000"/>
          <w:sz w:val="24"/>
          <w:szCs w:val="24"/>
          <w:lang w:eastAsia="uk-UA" w:bidi="uk-UA"/>
        </w:rPr>
        <w:t>-</w:t>
      </w:r>
      <w:r w:rsidRPr="00F405EB">
        <w:rPr>
          <w:rFonts w:ascii="Times New Roman" w:eastAsia="Times New Roman" w:hAnsi="Times New Roman" w:cs="Times New Roman"/>
          <w:color w:val="000000"/>
          <w:sz w:val="24"/>
          <w:szCs w:val="24"/>
          <w:lang w:val="en-US" w:eastAsia="uk-UA" w:bidi="uk-UA"/>
        </w:rPr>
        <w:t>III</w:t>
      </w:r>
      <w:r w:rsidRPr="00F405EB">
        <w:rPr>
          <w:rFonts w:ascii="Times New Roman" w:eastAsia="Times New Roman" w:hAnsi="Times New Roman" w:cs="Times New Roman"/>
          <w:color w:val="000000"/>
          <w:sz w:val="24"/>
          <w:szCs w:val="24"/>
          <w:lang w:eastAsia="uk-UA" w:bidi="uk-UA"/>
        </w:rPr>
        <w:t xml:space="preserve"> ступенів №4 Тернопільської міської ради. Назва дисертації: «Соціально-педагогічні умови формування соціальної компетентності старшокласників засобами неформальної освіти». Шифр та назва спеціальності – 13.00.05 – соціальна педагогіка. Спецрада Д 58.053.03 Тернопільського національного педагогічного університету імені Володимира Гнатюка</w:t>
      </w:r>
    </w:p>
    <w:sectPr w:rsidR="0064656E" w:rsidRPr="003F59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3F5979" w:rsidRPr="003F597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6166D-8C51-40C2-AB1E-97F4FB14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202</cp:revision>
  <cp:lastPrinted>2009-02-06T05:36:00Z</cp:lastPrinted>
  <dcterms:created xsi:type="dcterms:W3CDTF">2021-04-12T15:35:00Z</dcterms:created>
  <dcterms:modified xsi:type="dcterms:W3CDTF">2021-04-23T18:12:00Z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