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D59D" w14:textId="2E805BA7" w:rsidR="002C63AE" w:rsidRDefault="00953368" w:rsidP="00953368">
      <w:pPr>
        <w:rPr>
          <w:rFonts w:ascii="Verdana" w:hAnsi="Verdana"/>
          <w:b/>
          <w:bCs/>
          <w:color w:val="000000"/>
          <w:shd w:val="clear" w:color="auto" w:fill="FFFFFF"/>
        </w:rPr>
      </w:pPr>
      <w:r>
        <w:rPr>
          <w:rFonts w:ascii="Verdana" w:hAnsi="Verdana"/>
          <w:b/>
          <w:bCs/>
          <w:color w:val="000000"/>
          <w:shd w:val="clear" w:color="auto" w:fill="FFFFFF"/>
        </w:rPr>
        <w:t>Романютін Іван Андрійович. Економічний механізм страхування ризиків іпотечного кредитування інвестицій в житлове будівництво: дис... канд. екон. наук: 08.07.03 / Київський національний ун-т будівництва і архітектури.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3368" w:rsidRPr="00953368" w14:paraId="100429E7" w14:textId="77777777" w:rsidTr="009533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3368" w:rsidRPr="00953368" w14:paraId="1C418DB0" w14:textId="77777777">
              <w:trPr>
                <w:tblCellSpacing w:w="0" w:type="dxa"/>
              </w:trPr>
              <w:tc>
                <w:tcPr>
                  <w:tcW w:w="0" w:type="auto"/>
                  <w:vAlign w:val="center"/>
                  <w:hideMark/>
                </w:tcPr>
                <w:p w14:paraId="6A2D1D00"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lastRenderedPageBreak/>
                    <w:t>Романютін І.А. </w:t>
                  </w:r>
                  <w:r w:rsidRPr="00953368">
                    <w:rPr>
                      <w:rFonts w:ascii="Times New Roman" w:eastAsia="Times New Roman" w:hAnsi="Times New Roman" w:cs="Times New Roman"/>
                      <w:b/>
                      <w:bCs/>
                      <w:sz w:val="24"/>
                      <w:szCs w:val="24"/>
                    </w:rPr>
                    <w:t>Економічний механізм страхування ризиків іпотечного кредитування інвестицій в житлове будівництво.</w:t>
                  </w:r>
                  <w:r w:rsidRPr="00953368">
                    <w:rPr>
                      <w:rFonts w:ascii="Times New Roman" w:eastAsia="Times New Roman" w:hAnsi="Times New Roman" w:cs="Times New Roman"/>
                      <w:sz w:val="24"/>
                      <w:szCs w:val="24"/>
                    </w:rPr>
                    <w:t> Рукопис.</w:t>
                  </w:r>
                </w:p>
                <w:p w14:paraId="5FBE6802"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08.07.03 – Економіка будівництва. – Київський національний університет будівництва і архітектури, Київ, 2005.</w:t>
                  </w:r>
                </w:p>
                <w:p w14:paraId="26A8FADB"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Дисертаційна робота присвячена науковому обґрунтуванню та розробці економічного механізму забезпечення страхування ризиків, як рушійної сили розвитку іпотечного кредитування інвестицій, насамперед в житлове будівництво.</w:t>
                  </w:r>
                </w:p>
                <w:p w14:paraId="3BAC6D24"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Для досягнення цієї мети в дисертаційній роботі поставлені і вирішуються такі науково-теоретичні і науково-практичні задачі: розроблена структурна побудова комплексної системи страхування ризиків іпотечного кредитування, наукове обґрунтування взаємовідносин між основними суб’єктами комплексної системи страхування ризиків іпотечного кредитування інвестицій в житлове будівництво, а також їх основних структурних функцій, формування послідовності здійснення страхових операцій при страхуванні ризиків іпотечного кредитування, розробка бізнес-плану для обґрунтування суми кредитної позики (майбутньої страхової ціни ризику), необхідної позичальнику та напрямків використання позики, економіко-математична модель визначення страхової ціни ризику кредитора, метод комплексної оцінки рівня страхового ризику кредитора і позичальника.</w:t>
                  </w:r>
                </w:p>
                <w:p w14:paraId="60E3BFCA"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Запропоновано метод комплексної оцінки рівня страхового ризику кредитора і позичальника, який характеризується, відображається та забезпечується рядом фінансових коефіцієнтів надійності, які поділені на три основні групи: коефіцієнти ринкової стійкості, коефіцієнти фінансової стабільності, коефіцієнти фінансового забезпечення.</w:t>
                  </w:r>
                </w:p>
              </w:tc>
            </w:tr>
          </w:tbl>
          <w:p w14:paraId="19E56298" w14:textId="77777777" w:rsidR="00953368" w:rsidRPr="00953368" w:rsidRDefault="00953368" w:rsidP="00953368">
            <w:pPr>
              <w:spacing w:after="0" w:line="240" w:lineRule="auto"/>
              <w:rPr>
                <w:rFonts w:ascii="Times New Roman" w:eastAsia="Times New Roman" w:hAnsi="Times New Roman" w:cs="Times New Roman"/>
                <w:sz w:val="24"/>
                <w:szCs w:val="24"/>
              </w:rPr>
            </w:pPr>
          </w:p>
        </w:tc>
      </w:tr>
      <w:tr w:rsidR="00953368" w:rsidRPr="00953368" w14:paraId="2B682296" w14:textId="77777777" w:rsidTr="009533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3368" w:rsidRPr="00953368" w14:paraId="20A60128" w14:textId="77777777">
              <w:trPr>
                <w:tblCellSpacing w:w="0" w:type="dxa"/>
              </w:trPr>
              <w:tc>
                <w:tcPr>
                  <w:tcW w:w="0" w:type="auto"/>
                  <w:vAlign w:val="center"/>
                  <w:hideMark/>
                </w:tcPr>
                <w:p w14:paraId="0AC83DBE"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1. Обґрунтовано необхідність створення комплексної системи страхування ризиків іпотечного кредитування житлового будівництва.</w:t>
                  </w:r>
                </w:p>
                <w:p w14:paraId="3EF545B1"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2. Розроблена комплексна система страхування ризиків іпотечного кредитування житлового будівництва, на ґрунті якої запропоновано створення фонду страхування ризиків іпотечного кредитування, що забезпечує гарантійні взаємовідносини між учасниками іпотечного ринку та створює надійний захист кредиторів від можливих ризиків.</w:t>
                  </w:r>
                </w:p>
                <w:p w14:paraId="627F5C75"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3. Створена економіко-математична модель рівня страхової ціни ризику дає можливість враховувати обсяги найбільш вагомих залогових факторів, управляти показниками іпотечного кредитування інвестицій в житлове будівництво та вживати заходи щодо розвитку такого виду кредитування житлового будівництва.</w:t>
                  </w:r>
                </w:p>
                <w:p w14:paraId="4B0AE772"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4. Висновки та пропозиції за результатами комплексної оцінки рівня страхової ціни ризику позичальників дозволяють уникнути в процесі банківської діяльності невиправданих ризиків при здійснені кредитних операцій, реалізація якої здійснюється на основі методу комп'ютерного забезпечення та дозволить здійснити весь процес оцінки рівня страхових ризиків кредитора і позичальника.</w:t>
                  </w:r>
                </w:p>
                <w:p w14:paraId="7C5DCC50"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lastRenderedPageBreak/>
                    <w:t>5. Результати дослідження послуговують основою для обґрунтування фінансового розділу бізнес-плану та забезпечують позичальнику можливість визначитися з розміром необхідної суми кредитної позики у інвестиційні проекти.</w:t>
                  </w:r>
                </w:p>
                <w:p w14:paraId="35741957"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6. Забезпеченню повної дії комплексної системи страхування ризиків іпотечного кредитування і Фонду страхування ризиків необхідна термінова розробка й прийняття Закону України “Про страхування ризиків іпотечного кредитування житлового будівництва”.</w:t>
                  </w:r>
                </w:p>
                <w:p w14:paraId="41FCF73F" w14:textId="77777777" w:rsidR="00953368" w:rsidRPr="00953368" w:rsidRDefault="00953368" w:rsidP="00953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3368">
                    <w:rPr>
                      <w:rFonts w:ascii="Times New Roman" w:eastAsia="Times New Roman" w:hAnsi="Times New Roman" w:cs="Times New Roman"/>
                      <w:sz w:val="24"/>
                      <w:szCs w:val="24"/>
                    </w:rPr>
                    <w:t>7. Подальші дослідження проблеми оцінки рівня страхових ризиків доцільно проводити в напрямі формування, на основі розробленого здобувачем методу визначення рівня страхової ціни ризику, комплексу програмних документів, що дасть можливість повністю автоматизувати весь процес.</w:t>
                  </w:r>
                </w:p>
              </w:tc>
            </w:tr>
          </w:tbl>
          <w:p w14:paraId="1B872A22" w14:textId="77777777" w:rsidR="00953368" w:rsidRPr="00953368" w:rsidRDefault="00953368" w:rsidP="00953368">
            <w:pPr>
              <w:spacing w:after="0" w:line="240" w:lineRule="auto"/>
              <w:rPr>
                <w:rFonts w:ascii="Times New Roman" w:eastAsia="Times New Roman" w:hAnsi="Times New Roman" w:cs="Times New Roman"/>
                <w:sz w:val="24"/>
                <w:szCs w:val="24"/>
              </w:rPr>
            </w:pPr>
          </w:p>
        </w:tc>
      </w:tr>
    </w:tbl>
    <w:p w14:paraId="0D48DEE0" w14:textId="77777777" w:rsidR="00953368" w:rsidRPr="00953368" w:rsidRDefault="00953368" w:rsidP="00953368"/>
    <w:sectPr w:rsidR="00953368" w:rsidRPr="009533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9273" w14:textId="77777777" w:rsidR="00042C1A" w:rsidRDefault="00042C1A">
      <w:pPr>
        <w:spacing w:after="0" w:line="240" w:lineRule="auto"/>
      </w:pPr>
      <w:r>
        <w:separator/>
      </w:r>
    </w:p>
  </w:endnote>
  <w:endnote w:type="continuationSeparator" w:id="0">
    <w:p w14:paraId="163282BC" w14:textId="77777777" w:rsidR="00042C1A" w:rsidRDefault="0004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2D4D" w14:textId="77777777" w:rsidR="00042C1A" w:rsidRDefault="00042C1A">
      <w:pPr>
        <w:spacing w:after="0" w:line="240" w:lineRule="auto"/>
      </w:pPr>
      <w:r>
        <w:separator/>
      </w:r>
    </w:p>
  </w:footnote>
  <w:footnote w:type="continuationSeparator" w:id="0">
    <w:p w14:paraId="26A98224" w14:textId="77777777" w:rsidR="00042C1A" w:rsidRDefault="00042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2C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1A"/>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55897</TotalTime>
  <Pages>3</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11505</cp:revision>
  <dcterms:created xsi:type="dcterms:W3CDTF">2024-06-20T08:51:00Z</dcterms:created>
  <dcterms:modified xsi:type="dcterms:W3CDTF">2024-08-18T12:21:00Z</dcterms:modified>
  <cp:category/>
</cp:coreProperties>
</file>