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284D10" w:rsidRDefault="00284D10" w:rsidP="00284D10">
      <w:r w:rsidRPr="00D858E0">
        <w:rPr>
          <w:rFonts w:ascii="Times New Roman" w:eastAsia="Times New Roman" w:hAnsi="Times New Roman" w:cs="Times New Roman"/>
          <w:b/>
          <w:sz w:val="24"/>
          <w:szCs w:val="24"/>
          <w:lang w:eastAsia="ru-RU"/>
        </w:rPr>
        <w:t>Адамчук Олег Валерійович</w:t>
      </w:r>
      <w:r w:rsidRPr="00D858E0">
        <w:rPr>
          <w:rFonts w:ascii="Times New Roman" w:eastAsia="Times New Roman" w:hAnsi="Times New Roman" w:cs="Times New Roman"/>
          <w:sz w:val="24"/>
          <w:szCs w:val="24"/>
          <w:lang w:eastAsia="ru-RU"/>
        </w:rPr>
        <w:t xml:space="preserve">, директор Державного підприємства «Науково-технічний центр сертифікації «АгроСЕПРО» НААН. Назва дисертації: «Обґрунтування параметрів та режимів роботи удосконаленого відцентрового робочого органа машин для внесення мінеральних добрив». </w:t>
      </w:r>
      <w:r w:rsidRPr="00D858E0">
        <w:rPr>
          <w:rFonts w:ascii="Times New Roman" w:eastAsia="Times New Roman" w:hAnsi="Times New Roman" w:cs="Times New Roman"/>
          <w:bCs/>
          <w:iCs/>
          <w:sz w:val="24"/>
          <w:szCs w:val="24"/>
          <w:lang w:eastAsia="ru-RU"/>
        </w:rPr>
        <w:t xml:space="preserve">Шифр та назва спеціальності – </w:t>
      </w:r>
      <w:r w:rsidRPr="00D858E0">
        <w:rPr>
          <w:rFonts w:ascii="Times New Roman" w:eastAsia="Calibri" w:hAnsi="Times New Roman" w:cs="Times New Roman"/>
          <w:sz w:val="24"/>
          <w:szCs w:val="24"/>
        </w:rPr>
        <w:t xml:space="preserve">05.05.11 – машини і засоби механізації сільськогосподарського виробництва. Спецрада </w:t>
      </w:r>
      <w:r w:rsidRPr="00D858E0">
        <w:rPr>
          <w:rFonts w:ascii="Times New Roman" w:eastAsia="Times New Roman" w:hAnsi="Times New Roman" w:cs="Times New Roman"/>
          <w:bCs/>
          <w:iCs/>
          <w:sz w:val="24"/>
          <w:szCs w:val="24"/>
          <w:lang w:eastAsia="ru-RU"/>
        </w:rPr>
        <w:t>К</w:t>
      </w:r>
      <w:r w:rsidRPr="00D858E0">
        <w:rPr>
          <w:rFonts w:ascii="Times New Roman" w:eastAsia="Times New Roman" w:hAnsi="Times New Roman" w:cs="Times New Roman"/>
          <w:sz w:val="24"/>
          <w:szCs w:val="24"/>
          <w:lang w:eastAsia="ru-RU"/>
        </w:rPr>
        <w:t xml:space="preserve"> 05.854.02</w:t>
      </w:r>
      <w:r w:rsidRPr="00D858E0">
        <w:rPr>
          <w:rFonts w:ascii="Times New Roman" w:eastAsia="Times New Roman" w:hAnsi="Times New Roman" w:cs="Times New Roman"/>
          <w:bCs/>
          <w:iCs/>
          <w:sz w:val="24"/>
          <w:szCs w:val="24"/>
          <w:lang w:eastAsia="ru-RU"/>
        </w:rPr>
        <w:t xml:space="preserve"> </w:t>
      </w:r>
      <w:r w:rsidRPr="00D858E0">
        <w:rPr>
          <w:rFonts w:ascii="Times New Roman" w:eastAsia="Times New Roman" w:hAnsi="Times New Roman" w:cs="Times New Roman"/>
          <w:sz w:val="24"/>
          <w:szCs w:val="24"/>
          <w:lang w:eastAsia="ru-RU"/>
        </w:rPr>
        <w:t>Вінницького національного аграрного університету</w:t>
      </w:r>
    </w:p>
    <w:sectPr w:rsidR="00EF55EE" w:rsidRPr="00284D1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284D10" w:rsidRPr="00284D1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CB319-375B-4727-9488-468F101B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2021-07-13T14:07:00Z</dcterms:created>
  <dcterms:modified xsi:type="dcterms:W3CDTF">2021-07-13T21:04:00Z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