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4230E1" w:rsidRDefault="004230E1" w:rsidP="004230E1">
      <w:pPr>
        <w:spacing w:line="360" w:lineRule="auto"/>
        <w:rPr>
          <w:rFonts w:cs="Tahoma"/>
          <w:sz w:val="28"/>
          <w:szCs w:val="28"/>
          <w:lang w:val="uk-UA"/>
        </w:rPr>
      </w:pPr>
    </w:p>
    <w:p w:rsidR="004230E1" w:rsidRDefault="004230E1" w:rsidP="004230E1">
      <w:pPr>
        <w:spacing w:line="360" w:lineRule="auto"/>
        <w:jc w:val="center"/>
        <w:rPr>
          <w:bCs/>
          <w:sz w:val="28"/>
          <w:szCs w:val="28"/>
          <w:lang w:val="uk-UA"/>
        </w:rPr>
      </w:pPr>
      <w:r>
        <w:rPr>
          <w:rFonts w:cs="Tahoma"/>
          <w:sz w:val="28"/>
          <w:szCs w:val="28"/>
          <w:lang w:val="uk-UA"/>
        </w:rPr>
        <w:t>ХАРКІВСЬКЕ ПІДПРИЄМСТВО ПО ВИРОБНИЦТВУ ІМУНОБІОЛОГІЧНИХ ТА ЛІКАРСЬКИХ ПРЕПАРАТІВ ЗАТ „БІОЛІК”</w:t>
      </w: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right"/>
        <w:rPr>
          <w:bCs/>
          <w:sz w:val="28"/>
          <w:szCs w:val="28"/>
          <w:lang w:val="uk-UA"/>
        </w:rPr>
      </w:pPr>
      <w:r>
        <w:rPr>
          <w:bCs/>
          <w:sz w:val="28"/>
          <w:szCs w:val="28"/>
          <w:lang w:val="uk-UA"/>
        </w:rPr>
        <w:t>На правах рукопису</w:t>
      </w:r>
    </w:p>
    <w:p w:rsidR="004230E1" w:rsidRDefault="004230E1" w:rsidP="004230E1">
      <w:pPr>
        <w:spacing w:line="360" w:lineRule="auto"/>
        <w:jc w:val="right"/>
        <w:rPr>
          <w:bCs/>
          <w:sz w:val="28"/>
          <w:szCs w:val="28"/>
          <w:lang w:val="uk-UA"/>
        </w:rPr>
      </w:pPr>
    </w:p>
    <w:p w:rsidR="004230E1" w:rsidRPr="001603D7" w:rsidRDefault="004230E1" w:rsidP="004230E1">
      <w:pPr>
        <w:spacing w:line="360" w:lineRule="auto"/>
        <w:jc w:val="center"/>
        <w:rPr>
          <w:b/>
          <w:bCs/>
          <w:sz w:val="28"/>
          <w:szCs w:val="28"/>
          <w:lang w:val="uk-UA"/>
        </w:rPr>
      </w:pPr>
      <w:r>
        <w:rPr>
          <w:b/>
          <w:bCs/>
          <w:sz w:val="28"/>
          <w:szCs w:val="28"/>
          <w:lang w:val="uk-UA"/>
        </w:rPr>
        <w:t>СОКОЛОВ ЮРІЙ ВІКЕНТІЙОВИЧ</w:t>
      </w:r>
    </w:p>
    <w:p w:rsidR="004230E1" w:rsidRDefault="004230E1" w:rsidP="004230E1">
      <w:pPr>
        <w:spacing w:line="360" w:lineRule="auto"/>
        <w:jc w:val="center"/>
        <w:rPr>
          <w:bCs/>
          <w:sz w:val="28"/>
          <w:szCs w:val="28"/>
          <w:lang w:val="uk-UA"/>
        </w:rPr>
      </w:pPr>
    </w:p>
    <w:p w:rsidR="004230E1" w:rsidRDefault="004230E1" w:rsidP="004230E1">
      <w:pPr>
        <w:jc w:val="right"/>
        <w:rPr>
          <w:sz w:val="28"/>
          <w:szCs w:val="28"/>
          <w:lang w:val="uk-UA"/>
        </w:rPr>
      </w:pPr>
      <w:r>
        <w:rPr>
          <w:sz w:val="28"/>
          <w:szCs w:val="28"/>
          <w:lang w:val="uk-UA"/>
        </w:rPr>
        <w:t xml:space="preserve">УДК </w:t>
      </w:r>
      <w:r w:rsidRPr="004230E1">
        <w:rPr>
          <w:sz w:val="28"/>
          <w:szCs w:val="28"/>
          <w:lang w:val="uk-UA"/>
        </w:rPr>
        <w:t>615.355:615.453.1].07</w:t>
      </w:r>
    </w:p>
    <w:p w:rsidR="004230E1" w:rsidRDefault="004230E1" w:rsidP="004230E1">
      <w:pPr>
        <w:spacing w:line="360" w:lineRule="auto"/>
        <w:jc w:val="right"/>
        <w:rPr>
          <w:bCs/>
          <w:sz w:val="28"/>
          <w:szCs w:val="28"/>
          <w:lang w:val="uk-UA"/>
        </w:rPr>
      </w:pPr>
    </w:p>
    <w:p w:rsidR="004230E1" w:rsidRDefault="004230E1" w:rsidP="004230E1">
      <w:pPr>
        <w:spacing w:line="360" w:lineRule="auto"/>
        <w:jc w:val="right"/>
        <w:rPr>
          <w:bCs/>
          <w:sz w:val="28"/>
          <w:szCs w:val="28"/>
          <w:lang w:val="uk-UA"/>
        </w:rPr>
      </w:pPr>
    </w:p>
    <w:p w:rsidR="004230E1" w:rsidRDefault="004230E1" w:rsidP="004230E1">
      <w:pPr>
        <w:pStyle w:val="afffffff2"/>
        <w:rPr>
          <w:lang w:val="uk-UA"/>
        </w:rPr>
      </w:pPr>
      <w:r>
        <w:rPr>
          <w:lang w:val="uk-UA"/>
        </w:rPr>
        <w:t>РОЗРОБКА ТА СТАНДАРТИЗАЦІЯ</w:t>
      </w:r>
    </w:p>
    <w:p w:rsidR="004230E1" w:rsidRPr="00B717CC" w:rsidRDefault="004230E1" w:rsidP="004230E1">
      <w:pPr>
        <w:pStyle w:val="afffffff2"/>
        <w:rPr>
          <w:lang w:val="uk-UA"/>
        </w:rPr>
      </w:pPr>
      <w:r>
        <w:rPr>
          <w:lang w:val="uk-UA"/>
        </w:rPr>
        <w:t>СУБСТАНЦІЇ ТА ЛІКАРСЬКОЇ ФОРМИ</w:t>
      </w:r>
      <w:r w:rsidRPr="00A5623E">
        <w:rPr>
          <w:lang w:val="uk-UA"/>
        </w:rPr>
        <w:t xml:space="preserve"> </w:t>
      </w:r>
      <w:r>
        <w:rPr>
          <w:lang w:val="uk-UA"/>
        </w:rPr>
        <w:t xml:space="preserve">ГІАЛУРОНІДАЗИ, ОТРИМАНОЇ З </w:t>
      </w:r>
      <w:r>
        <w:rPr>
          <w:lang w:val="en-US"/>
        </w:rPr>
        <w:t>STAPHYLOCOCCUS</w:t>
      </w:r>
      <w:r w:rsidRPr="00A5623E">
        <w:rPr>
          <w:lang w:val="uk-UA"/>
        </w:rPr>
        <w:t xml:space="preserve"> </w:t>
      </w:r>
      <w:r>
        <w:rPr>
          <w:lang w:val="en-US"/>
        </w:rPr>
        <w:t>AUREUS</w:t>
      </w:r>
      <w:r w:rsidRPr="00B717CC">
        <w:rPr>
          <w:lang w:val="uk-UA"/>
        </w:rPr>
        <w:t xml:space="preserve"> №</w:t>
      </w:r>
      <w:r>
        <w:rPr>
          <w:lang w:val="uk-UA"/>
        </w:rPr>
        <w:t xml:space="preserve"> </w:t>
      </w:r>
      <w:r w:rsidRPr="00B717CC">
        <w:rPr>
          <w:lang w:val="uk-UA"/>
        </w:rPr>
        <w:t>318</w:t>
      </w:r>
    </w:p>
    <w:p w:rsidR="004230E1" w:rsidRDefault="004230E1" w:rsidP="004230E1">
      <w:pPr>
        <w:spacing w:line="360" w:lineRule="auto"/>
        <w:rPr>
          <w:bCs/>
          <w:sz w:val="28"/>
          <w:szCs w:val="28"/>
          <w:lang w:val="uk-UA"/>
        </w:rPr>
      </w:pPr>
    </w:p>
    <w:p w:rsidR="004230E1" w:rsidRDefault="004230E1" w:rsidP="004230E1">
      <w:pPr>
        <w:spacing w:line="360" w:lineRule="auto"/>
        <w:jc w:val="center"/>
        <w:rPr>
          <w:spacing w:val="-3"/>
          <w:sz w:val="28"/>
          <w:szCs w:val="28"/>
          <w:lang w:val="uk-UA"/>
        </w:rPr>
      </w:pPr>
      <w:r>
        <w:rPr>
          <w:spacing w:val="-3"/>
          <w:sz w:val="28"/>
          <w:szCs w:val="28"/>
          <w:lang w:val="uk-UA"/>
        </w:rPr>
        <w:t>15.00.03 – стандартизація та організація</w:t>
      </w:r>
    </w:p>
    <w:p w:rsidR="004230E1" w:rsidRDefault="004230E1" w:rsidP="004230E1">
      <w:pPr>
        <w:spacing w:line="360" w:lineRule="auto"/>
        <w:jc w:val="center"/>
        <w:rPr>
          <w:bCs/>
          <w:sz w:val="28"/>
          <w:szCs w:val="28"/>
          <w:lang w:val="uk-UA"/>
        </w:rPr>
      </w:pPr>
      <w:r>
        <w:rPr>
          <w:spacing w:val="-3"/>
          <w:sz w:val="28"/>
          <w:szCs w:val="28"/>
          <w:lang w:val="uk-UA"/>
        </w:rPr>
        <w:t>виробництва лікарських засобів</w:t>
      </w: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r>
        <w:rPr>
          <w:bCs/>
          <w:sz w:val="28"/>
          <w:szCs w:val="28"/>
          <w:lang w:val="uk-UA"/>
        </w:rPr>
        <w:t>ДИСЕРТАЦІЯ</w:t>
      </w:r>
    </w:p>
    <w:p w:rsidR="004230E1" w:rsidRDefault="004230E1" w:rsidP="004230E1">
      <w:pPr>
        <w:spacing w:line="360" w:lineRule="auto"/>
        <w:jc w:val="center"/>
        <w:rPr>
          <w:bCs/>
          <w:sz w:val="28"/>
          <w:szCs w:val="28"/>
          <w:lang w:val="uk-UA"/>
        </w:rPr>
      </w:pPr>
      <w:r>
        <w:rPr>
          <w:bCs/>
          <w:sz w:val="28"/>
          <w:szCs w:val="28"/>
          <w:lang w:val="uk-UA"/>
        </w:rPr>
        <w:t>на здобуття наукового ступеня кандидата фармацевтичних наук</w:t>
      </w: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Pr="004230E1" w:rsidRDefault="004230E1" w:rsidP="004230E1">
      <w:pPr>
        <w:spacing w:line="360" w:lineRule="auto"/>
        <w:ind w:right="-5" w:firstLine="4500"/>
        <w:rPr>
          <w:bCs/>
          <w:sz w:val="28"/>
          <w:szCs w:val="28"/>
        </w:rPr>
      </w:pPr>
      <w:r>
        <w:rPr>
          <w:bCs/>
          <w:sz w:val="28"/>
          <w:szCs w:val="28"/>
          <w:lang w:val="uk-UA"/>
        </w:rPr>
        <w:t>Науковий керівник</w:t>
      </w:r>
      <w:r w:rsidRPr="004230E1">
        <w:rPr>
          <w:bCs/>
          <w:sz w:val="28"/>
          <w:szCs w:val="28"/>
        </w:rPr>
        <w:t xml:space="preserve"> -</w:t>
      </w:r>
    </w:p>
    <w:p w:rsidR="004230E1" w:rsidRDefault="004230E1" w:rsidP="004230E1">
      <w:pPr>
        <w:spacing w:line="360" w:lineRule="auto"/>
        <w:ind w:right="-5" w:firstLine="4500"/>
        <w:rPr>
          <w:bCs/>
          <w:sz w:val="28"/>
          <w:szCs w:val="28"/>
          <w:lang w:val="uk-UA"/>
        </w:rPr>
      </w:pPr>
      <w:r>
        <w:rPr>
          <w:bCs/>
          <w:sz w:val="28"/>
          <w:szCs w:val="28"/>
          <w:lang w:val="uk-UA"/>
        </w:rPr>
        <w:t>Краснопольський Юрій Михайлович</w:t>
      </w:r>
    </w:p>
    <w:p w:rsidR="004230E1" w:rsidRDefault="004230E1" w:rsidP="004230E1">
      <w:pPr>
        <w:spacing w:line="360" w:lineRule="auto"/>
        <w:ind w:right="-5" w:firstLine="4500"/>
        <w:rPr>
          <w:bCs/>
          <w:sz w:val="28"/>
          <w:szCs w:val="28"/>
          <w:lang w:val="uk-UA"/>
        </w:rPr>
      </w:pPr>
      <w:r>
        <w:rPr>
          <w:bCs/>
          <w:sz w:val="28"/>
          <w:szCs w:val="28"/>
          <w:lang w:val="uk-UA"/>
        </w:rPr>
        <w:t xml:space="preserve">доктор фармацевтичних наук, професор </w:t>
      </w: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sectPr w:rsidR="004230E1">
          <w:pgSz w:w="11906" w:h="16838"/>
          <w:pgMar w:top="1134" w:right="850" w:bottom="1134" w:left="1701" w:header="720" w:footer="720" w:gutter="0"/>
          <w:cols w:space="720"/>
          <w:docGrid w:linePitch="360"/>
        </w:sectPr>
      </w:pPr>
      <w:r>
        <w:rPr>
          <w:bCs/>
          <w:sz w:val="28"/>
          <w:szCs w:val="28"/>
          <w:lang w:val="uk-UA"/>
        </w:rPr>
        <w:t>Харків – 2008</w:t>
      </w:r>
    </w:p>
    <w:p w:rsidR="004230E1" w:rsidRPr="003A63FE" w:rsidRDefault="004230E1" w:rsidP="004230E1">
      <w:pPr>
        <w:pStyle w:val="afffffff6"/>
        <w:rPr>
          <w:b/>
        </w:rPr>
      </w:pPr>
      <w:r w:rsidRPr="003A63FE">
        <w:rPr>
          <w:b/>
        </w:rPr>
        <w:lastRenderedPageBreak/>
        <w:t>ЗМІСТ</w:t>
      </w:r>
    </w:p>
    <w:tbl>
      <w:tblPr>
        <w:tblW w:w="0" w:type="auto"/>
        <w:tblLook w:val="0000" w:firstRow="0" w:lastRow="0" w:firstColumn="0" w:lastColumn="0" w:noHBand="0" w:noVBand="0"/>
      </w:tblPr>
      <w:tblGrid>
        <w:gridCol w:w="8388"/>
        <w:gridCol w:w="900"/>
      </w:tblGrid>
      <w:tr w:rsidR="004230E1" w:rsidTr="00032B9B">
        <w:tblPrEx>
          <w:tblCellMar>
            <w:top w:w="0" w:type="dxa"/>
            <w:bottom w:w="0" w:type="dxa"/>
          </w:tblCellMar>
        </w:tblPrEx>
        <w:tc>
          <w:tcPr>
            <w:tcW w:w="8388" w:type="dxa"/>
          </w:tcPr>
          <w:p w:rsidR="004230E1" w:rsidRDefault="004230E1" w:rsidP="00032B9B">
            <w:pPr>
              <w:spacing w:line="360" w:lineRule="auto"/>
              <w:jc w:val="both"/>
              <w:rPr>
                <w:bCs/>
                <w:sz w:val="28"/>
                <w:szCs w:val="28"/>
                <w:lang w:val="uk-UA"/>
              </w:rPr>
            </w:pPr>
            <w:r>
              <w:rPr>
                <w:bCs/>
                <w:sz w:val="28"/>
                <w:szCs w:val="28"/>
                <w:lang w:val="uk-UA"/>
              </w:rPr>
              <w:t>СПИСОК СКОРОЧЕНЬ</w:t>
            </w:r>
          </w:p>
        </w:tc>
        <w:tc>
          <w:tcPr>
            <w:tcW w:w="900" w:type="dxa"/>
          </w:tcPr>
          <w:p w:rsidR="004230E1" w:rsidRPr="003651F6" w:rsidRDefault="004230E1" w:rsidP="00032B9B">
            <w:pPr>
              <w:spacing w:line="360" w:lineRule="auto"/>
              <w:jc w:val="center"/>
              <w:rPr>
                <w:bCs/>
                <w:sz w:val="28"/>
                <w:szCs w:val="28"/>
                <w:lang w:val="en-US"/>
              </w:rPr>
            </w:pPr>
            <w:r>
              <w:rPr>
                <w:bCs/>
                <w:sz w:val="28"/>
                <w:szCs w:val="28"/>
                <w:lang w:val="en-US"/>
              </w:rPr>
              <w:t>5</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bCs/>
                <w:sz w:val="28"/>
                <w:szCs w:val="28"/>
                <w:lang w:val="uk-UA"/>
              </w:rPr>
            </w:pPr>
            <w:r>
              <w:rPr>
                <w:bCs/>
                <w:sz w:val="28"/>
                <w:szCs w:val="28"/>
                <w:lang w:val="uk-UA"/>
              </w:rPr>
              <w:t>ВСТУП</w:t>
            </w:r>
          </w:p>
        </w:tc>
        <w:tc>
          <w:tcPr>
            <w:tcW w:w="900" w:type="dxa"/>
          </w:tcPr>
          <w:p w:rsidR="004230E1" w:rsidRPr="008635BF" w:rsidRDefault="004230E1" w:rsidP="00032B9B">
            <w:pPr>
              <w:spacing w:line="360" w:lineRule="auto"/>
              <w:jc w:val="center"/>
              <w:rPr>
                <w:bCs/>
                <w:sz w:val="28"/>
                <w:szCs w:val="28"/>
                <w:lang w:val="en-US"/>
              </w:rPr>
            </w:pPr>
            <w:r>
              <w:rPr>
                <w:bCs/>
                <w:sz w:val="28"/>
                <w:szCs w:val="28"/>
                <w:lang w:val="en-US"/>
              </w:rPr>
              <w:t>6</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bCs/>
                <w:sz w:val="28"/>
                <w:szCs w:val="28"/>
                <w:lang w:val="uk-UA"/>
              </w:rPr>
              <w:t>РОЗДІЛ 1. СУЧАСНІ ТЕХНОЛОГІЇ ВИДІЛЕННЯ ТА ОЧИЩЕННЯ ФЕРМЕНТІВ, ЩО ВИЯВЛЯЮТЬ ГІАЛУРОНІДАЗНУ АКТИВНІСТЬ (ОГЛЯД ЛІТЕРАТУРИ)</w:t>
            </w:r>
          </w:p>
        </w:tc>
        <w:tc>
          <w:tcPr>
            <w:tcW w:w="900" w:type="dxa"/>
          </w:tcPr>
          <w:p w:rsidR="004230E1" w:rsidRDefault="004230E1" w:rsidP="00032B9B">
            <w:pPr>
              <w:spacing w:line="360" w:lineRule="auto"/>
              <w:jc w:val="center"/>
              <w:rPr>
                <w:bCs/>
                <w:sz w:val="28"/>
                <w:szCs w:val="28"/>
                <w:lang w:val="uk-UA"/>
              </w:rPr>
            </w:pPr>
          </w:p>
        </w:tc>
      </w:tr>
      <w:tr w:rsidR="004230E1" w:rsidTr="00032B9B">
        <w:tblPrEx>
          <w:tblCellMar>
            <w:top w:w="0" w:type="dxa"/>
            <w:bottom w:w="0" w:type="dxa"/>
          </w:tblCellMar>
        </w:tblPrEx>
        <w:tc>
          <w:tcPr>
            <w:tcW w:w="8388" w:type="dxa"/>
          </w:tcPr>
          <w:p w:rsidR="004230E1" w:rsidRPr="005B25CE" w:rsidRDefault="004230E1" w:rsidP="00032B9B">
            <w:pPr>
              <w:spacing w:line="360" w:lineRule="auto"/>
              <w:jc w:val="both"/>
              <w:rPr>
                <w:sz w:val="28"/>
                <w:lang w:val="uk-UA"/>
              </w:rPr>
            </w:pPr>
            <w:r>
              <w:rPr>
                <w:rFonts w:eastAsia="Lucida Sans Unicode" w:cs="Tahoma"/>
                <w:bCs/>
                <w:sz w:val="28"/>
                <w:szCs w:val="28"/>
                <w:lang w:val="uk-UA"/>
              </w:rPr>
              <w:t xml:space="preserve">1.1.  </w:t>
            </w:r>
            <w:r w:rsidRPr="005B25CE">
              <w:rPr>
                <w:rFonts w:eastAsia="Lucida Sans Unicode" w:cs="Tahoma"/>
                <w:bCs/>
                <w:sz w:val="28"/>
                <w:szCs w:val="28"/>
                <w:lang w:val="uk-UA"/>
              </w:rPr>
              <w:t>Гіалуронідаза : характеристики, історія досліджень</w:t>
            </w:r>
          </w:p>
        </w:tc>
        <w:tc>
          <w:tcPr>
            <w:tcW w:w="900" w:type="dxa"/>
          </w:tcPr>
          <w:p w:rsidR="004230E1" w:rsidRPr="008635BF" w:rsidRDefault="004230E1" w:rsidP="00032B9B">
            <w:pPr>
              <w:spacing w:line="360" w:lineRule="auto"/>
              <w:jc w:val="center"/>
              <w:rPr>
                <w:sz w:val="28"/>
                <w:lang w:val="en-US"/>
              </w:rPr>
            </w:pPr>
            <w:r>
              <w:rPr>
                <w:sz w:val="28"/>
                <w:lang w:val="uk-UA"/>
              </w:rPr>
              <w:t>1</w:t>
            </w:r>
            <w:r>
              <w:rPr>
                <w:sz w:val="28"/>
                <w:lang w:val="en-US"/>
              </w:rPr>
              <w:t>1</w:t>
            </w:r>
          </w:p>
        </w:tc>
      </w:tr>
      <w:tr w:rsidR="004230E1" w:rsidTr="00032B9B">
        <w:tblPrEx>
          <w:tblCellMar>
            <w:top w:w="0" w:type="dxa"/>
            <w:bottom w:w="0" w:type="dxa"/>
          </w:tblCellMar>
        </w:tblPrEx>
        <w:tc>
          <w:tcPr>
            <w:tcW w:w="8388" w:type="dxa"/>
          </w:tcPr>
          <w:p w:rsidR="004230E1" w:rsidRPr="001C3192" w:rsidRDefault="004230E1" w:rsidP="00032B9B">
            <w:pPr>
              <w:spacing w:line="360" w:lineRule="auto"/>
              <w:jc w:val="both"/>
              <w:rPr>
                <w:rFonts w:eastAsia="Lucida Sans Unicode" w:cs="Tahoma"/>
                <w:bCs/>
                <w:sz w:val="28"/>
                <w:szCs w:val="28"/>
                <w:lang w:val="uk-UA"/>
              </w:rPr>
            </w:pPr>
            <w:r>
              <w:rPr>
                <w:bCs/>
                <w:sz w:val="28"/>
                <w:szCs w:val="20"/>
                <w:lang w:val="uk-UA"/>
              </w:rPr>
              <w:t xml:space="preserve">1.2.  </w:t>
            </w:r>
            <w:r w:rsidRPr="001C3192">
              <w:rPr>
                <w:bCs/>
                <w:sz w:val="28"/>
                <w:szCs w:val="20"/>
                <w:lang w:val="uk-UA"/>
              </w:rPr>
              <w:t>Препарати гіалуронідази на ринку України</w:t>
            </w:r>
          </w:p>
        </w:tc>
        <w:tc>
          <w:tcPr>
            <w:tcW w:w="900" w:type="dxa"/>
          </w:tcPr>
          <w:p w:rsidR="004230E1" w:rsidRPr="008635BF" w:rsidRDefault="004230E1" w:rsidP="00032B9B">
            <w:pPr>
              <w:spacing w:line="360" w:lineRule="auto"/>
              <w:jc w:val="center"/>
              <w:rPr>
                <w:bCs/>
                <w:sz w:val="28"/>
                <w:szCs w:val="28"/>
                <w:lang w:val="en-US"/>
              </w:rPr>
            </w:pPr>
            <w:r>
              <w:rPr>
                <w:bCs/>
                <w:sz w:val="28"/>
                <w:szCs w:val="28"/>
                <w:lang w:val="uk-UA"/>
              </w:rPr>
              <w:t>1</w:t>
            </w:r>
            <w:r>
              <w:rPr>
                <w:bCs/>
                <w:sz w:val="28"/>
                <w:szCs w:val="28"/>
                <w:lang w:val="en-US"/>
              </w:rPr>
              <w:t>6</w:t>
            </w:r>
          </w:p>
        </w:tc>
      </w:tr>
      <w:tr w:rsidR="004230E1" w:rsidTr="00032B9B">
        <w:tblPrEx>
          <w:tblCellMar>
            <w:top w:w="0" w:type="dxa"/>
            <w:bottom w:w="0" w:type="dxa"/>
          </w:tblCellMar>
        </w:tblPrEx>
        <w:tc>
          <w:tcPr>
            <w:tcW w:w="8388" w:type="dxa"/>
          </w:tcPr>
          <w:p w:rsidR="004230E1" w:rsidRPr="005B25CE" w:rsidRDefault="004230E1" w:rsidP="00032B9B">
            <w:pPr>
              <w:spacing w:line="360" w:lineRule="auto"/>
              <w:jc w:val="both"/>
              <w:rPr>
                <w:sz w:val="28"/>
                <w:lang w:val="uk-UA"/>
              </w:rPr>
            </w:pPr>
            <w:r>
              <w:rPr>
                <w:bCs/>
                <w:sz w:val="28"/>
                <w:szCs w:val="20"/>
                <w:lang w:val="uk-UA"/>
              </w:rPr>
              <w:t xml:space="preserve">1.3.  </w:t>
            </w:r>
            <w:r w:rsidRPr="00BA46F2">
              <w:rPr>
                <w:bCs/>
                <w:sz w:val="28"/>
                <w:szCs w:val="20"/>
                <w:lang w:val="uk-UA"/>
              </w:rPr>
              <w:t>Мікроорганізми - продуценти гіалуронідази</w:t>
            </w:r>
          </w:p>
        </w:tc>
        <w:tc>
          <w:tcPr>
            <w:tcW w:w="900" w:type="dxa"/>
          </w:tcPr>
          <w:p w:rsidR="004230E1" w:rsidRPr="008635BF" w:rsidRDefault="004230E1" w:rsidP="00032B9B">
            <w:pPr>
              <w:spacing w:line="360" w:lineRule="auto"/>
              <w:jc w:val="center"/>
              <w:rPr>
                <w:sz w:val="28"/>
                <w:lang w:val="en-US"/>
              </w:rPr>
            </w:pPr>
            <w:r>
              <w:rPr>
                <w:sz w:val="28"/>
                <w:lang w:val="uk-UA"/>
              </w:rPr>
              <w:t>1</w:t>
            </w:r>
            <w:r>
              <w:rPr>
                <w:sz w:val="28"/>
                <w:lang w:val="en-US"/>
              </w:rPr>
              <w:t>6</w:t>
            </w:r>
          </w:p>
        </w:tc>
      </w:tr>
      <w:tr w:rsidR="004230E1" w:rsidTr="00032B9B">
        <w:tblPrEx>
          <w:tblCellMar>
            <w:top w:w="0" w:type="dxa"/>
            <w:bottom w:w="0" w:type="dxa"/>
          </w:tblCellMar>
        </w:tblPrEx>
        <w:tc>
          <w:tcPr>
            <w:tcW w:w="8388" w:type="dxa"/>
          </w:tcPr>
          <w:p w:rsidR="004230E1" w:rsidRPr="005B25CE" w:rsidRDefault="004230E1" w:rsidP="00032B9B">
            <w:pPr>
              <w:spacing w:line="360" w:lineRule="auto"/>
              <w:jc w:val="both"/>
              <w:rPr>
                <w:sz w:val="28"/>
                <w:szCs w:val="28"/>
                <w:lang w:val="uk-UA"/>
              </w:rPr>
            </w:pPr>
            <w:r>
              <w:rPr>
                <w:rFonts w:cs="Tahoma"/>
                <w:bCs/>
                <w:sz w:val="28"/>
                <w:szCs w:val="28"/>
                <w:lang w:val="uk-UA"/>
              </w:rPr>
              <w:t xml:space="preserve">1.4.  </w:t>
            </w:r>
            <w:r w:rsidRPr="00BA46F2">
              <w:rPr>
                <w:rFonts w:cs="Tahoma"/>
                <w:bCs/>
                <w:sz w:val="28"/>
                <w:szCs w:val="28"/>
                <w:lang w:val="uk-UA"/>
              </w:rPr>
              <w:t>Сучасні мет</w:t>
            </w:r>
            <w:r w:rsidRPr="004947DB">
              <w:rPr>
                <w:rFonts w:cs="Tahoma"/>
                <w:bCs/>
                <w:sz w:val="28"/>
                <w:szCs w:val="28"/>
                <w:lang w:val="uk-UA"/>
              </w:rPr>
              <w:t>оди виділення та очищення ферментів</w:t>
            </w:r>
          </w:p>
        </w:tc>
        <w:tc>
          <w:tcPr>
            <w:tcW w:w="900" w:type="dxa"/>
          </w:tcPr>
          <w:p w:rsidR="004230E1" w:rsidRPr="008635BF" w:rsidRDefault="004230E1" w:rsidP="00032B9B">
            <w:pPr>
              <w:spacing w:line="360" w:lineRule="auto"/>
              <w:jc w:val="center"/>
              <w:rPr>
                <w:sz w:val="28"/>
                <w:lang w:val="en-US"/>
              </w:rPr>
            </w:pPr>
            <w:r>
              <w:rPr>
                <w:sz w:val="28"/>
                <w:lang w:val="uk-UA"/>
              </w:rPr>
              <w:t>1</w:t>
            </w:r>
            <w:r>
              <w:rPr>
                <w:sz w:val="28"/>
                <w:lang w:val="en-US"/>
              </w:rPr>
              <w:t>8</w:t>
            </w:r>
          </w:p>
        </w:tc>
      </w:tr>
      <w:tr w:rsidR="004230E1" w:rsidTr="00032B9B">
        <w:tblPrEx>
          <w:tblCellMar>
            <w:top w:w="0" w:type="dxa"/>
            <w:bottom w:w="0" w:type="dxa"/>
          </w:tblCellMar>
        </w:tblPrEx>
        <w:tc>
          <w:tcPr>
            <w:tcW w:w="8388" w:type="dxa"/>
          </w:tcPr>
          <w:p w:rsidR="004230E1" w:rsidRPr="005B25CE" w:rsidRDefault="004230E1" w:rsidP="00032B9B">
            <w:pPr>
              <w:spacing w:line="360" w:lineRule="auto"/>
              <w:jc w:val="both"/>
              <w:rPr>
                <w:sz w:val="28"/>
                <w:lang w:val="uk-UA"/>
              </w:rPr>
            </w:pPr>
            <w:r>
              <w:rPr>
                <w:rFonts w:cs="Tahoma"/>
                <w:bCs/>
                <w:sz w:val="28"/>
                <w:szCs w:val="28"/>
                <w:lang w:val="uk-UA"/>
              </w:rPr>
              <w:t xml:space="preserve">1.5.  </w:t>
            </w:r>
            <w:r w:rsidRPr="005B25CE">
              <w:rPr>
                <w:rFonts w:cs="Tahoma"/>
                <w:bCs/>
                <w:sz w:val="28"/>
                <w:szCs w:val="28"/>
                <w:lang w:val="uk-UA"/>
              </w:rPr>
              <w:t>Сучасні методи стабілізації  ферментів</w:t>
            </w:r>
          </w:p>
        </w:tc>
        <w:tc>
          <w:tcPr>
            <w:tcW w:w="900" w:type="dxa"/>
          </w:tcPr>
          <w:p w:rsidR="004230E1" w:rsidRPr="008635BF" w:rsidRDefault="004230E1" w:rsidP="00032B9B">
            <w:pPr>
              <w:spacing w:line="360" w:lineRule="auto"/>
              <w:jc w:val="center"/>
              <w:rPr>
                <w:sz w:val="28"/>
                <w:lang w:val="en-US"/>
              </w:rPr>
            </w:pPr>
            <w:r>
              <w:rPr>
                <w:sz w:val="28"/>
                <w:lang w:val="uk-UA"/>
              </w:rPr>
              <w:t>2</w:t>
            </w:r>
            <w:r>
              <w:rPr>
                <w:sz w:val="28"/>
                <w:lang w:val="en-US"/>
              </w:rPr>
              <w:t>3</w:t>
            </w:r>
          </w:p>
        </w:tc>
      </w:tr>
      <w:tr w:rsidR="004230E1" w:rsidTr="00032B9B">
        <w:tblPrEx>
          <w:tblCellMar>
            <w:top w:w="0" w:type="dxa"/>
            <w:bottom w:w="0" w:type="dxa"/>
          </w:tblCellMar>
        </w:tblPrEx>
        <w:tc>
          <w:tcPr>
            <w:tcW w:w="8388" w:type="dxa"/>
          </w:tcPr>
          <w:p w:rsidR="004230E1" w:rsidRDefault="004230E1" w:rsidP="00D0496C">
            <w:pPr>
              <w:numPr>
                <w:ilvl w:val="1"/>
                <w:numId w:val="41"/>
              </w:numPr>
              <w:suppressAutoHyphens w:val="0"/>
              <w:spacing w:line="360" w:lineRule="auto"/>
              <w:jc w:val="both"/>
              <w:rPr>
                <w:rFonts w:cs="Tahoma"/>
                <w:bCs/>
                <w:sz w:val="28"/>
                <w:szCs w:val="28"/>
                <w:lang w:val="en-US"/>
              </w:rPr>
            </w:pPr>
            <w:r w:rsidRPr="005B25CE">
              <w:rPr>
                <w:rFonts w:cs="Tahoma"/>
                <w:bCs/>
                <w:sz w:val="28"/>
                <w:szCs w:val="28"/>
                <w:lang w:val="uk-UA"/>
              </w:rPr>
              <w:t>Методи контролю  ферментних препаратів</w:t>
            </w:r>
          </w:p>
          <w:p w:rsidR="004230E1" w:rsidRPr="00111702" w:rsidRDefault="004230E1" w:rsidP="00032B9B">
            <w:pPr>
              <w:spacing w:line="360" w:lineRule="auto"/>
              <w:ind w:left="720"/>
              <w:jc w:val="both"/>
              <w:rPr>
                <w:sz w:val="28"/>
                <w:lang w:val="uk-UA"/>
              </w:rPr>
            </w:pPr>
            <w:r>
              <w:rPr>
                <w:sz w:val="28"/>
                <w:lang w:val="en-US"/>
              </w:rPr>
              <w:t>1.</w:t>
            </w:r>
            <w:r>
              <w:rPr>
                <w:sz w:val="28"/>
                <w:lang w:val="uk-UA"/>
              </w:rPr>
              <w:t>6</w:t>
            </w:r>
            <w:r>
              <w:rPr>
                <w:sz w:val="28"/>
                <w:lang w:val="en-US"/>
              </w:rPr>
              <w:t>.1</w:t>
            </w:r>
            <w:r>
              <w:rPr>
                <w:sz w:val="28"/>
                <w:lang w:val="uk-UA"/>
              </w:rPr>
              <w:t>.</w:t>
            </w:r>
            <w:r>
              <w:rPr>
                <w:rFonts w:cs="Tahoma"/>
                <w:b/>
                <w:bCs/>
                <w:sz w:val="28"/>
                <w:szCs w:val="28"/>
                <w:lang w:val="uk-UA"/>
              </w:rPr>
              <w:t xml:space="preserve"> </w:t>
            </w:r>
            <w:r w:rsidRPr="00111702">
              <w:rPr>
                <w:rFonts w:cs="Tahoma"/>
                <w:bCs/>
                <w:sz w:val="28"/>
                <w:szCs w:val="28"/>
                <w:lang w:val="uk-UA"/>
              </w:rPr>
              <w:t>Методи вимірювання гіалуронідазної активності</w:t>
            </w:r>
          </w:p>
        </w:tc>
        <w:tc>
          <w:tcPr>
            <w:tcW w:w="900" w:type="dxa"/>
          </w:tcPr>
          <w:p w:rsidR="004230E1" w:rsidRPr="008635BF" w:rsidRDefault="004230E1" w:rsidP="00032B9B">
            <w:pPr>
              <w:spacing w:line="360" w:lineRule="auto"/>
              <w:jc w:val="center"/>
              <w:rPr>
                <w:sz w:val="28"/>
                <w:lang w:val="en-US"/>
              </w:rPr>
            </w:pPr>
            <w:r>
              <w:rPr>
                <w:sz w:val="28"/>
                <w:lang w:val="uk-UA"/>
              </w:rPr>
              <w:t>2</w:t>
            </w:r>
            <w:r>
              <w:rPr>
                <w:sz w:val="28"/>
                <w:lang w:val="en-US"/>
              </w:rPr>
              <w:t>5</w:t>
            </w:r>
          </w:p>
          <w:p w:rsidR="004230E1" w:rsidRPr="008635BF" w:rsidRDefault="004230E1" w:rsidP="00032B9B">
            <w:pPr>
              <w:spacing w:line="360" w:lineRule="auto"/>
              <w:jc w:val="center"/>
              <w:rPr>
                <w:sz w:val="28"/>
                <w:lang w:val="en-US"/>
              </w:rPr>
            </w:pPr>
            <w:r>
              <w:rPr>
                <w:sz w:val="28"/>
                <w:lang w:val="uk-UA"/>
              </w:rPr>
              <w:t>2</w:t>
            </w:r>
            <w:r>
              <w:rPr>
                <w:sz w:val="28"/>
                <w:lang w:val="en-US"/>
              </w:rPr>
              <w:t>6</w:t>
            </w:r>
          </w:p>
        </w:tc>
      </w:tr>
      <w:tr w:rsidR="004230E1" w:rsidTr="00032B9B">
        <w:tblPrEx>
          <w:tblCellMar>
            <w:top w:w="0" w:type="dxa"/>
            <w:bottom w:w="0" w:type="dxa"/>
          </w:tblCellMar>
        </w:tblPrEx>
        <w:tc>
          <w:tcPr>
            <w:tcW w:w="8388" w:type="dxa"/>
          </w:tcPr>
          <w:p w:rsidR="004230E1" w:rsidRDefault="004230E1" w:rsidP="00D0496C">
            <w:pPr>
              <w:numPr>
                <w:ilvl w:val="1"/>
                <w:numId w:val="41"/>
              </w:numPr>
              <w:suppressAutoHyphens w:val="0"/>
              <w:spacing w:line="360" w:lineRule="auto"/>
              <w:jc w:val="both"/>
              <w:rPr>
                <w:rFonts w:cs="Tahoma"/>
                <w:bCs/>
                <w:sz w:val="28"/>
                <w:szCs w:val="28"/>
                <w:lang w:val="uk-UA"/>
              </w:rPr>
            </w:pPr>
            <w:r w:rsidRPr="005B25CE">
              <w:rPr>
                <w:rFonts w:cs="Tahoma"/>
                <w:bCs/>
                <w:sz w:val="28"/>
                <w:szCs w:val="28"/>
                <w:lang w:val="uk-UA"/>
              </w:rPr>
              <w:t>Огляд сучасних технологій отримання гіалуронідази</w:t>
            </w:r>
          </w:p>
          <w:p w:rsidR="004230E1" w:rsidRDefault="004230E1" w:rsidP="00D0496C">
            <w:pPr>
              <w:numPr>
                <w:ilvl w:val="2"/>
                <w:numId w:val="41"/>
              </w:numPr>
              <w:tabs>
                <w:tab w:val="clear" w:pos="720"/>
                <w:tab w:val="num" w:pos="0"/>
              </w:tabs>
              <w:suppressAutoHyphens w:val="0"/>
              <w:spacing w:line="360" w:lineRule="auto"/>
              <w:ind w:left="0" w:firstLine="720"/>
              <w:jc w:val="both"/>
              <w:rPr>
                <w:bCs/>
                <w:sz w:val="28"/>
                <w:szCs w:val="28"/>
                <w:lang w:val="uk-UA"/>
              </w:rPr>
            </w:pPr>
            <w:r w:rsidRPr="00034D81">
              <w:rPr>
                <w:rFonts w:cs="Tahoma"/>
                <w:bCs/>
                <w:sz w:val="28"/>
                <w:szCs w:val="28"/>
                <w:lang w:val="uk-UA"/>
              </w:rPr>
              <w:t>Спосіб отримання гіалуронідази з  с</w:t>
            </w:r>
            <w:r>
              <w:rPr>
                <w:bCs/>
                <w:sz w:val="28"/>
                <w:szCs w:val="28"/>
                <w:lang w:val="uk-UA"/>
              </w:rPr>
              <w:t xml:space="preserve">ім'яних залоз </w:t>
            </w:r>
            <w:r w:rsidRPr="006C76D2">
              <w:rPr>
                <w:bCs/>
                <w:sz w:val="28"/>
                <w:szCs w:val="28"/>
                <w:lang w:val="uk-UA"/>
              </w:rPr>
              <w:t>великої рогатої худоби</w:t>
            </w:r>
          </w:p>
          <w:p w:rsidR="004230E1" w:rsidRPr="00111702" w:rsidRDefault="004230E1" w:rsidP="00D0496C">
            <w:pPr>
              <w:numPr>
                <w:ilvl w:val="2"/>
                <w:numId w:val="41"/>
              </w:numPr>
              <w:suppressAutoHyphens w:val="0"/>
              <w:spacing w:line="360" w:lineRule="auto"/>
              <w:ind w:firstLine="0"/>
              <w:jc w:val="both"/>
              <w:rPr>
                <w:sz w:val="28"/>
                <w:lang w:val="uk-UA"/>
              </w:rPr>
            </w:pPr>
            <w:r w:rsidRPr="00034D81">
              <w:rPr>
                <w:rFonts w:cs="Tahoma"/>
                <w:bCs/>
                <w:sz w:val="28"/>
                <w:szCs w:val="28"/>
                <w:lang/>
              </w:rPr>
              <w:t>Спосіб отримання гіалуронідази з молок лососевих риб</w:t>
            </w:r>
          </w:p>
          <w:p w:rsidR="004230E1" w:rsidRDefault="004230E1" w:rsidP="00D0496C">
            <w:pPr>
              <w:numPr>
                <w:ilvl w:val="2"/>
                <w:numId w:val="41"/>
              </w:numPr>
              <w:tabs>
                <w:tab w:val="clear" w:pos="720"/>
                <w:tab w:val="num" w:pos="0"/>
              </w:tabs>
              <w:suppressAutoHyphens w:val="0"/>
              <w:spacing w:line="360" w:lineRule="auto"/>
              <w:ind w:left="0" w:firstLine="720"/>
              <w:jc w:val="both"/>
              <w:rPr>
                <w:sz w:val="28"/>
                <w:lang w:val="uk-UA"/>
              </w:rPr>
            </w:pPr>
            <w:r w:rsidRPr="00034D81">
              <w:rPr>
                <w:rFonts w:cs="Tahoma"/>
                <w:bCs/>
                <w:sz w:val="28"/>
                <w:szCs w:val="28"/>
                <w:lang w:val="uk-UA"/>
              </w:rPr>
              <w:t>Спосіб отримання гіалуронідази з підщелепних залоз собак</w:t>
            </w:r>
          </w:p>
          <w:p w:rsidR="004230E1" w:rsidRDefault="004230E1" w:rsidP="00D0496C">
            <w:pPr>
              <w:numPr>
                <w:ilvl w:val="2"/>
                <w:numId w:val="41"/>
              </w:numPr>
              <w:suppressAutoHyphens w:val="0"/>
              <w:spacing w:line="360" w:lineRule="auto"/>
              <w:ind w:firstLine="0"/>
              <w:jc w:val="both"/>
              <w:rPr>
                <w:sz w:val="28"/>
                <w:lang w:val="uk-UA"/>
              </w:rPr>
            </w:pPr>
            <w:r w:rsidRPr="00034D81">
              <w:rPr>
                <w:rFonts w:cs="Tahoma"/>
                <w:bCs/>
                <w:sz w:val="28"/>
                <w:szCs w:val="28"/>
                <w:lang/>
              </w:rPr>
              <w:t>Спосіб отримання гіалуронідази з плаценти людини</w:t>
            </w:r>
          </w:p>
          <w:p w:rsidR="004230E1" w:rsidRDefault="004230E1" w:rsidP="00D0496C">
            <w:pPr>
              <w:numPr>
                <w:ilvl w:val="2"/>
                <w:numId w:val="41"/>
              </w:numPr>
              <w:tabs>
                <w:tab w:val="clear" w:pos="720"/>
                <w:tab w:val="num" w:pos="0"/>
              </w:tabs>
              <w:suppressAutoHyphens w:val="0"/>
              <w:spacing w:line="360" w:lineRule="auto"/>
              <w:ind w:left="0" w:firstLine="720"/>
              <w:jc w:val="both"/>
              <w:rPr>
                <w:sz w:val="28"/>
                <w:lang w:val="uk-UA"/>
              </w:rPr>
            </w:pPr>
            <w:r w:rsidRPr="00111702">
              <w:rPr>
                <w:rFonts w:cs="Tahoma"/>
                <w:bCs/>
                <w:sz w:val="28"/>
                <w:szCs w:val="28"/>
                <w:lang w:val="uk-UA"/>
              </w:rPr>
              <w:t xml:space="preserve">Спосіб отримання гіалуронідази з тканин п'явок </w:t>
            </w:r>
            <w:r w:rsidRPr="00034D81">
              <w:rPr>
                <w:rFonts w:cs="Tahoma"/>
                <w:bCs/>
                <w:sz w:val="28"/>
                <w:szCs w:val="28"/>
                <w:lang/>
              </w:rPr>
              <w:t>Hirudinariinae</w:t>
            </w:r>
          </w:p>
          <w:p w:rsidR="004230E1" w:rsidRPr="00111702" w:rsidRDefault="004230E1" w:rsidP="00D0496C">
            <w:pPr>
              <w:numPr>
                <w:ilvl w:val="2"/>
                <w:numId w:val="41"/>
              </w:numPr>
              <w:tabs>
                <w:tab w:val="clear" w:pos="720"/>
                <w:tab w:val="num" w:pos="0"/>
              </w:tabs>
              <w:suppressAutoHyphens w:val="0"/>
              <w:spacing w:line="360" w:lineRule="auto"/>
              <w:ind w:left="0" w:firstLine="720"/>
              <w:jc w:val="both"/>
              <w:rPr>
                <w:sz w:val="28"/>
                <w:lang w:val="uk-UA"/>
              </w:rPr>
            </w:pPr>
            <w:r w:rsidRPr="00111702">
              <w:rPr>
                <w:rFonts w:cs="Tahoma"/>
                <w:bCs/>
                <w:sz w:val="28"/>
                <w:szCs w:val="28"/>
                <w:lang w:val="uk-UA"/>
              </w:rPr>
              <w:t>Спосіб отримання гіалуронідази з</w:t>
            </w:r>
            <w:r>
              <w:rPr>
                <w:rFonts w:cs="Tahoma"/>
                <w:bCs/>
                <w:sz w:val="28"/>
                <w:szCs w:val="28"/>
                <w:lang w:val="uk-UA"/>
              </w:rPr>
              <w:t>і</w:t>
            </w:r>
            <w:r w:rsidRPr="00111702">
              <w:rPr>
                <w:rFonts w:cs="Tahoma"/>
                <w:bCs/>
                <w:sz w:val="28"/>
                <w:szCs w:val="28"/>
                <w:lang w:val="uk-UA"/>
              </w:rPr>
              <w:t xml:space="preserve"> штаму  </w:t>
            </w:r>
            <w:r w:rsidRPr="00034D81">
              <w:rPr>
                <w:rFonts w:cs="Tahoma"/>
                <w:bCs/>
                <w:sz w:val="28"/>
                <w:szCs w:val="28"/>
                <w:lang/>
              </w:rPr>
              <w:t>Streptomyces</w:t>
            </w:r>
            <w:r w:rsidRPr="00111702">
              <w:rPr>
                <w:rFonts w:cs="Tahoma"/>
                <w:bCs/>
                <w:sz w:val="28"/>
                <w:szCs w:val="28"/>
                <w:lang w:val="uk-UA"/>
              </w:rPr>
              <w:t xml:space="preserve"> </w:t>
            </w:r>
            <w:r w:rsidRPr="00034D81">
              <w:rPr>
                <w:rFonts w:cs="Tahoma"/>
                <w:bCs/>
                <w:sz w:val="28"/>
                <w:szCs w:val="28"/>
                <w:lang/>
              </w:rPr>
              <w:t>actinocidus</w:t>
            </w:r>
            <w:r>
              <w:rPr>
                <w:rFonts w:cs="Tahoma"/>
                <w:bCs/>
                <w:sz w:val="28"/>
                <w:szCs w:val="28"/>
                <w:lang w:val="uk-UA"/>
              </w:rPr>
              <w:t xml:space="preserve"> 77</w:t>
            </w:r>
          </w:p>
        </w:tc>
        <w:tc>
          <w:tcPr>
            <w:tcW w:w="900" w:type="dxa"/>
          </w:tcPr>
          <w:p w:rsidR="004230E1" w:rsidRPr="008635BF" w:rsidRDefault="004230E1" w:rsidP="00032B9B">
            <w:pPr>
              <w:spacing w:line="360" w:lineRule="auto"/>
              <w:jc w:val="center"/>
              <w:rPr>
                <w:sz w:val="28"/>
                <w:lang w:val="en-US"/>
              </w:rPr>
            </w:pPr>
            <w:r>
              <w:rPr>
                <w:sz w:val="28"/>
                <w:lang w:val="uk-UA"/>
              </w:rPr>
              <w:t>2</w:t>
            </w:r>
            <w:r>
              <w:rPr>
                <w:sz w:val="28"/>
                <w:lang w:val="en-US"/>
              </w:rPr>
              <w:t>9</w:t>
            </w:r>
          </w:p>
          <w:p w:rsidR="004230E1" w:rsidRDefault="004230E1" w:rsidP="00032B9B">
            <w:pPr>
              <w:spacing w:line="360" w:lineRule="auto"/>
              <w:jc w:val="center"/>
              <w:rPr>
                <w:sz w:val="28"/>
                <w:lang w:val="uk-UA"/>
              </w:rPr>
            </w:pPr>
          </w:p>
          <w:p w:rsidR="004230E1" w:rsidRPr="008635BF" w:rsidRDefault="004230E1" w:rsidP="00032B9B">
            <w:pPr>
              <w:spacing w:line="360" w:lineRule="auto"/>
              <w:jc w:val="center"/>
              <w:rPr>
                <w:sz w:val="28"/>
                <w:lang w:val="en-US"/>
              </w:rPr>
            </w:pPr>
            <w:r>
              <w:rPr>
                <w:sz w:val="28"/>
                <w:lang w:val="uk-UA"/>
              </w:rPr>
              <w:t>2</w:t>
            </w:r>
            <w:r>
              <w:rPr>
                <w:sz w:val="28"/>
                <w:lang w:val="en-US"/>
              </w:rPr>
              <w:t>9</w:t>
            </w:r>
          </w:p>
          <w:p w:rsidR="004230E1" w:rsidRPr="008635BF" w:rsidRDefault="004230E1" w:rsidP="00032B9B">
            <w:pPr>
              <w:spacing w:line="360" w:lineRule="auto"/>
              <w:jc w:val="center"/>
              <w:rPr>
                <w:sz w:val="28"/>
                <w:lang w:val="en-US"/>
              </w:rPr>
            </w:pPr>
            <w:r>
              <w:rPr>
                <w:sz w:val="28"/>
                <w:lang w:val="uk-UA"/>
              </w:rPr>
              <w:t>2</w:t>
            </w:r>
            <w:r>
              <w:rPr>
                <w:sz w:val="28"/>
                <w:lang w:val="en-US"/>
              </w:rPr>
              <w:t>9</w:t>
            </w:r>
          </w:p>
          <w:p w:rsidR="004230E1" w:rsidRDefault="004230E1" w:rsidP="00032B9B">
            <w:pPr>
              <w:spacing w:line="360" w:lineRule="auto"/>
              <w:jc w:val="center"/>
              <w:rPr>
                <w:sz w:val="28"/>
                <w:lang w:val="uk-UA"/>
              </w:rPr>
            </w:pPr>
          </w:p>
          <w:p w:rsidR="004230E1" w:rsidRPr="008635BF" w:rsidRDefault="004230E1" w:rsidP="00032B9B">
            <w:pPr>
              <w:spacing w:line="360" w:lineRule="auto"/>
              <w:jc w:val="center"/>
              <w:rPr>
                <w:sz w:val="28"/>
                <w:lang w:val="en-US"/>
              </w:rPr>
            </w:pPr>
            <w:r>
              <w:rPr>
                <w:sz w:val="28"/>
                <w:lang w:val="uk-UA"/>
              </w:rPr>
              <w:t>3</w:t>
            </w:r>
            <w:r>
              <w:rPr>
                <w:sz w:val="28"/>
                <w:lang w:val="en-US"/>
              </w:rPr>
              <w:t>1</w:t>
            </w:r>
          </w:p>
          <w:p w:rsidR="004230E1" w:rsidRPr="008635BF" w:rsidRDefault="004230E1" w:rsidP="00032B9B">
            <w:pPr>
              <w:spacing w:line="360" w:lineRule="auto"/>
              <w:jc w:val="center"/>
              <w:rPr>
                <w:sz w:val="28"/>
                <w:lang w:val="en-US"/>
              </w:rPr>
            </w:pPr>
            <w:r>
              <w:rPr>
                <w:sz w:val="28"/>
                <w:lang w:val="uk-UA"/>
              </w:rPr>
              <w:t>3</w:t>
            </w:r>
            <w:r>
              <w:rPr>
                <w:sz w:val="28"/>
                <w:lang w:val="en-US"/>
              </w:rPr>
              <w:t>2</w:t>
            </w:r>
          </w:p>
          <w:p w:rsidR="004230E1" w:rsidRDefault="004230E1" w:rsidP="00032B9B">
            <w:pPr>
              <w:spacing w:line="360" w:lineRule="auto"/>
              <w:jc w:val="center"/>
              <w:rPr>
                <w:sz w:val="28"/>
                <w:lang w:val="uk-UA"/>
              </w:rPr>
            </w:pPr>
          </w:p>
          <w:p w:rsidR="004230E1" w:rsidRPr="008635BF" w:rsidRDefault="004230E1" w:rsidP="00032B9B">
            <w:pPr>
              <w:spacing w:line="360" w:lineRule="auto"/>
              <w:jc w:val="center"/>
              <w:rPr>
                <w:sz w:val="28"/>
                <w:lang w:val="en-US"/>
              </w:rPr>
            </w:pPr>
            <w:r>
              <w:rPr>
                <w:sz w:val="28"/>
                <w:lang w:val="uk-UA"/>
              </w:rPr>
              <w:t>3</w:t>
            </w:r>
            <w:r>
              <w:rPr>
                <w:sz w:val="28"/>
                <w:lang w:val="en-US"/>
              </w:rPr>
              <w:t>3</w:t>
            </w:r>
          </w:p>
          <w:p w:rsidR="004230E1" w:rsidRDefault="004230E1" w:rsidP="00032B9B">
            <w:pPr>
              <w:spacing w:line="360" w:lineRule="auto"/>
              <w:jc w:val="center"/>
              <w:rPr>
                <w:sz w:val="28"/>
                <w:lang w:val="uk-UA"/>
              </w:rPr>
            </w:pPr>
          </w:p>
          <w:p w:rsidR="004230E1" w:rsidRPr="008635BF" w:rsidRDefault="004230E1" w:rsidP="00032B9B">
            <w:pPr>
              <w:spacing w:line="360" w:lineRule="auto"/>
              <w:jc w:val="center"/>
              <w:rPr>
                <w:sz w:val="28"/>
                <w:lang w:val="en-US"/>
              </w:rPr>
            </w:pPr>
            <w:r>
              <w:rPr>
                <w:sz w:val="28"/>
                <w:lang w:val="uk-UA"/>
              </w:rPr>
              <w:t>3</w:t>
            </w:r>
            <w:r>
              <w:rPr>
                <w:sz w:val="28"/>
                <w:lang w:val="en-US"/>
              </w:rPr>
              <w:t>3</w:t>
            </w:r>
          </w:p>
        </w:tc>
      </w:tr>
      <w:tr w:rsidR="004230E1" w:rsidTr="00032B9B">
        <w:tblPrEx>
          <w:tblCellMar>
            <w:top w:w="0" w:type="dxa"/>
            <w:bottom w:w="0" w:type="dxa"/>
          </w:tblCellMar>
        </w:tblPrEx>
        <w:tc>
          <w:tcPr>
            <w:tcW w:w="8388" w:type="dxa"/>
          </w:tcPr>
          <w:p w:rsidR="004230E1" w:rsidRPr="00DB4C7C" w:rsidRDefault="004230E1" w:rsidP="00032B9B">
            <w:pPr>
              <w:spacing w:line="360" w:lineRule="auto"/>
              <w:jc w:val="both"/>
              <w:rPr>
                <w:sz w:val="28"/>
                <w:lang w:val="uk-UA"/>
              </w:rPr>
            </w:pPr>
            <w:r>
              <w:rPr>
                <w:sz w:val="28"/>
                <w:lang w:val="uk-UA"/>
              </w:rPr>
              <w:t>ВИСНОВКИ</w:t>
            </w:r>
          </w:p>
        </w:tc>
        <w:tc>
          <w:tcPr>
            <w:tcW w:w="900" w:type="dxa"/>
          </w:tcPr>
          <w:p w:rsidR="004230E1" w:rsidRPr="008635BF" w:rsidRDefault="004230E1" w:rsidP="00032B9B">
            <w:pPr>
              <w:spacing w:line="360" w:lineRule="auto"/>
              <w:jc w:val="center"/>
              <w:rPr>
                <w:sz w:val="28"/>
                <w:lang w:val="en-US"/>
              </w:rPr>
            </w:pPr>
            <w:r>
              <w:rPr>
                <w:sz w:val="28"/>
                <w:lang w:val="uk-UA"/>
              </w:rPr>
              <w:t>3</w:t>
            </w:r>
            <w:r>
              <w:rPr>
                <w:sz w:val="28"/>
                <w:lang w:val="en-US"/>
              </w:rPr>
              <w:t>8</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lang w:val="uk-UA"/>
              </w:rPr>
              <w:t>РОЗДІЛ 2. ОБ'ЄКТИ  І  МЕТОДИ ДОСЛІДЖЕНЬ</w:t>
            </w:r>
          </w:p>
          <w:p w:rsidR="004230E1" w:rsidRDefault="004230E1" w:rsidP="00032B9B">
            <w:pPr>
              <w:spacing w:line="360" w:lineRule="auto"/>
              <w:jc w:val="both"/>
              <w:rPr>
                <w:sz w:val="28"/>
                <w:lang w:val="uk-UA"/>
              </w:rPr>
            </w:pPr>
            <w:r>
              <w:rPr>
                <w:sz w:val="28"/>
                <w:lang w:val="uk-UA"/>
              </w:rPr>
              <w:t>2.1. Обгрунтування концепції досліджень</w:t>
            </w:r>
          </w:p>
          <w:p w:rsidR="004230E1" w:rsidRDefault="004230E1" w:rsidP="00032B9B">
            <w:pPr>
              <w:spacing w:line="360" w:lineRule="auto"/>
              <w:jc w:val="both"/>
              <w:rPr>
                <w:sz w:val="28"/>
                <w:lang w:val="uk-UA"/>
              </w:rPr>
            </w:pPr>
            <w:r>
              <w:rPr>
                <w:sz w:val="28"/>
                <w:lang w:val="uk-UA"/>
              </w:rPr>
              <w:t>2.2. Об'єкти та предмети досліджень</w:t>
            </w:r>
          </w:p>
          <w:p w:rsidR="004230E1" w:rsidRDefault="004230E1" w:rsidP="00032B9B">
            <w:pPr>
              <w:spacing w:line="360" w:lineRule="auto"/>
              <w:jc w:val="both"/>
              <w:rPr>
                <w:sz w:val="28"/>
                <w:lang w:val="uk-UA"/>
              </w:rPr>
            </w:pPr>
            <w:r>
              <w:rPr>
                <w:sz w:val="28"/>
                <w:lang w:val="uk-UA"/>
              </w:rPr>
              <w:t>2.3. Методи досліджень</w:t>
            </w:r>
          </w:p>
          <w:p w:rsidR="004230E1" w:rsidRDefault="004230E1" w:rsidP="00032B9B">
            <w:pPr>
              <w:spacing w:line="360" w:lineRule="auto"/>
              <w:ind w:firstLine="540"/>
              <w:jc w:val="both"/>
              <w:rPr>
                <w:sz w:val="28"/>
                <w:lang w:val="uk-UA"/>
              </w:rPr>
            </w:pPr>
            <w:r>
              <w:rPr>
                <w:sz w:val="28"/>
                <w:lang w:val="uk-UA"/>
              </w:rPr>
              <w:t>2.3.1. Фізико-хімічні методи</w:t>
            </w:r>
          </w:p>
          <w:p w:rsidR="004230E1" w:rsidRDefault="004230E1" w:rsidP="00032B9B">
            <w:pPr>
              <w:spacing w:line="360" w:lineRule="auto"/>
              <w:ind w:firstLine="540"/>
              <w:jc w:val="both"/>
              <w:rPr>
                <w:sz w:val="28"/>
                <w:lang w:val="uk-UA"/>
              </w:rPr>
            </w:pPr>
            <w:r>
              <w:rPr>
                <w:sz w:val="28"/>
                <w:lang w:val="uk-UA"/>
              </w:rPr>
              <w:lastRenderedPageBreak/>
              <w:t>2.3.2. Біофармацевтичні методи</w:t>
            </w:r>
          </w:p>
          <w:p w:rsidR="004230E1" w:rsidRDefault="004230E1" w:rsidP="00032B9B">
            <w:pPr>
              <w:spacing w:line="360" w:lineRule="auto"/>
              <w:ind w:firstLine="540"/>
              <w:jc w:val="both"/>
              <w:rPr>
                <w:sz w:val="28"/>
                <w:lang w:val="uk-UA"/>
              </w:rPr>
            </w:pPr>
            <w:r>
              <w:rPr>
                <w:sz w:val="28"/>
                <w:lang w:val="uk-UA"/>
              </w:rPr>
              <w:t>2.3.3. Мікробіологічні методи</w:t>
            </w:r>
          </w:p>
        </w:tc>
        <w:tc>
          <w:tcPr>
            <w:tcW w:w="900" w:type="dxa"/>
          </w:tcPr>
          <w:p w:rsidR="004230E1" w:rsidRDefault="004230E1" w:rsidP="00032B9B">
            <w:pPr>
              <w:spacing w:line="360" w:lineRule="auto"/>
              <w:jc w:val="center"/>
              <w:rPr>
                <w:sz w:val="28"/>
                <w:lang w:val="uk-UA"/>
              </w:rPr>
            </w:pPr>
          </w:p>
          <w:p w:rsidR="004230E1" w:rsidRPr="00CC7CF2" w:rsidRDefault="004230E1" w:rsidP="00032B9B">
            <w:pPr>
              <w:spacing w:line="360" w:lineRule="auto"/>
              <w:jc w:val="center"/>
              <w:rPr>
                <w:sz w:val="28"/>
                <w:lang w:val="en-US"/>
              </w:rPr>
            </w:pPr>
            <w:r>
              <w:rPr>
                <w:sz w:val="28"/>
                <w:lang w:val="uk-UA"/>
              </w:rPr>
              <w:t>3</w:t>
            </w:r>
            <w:r>
              <w:rPr>
                <w:sz w:val="28"/>
                <w:lang w:val="en-US"/>
              </w:rPr>
              <w:t>9</w:t>
            </w:r>
          </w:p>
          <w:p w:rsidR="004230E1" w:rsidRPr="00CC7CF2" w:rsidRDefault="004230E1" w:rsidP="00032B9B">
            <w:pPr>
              <w:spacing w:line="360" w:lineRule="auto"/>
              <w:jc w:val="center"/>
              <w:rPr>
                <w:sz w:val="28"/>
                <w:lang w:val="en-US"/>
              </w:rPr>
            </w:pPr>
            <w:r>
              <w:rPr>
                <w:sz w:val="28"/>
                <w:lang w:val="en-US"/>
              </w:rPr>
              <w:t>40</w:t>
            </w:r>
          </w:p>
          <w:p w:rsidR="004230E1" w:rsidRPr="00CC7CF2" w:rsidRDefault="004230E1" w:rsidP="00032B9B">
            <w:pPr>
              <w:spacing w:line="360" w:lineRule="auto"/>
              <w:jc w:val="center"/>
              <w:rPr>
                <w:sz w:val="28"/>
                <w:lang w:val="en-US"/>
              </w:rPr>
            </w:pPr>
            <w:r>
              <w:rPr>
                <w:sz w:val="28"/>
                <w:lang w:val="en-US"/>
              </w:rPr>
              <w:t>40</w:t>
            </w:r>
          </w:p>
          <w:p w:rsidR="004230E1" w:rsidRPr="00CC7CF2" w:rsidRDefault="004230E1" w:rsidP="00032B9B">
            <w:pPr>
              <w:spacing w:line="360" w:lineRule="auto"/>
              <w:jc w:val="center"/>
              <w:rPr>
                <w:sz w:val="28"/>
                <w:lang w:val="en-US"/>
              </w:rPr>
            </w:pPr>
            <w:r>
              <w:rPr>
                <w:sz w:val="28"/>
                <w:lang w:val="en-US"/>
              </w:rPr>
              <w:t>40</w:t>
            </w:r>
          </w:p>
          <w:p w:rsidR="004230E1" w:rsidRPr="00CC7CF2" w:rsidRDefault="004230E1" w:rsidP="00032B9B">
            <w:pPr>
              <w:spacing w:line="360" w:lineRule="auto"/>
              <w:jc w:val="center"/>
              <w:rPr>
                <w:sz w:val="28"/>
                <w:lang w:val="en-US"/>
              </w:rPr>
            </w:pPr>
            <w:r>
              <w:rPr>
                <w:sz w:val="28"/>
                <w:lang w:val="uk-UA"/>
              </w:rPr>
              <w:lastRenderedPageBreak/>
              <w:t>4</w:t>
            </w:r>
            <w:r>
              <w:rPr>
                <w:sz w:val="28"/>
                <w:lang w:val="en-US"/>
              </w:rPr>
              <w:t>7</w:t>
            </w:r>
          </w:p>
          <w:p w:rsidR="004230E1" w:rsidRPr="00CC7CF2" w:rsidRDefault="004230E1" w:rsidP="00032B9B">
            <w:pPr>
              <w:spacing w:line="360" w:lineRule="auto"/>
              <w:jc w:val="center"/>
              <w:rPr>
                <w:sz w:val="28"/>
                <w:lang w:val="en-US"/>
              </w:rPr>
            </w:pPr>
            <w:r>
              <w:rPr>
                <w:sz w:val="28"/>
                <w:lang w:val="uk-UA"/>
              </w:rPr>
              <w:t>4</w:t>
            </w:r>
            <w:r>
              <w:rPr>
                <w:sz w:val="28"/>
                <w:lang w:val="en-US"/>
              </w:rPr>
              <w:t>9</w:t>
            </w:r>
          </w:p>
        </w:tc>
      </w:tr>
      <w:tr w:rsidR="004230E1" w:rsidTr="00032B9B">
        <w:tblPrEx>
          <w:tblCellMar>
            <w:top w:w="0" w:type="dxa"/>
            <w:bottom w:w="0" w:type="dxa"/>
          </w:tblCellMar>
        </w:tblPrEx>
        <w:tc>
          <w:tcPr>
            <w:tcW w:w="8388" w:type="dxa"/>
          </w:tcPr>
          <w:p w:rsidR="004230E1" w:rsidRPr="00A007FB" w:rsidRDefault="004230E1" w:rsidP="00032B9B">
            <w:pPr>
              <w:spacing w:line="360" w:lineRule="auto"/>
              <w:jc w:val="both"/>
              <w:rPr>
                <w:sz w:val="28"/>
                <w:lang w:val="uk-UA"/>
              </w:rPr>
            </w:pPr>
            <w:r>
              <w:rPr>
                <w:sz w:val="28"/>
                <w:lang w:val="uk-UA"/>
              </w:rPr>
              <w:lastRenderedPageBreak/>
              <w:t>РОЗДІЛ 3. ФІЗИКО-ХІМІЧНІ, БІОФАРМАЦЕВТИЧНІ ТА МІКРОБІОЛОГІЧНІ ДОСЛІДЖЕННЯ ЩОДО РОЗРОБКИ СУБСТАНЦІЇ ГІАЛУРОНІДАЗИ</w:t>
            </w:r>
          </w:p>
        </w:tc>
        <w:tc>
          <w:tcPr>
            <w:tcW w:w="900" w:type="dxa"/>
          </w:tcPr>
          <w:p w:rsidR="004230E1" w:rsidRDefault="004230E1" w:rsidP="00032B9B">
            <w:pPr>
              <w:spacing w:line="360" w:lineRule="auto"/>
              <w:jc w:val="center"/>
              <w:rPr>
                <w:sz w:val="28"/>
                <w:lang w:val="uk-UA"/>
              </w:rPr>
            </w:pPr>
          </w:p>
        </w:tc>
      </w:tr>
      <w:tr w:rsidR="004230E1" w:rsidTr="00032B9B">
        <w:tblPrEx>
          <w:tblCellMar>
            <w:top w:w="0" w:type="dxa"/>
            <w:bottom w:w="0" w:type="dxa"/>
          </w:tblCellMar>
        </w:tblPrEx>
        <w:tc>
          <w:tcPr>
            <w:tcW w:w="8388" w:type="dxa"/>
          </w:tcPr>
          <w:p w:rsidR="004230E1" w:rsidRDefault="004230E1" w:rsidP="00D0496C">
            <w:pPr>
              <w:numPr>
                <w:ilvl w:val="1"/>
                <w:numId w:val="42"/>
              </w:numPr>
              <w:suppressAutoHyphens w:val="0"/>
              <w:spacing w:line="360" w:lineRule="auto"/>
              <w:jc w:val="both"/>
              <w:rPr>
                <w:sz w:val="28"/>
                <w:lang w:val="uk-UA"/>
              </w:rPr>
            </w:pPr>
            <w:r>
              <w:rPr>
                <w:sz w:val="28"/>
                <w:lang w:val="uk-UA"/>
              </w:rPr>
              <w:t>Вибір штаму-продуценту</w:t>
            </w:r>
          </w:p>
          <w:p w:rsidR="004230E1" w:rsidRDefault="004230E1" w:rsidP="00D0496C">
            <w:pPr>
              <w:numPr>
                <w:ilvl w:val="2"/>
                <w:numId w:val="42"/>
              </w:numPr>
              <w:tabs>
                <w:tab w:val="clear" w:pos="720"/>
                <w:tab w:val="num" w:pos="0"/>
              </w:tabs>
              <w:suppressAutoHyphens w:val="0"/>
              <w:spacing w:line="360" w:lineRule="auto"/>
              <w:ind w:left="0" w:firstLine="720"/>
              <w:jc w:val="both"/>
              <w:rPr>
                <w:sz w:val="28"/>
                <w:lang w:val="uk-UA"/>
              </w:rPr>
            </w:pPr>
            <w:r>
              <w:rPr>
                <w:sz w:val="28"/>
                <w:lang w:val="uk-UA"/>
              </w:rPr>
              <w:t>Субстратна селективність</w:t>
            </w:r>
          </w:p>
          <w:p w:rsidR="004230E1" w:rsidRDefault="004230E1" w:rsidP="00D0496C">
            <w:pPr>
              <w:numPr>
                <w:ilvl w:val="2"/>
                <w:numId w:val="42"/>
              </w:numPr>
              <w:tabs>
                <w:tab w:val="clear" w:pos="720"/>
                <w:tab w:val="num" w:pos="0"/>
              </w:tabs>
              <w:suppressAutoHyphens w:val="0"/>
              <w:spacing w:line="360" w:lineRule="auto"/>
              <w:ind w:left="0" w:firstLine="720"/>
              <w:jc w:val="both"/>
              <w:rPr>
                <w:sz w:val="28"/>
                <w:lang w:val="uk-UA"/>
              </w:rPr>
            </w:pPr>
            <w:r>
              <w:rPr>
                <w:sz w:val="28"/>
                <w:lang w:val="uk-UA"/>
              </w:rPr>
              <w:t>Доступність штаму</w:t>
            </w:r>
          </w:p>
          <w:p w:rsidR="004230E1" w:rsidRDefault="004230E1" w:rsidP="00D0496C">
            <w:pPr>
              <w:numPr>
                <w:ilvl w:val="2"/>
                <w:numId w:val="42"/>
              </w:numPr>
              <w:tabs>
                <w:tab w:val="clear" w:pos="720"/>
                <w:tab w:val="num" w:pos="0"/>
              </w:tabs>
              <w:suppressAutoHyphens w:val="0"/>
              <w:spacing w:line="360" w:lineRule="auto"/>
              <w:ind w:left="0" w:firstLine="720"/>
              <w:jc w:val="both"/>
              <w:rPr>
                <w:sz w:val="28"/>
                <w:lang w:val="uk-UA"/>
              </w:rPr>
            </w:pPr>
            <w:r>
              <w:rPr>
                <w:sz w:val="28"/>
                <w:lang w:val="uk-UA"/>
              </w:rPr>
              <w:t>Склад поживного середовища</w:t>
            </w:r>
          </w:p>
          <w:p w:rsidR="004230E1" w:rsidRDefault="004230E1" w:rsidP="00D0496C">
            <w:pPr>
              <w:numPr>
                <w:ilvl w:val="2"/>
                <w:numId w:val="42"/>
              </w:numPr>
              <w:tabs>
                <w:tab w:val="clear" w:pos="720"/>
                <w:tab w:val="num" w:pos="0"/>
              </w:tabs>
              <w:suppressAutoHyphens w:val="0"/>
              <w:spacing w:line="360" w:lineRule="auto"/>
              <w:ind w:left="0" w:firstLine="720"/>
              <w:jc w:val="both"/>
              <w:rPr>
                <w:sz w:val="28"/>
                <w:lang w:val="uk-UA"/>
              </w:rPr>
            </w:pPr>
            <w:r>
              <w:rPr>
                <w:sz w:val="28"/>
                <w:lang w:val="uk-UA"/>
              </w:rPr>
              <w:t>Активність продукування ферменту</w:t>
            </w:r>
          </w:p>
        </w:tc>
        <w:tc>
          <w:tcPr>
            <w:tcW w:w="900" w:type="dxa"/>
          </w:tcPr>
          <w:p w:rsidR="004230E1" w:rsidRPr="00CC7CF2" w:rsidRDefault="004230E1" w:rsidP="00032B9B">
            <w:pPr>
              <w:spacing w:line="360" w:lineRule="auto"/>
              <w:jc w:val="center"/>
              <w:rPr>
                <w:sz w:val="28"/>
                <w:lang w:val="en-US"/>
              </w:rPr>
            </w:pPr>
            <w:r>
              <w:rPr>
                <w:sz w:val="28"/>
                <w:lang w:val="uk-UA"/>
              </w:rPr>
              <w:t>5</w:t>
            </w:r>
            <w:r>
              <w:rPr>
                <w:sz w:val="28"/>
                <w:lang w:val="en-US"/>
              </w:rPr>
              <w:t>1</w:t>
            </w:r>
          </w:p>
          <w:p w:rsidR="004230E1" w:rsidRPr="00CC7CF2" w:rsidRDefault="004230E1" w:rsidP="00032B9B">
            <w:pPr>
              <w:spacing w:line="360" w:lineRule="auto"/>
              <w:jc w:val="center"/>
              <w:rPr>
                <w:sz w:val="28"/>
                <w:lang w:val="en-US"/>
              </w:rPr>
            </w:pPr>
            <w:r>
              <w:rPr>
                <w:sz w:val="28"/>
                <w:lang w:val="uk-UA"/>
              </w:rPr>
              <w:t>5</w:t>
            </w:r>
            <w:r>
              <w:rPr>
                <w:sz w:val="28"/>
                <w:lang w:val="en-US"/>
              </w:rPr>
              <w:t>1</w:t>
            </w:r>
          </w:p>
          <w:p w:rsidR="004230E1" w:rsidRPr="00CC7CF2" w:rsidRDefault="004230E1" w:rsidP="00032B9B">
            <w:pPr>
              <w:spacing w:line="360" w:lineRule="auto"/>
              <w:jc w:val="center"/>
              <w:rPr>
                <w:sz w:val="28"/>
                <w:lang w:val="en-US"/>
              </w:rPr>
            </w:pPr>
            <w:r>
              <w:rPr>
                <w:sz w:val="28"/>
                <w:lang w:val="uk-UA"/>
              </w:rPr>
              <w:t>5</w:t>
            </w:r>
            <w:r>
              <w:rPr>
                <w:sz w:val="28"/>
                <w:lang w:val="en-US"/>
              </w:rPr>
              <w:t>3</w:t>
            </w:r>
          </w:p>
          <w:p w:rsidR="004230E1" w:rsidRPr="00CC7CF2" w:rsidRDefault="004230E1" w:rsidP="00032B9B">
            <w:pPr>
              <w:spacing w:line="360" w:lineRule="auto"/>
              <w:jc w:val="center"/>
              <w:rPr>
                <w:sz w:val="28"/>
                <w:lang w:val="en-US"/>
              </w:rPr>
            </w:pPr>
            <w:r>
              <w:rPr>
                <w:sz w:val="28"/>
                <w:lang w:val="uk-UA"/>
              </w:rPr>
              <w:t>5</w:t>
            </w:r>
            <w:r>
              <w:rPr>
                <w:sz w:val="28"/>
                <w:lang w:val="en-US"/>
              </w:rPr>
              <w:t>3</w:t>
            </w:r>
          </w:p>
          <w:p w:rsidR="004230E1" w:rsidRPr="00CC7CF2" w:rsidRDefault="004230E1" w:rsidP="00032B9B">
            <w:pPr>
              <w:spacing w:line="360" w:lineRule="auto"/>
              <w:jc w:val="center"/>
              <w:rPr>
                <w:sz w:val="28"/>
                <w:lang w:val="en-US"/>
              </w:rPr>
            </w:pPr>
            <w:r>
              <w:rPr>
                <w:sz w:val="28"/>
                <w:lang w:val="uk-UA"/>
              </w:rPr>
              <w:t>5</w:t>
            </w:r>
            <w:r>
              <w:rPr>
                <w:sz w:val="28"/>
                <w:lang w:val="en-US"/>
              </w:rPr>
              <w:t>4</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szCs w:val="28"/>
                <w:lang w:val="uk-UA"/>
              </w:rPr>
              <w:t>3.2.  Оптимізація умов культ</w:t>
            </w:r>
            <w:r>
              <w:rPr>
                <w:sz w:val="28"/>
                <w:szCs w:val="28"/>
                <w:lang w:val="en-US"/>
              </w:rPr>
              <w:t>ив</w:t>
            </w:r>
            <w:r>
              <w:rPr>
                <w:sz w:val="28"/>
                <w:szCs w:val="28"/>
                <w:lang w:val="uk-UA"/>
              </w:rPr>
              <w:t>ування</w:t>
            </w:r>
          </w:p>
        </w:tc>
        <w:tc>
          <w:tcPr>
            <w:tcW w:w="900" w:type="dxa"/>
          </w:tcPr>
          <w:p w:rsidR="004230E1" w:rsidRPr="00CC7CF2" w:rsidRDefault="004230E1" w:rsidP="00032B9B">
            <w:pPr>
              <w:spacing w:line="360" w:lineRule="auto"/>
              <w:jc w:val="center"/>
              <w:rPr>
                <w:sz w:val="28"/>
                <w:szCs w:val="28"/>
                <w:lang w:val="en-US"/>
              </w:rPr>
            </w:pPr>
            <w:r>
              <w:rPr>
                <w:sz w:val="28"/>
                <w:szCs w:val="28"/>
                <w:lang w:val="uk-UA"/>
              </w:rPr>
              <w:t>5</w:t>
            </w:r>
            <w:r>
              <w:rPr>
                <w:sz w:val="28"/>
                <w:szCs w:val="28"/>
                <w:lang w:val="en-US"/>
              </w:rPr>
              <w:t>5</w:t>
            </w:r>
          </w:p>
        </w:tc>
      </w:tr>
      <w:tr w:rsidR="004230E1" w:rsidTr="00032B9B">
        <w:tblPrEx>
          <w:tblCellMar>
            <w:top w:w="0" w:type="dxa"/>
            <w:bottom w:w="0" w:type="dxa"/>
          </w:tblCellMar>
        </w:tblPrEx>
        <w:tc>
          <w:tcPr>
            <w:tcW w:w="8388" w:type="dxa"/>
          </w:tcPr>
          <w:p w:rsidR="004230E1" w:rsidRPr="00680388" w:rsidRDefault="004230E1" w:rsidP="00032B9B">
            <w:pPr>
              <w:spacing w:line="360" w:lineRule="auto"/>
              <w:jc w:val="both"/>
              <w:rPr>
                <w:sz w:val="28"/>
                <w:szCs w:val="28"/>
                <w:lang w:val="uk-UA"/>
              </w:rPr>
            </w:pPr>
            <w:r w:rsidRPr="00680388">
              <w:rPr>
                <w:sz w:val="28"/>
                <w:szCs w:val="28"/>
              </w:rPr>
              <w:t xml:space="preserve">3.3. </w:t>
            </w:r>
            <w:r>
              <w:rPr>
                <w:sz w:val="28"/>
                <w:szCs w:val="28"/>
                <w:lang w:val="uk-UA"/>
              </w:rPr>
              <w:t>Розробка технології процесу виділення та очищення гіалуронідази</w:t>
            </w:r>
          </w:p>
        </w:tc>
        <w:tc>
          <w:tcPr>
            <w:tcW w:w="900" w:type="dxa"/>
          </w:tcPr>
          <w:p w:rsidR="004230E1" w:rsidRDefault="004230E1" w:rsidP="00032B9B">
            <w:pPr>
              <w:spacing w:line="360" w:lineRule="auto"/>
              <w:jc w:val="center"/>
              <w:rPr>
                <w:sz w:val="28"/>
                <w:szCs w:val="28"/>
                <w:lang w:val="uk-UA"/>
              </w:rPr>
            </w:pPr>
          </w:p>
          <w:p w:rsidR="004230E1" w:rsidRPr="00CC7CF2" w:rsidRDefault="004230E1" w:rsidP="00032B9B">
            <w:pPr>
              <w:spacing w:line="360" w:lineRule="auto"/>
              <w:jc w:val="center"/>
              <w:rPr>
                <w:sz w:val="28"/>
                <w:szCs w:val="28"/>
                <w:lang w:val="en-US"/>
              </w:rPr>
            </w:pPr>
            <w:r>
              <w:rPr>
                <w:sz w:val="28"/>
                <w:szCs w:val="28"/>
                <w:lang w:val="uk-UA"/>
              </w:rPr>
              <w:t>5</w:t>
            </w:r>
            <w:r>
              <w:rPr>
                <w:sz w:val="28"/>
                <w:szCs w:val="28"/>
                <w:lang w:val="en-US"/>
              </w:rPr>
              <w:t>9</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szCs w:val="28"/>
                <w:lang w:val="uk-UA"/>
              </w:rPr>
            </w:pPr>
            <w:r>
              <w:rPr>
                <w:sz w:val="28"/>
                <w:szCs w:val="28"/>
                <w:lang w:val="uk-UA"/>
              </w:rPr>
              <w:t>3.4.  Фізико-хімічні та біохімічні властивості ферменту</w:t>
            </w:r>
          </w:p>
        </w:tc>
        <w:tc>
          <w:tcPr>
            <w:tcW w:w="900" w:type="dxa"/>
          </w:tcPr>
          <w:p w:rsidR="004230E1" w:rsidRPr="00CC7CF2" w:rsidRDefault="004230E1" w:rsidP="00032B9B">
            <w:pPr>
              <w:spacing w:line="360" w:lineRule="auto"/>
              <w:jc w:val="center"/>
              <w:rPr>
                <w:sz w:val="28"/>
                <w:szCs w:val="28"/>
                <w:lang w:val="en-US"/>
              </w:rPr>
            </w:pPr>
            <w:r>
              <w:rPr>
                <w:sz w:val="28"/>
                <w:szCs w:val="28"/>
                <w:lang w:val="en-US"/>
              </w:rPr>
              <w:t>70</w:t>
            </w:r>
          </w:p>
        </w:tc>
      </w:tr>
      <w:tr w:rsidR="004230E1" w:rsidTr="00032B9B">
        <w:tblPrEx>
          <w:tblCellMar>
            <w:top w:w="0" w:type="dxa"/>
            <w:bottom w:w="0" w:type="dxa"/>
          </w:tblCellMar>
        </w:tblPrEx>
        <w:tc>
          <w:tcPr>
            <w:tcW w:w="8388" w:type="dxa"/>
          </w:tcPr>
          <w:p w:rsidR="004230E1" w:rsidRDefault="004230E1" w:rsidP="00D0496C">
            <w:pPr>
              <w:numPr>
                <w:ilvl w:val="1"/>
                <w:numId w:val="43"/>
              </w:numPr>
              <w:suppressAutoHyphens w:val="0"/>
              <w:spacing w:line="360" w:lineRule="auto"/>
              <w:rPr>
                <w:sz w:val="28"/>
                <w:lang w:val="uk-UA"/>
              </w:rPr>
            </w:pPr>
            <w:r>
              <w:rPr>
                <w:sz w:val="28"/>
                <w:lang w:val="uk-UA"/>
              </w:rPr>
              <w:t>Результати доклінічного токсико-фармакологічного дослідження гіалуронідази</w:t>
            </w:r>
          </w:p>
          <w:p w:rsidR="004230E1" w:rsidRDefault="004230E1" w:rsidP="00D0496C">
            <w:pPr>
              <w:numPr>
                <w:ilvl w:val="2"/>
                <w:numId w:val="43"/>
              </w:numPr>
              <w:tabs>
                <w:tab w:val="clear" w:pos="720"/>
                <w:tab w:val="num" w:pos="0"/>
              </w:tabs>
              <w:suppressAutoHyphens w:val="0"/>
              <w:spacing w:line="360" w:lineRule="auto"/>
              <w:ind w:left="0" w:firstLine="720"/>
              <w:rPr>
                <w:sz w:val="28"/>
                <w:lang w:val="uk-UA"/>
              </w:rPr>
            </w:pPr>
            <w:r w:rsidRPr="00E22FAB">
              <w:rPr>
                <w:sz w:val="28"/>
                <w:lang w:val="uk-UA"/>
              </w:rPr>
              <w:t>Визначення LD</w:t>
            </w:r>
            <w:r w:rsidRPr="00E22FAB">
              <w:rPr>
                <w:sz w:val="28"/>
                <w:vertAlign w:val="subscript"/>
                <w:lang w:val="uk-UA"/>
              </w:rPr>
              <w:t>50</w:t>
            </w:r>
            <w:r w:rsidRPr="00E22FAB">
              <w:rPr>
                <w:sz w:val="28"/>
                <w:lang w:val="uk-UA"/>
              </w:rPr>
              <w:t xml:space="preserve"> на мишах</w:t>
            </w:r>
          </w:p>
          <w:p w:rsidR="004230E1" w:rsidRPr="00E22FAB" w:rsidRDefault="004230E1" w:rsidP="00D0496C">
            <w:pPr>
              <w:numPr>
                <w:ilvl w:val="2"/>
                <w:numId w:val="43"/>
              </w:numPr>
              <w:tabs>
                <w:tab w:val="clear" w:pos="720"/>
                <w:tab w:val="num" w:pos="0"/>
              </w:tabs>
              <w:suppressAutoHyphens w:val="0"/>
              <w:spacing w:line="360" w:lineRule="auto"/>
              <w:ind w:left="0" w:firstLine="720"/>
              <w:rPr>
                <w:sz w:val="28"/>
                <w:lang w:val="uk-UA"/>
              </w:rPr>
            </w:pPr>
            <w:r w:rsidRPr="00E22FAB">
              <w:rPr>
                <w:sz w:val="28"/>
                <w:lang w:val="uk-UA"/>
              </w:rPr>
              <w:t xml:space="preserve">Визначення специфічної гіалуронідазної активності препаратів </w:t>
            </w:r>
            <w:r w:rsidRPr="00E22FAB">
              <w:rPr>
                <w:sz w:val="28"/>
                <w:lang w:val="en-US"/>
              </w:rPr>
              <w:t>in</w:t>
            </w:r>
            <w:r w:rsidRPr="00E22FAB">
              <w:rPr>
                <w:sz w:val="28"/>
                <w:lang w:val="uk-UA"/>
              </w:rPr>
              <w:t xml:space="preserve"> </w:t>
            </w:r>
            <w:r w:rsidRPr="00E22FAB">
              <w:rPr>
                <w:sz w:val="28"/>
                <w:lang w:val="en-US"/>
              </w:rPr>
              <w:t>vivo</w:t>
            </w:r>
            <w:r w:rsidRPr="00E22FAB">
              <w:rPr>
                <w:sz w:val="28"/>
                <w:lang w:val="uk-UA"/>
              </w:rPr>
              <w:t xml:space="preserve"> на мамчурах</w:t>
            </w:r>
          </w:p>
        </w:tc>
        <w:tc>
          <w:tcPr>
            <w:tcW w:w="900" w:type="dxa"/>
          </w:tcPr>
          <w:p w:rsidR="004230E1" w:rsidRPr="00CC7CF2" w:rsidRDefault="004230E1" w:rsidP="00032B9B">
            <w:pPr>
              <w:spacing w:line="360" w:lineRule="auto"/>
              <w:jc w:val="center"/>
              <w:rPr>
                <w:sz w:val="28"/>
                <w:szCs w:val="28"/>
                <w:lang w:val="en-US"/>
              </w:rPr>
            </w:pPr>
            <w:r>
              <w:rPr>
                <w:sz w:val="28"/>
                <w:szCs w:val="28"/>
                <w:lang w:val="uk-UA"/>
              </w:rPr>
              <w:t>7</w:t>
            </w:r>
            <w:r>
              <w:rPr>
                <w:sz w:val="28"/>
                <w:szCs w:val="28"/>
                <w:lang w:val="en-US"/>
              </w:rPr>
              <w:t>7</w:t>
            </w:r>
          </w:p>
          <w:p w:rsidR="004230E1" w:rsidRDefault="004230E1" w:rsidP="00032B9B">
            <w:pPr>
              <w:spacing w:line="360" w:lineRule="auto"/>
              <w:jc w:val="center"/>
              <w:rPr>
                <w:sz w:val="28"/>
                <w:szCs w:val="28"/>
                <w:lang w:val="uk-UA"/>
              </w:rPr>
            </w:pPr>
          </w:p>
          <w:p w:rsidR="004230E1" w:rsidRPr="00CC7CF2" w:rsidRDefault="004230E1" w:rsidP="00032B9B">
            <w:pPr>
              <w:spacing w:line="360" w:lineRule="auto"/>
              <w:jc w:val="center"/>
              <w:rPr>
                <w:sz w:val="28"/>
                <w:szCs w:val="28"/>
                <w:lang w:val="en-US"/>
              </w:rPr>
            </w:pPr>
            <w:r>
              <w:rPr>
                <w:sz w:val="28"/>
                <w:szCs w:val="28"/>
                <w:lang w:val="uk-UA"/>
              </w:rPr>
              <w:t>7</w:t>
            </w:r>
            <w:r>
              <w:rPr>
                <w:sz w:val="28"/>
                <w:szCs w:val="28"/>
                <w:lang w:val="en-US"/>
              </w:rPr>
              <w:t>7</w:t>
            </w:r>
          </w:p>
          <w:p w:rsidR="004230E1" w:rsidRDefault="004230E1" w:rsidP="00032B9B">
            <w:pPr>
              <w:spacing w:line="360" w:lineRule="auto"/>
              <w:jc w:val="center"/>
              <w:rPr>
                <w:sz w:val="28"/>
                <w:szCs w:val="28"/>
                <w:lang w:val="uk-UA"/>
              </w:rPr>
            </w:pPr>
          </w:p>
          <w:p w:rsidR="004230E1" w:rsidRPr="00CC7CF2" w:rsidRDefault="004230E1" w:rsidP="00032B9B">
            <w:pPr>
              <w:spacing w:line="360" w:lineRule="auto"/>
              <w:jc w:val="center"/>
              <w:rPr>
                <w:sz w:val="28"/>
                <w:szCs w:val="28"/>
                <w:lang w:val="en-US"/>
              </w:rPr>
            </w:pPr>
            <w:r>
              <w:rPr>
                <w:sz w:val="28"/>
                <w:szCs w:val="28"/>
                <w:lang w:val="uk-UA"/>
              </w:rPr>
              <w:t>7</w:t>
            </w:r>
            <w:r>
              <w:rPr>
                <w:sz w:val="28"/>
                <w:szCs w:val="28"/>
                <w:lang w:val="en-US"/>
              </w:rPr>
              <w:t>9</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szCs w:val="28"/>
                <w:lang w:val="uk-UA"/>
              </w:rPr>
            </w:pPr>
            <w:r>
              <w:rPr>
                <w:sz w:val="28"/>
                <w:lang w:val="uk-UA"/>
              </w:rPr>
              <w:t>3.6.  Порівняльна характеристика хроно-економічних витрат</w:t>
            </w:r>
          </w:p>
        </w:tc>
        <w:tc>
          <w:tcPr>
            <w:tcW w:w="900" w:type="dxa"/>
          </w:tcPr>
          <w:p w:rsidR="004230E1" w:rsidRPr="00CC7CF2" w:rsidRDefault="004230E1" w:rsidP="00032B9B">
            <w:pPr>
              <w:spacing w:line="360" w:lineRule="auto"/>
              <w:jc w:val="center"/>
              <w:rPr>
                <w:sz w:val="28"/>
                <w:szCs w:val="28"/>
                <w:lang w:val="en-US"/>
              </w:rPr>
            </w:pPr>
            <w:r>
              <w:rPr>
                <w:sz w:val="28"/>
                <w:szCs w:val="28"/>
                <w:lang w:val="uk-UA"/>
              </w:rPr>
              <w:t>8</w:t>
            </w:r>
            <w:r>
              <w:rPr>
                <w:sz w:val="28"/>
                <w:szCs w:val="28"/>
                <w:lang w:val="en-US"/>
              </w:rPr>
              <w:t>2</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lang w:val="uk-UA"/>
              </w:rPr>
              <w:t>ВИСНОВКИ</w:t>
            </w:r>
          </w:p>
        </w:tc>
        <w:tc>
          <w:tcPr>
            <w:tcW w:w="900" w:type="dxa"/>
          </w:tcPr>
          <w:p w:rsidR="004230E1" w:rsidRPr="00CC7CF2" w:rsidRDefault="004230E1" w:rsidP="00032B9B">
            <w:pPr>
              <w:spacing w:line="360" w:lineRule="auto"/>
              <w:jc w:val="center"/>
              <w:rPr>
                <w:sz w:val="28"/>
                <w:szCs w:val="28"/>
                <w:lang w:val="en-US"/>
              </w:rPr>
            </w:pPr>
            <w:r>
              <w:rPr>
                <w:sz w:val="28"/>
                <w:szCs w:val="28"/>
                <w:lang w:val="uk-UA"/>
              </w:rPr>
              <w:t>8</w:t>
            </w:r>
            <w:r>
              <w:rPr>
                <w:sz w:val="28"/>
                <w:szCs w:val="28"/>
                <w:lang w:val="en-US"/>
              </w:rPr>
              <w:t>4</w:t>
            </w:r>
          </w:p>
        </w:tc>
      </w:tr>
      <w:tr w:rsidR="004230E1" w:rsidTr="00032B9B">
        <w:tblPrEx>
          <w:tblCellMar>
            <w:top w:w="0" w:type="dxa"/>
            <w:bottom w:w="0" w:type="dxa"/>
          </w:tblCellMar>
        </w:tblPrEx>
        <w:tc>
          <w:tcPr>
            <w:tcW w:w="8388" w:type="dxa"/>
          </w:tcPr>
          <w:p w:rsidR="004230E1" w:rsidRPr="00DD2220" w:rsidRDefault="004230E1" w:rsidP="00032B9B">
            <w:pPr>
              <w:spacing w:line="360" w:lineRule="auto"/>
              <w:jc w:val="both"/>
              <w:rPr>
                <w:sz w:val="28"/>
                <w:lang w:val="uk-UA"/>
              </w:rPr>
            </w:pPr>
            <w:r>
              <w:rPr>
                <w:sz w:val="28"/>
                <w:lang w:val="uk-UA"/>
              </w:rPr>
              <w:t xml:space="preserve">РОЗДІЛ 4. </w:t>
            </w:r>
            <w:r w:rsidRPr="00AA1F7E">
              <w:rPr>
                <w:sz w:val="28"/>
                <w:lang w:val="uk-UA"/>
              </w:rPr>
              <w:t>НАУКОВЕ ОБГРУНТУВАННЯ СК</w:t>
            </w:r>
            <w:r>
              <w:rPr>
                <w:sz w:val="28"/>
                <w:lang w:val="uk-UA"/>
              </w:rPr>
              <w:t>ЛАДУ,</w:t>
            </w:r>
            <w:r w:rsidRPr="00DD2220">
              <w:rPr>
                <w:sz w:val="28"/>
                <w:lang w:val="uk-UA"/>
              </w:rPr>
              <w:t xml:space="preserve"> </w:t>
            </w:r>
            <w:r>
              <w:rPr>
                <w:sz w:val="28"/>
                <w:lang w:val="uk-UA"/>
              </w:rPr>
              <w:t>СТАНДАРТИЗАЦІЯ ТЕХНОЛОГІЇ</w:t>
            </w:r>
            <w:r w:rsidRPr="00DD2220">
              <w:rPr>
                <w:sz w:val="28"/>
                <w:lang w:val="uk-UA"/>
              </w:rPr>
              <w:t xml:space="preserve"> </w:t>
            </w:r>
            <w:r w:rsidRPr="00AA1F7E">
              <w:rPr>
                <w:sz w:val="28"/>
                <w:lang w:val="uk-UA"/>
              </w:rPr>
              <w:t>І МЕТОДІВ АНАЛІЗУ СУБСТАНЦІЇ ТА ЛІ</w:t>
            </w:r>
            <w:r>
              <w:rPr>
                <w:sz w:val="28"/>
                <w:lang w:val="uk-UA"/>
              </w:rPr>
              <w:t>КАРСЬКОЇ ФОРМИ ГІАЛУРОНІДАЗИ</w:t>
            </w:r>
          </w:p>
          <w:p w:rsidR="004230E1" w:rsidRDefault="004230E1" w:rsidP="00032B9B">
            <w:pPr>
              <w:spacing w:line="360" w:lineRule="auto"/>
              <w:jc w:val="both"/>
              <w:rPr>
                <w:sz w:val="28"/>
                <w:lang w:val="uk-UA"/>
              </w:rPr>
            </w:pPr>
            <w:r>
              <w:rPr>
                <w:sz w:val="28"/>
                <w:lang w:val="uk-UA"/>
              </w:rPr>
              <w:t>4.1.  Обгрунтування складу препарату</w:t>
            </w:r>
          </w:p>
          <w:p w:rsidR="004230E1" w:rsidRDefault="004230E1" w:rsidP="00032B9B">
            <w:pPr>
              <w:spacing w:line="360" w:lineRule="auto"/>
              <w:jc w:val="both"/>
              <w:rPr>
                <w:sz w:val="28"/>
                <w:lang w:val="uk-UA"/>
              </w:rPr>
            </w:pPr>
            <w:r>
              <w:rPr>
                <w:sz w:val="28"/>
                <w:lang w:val="uk-UA"/>
              </w:rPr>
              <w:t xml:space="preserve">4.2.  </w:t>
            </w:r>
            <w:r w:rsidRPr="003127CB">
              <w:rPr>
                <w:sz w:val="28"/>
                <w:lang w:val="uk-UA"/>
              </w:rPr>
              <w:t>Розробка аналітичної нормативної документації</w:t>
            </w:r>
          </w:p>
          <w:p w:rsidR="004230E1" w:rsidRDefault="004230E1" w:rsidP="00032B9B">
            <w:pPr>
              <w:autoSpaceDE w:val="0"/>
              <w:spacing w:line="360" w:lineRule="auto"/>
              <w:ind w:firstLine="540"/>
              <w:jc w:val="both"/>
              <w:rPr>
                <w:rFonts w:cs="Tahoma"/>
                <w:sz w:val="28"/>
                <w:szCs w:val="28"/>
                <w:lang w:val="uk-UA"/>
              </w:rPr>
            </w:pPr>
            <w:r>
              <w:rPr>
                <w:sz w:val="28"/>
                <w:lang w:val="uk-UA"/>
              </w:rPr>
              <w:t xml:space="preserve">4.2.1. </w:t>
            </w:r>
            <w:r w:rsidRPr="004151BA">
              <w:rPr>
                <w:rFonts w:cs="Tahoma"/>
                <w:sz w:val="28"/>
                <w:szCs w:val="28"/>
                <w:lang w:val="uk-UA"/>
              </w:rPr>
              <w:t>Розробка аналітичної документації</w:t>
            </w:r>
          </w:p>
          <w:p w:rsidR="004230E1" w:rsidRPr="006C76D2" w:rsidRDefault="004230E1" w:rsidP="00032B9B">
            <w:pPr>
              <w:pStyle w:val="affffffffff7"/>
              <w:autoSpaceDE w:val="0"/>
              <w:spacing w:line="360" w:lineRule="auto"/>
              <w:ind w:firstLine="540"/>
              <w:rPr>
                <w:sz w:val="28"/>
                <w:szCs w:val="28"/>
                <w:lang/>
              </w:rPr>
            </w:pPr>
            <w:r w:rsidRPr="004151BA">
              <w:rPr>
                <w:sz w:val="28"/>
                <w:szCs w:val="28"/>
                <w:lang w:val="uk-UA"/>
              </w:rPr>
              <w:t>4.2.2. Валідація методів контролю якості  препарату</w:t>
            </w:r>
          </w:p>
          <w:p w:rsidR="004230E1" w:rsidRPr="0048796E" w:rsidRDefault="004230E1" w:rsidP="00032B9B">
            <w:pPr>
              <w:pStyle w:val="20"/>
              <w:spacing w:line="360" w:lineRule="auto"/>
              <w:ind w:firstLine="540"/>
              <w:jc w:val="both"/>
              <w:rPr>
                <w:b w:val="0"/>
                <w:snapToGrid w:val="0"/>
              </w:rPr>
            </w:pPr>
            <w:r w:rsidRPr="0048796E">
              <w:rPr>
                <w:b w:val="0"/>
                <w:snapToGrid w:val="0"/>
              </w:rPr>
              <w:t xml:space="preserve">4.2.2.1. Валідація методики кількісного визначення </w:t>
            </w:r>
            <w:r w:rsidRPr="0048796E">
              <w:rPr>
                <w:b w:val="0"/>
                <w:snapToGrid w:val="0"/>
              </w:rPr>
              <w:lastRenderedPageBreak/>
              <w:t>гіалуронідази</w:t>
            </w:r>
          </w:p>
          <w:p w:rsidR="004230E1" w:rsidRPr="00796191" w:rsidRDefault="004230E1" w:rsidP="00032B9B">
            <w:pPr>
              <w:pStyle w:val="20"/>
              <w:spacing w:line="360" w:lineRule="auto"/>
              <w:ind w:firstLine="540"/>
              <w:jc w:val="both"/>
              <w:rPr>
                <w:b w:val="0"/>
                <w:i w:val="0"/>
                <w:snapToGrid w:val="0"/>
                <w:u w:val="single"/>
              </w:rPr>
            </w:pPr>
            <w:r w:rsidRPr="0048796E">
              <w:rPr>
                <w:b w:val="0"/>
                <w:snapToGrid w:val="0"/>
              </w:rPr>
              <w:t>4.2.2.2. Валідація методики визначення питомої активності гіалуронідази</w:t>
            </w:r>
          </w:p>
          <w:p w:rsidR="004230E1" w:rsidRDefault="004230E1" w:rsidP="00032B9B">
            <w:pPr>
              <w:spacing w:line="360" w:lineRule="auto"/>
              <w:rPr>
                <w:sz w:val="28"/>
                <w:lang w:val="uk-UA"/>
              </w:rPr>
            </w:pPr>
            <w:r>
              <w:rPr>
                <w:sz w:val="28"/>
                <w:lang w:val="uk-UA"/>
              </w:rPr>
              <w:t xml:space="preserve">4.3.  </w:t>
            </w:r>
            <w:r w:rsidRPr="004151BA">
              <w:rPr>
                <w:rFonts w:cs="Tahoma"/>
                <w:sz w:val="28"/>
                <w:szCs w:val="28"/>
                <w:lang w:val="uk-UA"/>
              </w:rPr>
              <w:t>Схема валідації технологічного процесу</w:t>
            </w:r>
          </w:p>
          <w:p w:rsidR="004230E1" w:rsidRPr="002712E5" w:rsidRDefault="004230E1" w:rsidP="00032B9B">
            <w:pPr>
              <w:pStyle w:val="afffffffd"/>
              <w:spacing w:line="360" w:lineRule="auto"/>
              <w:ind w:firstLine="540"/>
              <w:rPr>
                <w:rFonts w:eastAsia="Times-Roman" w:cs="Times-Roman"/>
                <w:color w:val="000000"/>
                <w:sz w:val="28"/>
                <w:szCs w:val="28"/>
                <w:u w:val="single"/>
                <w:lang w:val="uk-UA"/>
              </w:rPr>
            </w:pPr>
            <w:r>
              <w:rPr>
                <w:sz w:val="28"/>
                <w:lang w:val="uk-UA"/>
              </w:rPr>
              <w:t xml:space="preserve">4.3.1. </w:t>
            </w:r>
            <w:r w:rsidRPr="00016A82">
              <w:rPr>
                <w:rFonts w:eastAsia="Times-Roman" w:cs="Times-Roman"/>
                <w:color w:val="000000"/>
                <w:sz w:val="28"/>
                <w:szCs w:val="28"/>
                <w:lang w:val="uk-UA"/>
              </w:rPr>
              <w:t xml:space="preserve"> Опис виробничого процесу</w:t>
            </w:r>
          </w:p>
          <w:p w:rsidR="004230E1" w:rsidRPr="00016A82" w:rsidRDefault="004230E1" w:rsidP="00032B9B">
            <w:pPr>
              <w:spacing w:line="360" w:lineRule="auto"/>
              <w:ind w:firstLine="540"/>
              <w:rPr>
                <w:sz w:val="28"/>
                <w:lang w:val="uk-UA"/>
              </w:rPr>
            </w:pPr>
            <w:r w:rsidRPr="00016A82">
              <w:rPr>
                <w:rFonts w:eastAsia="Times-Roman" w:cs="Times-Roman"/>
                <w:color w:val="000000"/>
                <w:sz w:val="28"/>
                <w:szCs w:val="28"/>
                <w:lang w:val="uk-UA"/>
              </w:rPr>
              <w:t>4.3.2. Контроль критичних етапів та проміжної продукції, пропоновані точки контролю</w:t>
            </w:r>
          </w:p>
          <w:p w:rsidR="004230E1" w:rsidRDefault="004230E1" w:rsidP="00032B9B">
            <w:pPr>
              <w:spacing w:line="360" w:lineRule="auto"/>
              <w:ind w:firstLine="540"/>
              <w:rPr>
                <w:rFonts w:eastAsia="Times-Roman" w:cs="Times-Roman"/>
                <w:color w:val="000000"/>
                <w:sz w:val="28"/>
                <w:szCs w:val="28"/>
                <w:lang w:val="uk-UA"/>
              </w:rPr>
            </w:pPr>
            <w:r>
              <w:rPr>
                <w:sz w:val="28"/>
                <w:lang w:val="uk-UA"/>
              </w:rPr>
              <w:t xml:space="preserve">4.3.3. </w:t>
            </w:r>
            <w:r>
              <w:rPr>
                <w:rFonts w:eastAsia="Times-Roman" w:cs="Times-Roman"/>
                <w:color w:val="000000"/>
                <w:sz w:val="28"/>
                <w:szCs w:val="28"/>
                <w:lang w:val="uk-UA"/>
              </w:rPr>
              <w:t>План відбі</w:t>
            </w:r>
            <w:r w:rsidRPr="00016A82">
              <w:rPr>
                <w:rFonts w:eastAsia="Times-Roman" w:cs="Times-Roman"/>
                <w:color w:val="000000"/>
                <w:sz w:val="28"/>
                <w:szCs w:val="28"/>
                <w:lang w:val="uk-UA"/>
              </w:rPr>
              <w:t>ру проб. Методи реєстрації та оцінки результатів. Часовий графік</w:t>
            </w:r>
          </w:p>
          <w:p w:rsidR="004230E1" w:rsidRDefault="004230E1" w:rsidP="00032B9B">
            <w:pPr>
              <w:spacing w:line="360" w:lineRule="auto"/>
              <w:ind w:firstLine="540"/>
              <w:jc w:val="both"/>
              <w:rPr>
                <w:rFonts w:eastAsia="Times-Roman" w:cs="Times-Roman"/>
                <w:color w:val="000000"/>
                <w:sz w:val="28"/>
                <w:szCs w:val="28"/>
                <w:lang w:val="uk-UA"/>
              </w:rPr>
            </w:pPr>
            <w:r w:rsidRPr="00016A82">
              <w:rPr>
                <w:rFonts w:eastAsia="Times-Roman" w:cs="Times-Roman"/>
                <w:color w:val="000000"/>
                <w:sz w:val="28"/>
                <w:szCs w:val="28"/>
                <w:lang w:val="uk-UA"/>
              </w:rPr>
              <w:t>4.3.</w:t>
            </w:r>
            <w:r w:rsidRPr="00016A82">
              <w:rPr>
                <w:rFonts w:eastAsia="Times-Roman" w:cs="Times-Roman"/>
                <w:color w:val="000000"/>
                <w:sz w:val="28"/>
                <w:szCs w:val="28"/>
                <w:lang/>
              </w:rPr>
              <w:t>4</w:t>
            </w:r>
            <w:r w:rsidRPr="00016A82">
              <w:rPr>
                <w:rFonts w:eastAsia="Times-Roman" w:cs="Times-Roman"/>
                <w:color w:val="000000"/>
                <w:sz w:val="28"/>
                <w:szCs w:val="28"/>
                <w:lang w:val="uk-UA"/>
              </w:rPr>
              <w:t xml:space="preserve">. </w:t>
            </w:r>
            <w:r w:rsidRPr="00016A82">
              <w:rPr>
                <w:rFonts w:eastAsia="Times-Roman" w:cs="Times-Roman"/>
                <w:color w:val="000000"/>
                <w:sz w:val="28"/>
                <w:szCs w:val="28"/>
                <w:lang/>
              </w:rPr>
              <w:t>В</w:t>
            </w:r>
            <w:r w:rsidRPr="00016A82">
              <w:rPr>
                <w:rFonts w:eastAsia="Times-Roman" w:cs="Times-Roman"/>
                <w:color w:val="000000"/>
                <w:sz w:val="28"/>
                <w:szCs w:val="28"/>
                <w:lang w:val="uk-UA"/>
              </w:rPr>
              <w:t>і</w:t>
            </w:r>
            <w:r w:rsidRPr="00016A82">
              <w:rPr>
                <w:rFonts w:eastAsia="Times-Roman" w:cs="Times-Roman"/>
                <w:color w:val="000000"/>
                <w:sz w:val="28"/>
                <w:szCs w:val="28"/>
                <w:lang/>
              </w:rPr>
              <w:t xml:space="preserve">дбракування </w:t>
            </w:r>
            <w:r w:rsidRPr="00016A82">
              <w:rPr>
                <w:rFonts w:eastAsia="Times-Roman" w:cs="Times-Roman"/>
                <w:color w:val="000000"/>
                <w:sz w:val="28"/>
                <w:szCs w:val="28"/>
                <w:lang w:val="uk-UA"/>
              </w:rPr>
              <w:t>і</w:t>
            </w:r>
            <w:r w:rsidRPr="00016A82">
              <w:rPr>
                <w:rFonts w:eastAsia="Times-Roman" w:cs="Times-Roman"/>
                <w:color w:val="000000"/>
                <w:sz w:val="28"/>
                <w:szCs w:val="28"/>
                <w:lang/>
              </w:rPr>
              <w:t xml:space="preserve"> повторне </w:t>
            </w:r>
            <w:r w:rsidRPr="00016A82">
              <w:rPr>
                <w:rFonts w:eastAsia="Times-Roman" w:cs="Times-Roman"/>
                <w:color w:val="000000"/>
                <w:sz w:val="28"/>
                <w:szCs w:val="28"/>
                <w:lang w:val="uk-UA"/>
              </w:rPr>
              <w:t>використання матеріалів</w:t>
            </w:r>
          </w:p>
          <w:p w:rsidR="004230E1" w:rsidRDefault="004230E1" w:rsidP="00032B9B">
            <w:pPr>
              <w:spacing w:line="360" w:lineRule="auto"/>
              <w:jc w:val="both"/>
              <w:rPr>
                <w:rFonts w:cs="Tahoma"/>
                <w:sz w:val="28"/>
                <w:szCs w:val="28"/>
                <w:lang w:val="uk-UA"/>
              </w:rPr>
            </w:pPr>
            <w:r w:rsidRPr="00643A22">
              <w:rPr>
                <w:rFonts w:cs="Tahoma"/>
                <w:sz w:val="28"/>
                <w:szCs w:val="28"/>
                <w:lang w:val="uk-UA"/>
              </w:rPr>
              <w:t>4.4. Стандартизація технологічного процесу</w:t>
            </w:r>
          </w:p>
          <w:p w:rsidR="004230E1" w:rsidRPr="00643A22" w:rsidRDefault="004230E1" w:rsidP="00032B9B">
            <w:pPr>
              <w:spacing w:line="360" w:lineRule="auto"/>
              <w:ind w:firstLine="540"/>
              <w:jc w:val="both"/>
              <w:rPr>
                <w:bCs/>
                <w:sz w:val="28"/>
                <w:lang w:val="uk-UA"/>
              </w:rPr>
            </w:pPr>
            <w:r w:rsidRPr="00643A22">
              <w:rPr>
                <w:bCs/>
                <w:sz w:val="28"/>
                <w:lang w:val="uk-UA"/>
              </w:rPr>
              <w:t xml:space="preserve">4.4.1. Дослідження  стабільності препарату протягом </w:t>
            </w:r>
            <w:r>
              <w:rPr>
                <w:bCs/>
                <w:sz w:val="28"/>
                <w:lang w:val="uk-UA"/>
              </w:rPr>
              <w:t xml:space="preserve">терміну </w:t>
            </w:r>
            <w:r w:rsidRPr="00643A22">
              <w:rPr>
                <w:bCs/>
                <w:sz w:val="28"/>
                <w:lang w:val="uk-UA"/>
              </w:rPr>
              <w:t>зберігання</w:t>
            </w:r>
          </w:p>
        </w:tc>
        <w:tc>
          <w:tcPr>
            <w:tcW w:w="900" w:type="dxa"/>
          </w:tcPr>
          <w:p w:rsidR="004230E1" w:rsidRDefault="004230E1" w:rsidP="00032B9B">
            <w:pPr>
              <w:spacing w:line="360" w:lineRule="auto"/>
              <w:jc w:val="center"/>
              <w:rPr>
                <w:sz w:val="28"/>
                <w:lang w:val="uk-UA"/>
              </w:rPr>
            </w:pPr>
          </w:p>
          <w:p w:rsidR="004230E1" w:rsidRDefault="004230E1" w:rsidP="00032B9B">
            <w:pPr>
              <w:spacing w:line="360" w:lineRule="auto"/>
              <w:jc w:val="center"/>
              <w:rPr>
                <w:sz w:val="28"/>
                <w:lang w:val="uk-UA"/>
              </w:rPr>
            </w:pPr>
          </w:p>
          <w:p w:rsidR="004230E1" w:rsidRPr="003127CB" w:rsidRDefault="004230E1" w:rsidP="00032B9B">
            <w:pPr>
              <w:spacing w:line="360" w:lineRule="auto"/>
              <w:jc w:val="center"/>
              <w:rPr>
                <w:sz w:val="28"/>
                <w:lang w:val="uk-UA"/>
              </w:rPr>
            </w:pPr>
          </w:p>
          <w:p w:rsidR="004230E1" w:rsidRPr="00352F96" w:rsidRDefault="004230E1" w:rsidP="00032B9B">
            <w:pPr>
              <w:spacing w:line="360" w:lineRule="auto"/>
              <w:jc w:val="center"/>
              <w:rPr>
                <w:sz w:val="28"/>
                <w:lang w:val="en-US"/>
              </w:rPr>
            </w:pPr>
            <w:r>
              <w:rPr>
                <w:sz w:val="28"/>
                <w:lang w:val="uk-UA"/>
              </w:rPr>
              <w:t>8</w:t>
            </w:r>
            <w:r>
              <w:rPr>
                <w:sz w:val="28"/>
                <w:lang w:val="en-US"/>
              </w:rPr>
              <w:t>6</w:t>
            </w:r>
          </w:p>
          <w:p w:rsidR="004230E1" w:rsidRPr="00352F96" w:rsidRDefault="004230E1" w:rsidP="00032B9B">
            <w:pPr>
              <w:spacing w:line="360" w:lineRule="auto"/>
              <w:jc w:val="center"/>
              <w:rPr>
                <w:sz w:val="28"/>
                <w:lang w:val="en-US"/>
              </w:rPr>
            </w:pPr>
            <w:r>
              <w:rPr>
                <w:sz w:val="28"/>
                <w:lang w:val="uk-UA"/>
              </w:rPr>
              <w:t>8</w:t>
            </w:r>
            <w:r>
              <w:rPr>
                <w:sz w:val="28"/>
                <w:lang w:val="en-US"/>
              </w:rPr>
              <w:t>6</w:t>
            </w:r>
          </w:p>
          <w:p w:rsidR="004230E1" w:rsidRPr="00352F96" w:rsidRDefault="004230E1" w:rsidP="00032B9B">
            <w:pPr>
              <w:spacing w:line="360" w:lineRule="auto"/>
              <w:jc w:val="center"/>
              <w:rPr>
                <w:sz w:val="28"/>
                <w:lang w:val="en-US"/>
              </w:rPr>
            </w:pPr>
            <w:r>
              <w:rPr>
                <w:sz w:val="28"/>
                <w:lang w:val="uk-UA"/>
              </w:rPr>
              <w:t>8</w:t>
            </w:r>
            <w:r>
              <w:rPr>
                <w:sz w:val="28"/>
                <w:lang w:val="en-US"/>
              </w:rPr>
              <w:t>6</w:t>
            </w:r>
          </w:p>
          <w:p w:rsidR="004230E1" w:rsidRPr="00352F96" w:rsidRDefault="004230E1" w:rsidP="00032B9B">
            <w:pPr>
              <w:spacing w:line="360" w:lineRule="auto"/>
              <w:jc w:val="center"/>
              <w:rPr>
                <w:sz w:val="28"/>
                <w:lang w:val="en-US"/>
              </w:rPr>
            </w:pPr>
            <w:r>
              <w:rPr>
                <w:sz w:val="28"/>
                <w:lang w:val="uk-UA"/>
              </w:rPr>
              <w:t>9</w:t>
            </w:r>
            <w:r>
              <w:rPr>
                <w:sz w:val="28"/>
                <w:lang w:val="en-US"/>
              </w:rPr>
              <w:t>1</w:t>
            </w:r>
          </w:p>
          <w:p w:rsidR="004230E1" w:rsidRPr="00796191" w:rsidRDefault="004230E1" w:rsidP="00032B9B">
            <w:pPr>
              <w:spacing w:line="360" w:lineRule="auto"/>
              <w:jc w:val="center"/>
              <w:rPr>
                <w:sz w:val="28"/>
                <w:lang w:val="en-US"/>
              </w:rPr>
            </w:pPr>
          </w:p>
          <w:p w:rsidR="004230E1" w:rsidRPr="00352F96" w:rsidRDefault="004230E1" w:rsidP="00032B9B">
            <w:pPr>
              <w:spacing w:line="360" w:lineRule="auto"/>
              <w:jc w:val="center"/>
              <w:rPr>
                <w:sz w:val="28"/>
                <w:lang w:val="en-US"/>
              </w:rPr>
            </w:pPr>
            <w:r>
              <w:rPr>
                <w:sz w:val="28"/>
                <w:lang w:val="uk-UA"/>
              </w:rPr>
              <w:t>9</w:t>
            </w:r>
            <w:r>
              <w:rPr>
                <w:sz w:val="28"/>
                <w:lang w:val="en-US"/>
              </w:rPr>
              <w:t>2</w:t>
            </w:r>
          </w:p>
          <w:p w:rsidR="004230E1" w:rsidRPr="00796191" w:rsidRDefault="004230E1" w:rsidP="00032B9B">
            <w:pPr>
              <w:spacing w:line="360" w:lineRule="auto"/>
              <w:jc w:val="center"/>
              <w:rPr>
                <w:sz w:val="28"/>
                <w:lang w:val="en-US"/>
              </w:rPr>
            </w:pPr>
          </w:p>
          <w:p w:rsidR="004230E1" w:rsidRPr="00352F96" w:rsidRDefault="004230E1" w:rsidP="00032B9B">
            <w:pPr>
              <w:spacing w:line="360" w:lineRule="auto"/>
              <w:jc w:val="center"/>
              <w:rPr>
                <w:sz w:val="28"/>
                <w:lang w:val="en-US"/>
              </w:rPr>
            </w:pPr>
            <w:r>
              <w:rPr>
                <w:sz w:val="28"/>
                <w:lang w:val="en-US"/>
              </w:rPr>
              <w:t>99</w:t>
            </w:r>
          </w:p>
          <w:p w:rsidR="004230E1" w:rsidRPr="00352F96" w:rsidRDefault="004230E1" w:rsidP="00032B9B">
            <w:pPr>
              <w:spacing w:line="360" w:lineRule="auto"/>
              <w:jc w:val="center"/>
              <w:rPr>
                <w:sz w:val="28"/>
                <w:lang w:val="en-US"/>
              </w:rPr>
            </w:pPr>
            <w:r>
              <w:rPr>
                <w:sz w:val="28"/>
                <w:lang w:val="en-US"/>
              </w:rPr>
              <w:t>106</w:t>
            </w:r>
          </w:p>
          <w:p w:rsidR="004230E1" w:rsidRPr="00352F96" w:rsidRDefault="004230E1" w:rsidP="00032B9B">
            <w:pPr>
              <w:spacing w:line="360" w:lineRule="auto"/>
              <w:jc w:val="center"/>
              <w:rPr>
                <w:sz w:val="28"/>
                <w:lang w:val="en-US"/>
              </w:rPr>
            </w:pPr>
            <w:r>
              <w:rPr>
                <w:sz w:val="28"/>
                <w:lang w:val="uk-UA"/>
              </w:rPr>
              <w:t>10</w:t>
            </w:r>
            <w:r>
              <w:rPr>
                <w:sz w:val="28"/>
                <w:lang w:val="en-US"/>
              </w:rPr>
              <w:t>7</w:t>
            </w:r>
          </w:p>
          <w:p w:rsidR="004230E1" w:rsidRDefault="004230E1" w:rsidP="00032B9B">
            <w:pPr>
              <w:spacing w:line="360" w:lineRule="auto"/>
              <w:jc w:val="center"/>
              <w:rPr>
                <w:sz w:val="28"/>
                <w:lang w:val="uk-UA"/>
              </w:rPr>
            </w:pPr>
          </w:p>
          <w:p w:rsidR="004230E1" w:rsidRPr="00352F96" w:rsidRDefault="004230E1" w:rsidP="00032B9B">
            <w:pPr>
              <w:spacing w:line="360" w:lineRule="auto"/>
              <w:jc w:val="center"/>
              <w:rPr>
                <w:sz w:val="28"/>
                <w:lang w:val="en-US"/>
              </w:rPr>
            </w:pPr>
            <w:r>
              <w:rPr>
                <w:sz w:val="28"/>
                <w:lang w:val="en-US"/>
              </w:rPr>
              <w:t>1</w:t>
            </w:r>
            <w:r>
              <w:rPr>
                <w:sz w:val="28"/>
                <w:lang w:val="uk-UA"/>
              </w:rPr>
              <w:t>1</w:t>
            </w:r>
            <w:r>
              <w:rPr>
                <w:sz w:val="28"/>
                <w:lang w:val="en-US"/>
              </w:rPr>
              <w:t>2</w:t>
            </w:r>
          </w:p>
          <w:p w:rsidR="004230E1" w:rsidRDefault="004230E1" w:rsidP="00032B9B">
            <w:pPr>
              <w:spacing w:line="360" w:lineRule="auto"/>
              <w:jc w:val="center"/>
              <w:rPr>
                <w:sz w:val="28"/>
                <w:lang w:val="en-US"/>
              </w:rPr>
            </w:pPr>
          </w:p>
          <w:p w:rsidR="004230E1" w:rsidRPr="00352F96" w:rsidRDefault="004230E1" w:rsidP="00032B9B">
            <w:pPr>
              <w:spacing w:line="360" w:lineRule="auto"/>
              <w:jc w:val="center"/>
              <w:rPr>
                <w:sz w:val="28"/>
                <w:lang w:val="en-US"/>
              </w:rPr>
            </w:pPr>
            <w:r>
              <w:rPr>
                <w:sz w:val="28"/>
                <w:lang w:val="en-US"/>
              </w:rPr>
              <w:t>113</w:t>
            </w:r>
          </w:p>
          <w:p w:rsidR="004230E1" w:rsidRPr="00BB2B60" w:rsidRDefault="004230E1" w:rsidP="00032B9B">
            <w:pPr>
              <w:spacing w:line="360" w:lineRule="auto"/>
              <w:jc w:val="center"/>
              <w:rPr>
                <w:sz w:val="28"/>
                <w:lang w:val="en-US"/>
              </w:rPr>
            </w:pPr>
            <w:r>
              <w:rPr>
                <w:sz w:val="28"/>
                <w:lang w:val="en-US"/>
              </w:rPr>
              <w:t>115</w:t>
            </w:r>
          </w:p>
          <w:p w:rsidR="004230E1" w:rsidRPr="00352F96" w:rsidRDefault="004230E1" w:rsidP="00032B9B">
            <w:pPr>
              <w:spacing w:line="360" w:lineRule="auto"/>
              <w:jc w:val="center"/>
              <w:rPr>
                <w:sz w:val="28"/>
                <w:lang w:val="en-US"/>
              </w:rPr>
            </w:pPr>
            <w:r>
              <w:rPr>
                <w:sz w:val="28"/>
                <w:lang w:val="en-US"/>
              </w:rPr>
              <w:t>115</w:t>
            </w:r>
          </w:p>
          <w:p w:rsidR="004230E1" w:rsidRDefault="004230E1" w:rsidP="00032B9B">
            <w:pPr>
              <w:spacing w:line="360" w:lineRule="auto"/>
              <w:rPr>
                <w:sz w:val="28"/>
                <w:lang w:val="uk-UA"/>
              </w:rPr>
            </w:pPr>
          </w:p>
          <w:p w:rsidR="004230E1" w:rsidRPr="00BB2B60" w:rsidRDefault="004230E1" w:rsidP="00032B9B">
            <w:pPr>
              <w:spacing w:line="360" w:lineRule="auto"/>
              <w:jc w:val="center"/>
              <w:rPr>
                <w:sz w:val="28"/>
                <w:lang w:val="en-US"/>
              </w:rPr>
            </w:pPr>
            <w:r>
              <w:rPr>
                <w:sz w:val="28"/>
                <w:lang w:val="uk-UA"/>
              </w:rPr>
              <w:t>11</w:t>
            </w:r>
            <w:r>
              <w:rPr>
                <w:sz w:val="28"/>
                <w:lang w:val="en-US"/>
              </w:rPr>
              <w:t>7</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lang w:val="uk-UA"/>
              </w:rPr>
              <w:lastRenderedPageBreak/>
              <w:t>ВИСНОВКИ</w:t>
            </w:r>
          </w:p>
        </w:tc>
        <w:tc>
          <w:tcPr>
            <w:tcW w:w="900" w:type="dxa"/>
          </w:tcPr>
          <w:p w:rsidR="004230E1" w:rsidRPr="00284714" w:rsidRDefault="004230E1" w:rsidP="00032B9B">
            <w:pPr>
              <w:spacing w:line="360" w:lineRule="auto"/>
              <w:jc w:val="center"/>
              <w:rPr>
                <w:sz w:val="28"/>
                <w:lang w:val="en-US"/>
              </w:rPr>
            </w:pPr>
            <w:r>
              <w:rPr>
                <w:sz w:val="28"/>
                <w:lang w:val="en-US"/>
              </w:rPr>
              <w:t>1</w:t>
            </w:r>
            <w:r>
              <w:rPr>
                <w:sz w:val="28"/>
                <w:lang w:val="uk-UA"/>
              </w:rPr>
              <w:t>2</w:t>
            </w:r>
            <w:r>
              <w:rPr>
                <w:sz w:val="28"/>
                <w:lang w:val="en-US"/>
              </w:rPr>
              <w:t>4</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lang w:val="uk-UA"/>
              </w:rPr>
              <w:t>ЗАГАЛЬНІ ВИСНОВКИ</w:t>
            </w:r>
          </w:p>
        </w:tc>
        <w:tc>
          <w:tcPr>
            <w:tcW w:w="900" w:type="dxa"/>
          </w:tcPr>
          <w:p w:rsidR="004230E1" w:rsidRPr="00284714" w:rsidRDefault="004230E1" w:rsidP="00032B9B">
            <w:pPr>
              <w:spacing w:line="360" w:lineRule="auto"/>
              <w:jc w:val="center"/>
              <w:rPr>
                <w:sz w:val="28"/>
                <w:lang w:val="en-US"/>
              </w:rPr>
            </w:pPr>
            <w:r>
              <w:rPr>
                <w:sz w:val="28"/>
                <w:lang w:val="uk-UA"/>
              </w:rPr>
              <w:t>12</w:t>
            </w:r>
            <w:r>
              <w:rPr>
                <w:sz w:val="28"/>
                <w:lang w:val="en-US"/>
              </w:rPr>
              <w:t>5</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lang w:val="uk-UA"/>
              </w:rPr>
              <w:t>СПИСОК ВИКОРИСТАНОЇ ЛІТЕРАТУРИ</w:t>
            </w:r>
          </w:p>
        </w:tc>
        <w:tc>
          <w:tcPr>
            <w:tcW w:w="900" w:type="dxa"/>
          </w:tcPr>
          <w:p w:rsidR="004230E1" w:rsidRPr="005E6D93" w:rsidRDefault="004230E1" w:rsidP="00032B9B">
            <w:pPr>
              <w:spacing w:line="360" w:lineRule="auto"/>
              <w:jc w:val="center"/>
              <w:rPr>
                <w:sz w:val="28"/>
                <w:lang w:val="en-US"/>
              </w:rPr>
            </w:pPr>
            <w:r>
              <w:rPr>
                <w:sz w:val="28"/>
                <w:lang w:val="uk-UA"/>
              </w:rPr>
              <w:t>12</w:t>
            </w:r>
            <w:r>
              <w:rPr>
                <w:sz w:val="28"/>
                <w:lang w:val="en-US"/>
              </w:rPr>
              <w:t>7</w:t>
            </w:r>
          </w:p>
        </w:tc>
      </w:tr>
      <w:tr w:rsidR="004230E1" w:rsidTr="00032B9B">
        <w:tblPrEx>
          <w:tblCellMar>
            <w:top w:w="0" w:type="dxa"/>
            <w:bottom w:w="0" w:type="dxa"/>
          </w:tblCellMar>
        </w:tblPrEx>
        <w:tc>
          <w:tcPr>
            <w:tcW w:w="8388" w:type="dxa"/>
          </w:tcPr>
          <w:p w:rsidR="004230E1" w:rsidRDefault="004230E1" w:rsidP="00032B9B">
            <w:pPr>
              <w:spacing w:line="360" w:lineRule="auto"/>
              <w:jc w:val="both"/>
              <w:rPr>
                <w:sz w:val="28"/>
                <w:lang w:val="uk-UA"/>
              </w:rPr>
            </w:pPr>
            <w:r>
              <w:rPr>
                <w:sz w:val="28"/>
                <w:lang w:val="uk-UA"/>
              </w:rPr>
              <w:t>ДОДАТКИ</w:t>
            </w:r>
          </w:p>
        </w:tc>
        <w:tc>
          <w:tcPr>
            <w:tcW w:w="900" w:type="dxa"/>
          </w:tcPr>
          <w:p w:rsidR="004230E1" w:rsidRPr="00016A82" w:rsidRDefault="004230E1" w:rsidP="00032B9B">
            <w:pPr>
              <w:spacing w:line="360" w:lineRule="auto"/>
              <w:jc w:val="center"/>
              <w:rPr>
                <w:sz w:val="28"/>
              </w:rPr>
            </w:pPr>
          </w:p>
        </w:tc>
      </w:tr>
    </w:tbl>
    <w:p w:rsidR="004230E1" w:rsidRPr="00DB4C7C" w:rsidRDefault="004230E1" w:rsidP="004230E1">
      <w:pPr>
        <w:spacing w:line="360" w:lineRule="auto"/>
        <w:rPr>
          <w:lang w:val="uk-UA"/>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Default="004230E1" w:rsidP="004230E1">
      <w:pPr>
        <w:pStyle w:val="afffffff6"/>
        <w:rPr>
          <w:b/>
        </w:rPr>
      </w:pPr>
    </w:p>
    <w:p w:rsidR="004230E1" w:rsidRPr="003163AF" w:rsidRDefault="004230E1" w:rsidP="004230E1">
      <w:pPr>
        <w:pStyle w:val="afffffff6"/>
        <w:rPr>
          <w:b/>
        </w:rPr>
      </w:pPr>
      <w:r w:rsidRPr="003163AF">
        <w:rPr>
          <w:b/>
        </w:rPr>
        <w:t>СПИСОК  СКОРОЧЕНЬ</w:t>
      </w:r>
    </w:p>
    <w:p w:rsidR="004230E1" w:rsidRDefault="004230E1" w:rsidP="004230E1">
      <w:pPr>
        <w:spacing w:line="360" w:lineRule="auto"/>
        <w:jc w:val="both"/>
        <w:rPr>
          <w:sz w:val="28"/>
          <w:szCs w:val="28"/>
          <w:lang w:val="uk-UA"/>
        </w:rPr>
      </w:pPr>
      <w:r>
        <w:rPr>
          <w:sz w:val="28"/>
          <w:szCs w:val="28"/>
          <w:lang w:val="uk-UA"/>
        </w:rPr>
        <w:t xml:space="preserve"> </w:t>
      </w:r>
    </w:p>
    <w:p w:rsidR="004230E1" w:rsidRDefault="004230E1" w:rsidP="004230E1">
      <w:pPr>
        <w:spacing w:line="360" w:lineRule="auto"/>
        <w:ind w:left="2160" w:hanging="2160"/>
        <w:jc w:val="both"/>
        <w:rPr>
          <w:sz w:val="28"/>
          <w:szCs w:val="28"/>
          <w:lang w:val="uk-UA"/>
        </w:rPr>
      </w:pPr>
      <w:r>
        <w:rPr>
          <w:sz w:val="28"/>
          <w:szCs w:val="28"/>
          <w:lang w:val="en-US"/>
        </w:rPr>
        <w:t>LD</w:t>
      </w:r>
      <w:r w:rsidRPr="000314C3">
        <w:rPr>
          <w:sz w:val="28"/>
          <w:szCs w:val="28"/>
          <w:vertAlign w:val="subscript"/>
          <w:lang w:val="uk-UA"/>
        </w:rPr>
        <w:t>50</w:t>
      </w:r>
      <w:r>
        <w:rPr>
          <w:sz w:val="28"/>
          <w:szCs w:val="28"/>
          <w:lang w:val="uk-UA"/>
        </w:rPr>
        <w:t xml:space="preserve"> </w:t>
      </w:r>
      <w:r>
        <w:rPr>
          <w:sz w:val="28"/>
          <w:szCs w:val="28"/>
          <w:lang w:val="uk-UA"/>
        </w:rPr>
        <w:tab/>
        <w:t>– летальна концентрація, що викликає загибель 50 % тварин у досліді</w:t>
      </w:r>
    </w:p>
    <w:p w:rsidR="004230E1" w:rsidRDefault="004230E1" w:rsidP="004230E1">
      <w:pPr>
        <w:spacing w:line="360" w:lineRule="auto"/>
        <w:jc w:val="both"/>
        <w:rPr>
          <w:sz w:val="28"/>
          <w:szCs w:val="28"/>
          <w:lang w:val="uk-UA"/>
        </w:rPr>
      </w:pPr>
      <w:r>
        <w:rPr>
          <w:sz w:val="28"/>
          <w:szCs w:val="28"/>
          <w:lang w:val="uk-UA"/>
        </w:rPr>
        <w:t xml:space="preserve">АНД </w:t>
      </w:r>
      <w:r>
        <w:rPr>
          <w:sz w:val="28"/>
          <w:szCs w:val="28"/>
          <w:lang w:val="uk-UA"/>
        </w:rPr>
        <w:tab/>
      </w:r>
      <w:r>
        <w:rPr>
          <w:sz w:val="28"/>
          <w:szCs w:val="28"/>
          <w:lang w:val="uk-UA"/>
        </w:rPr>
        <w:tab/>
      </w:r>
      <w:r>
        <w:rPr>
          <w:sz w:val="28"/>
          <w:szCs w:val="28"/>
          <w:lang w:val="uk-UA"/>
        </w:rPr>
        <w:tab/>
        <w:t>– аналітична нормативна документація</w:t>
      </w:r>
    </w:p>
    <w:p w:rsidR="004230E1" w:rsidRDefault="004230E1" w:rsidP="004230E1">
      <w:pPr>
        <w:spacing w:line="360" w:lineRule="auto"/>
        <w:jc w:val="both"/>
        <w:rPr>
          <w:sz w:val="28"/>
          <w:szCs w:val="28"/>
          <w:lang w:val="uk-UA"/>
        </w:rPr>
      </w:pPr>
      <w:r>
        <w:rPr>
          <w:sz w:val="28"/>
          <w:szCs w:val="28"/>
          <w:lang w:val="uk-UA"/>
        </w:rPr>
        <w:t xml:space="preserve">БСА </w:t>
      </w:r>
      <w:r>
        <w:rPr>
          <w:sz w:val="28"/>
          <w:szCs w:val="28"/>
          <w:lang w:val="uk-UA"/>
        </w:rPr>
        <w:tab/>
      </w:r>
      <w:r>
        <w:rPr>
          <w:sz w:val="28"/>
          <w:szCs w:val="28"/>
          <w:lang w:val="uk-UA"/>
        </w:rPr>
        <w:tab/>
      </w:r>
      <w:r>
        <w:rPr>
          <w:sz w:val="28"/>
          <w:szCs w:val="28"/>
          <w:lang w:val="uk-UA"/>
        </w:rPr>
        <w:tab/>
        <w:t>– бичачий сироваточний альбумін</w:t>
      </w:r>
    </w:p>
    <w:p w:rsidR="004230E1" w:rsidRDefault="004230E1" w:rsidP="004230E1">
      <w:pPr>
        <w:spacing w:line="360" w:lineRule="auto"/>
        <w:jc w:val="both"/>
        <w:rPr>
          <w:sz w:val="28"/>
          <w:szCs w:val="28"/>
          <w:lang w:val="uk-UA"/>
        </w:rPr>
      </w:pPr>
      <w:r>
        <w:rPr>
          <w:sz w:val="28"/>
          <w:szCs w:val="28"/>
          <w:lang w:val="uk-UA"/>
        </w:rPr>
        <w:t xml:space="preserve">ВРХ </w:t>
      </w:r>
      <w:r>
        <w:rPr>
          <w:sz w:val="28"/>
          <w:szCs w:val="28"/>
          <w:lang w:val="uk-UA"/>
        </w:rPr>
        <w:tab/>
      </w:r>
      <w:r>
        <w:rPr>
          <w:sz w:val="28"/>
          <w:szCs w:val="28"/>
          <w:lang w:val="uk-UA"/>
        </w:rPr>
        <w:tab/>
      </w:r>
      <w:r>
        <w:rPr>
          <w:sz w:val="28"/>
          <w:szCs w:val="28"/>
          <w:lang w:val="uk-UA"/>
        </w:rPr>
        <w:tab/>
        <w:t>– велика рогата худоба</w:t>
      </w:r>
    </w:p>
    <w:p w:rsidR="004230E1" w:rsidRPr="003163AF" w:rsidRDefault="004230E1" w:rsidP="004230E1">
      <w:pPr>
        <w:spacing w:line="360" w:lineRule="auto"/>
        <w:jc w:val="both"/>
        <w:rPr>
          <w:sz w:val="28"/>
          <w:szCs w:val="28"/>
        </w:rPr>
      </w:pPr>
      <w:r>
        <w:rPr>
          <w:sz w:val="28"/>
          <w:szCs w:val="28"/>
          <w:lang w:val="uk-UA"/>
        </w:rPr>
        <w:t>ГА</w:t>
      </w:r>
      <w:r>
        <w:rPr>
          <w:sz w:val="28"/>
          <w:szCs w:val="28"/>
          <w:lang w:val="uk-UA"/>
        </w:rPr>
        <w:tab/>
      </w:r>
      <w:r>
        <w:rPr>
          <w:sz w:val="28"/>
          <w:szCs w:val="28"/>
          <w:lang w:val="uk-UA"/>
        </w:rPr>
        <w:tab/>
      </w:r>
      <w:r>
        <w:rPr>
          <w:sz w:val="28"/>
          <w:szCs w:val="28"/>
          <w:lang w:val="uk-UA"/>
        </w:rPr>
        <w:tab/>
        <w:t>– гіалуронідазна активність</w:t>
      </w:r>
    </w:p>
    <w:p w:rsidR="004230E1" w:rsidRPr="00760A21" w:rsidRDefault="004230E1" w:rsidP="004230E1">
      <w:pPr>
        <w:spacing w:line="360" w:lineRule="auto"/>
        <w:ind w:left="2160" w:hanging="2160"/>
        <w:jc w:val="both"/>
        <w:rPr>
          <w:sz w:val="28"/>
          <w:szCs w:val="28"/>
        </w:rPr>
      </w:pPr>
      <w:r>
        <w:rPr>
          <w:sz w:val="28"/>
          <w:szCs w:val="28"/>
        </w:rPr>
        <w:t xml:space="preserve">ГФ </w:t>
      </w:r>
      <w:r>
        <w:rPr>
          <w:sz w:val="28"/>
          <w:szCs w:val="28"/>
          <w:lang w:val="en-US"/>
        </w:rPr>
        <w:t>XI</w:t>
      </w:r>
      <w:r w:rsidRPr="00110FCC">
        <w:rPr>
          <w:sz w:val="28"/>
          <w:szCs w:val="28"/>
        </w:rPr>
        <w:t xml:space="preserve"> </w:t>
      </w:r>
      <w:r>
        <w:rPr>
          <w:sz w:val="28"/>
          <w:szCs w:val="28"/>
          <w:lang w:val="uk-UA"/>
        </w:rPr>
        <w:tab/>
      </w:r>
      <w:r w:rsidRPr="00110FCC">
        <w:rPr>
          <w:sz w:val="28"/>
          <w:szCs w:val="28"/>
        </w:rPr>
        <w:t xml:space="preserve">– </w:t>
      </w:r>
      <w:r>
        <w:rPr>
          <w:sz w:val="28"/>
          <w:szCs w:val="28"/>
        </w:rPr>
        <w:t xml:space="preserve">Государственная фармакопея СССР </w:t>
      </w:r>
      <w:r>
        <w:rPr>
          <w:sz w:val="28"/>
          <w:szCs w:val="28"/>
          <w:lang w:val="en-US"/>
        </w:rPr>
        <w:t>XI</w:t>
      </w:r>
      <w:r>
        <w:rPr>
          <w:sz w:val="28"/>
          <w:szCs w:val="28"/>
        </w:rPr>
        <w:t xml:space="preserve"> изд. (Державна фармакопея СРСР </w:t>
      </w:r>
      <w:r>
        <w:rPr>
          <w:sz w:val="28"/>
          <w:szCs w:val="28"/>
          <w:lang w:val="en-US"/>
        </w:rPr>
        <w:t>XI</w:t>
      </w:r>
      <w:r>
        <w:rPr>
          <w:sz w:val="28"/>
          <w:szCs w:val="28"/>
        </w:rPr>
        <w:t xml:space="preserve"> вид.)</w:t>
      </w:r>
    </w:p>
    <w:p w:rsidR="004230E1" w:rsidRDefault="004230E1" w:rsidP="004230E1">
      <w:pPr>
        <w:spacing w:line="360" w:lineRule="auto"/>
        <w:jc w:val="both"/>
        <w:rPr>
          <w:sz w:val="28"/>
          <w:szCs w:val="28"/>
          <w:lang w:val="uk-UA"/>
        </w:rPr>
      </w:pPr>
      <w:r>
        <w:rPr>
          <w:sz w:val="28"/>
          <w:szCs w:val="28"/>
          <w:lang w:val="uk-UA"/>
        </w:rPr>
        <w:t xml:space="preserve">ДАЛ </w:t>
      </w:r>
      <w:r>
        <w:rPr>
          <w:sz w:val="28"/>
          <w:szCs w:val="28"/>
          <w:lang w:val="uk-UA"/>
        </w:rPr>
        <w:tab/>
      </w:r>
      <w:r>
        <w:rPr>
          <w:sz w:val="28"/>
          <w:szCs w:val="28"/>
          <w:lang w:val="uk-UA"/>
        </w:rPr>
        <w:tab/>
      </w:r>
      <w:r>
        <w:rPr>
          <w:sz w:val="28"/>
          <w:szCs w:val="28"/>
          <w:lang w:val="uk-UA"/>
        </w:rPr>
        <w:tab/>
        <w:t>– донорський альбумін людини</w:t>
      </w:r>
    </w:p>
    <w:p w:rsidR="004230E1" w:rsidRPr="000314C3" w:rsidRDefault="004230E1" w:rsidP="004230E1">
      <w:pPr>
        <w:spacing w:line="360" w:lineRule="auto"/>
        <w:jc w:val="both"/>
        <w:rPr>
          <w:sz w:val="28"/>
          <w:szCs w:val="28"/>
          <w:lang w:val="uk-UA"/>
        </w:rPr>
      </w:pPr>
    </w:p>
    <w:p w:rsidR="004230E1" w:rsidRDefault="004230E1" w:rsidP="004230E1">
      <w:pPr>
        <w:spacing w:line="360" w:lineRule="auto"/>
        <w:ind w:left="2124" w:hanging="2124"/>
        <w:jc w:val="both"/>
        <w:rPr>
          <w:sz w:val="28"/>
          <w:szCs w:val="28"/>
          <w:lang w:val="uk-UA"/>
        </w:rPr>
      </w:pPr>
      <w:r>
        <w:rPr>
          <w:sz w:val="28"/>
          <w:szCs w:val="28"/>
          <w:lang w:val="uk-UA"/>
        </w:rPr>
        <w:t xml:space="preserve">ДП  ДНЦЛЗ </w:t>
      </w:r>
      <w:r>
        <w:rPr>
          <w:sz w:val="28"/>
          <w:szCs w:val="28"/>
          <w:lang w:val="uk-UA"/>
        </w:rPr>
        <w:tab/>
        <w:t>– Державне підприємство «Державний науковий центр лікарських засобів»</w:t>
      </w:r>
    </w:p>
    <w:p w:rsidR="004230E1" w:rsidRDefault="004230E1" w:rsidP="004230E1">
      <w:pPr>
        <w:spacing w:line="360" w:lineRule="auto"/>
        <w:jc w:val="both"/>
        <w:rPr>
          <w:sz w:val="28"/>
          <w:szCs w:val="28"/>
          <w:lang w:val="uk-UA"/>
        </w:rPr>
      </w:pPr>
      <w:r>
        <w:rPr>
          <w:sz w:val="28"/>
          <w:szCs w:val="28"/>
          <w:lang w:val="uk-UA"/>
        </w:rPr>
        <w:t xml:space="preserve">ДФУ </w:t>
      </w:r>
      <w:r>
        <w:rPr>
          <w:sz w:val="28"/>
          <w:szCs w:val="28"/>
          <w:lang w:val="uk-UA"/>
        </w:rPr>
        <w:tab/>
      </w:r>
      <w:r>
        <w:rPr>
          <w:sz w:val="28"/>
          <w:szCs w:val="28"/>
          <w:lang w:val="uk-UA"/>
        </w:rPr>
        <w:tab/>
      </w:r>
      <w:r>
        <w:rPr>
          <w:sz w:val="28"/>
          <w:szCs w:val="28"/>
          <w:lang w:val="uk-UA"/>
        </w:rPr>
        <w:tab/>
        <w:t>– Державна фармакопея України</w:t>
      </w:r>
    </w:p>
    <w:p w:rsidR="004230E1" w:rsidRDefault="004230E1" w:rsidP="004230E1">
      <w:pPr>
        <w:spacing w:line="360" w:lineRule="auto"/>
        <w:jc w:val="both"/>
        <w:rPr>
          <w:sz w:val="28"/>
          <w:szCs w:val="28"/>
          <w:lang w:val="uk-UA"/>
        </w:rPr>
      </w:pPr>
      <w:r>
        <w:rPr>
          <w:sz w:val="28"/>
          <w:szCs w:val="28"/>
          <w:lang w:val="uk-UA"/>
        </w:rPr>
        <w:t>ЗАТ</w:t>
      </w:r>
      <w:r>
        <w:rPr>
          <w:sz w:val="28"/>
          <w:szCs w:val="28"/>
          <w:lang w:val="uk-UA"/>
        </w:rPr>
        <w:tab/>
      </w:r>
      <w:r>
        <w:rPr>
          <w:sz w:val="28"/>
          <w:szCs w:val="28"/>
          <w:lang w:val="uk-UA"/>
        </w:rPr>
        <w:tab/>
      </w:r>
      <w:r>
        <w:rPr>
          <w:sz w:val="28"/>
          <w:szCs w:val="28"/>
          <w:lang w:val="uk-UA"/>
        </w:rPr>
        <w:tab/>
        <w:t>– закрите акціонерне товариство</w:t>
      </w:r>
    </w:p>
    <w:p w:rsidR="004230E1" w:rsidRDefault="004230E1" w:rsidP="004230E1">
      <w:pPr>
        <w:spacing w:line="360" w:lineRule="auto"/>
        <w:jc w:val="both"/>
        <w:rPr>
          <w:sz w:val="28"/>
          <w:szCs w:val="28"/>
          <w:lang w:val="uk-UA"/>
        </w:rPr>
      </w:pPr>
      <w:r>
        <w:rPr>
          <w:sz w:val="28"/>
          <w:szCs w:val="28"/>
          <w:lang w:val="uk-UA"/>
        </w:rPr>
        <w:t>ІЕТ</w:t>
      </w:r>
      <w:r>
        <w:rPr>
          <w:sz w:val="28"/>
          <w:szCs w:val="28"/>
          <w:lang w:val="uk-UA"/>
        </w:rPr>
        <w:tab/>
      </w:r>
      <w:r>
        <w:rPr>
          <w:sz w:val="28"/>
          <w:szCs w:val="28"/>
          <w:lang w:val="uk-UA"/>
        </w:rPr>
        <w:tab/>
      </w:r>
      <w:r>
        <w:rPr>
          <w:sz w:val="28"/>
          <w:szCs w:val="28"/>
          <w:lang w:val="uk-UA"/>
        </w:rPr>
        <w:tab/>
        <w:t>– ізоелектрична точка</w:t>
      </w:r>
    </w:p>
    <w:p w:rsidR="004230E1" w:rsidRDefault="004230E1" w:rsidP="004230E1">
      <w:pPr>
        <w:spacing w:line="360" w:lineRule="auto"/>
        <w:jc w:val="both"/>
        <w:rPr>
          <w:sz w:val="28"/>
          <w:szCs w:val="28"/>
          <w:lang w:val="uk-UA"/>
        </w:rPr>
      </w:pPr>
      <w:r>
        <w:rPr>
          <w:sz w:val="28"/>
          <w:szCs w:val="28"/>
          <w:lang w:val="uk-UA"/>
        </w:rPr>
        <w:t xml:space="preserve">КР </w:t>
      </w:r>
      <w:r>
        <w:rPr>
          <w:sz w:val="28"/>
          <w:szCs w:val="28"/>
          <w:lang w:val="uk-UA"/>
        </w:rPr>
        <w:tab/>
      </w:r>
      <w:r>
        <w:rPr>
          <w:sz w:val="28"/>
          <w:szCs w:val="28"/>
          <w:lang w:val="uk-UA"/>
        </w:rPr>
        <w:tab/>
      </w:r>
      <w:r>
        <w:rPr>
          <w:sz w:val="28"/>
          <w:szCs w:val="28"/>
          <w:lang w:val="uk-UA"/>
        </w:rPr>
        <w:tab/>
        <w:t>– культуральна рідина</w:t>
      </w:r>
    </w:p>
    <w:p w:rsidR="004230E1" w:rsidRPr="003163AF" w:rsidRDefault="004230E1" w:rsidP="004230E1">
      <w:pPr>
        <w:spacing w:line="360" w:lineRule="auto"/>
        <w:rPr>
          <w:sz w:val="28"/>
          <w:szCs w:val="28"/>
        </w:rPr>
      </w:pPr>
      <w:r w:rsidRPr="005343CF">
        <w:rPr>
          <w:sz w:val="28"/>
          <w:szCs w:val="28"/>
          <w:lang w:val="uk-UA"/>
        </w:rPr>
        <w:t xml:space="preserve">ПС </w:t>
      </w:r>
      <w:r>
        <w:rPr>
          <w:sz w:val="28"/>
          <w:szCs w:val="28"/>
          <w:lang w:val="uk-UA"/>
        </w:rPr>
        <w:tab/>
      </w:r>
      <w:r>
        <w:rPr>
          <w:sz w:val="28"/>
          <w:szCs w:val="28"/>
          <w:lang w:val="uk-UA"/>
        </w:rPr>
        <w:tab/>
      </w:r>
      <w:r>
        <w:rPr>
          <w:sz w:val="28"/>
          <w:szCs w:val="28"/>
          <w:lang w:val="uk-UA"/>
        </w:rPr>
        <w:tab/>
      </w:r>
      <w:r w:rsidRPr="005343CF">
        <w:rPr>
          <w:sz w:val="28"/>
          <w:szCs w:val="28"/>
          <w:lang w:val="uk-UA"/>
        </w:rPr>
        <w:t>– поживне середовище</w:t>
      </w:r>
    </w:p>
    <w:p w:rsidR="004230E1" w:rsidRPr="00110FCC" w:rsidRDefault="004230E1" w:rsidP="004230E1">
      <w:pPr>
        <w:spacing w:line="360" w:lineRule="auto"/>
        <w:rPr>
          <w:sz w:val="28"/>
          <w:szCs w:val="28"/>
          <w:lang w:val="uk-UA"/>
        </w:rPr>
      </w:pPr>
      <w:r>
        <w:rPr>
          <w:sz w:val="28"/>
          <w:szCs w:val="28"/>
          <w:lang w:val="uk-UA"/>
        </w:rPr>
        <w:t>ТНД</w:t>
      </w:r>
      <w:r>
        <w:rPr>
          <w:sz w:val="28"/>
          <w:szCs w:val="28"/>
          <w:lang w:val="uk-UA"/>
        </w:rPr>
        <w:tab/>
      </w:r>
      <w:r>
        <w:rPr>
          <w:sz w:val="28"/>
          <w:szCs w:val="28"/>
          <w:lang w:val="uk-UA"/>
        </w:rPr>
        <w:tab/>
      </w:r>
      <w:r>
        <w:rPr>
          <w:sz w:val="28"/>
          <w:szCs w:val="28"/>
          <w:lang w:val="uk-UA"/>
        </w:rPr>
        <w:tab/>
        <w:t>– технологічна нормативна документація</w:t>
      </w: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Pr="004230E1" w:rsidRDefault="004230E1" w:rsidP="004230E1">
      <w:pPr>
        <w:spacing w:line="360" w:lineRule="auto"/>
        <w:jc w:val="both"/>
        <w:rPr>
          <w:rFonts w:cs="Tahoma"/>
          <w:b/>
          <w:bCs/>
          <w:iCs/>
          <w:sz w:val="28"/>
          <w:szCs w:val="28"/>
          <w:lang/>
        </w:rPr>
      </w:pPr>
    </w:p>
    <w:p w:rsidR="004230E1" w:rsidRPr="00205573" w:rsidRDefault="004230E1" w:rsidP="004230E1">
      <w:pPr>
        <w:spacing w:line="360" w:lineRule="auto"/>
        <w:jc w:val="center"/>
        <w:rPr>
          <w:rFonts w:cs="Tahoma"/>
          <w:bCs/>
          <w:iCs/>
          <w:sz w:val="28"/>
          <w:szCs w:val="28"/>
          <w:lang/>
        </w:rPr>
      </w:pPr>
      <w:r>
        <w:rPr>
          <w:rFonts w:cs="Tahoma"/>
          <w:bCs/>
          <w:iCs/>
          <w:sz w:val="28"/>
          <w:szCs w:val="28"/>
          <w:lang/>
        </w:rPr>
        <w:t>ВСТУП</w:t>
      </w:r>
    </w:p>
    <w:p w:rsidR="004230E1" w:rsidRDefault="004230E1" w:rsidP="004230E1">
      <w:pPr>
        <w:spacing w:line="360" w:lineRule="auto"/>
        <w:ind w:firstLine="851"/>
        <w:jc w:val="both"/>
        <w:rPr>
          <w:rFonts w:cs="Tahoma"/>
          <w:sz w:val="28"/>
          <w:szCs w:val="28"/>
          <w:lang/>
        </w:rPr>
      </w:pPr>
      <w:r w:rsidRPr="00865FE4">
        <w:rPr>
          <w:rFonts w:cs="Tahoma"/>
          <w:b/>
          <w:bCs/>
          <w:iCs/>
          <w:sz w:val="28"/>
          <w:szCs w:val="28"/>
          <w:lang/>
        </w:rPr>
        <w:t>Актуальність теми</w:t>
      </w:r>
      <w:r>
        <w:rPr>
          <w:rFonts w:cs="Tahoma"/>
          <w:b/>
          <w:bCs/>
          <w:i/>
          <w:iCs/>
          <w:sz w:val="28"/>
          <w:szCs w:val="28"/>
          <w:lang/>
        </w:rPr>
        <w:t xml:space="preserve">. </w:t>
      </w:r>
      <w:r>
        <w:rPr>
          <w:rFonts w:cs="Tahoma"/>
          <w:sz w:val="28"/>
          <w:szCs w:val="28"/>
          <w:lang/>
        </w:rPr>
        <w:t>Ферменти широко використовуються в медичній практиці для лікування захворювань різної етіології. Лікування здійснюється як шляхом замісної терапії при відсутності або зниженій активності ферменту в організмі, так і за рахунок прояву специфічних властивостей ферментів, здатних впливати безпосередньо на епіцентр захворювання (ліз</w:t>
      </w:r>
      <w:r>
        <w:rPr>
          <w:rFonts w:cs="Tahoma"/>
          <w:sz w:val="28"/>
          <w:szCs w:val="28"/>
          <w:lang w:val="uk-UA"/>
        </w:rPr>
        <w:t>и</w:t>
      </w:r>
      <w:r>
        <w:rPr>
          <w:rFonts w:cs="Tahoma"/>
          <w:sz w:val="28"/>
          <w:szCs w:val="28"/>
          <w:lang/>
        </w:rPr>
        <w:t>с гнійних ексудатів, опікового струпу, тромбів та т.п.). Необхідно відзначити, що потреба у ферментах різної дії у світі щорічно зростає. Незважаючи на досягнутий рівень розробки, впровадження лікарських ферментних препаратів не може повністю задовільнити поп</w:t>
      </w:r>
      <w:r>
        <w:rPr>
          <w:rFonts w:cs="Tahoma"/>
          <w:sz w:val="28"/>
          <w:szCs w:val="28"/>
          <w:lang w:val="uk-UA"/>
        </w:rPr>
        <w:t>и</w:t>
      </w:r>
      <w:r>
        <w:rPr>
          <w:rFonts w:cs="Tahoma"/>
          <w:sz w:val="28"/>
          <w:szCs w:val="28"/>
          <w:lang/>
        </w:rPr>
        <w:t>т на них. Крім того, актуальними залишаються питання про раціональне використання сировинних ресурсів і про створення безвідходних та екологічно нешкідливих технологій.</w:t>
      </w:r>
    </w:p>
    <w:p w:rsidR="004230E1" w:rsidRDefault="004230E1" w:rsidP="004230E1">
      <w:pPr>
        <w:spacing w:line="360" w:lineRule="auto"/>
        <w:ind w:firstLine="851"/>
        <w:jc w:val="both"/>
        <w:rPr>
          <w:rFonts w:cs="Tahoma"/>
          <w:sz w:val="28"/>
          <w:szCs w:val="28"/>
          <w:lang/>
        </w:rPr>
      </w:pPr>
      <w:r>
        <w:rPr>
          <w:rFonts w:cs="Tahoma"/>
          <w:sz w:val="28"/>
          <w:szCs w:val="28"/>
          <w:lang/>
        </w:rPr>
        <w:t>З цієї точки зору особливий інтерес представляє фермент гіалуронідаза, який широко використовується у медичній практиці. Гіалуронідаза регулює швидкість процесів метаболізму у тканинах шляхом зміни в'язкості міжклітинної матриці. Руйнуючи полімерну структуру гіалуронової кислоти, фермент  сприяє розрідженню з'єднувальної тканини та збільшенню її проник</w:t>
      </w:r>
      <w:r>
        <w:rPr>
          <w:rFonts w:cs="Tahoma"/>
          <w:sz w:val="28"/>
          <w:szCs w:val="28"/>
          <w:lang w:val="uk-UA"/>
        </w:rPr>
        <w:t>н</w:t>
      </w:r>
      <w:r>
        <w:rPr>
          <w:rFonts w:cs="Tahoma"/>
          <w:sz w:val="28"/>
          <w:szCs w:val="28"/>
          <w:lang/>
        </w:rPr>
        <w:t>ості для супровідних гіалуронідазі речовин, що обумовлює роль фермент</w:t>
      </w:r>
      <w:r>
        <w:rPr>
          <w:rFonts w:cs="Tahoma"/>
          <w:sz w:val="28"/>
          <w:szCs w:val="28"/>
          <w:lang w:val="uk-UA"/>
        </w:rPr>
        <w:t>у</w:t>
      </w:r>
      <w:r>
        <w:rPr>
          <w:rFonts w:cs="Tahoma"/>
          <w:sz w:val="28"/>
          <w:szCs w:val="28"/>
          <w:lang/>
        </w:rPr>
        <w:t xml:space="preserve"> у фіз</w:t>
      </w:r>
      <w:r>
        <w:rPr>
          <w:rFonts w:cs="Tahoma"/>
          <w:sz w:val="28"/>
          <w:szCs w:val="28"/>
          <w:lang w:val="uk-UA"/>
        </w:rPr>
        <w:t>і</w:t>
      </w:r>
      <w:r>
        <w:rPr>
          <w:rFonts w:cs="Tahoma"/>
          <w:sz w:val="28"/>
          <w:szCs w:val="28"/>
          <w:lang/>
        </w:rPr>
        <w:t>ологічних процесах та використання його у клініці для прискорення процесів дифузії діючих речовин.</w:t>
      </w:r>
    </w:p>
    <w:p w:rsidR="004230E1" w:rsidRDefault="004230E1" w:rsidP="004230E1">
      <w:pPr>
        <w:spacing w:line="360" w:lineRule="auto"/>
        <w:ind w:firstLine="851"/>
        <w:jc w:val="both"/>
        <w:rPr>
          <w:rFonts w:cs="Tahoma"/>
          <w:sz w:val="28"/>
          <w:szCs w:val="28"/>
          <w:lang/>
        </w:rPr>
      </w:pPr>
      <w:r>
        <w:rPr>
          <w:rFonts w:cs="Tahoma"/>
          <w:sz w:val="28"/>
          <w:szCs w:val="28"/>
          <w:lang/>
        </w:rPr>
        <w:t>Препарати, що містять гіалуронідазу (Лідаза, Ронідаза,  Аlidase, Нуаlase, Нуаlidase</w:t>
      </w:r>
      <w:r>
        <w:rPr>
          <w:rFonts w:cs="Tahoma"/>
          <w:sz w:val="28"/>
          <w:szCs w:val="28"/>
          <w:lang w:val="uk-UA"/>
        </w:rPr>
        <w:t xml:space="preserve"> </w:t>
      </w:r>
      <w:r>
        <w:rPr>
          <w:rFonts w:cs="Tahoma"/>
          <w:sz w:val="28"/>
          <w:szCs w:val="28"/>
          <w:lang/>
        </w:rPr>
        <w:t xml:space="preserve">та ін.), на сьогодняшний день отримують переважно з сім'яників великої рогатої худоби. </w:t>
      </w:r>
      <w:r>
        <w:rPr>
          <w:rFonts w:cs="Tahoma"/>
          <w:sz w:val="28"/>
          <w:szCs w:val="28"/>
          <w:lang w:val="uk-UA"/>
        </w:rPr>
        <w:t>У зв</w:t>
      </w:r>
      <w:r>
        <w:rPr>
          <w:rFonts w:cs="Tahoma"/>
          <w:sz w:val="28"/>
          <w:szCs w:val="28"/>
          <w:lang/>
        </w:rPr>
        <w:t>'</w:t>
      </w:r>
      <w:r>
        <w:rPr>
          <w:rFonts w:cs="Tahoma"/>
          <w:sz w:val="28"/>
          <w:szCs w:val="28"/>
          <w:lang w:val="uk-UA"/>
        </w:rPr>
        <w:t>язку</w:t>
      </w:r>
      <w:r>
        <w:rPr>
          <w:rFonts w:cs="Tahoma"/>
          <w:sz w:val="28"/>
          <w:szCs w:val="28"/>
          <w:lang/>
        </w:rPr>
        <w:t xml:space="preserve"> з тим, що отримання ферменту традиційним шляхом із тканин тварин має низку суттєвих недоліків (неможливість стандартизації сировини, можливість зараження готового продукту пріонними інфекціями великої рогатої худоби</w:t>
      </w:r>
      <w:r>
        <w:rPr>
          <w:rFonts w:cs="Tahoma"/>
          <w:sz w:val="28"/>
          <w:szCs w:val="28"/>
          <w:lang w:val="uk-UA"/>
        </w:rPr>
        <w:t xml:space="preserve"> або контамінації продукту вірусами, що не </w:t>
      </w:r>
      <w:r>
        <w:rPr>
          <w:rFonts w:cs="Tahoma"/>
          <w:sz w:val="28"/>
          <w:szCs w:val="28"/>
          <w:lang w:val="uk-UA"/>
        </w:rPr>
        <w:lastRenderedPageBreak/>
        <w:t>видаляються за допомогою стерілізуючої фільтрації</w:t>
      </w:r>
      <w:r>
        <w:rPr>
          <w:rFonts w:cs="Tahoma"/>
          <w:sz w:val="28"/>
          <w:szCs w:val="28"/>
          <w:lang/>
        </w:rPr>
        <w:t>, велика кількість баластних білків, обмеженість виробництва у джерелах сировини)</w:t>
      </w:r>
      <w:r>
        <w:rPr>
          <w:rFonts w:cs="Tahoma"/>
          <w:sz w:val="28"/>
          <w:szCs w:val="28"/>
          <w:lang w:val="uk-UA"/>
        </w:rPr>
        <w:t xml:space="preserve">, </w:t>
      </w:r>
      <w:r>
        <w:rPr>
          <w:rFonts w:cs="Tahoma"/>
          <w:sz w:val="28"/>
          <w:szCs w:val="28"/>
          <w:lang/>
        </w:rPr>
        <w:t>питання виробництва гіалуронідази шляхом біосинтезу стає дедалі актуальнішим.</w:t>
      </w:r>
    </w:p>
    <w:p w:rsidR="004230E1" w:rsidRPr="007F6674" w:rsidRDefault="004230E1" w:rsidP="004230E1">
      <w:pPr>
        <w:spacing w:line="360" w:lineRule="auto"/>
        <w:ind w:firstLine="851"/>
        <w:jc w:val="both"/>
        <w:rPr>
          <w:rFonts w:cs="Tahoma"/>
          <w:sz w:val="28"/>
          <w:szCs w:val="28"/>
          <w:lang w:val="uk-UA"/>
        </w:rPr>
      </w:pPr>
      <w:r w:rsidRPr="00865FE4">
        <w:rPr>
          <w:b/>
          <w:bCs/>
          <w:sz w:val="28"/>
          <w:szCs w:val="28"/>
          <w:lang w:val="uk-UA"/>
        </w:rPr>
        <w:t>Зв’язок роботи з науковими програмами, планами, темами</w:t>
      </w:r>
      <w:r w:rsidRPr="006D583F">
        <w:rPr>
          <w:b/>
          <w:bCs/>
          <w:i/>
          <w:sz w:val="28"/>
          <w:szCs w:val="28"/>
          <w:lang w:val="uk-UA"/>
        </w:rPr>
        <w:t>.</w:t>
      </w:r>
      <w:r w:rsidRPr="006D583F">
        <w:rPr>
          <w:i/>
          <w:sz w:val="28"/>
          <w:szCs w:val="28"/>
          <w:lang w:val="uk-UA"/>
        </w:rPr>
        <w:t xml:space="preserve"> </w:t>
      </w:r>
      <w:r w:rsidRPr="00BD0695">
        <w:rPr>
          <w:sz w:val="28"/>
          <w:szCs w:val="28"/>
          <w:lang w:val="uk-UA"/>
        </w:rPr>
        <w:t xml:space="preserve">Дисертація виконана </w:t>
      </w:r>
      <w:r>
        <w:rPr>
          <w:sz w:val="28"/>
          <w:szCs w:val="28"/>
          <w:lang w:val="uk-UA"/>
        </w:rPr>
        <w:t>згідно з</w:t>
      </w:r>
      <w:r w:rsidRPr="00BD0695">
        <w:rPr>
          <w:sz w:val="28"/>
          <w:szCs w:val="28"/>
          <w:lang w:val="uk-UA"/>
        </w:rPr>
        <w:t xml:space="preserve"> планом науково</w:t>
      </w:r>
      <w:r>
        <w:rPr>
          <w:sz w:val="28"/>
          <w:szCs w:val="28"/>
          <w:lang w:val="uk-UA"/>
        </w:rPr>
        <w:t>–</w:t>
      </w:r>
      <w:r w:rsidRPr="00BD0695">
        <w:rPr>
          <w:sz w:val="28"/>
          <w:szCs w:val="28"/>
          <w:lang w:val="uk-UA"/>
        </w:rPr>
        <w:t xml:space="preserve">дослідних робіт </w:t>
      </w:r>
      <w:r>
        <w:rPr>
          <w:sz w:val="28"/>
          <w:szCs w:val="28"/>
          <w:lang w:val="uk-UA"/>
        </w:rPr>
        <w:t>ЗАТ «Біолік» (№ держреєстрації 01</w:t>
      </w:r>
      <w:r w:rsidRPr="00826AED">
        <w:rPr>
          <w:sz w:val="28"/>
          <w:szCs w:val="28"/>
          <w:lang w:val="uk-UA"/>
        </w:rPr>
        <w:t>08</w:t>
      </w:r>
      <w:r w:rsidRPr="00BD0695">
        <w:rPr>
          <w:sz w:val="28"/>
          <w:szCs w:val="28"/>
          <w:lang w:val="en-US"/>
        </w:rPr>
        <w:t>U</w:t>
      </w:r>
      <w:r>
        <w:rPr>
          <w:sz w:val="28"/>
          <w:szCs w:val="28"/>
          <w:lang w:val="uk-UA"/>
        </w:rPr>
        <w:t>00</w:t>
      </w:r>
      <w:r w:rsidRPr="00826AED">
        <w:rPr>
          <w:sz w:val="28"/>
          <w:szCs w:val="28"/>
          <w:lang w:val="uk-UA"/>
        </w:rPr>
        <w:t>3612</w:t>
      </w:r>
      <w:r>
        <w:rPr>
          <w:sz w:val="28"/>
          <w:szCs w:val="28"/>
          <w:lang w:val="uk-UA"/>
        </w:rPr>
        <w:t>)</w:t>
      </w:r>
      <w:r w:rsidRPr="00BD0695">
        <w:rPr>
          <w:sz w:val="28"/>
          <w:szCs w:val="28"/>
          <w:lang w:val="uk-UA"/>
        </w:rPr>
        <w:t>.</w:t>
      </w:r>
    </w:p>
    <w:p w:rsidR="004230E1" w:rsidRPr="007F6674" w:rsidRDefault="004230E1" w:rsidP="004230E1">
      <w:pPr>
        <w:spacing w:line="360" w:lineRule="auto"/>
        <w:ind w:firstLine="851"/>
        <w:jc w:val="both"/>
        <w:rPr>
          <w:rFonts w:cs="Tahoma"/>
          <w:sz w:val="28"/>
          <w:szCs w:val="28"/>
          <w:lang w:val="uk-UA"/>
        </w:rPr>
      </w:pPr>
      <w:r w:rsidRPr="00826AED">
        <w:rPr>
          <w:rFonts w:cs="Tahoma"/>
          <w:b/>
          <w:bCs/>
          <w:iCs/>
          <w:sz w:val="28"/>
          <w:szCs w:val="28"/>
          <w:lang w:val="uk-UA"/>
        </w:rPr>
        <w:t xml:space="preserve">Мета </w:t>
      </w:r>
      <w:r>
        <w:rPr>
          <w:rFonts w:cs="Tahoma"/>
          <w:b/>
          <w:bCs/>
          <w:iCs/>
          <w:sz w:val="28"/>
          <w:szCs w:val="28"/>
          <w:lang w:val="uk-UA"/>
        </w:rPr>
        <w:t>і завдання</w:t>
      </w:r>
      <w:r w:rsidRPr="00865FE4">
        <w:rPr>
          <w:rFonts w:cs="Tahoma"/>
          <w:b/>
          <w:bCs/>
          <w:iCs/>
          <w:sz w:val="28"/>
          <w:szCs w:val="28"/>
          <w:lang w:val="uk-UA"/>
        </w:rPr>
        <w:t xml:space="preserve"> </w:t>
      </w:r>
      <w:r w:rsidRPr="00826AED">
        <w:rPr>
          <w:rFonts w:cs="Tahoma"/>
          <w:b/>
          <w:bCs/>
          <w:iCs/>
          <w:sz w:val="28"/>
          <w:szCs w:val="28"/>
          <w:lang w:val="uk-UA"/>
        </w:rPr>
        <w:t>дослідження</w:t>
      </w:r>
      <w:r w:rsidRPr="00826AED">
        <w:rPr>
          <w:rFonts w:cs="Tahoma"/>
          <w:b/>
          <w:bCs/>
          <w:i/>
          <w:iCs/>
          <w:sz w:val="28"/>
          <w:szCs w:val="28"/>
          <w:lang w:val="uk-UA"/>
        </w:rPr>
        <w:t xml:space="preserve">. </w:t>
      </w:r>
      <w:r w:rsidRPr="00826AED">
        <w:rPr>
          <w:rFonts w:cs="Tahoma"/>
          <w:sz w:val="28"/>
          <w:szCs w:val="28"/>
          <w:lang w:val="uk-UA"/>
        </w:rPr>
        <w:t xml:space="preserve">Метою даної роботи є розробка </w:t>
      </w:r>
      <w:r>
        <w:rPr>
          <w:rFonts w:cs="Tahoma"/>
          <w:sz w:val="28"/>
          <w:szCs w:val="28"/>
          <w:lang w:val="uk-UA"/>
        </w:rPr>
        <w:t xml:space="preserve">та стандартизація складу і промислової </w:t>
      </w:r>
      <w:r w:rsidRPr="00826AED">
        <w:rPr>
          <w:rFonts w:cs="Tahoma"/>
          <w:sz w:val="28"/>
          <w:szCs w:val="28"/>
          <w:lang w:val="uk-UA"/>
        </w:rPr>
        <w:t>технології отримання вискоочищеної гіалуронідази шляхом біосинтезу за допомогою штаму</w:t>
      </w:r>
      <w:r>
        <w:rPr>
          <w:rFonts w:cs="Tahoma"/>
          <w:sz w:val="28"/>
          <w:szCs w:val="28"/>
          <w:lang w:val="uk-UA"/>
        </w:rPr>
        <w:t>–</w:t>
      </w:r>
      <w:r w:rsidRPr="00826AED">
        <w:rPr>
          <w:rFonts w:cs="Tahoma"/>
          <w:sz w:val="28"/>
          <w:szCs w:val="28"/>
          <w:lang w:val="uk-UA"/>
        </w:rPr>
        <w:t xml:space="preserve">продуценту </w:t>
      </w:r>
      <w:r>
        <w:rPr>
          <w:rFonts w:cs="Tahoma"/>
          <w:sz w:val="28"/>
          <w:szCs w:val="28"/>
          <w:lang/>
        </w:rPr>
        <w:t>Staphylococcus</w:t>
      </w:r>
      <w:r w:rsidRPr="00826AED">
        <w:rPr>
          <w:rFonts w:cs="Tahoma"/>
          <w:sz w:val="28"/>
          <w:szCs w:val="28"/>
          <w:lang w:val="uk-UA"/>
        </w:rPr>
        <w:t xml:space="preserve"> </w:t>
      </w:r>
      <w:r>
        <w:rPr>
          <w:rFonts w:cs="Tahoma"/>
          <w:sz w:val="28"/>
          <w:szCs w:val="28"/>
          <w:lang/>
        </w:rPr>
        <w:t>aureus</w:t>
      </w:r>
      <w:r>
        <w:rPr>
          <w:rFonts w:cs="Tahoma"/>
          <w:sz w:val="28"/>
          <w:szCs w:val="28"/>
          <w:lang w:val="uk-UA"/>
        </w:rPr>
        <w:t xml:space="preserve"> № 318</w:t>
      </w:r>
      <w:r w:rsidRPr="00826AED">
        <w:rPr>
          <w:rFonts w:cs="Tahoma"/>
          <w:sz w:val="28"/>
          <w:szCs w:val="28"/>
          <w:lang w:val="uk-UA"/>
        </w:rPr>
        <w:t>, вивчення фізико</w:t>
      </w:r>
      <w:r>
        <w:rPr>
          <w:rFonts w:cs="Tahoma"/>
          <w:sz w:val="28"/>
          <w:szCs w:val="28"/>
          <w:lang w:val="uk-UA"/>
        </w:rPr>
        <w:t>-</w:t>
      </w:r>
      <w:r w:rsidRPr="00826AED">
        <w:rPr>
          <w:rFonts w:cs="Tahoma"/>
          <w:sz w:val="28"/>
          <w:szCs w:val="28"/>
          <w:lang w:val="uk-UA"/>
        </w:rPr>
        <w:t>хімічних та біологічних властивостей отриманого ферменту.</w:t>
      </w:r>
    </w:p>
    <w:p w:rsidR="004230E1" w:rsidRPr="00E64EBD" w:rsidRDefault="004230E1" w:rsidP="004230E1">
      <w:pPr>
        <w:spacing w:line="360" w:lineRule="auto"/>
        <w:jc w:val="both"/>
        <w:rPr>
          <w:rFonts w:cs="Tahoma"/>
          <w:sz w:val="28"/>
          <w:szCs w:val="28"/>
          <w:lang w:val="uk-UA"/>
        </w:rPr>
      </w:pPr>
      <w:r>
        <w:rPr>
          <w:rFonts w:cs="Tahoma"/>
          <w:sz w:val="28"/>
          <w:szCs w:val="28"/>
          <w:lang w:val="uk-UA"/>
        </w:rPr>
        <w:tab/>
        <w:t>Для досягнення поставленої мети необхідно було вирішити наступні задачі :</w:t>
      </w:r>
    </w:p>
    <w:p w:rsidR="004230E1" w:rsidRPr="001C37CB"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rPr>
      </w:pPr>
      <w:r>
        <w:rPr>
          <w:rFonts w:cs="Tahoma"/>
          <w:sz w:val="28"/>
          <w:szCs w:val="28"/>
          <w:lang w:val="uk-UA"/>
        </w:rPr>
        <w:t>провести пошук мікробіологічних джерел гіалуронідази та визначити найбільш перспективні з них з урахуванням активності продукування ферменту, складу поживного середовища, фізико-хімічних властивостей одержаного ферменту;</w:t>
      </w:r>
    </w:p>
    <w:p w:rsidR="004230E1" w:rsidRPr="00615278"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rPr>
      </w:pPr>
      <w:r>
        <w:rPr>
          <w:rFonts w:cs="Tahoma"/>
          <w:sz w:val="28"/>
          <w:szCs w:val="28"/>
          <w:lang w:val="uk-UA"/>
        </w:rPr>
        <w:t xml:space="preserve">теоретично та експериментально обгрунтувати оптимальні методи виділення і очищення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визначити та стандартизувати технологічні режими одержання субстанції;</w:t>
      </w:r>
    </w:p>
    <w:p w:rsidR="004230E1" w:rsidRPr="008A7F05"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rPr>
      </w:pPr>
      <w:r w:rsidRPr="000D7ACD">
        <w:rPr>
          <w:rFonts w:cs="Tahoma"/>
          <w:sz w:val="28"/>
          <w:szCs w:val="28"/>
          <w:lang w:val="uk-UA"/>
        </w:rPr>
        <w:t>вивчити фізико</w:t>
      </w:r>
      <w:r>
        <w:rPr>
          <w:rFonts w:cs="Tahoma"/>
          <w:sz w:val="28"/>
          <w:szCs w:val="28"/>
          <w:lang w:val="uk-UA"/>
        </w:rPr>
        <w:t>–</w:t>
      </w:r>
      <w:r w:rsidRPr="000D7ACD">
        <w:rPr>
          <w:rFonts w:cs="Tahoma"/>
          <w:sz w:val="28"/>
          <w:szCs w:val="28"/>
          <w:lang w:val="uk-UA"/>
        </w:rPr>
        <w:t xml:space="preserve">хімічні, </w:t>
      </w:r>
      <w:r>
        <w:rPr>
          <w:rFonts w:cs="Tahoma"/>
          <w:sz w:val="28"/>
          <w:szCs w:val="28"/>
          <w:lang w:val="uk-UA"/>
        </w:rPr>
        <w:t xml:space="preserve">біохімічні, </w:t>
      </w:r>
      <w:r w:rsidRPr="000D7ACD">
        <w:rPr>
          <w:rFonts w:cs="Tahoma"/>
          <w:sz w:val="28"/>
          <w:szCs w:val="28"/>
          <w:lang w:val="uk-UA"/>
        </w:rPr>
        <w:t>медико</w:t>
      </w:r>
      <w:r>
        <w:rPr>
          <w:rFonts w:cs="Tahoma"/>
          <w:sz w:val="28"/>
          <w:szCs w:val="28"/>
          <w:lang w:val="uk-UA"/>
        </w:rPr>
        <w:t>-</w:t>
      </w:r>
      <w:r w:rsidRPr="000D7ACD">
        <w:rPr>
          <w:rFonts w:cs="Tahoma"/>
          <w:sz w:val="28"/>
          <w:szCs w:val="28"/>
          <w:lang w:val="uk-UA"/>
        </w:rPr>
        <w:t>біологічні властивості та стабіль</w:t>
      </w:r>
      <w:r>
        <w:rPr>
          <w:rFonts w:cs="Tahoma"/>
          <w:sz w:val="28"/>
          <w:szCs w:val="28"/>
          <w:lang w:val="uk-UA"/>
        </w:rPr>
        <w:t>ність одержаного препарату</w:t>
      </w:r>
      <w:r w:rsidRPr="000D7ACD">
        <w:rPr>
          <w:rFonts w:cs="Tahoma"/>
          <w:sz w:val="28"/>
          <w:szCs w:val="28"/>
          <w:lang w:val="uk-UA"/>
        </w:rPr>
        <w:t xml:space="preserve"> гіалуронідази</w:t>
      </w:r>
      <w:r>
        <w:rPr>
          <w:rFonts w:cs="Tahoma"/>
          <w:sz w:val="28"/>
          <w:szCs w:val="28"/>
          <w:lang w:val="uk-UA"/>
        </w:rPr>
        <w:t>;</w:t>
      </w:r>
    </w:p>
    <w:p w:rsidR="004230E1" w:rsidRPr="001C37CB"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rPr>
      </w:pPr>
      <w:r>
        <w:rPr>
          <w:rFonts w:cs="Tahoma"/>
          <w:sz w:val="28"/>
          <w:szCs w:val="28"/>
          <w:lang w:val="uk-UA"/>
        </w:rPr>
        <w:t xml:space="preserve">обгрунтувати склад лікарської форми на основі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w:t>
      </w:r>
    </w:p>
    <w:p w:rsidR="004230E1" w:rsidRPr="001C37CB"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rPr>
      </w:pPr>
      <w:r>
        <w:rPr>
          <w:rFonts w:cs="Tahoma"/>
          <w:sz w:val="28"/>
          <w:szCs w:val="28"/>
          <w:lang w:val="uk-UA"/>
        </w:rPr>
        <w:t xml:space="preserve">на підставі проведених досліджень </w:t>
      </w:r>
      <w:r>
        <w:rPr>
          <w:rFonts w:cs="Tahoma"/>
          <w:sz w:val="28"/>
          <w:szCs w:val="28"/>
          <w:lang/>
        </w:rPr>
        <w:t xml:space="preserve">розробити </w:t>
      </w:r>
      <w:r>
        <w:rPr>
          <w:rFonts w:cs="Tahoma"/>
          <w:sz w:val="28"/>
          <w:szCs w:val="28"/>
          <w:lang w:val="uk-UA"/>
        </w:rPr>
        <w:t xml:space="preserve">і стандартизувати </w:t>
      </w:r>
      <w:r>
        <w:rPr>
          <w:rFonts w:cs="Tahoma"/>
          <w:sz w:val="28"/>
          <w:szCs w:val="28"/>
          <w:lang/>
        </w:rPr>
        <w:t xml:space="preserve">технологію одержання високоочищеного стабільного ферменту </w:t>
      </w:r>
      <w:r>
        <w:rPr>
          <w:rFonts w:cs="Tahoma"/>
          <w:sz w:val="28"/>
          <w:szCs w:val="28"/>
          <w:lang w:val="uk-UA"/>
        </w:rPr>
        <w:t>та його лікарської форми</w:t>
      </w:r>
      <w:r>
        <w:rPr>
          <w:rFonts w:cs="Tahoma"/>
          <w:sz w:val="28"/>
          <w:szCs w:val="28"/>
          <w:lang/>
        </w:rPr>
        <w:t>;</w:t>
      </w:r>
    </w:p>
    <w:p w:rsidR="004230E1" w:rsidRPr="000D7ACD" w:rsidRDefault="004230E1" w:rsidP="004230E1">
      <w:pPr>
        <w:widowControl w:val="0"/>
        <w:numPr>
          <w:ilvl w:val="1"/>
          <w:numId w:val="1"/>
        </w:numPr>
        <w:tabs>
          <w:tab w:val="clear" w:pos="1440"/>
          <w:tab w:val="left" w:pos="360"/>
          <w:tab w:val="num" w:pos="720"/>
        </w:tabs>
        <w:spacing w:line="360" w:lineRule="auto"/>
        <w:ind w:left="720" w:hanging="720"/>
        <w:jc w:val="both"/>
        <w:rPr>
          <w:rFonts w:cs="Tahoma"/>
          <w:sz w:val="28"/>
          <w:szCs w:val="28"/>
          <w:lang/>
        </w:rPr>
      </w:pPr>
      <w:r w:rsidRPr="000D7ACD">
        <w:rPr>
          <w:rFonts w:cs="Tahoma"/>
          <w:sz w:val="28"/>
          <w:szCs w:val="28"/>
          <w:lang w:val="uk-UA"/>
        </w:rPr>
        <w:t xml:space="preserve">вивчити </w:t>
      </w:r>
      <w:r>
        <w:rPr>
          <w:rFonts w:cs="Tahoma"/>
          <w:sz w:val="28"/>
          <w:szCs w:val="28"/>
          <w:lang w:val="uk-UA"/>
        </w:rPr>
        <w:t>показники якості препарату «Прогіал»;</w:t>
      </w:r>
    </w:p>
    <w:p w:rsidR="004230E1"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val="uk-UA"/>
        </w:rPr>
      </w:pPr>
      <w:r>
        <w:rPr>
          <w:rFonts w:cs="Tahoma"/>
          <w:sz w:val="28"/>
          <w:szCs w:val="28"/>
          <w:lang w:val="uk-UA"/>
        </w:rPr>
        <w:t xml:space="preserve">провести попередні дослідження з вивчення специфічної фармакологічної дії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та препарату «Прогіал»;</w:t>
      </w:r>
    </w:p>
    <w:p w:rsidR="004230E1"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val="uk-UA"/>
        </w:rPr>
      </w:pPr>
      <w:r>
        <w:rPr>
          <w:rFonts w:cs="Tahoma"/>
          <w:sz w:val="28"/>
          <w:szCs w:val="28"/>
          <w:lang w:val="uk-UA"/>
        </w:rPr>
        <w:t>розробити проекти нормативно-технологічної та аналітичної нормативної документації на новий лікарський засіб;</w:t>
      </w:r>
    </w:p>
    <w:p w:rsidR="004230E1" w:rsidRDefault="004230E1" w:rsidP="004230E1">
      <w:pPr>
        <w:widowControl w:val="0"/>
        <w:numPr>
          <w:ilvl w:val="0"/>
          <w:numId w:val="1"/>
        </w:numPr>
        <w:tabs>
          <w:tab w:val="clear" w:pos="708"/>
          <w:tab w:val="left" w:pos="360"/>
        </w:tabs>
        <w:spacing w:line="360" w:lineRule="auto"/>
        <w:ind w:left="0" w:firstLine="0"/>
        <w:jc w:val="both"/>
        <w:rPr>
          <w:rFonts w:cs="Tahoma"/>
          <w:sz w:val="28"/>
          <w:szCs w:val="28"/>
          <w:lang w:val="uk-UA"/>
        </w:rPr>
      </w:pPr>
      <w:r>
        <w:rPr>
          <w:rFonts w:cs="Tahoma"/>
          <w:sz w:val="28"/>
          <w:szCs w:val="28"/>
          <w:lang w:val="uk-UA"/>
        </w:rPr>
        <w:lastRenderedPageBreak/>
        <w:t>провести апробацію технології препарату в промислових умовах.</w:t>
      </w:r>
    </w:p>
    <w:p w:rsidR="004230E1" w:rsidRPr="007F6674" w:rsidRDefault="004230E1" w:rsidP="004230E1">
      <w:pPr>
        <w:tabs>
          <w:tab w:val="left" w:pos="0"/>
        </w:tabs>
        <w:spacing w:line="360" w:lineRule="auto"/>
        <w:ind w:firstLine="900"/>
        <w:jc w:val="both"/>
        <w:rPr>
          <w:i/>
          <w:iCs/>
          <w:sz w:val="28"/>
          <w:szCs w:val="28"/>
        </w:rPr>
      </w:pPr>
    </w:p>
    <w:p w:rsidR="004230E1" w:rsidRDefault="004230E1" w:rsidP="004230E1">
      <w:pPr>
        <w:tabs>
          <w:tab w:val="left" w:pos="0"/>
        </w:tabs>
        <w:spacing w:line="360" w:lineRule="auto"/>
        <w:ind w:firstLine="900"/>
        <w:jc w:val="both"/>
        <w:rPr>
          <w:rFonts w:cs="Tahoma"/>
          <w:sz w:val="28"/>
          <w:szCs w:val="28"/>
          <w:lang w:val="uk-UA"/>
        </w:rPr>
      </w:pPr>
      <w:r w:rsidRPr="00CC6B32">
        <w:rPr>
          <w:i/>
          <w:iCs/>
          <w:sz w:val="28"/>
          <w:szCs w:val="28"/>
          <w:lang w:val="uk-UA"/>
        </w:rPr>
        <w:t>Об</w:t>
      </w:r>
      <w:r>
        <w:rPr>
          <w:i/>
          <w:iCs/>
          <w:sz w:val="28"/>
          <w:szCs w:val="28"/>
          <w:lang w:val="uk-UA"/>
        </w:rPr>
        <w:t>'</w:t>
      </w:r>
      <w:r w:rsidRPr="00CC6B32">
        <w:rPr>
          <w:i/>
          <w:iCs/>
          <w:sz w:val="28"/>
          <w:szCs w:val="28"/>
          <w:lang w:val="uk-UA"/>
        </w:rPr>
        <w:t>єкт дослідження</w:t>
      </w:r>
      <w:r w:rsidRPr="00BD0695">
        <w:rPr>
          <w:sz w:val="28"/>
          <w:szCs w:val="28"/>
          <w:lang w:val="uk-UA"/>
        </w:rPr>
        <w:t xml:space="preserve"> – </w:t>
      </w:r>
      <w:r>
        <w:rPr>
          <w:sz w:val="28"/>
          <w:szCs w:val="28"/>
          <w:lang w:val="uk-UA"/>
        </w:rPr>
        <w:t xml:space="preserve">субстанція гіалуронідази, отримана шляхом </w:t>
      </w:r>
      <w:r w:rsidRPr="00E211A7">
        <w:rPr>
          <w:rFonts w:cs="Tahoma"/>
          <w:sz w:val="28"/>
          <w:szCs w:val="28"/>
          <w:lang w:val="uk-UA"/>
        </w:rPr>
        <w:t>мікробіологічного</w:t>
      </w:r>
      <w:r>
        <w:rPr>
          <w:sz w:val="28"/>
          <w:szCs w:val="28"/>
          <w:lang w:val="uk-UA"/>
        </w:rPr>
        <w:t xml:space="preserve"> біосинтезу за допомогою штаму-продуценту S. </w:t>
      </w:r>
      <w:r>
        <w:rPr>
          <w:sz w:val="28"/>
          <w:szCs w:val="28"/>
          <w:lang w:val="en-US"/>
        </w:rPr>
        <w:t>aureus</w:t>
      </w:r>
      <w:r>
        <w:rPr>
          <w:sz w:val="28"/>
          <w:szCs w:val="28"/>
          <w:lang w:val="uk-UA"/>
        </w:rPr>
        <w:t xml:space="preserve"> №318</w:t>
      </w:r>
      <w:r w:rsidRPr="006B0864">
        <w:rPr>
          <w:sz w:val="28"/>
          <w:szCs w:val="28"/>
          <w:lang w:val="uk-UA"/>
        </w:rPr>
        <w:t xml:space="preserve">, </w:t>
      </w:r>
      <w:r>
        <w:rPr>
          <w:sz w:val="28"/>
          <w:szCs w:val="28"/>
          <w:lang w:val="uk-UA"/>
        </w:rPr>
        <w:t>та ін'</w:t>
      </w:r>
      <w:r w:rsidRPr="006B0864">
        <w:rPr>
          <w:sz w:val="28"/>
          <w:szCs w:val="28"/>
          <w:lang w:val="uk-UA"/>
        </w:rPr>
        <w:t>єкційна лікарська форма на її основі.</w:t>
      </w:r>
    </w:p>
    <w:p w:rsidR="004230E1" w:rsidRPr="00CC6B32" w:rsidRDefault="004230E1" w:rsidP="004230E1">
      <w:pPr>
        <w:tabs>
          <w:tab w:val="left" w:pos="0"/>
        </w:tabs>
        <w:spacing w:line="360" w:lineRule="auto"/>
        <w:ind w:firstLine="900"/>
        <w:jc w:val="both"/>
        <w:rPr>
          <w:rFonts w:cs="Tahoma"/>
          <w:sz w:val="28"/>
          <w:szCs w:val="28"/>
          <w:lang w:val="uk-UA"/>
        </w:rPr>
      </w:pPr>
      <w:r w:rsidRPr="00CC6B32">
        <w:rPr>
          <w:i/>
          <w:iCs/>
          <w:sz w:val="28"/>
          <w:szCs w:val="28"/>
          <w:lang w:val="uk-UA"/>
        </w:rPr>
        <w:t>Предмет дослідження</w:t>
      </w:r>
      <w:r w:rsidRPr="00BD0695">
        <w:rPr>
          <w:sz w:val="28"/>
          <w:szCs w:val="28"/>
          <w:lang w:val="uk-UA"/>
        </w:rPr>
        <w:t xml:space="preserve"> – </w:t>
      </w:r>
      <w:r>
        <w:rPr>
          <w:sz w:val="28"/>
          <w:szCs w:val="28"/>
          <w:lang w:val="uk-UA"/>
        </w:rPr>
        <w:t>виділення, очищення гіалуронідази з культуральної рідини штаму-продуценту S.</w:t>
      </w:r>
      <w:r w:rsidRPr="001005F6">
        <w:rPr>
          <w:sz w:val="28"/>
          <w:szCs w:val="28"/>
          <w:lang w:val="uk-UA"/>
        </w:rPr>
        <w:t xml:space="preserve"> </w:t>
      </w:r>
      <w:r>
        <w:rPr>
          <w:sz w:val="28"/>
          <w:szCs w:val="28"/>
          <w:lang w:val="en-US"/>
        </w:rPr>
        <w:t>aureus</w:t>
      </w:r>
      <w:r>
        <w:rPr>
          <w:sz w:val="28"/>
          <w:szCs w:val="28"/>
          <w:lang w:val="uk-UA"/>
        </w:rPr>
        <w:t xml:space="preserve"> №318</w:t>
      </w:r>
      <w:r w:rsidRPr="00BD0695">
        <w:rPr>
          <w:sz w:val="28"/>
          <w:szCs w:val="28"/>
          <w:lang w:val="uk-UA"/>
        </w:rPr>
        <w:t>.</w:t>
      </w:r>
      <w:r>
        <w:rPr>
          <w:sz w:val="28"/>
          <w:szCs w:val="28"/>
          <w:lang w:val="uk-UA"/>
        </w:rPr>
        <w:t xml:space="preserve"> Розробка і стандартизація складу та промислової технології одержання гілуронідази та її лікарської форми.</w:t>
      </w:r>
    </w:p>
    <w:p w:rsidR="004230E1" w:rsidRDefault="004230E1" w:rsidP="004230E1">
      <w:pPr>
        <w:spacing w:line="360" w:lineRule="auto"/>
        <w:ind w:firstLine="900"/>
        <w:jc w:val="both"/>
        <w:rPr>
          <w:sz w:val="28"/>
          <w:szCs w:val="28"/>
          <w:lang w:val="uk-UA"/>
        </w:rPr>
      </w:pPr>
      <w:r w:rsidRPr="00CC6B32">
        <w:rPr>
          <w:bCs/>
          <w:i/>
          <w:sz w:val="28"/>
          <w:szCs w:val="28"/>
          <w:lang w:val="uk-UA"/>
        </w:rPr>
        <w:t>Методи дослідження</w:t>
      </w:r>
      <w:r w:rsidRPr="006B0864">
        <w:rPr>
          <w:bCs/>
          <w:i/>
          <w:sz w:val="28"/>
          <w:szCs w:val="28"/>
          <w:lang w:val="uk-UA"/>
        </w:rPr>
        <w:t>.</w:t>
      </w:r>
      <w:r w:rsidRPr="00BD0695">
        <w:rPr>
          <w:sz w:val="28"/>
          <w:szCs w:val="28"/>
          <w:lang w:val="uk-UA"/>
        </w:rPr>
        <w:t xml:space="preserve"> </w:t>
      </w:r>
      <w:r>
        <w:rPr>
          <w:sz w:val="28"/>
          <w:szCs w:val="28"/>
          <w:lang w:val="uk-UA"/>
        </w:rPr>
        <w:t>Фізичні, фізико-хімічні, фармако-технологічні, біофармацевтичні та мікробіологічні методи досліджень. Обробку експериментальних даних проводили за допомогою методів математичної статистики.</w:t>
      </w:r>
    </w:p>
    <w:p w:rsidR="004230E1" w:rsidRPr="00CC6B32" w:rsidRDefault="004230E1" w:rsidP="004230E1">
      <w:pPr>
        <w:spacing w:line="360" w:lineRule="auto"/>
        <w:ind w:firstLine="900"/>
        <w:jc w:val="both"/>
        <w:rPr>
          <w:sz w:val="28"/>
          <w:szCs w:val="28"/>
          <w:lang w:val="uk-UA"/>
        </w:rPr>
      </w:pPr>
      <w:r w:rsidRPr="003F4939">
        <w:rPr>
          <w:rFonts w:cs="Tahoma"/>
          <w:b/>
          <w:bCs/>
          <w:iCs/>
          <w:sz w:val="28"/>
          <w:szCs w:val="28"/>
          <w:lang/>
        </w:rPr>
        <w:t>Наукова новизна</w:t>
      </w:r>
      <w:r w:rsidRPr="003F4939">
        <w:rPr>
          <w:rFonts w:cs="Tahoma"/>
          <w:b/>
          <w:bCs/>
          <w:iCs/>
          <w:sz w:val="28"/>
          <w:szCs w:val="28"/>
          <w:lang w:val="uk-UA"/>
        </w:rPr>
        <w:t xml:space="preserve"> отриманих результатів</w:t>
      </w:r>
      <w:r>
        <w:rPr>
          <w:rFonts w:cs="Tahoma"/>
          <w:b/>
          <w:bCs/>
          <w:i/>
          <w:iCs/>
          <w:sz w:val="28"/>
          <w:szCs w:val="28"/>
          <w:lang/>
        </w:rPr>
        <w:t>.</w:t>
      </w:r>
      <w:r>
        <w:rPr>
          <w:rFonts w:cs="Tahoma"/>
          <w:sz w:val="28"/>
          <w:szCs w:val="28"/>
          <w:lang/>
        </w:rPr>
        <w:t xml:space="preserve"> Вперше в Україні </w:t>
      </w:r>
      <w:r>
        <w:rPr>
          <w:rFonts w:cs="Tahoma"/>
          <w:sz w:val="28"/>
          <w:szCs w:val="28"/>
          <w:lang w:val="uk-UA"/>
        </w:rPr>
        <w:t>вивчено залежність ферментативної активності гіалуронідази від штаму-продуценту, складу поживного середовища та умов культ</w:t>
      </w:r>
      <w:r w:rsidRPr="007F6674">
        <w:rPr>
          <w:rFonts w:cs="Tahoma"/>
          <w:sz w:val="28"/>
          <w:szCs w:val="28"/>
          <w:lang/>
        </w:rPr>
        <w:t>ив</w:t>
      </w:r>
      <w:r>
        <w:rPr>
          <w:rFonts w:cs="Tahoma"/>
          <w:sz w:val="28"/>
          <w:szCs w:val="28"/>
          <w:lang w:val="uk-UA"/>
        </w:rPr>
        <w:t xml:space="preserve">ування. Вперше запропоновано для стабілізації ферментативної активності мікробної гіалуронідази використовувати альбумін плазми людини як захисний фактор від дії протеолітичних ферментів. </w:t>
      </w:r>
      <w:r>
        <w:rPr>
          <w:rFonts w:cs="Tahoma"/>
          <w:sz w:val="28"/>
          <w:szCs w:val="28"/>
          <w:lang/>
        </w:rPr>
        <w:t>Вперше в Україні</w:t>
      </w:r>
      <w:r>
        <w:rPr>
          <w:rFonts w:cs="Tahoma"/>
          <w:sz w:val="28"/>
          <w:szCs w:val="28"/>
          <w:lang w:val="uk-UA"/>
        </w:rPr>
        <w:t xml:space="preserve"> запропоновано методи стандартизації і визначення ферментативної активності розробленого препарату мікробної гіалуронідази «Прогіал». Вперше отриманий препарат з високою питомою активністю. З використанням фізико-хімічних та біофармацевтичних методів підтверджено структуру ферменту.</w:t>
      </w:r>
      <w:r w:rsidRPr="0056248D">
        <w:rPr>
          <w:rFonts w:cs="Tahoma"/>
          <w:sz w:val="28"/>
          <w:szCs w:val="28"/>
          <w:lang w:val="uk-UA"/>
        </w:rPr>
        <w:t xml:space="preserve"> </w:t>
      </w:r>
      <w:r>
        <w:rPr>
          <w:rFonts w:cs="Tahoma"/>
          <w:sz w:val="28"/>
          <w:szCs w:val="28"/>
          <w:lang w:val="uk-UA"/>
        </w:rPr>
        <w:t>П</w:t>
      </w:r>
      <w:r>
        <w:rPr>
          <w:rFonts w:cs="Tahoma"/>
          <w:sz w:val="28"/>
          <w:szCs w:val="28"/>
          <w:lang/>
        </w:rPr>
        <w:t>оказана залежність фізико</w:t>
      </w:r>
      <w:r>
        <w:rPr>
          <w:rFonts w:cs="Tahoma"/>
          <w:sz w:val="28"/>
          <w:szCs w:val="28"/>
          <w:lang w:val="uk-UA"/>
        </w:rPr>
        <w:t>-</w:t>
      </w:r>
      <w:r>
        <w:rPr>
          <w:rFonts w:cs="Tahoma"/>
          <w:sz w:val="28"/>
          <w:szCs w:val="28"/>
          <w:lang/>
        </w:rPr>
        <w:t>хімічних властивостей ферменту від впливу ряду факторів (рН, температури, наявності солей важких металів та ін.).</w:t>
      </w:r>
      <w:r>
        <w:rPr>
          <w:rFonts w:cs="Tahoma"/>
          <w:sz w:val="28"/>
          <w:szCs w:val="28"/>
          <w:lang w:val="uk-UA"/>
        </w:rPr>
        <w:t xml:space="preserve"> В</w:t>
      </w:r>
      <w:r w:rsidRPr="00E674D8">
        <w:rPr>
          <w:rFonts w:cs="Tahoma"/>
          <w:sz w:val="28"/>
          <w:szCs w:val="28"/>
          <w:lang w:val="uk-UA"/>
        </w:rPr>
        <w:t>ивчені основні фі</w:t>
      </w:r>
      <w:r>
        <w:rPr>
          <w:rFonts w:cs="Tahoma"/>
          <w:sz w:val="28"/>
          <w:szCs w:val="28"/>
          <w:lang w:val="uk-UA"/>
        </w:rPr>
        <w:t>зико-хімічні показники ферменту</w:t>
      </w:r>
      <w:r w:rsidRPr="00E674D8">
        <w:rPr>
          <w:rFonts w:cs="Tahoma"/>
          <w:sz w:val="28"/>
          <w:szCs w:val="28"/>
          <w:lang w:val="uk-UA"/>
        </w:rPr>
        <w:t>: молекулярна маса, о</w:t>
      </w:r>
      <w:r>
        <w:rPr>
          <w:sz w:val="28"/>
          <w:szCs w:val="28"/>
          <w:lang/>
        </w:rPr>
        <w:t>птимуми температури та рН ферментативної активності,</w:t>
      </w:r>
      <w:r w:rsidRPr="00E674D8">
        <w:rPr>
          <w:rFonts w:eastAsia="Lucida Sans Unicode" w:cs="Tahoma"/>
          <w:sz w:val="28"/>
          <w:szCs w:val="28"/>
          <w:lang w:val="uk-UA"/>
        </w:rPr>
        <w:t xml:space="preserve"> </w:t>
      </w:r>
      <w:r>
        <w:rPr>
          <w:sz w:val="28"/>
          <w:szCs w:val="28"/>
          <w:lang w:val="uk-UA"/>
        </w:rPr>
        <w:t>ізоелектрична точка;</w:t>
      </w:r>
      <w:r w:rsidRPr="00E674D8">
        <w:rPr>
          <w:sz w:val="28"/>
          <w:szCs w:val="28"/>
          <w:lang w:val="uk-UA"/>
        </w:rPr>
        <w:t xml:space="preserve"> фермент проявляє переважно гіалуронідазну активність, майже не </w:t>
      </w:r>
      <w:r>
        <w:rPr>
          <w:sz w:val="28"/>
          <w:szCs w:val="28"/>
          <w:lang w:val="uk-UA"/>
        </w:rPr>
        <w:t>виявляє активності проти хондрої</w:t>
      </w:r>
      <w:r w:rsidRPr="00E674D8">
        <w:rPr>
          <w:sz w:val="28"/>
          <w:szCs w:val="28"/>
          <w:lang w:val="uk-UA"/>
        </w:rPr>
        <w:t xml:space="preserve">тину; </w:t>
      </w:r>
      <w:r w:rsidRPr="00E674D8">
        <w:rPr>
          <w:rFonts w:eastAsia="Lucida Sans Unicode" w:cs="Tahoma"/>
          <w:sz w:val="28"/>
          <w:szCs w:val="28"/>
          <w:lang w:val="uk-UA"/>
        </w:rPr>
        <w:t>максимал</w:t>
      </w:r>
      <w:r>
        <w:rPr>
          <w:rFonts w:eastAsia="Lucida Sans Unicode" w:cs="Tahoma"/>
          <w:sz w:val="28"/>
          <w:szCs w:val="28"/>
          <w:lang w:val="uk-UA"/>
        </w:rPr>
        <w:t>ьна швидкість реакції деполімері</w:t>
      </w:r>
      <w:r w:rsidRPr="00E674D8">
        <w:rPr>
          <w:rFonts w:eastAsia="Lucida Sans Unicode" w:cs="Tahoma"/>
          <w:sz w:val="28"/>
          <w:szCs w:val="28"/>
          <w:lang w:val="uk-UA"/>
        </w:rPr>
        <w:t>зації гіалуронату, константа Міхаеліса</w:t>
      </w:r>
      <w:r>
        <w:rPr>
          <w:rFonts w:eastAsia="Lucida Sans Unicode" w:cs="Tahoma"/>
          <w:sz w:val="28"/>
          <w:szCs w:val="28"/>
          <w:lang w:val="uk-UA"/>
        </w:rPr>
        <w:t>-</w:t>
      </w:r>
      <w:r w:rsidRPr="00E674D8">
        <w:rPr>
          <w:rFonts w:eastAsia="Lucida Sans Unicode" w:cs="Tahoma"/>
          <w:sz w:val="28"/>
          <w:szCs w:val="28"/>
          <w:lang w:val="uk-UA"/>
        </w:rPr>
        <w:t>Ментен.</w:t>
      </w:r>
    </w:p>
    <w:p w:rsidR="004230E1" w:rsidRDefault="004230E1" w:rsidP="004230E1">
      <w:pPr>
        <w:spacing w:line="360" w:lineRule="auto"/>
        <w:ind w:firstLine="900"/>
        <w:jc w:val="both"/>
        <w:rPr>
          <w:rFonts w:cs="Tahoma"/>
          <w:sz w:val="28"/>
          <w:szCs w:val="28"/>
          <w:lang w:val="uk-UA"/>
        </w:rPr>
      </w:pPr>
      <w:r>
        <w:rPr>
          <w:rFonts w:cs="Tahoma"/>
          <w:sz w:val="28"/>
          <w:szCs w:val="28"/>
          <w:lang w:val="uk-UA"/>
        </w:rPr>
        <w:t>На основі проведених комплексних наукових досліджень науково обгрунтовано склад та промислову технологію високоочищеного препарату мікробної гіалуронідази.</w:t>
      </w:r>
    </w:p>
    <w:p w:rsidR="004230E1" w:rsidRDefault="004230E1" w:rsidP="004230E1">
      <w:pPr>
        <w:spacing w:line="360" w:lineRule="auto"/>
        <w:ind w:firstLine="900"/>
        <w:jc w:val="both"/>
        <w:rPr>
          <w:rFonts w:cs="Tahoma"/>
          <w:sz w:val="28"/>
          <w:szCs w:val="28"/>
          <w:lang w:val="uk-UA"/>
        </w:rPr>
      </w:pPr>
      <w:r w:rsidRPr="003F4939">
        <w:rPr>
          <w:rFonts w:cs="Tahoma"/>
          <w:b/>
          <w:bCs/>
          <w:iCs/>
          <w:sz w:val="28"/>
          <w:szCs w:val="28"/>
          <w:lang w:val="uk-UA"/>
        </w:rPr>
        <w:lastRenderedPageBreak/>
        <w:t>Практичне значення отриманих результатів</w:t>
      </w:r>
      <w:r>
        <w:rPr>
          <w:rFonts w:cs="Tahoma"/>
          <w:b/>
          <w:bCs/>
          <w:iCs/>
          <w:sz w:val="28"/>
          <w:szCs w:val="28"/>
          <w:lang w:val="uk-UA"/>
        </w:rPr>
        <w:t xml:space="preserve"> </w:t>
      </w:r>
      <w:r w:rsidRPr="00990F58">
        <w:rPr>
          <w:rFonts w:cs="Tahoma"/>
          <w:b/>
          <w:bCs/>
          <w:i/>
          <w:iCs/>
          <w:sz w:val="28"/>
          <w:szCs w:val="28"/>
          <w:lang w:val="uk-UA"/>
        </w:rPr>
        <w:t>.</w:t>
      </w:r>
      <w:r w:rsidRPr="00990F58">
        <w:rPr>
          <w:rFonts w:cs="Tahoma"/>
          <w:sz w:val="28"/>
          <w:szCs w:val="28"/>
          <w:lang w:val="uk-UA"/>
        </w:rPr>
        <w:t xml:space="preserve"> </w:t>
      </w:r>
      <w:r>
        <w:rPr>
          <w:rFonts w:cs="Tahoma"/>
          <w:sz w:val="28"/>
          <w:szCs w:val="28"/>
          <w:lang w:val="uk-UA"/>
        </w:rPr>
        <w:t>Розроблено і стандартизовано склад та промислову технологію препарату мікробної гіалуронідази «Прогіал». Склад і технологію стандартизовано у відповідних розділах аналітичної та технологічної документації. Технологія препарату апробована в умовах ЗАТ „Біолік” (м.Харків) (акт апробації від 18.06.2007р).</w:t>
      </w:r>
    </w:p>
    <w:p w:rsidR="004230E1" w:rsidRDefault="004230E1" w:rsidP="004230E1">
      <w:pPr>
        <w:spacing w:line="360" w:lineRule="auto"/>
        <w:ind w:firstLine="900"/>
        <w:jc w:val="both"/>
        <w:rPr>
          <w:rFonts w:cs="Tahoma"/>
          <w:sz w:val="28"/>
          <w:szCs w:val="28"/>
          <w:lang w:val="uk-UA"/>
        </w:rPr>
      </w:pPr>
      <w:r w:rsidRPr="003F4939">
        <w:rPr>
          <w:rFonts w:cs="Tahoma"/>
          <w:b/>
          <w:sz w:val="28"/>
          <w:szCs w:val="28"/>
          <w:lang w:val="uk-UA"/>
        </w:rPr>
        <w:t>Особистий внесок здобувача</w:t>
      </w:r>
      <w:r>
        <w:rPr>
          <w:rFonts w:cs="Tahoma"/>
          <w:b/>
          <w:i/>
          <w:sz w:val="28"/>
          <w:szCs w:val="28"/>
          <w:lang w:val="uk-UA"/>
        </w:rPr>
        <w:t>.</w:t>
      </w:r>
      <w:r>
        <w:rPr>
          <w:rFonts w:cs="Tahoma"/>
          <w:sz w:val="28"/>
          <w:szCs w:val="28"/>
          <w:lang w:val="uk-UA"/>
        </w:rPr>
        <w:t xml:space="preserve"> Особисто здобувачем здійснено пошук і аналіз даних наукової літератури щодо використання гіалуронідази у медичній практиці, номенклатури препаратів гіалуронідази в Україні та за кордоном, спектру їх терапевтичної дії, умов виробництва, впливу фізико-хімічних та технологічних факторів на стабільність препаратів гіалуронідази, а також сучасних медико–біологічних і фармакопейних вимог до таких препаратів.</w:t>
      </w:r>
    </w:p>
    <w:p w:rsidR="004230E1" w:rsidRDefault="004230E1" w:rsidP="004230E1">
      <w:pPr>
        <w:spacing w:line="360" w:lineRule="auto"/>
        <w:jc w:val="both"/>
        <w:rPr>
          <w:rFonts w:cs="Tahoma"/>
          <w:sz w:val="28"/>
          <w:szCs w:val="28"/>
          <w:lang w:val="uk-UA"/>
        </w:rPr>
      </w:pPr>
      <w:r>
        <w:rPr>
          <w:rFonts w:cs="Tahoma"/>
          <w:sz w:val="28"/>
          <w:szCs w:val="28"/>
          <w:lang w:val="uk-UA"/>
        </w:rPr>
        <w:tab/>
        <w:t xml:space="preserve">Проведено дослідження фізико-хімічних та біофармацевтичних властивостей гіалуронідази </w:t>
      </w:r>
      <w:r>
        <w:rPr>
          <w:sz w:val="28"/>
          <w:szCs w:val="28"/>
          <w:lang w:val="uk-UA"/>
        </w:rPr>
        <w:t>S.</w:t>
      </w:r>
      <w:r>
        <w:rPr>
          <w:sz w:val="28"/>
          <w:szCs w:val="28"/>
          <w:lang w:val="en-US"/>
        </w:rPr>
        <w:t>aureus</w:t>
      </w:r>
      <w:r>
        <w:rPr>
          <w:sz w:val="28"/>
          <w:szCs w:val="28"/>
          <w:lang w:val="uk-UA"/>
        </w:rPr>
        <w:t xml:space="preserve">, обгрунтовано і експериментально підтверджено склад і технологію одержання ін'єкційного препарату «Прогіал». </w:t>
      </w:r>
      <w:r>
        <w:rPr>
          <w:rFonts w:cs="Tahoma"/>
          <w:sz w:val="28"/>
          <w:szCs w:val="28"/>
          <w:lang w:val="uk-UA"/>
        </w:rPr>
        <w:t>Технологію препарату апробовано в умовах ЗАТ «Біолік» (м.Харків) (акт апробації від 18.06.2007р).</w:t>
      </w:r>
    </w:p>
    <w:p w:rsidR="004230E1" w:rsidRDefault="004230E1" w:rsidP="004230E1">
      <w:pPr>
        <w:spacing w:line="360" w:lineRule="auto"/>
        <w:jc w:val="both"/>
        <w:rPr>
          <w:rFonts w:cs="Tahoma"/>
          <w:sz w:val="28"/>
          <w:szCs w:val="28"/>
          <w:lang w:val="uk-UA"/>
        </w:rPr>
      </w:pPr>
      <w:r>
        <w:rPr>
          <w:rFonts w:cs="Tahoma"/>
          <w:sz w:val="28"/>
          <w:szCs w:val="28"/>
          <w:lang w:val="uk-UA"/>
        </w:rPr>
        <w:tab/>
        <w:t>Автором особисто проведено експериментальні дослідження з вивчення фізичних, фізико-хімічних властивостей одержаного ферменту та його лікарської форми, розроблено склад і раціональну промислову технологію препарату гіалуронідази у формі ліофілізованого порошку для ін</w:t>
      </w:r>
      <w:r>
        <w:rPr>
          <w:sz w:val="28"/>
          <w:szCs w:val="28"/>
          <w:lang w:val="uk-UA"/>
        </w:rPr>
        <w:t>'</w:t>
      </w:r>
      <w:r>
        <w:rPr>
          <w:rFonts w:cs="Tahoma"/>
          <w:sz w:val="28"/>
          <w:szCs w:val="28"/>
          <w:lang w:val="uk-UA"/>
        </w:rPr>
        <w:t>єкцій, розроблено відповідні розділи нормативної аналітичної документації на препарат.</w:t>
      </w:r>
    </w:p>
    <w:p w:rsidR="004230E1" w:rsidRDefault="004230E1" w:rsidP="004230E1">
      <w:pPr>
        <w:spacing w:line="360" w:lineRule="auto"/>
        <w:jc w:val="both"/>
        <w:rPr>
          <w:rFonts w:cs="Tahoma"/>
          <w:sz w:val="28"/>
          <w:szCs w:val="28"/>
          <w:lang w:val="uk-UA"/>
        </w:rPr>
      </w:pPr>
      <w:r>
        <w:rPr>
          <w:rFonts w:cs="Tahoma"/>
          <w:sz w:val="28"/>
          <w:szCs w:val="28"/>
          <w:lang w:val="uk-UA"/>
        </w:rPr>
        <w:tab/>
        <w:t>За участю автора розроблено методики якісного та кількісного аналізу діючих та допоміжних речовин, встановлено термін придатності препарату, проведено валідацію аналітичних методик контролю якості ферменту та його лікарської форми, розроблено технологічну документацію на препарат, проведено експериментальні дослідження з визначення токсикологічних та біофармацевтичних властивостей препарату.</w:t>
      </w:r>
    </w:p>
    <w:p w:rsidR="004230E1" w:rsidRDefault="004230E1" w:rsidP="004230E1">
      <w:pPr>
        <w:spacing w:line="360" w:lineRule="auto"/>
        <w:jc w:val="both"/>
        <w:rPr>
          <w:sz w:val="28"/>
          <w:szCs w:val="28"/>
          <w:lang w:val="uk-UA"/>
        </w:rPr>
      </w:pPr>
      <w:r>
        <w:rPr>
          <w:rFonts w:cs="Tahoma"/>
          <w:sz w:val="28"/>
          <w:szCs w:val="28"/>
          <w:lang w:val="uk-UA"/>
        </w:rPr>
        <w:tab/>
        <w:t xml:space="preserve">Валідацію аналітичних методик контролю якості проведено </w:t>
      </w:r>
      <w:r w:rsidRPr="00C3425A">
        <w:rPr>
          <w:snapToGrid w:val="0"/>
          <w:sz w:val="28"/>
          <w:szCs w:val="28"/>
          <w:lang w:val="uk-UA"/>
        </w:rPr>
        <w:t xml:space="preserve">за консультативною допомогою специалістів </w:t>
      </w:r>
      <w:r>
        <w:rPr>
          <w:sz w:val="28"/>
          <w:szCs w:val="28"/>
          <w:lang w:val="uk-UA"/>
        </w:rPr>
        <w:t>ДП “Науково–експертний фармакопейний ц</w:t>
      </w:r>
      <w:r w:rsidRPr="00C3425A">
        <w:rPr>
          <w:sz w:val="28"/>
          <w:szCs w:val="28"/>
          <w:lang w:val="uk-UA"/>
        </w:rPr>
        <w:t xml:space="preserve">ентр” </w:t>
      </w:r>
      <w:r>
        <w:rPr>
          <w:sz w:val="28"/>
          <w:szCs w:val="28"/>
          <w:lang w:val="uk-UA"/>
        </w:rPr>
        <w:t>.</w:t>
      </w:r>
    </w:p>
    <w:p w:rsidR="004230E1" w:rsidRDefault="004230E1" w:rsidP="004230E1">
      <w:pPr>
        <w:spacing w:line="360" w:lineRule="auto"/>
        <w:ind w:firstLine="900"/>
        <w:jc w:val="both"/>
        <w:rPr>
          <w:sz w:val="28"/>
          <w:szCs w:val="28"/>
          <w:lang w:val="uk-UA"/>
        </w:rPr>
      </w:pPr>
      <w:r w:rsidRPr="003F4939">
        <w:rPr>
          <w:rFonts w:cs="Tahoma"/>
          <w:b/>
          <w:bCs/>
          <w:iCs/>
          <w:sz w:val="28"/>
          <w:szCs w:val="28"/>
          <w:lang w:val="uk-UA"/>
        </w:rPr>
        <w:lastRenderedPageBreak/>
        <w:t>Апробація р</w:t>
      </w:r>
      <w:r>
        <w:rPr>
          <w:rFonts w:cs="Tahoma"/>
          <w:b/>
          <w:bCs/>
          <w:iCs/>
          <w:sz w:val="28"/>
          <w:szCs w:val="28"/>
          <w:lang w:val="uk-UA"/>
        </w:rPr>
        <w:t>езультатів дисертації</w:t>
      </w:r>
      <w:r w:rsidRPr="00990F58">
        <w:rPr>
          <w:rFonts w:cs="Tahoma"/>
          <w:b/>
          <w:bCs/>
          <w:i/>
          <w:iCs/>
          <w:sz w:val="28"/>
          <w:szCs w:val="28"/>
          <w:lang w:val="uk-UA"/>
        </w:rPr>
        <w:t xml:space="preserve">. </w:t>
      </w:r>
      <w:r>
        <w:rPr>
          <w:rFonts w:cs="Tahoma"/>
          <w:sz w:val="28"/>
          <w:szCs w:val="28"/>
          <w:lang w:val="uk-UA"/>
        </w:rPr>
        <w:t>Основні положення</w:t>
      </w:r>
      <w:r w:rsidRPr="00990F58">
        <w:rPr>
          <w:rFonts w:cs="Tahoma"/>
          <w:sz w:val="28"/>
          <w:szCs w:val="28"/>
          <w:lang w:val="uk-UA"/>
        </w:rPr>
        <w:t xml:space="preserve"> дисертації доповідалися на відкритій науково</w:t>
      </w:r>
      <w:r>
        <w:rPr>
          <w:rFonts w:cs="Tahoma"/>
          <w:sz w:val="28"/>
          <w:szCs w:val="28"/>
          <w:lang w:val="uk-UA"/>
        </w:rPr>
        <w:t>-</w:t>
      </w:r>
      <w:r w:rsidRPr="00990F58">
        <w:rPr>
          <w:rFonts w:cs="Tahoma"/>
          <w:sz w:val="28"/>
          <w:szCs w:val="28"/>
          <w:lang w:val="uk-UA"/>
        </w:rPr>
        <w:t>практичній конференції молодих вчених «Сучасні аспе</w:t>
      </w:r>
      <w:r w:rsidRPr="00826AED">
        <w:rPr>
          <w:rFonts w:cs="Tahoma"/>
          <w:sz w:val="28"/>
          <w:szCs w:val="28"/>
          <w:lang w:val="uk-UA"/>
        </w:rPr>
        <w:t xml:space="preserve">кти створення лікарських засобів» (Харків, 2005) та </w:t>
      </w:r>
      <w:r>
        <w:rPr>
          <w:rFonts w:cs="Tahoma"/>
          <w:sz w:val="28"/>
          <w:szCs w:val="28"/>
          <w:lang/>
        </w:rPr>
        <w:t>III</w:t>
      </w:r>
      <w:r w:rsidRPr="00826AED">
        <w:rPr>
          <w:rFonts w:cs="Tahoma"/>
          <w:sz w:val="28"/>
          <w:szCs w:val="28"/>
          <w:lang w:val="uk-UA"/>
        </w:rPr>
        <w:t xml:space="preserve"> Всеукраїнській науково</w:t>
      </w:r>
      <w:r>
        <w:rPr>
          <w:rFonts w:cs="Tahoma"/>
          <w:sz w:val="28"/>
          <w:szCs w:val="28"/>
          <w:lang w:val="uk-UA"/>
        </w:rPr>
        <w:t>-</w:t>
      </w:r>
      <w:r w:rsidRPr="00826AED">
        <w:rPr>
          <w:rFonts w:cs="Tahoma"/>
          <w:sz w:val="28"/>
          <w:szCs w:val="28"/>
          <w:lang w:val="uk-UA"/>
        </w:rPr>
        <w:t>практичній конференції з міжнародною участю «Біотехнологія. Освіта. Наука. Практика» (Харків, 2006).</w:t>
      </w:r>
    </w:p>
    <w:p w:rsidR="004230E1" w:rsidRPr="009F010B" w:rsidRDefault="004230E1" w:rsidP="004230E1">
      <w:pPr>
        <w:spacing w:line="360" w:lineRule="auto"/>
        <w:ind w:firstLine="900"/>
        <w:jc w:val="both"/>
        <w:rPr>
          <w:sz w:val="28"/>
          <w:szCs w:val="28"/>
          <w:lang w:val="uk-UA"/>
        </w:rPr>
      </w:pPr>
      <w:r w:rsidRPr="00826AED">
        <w:rPr>
          <w:rFonts w:cs="Tahoma"/>
          <w:b/>
          <w:bCs/>
          <w:iCs/>
          <w:sz w:val="28"/>
          <w:szCs w:val="28"/>
          <w:lang w:val="uk-UA"/>
        </w:rPr>
        <w:t>Публікації</w:t>
      </w:r>
      <w:r w:rsidRPr="00826AED">
        <w:rPr>
          <w:rFonts w:cs="Tahoma"/>
          <w:b/>
          <w:bCs/>
          <w:i/>
          <w:iCs/>
          <w:sz w:val="28"/>
          <w:szCs w:val="28"/>
          <w:lang w:val="uk-UA"/>
        </w:rPr>
        <w:t>.</w:t>
      </w:r>
      <w:r w:rsidRPr="00826AED">
        <w:rPr>
          <w:rFonts w:cs="Tahoma"/>
          <w:sz w:val="28"/>
          <w:szCs w:val="28"/>
          <w:lang w:val="uk-UA"/>
        </w:rPr>
        <w:t xml:space="preserve"> За темою дисертації опубліковано </w:t>
      </w:r>
      <w:r>
        <w:rPr>
          <w:rFonts w:cs="Tahoma"/>
          <w:sz w:val="28"/>
          <w:szCs w:val="28"/>
          <w:lang w:val="uk-UA"/>
        </w:rPr>
        <w:t>4</w:t>
      </w:r>
      <w:r w:rsidRPr="00826AED">
        <w:rPr>
          <w:rFonts w:cs="Tahoma"/>
          <w:sz w:val="28"/>
          <w:szCs w:val="28"/>
          <w:lang w:val="uk-UA"/>
        </w:rPr>
        <w:t xml:space="preserve"> </w:t>
      </w:r>
      <w:r>
        <w:rPr>
          <w:rFonts w:cs="Tahoma"/>
          <w:sz w:val="28"/>
          <w:szCs w:val="28"/>
          <w:lang w:val="uk-UA"/>
        </w:rPr>
        <w:t xml:space="preserve">наукові </w:t>
      </w:r>
      <w:r w:rsidRPr="00826AED">
        <w:rPr>
          <w:rFonts w:cs="Tahoma"/>
          <w:sz w:val="28"/>
          <w:szCs w:val="28"/>
          <w:lang w:val="uk-UA"/>
        </w:rPr>
        <w:t>роботи</w:t>
      </w:r>
      <w:r>
        <w:rPr>
          <w:rFonts w:cs="Tahoma"/>
          <w:sz w:val="28"/>
          <w:szCs w:val="28"/>
          <w:lang w:val="uk-UA"/>
        </w:rPr>
        <w:t>, у тому числі 3 статті у наукових фахових виданнях та 1 тези доповідей</w:t>
      </w:r>
      <w:r w:rsidRPr="00826AED">
        <w:rPr>
          <w:rFonts w:cs="Tahoma"/>
          <w:sz w:val="28"/>
          <w:szCs w:val="28"/>
          <w:lang w:val="uk-UA"/>
        </w:rPr>
        <w:t>.</w:t>
      </w:r>
    </w:p>
    <w:p w:rsidR="004230E1" w:rsidRDefault="004230E1" w:rsidP="004230E1">
      <w:pPr>
        <w:spacing w:line="360" w:lineRule="auto"/>
        <w:jc w:val="center"/>
        <w:rPr>
          <w:bCs/>
          <w:sz w:val="28"/>
          <w:szCs w:val="28"/>
          <w:lang w:val="uk-UA"/>
        </w:rPr>
      </w:pPr>
    </w:p>
    <w:p w:rsidR="004230E1" w:rsidRDefault="004230E1" w:rsidP="004230E1">
      <w:pPr>
        <w:spacing w:line="360" w:lineRule="auto"/>
        <w:jc w:val="center"/>
        <w:rPr>
          <w:bCs/>
          <w:sz w:val="28"/>
          <w:szCs w:val="28"/>
          <w:lang w:val="uk-UA"/>
        </w:rPr>
      </w:pPr>
    </w:p>
    <w:p w:rsidR="004230E1" w:rsidRPr="004230E1" w:rsidRDefault="004230E1" w:rsidP="004230E1">
      <w:pPr>
        <w:pStyle w:val="afffffff6"/>
        <w:rPr>
          <w:b/>
          <w:szCs w:val="28"/>
          <w:lang w:val="uk-UA"/>
        </w:rPr>
      </w:pPr>
      <w:r w:rsidRPr="004230E1">
        <w:rPr>
          <w:b/>
          <w:szCs w:val="28"/>
          <w:lang w:val="uk-UA"/>
        </w:rPr>
        <w:t>ЗАГАЛЬНІ ВИСНОВКИ</w:t>
      </w:r>
    </w:p>
    <w:p w:rsidR="004230E1" w:rsidRPr="004230E1" w:rsidRDefault="004230E1" w:rsidP="004230E1">
      <w:pPr>
        <w:pStyle w:val="afffffff6"/>
        <w:jc w:val="both"/>
        <w:rPr>
          <w:rFonts w:eastAsia="Verdana" w:cs="Tahoma"/>
          <w:b/>
          <w:kern w:val="1"/>
          <w:lang w:val="uk-UA"/>
        </w:rPr>
      </w:pPr>
      <w:r w:rsidRPr="004230E1">
        <w:rPr>
          <w:lang w:val="uk-UA"/>
        </w:rPr>
        <w:tab/>
      </w:r>
      <w:r w:rsidRPr="004230E1">
        <w:rPr>
          <w:b/>
          <w:lang w:val="uk-UA"/>
        </w:rPr>
        <w:t xml:space="preserve">У дисертації наведене теоретичне узагальнення і нове вирішення наукової задачі, що виявляється в розробці та стандартизації промислової технології одержання та очищення гіалуронідази </w:t>
      </w:r>
      <w:r w:rsidRPr="004230E1">
        <w:rPr>
          <w:rFonts w:cs="Tahoma"/>
          <w:b/>
          <w:lang w:val="uk-UA"/>
        </w:rPr>
        <w:t xml:space="preserve">за допомогою мікробіологічного біосинтезу із використанням штаму-продуценту </w:t>
      </w:r>
      <w:r w:rsidRPr="00C942CD">
        <w:rPr>
          <w:rFonts w:eastAsia="Verdana" w:cs="Tahoma"/>
          <w:b/>
          <w:kern w:val="1"/>
          <w:lang/>
        </w:rPr>
        <w:t>Staphylococcus</w:t>
      </w:r>
      <w:r w:rsidRPr="004230E1">
        <w:rPr>
          <w:rFonts w:eastAsia="Verdana" w:cs="Tahoma"/>
          <w:b/>
          <w:kern w:val="1"/>
          <w:lang w:val="uk-UA"/>
        </w:rPr>
        <w:t xml:space="preserve"> </w:t>
      </w:r>
      <w:r w:rsidRPr="00C942CD">
        <w:rPr>
          <w:rFonts w:eastAsia="Verdana" w:cs="Tahoma"/>
          <w:b/>
          <w:kern w:val="1"/>
          <w:lang/>
        </w:rPr>
        <w:t>aureus</w:t>
      </w:r>
      <w:r w:rsidRPr="004230E1">
        <w:rPr>
          <w:rFonts w:eastAsia="Verdana" w:cs="Tahoma"/>
          <w:b/>
          <w:kern w:val="1"/>
          <w:lang w:val="uk-UA"/>
        </w:rPr>
        <w:t>, та її лікарської форми, призначеної для лікування широкого спектру захворювань, пов’язаних з порушенням проникненості з’єднувальної тканини.</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 xml:space="preserve"> На підставі аналізу даних наукової літератури обгрунтовано доцільність розробки та впровадження у виробництво препарату гіалуронідази, отриманого шляхом мікробного біосинтезу.</w:t>
      </w:r>
    </w:p>
    <w:p w:rsidR="004230E1" w:rsidRPr="00B70C00"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 xml:space="preserve"> На підставі пошуку штамів-продуцентів гіалуронідази та вивчення активності продукування ними ферменту, складу поживних середовищ обгрунтовано можливість використання штаму </w:t>
      </w:r>
      <w:r w:rsidRPr="00B70C00">
        <w:rPr>
          <w:rFonts w:eastAsia="Verdana" w:cs="Tahoma"/>
          <w:kern w:val="1"/>
          <w:sz w:val="28"/>
          <w:szCs w:val="28"/>
          <w:lang/>
        </w:rPr>
        <w:t>Staphylococcus</w:t>
      </w:r>
      <w:r w:rsidRPr="00B70C00">
        <w:rPr>
          <w:rFonts w:eastAsia="Verdana" w:cs="Tahoma"/>
          <w:kern w:val="1"/>
          <w:sz w:val="28"/>
          <w:szCs w:val="28"/>
          <w:lang w:val="uk-UA"/>
        </w:rPr>
        <w:t xml:space="preserve"> </w:t>
      </w:r>
      <w:r w:rsidRPr="00B70C00">
        <w:rPr>
          <w:rFonts w:eastAsia="Verdana" w:cs="Tahoma"/>
          <w:kern w:val="1"/>
          <w:sz w:val="28"/>
          <w:szCs w:val="28"/>
          <w:lang/>
        </w:rPr>
        <w:t>aureus</w:t>
      </w:r>
      <w:r w:rsidRPr="006179A7">
        <w:rPr>
          <w:rFonts w:eastAsia="Verdana" w:cs="Tahoma"/>
          <w:kern w:val="1"/>
          <w:sz w:val="28"/>
          <w:szCs w:val="28"/>
          <w:lang w:val="uk-UA"/>
        </w:rPr>
        <w:t xml:space="preserve"> </w:t>
      </w:r>
      <w:r>
        <w:rPr>
          <w:rFonts w:eastAsia="Verdana" w:cs="Tahoma"/>
          <w:kern w:val="1"/>
          <w:sz w:val="28"/>
          <w:szCs w:val="28"/>
          <w:lang w:val="uk-UA"/>
        </w:rPr>
        <w:t xml:space="preserve">№318 </w:t>
      </w:r>
      <w:r w:rsidRPr="006179A7">
        <w:rPr>
          <w:rFonts w:eastAsia="Verdana" w:cs="Tahoma"/>
          <w:kern w:val="1"/>
          <w:sz w:val="28"/>
          <w:szCs w:val="28"/>
          <w:lang w:val="uk-UA"/>
        </w:rPr>
        <w:t>як п</w:t>
      </w:r>
      <w:r>
        <w:rPr>
          <w:rFonts w:eastAsia="Verdana" w:cs="Tahoma"/>
          <w:kern w:val="1"/>
          <w:sz w:val="28"/>
          <w:szCs w:val="28"/>
          <w:lang w:val="uk-UA"/>
        </w:rPr>
        <w:t>родуценту гіалуронідази. Підібрано оптимальні поживні середовища та режими культивації;</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lastRenderedPageBreak/>
        <w:t xml:space="preserve">На підставі результатів фізичних, фізико-хімічних, фармако-технологічних і біофармацевтичних досліджень обгрунтовано оптимальні методи виділення, очищення стабілізації та склад препарату гіалуронідази, що продукується </w:t>
      </w:r>
      <w:r>
        <w:rPr>
          <w:rFonts w:eastAsia="Verdana" w:cs="Tahoma"/>
          <w:kern w:val="1"/>
          <w:sz w:val="28"/>
          <w:szCs w:val="28"/>
          <w:lang/>
        </w:rPr>
        <w:t>Staphylococcus</w:t>
      </w:r>
      <w:r w:rsidRPr="000D7ACD">
        <w:rPr>
          <w:rFonts w:eastAsia="Verdana" w:cs="Tahoma"/>
          <w:kern w:val="1"/>
          <w:sz w:val="28"/>
          <w:szCs w:val="28"/>
          <w:lang w:val="uk-UA"/>
        </w:rPr>
        <w:t xml:space="preserve"> </w:t>
      </w:r>
      <w:r>
        <w:rPr>
          <w:rFonts w:eastAsia="Verdana" w:cs="Tahoma"/>
          <w:kern w:val="1"/>
          <w:sz w:val="28"/>
          <w:szCs w:val="28"/>
          <w:lang/>
        </w:rPr>
        <w:t>aureus</w:t>
      </w:r>
      <w:r>
        <w:rPr>
          <w:rFonts w:eastAsia="Verdana" w:cs="Tahoma"/>
          <w:kern w:val="1"/>
          <w:sz w:val="28"/>
          <w:szCs w:val="28"/>
          <w:lang w:val="uk-UA"/>
        </w:rPr>
        <w:t>. Розроблена екологічно чиста біотехнологія одержання субстанції гіалуронідази, яка не містить контамінаційних агентів та прионів;</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 xml:space="preserve">Досліджені основні фізико-хімічні та біохімічні показники ферменту : </w:t>
      </w:r>
      <w:r w:rsidRPr="00924055">
        <w:rPr>
          <w:rFonts w:eastAsia="Verdana" w:cs="Tahoma"/>
          <w:kern w:val="1"/>
          <w:sz w:val="28"/>
          <w:szCs w:val="28"/>
          <w:lang w:val="uk-UA"/>
        </w:rPr>
        <w:t>молекулярна маса (84±2) кДа; о</w:t>
      </w:r>
      <w:r>
        <w:rPr>
          <w:kern w:val="1"/>
          <w:sz w:val="28"/>
          <w:szCs w:val="28"/>
          <w:lang/>
        </w:rPr>
        <w:t xml:space="preserve">птимуми температури та рН ферментативної активності дорівнюють </w:t>
      </w:r>
      <w:r w:rsidRPr="00924055">
        <w:rPr>
          <w:rFonts w:eastAsia="Lucida Sans Unicode" w:cs="Tahoma"/>
          <w:kern w:val="1"/>
          <w:sz w:val="28"/>
          <w:szCs w:val="28"/>
          <w:lang w:val="uk-UA"/>
        </w:rPr>
        <w:t xml:space="preserve">(38 </w:t>
      </w:r>
      <w:r w:rsidRPr="00924055">
        <w:rPr>
          <w:rFonts w:ascii="Arial" w:eastAsia="Lucida Sans Unicode" w:hAnsi="Arial" w:cs="Tahoma"/>
          <w:kern w:val="1"/>
          <w:sz w:val="28"/>
          <w:szCs w:val="28"/>
          <w:lang w:val="uk-UA"/>
        </w:rPr>
        <w:t xml:space="preserve">± </w:t>
      </w:r>
      <w:r w:rsidRPr="00924055">
        <w:rPr>
          <w:rFonts w:eastAsia="Lucida Sans Unicode" w:cs="Tahoma"/>
          <w:kern w:val="1"/>
          <w:sz w:val="28"/>
          <w:szCs w:val="28"/>
          <w:lang w:val="uk-UA"/>
        </w:rPr>
        <w:t>1,0</w:t>
      </w:r>
      <w:r w:rsidRPr="00924055">
        <w:rPr>
          <w:rFonts w:ascii="Arial" w:eastAsia="Lucida Sans Unicode" w:hAnsi="Arial" w:cs="Tahoma"/>
          <w:kern w:val="1"/>
          <w:sz w:val="28"/>
          <w:szCs w:val="28"/>
          <w:lang w:val="uk-UA"/>
        </w:rPr>
        <w:t>º</w:t>
      </w:r>
      <w:r w:rsidRPr="00924055">
        <w:rPr>
          <w:rFonts w:eastAsia="Lucida Sans Unicode" w:cs="Tahoma"/>
          <w:kern w:val="1"/>
          <w:sz w:val="28"/>
          <w:szCs w:val="28"/>
          <w:lang w:val="uk-UA"/>
        </w:rPr>
        <w:t xml:space="preserve">С) і (6,2 </w:t>
      </w:r>
      <w:r w:rsidRPr="00924055">
        <w:rPr>
          <w:rFonts w:ascii="Segoe UI" w:eastAsia="Lucida Sans Unicode" w:hAnsi="Segoe UI" w:cs="Tahoma"/>
          <w:kern w:val="1"/>
          <w:sz w:val="28"/>
          <w:szCs w:val="28"/>
          <w:lang w:val="uk-UA"/>
        </w:rPr>
        <w:t xml:space="preserve">± </w:t>
      </w:r>
      <w:r w:rsidRPr="00924055">
        <w:rPr>
          <w:rFonts w:eastAsia="Lucida Sans Unicode" w:cs="Tahoma"/>
          <w:kern w:val="1"/>
          <w:sz w:val="28"/>
          <w:szCs w:val="28"/>
          <w:lang w:val="uk-UA"/>
        </w:rPr>
        <w:t xml:space="preserve">0,2 рН) відповідно; </w:t>
      </w:r>
      <w:r w:rsidRPr="00924055">
        <w:rPr>
          <w:kern w:val="1"/>
          <w:sz w:val="28"/>
          <w:szCs w:val="28"/>
          <w:lang w:val="uk-UA"/>
        </w:rPr>
        <w:t>ізоелектрична точка ферменту знаходиться у межах (7,9</w:t>
      </w:r>
      <w:r>
        <w:rPr>
          <w:kern w:val="1"/>
          <w:sz w:val="28"/>
          <w:szCs w:val="28"/>
          <w:lang w:val="uk-UA"/>
        </w:rPr>
        <w:t xml:space="preserve"> </w:t>
      </w:r>
      <w:r w:rsidRPr="00924055">
        <w:rPr>
          <w:rFonts w:ascii="Arial" w:hAnsi="Arial"/>
          <w:kern w:val="1"/>
          <w:sz w:val="28"/>
          <w:szCs w:val="28"/>
          <w:lang w:val="uk-UA"/>
        </w:rPr>
        <w:t>±</w:t>
      </w:r>
      <w:r>
        <w:rPr>
          <w:rFonts w:ascii="Arial" w:hAnsi="Arial"/>
          <w:kern w:val="1"/>
          <w:sz w:val="28"/>
          <w:szCs w:val="28"/>
          <w:lang w:val="uk-UA"/>
        </w:rPr>
        <w:t xml:space="preserve"> </w:t>
      </w:r>
      <w:r w:rsidRPr="00924055">
        <w:rPr>
          <w:kern w:val="1"/>
          <w:sz w:val="28"/>
          <w:szCs w:val="28"/>
          <w:lang w:val="uk-UA"/>
        </w:rPr>
        <w:t xml:space="preserve">0,05) рН; фермент проявляє переважно гіалуронідазну активність, майже не виявляє активності проти хондроітину; </w:t>
      </w:r>
      <w:r w:rsidRPr="00924055">
        <w:rPr>
          <w:rFonts w:eastAsia="Lucida Sans Unicode" w:cs="Tahoma"/>
          <w:kern w:val="1"/>
          <w:sz w:val="28"/>
          <w:szCs w:val="28"/>
          <w:lang w:val="uk-UA"/>
        </w:rPr>
        <w:t>максимальна швидкість реакції деполімерізації гіалуронату 0,136 мкмоль/хв.; константа Міхаеліса-Ментен дорівнює 0,102 мкмоль.</w:t>
      </w:r>
      <w:r>
        <w:rPr>
          <w:rFonts w:eastAsia="Lucida Sans Unicode" w:cs="Tahoma"/>
          <w:kern w:val="1"/>
          <w:sz w:val="28"/>
          <w:szCs w:val="28"/>
          <w:lang w:val="uk-UA"/>
        </w:rPr>
        <w:t xml:space="preserve"> Показано гіалуронідазну активність препарату в умовах </w:t>
      </w:r>
      <w:r>
        <w:rPr>
          <w:rFonts w:eastAsia="Lucida Sans Unicode" w:cs="Tahoma"/>
          <w:kern w:val="1"/>
          <w:sz w:val="28"/>
          <w:szCs w:val="28"/>
          <w:lang w:val="en-US"/>
        </w:rPr>
        <w:t>in</w:t>
      </w:r>
      <w:r w:rsidRPr="006B02FA">
        <w:rPr>
          <w:rFonts w:eastAsia="Lucida Sans Unicode" w:cs="Tahoma"/>
          <w:kern w:val="1"/>
          <w:sz w:val="28"/>
          <w:szCs w:val="28"/>
          <w:lang/>
        </w:rPr>
        <w:t xml:space="preserve"> </w:t>
      </w:r>
      <w:r>
        <w:rPr>
          <w:rFonts w:eastAsia="Lucida Sans Unicode" w:cs="Tahoma"/>
          <w:kern w:val="1"/>
          <w:sz w:val="28"/>
          <w:szCs w:val="28"/>
          <w:lang w:val="en-US"/>
        </w:rPr>
        <w:t>vitro</w:t>
      </w:r>
      <w:r w:rsidRPr="006B02FA">
        <w:rPr>
          <w:rFonts w:eastAsia="Lucida Sans Unicode" w:cs="Tahoma"/>
          <w:kern w:val="1"/>
          <w:sz w:val="28"/>
          <w:szCs w:val="28"/>
          <w:lang/>
        </w:rPr>
        <w:t xml:space="preserve"> </w:t>
      </w:r>
      <w:r>
        <w:rPr>
          <w:rFonts w:eastAsia="Lucida Sans Unicode" w:cs="Tahoma"/>
          <w:kern w:val="1"/>
          <w:sz w:val="28"/>
          <w:szCs w:val="28"/>
          <w:lang/>
        </w:rPr>
        <w:t xml:space="preserve">та </w:t>
      </w:r>
      <w:r>
        <w:rPr>
          <w:rFonts w:eastAsia="Lucida Sans Unicode" w:cs="Tahoma"/>
          <w:kern w:val="1"/>
          <w:sz w:val="28"/>
          <w:szCs w:val="28"/>
          <w:lang w:val="en-US"/>
        </w:rPr>
        <w:t>in</w:t>
      </w:r>
      <w:r w:rsidRPr="006B02FA">
        <w:rPr>
          <w:rFonts w:eastAsia="Lucida Sans Unicode" w:cs="Tahoma"/>
          <w:kern w:val="1"/>
          <w:sz w:val="28"/>
          <w:szCs w:val="28"/>
          <w:lang/>
        </w:rPr>
        <w:t xml:space="preserve"> </w:t>
      </w:r>
      <w:r>
        <w:rPr>
          <w:rFonts w:eastAsia="Lucida Sans Unicode" w:cs="Tahoma"/>
          <w:kern w:val="1"/>
          <w:sz w:val="28"/>
          <w:szCs w:val="28"/>
          <w:lang w:val="en-US"/>
        </w:rPr>
        <w:t>vivo</w:t>
      </w:r>
      <w:r w:rsidRPr="006B02FA">
        <w:rPr>
          <w:rFonts w:eastAsia="Lucida Sans Unicode" w:cs="Tahoma"/>
          <w:kern w:val="1"/>
          <w:sz w:val="28"/>
          <w:szCs w:val="28"/>
          <w:lang/>
        </w:rPr>
        <w:t>.</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 xml:space="preserve">Розроблено склад та апаратурно оформлено технологію лікарської форми гіалуронідази </w:t>
      </w:r>
      <w:r>
        <w:rPr>
          <w:rFonts w:eastAsia="Verdana" w:cs="Tahoma"/>
          <w:kern w:val="1"/>
          <w:sz w:val="28"/>
          <w:szCs w:val="28"/>
          <w:lang/>
        </w:rPr>
        <w:t>Staphylococcus</w:t>
      </w:r>
      <w:r w:rsidRPr="000D7ACD">
        <w:rPr>
          <w:rFonts w:eastAsia="Verdana" w:cs="Tahoma"/>
          <w:kern w:val="1"/>
          <w:sz w:val="28"/>
          <w:szCs w:val="28"/>
          <w:lang w:val="uk-UA"/>
        </w:rPr>
        <w:t xml:space="preserve"> </w:t>
      </w:r>
      <w:r>
        <w:rPr>
          <w:rFonts w:eastAsia="Verdana" w:cs="Tahoma"/>
          <w:kern w:val="1"/>
          <w:sz w:val="28"/>
          <w:szCs w:val="28"/>
          <w:lang/>
        </w:rPr>
        <w:t>aureus</w:t>
      </w:r>
      <w:r>
        <w:rPr>
          <w:rFonts w:eastAsia="Verdana" w:cs="Tahoma"/>
          <w:kern w:val="1"/>
          <w:sz w:val="28"/>
          <w:szCs w:val="28"/>
          <w:lang w:val="uk-UA"/>
        </w:rPr>
        <w:t xml:space="preserve"> у вигляді ліофілізованого порошку для ін’</w:t>
      </w:r>
      <w:r w:rsidRPr="00B473CB">
        <w:rPr>
          <w:rFonts w:eastAsia="Verdana" w:cs="Tahoma"/>
          <w:kern w:val="1"/>
          <w:sz w:val="28"/>
          <w:szCs w:val="28"/>
          <w:lang w:val="uk-UA"/>
        </w:rPr>
        <w:t xml:space="preserve">єкцій у ампулах. </w:t>
      </w:r>
      <w:r>
        <w:rPr>
          <w:rFonts w:eastAsia="Verdana" w:cs="Tahoma"/>
          <w:kern w:val="1"/>
          <w:sz w:val="28"/>
          <w:szCs w:val="28"/>
          <w:lang w:val="uk-UA"/>
        </w:rPr>
        <w:t>Технологію стандартизовано у проекті технологічного регламенту на виробництво;</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Вивчені показники стабільності препарату в процесі зберігання протягом терміну придатності. Розроблено проект АНД, у якому стандартизовано склад, запропоновані показники якості препарату та методики їх контролю, використаного як розчин для ін’</w:t>
      </w:r>
      <w:r>
        <w:rPr>
          <w:rFonts w:eastAsia="Verdana" w:cs="Tahoma"/>
          <w:kern w:val="1"/>
          <w:sz w:val="28"/>
          <w:szCs w:val="28"/>
          <w:lang/>
        </w:rPr>
        <w:t>єкцій</w:t>
      </w:r>
      <w:r>
        <w:rPr>
          <w:rFonts w:eastAsia="Verdana" w:cs="Tahoma"/>
          <w:kern w:val="1"/>
          <w:sz w:val="28"/>
          <w:szCs w:val="28"/>
          <w:lang w:val="uk-UA"/>
        </w:rPr>
        <w:t>. На підставі проведених досліджень запропоновано оптимальні режими зберігання препарату, визначено строк зберігання – 2 роки;</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При порівнянні отриманого препарату з використаним в даний час в Україні препаратом „Лідаза” (гіалуронідаза тваринного походження) показано зниження кількості білку в 4 – 5 разів, зниження кольоровості в 10 разів;</w:t>
      </w:r>
    </w:p>
    <w:p w:rsidR="004230E1" w:rsidRPr="008B4AE3" w:rsidRDefault="004230E1" w:rsidP="004230E1">
      <w:pPr>
        <w:widowControl w:val="0"/>
        <w:numPr>
          <w:ilvl w:val="0"/>
          <w:numId w:val="4"/>
        </w:numPr>
        <w:tabs>
          <w:tab w:val="clear" w:pos="926"/>
          <w:tab w:val="left" w:pos="720"/>
        </w:tabs>
        <w:spacing w:line="360" w:lineRule="auto"/>
        <w:ind w:left="720"/>
        <w:jc w:val="both"/>
        <w:rPr>
          <w:lang w:val="uk-UA"/>
        </w:rPr>
      </w:pPr>
      <w:r>
        <w:rPr>
          <w:rFonts w:eastAsia="Verdana" w:cs="Tahoma"/>
          <w:kern w:val="1"/>
          <w:sz w:val="28"/>
          <w:szCs w:val="28"/>
          <w:lang w:val="uk-UA"/>
        </w:rPr>
        <w:t xml:space="preserve">Проведено попередні дослідження з вивчення специфічної </w:t>
      </w:r>
      <w:r>
        <w:rPr>
          <w:rFonts w:eastAsia="Verdana" w:cs="Tahoma"/>
          <w:kern w:val="1"/>
          <w:sz w:val="28"/>
          <w:szCs w:val="28"/>
          <w:lang w:val="uk-UA"/>
        </w:rPr>
        <w:lastRenderedPageBreak/>
        <w:t xml:space="preserve">фармакологічної дії гіалуронідази </w:t>
      </w:r>
      <w:r>
        <w:rPr>
          <w:rFonts w:eastAsia="Verdana" w:cs="Tahoma"/>
          <w:kern w:val="1"/>
          <w:sz w:val="28"/>
          <w:szCs w:val="28"/>
          <w:lang/>
        </w:rPr>
        <w:t>Staphylococcus</w:t>
      </w:r>
      <w:r w:rsidRPr="000D7ACD">
        <w:rPr>
          <w:rFonts w:eastAsia="Verdana" w:cs="Tahoma"/>
          <w:kern w:val="1"/>
          <w:sz w:val="28"/>
          <w:szCs w:val="28"/>
          <w:lang w:val="uk-UA"/>
        </w:rPr>
        <w:t xml:space="preserve"> </w:t>
      </w:r>
      <w:r>
        <w:rPr>
          <w:rFonts w:eastAsia="Verdana" w:cs="Tahoma"/>
          <w:kern w:val="1"/>
          <w:sz w:val="28"/>
          <w:szCs w:val="28"/>
          <w:lang/>
        </w:rPr>
        <w:t>aureus</w:t>
      </w:r>
      <w:r>
        <w:rPr>
          <w:rFonts w:eastAsia="Verdana" w:cs="Tahoma"/>
          <w:kern w:val="1"/>
          <w:sz w:val="28"/>
          <w:szCs w:val="28"/>
          <w:lang w:val="uk-UA"/>
        </w:rPr>
        <w:t xml:space="preserve"> та препарату „Гіалуронідаза”. </w:t>
      </w:r>
      <w:r>
        <w:rPr>
          <w:rFonts w:cs="Tahoma"/>
          <w:sz w:val="28"/>
          <w:szCs w:val="28"/>
          <w:lang w:val="uk-UA"/>
        </w:rPr>
        <w:t xml:space="preserve">Встановлено, що </w:t>
      </w:r>
      <w:r>
        <w:rPr>
          <w:sz w:val="28"/>
          <w:szCs w:val="28"/>
          <w:lang w:val="uk-UA"/>
        </w:rPr>
        <w:t>LD</w:t>
      </w:r>
      <w:r w:rsidRPr="00524DC5">
        <w:rPr>
          <w:sz w:val="28"/>
          <w:szCs w:val="28"/>
          <w:vertAlign w:val="subscript"/>
          <w:lang w:val="uk-UA"/>
        </w:rPr>
        <w:t>50</w:t>
      </w:r>
      <w:r>
        <w:rPr>
          <w:sz w:val="28"/>
          <w:szCs w:val="28"/>
          <w:lang w:val="uk-UA"/>
        </w:rPr>
        <w:t xml:space="preserve"> становить 5440 ОД/кг маси тіла мишей.</w:t>
      </w:r>
      <w:r w:rsidRPr="008B4AE3">
        <w:rPr>
          <w:sz w:val="28"/>
          <w:szCs w:val="28"/>
          <w:lang w:val="uk-UA"/>
        </w:rPr>
        <w:t xml:space="preserve"> </w:t>
      </w:r>
      <w:r>
        <w:rPr>
          <w:sz w:val="28"/>
          <w:szCs w:val="28"/>
          <w:lang w:val="uk-UA"/>
        </w:rPr>
        <w:t xml:space="preserve">Встановлено залежність активності від дози введення та часу дії ферменту;                                                                                                                                                                                                                                                                                                                                                                                                                                                                                                                                                                                                                                                                                                                                                                                                                      </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 xml:space="preserve">Проведено перспективну валідацію технологічного процесу та валідовано аналітичні методики контролю якості. </w:t>
      </w:r>
      <w:r>
        <w:rPr>
          <w:rFonts w:cs="Tahoma"/>
          <w:sz w:val="28"/>
          <w:szCs w:val="28"/>
          <w:lang w:val="uk-UA"/>
        </w:rPr>
        <w:t>Розроблено проекти нормативно-технологічної та аналітичної нормативної документації на новий лікарський засіб „Гіалуронідаза” (АНД та проект технологічного тимчасового регламенту). Технологія препарату апробована в умовах ЗАТ „Біолік” (м.Харків) (акт апробації від 18.06.2007р).</w:t>
      </w:r>
      <w:r>
        <w:rPr>
          <w:rFonts w:eastAsia="Verdana" w:cs="Tahoma"/>
          <w:kern w:val="1"/>
          <w:sz w:val="28"/>
          <w:szCs w:val="28"/>
          <w:lang w:val="uk-UA"/>
        </w:rPr>
        <w:t>;</w:t>
      </w:r>
    </w:p>
    <w:p w:rsidR="004230E1" w:rsidRDefault="004230E1" w:rsidP="004230E1">
      <w:pPr>
        <w:widowControl w:val="0"/>
        <w:numPr>
          <w:ilvl w:val="0"/>
          <w:numId w:val="4"/>
        </w:numPr>
        <w:tabs>
          <w:tab w:val="clear" w:pos="926"/>
          <w:tab w:val="left" w:pos="360"/>
          <w:tab w:val="num" w:pos="720"/>
        </w:tabs>
        <w:spacing w:line="360" w:lineRule="auto"/>
        <w:ind w:left="720"/>
        <w:jc w:val="both"/>
        <w:rPr>
          <w:rFonts w:eastAsia="Verdana" w:cs="Tahoma"/>
          <w:kern w:val="1"/>
          <w:sz w:val="28"/>
          <w:szCs w:val="28"/>
          <w:lang w:val="uk-UA"/>
        </w:rPr>
      </w:pPr>
      <w:r>
        <w:rPr>
          <w:rFonts w:eastAsia="Verdana" w:cs="Tahoma"/>
          <w:kern w:val="1"/>
          <w:sz w:val="28"/>
          <w:szCs w:val="28"/>
          <w:lang w:val="uk-UA"/>
        </w:rPr>
        <w:t>Проведено апробацію технології препарату в промислових умовах.</w:t>
      </w:r>
    </w:p>
    <w:p w:rsidR="004230E1" w:rsidRDefault="004230E1" w:rsidP="004230E1">
      <w:pPr>
        <w:widowControl w:val="0"/>
        <w:tabs>
          <w:tab w:val="left" w:pos="360"/>
        </w:tabs>
        <w:spacing w:line="360" w:lineRule="auto"/>
        <w:jc w:val="both"/>
        <w:rPr>
          <w:rFonts w:eastAsia="Verdana" w:cs="Tahoma"/>
          <w:kern w:val="1"/>
          <w:sz w:val="28"/>
          <w:szCs w:val="28"/>
          <w:lang w:val="uk-UA"/>
        </w:rPr>
      </w:pPr>
    </w:p>
    <w:p w:rsidR="004230E1" w:rsidRDefault="004230E1" w:rsidP="004230E1">
      <w:pPr>
        <w:widowControl w:val="0"/>
        <w:tabs>
          <w:tab w:val="left" w:pos="360"/>
        </w:tabs>
        <w:spacing w:line="360" w:lineRule="auto"/>
        <w:jc w:val="both"/>
        <w:rPr>
          <w:rFonts w:eastAsia="Verdana" w:cs="Tahoma"/>
          <w:kern w:val="1"/>
          <w:sz w:val="28"/>
          <w:szCs w:val="28"/>
          <w:lang w:val="uk-UA"/>
        </w:rPr>
      </w:pPr>
    </w:p>
    <w:p w:rsidR="004230E1" w:rsidRDefault="004230E1" w:rsidP="004230E1">
      <w:pPr>
        <w:widowControl w:val="0"/>
        <w:tabs>
          <w:tab w:val="left" w:pos="360"/>
        </w:tabs>
        <w:spacing w:line="360" w:lineRule="auto"/>
        <w:jc w:val="both"/>
        <w:rPr>
          <w:rFonts w:eastAsia="Verdana" w:cs="Tahoma"/>
          <w:kern w:val="1"/>
          <w:sz w:val="28"/>
          <w:szCs w:val="28"/>
          <w:lang w:val="uk-UA"/>
        </w:rPr>
      </w:pPr>
    </w:p>
    <w:p w:rsidR="004230E1" w:rsidRDefault="004230E1" w:rsidP="004230E1">
      <w:pPr>
        <w:tabs>
          <w:tab w:val="left" w:pos="0"/>
        </w:tabs>
        <w:spacing w:line="312" w:lineRule="auto"/>
        <w:ind w:left="360"/>
        <w:jc w:val="center"/>
        <w:rPr>
          <w:rStyle w:val="afa"/>
          <w:b w:val="0"/>
          <w:sz w:val="28"/>
          <w:szCs w:val="28"/>
          <w:lang w:val="uk-UA"/>
        </w:rPr>
      </w:pPr>
    </w:p>
    <w:p w:rsidR="004230E1" w:rsidRDefault="004230E1" w:rsidP="004230E1">
      <w:pPr>
        <w:tabs>
          <w:tab w:val="left" w:pos="0"/>
        </w:tabs>
        <w:spacing w:line="312" w:lineRule="auto"/>
        <w:ind w:left="360"/>
        <w:jc w:val="center"/>
        <w:rPr>
          <w:rStyle w:val="afa"/>
          <w:b w:val="0"/>
          <w:sz w:val="28"/>
          <w:szCs w:val="28"/>
          <w:lang w:val="uk-UA"/>
        </w:rPr>
      </w:pPr>
    </w:p>
    <w:p w:rsidR="004230E1" w:rsidRPr="00975912" w:rsidRDefault="004230E1" w:rsidP="004230E1">
      <w:pPr>
        <w:tabs>
          <w:tab w:val="left" w:pos="0"/>
        </w:tabs>
        <w:spacing w:line="300" w:lineRule="auto"/>
        <w:ind w:left="360"/>
        <w:jc w:val="center"/>
        <w:rPr>
          <w:rStyle w:val="afa"/>
          <w:b w:val="0"/>
          <w:sz w:val="28"/>
          <w:szCs w:val="28"/>
          <w:lang w:val="uk-UA"/>
        </w:rPr>
      </w:pPr>
      <w:r w:rsidRPr="00975912">
        <w:rPr>
          <w:rStyle w:val="afa"/>
          <w:b w:val="0"/>
          <w:sz w:val="28"/>
          <w:szCs w:val="28"/>
          <w:lang w:val="uk-UA"/>
        </w:rPr>
        <w:t>СПИСОК ВИКОРИСТАНОЇ ЛІТЕРАТУРИ</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А.</w:t>
      </w:r>
      <w:r w:rsidRPr="004E3C24">
        <w:rPr>
          <w:sz w:val="28"/>
          <w:szCs w:val="28"/>
        </w:rPr>
        <w:t xml:space="preserve"> </w:t>
      </w:r>
      <w:r w:rsidRPr="00975912">
        <w:rPr>
          <w:sz w:val="28"/>
          <w:szCs w:val="28"/>
        </w:rPr>
        <w:t xml:space="preserve">с.  1723121 СССР, МКИ  С 12 </w:t>
      </w:r>
      <w:r w:rsidRPr="00975912">
        <w:rPr>
          <w:sz w:val="28"/>
          <w:szCs w:val="28"/>
          <w:lang w:val="en-US"/>
        </w:rPr>
        <w:t>N</w:t>
      </w:r>
      <w:r w:rsidRPr="00975912">
        <w:rPr>
          <w:sz w:val="28"/>
          <w:szCs w:val="28"/>
        </w:rPr>
        <w:t xml:space="preserve"> 9/14. Способ получения гиалуронидазы / Уваркина Т.П.</w:t>
      </w:r>
      <w:r w:rsidRPr="004E3C24">
        <w:rPr>
          <w:sz w:val="28"/>
          <w:szCs w:val="28"/>
        </w:rPr>
        <w:t xml:space="preserve"> (СССР).</w:t>
      </w:r>
      <w:r w:rsidRPr="00975912">
        <w:rPr>
          <w:sz w:val="28"/>
          <w:szCs w:val="28"/>
        </w:rPr>
        <w:t xml:space="preserve"> - № 4784556 ; заявл.</w:t>
      </w:r>
      <w:r>
        <w:rPr>
          <w:sz w:val="28"/>
          <w:szCs w:val="28"/>
        </w:rPr>
        <w:t xml:space="preserve"> 19.01.1990 ; опубл. 30.03.1992, Бюл.№ 9. – 8с.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А.</w:t>
      </w:r>
      <w:r w:rsidRPr="004E3C24">
        <w:rPr>
          <w:sz w:val="28"/>
          <w:szCs w:val="28"/>
        </w:rPr>
        <w:t xml:space="preserve"> </w:t>
      </w:r>
      <w:r w:rsidRPr="00975912">
        <w:rPr>
          <w:sz w:val="28"/>
          <w:szCs w:val="28"/>
        </w:rPr>
        <w:t>с. 762435 СССР, МКИ С 12 К 1/06. Питательная среда для выращивания продуцентов гиалуронидазы / Шпокаускас А.К., Норейкене Ю.П.</w:t>
      </w:r>
      <w:r>
        <w:rPr>
          <w:sz w:val="28"/>
          <w:szCs w:val="28"/>
        </w:rPr>
        <w:t xml:space="preserve"> (СССР).</w:t>
      </w:r>
      <w:r w:rsidRPr="00975912">
        <w:rPr>
          <w:sz w:val="28"/>
          <w:szCs w:val="28"/>
        </w:rPr>
        <w:t xml:space="preserve"> - № 2728255/28-13 ; заявл. 1</w:t>
      </w:r>
      <w:r>
        <w:rPr>
          <w:sz w:val="28"/>
          <w:szCs w:val="28"/>
        </w:rPr>
        <w:t>4.02.1979 ; опубл. 07.09.1981, Б</w:t>
      </w:r>
      <w:r w:rsidRPr="00975912">
        <w:rPr>
          <w:sz w:val="28"/>
          <w:szCs w:val="28"/>
        </w:rPr>
        <w:t>юл. № 33.</w:t>
      </w:r>
      <w:r>
        <w:rPr>
          <w:sz w:val="28"/>
          <w:szCs w:val="28"/>
        </w:rPr>
        <w:t xml:space="preserve"> – 6с.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А.</w:t>
      </w:r>
      <w:r w:rsidRPr="004E3C24">
        <w:rPr>
          <w:sz w:val="28"/>
          <w:szCs w:val="28"/>
        </w:rPr>
        <w:t xml:space="preserve"> </w:t>
      </w:r>
      <w:r w:rsidRPr="00975912">
        <w:rPr>
          <w:sz w:val="28"/>
          <w:szCs w:val="28"/>
        </w:rPr>
        <w:t xml:space="preserve">с.  787032 СССР, МКИ  А 61 К 37/56. Способ получения гиалуронидазы  / Кускова З.Р. </w:t>
      </w:r>
      <w:r>
        <w:rPr>
          <w:sz w:val="28"/>
          <w:szCs w:val="28"/>
        </w:rPr>
        <w:t xml:space="preserve">(СССР). </w:t>
      </w:r>
      <w:r w:rsidRPr="00975912">
        <w:rPr>
          <w:sz w:val="28"/>
          <w:szCs w:val="28"/>
        </w:rPr>
        <w:t>- № 2728195/28-13 ; заявл. 26.12</w:t>
      </w:r>
      <w:r>
        <w:rPr>
          <w:sz w:val="28"/>
          <w:szCs w:val="28"/>
        </w:rPr>
        <w:t>.1978 ; опубл. 15.12.1980</w:t>
      </w:r>
      <w:r>
        <w:rPr>
          <w:sz w:val="28"/>
          <w:szCs w:val="28"/>
          <w:lang w:val="en-US"/>
        </w:rPr>
        <w:t xml:space="preserve">, </w:t>
      </w:r>
      <w:r>
        <w:rPr>
          <w:sz w:val="28"/>
          <w:szCs w:val="28"/>
        </w:rPr>
        <w:t>Б</w:t>
      </w:r>
      <w:r>
        <w:rPr>
          <w:sz w:val="28"/>
          <w:szCs w:val="28"/>
          <w:lang w:val="en-US"/>
        </w:rPr>
        <w:t>юл.№ 46</w:t>
      </w:r>
      <w:r>
        <w:rPr>
          <w:sz w:val="28"/>
          <w:szCs w:val="28"/>
        </w:rPr>
        <w:t>. – 2с.</w:t>
      </w:r>
    </w:p>
    <w:p w:rsidR="004230E1" w:rsidRPr="001E641B" w:rsidRDefault="004230E1" w:rsidP="00D0496C">
      <w:pPr>
        <w:numPr>
          <w:ilvl w:val="0"/>
          <w:numId w:val="45"/>
        </w:numPr>
        <w:suppressAutoHyphens w:val="0"/>
        <w:spacing w:line="300" w:lineRule="auto"/>
        <w:jc w:val="both"/>
        <w:rPr>
          <w:sz w:val="28"/>
          <w:szCs w:val="28"/>
          <w:lang w:val="uk-UA"/>
        </w:rPr>
      </w:pPr>
      <w:r w:rsidRPr="00975912">
        <w:rPr>
          <w:sz w:val="28"/>
          <w:szCs w:val="28"/>
        </w:rPr>
        <w:t>А.</w:t>
      </w:r>
      <w:r w:rsidRPr="004E3C24">
        <w:rPr>
          <w:sz w:val="28"/>
          <w:szCs w:val="28"/>
        </w:rPr>
        <w:t xml:space="preserve"> </w:t>
      </w:r>
      <w:r w:rsidRPr="00975912">
        <w:rPr>
          <w:sz w:val="28"/>
          <w:szCs w:val="28"/>
        </w:rPr>
        <w:t>с.  623556 СССР, МКИ  А 61 К 35/48. Способ получения гиалуронидазы / Левицкий А.П., Марусич В.А.</w:t>
      </w:r>
      <w:r>
        <w:rPr>
          <w:sz w:val="28"/>
          <w:szCs w:val="28"/>
        </w:rPr>
        <w:t xml:space="preserve"> (СССР).</w:t>
      </w:r>
      <w:r w:rsidRPr="00975912">
        <w:rPr>
          <w:sz w:val="28"/>
          <w:szCs w:val="28"/>
        </w:rPr>
        <w:t xml:space="preserve"> - № 2408813/28-13 ; заявл.</w:t>
      </w:r>
      <w:r>
        <w:rPr>
          <w:sz w:val="28"/>
          <w:szCs w:val="28"/>
        </w:rPr>
        <w:t xml:space="preserve"> 30.09.1976 ; опубл. 15.09.1978, Бюл.№34. – 2с.</w:t>
      </w:r>
    </w:p>
    <w:p w:rsidR="004230E1" w:rsidRPr="00975912" w:rsidRDefault="004230E1" w:rsidP="00D0496C">
      <w:pPr>
        <w:numPr>
          <w:ilvl w:val="0"/>
          <w:numId w:val="45"/>
        </w:numPr>
        <w:suppressAutoHyphens w:val="0"/>
        <w:spacing w:line="300" w:lineRule="auto"/>
        <w:jc w:val="both"/>
        <w:rPr>
          <w:sz w:val="28"/>
          <w:szCs w:val="28"/>
          <w:lang w:val="uk-UA"/>
        </w:rPr>
      </w:pPr>
      <w:r>
        <w:rPr>
          <w:sz w:val="28"/>
          <w:szCs w:val="28"/>
        </w:rPr>
        <w:t>А.</w:t>
      </w:r>
      <w:r w:rsidRPr="004E3C24">
        <w:rPr>
          <w:sz w:val="28"/>
          <w:szCs w:val="28"/>
        </w:rPr>
        <w:t xml:space="preserve"> </w:t>
      </w:r>
      <w:r>
        <w:rPr>
          <w:sz w:val="28"/>
          <w:szCs w:val="28"/>
        </w:rPr>
        <w:t xml:space="preserve">с. 563433 СССР, МКИ С 12 </w:t>
      </w:r>
      <w:r>
        <w:rPr>
          <w:sz w:val="28"/>
          <w:szCs w:val="28"/>
          <w:lang w:val="en-US"/>
        </w:rPr>
        <w:t>D</w:t>
      </w:r>
      <w:r w:rsidRPr="0075300A">
        <w:rPr>
          <w:sz w:val="28"/>
          <w:szCs w:val="28"/>
        </w:rPr>
        <w:t xml:space="preserve"> 13/10</w:t>
      </w:r>
      <w:r>
        <w:rPr>
          <w:sz w:val="28"/>
          <w:szCs w:val="28"/>
        </w:rPr>
        <w:t>. Штамм Aspergillus awamori 451-50 – продуцент гиалуронидазы / Гендина С.Б., Коновалов С.А., Гребешова Р.Н., Патенко Н.Н. (СССР). - №  2173773/13; заявл. 04.09.1975 ; опубл. 30.06.1977, Бюл.№24. – 2с.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lastRenderedPageBreak/>
        <w:t>Валідація аналітичних методик и випробувань</w:t>
      </w:r>
      <w:r w:rsidRPr="00975912">
        <w:rPr>
          <w:sz w:val="28"/>
          <w:szCs w:val="28"/>
          <w:lang w:val="uk-UA"/>
        </w:rPr>
        <w:t>.</w:t>
      </w:r>
      <w:r w:rsidRPr="00975912">
        <w:rPr>
          <w:sz w:val="28"/>
          <w:szCs w:val="28"/>
        </w:rPr>
        <w:t xml:space="preserve"> </w:t>
      </w:r>
      <w:r>
        <w:rPr>
          <w:sz w:val="28"/>
          <w:szCs w:val="28"/>
        </w:rPr>
        <w:t>/</w:t>
      </w:r>
      <w:r w:rsidRPr="00975912">
        <w:rPr>
          <w:sz w:val="28"/>
          <w:szCs w:val="28"/>
        </w:rPr>
        <w:t>/ Держ</w:t>
      </w:r>
      <w:r w:rsidRPr="00975912">
        <w:rPr>
          <w:sz w:val="28"/>
          <w:szCs w:val="28"/>
          <w:lang w:val="uk-UA"/>
        </w:rPr>
        <w:t>.</w:t>
      </w:r>
      <w:r w:rsidRPr="00975912">
        <w:rPr>
          <w:sz w:val="28"/>
          <w:szCs w:val="28"/>
        </w:rPr>
        <w:t xml:space="preserve"> Фармакопея України / Держ</w:t>
      </w:r>
      <w:r w:rsidRPr="00975912">
        <w:rPr>
          <w:sz w:val="28"/>
          <w:szCs w:val="28"/>
          <w:lang w:val="uk-UA"/>
        </w:rPr>
        <w:t>.</w:t>
      </w:r>
      <w:r w:rsidRPr="00975912">
        <w:rPr>
          <w:sz w:val="28"/>
          <w:szCs w:val="28"/>
        </w:rPr>
        <w:t xml:space="preserve"> підпр</w:t>
      </w:r>
      <w:r w:rsidRPr="00975912">
        <w:rPr>
          <w:sz w:val="28"/>
          <w:szCs w:val="28"/>
          <w:lang w:val="uk-UA"/>
        </w:rPr>
        <w:t>.</w:t>
      </w:r>
      <w:r w:rsidRPr="00975912">
        <w:rPr>
          <w:sz w:val="28"/>
          <w:szCs w:val="28"/>
        </w:rPr>
        <w:t xml:space="preserve"> “Науково-експертний фармакопейний центр”</w:t>
      </w:r>
      <w:r>
        <w:rPr>
          <w:sz w:val="28"/>
          <w:szCs w:val="28"/>
        </w:rPr>
        <w:t>.</w:t>
      </w:r>
      <w:r w:rsidRPr="00975912">
        <w:rPr>
          <w:sz w:val="28"/>
          <w:szCs w:val="28"/>
        </w:rPr>
        <w:t xml:space="preserve"> – 1-е вид. –– Доп</w:t>
      </w:r>
      <w:r w:rsidRPr="00975912">
        <w:rPr>
          <w:sz w:val="28"/>
          <w:szCs w:val="28"/>
          <w:lang w:val="uk-UA"/>
        </w:rPr>
        <w:t>.</w:t>
      </w:r>
      <w:r w:rsidRPr="00975912">
        <w:rPr>
          <w:sz w:val="28"/>
          <w:szCs w:val="28"/>
        </w:rPr>
        <w:t xml:space="preserve"> 2. – Х</w:t>
      </w:r>
      <w:r w:rsidRPr="00975912">
        <w:rPr>
          <w:sz w:val="28"/>
          <w:szCs w:val="28"/>
          <w:lang w:val="uk-UA"/>
        </w:rPr>
        <w:t>.</w:t>
      </w:r>
      <w:r>
        <w:rPr>
          <w:sz w:val="28"/>
          <w:szCs w:val="28"/>
        </w:rPr>
        <w:t>,</w:t>
      </w:r>
      <w:r w:rsidRPr="00975912">
        <w:rPr>
          <w:sz w:val="28"/>
          <w:szCs w:val="28"/>
        </w:rPr>
        <w:t xml:space="preserve"> </w:t>
      </w:r>
      <w:r>
        <w:rPr>
          <w:sz w:val="28"/>
          <w:szCs w:val="28"/>
        </w:rPr>
        <w:t>2008. – С</w:t>
      </w:r>
      <w:r w:rsidRPr="00975912">
        <w:rPr>
          <w:sz w:val="28"/>
          <w:szCs w:val="28"/>
        </w:rPr>
        <w:t>. 85.</w:t>
      </w:r>
    </w:p>
    <w:p w:rsidR="004230E1" w:rsidRPr="004E3C24" w:rsidRDefault="004230E1" w:rsidP="00D0496C">
      <w:pPr>
        <w:numPr>
          <w:ilvl w:val="0"/>
          <w:numId w:val="45"/>
        </w:numPr>
        <w:suppressAutoHyphens w:val="0"/>
        <w:spacing w:line="300" w:lineRule="auto"/>
        <w:jc w:val="both"/>
        <w:rPr>
          <w:sz w:val="28"/>
          <w:szCs w:val="28"/>
          <w:lang w:val="uk-UA"/>
        </w:rPr>
      </w:pPr>
      <w:r w:rsidRPr="00975912">
        <w:rPr>
          <w:rFonts w:eastAsia="Lucida Sans Unicode"/>
          <w:sz w:val="28"/>
          <w:szCs w:val="28"/>
          <w:lang/>
        </w:rPr>
        <w:t>Державна Фармакопея України / Державне підприємство «Науково-екс</w:t>
      </w:r>
      <w:r>
        <w:rPr>
          <w:rFonts w:eastAsia="Lucida Sans Unicode"/>
          <w:sz w:val="28"/>
          <w:szCs w:val="28"/>
          <w:lang/>
        </w:rPr>
        <w:t>пертний фармакопейний центр». -</w:t>
      </w:r>
      <w:r w:rsidRPr="00975912">
        <w:rPr>
          <w:rFonts w:eastAsia="Lucida Sans Unicode"/>
          <w:sz w:val="28"/>
          <w:szCs w:val="28"/>
          <w:lang/>
        </w:rPr>
        <w:t xml:space="preserve"> 1-е вид., д</w:t>
      </w:r>
      <w:r>
        <w:rPr>
          <w:rFonts w:eastAsia="Lucida Sans Unicode"/>
          <w:sz w:val="28"/>
          <w:szCs w:val="28"/>
          <w:lang/>
        </w:rPr>
        <w:t>оп.1.  – Х. : РІРЕГ, 2001. – 494</w:t>
      </w:r>
      <w:r w:rsidRPr="00975912">
        <w:rPr>
          <w:rFonts w:eastAsia="Lucida Sans Unicode"/>
          <w:sz w:val="28"/>
          <w:szCs w:val="28"/>
          <w:lang/>
        </w:rPr>
        <w:t xml:space="preserve"> 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Козлов Ю.А.</w:t>
      </w:r>
      <w:r>
        <w:rPr>
          <w:sz w:val="28"/>
          <w:szCs w:val="28"/>
        </w:rPr>
        <w:t xml:space="preserve"> </w:t>
      </w:r>
      <w:r w:rsidRPr="00975912">
        <w:rPr>
          <w:sz w:val="28"/>
          <w:szCs w:val="28"/>
        </w:rPr>
        <w:t>Питательные ср</w:t>
      </w:r>
      <w:r>
        <w:rPr>
          <w:sz w:val="28"/>
          <w:szCs w:val="28"/>
        </w:rPr>
        <w:t xml:space="preserve">еды в медицинской микробиологии / </w:t>
      </w:r>
      <w:r w:rsidRPr="00975912">
        <w:rPr>
          <w:sz w:val="28"/>
          <w:szCs w:val="28"/>
        </w:rPr>
        <w:t>Козлов Ю.А. - М.,1950. – 243c.</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lang w:val="uk-UA"/>
        </w:rPr>
        <w:t>Лікарські засоби. Валідація процесів : Настанова 42-3.5:2004 - офіц.вид. – К. : Мін-во охорони здоров’я України, 2004. – 39с.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lang w:val="uk-UA"/>
        </w:rPr>
        <w:t>Лікарські засоби. Належна виробнича практика активних фармацевтичних інгредієнтів : Настанова 42-02-2002 - офіц.вид. – К. : Мін-во охорони здоров’я України, 2002. – 48с.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 xml:space="preserve">Пат. 2126044 Российская Федерация, МПК </w:t>
      </w:r>
      <w:r w:rsidRPr="00975912">
        <w:rPr>
          <w:sz w:val="28"/>
          <w:szCs w:val="28"/>
          <w:lang w:val="en-US"/>
        </w:rPr>
        <w:t>C</w:t>
      </w:r>
      <w:r w:rsidRPr="00975912">
        <w:rPr>
          <w:sz w:val="28"/>
          <w:szCs w:val="28"/>
        </w:rPr>
        <w:t xml:space="preserve"> 12 </w:t>
      </w:r>
      <w:r w:rsidRPr="00975912">
        <w:rPr>
          <w:sz w:val="28"/>
          <w:szCs w:val="28"/>
          <w:lang w:val="en-US"/>
        </w:rPr>
        <w:t>N</w:t>
      </w:r>
      <w:r w:rsidRPr="00975912">
        <w:rPr>
          <w:sz w:val="28"/>
          <w:szCs w:val="28"/>
        </w:rPr>
        <w:t xml:space="preserve"> 9/26. Способ получения гиалуронидазы / Глазова Н.В. ; заявитель и патентообладатель Глазова Н.В. - № 95102697/13; заявл.</w:t>
      </w:r>
      <w:r>
        <w:rPr>
          <w:sz w:val="28"/>
          <w:szCs w:val="28"/>
        </w:rPr>
        <w:t xml:space="preserve"> 23.02.1995 ; опубл. 10.02.1999,</w:t>
      </w:r>
      <w:r w:rsidRPr="008E20A1">
        <w:rPr>
          <w:sz w:val="28"/>
          <w:szCs w:val="28"/>
        </w:rPr>
        <w:t xml:space="preserve"> </w:t>
      </w:r>
      <w:r>
        <w:rPr>
          <w:sz w:val="28"/>
          <w:szCs w:val="28"/>
        </w:rPr>
        <w:t>Бюл.№4. – 6с.</w:t>
      </w:r>
    </w:p>
    <w:p w:rsidR="004230E1" w:rsidRPr="00975912" w:rsidRDefault="004230E1" w:rsidP="00D0496C">
      <w:pPr>
        <w:numPr>
          <w:ilvl w:val="0"/>
          <w:numId w:val="45"/>
        </w:numPr>
        <w:suppressAutoHyphens w:val="0"/>
        <w:spacing w:line="300" w:lineRule="auto"/>
        <w:jc w:val="both"/>
        <w:rPr>
          <w:sz w:val="28"/>
          <w:szCs w:val="28"/>
          <w:lang w:val="uk-UA"/>
        </w:rPr>
      </w:pPr>
      <w:r>
        <w:rPr>
          <w:sz w:val="28"/>
          <w:szCs w:val="28"/>
        </w:rPr>
        <w:t xml:space="preserve">Пат.  2054943 </w:t>
      </w:r>
      <w:r w:rsidRPr="00975912">
        <w:rPr>
          <w:sz w:val="28"/>
          <w:szCs w:val="28"/>
        </w:rPr>
        <w:t xml:space="preserve"> Российская Федерация, МПК А 61 К 35/48.  Способ получения гиалуронидазы / Мезин И.А.; заявитель и патентообладатель Харьковское предприятие про производству иммунобиологических и лекарственных препаратов «Биолек». -  № 5043835/14 ; заявл.</w:t>
      </w:r>
      <w:r>
        <w:rPr>
          <w:sz w:val="28"/>
          <w:szCs w:val="28"/>
        </w:rPr>
        <w:t xml:space="preserve"> 30.03.1992 ; опубл. 27.02.1996, Бюл.№6. – 5с.</w:t>
      </w:r>
    </w:p>
    <w:p w:rsidR="004230E1" w:rsidRPr="00975912" w:rsidRDefault="004230E1" w:rsidP="00D0496C">
      <w:pPr>
        <w:numPr>
          <w:ilvl w:val="0"/>
          <w:numId w:val="45"/>
        </w:numPr>
        <w:suppressAutoHyphens w:val="0"/>
        <w:spacing w:line="300" w:lineRule="auto"/>
        <w:jc w:val="both"/>
        <w:rPr>
          <w:sz w:val="28"/>
          <w:szCs w:val="28"/>
          <w:lang w:val="uk-UA"/>
        </w:rPr>
      </w:pPr>
      <w:r>
        <w:rPr>
          <w:sz w:val="28"/>
          <w:szCs w:val="28"/>
        </w:rPr>
        <w:t xml:space="preserve">Пат. </w:t>
      </w:r>
      <w:r w:rsidRPr="00975912">
        <w:rPr>
          <w:sz w:val="28"/>
          <w:szCs w:val="28"/>
        </w:rPr>
        <w:t xml:space="preserve"> 2</w:t>
      </w:r>
      <w:r w:rsidRPr="00975912">
        <w:rPr>
          <w:sz w:val="28"/>
          <w:szCs w:val="28"/>
          <w:lang w:val="uk-UA"/>
        </w:rPr>
        <w:t> </w:t>
      </w:r>
      <w:r w:rsidRPr="00975912">
        <w:rPr>
          <w:sz w:val="28"/>
          <w:szCs w:val="28"/>
        </w:rPr>
        <w:t>0</w:t>
      </w:r>
      <w:r w:rsidRPr="00975912">
        <w:rPr>
          <w:sz w:val="28"/>
          <w:szCs w:val="28"/>
          <w:lang w:val="uk-UA"/>
        </w:rPr>
        <w:t>27 759</w:t>
      </w:r>
      <w:r>
        <w:rPr>
          <w:sz w:val="28"/>
          <w:szCs w:val="28"/>
        </w:rPr>
        <w:t xml:space="preserve"> </w:t>
      </w:r>
      <w:r w:rsidRPr="00975912">
        <w:rPr>
          <w:sz w:val="28"/>
          <w:szCs w:val="28"/>
        </w:rPr>
        <w:t xml:space="preserve"> Российская Федерация, МПК С 12 </w:t>
      </w:r>
      <w:r w:rsidRPr="00975912">
        <w:rPr>
          <w:sz w:val="28"/>
          <w:szCs w:val="28"/>
          <w:lang w:val="en-US"/>
        </w:rPr>
        <w:t>N</w:t>
      </w:r>
      <w:r w:rsidRPr="00975912">
        <w:rPr>
          <w:sz w:val="28"/>
          <w:szCs w:val="28"/>
        </w:rPr>
        <w:t xml:space="preserve"> 9/26. Способ получения гиалуронидазы</w:t>
      </w:r>
      <w:r w:rsidRPr="00975912">
        <w:rPr>
          <w:sz w:val="28"/>
          <w:szCs w:val="28"/>
          <w:lang w:val="uk-UA"/>
        </w:rPr>
        <w:t xml:space="preserve"> / Пак В.Н</w:t>
      </w:r>
      <w:r w:rsidRPr="00975912">
        <w:rPr>
          <w:sz w:val="28"/>
          <w:szCs w:val="28"/>
        </w:rPr>
        <w:t>.</w:t>
      </w:r>
      <w:r w:rsidRPr="00975912">
        <w:rPr>
          <w:sz w:val="28"/>
          <w:szCs w:val="28"/>
          <w:lang w:val="uk-UA"/>
        </w:rPr>
        <w:t>, Офицеров В.И.</w:t>
      </w:r>
      <w:r w:rsidRPr="00975912">
        <w:rPr>
          <w:sz w:val="28"/>
          <w:szCs w:val="28"/>
        </w:rPr>
        <w:t xml:space="preserve"> ; заявители </w:t>
      </w:r>
      <w:r w:rsidRPr="00975912">
        <w:rPr>
          <w:sz w:val="28"/>
          <w:szCs w:val="28"/>
          <w:lang w:val="uk-UA"/>
        </w:rPr>
        <w:t>Пак В.Н</w:t>
      </w:r>
      <w:r w:rsidRPr="00975912">
        <w:rPr>
          <w:sz w:val="28"/>
          <w:szCs w:val="28"/>
        </w:rPr>
        <w:t>.</w:t>
      </w:r>
      <w:r w:rsidRPr="00975912">
        <w:rPr>
          <w:sz w:val="28"/>
          <w:szCs w:val="28"/>
          <w:lang w:val="uk-UA"/>
        </w:rPr>
        <w:t xml:space="preserve">, Офицеров В.И., </w:t>
      </w:r>
      <w:r w:rsidRPr="00975912">
        <w:rPr>
          <w:sz w:val="28"/>
          <w:szCs w:val="28"/>
        </w:rPr>
        <w:t>патентообладатель</w:t>
      </w:r>
      <w:r w:rsidRPr="00975912">
        <w:rPr>
          <w:sz w:val="28"/>
          <w:szCs w:val="28"/>
          <w:lang w:val="uk-UA"/>
        </w:rPr>
        <w:t xml:space="preserve"> Пак В.Н</w:t>
      </w:r>
      <w:r w:rsidRPr="00975912">
        <w:rPr>
          <w:sz w:val="28"/>
          <w:szCs w:val="28"/>
        </w:rPr>
        <w:t>. - № 5025578/13 ; заявл.</w:t>
      </w:r>
      <w:r>
        <w:rPr>
          <w:sz w:val="28"/>
          <w:szCs w:val="28"/>
        </w:rPr>
        <w:t xml:space="preserve"> 03.02.1992 ; опубл. 27.01.1995,</w:t>
      </w:r>
      <w:r w:rsidRPr="008E20A1">
        <w:rPr>
          <w:sz w:val="28"/>
          <w:szCs w:val="28"/>
        </w:rPr>
        <w:t xml:space="preserve"> </w:t>
      </w:r>
      <w:r>
        <w:rPr>
          <w:sz w:val="28"/>
          <w:szCs w:val="28"/>
        </w:rPr>
        <w:t>Бюл.№3. – 4с.</w:t>
      </w:r>
    </w:p>
    <w:p w:rsidR="004230E1" w:rsidRPr="00975912" w:rsidRDefault="004230E1" w:rsidP="00D0496C">
      <w:pPr>
        <w:numPr>
          <w:ilvl w:val="0"/>
          <w:numId w:val="45"/>
        </w:numPr>
        <w:suppressAutoHyphens w:val="0"/>
        <w:spacing w:line="300" w:lineRule="auto"/>
        <w:jc w:val="both"/>
        <w:rPr>
          <w:sz w:val="28"/>
          <w:szCs w:val="28"/>
          <w:lang w:val="uk-UA"/>
        </w:rPr>
      </w:pPr>
      <w:r>
        <w:rPr>
          <w:sz w:val="28"/>
          <w:szCs w:val="28"/>
        </w:rPr>
        <w:t xml:space="preserve">Пат. </w:t>
      </w:r>
      <w:r w:rsidRPr="00975912">
        <w:rPr>
          <w:sz w:val="28"/>
          <w:szCs w:val="28"/>
        </w:rPr>
        <w:t xml:space="preserve"> 2</w:t>
      </w:r>
      <w:r w:rsidRPr="00975912">
        <w:rPr>
          <w:sz w:val="28"/>
          <w:szCs w:val="28"/>
          <w:lang w:val="uk-UA"/>
        </w:rPr>
        <w:t> </w:t>
      </w:r>
      <w:r w:rsidRPr="00975912">
        <w:rPr>
          <w:sz w:val="28"/>
          <w:szCs w:val="28"/>
        </w:rPr>
        <w:t>0</w:t>
      </w:r>
      <w:r w:rsidRPr="00975912">
        <w:rPr>
          <w:sz w:val="28"/>
          <w:szCs w:val="28"/>
          <w:lang w:val="uk-UA"/>
        </w:rPr>
        <w:t>90 207</w:t>
      </w:r>
      <w:r w:rsidRPr="00975912">
        <w:rPr>
          <w:sz w:val="28"/>
          <w:szCs w:val="28"/>
        </w:rPr>
        <w:t xml:space="preserve"> Российская Федерация, МПК А 61 К 38/43. Способ получения гиалуронидазы</w:t>
      </w:r>
      <w:r w:rsidRPr="00975912">
        <w:rPr>
          <w:sz w:val="28"/>
          <w:szCs w:val="28"/>
          <w:lang w:val="uk-UA"/>
        </w:rPr>
        <w:t xml:space="preserve"> / Сазыкин И.С</w:t>
      </w:r>
      <w:r w:rsidRPr="00975912">
        <w:rPr>
          <w:sz w:val="28"/>
          <w:szCs w:val="28"/>
        </w:rPr>
        <w:t xml:space="preserve">. ; заявитель и патентообладатель </w:t>
      </w:r>
      <w:r w:rsidRPr="00975912">
        <w:rPr>
          <w:sz w:val="28"/>
          <w:szCs w:val="28"/>
          <w:lang w:val="uk-UA"/>
        </w:rPr>
        <w:t>Сазыкин И.С</w:t>
      </w:r>
      <w:r w:rsidRPr="00975912">
        <w:rPr>
          <w:sz w:val="28"/>
          <w:szCs w:val="28"/>
        </w:rPr>
        <w:t>. - № 93039113/14; заявл.</w:t>
      </w:r>
      <w:r>
        <w:rPr>
          <w:sz w:val="28"/>
          <w:szCs w:val="28"/>
        </w:rPr>
        <w:t xml:space="preserve"> 30.07.1993 ; опубл. 20.09.1997, Бюл.№26. – 4с.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Пат. 2</w:t>
      </w:r>
      <w:r w:rsidRPr="00975912">
        <w:rPr>
          <w:sz w:val="28"/>
          <w:szCs w:val="28"/>
          <w:lang w:val="uk-UA"/>
        </w:rPr>
        <w:t> </w:t>
      </w:r>
      <w:r w:rsidRPr="00975912">
        <w:rPr>
          <w:sz w:val="28"/>
          <w:szCs w:val="28"/>
        </w:rPr>
        <w:t>219</w:t>
      </w:r>
      <w:r w:rsidRPr="00975912">
        <w:rPr>
          <w:sz w:val="28"/>
          <w:szCs w:val="28"/>
          <w:lang w:val="uk-UA"/>
        </w:rPr>
        <w:t> 240</w:t>
      </w:r>
      <w:r>
        <w:rPr>
          <w:sz w:val="28"/>
          <w:szCs w:val="28"/>
        </w:rPr>
        <w:t xml:space="preserve"> </w:t>
      </w:r>
      <w:r w:rsidRPr="00975912">
        <w:rPr>
          <w:sz w:val="28"/>
          <w:szCs w:val="28"/>
        </w:rPr>
        <w:t xml:space="preserve"> Российская Федерация, МПК </w:t>
      </w:r>
      <w:r w:rsidRPr="00975912">
        <w:rPr>
          <w:sz w:val="28"/>
          <w:szCs w:val="28"/>
          <w:lang w:val="en-US"/>
        </w:rPr>
        <w:t>C</w:t>
      </w:r>
      <w:r w:rsidRPr="00975912">
        <w:rPr>
          <w:sz w:val="28"/>
          <w:szCs w:val="28"/>
        </w:rPr>
        <w:t xml:space="preserve"> 12 </w:t>
      </w:r>
      <w:r w:rsidRPr="00975912">
        <w:rPr>
          <w:sz w:val="28"/>
          <w:szCs w:val="28"/>
          <w:lang w:val="en-US"/>
        </w:rPr>
        <w:t>N</w:t>
      </w:r>
      <w:r w:rsidRPr="00975912">
        <w:rPr>
          <w:sz w:val="28"/>
          <w:szCs w:val="28"/>
        </w:rPr>
        <w:t xml:space="preserve"> 9/26. Способ получения препарата гиалуронидазы / </w:t>
      </w:r>
      <w:r w:rsidRPr="00975912">
        <w:rPr>
          <w:sz w:val="28"/>
          <w:szCs w:val="28"/>
          <w:lang w:val="uk-UA"/>
        </w:rPr>
        <w:t>Кулакова Е.Б.</w:t>
      </w:r>
      <w:r w:rsidRPr="00975912">
        <w:rPr>
          <w:sz w:val="28"/>
          <w:szCs w:val="28"/>
        </w:rPr>
        <w:t xml:space="preserve"> ; заявитель и патентообладатель </w:t>
      </w:r>
      <w:r w:rsidRPr="00975912">
        <w:rPr>
          <w:sz w:val="28"/>
          <w:szCs w:val="28"/>
          <w:lang w:val="uk-UA"/>
        </w:rPr>
        <w:t xml:space="preserve">Кулакова Е.Б. - № 2002129245/14; </w:t>
      </w:r>
      <w:r w:rsidRPr="00975912">
        <w:rPr>
          <w:sz w:val="28"/>
          <w:szCs w:val="28"/>
        </w:rPr>
        <w:t>заявл. 01.11.2002 ; о</w:t>
      </w:r>
      <w:r>
        <w:rPr>
          <w:sz w:val="28"/>
          <w:szCs w:val="28"/>
        </w:rPr>
        <w:t>публ. 20.12.2003,</w:t>
      </w:r>
      <w:r w:rsidRPr="008E20A1">
        <w:rPr>
          <w:sz w:val="28"/>
          <w:szCs w:val="28"/>
        </w:rPr>
        <w:t xml:space="preserve"> </w:t>
      </w:r>
      <w:r>
        <w:rPr>
          <w:sz w:val="28"/>
          <w:szCs w:val="28"/>
        </w:rPr>
        <w:t>Бюл.№35. – 4с.</w:t>
      </w:r>
    </w:p>
    <w:p w:rsidR="004230E1" w:rsidRPr="00975912" w:rsidRDefault="004230E1" w:rsidP="00D0496C">
      <w:pPr>
        <w:numPr>
          <w:ilvl w:val="0"/>
          <w:numId w:val="45"/>
        </w:numPr>
        <w:suppressAutoHyphens w:val="0"/>
        <w:spacing w:line="300" w:lineRule="auto"/>
        <w:jc w:val="both"/>
        <w:rPr>
          <w:sz w:val="28"/>
          <w:szCs w:val="28"/>
          <w:lang w:val="uk-UA"/>
        </w:rPr>
      </w:pPr>
      <w:r>
        <w:rPr>
          <w:sz w:val="28"/>
          <w:szCs w:val="28"/>
        </w:rPr>
        <w:t xml:space="preserve">Пат. </w:t>
      </w:r>
      <w:r w:rsidRPr="00975912">
        <w:rPr>
          <w:sz w:val="28"/>
          <w:szCs w:val="28"/>
        </w:rPr>
        <w:t xml:space="preserve"> 2</w:t>
      </w:r>
      <w:r w:rsidRPr="00975912">
        <w:rPr>
          <w:sz w:val="28"/>
          <w:szCs w:val="28"/>
          <w:lang w:val="uk-UA"/>
        </w:rPr>
        <w:t> </w:t>
      </w:r>
      <w:r w:rsidRPr="00975912">
        <w:rPr>
          <w:sz w:val="28"/>
          <w:szCs w:val="28"/>
        </w:rPr>
        <w:t>0</w:t>
      </w:r>
      <w:r w:rsidRPr="00975912">
        <w:rPr>
          <w:sz w:val="28"/>
          <w:szCs w:val="28"/>
          <w:lang w:val="uk-UA"/>
        </w:rPr>
        <w:t>45 279</w:t>
      </w:r>
      <w:r>
        <w:rPr>
          <w:sz w:val="28"/>
          <w:szCs w:val="28"/>
        </w:rPr>
        <w:t xml:space="preserve"> </w:t>
      </w:r>
      <w:r w:rsidRPr="00975912">
        <w:rPr>
          <w:sz w:val="28"/>
          <w:szCs w:val="28"/>
        </w:rPr>
        <w:t xml:space="preserve"> Российская Федерация, МПК А 61 К 38/43. Способ получения препарата, обладающего гиалуронидазной активностью</w:t>
      </w:r>
      <w:r w:rsidRPr="00975912">
        <w:rPr>
          <w:sz w:val="28"/>
          <w:szCs w:val="28"/>
          <w:lang w:val="uk-UA"/>
        </w:rPr>
        <w:t xml:space="preserve"> / Зеленков В.Н</w:t>
      </w:r>
      <w:r w:rsidRPr="00975912">
        <w:rPr>
          <w:sz w:val="28"/>
          <w:szCs w:val="28"/>
        </w:rPr>
        <w:t>.</w:t>
      </w:r>
      <w:r w:rsidRPr="00975912">
        <w:rPr>
          <w:sz w:val="28"/>
          <w:szCs w:val="28"/>
          <w:lang w:val="uk-UA"/>
        </w:rPr>
        <w:t>, Подгорный В.Ф.</w:t>
      </w:r>
      <w:r w:rsidRPr="00975912">
        <w:rPr>
          <w:sz w:val="28"/>
          <w:szCs w:val="28"/>
        </w:rPr>
        <w:t xml:space="preserve"> ; заявители </w:t>
      </w:r>
      <w:r w:rsidRPr="00975912">
        <w:rPr>
          <w:sz w:val="28"/>
          <w:szCs w:val="28"/>
          <w:lang w:val="uk-UA"/>
        </w:rPr>
        <w:t>Зеленков В.Н</w:t>
      </w:r>
      <w:r w:rsidRPr="00975912">
        <w:rPr>
          <w:sz w:val="28"/>
          <w:szCs w:val="28"/>
        </w:rPr>
        <w:t>.</w:t>
      </w:r>
      <w:r w:rsidRPr="00975912">
        <w:rPr>
          <w:sz w:val="28"/>
          <w:szCs w:val="28"/>
          <w:lang w:val="uk-UA"/>
        </w:rPr>
        <w:t xml:space="preserve">, Подгорный </w:t>
      </w:r>
      <w:r w:rsidRPr="00975912">
        <w:rPr>
          <w:sz w:val="28"/>
          <w:szCs w:val="28"/>
          <w:lang w:val="uk-UA"/>
        </w:rPr>
        <w:lastRenderedPageBreak/>
        <w:t xml:space="preserve">В.Ф., </w:t>
      </w:r>
      <w:r w:rsidRPr="00975912">
        <w:rPr>
          <w:sz w:val="28"/>
          <w:szCs w:val="28"/>
        </w:rPr>
        <w:t>патентообладатель</w:t>
      </w:r>
      <w:r w:rsidRPr="00975912">
        <w:rPr>
          <w:sz w:val="28"/>
          <w:szCs w:val="28"/>
          <w:lang w:val="uk-UA"/>
        </w:rPr>
        <w:t xml:space="preserve"> Зеленков В.Н</w:t>
      </w:r>
      <w:r w:rsidRPr="00975912">
        <w:rPr>
          <w:sz w:val="28"/>
          <w:szCs w:val="28"/>
        </w:rPr>
        <w:t>. - № 5062633/14 ; заявл.</w:t>
      </w:r>
      <w:r>
        <w:rPr>
          <w:sz w:val="28"/>
          <w:szCs w:val="28"/>
        </w:rPr>
        <w:t xml:space="preserve"> 21.09.1992 ; опубл. 10.10.1995, Бюл.№28. – 4с.</w:t>
      </w:r>
    </w:p>
    <w:p w:rsidR="004230E1" w:rsidRPr="00346FC9" w:rsidRDefault="004230E1" w:rsidP="00D0496C">
      <w:pPr>
        <w:numPr>
          <w:ilvl w:val="0"/>
          <w:numId w:val="45"/>
        </w:numPr>
        <w:suppressAutoHyphens w:val="0"/>
        <w:spacing w:line="300" w:lineRule="auto"/>
        <w:jc w:val="both"/>
        <w:rPr>
          <w:sz w:val="28"/>
          <w:szCs w:val="28"/>
          <w:lang w:val="uk-UA"/>
        </w:rPr>
      </w:pPr>
      <w:r>
        <w:rPr>
          <w:sz w:val="28"/>
          <w:szCs w:val="28"/>
        </w:rPr>
        <w:t xml:space="preserve">Пат.  2174557 </w:t>
      </w:r>
      <w:r w:rsidRPr="00975912">
        <w:rPr>
          <w:sz w:val="28"/>
          <w:szCs w:val="28"/>
        </w:rPr>
        <w:t xml:space="preserve"> Российская Федерация, МПК </w:t>
      </w:r>
      <w:r w:rsidRPr="00975912">
        <w:rPr>
          <w:sz w:val="28"/>
          <w:szCs w:val="28"/>
          <w:lang w:val="en-US"/>
        </w:rPr>
        <w:t>C</w:t>
      </w:r>
      <w:r w:rsidRPr="00975912">
        <w:rPr>
          <w:sz w:val="28"/>
          <w:szCs w:val="28"/>
        </w:rPr>
        <w:t xml:space="preserve"> 12 </w:t>
      </w:r>
      <w:r w:rsidRPr="00975912">
        <w:rPr>
          <w:sz w:val="28"/>
          <w:szCs w:val="28"/>
          <w:lang w:val="en-US"/>
        </w:rPr>
        <w:t>N</w:t>
      </w:r>
      <w:r w:rsidRPr="00975912">
        <w:rPr>
          <w:sz w:val="28"/>
          <w:szCs w:val="28"/>
        </w:rPr>
        <w:t xml:space="preserve"> 9/26.  Способ получения гиалуронидазы стрептококковой / Малофеева Т.П.; заявитель и патентообладатель предприятие по производству бакпрепаратов НИИ эпидемиологии и микробиологии им. Н.Ф.Гамалеи РАМН. - № 2000129001/14; заявл.</w:t>
      </w:r>
      <w:r>
        <w:rPr>
          <w:sz w:val="28"/>
          <w:szCs w:val="28"/>
        </w:rPr>
        <w:t xml:space="preserve"> 22.11.2000 ; опубл. 10.10.2001, Бюл.№28. – 4с.</w:t>
      </w:r>
    </w:p>
    <w:p w:rsidR="004230E1" w:rsidRPr="00975912" w:rsidRDefault="004230E1" w:rsidP="00D0496C">
      <w:pPr>
        <w:numPr>
          <w:ilvl w:val="0"/>
          <w:numId w:val="45"/>
        </w:numPr>
        <w:suppressAutoHyphens w:val="0"/>
        <w:spacing w:line="300" w:lineRule="auto"/>
        <w:jc w:val="both"/>
        <w:rPr>
          <w:sz w:val="28"/>
          <w:szCs w:val="28"/>
          <w:lang w:val="uk-UA"/>
        </w:rPr>
      </w:pPr>
      <w:r>
        <w:rPr>
          <w:rFonts w:ascii="TimesNewRoman" w:hAnsi="TimesNewRoman"/>
          <w:sz w:val="28"/>
          <w:szCs w:val="28"/>
        </w:rPr>
        <w:t>Пептон сухой ферментативный для бактериологических целей</w:t>
      </w:r>
      <w:r w:rsidRPr="007A3A22">
        <w:rPr>
          <w:sz w:val="28"/>
          <w:szCs w:val="28"/>
        </w:rPr>
        <w:t xml:space="preserve"> </w:t>
      </w:r>
      <w:r>
        <w:rPr>
          <w:sz w:val="28"/>
          <w:szCs w:val="28"/>
        </w:rPr>
        <w:t xml:space="preserve">: </w:t>
      </w:r>
      <w:r>
        <w:rPr>
          <w:rFonts w:ascii="TimesNewRoman" w:hAnsi="TimesNewRoman"/>
          <w:sz w:val="28"/>
          <w:szCs w:val="28"/>
        </w:rPr>
        <w:t xml:space="preserve">ГОСТ 13805–76. </w:t>
      </w:r>
      <w:r>
        <w:rPr>
          <w:sz w:val="28"/>
          <w:szCs w:val="28"/>
        </w:rPr>
        <w:t xml:space="preserve">– </w:t>
      </w:r>
      <w:r w:rsidRPr="009474C0">
        <w:rPr>
          <w:sz w:val="28"/>
          <w:szCs w:val="28"/>
        </w:rPr>
        <w:t>[</w:t>
      </w:r>
      <w:r>
        <w:rPr>
          <w:sz w:val="28"/>
          <w:szCs w:val="28"/>
          <w:lang w:val="uk-UA"/>
        </w:rPr>
        <w:t>Чинний від 1976-01-01</w:t>
      </w:r>
      <w:r w:rsidRPr="009474C0">
        <w:rPr>
          <w:sz w:val="28"/>
          <w:szCs w:val="28"/>
        </w:rPr>
        <w:t xml:space="preserve">]. - </w:t>
      </w:r>
      <w:r>
        <w:rPr>
          <w:rFonts w:ascii="TimesNewRoman" w:hAnsi="TimesNewRoman"/>
          <w:sz w:val="28"/>
          <w:szCs w:val="28"/>
        </w:rPr>
        <w:t>М.:</w:t>
      </w:r>
      <w:r w:rsidRPr="00135DC9">
        <w:rPr>
          <w:sz w:val="28"/>
          <w:szCs w:val="28"/>
        </w:rPr>
        <w:t xml:space="preserve"> </w:t>
      </w:r>
      <w:r>
        <w:rPr>
          <w:rFonts w:ascii="TimesNewRoman" w:hAnsi="TimesNewRoman"/>
          <w:sz w:val="28"/>
          <w:szCs w:val="28"/>
        </w:rPr>
        <w:t>Из</w:t>
      </w:r>
      <w:r>
        <w:rPr>
          <w:sz w:val="28"/>
          <w:szCs w:val="28"/>
        </w:rPr>
        <w:t>д</w:t>
      </w:r>
      <w:r>
        <w:rPr>
          <w:rFonts w:ascii="TimesNewRoman" w:hAnsi="TimesNewRoman"/>
          <w:sz w:val="28"/>
          <w:szCs w:val="28"/>
        </w:rPr>
        <w:t>-во стандартов, 1976.</w:t>
      </w:r>
      <w:r>
        <w:rPr>
          <w:sz w:val="28"/>
          <w:szCs w:val="28"/>
        </w:rPr>
        <w:t xml:space="preserve"> – 15с.</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rPr>
        <w:t>Руководство по валидации методик анализа лекарственных средств</w:t>
      </w:r>
      <w:r>
        <w:rPr>
          <w:sz w:val="28"/>
          <w:szCs w:val="28"/>
          <w:lang w:val="uk-UA"/>
        </w:rPr>
        <w:t xml:space="preserve"> /</w:t>
      </w:r>
      <w:r w:rsidRPr="00975912">
        <w:rPr>
          <w:sz w:val="28"/>
          <w:szCs w:val="28"/>
          <w:lang w:val="uk-UA"/>
        </w:rPr>
        <w:t xml:space="preserve"> </w:t>
      </w:r>
      <w:r w:rsidRPr="00975912">
        <w:rPr>
          <w:sz w:val="28"/>
          <w:szCs w:val="28"/>
        </w:rPr>
        <w:t xml:space="preserve">  </w:t>
      </w:r>
      <w:r w:rsidRPr="00975912">
        <w:rPr>
          <w:sz w:val="28"/>
          <w:szCs w:val="28"/>
          <w:lang w:val="uk-UA"/>
        </w:rPr>
        <w:t>п</w:t>
      </w:r>
      <w:r w:rsidRPr="00975912">
        <w:rPr>
          <w:sz w:val="28"/>
          <w:szCs w:val="28"/>
        </w:rPr>
        <w:t>од ред. Н.В. Юргеля, А.М. Младенцева, А.В. Бурдейна, М.А. Гетьмана. – М., 2007</w:t>
      </w:r>
      <w:r w:rsidRPr="00975912">
        <w:rPr>
          <w:sz w:val="28"/>
          <w:szCs w:val="28"/>
          <w:lang w:val="uk-UA"/>
        </w:rPr>
        <w:t>.</w:t>
      </w:r>
    </w:p>
    <w:p w:rsidR="004230E1" w:rsidRPr="00975912" w:rsidRDefault="004230E1" w:rsidP="00D0496C">
      <w:pPr>
        <w:numPr>
          <w:ilvl w:val="0"/>
          <w:numId w:val="45"/>
        </w:numPr>
        <w:suppressAutoHyphens w:val="0"/>
        <w:spacing w:line="300" w:lineRule="auto"/>
        <w:jc w:val="both"/>
        <w:rPr>
          <w:sz w:val="28"/>
          <w:szCs w:val="28"/>
          <w:lang w:val="uk-UA"/>
        </w:rPr>
      </w:pPr>
      <w:r w:rsidRPr="00975912">
        <w:rPr>
          <w:sz w:val="28"/>
          <w:szCs w:val="28"/>
          <w:lang w:val="uk-UA"/>
        </w:rPr>
        <w:t xml:space="preserve">Скворцов Е.В. Исследование методов получения концентратов белков ржи  / Е.В. Скворцов, В.А. Фомина // </w:t>
      </w:r>
      <w:r w:rsidRPr="00975912">
        <w:rPr>
          <w:sz w:val="28"/>
          <w:szCs w:val="28"/>
        </w:rPr>
        <w:t>Chemistry</w:t>
      </w:r>
      <w:r w:rsidRPr="00975912">
        <w:rPr>
          <w:sz w:val="28"/>
          <w:szCs w:val="28"/>
          <w:lang w:val="uk-UA"/>
        </w:rPr>
        <w:t xml:space="preserve"> </w:t>
      </w:r>
      <w:r w:rsidRPr="00975912">
        <w:rPr>
          <w:sz w:val="28"/>
          <w:szCs w:val="28"/>
        </w:rPr>
        <w:t>and</w:t>
      </w:r>
      <w:r w:rsidRPr="00975912">
        <w:rPr>
          <w:sz w:val="28"/>
          <w:szCs w:val="28"/>
          <w:lang w:val="uk-UA"/>
        </w:rPr>
        <w:t xml:space="preserve"> </w:t>
      </w:r>
      <w:r w:rsidRPr="00975912">
        <w:rPr>
          <w:sz w:val="28"/>
          <w:szCs w:val="28"/>
        </w:rPr>
        <w:t>Computational</w:t>
      </w:r>
      <w:r w:rsidRPr="00975912">
        <w:rPr>
          <w:sz w:val="28"/>
          <w:szCs w:val="28"/>
          <w:lang w:val="uk-UA"/>
        </w:rPr>
        <w:t xml:space="preserve"> </w:t>
      </w:r>
      <w:r w:rsidRPr="00975912">
        <w:rPr>
          <w:sz w:val="28"/>
          <w:szCs w:val="28"/>
        </w:rPr>
        <w:t>Simulation</w:t>
      </w:r>
      <w:r w:rsidRPr="00975912">
        <w:rPr>
          <w:sz w:val="28"/>
          <w:szCs w:val="28"/>
          <w:lang w:val="uk-UA"/>
        </w:rPr>
        <w:t xml:space="preserve">. </w:t>
      </w:r>
      <w:r w:rsidRPr="00975912">
        <w:rPr>
          <w:sz w:val="28"/>
          <w:szCs w:val="28"/>
        </w:rPr>
        <w:t>Butlerov Com</w:t>
      </w:r>
      <w:r>
        <w:rPr>
          <w:sz w:val="28"/>
          <w:szCs w:val="28"/>
        </w:rPr>
        <w:t>munications. - 2004. - Vol.5, No.1. – Р</w:t>
      </w:r>
      <w:r w:rsidRPr="00975912">
        <w:rPr>
          <w:sz w:val="28"/>
          <w:szCs w:val="28"/>
        </w:rPr>
        <w:t>.36 – 38.</w:t>
      </w:r>
    </w:p>
    <w:p w:rsidR="004230E1" w:rsidRDefault="004230E1" w:rsidP="00D0496C">
      <w:pPr>
        <w:numPr>
          <w:ilvl w:val="0"/>
          <w:numId w:val="45"/>
        </w:numPr>
        <w:suppressAutoHyphens w:val="0"/>
        <w:spacing w:line="300" w:lineRule="auto"/>
        <w:jc w:val="both"/>
        <w:rPr>
          <w:sz w:val="28"/>
          <w:szCs w:val="28"/>
          <w:lang w:val="uk-UA"/>
        </w:rPr>
      </w:pPr>
      <w:r w:rsidRPr="005C1446">
        <w:rPr>
          <w:sz w:val="28"/>
          <w:szCs w:val="28"/>
          <w:lang w:val="uk-UA"/>
        </w:rPr>
        <w:t>Сеннікова  І.Г. Вивчення залежності фізико-хімічних властивостей тестикулярної гіалуронідази від способу її одержання : автореф. дис. на здобуття наук. ступеня канд. фарм. наук : спец. 15.00.02 «Фармацевтична хімія та фармакогнозія» / Сенніков</w:t>
      </w:r>
      <w:r w:rsidRPr="005C1446">
        <w:rPr>
          <w:sz w:val="28"/>
          <w:szCs w:val="28"/>
        </w:rPr>
        <w:t xml:space="preserve">а </w:t>
      </w:r>
      <w:r>
        <w:rPr>
          <w:sz w:val="28"/>
          <w:szCs w:val="28"/>
          <w:lang w:val="uk-UA"/>
        </w:rPr>
        <w:t xml:space="preserve"> І.Г. – Х., 1995. – 20, [1] с.</w:t>
      </w:r>
    </w:p>
    <w:p w:rsidR="004230E1" w:rsidRPr="005C1446" w:rsidRDefault="004230E1" w:rsidP="00D0496C">
      <w:pPr>
        <w:numPr>
          <w:ilvl w:val="0"/>
          <w:numId w:val="45"/>
        </w:numPr>
        <w:suppressAutoHyphens w:val="0"/>
        <w:spacing w:line="300" w:lineRule="auto"/>
        <w:jc w:val="both"/>
        <w:rPr>
          <w:sz w:val="28"/>
          <w:szCs w:val="28"/>
          <w:lang w:val="uk-UA"/>
        </w:rPr>
      </w:pPr>
      <w:r w:rsidRPr="00975912">
        <w:rPr>
          <w:sz w:val="28"/>
          <w:szCs w:val="28"/>
          <w:lang w:val="uk-UA"/>
        </w:rPr>
        <w:t>Стандартизована процедура валідації методик кількісного аналізу лікарських засобів методом стандарту / О. І.Гризодуб, Д. А. Леонтьєв, Н. В. Денисенко, Ю. В. Підпружников. // Фармаком. – 2004. - № 3. - С. 3-17.</w:t>
      </w:r>
    </w:p>
    <w:p w:rsidR="004230E1" w:rsidRPr="00A742CF" w:rsidRDefault="004230E1" w:rsidP="00D0496C">
      <w:pPr>
        <w:numPr>
          <w:ilvl w:val="0"/>
          <w:numId w:val="45"/>
        </w:numPr>
        <w:spacing w:line="300" w:lineRule="auto"/>
        <w:jc w:val="both"/>
        <w:rPr>
          <w:sz w:val="28"/>
          <w:szCs w:val="28"/>
          <w:lang w:val="en-US"/>
        </w:rPr>
      </w:pPr>
      <w:r w:rsidRPr="001B0CE5">
        <w:rPr>
          <w:sz w:val="28"/>
          <w:szCs w:val="28"/>
          <w:lang w:val="en-US"/>
        </w:rPr>
        <w:t xml:space="preserve">A complete set of hyaluronan fragments obtained from hydrolysis catalysed by hyaluronidase: application to studies of hyaluronan mass distribution by simple HPLC devices </w:t>
      </w:r>
      <w:r>
        <w:rPr>
          <w:sz w:val="28"/>
          <w:szCs w:val="28"/>
          <w:lang w:val="en-US"/>
        </w:rPr>
        <w:t xml:space="preserve">/ </w:t>
      </w:r>
      <w:r w:rsidRPr="001B0CE5">
        <w:rPr>
          <w:sz w:val="28"/>
          <w:szCs w:val="28"/>
          <w:lang w:val="en-US"/>
        </w:rPr>
        <w:t>Tranchepain F., Deschrevel B., Courel M. N</w:t>
      </w:r>
      <w:r>
        <w:rPr>
          <w:sz w:val="28"/>
          <w:szCs w:val="28"/>
          <w:lang w:val="en-US"/>
        </w:rPr>
        <w:t>. [et al.]</w:t>
      </w:r>
      <w:r w:rsidRPr="001B0CE5">
        <w:rPr>
          <w:sz w:val="28"/>
          <w:szCs w:val="28"/>
          <w:lang w:val="en-US"/>
        </w:rPr>
        <w:t xml:space="preserve"> // Anal. </w:t>
      </w:r>
      <w:r>
        <w:rPr>
          <w:sz w:val="28"/>
          <w:szCs w:val="28"/>
          <w:lang w:val="en-US"/>
        </w:rPr>
        <w:t>Biochem. – 2006. – Vol.348. – P</w:t>
      </w:r>
      <w:r w:rsidRPr="001B0CE5">
        <w:rPr>
          <w:sz w:val="28"/>
          <w:szCs w:val="28"/>
          <w:lang w:val="en-US"/>
        </w:rPr>
        <w:t>.232–242.</w:t>
      </w:r>
    </w:p>
    <w:p w:rsidR="004230E1" w:rsidRDefault="004230E1" w:rsidP="00D0496C">
      <w:pPr>
        <w:pStyle w:val="afffffffd"/>
        <w:widowControl w:val="0"/>
        <w:numPr>
          <w:ilvl w:val="0"/>
          <w:numId w:val="45"/>
        </w:numPr>
        <w:tabs>
          <w:tab w:val="left" w:pos="0"/>
          <w:tab w:val="left" w:pos="426"/>
        </w:tabs>
        <w:spacing w:line="300" w:lineRule="auto"/>
        <w:rPr>
          <w:sz w:val="28"/>
          <w:szCs w:val="28"/>
          <w:lang w:val="en-US"/>
        </w:rPr>
      </w:pPr>
      <w:r w:rsidRPr="009601DD">
        <w:rPr>
          <w:sz w:val="28"/>
          <w:szCs w:val="28"/>
          <w:lang w:val="en-US"/>
        </w:rPr>
        <w:t>A new phylogenetic group of Propionibacterium acnes</w:t>
      </w:r>
      <w:r>
        <w:rPr>
          <w:sz w:val="28"/>
          <w:szCs w:val="28"/>
          <w:lang w:val="en-US"/>
        </w:rPr>
        <w:t xml:space="preserve"> / McDowell</w:t>
      </w:r>
      <w:r w:rsidRPr="00F4088C">
        <w:rPr>
          <w:sz w:val="28"/>
          <w:szCs w:val="28"/>
          <w:lang w:val="en-US"/>
        </w:rPr>
        <w:t xml:space="preserve"> </w:t>
      </w:r>
      <w:r>
        <w:rPr>
          <w:sz w:val="28"/>
          <w:szCs w:val="28"/>
          <w:lang w:val="en-US"/>
        </w:rPr>
        <w:t xml:space="preserve">A., </w:t>
      </w:r>
      <w:r w:rsidRPr="009601DD">
        <w:rPr>
          <w:sz w:val="28"/>
          <w:szCs w:val="28"/>
          <w:lang w:val="en-US"/>
        </w:rPr>
        <w:t>Perry</w:t>
      </w:r>
      <w:r w:rsidRPr="00F4088C">
        <w:rPr>
          <w:sz w:val="28"/>
          <w:szCs w:val="28"/>
          <w:lang w:val="en-US"/>
        </w:rPr>
        <w:t xml:space="preserve"> </w:t>
      </w:r>
      <w:r>
        <w:rPr>
          <w:sz w:val="28"/>
          <w:szCs w:val="28"/>
          <w:lang w:val="en-US"/>
        </w:rPr>
        <w:t xml:space="preserve"> A.</w:t>
      </w:r>
      <w:r w:rsidRPr="009601DD">
        <w:rPr>
          <w:sz w:val="28"/>
          <w:szCs w:val="28"/>
          <w:lang w:val="en-US"/>
        </w:rPr>
        <w:t xml:space="preserve"> L.</w:t>
      </w:r>
      <w:r>
        <w:rPr>
          <w:sz w:val="28"/>
          <w:szCs w:val="28"/>
          <w:lang w:val="en-US"/>
        </w:rPr>
        <w:t>, Lambert P. A. [et</w:t>
      </w:r>
      <w:r w:rsidRPr="00310D2C">
        <w:rPr>
          <w:sz w:val="28"/>
          <w:szCs w:val="28"/>
          <w:lang w:val="en-US"/>
        </w:rPr>
        <w:t xml:space="preserve"> </w:t>
      </w:r>
      <w:r>
        <w:rPr>
          <w:sz w:val="28"/>
          <w:szCs w:val="28"/>
          <w:lang w:val="en-US"/>
        </w:rPr>
        <w:t>al.] // J. Med. Microbiol. – 2008. – Vol.57</w:t>
      </w:r>
      <w:r>
        <w:rPr>
          <w:sz w:val="28"/>
          <w:szCs w:val="28"/>
        </w:rPr>
        <w:t xml:space="preserve">, </w:t>
      </w:r>
      <w:r w:rsidRPr="009601DD">
        <w:rPr>
          <w:sz w:val="28"/>
          <w:szCs w:val="28"/>
          <w:lang w:val="en-US"/>
        </w:rPr>
        <w:t>Feb</w:t>
      </w:r>
      <w:r>
        <w:rPr>
          <w:sz w:val="28"/>
          <w:szCs w:val="28"/>
          <w:lang w:val="en-US"/>
        </w:rPr>
        <w:t>. – P.</w:t>
      </w:r>
      <w:r w:rsidRPr="009601DD">
        <w:rPr>
          <w:sz w:val="28"/>
          <w:szCs w:val="28"/>
          <w:lang w:val="en-US"/>
        </w:rPr>
        <w:t>218 - 224.</w:t>
      </w:r>
    </w:p>
    <w:p w:rsidR="004230E1" w:rsidRPr="00936497" w:rsidRDefault="004230E1" w:rsidP="00D0496C">
      <w:pPr>
        <w:pStyle w:val="afffffffd"/>
        <w:widowControl w:val="0"/>
        <w:numPr>
          <w:ilvl w:val="0"/>
          <w:numId w:val="45"/>
        </w:numPr>
        <w:tabs>
          <w:tab w:val="left" w:pos="0"/>
          <w:tab w:val="left" w:pos="426"/>
        </w:tabs>
        <w:spacing w:line="300" w:lineRule="auto"/>
        <w:rPr>
          <w:sz w:val="28"/>
          <w:szCs w:val="28"/>
          <w:lang w:val="en-US"/>
        </w:rPr>
      </w:pPr>
      <w:r w:rsidRPr="004230E1">
        <w:rPr>
          <w:sz w:val="28"/>
          <w:szCs w:val="28"/>
          <w:lang w:val="en-US"/>
        </w:rPr>
        <w:t xml:space="preserve">Abramson C. Electrophoretic Characteristics of Staphylococcal Hyaluronate Lyase /  Abramson C., Friedman H. // Journ. </w:t>
      </w:r>
      <w:r w:rsidRPr="00936497">
        <w:rPr>
          <w:sz w:val="28"/>
          <w:szCs w:val="28"/>
        </w:rPr>
        <w:t>Of</w:t>
      </w:r>
      <w:r>
        <w:rPr>
          <w:sz w:val="28"/>
          <w:szCs w:val="28"/>
        </w:rPr>
        <w:t xml:space="preserve">  Bacteriology. – 1969, </w:t>
      </w:r>
      <w:r w:rsidRPr="00936497">
        <w:rPr>
          <w:sz w:val="28"/>
          <w:szCs w:val="28"/>
        </w:rPr>
        <w:t>Feb. - P.715-718.</w:t>
      </w:r>
    </w:p>
    <w:p w:rsidR="004230E1" w:rsidRDefault="004230E1" w:rsidP="00D0496C">
      <w:pPr>
        <w:numPr>
          <w:ilvl w:val="0"/>
          <w:numId w:val="45"/>
        </w:numPr>
        <w:spacing w:line="300" w:lineRule="auto"/>
        <w:jc w:val="both"/>
        <w:rPr>
          <w:sz w:val="28"/>
          <w:szCs w:val="28"/>
          <w:lang w:val="en-US"/>
        </w:rPr>
      </w:pPr>
      <w:r>
        <w:rPr>
          <w:sz w:val="28"/>
          <w:szCs w:val="28"/>
          <w:lang w:val="en-US"/>
        </w:rPr>
        <w:t xml:space="preserve">Akhtar </w:t>
      </w:r>
      <w:r w:rsidRPr="009601DD">
        <w:rPr>
          <w:sz w:val="28"/>
          <w:szCs w:val="28"/>
          <w:lang w:val="en-US"/>
        </w:rPr>
        <w:t>Md.</w:t>
      </w:r>
      <w:r>
        <w:rPr>
          <w:sz w:val="28"/>
          <w:szCs w:val="28"/>
          <w:lang w:val="en-US"/>
        </w:rPr>
        <w:t xml:space="preserve"> S. </w:t>
      </w:r>
      <w:r w:rsidRPr="009601DD">
        <w:rPr>
          <w:sz w:val="28"/>
          <w:szCs w:val="28"/>
          <w:lang w:val="en-US"/>
        </w:rPr>
        <w:t>Streptococcus pneumoniae Hyaluronate Lyase Contains Two Non-cooperative Independent Folding/Unfolding Structural Domains: C</w:t>
      </w:r>
      <w:r>
        <w:rPr>
          <w:sz w:val="28"/>
          <w:szCs w:val="28"/>
          <w:lang w:val="en-US"/>
        </w:rPr>
        <w:t>haracterization of</w:t>
      </w:r>
      <w:r w:rsidRPr="009601DD">
        <w:rPr>
          <w:sz w:val="28"/>
          <w:szCs w:val="28"/>
          <w:lang w:val="en-US"/>
        </w:rPr>
        <w:t xml:space="preserve"> F</w:t>
      </w:r>
      <w:r>
        <w:rPr>
          <w:sz w:val="28"/>
          <w:szCs w:val="28"/>
          <w:lang w:val="en-US"/>
        </w:rPr>
        <w:t>unctional</w:t>
      </w:r>
      <w:r w:rsidRPr="009601DD">
        <w:rPr>
          <w:sz w:val="28"/>
          <w:szCs w:val="28"/>
          <w:lang w:val="en-US"/>
        </w:rPr>
        <w:t xml:space="preserve"> D</w:t>
      </w:r>
      <w:r>
        <w:rPr>
          <w:sz w:val="28"/>
          <w:szCs w:val="28"/>
          <w:lang w:val="en-US"/>
        </w:rPr>
        <w:t>omain</w:t>
      </w:r>
      <w:r w:rsidRPr="009601DD">
        <w:rPr>
          <w:sz w:val="28"/>
          <w:szCs w:val="28"/>
          <w:lang w:val="en-US"/>
        </w:rPr>
        <w:t xml:space="preserve"> </w:t>
      </w:r>
      <w:r>
        <w:rPr>
          <w:sz w:val="28"/>
          <w:szCs w:val="28"/>
          <w:lang w:val="en-US"/>
        </w:rPr>
        <w:t>and</w:t>
      </w:r>
      <w:r w:rsidRPr="009601DD">
        <w:rPr>
          <w:sz w:val="28"/>
          <w:szCs w:val="28"/>
          <w:lang w:val="en-US"/>
        </w:rPr>
        <w:t xml:space="preserve"> I</w:t>
      </w:r>
      <w:r>
        <w:rPr>
          <w:sz w:val="28"/>
          <w:szCs w:val="28"/>
          <w:lang w:val="en-US"/>
        </w:rPr>
        <w:t>inhibitors</w:t>
      </w:r>
      <w:r w:rsidRPr="009601DD">
        <w:rPr>
          <w:sz w:val="28"/>
          <w:szCs w:val="28"/>
          <w:lang w:val="en-US"/>
        </w:rPr>
        <w:t xml:space="preserve"> </w:t>
      </w:r>
      <w:r>
        <w:rPr>
          <w:sz w:val="28"/>
          <w:szCs w:val="28"/>
          <w:lang w:val="en-US"/>
        </w:rPr>
        <w:t>of</w:t>
      </w:r>
      <w:r w:rsidRPr="009601DD">
        <w:rPr>
          <w:sz w:val="28"/>
          <w:szCs w:val="28"/>
          <w:lang w:val="en-US"/>
        </w:rPr>
        <w:t xml:space="preserve"> E</w:t>
      </w:r>
      <w:r>
        <w:rPr>
          <w:sz w:val="28"/>
          <w:szCs w:val="28"/>
          <w:lang w:val="en-US"/>
        </w:rPr>
        <w:t xml:space="preserve">nzyme / Akhtar </w:t>
      </w:r>
      <w:r w:rsidRPr="009601DD">
        <w:rPr>
          <w:sz w:val="28"/>
          <w:szCs w:val="28"/>
          <w:lang w:val="en-US"/>
        </w:rPr>
        <w:lastRenderedPageBreak/>
        <w:t>Md.</w:t>
      </w:r>
      <w:r>
        <w:rPr>
          <w:sz w:val="28"/>
          <w:szCs w:val="28"/>
          <w:lang w:val="en-US"/>
        </w:rPr>
        <w:t xml:space="preserve"> S., </w:t>
      </w:r>
      <w:r w:rsidRPr="009601DD">
        <w:rPr>
          <w:sz w:val="28"/>
          <w:szCs w:val="28"/>
          <w:lang w:val="en-US"/>
        </w:rPr>
        <w:t>Bhakuni</w:t>
      </w:r>
      <w:r>
        <w:rPr>
          <w:sz w:val="28"/>
          <w:szCs w:val="28"/>
          <w:lang w:val="en-US"/>
        </w:rPr>
        <w:t xml:space="preserve"> V. //  Jorn. Biol. Chem. – </w:t>
      </w:r>
      <w:r w:rsidRPr="009601DD">
        <w:rPr>
          <w:sz w:val="28"/>
          <w:szCs w:val="28"/>
          <w:lang w:val="en-US"/>
        </w:rPr>
        <w:t>2003</w:t>
      </w:r>
      <w:r>
        <w:rPr>
          <w:sz w:val="28"/>
          <w:szCs w:val="28"/>
          <w:lang w:val="en-US"/>
        </w:rPr>
        <w:t>. – Vol.</w:t>
      </w:r>
      <w:r w:rsidRPr="009601DD">
        <w:rPr>
          <w:sz w:val="28"/>
          <w:szCs w:val="28"/>
          <w:lang w:val="en-US"/>
        </w:rPr>
        <w:t>278</w:t>
      </w:r>
      <w:r>
        <w:rPr>
          <w:sz w:val="28"/>
          <w:szCs w:val="28"/>
          <w:lang w:val="en-US"/>
        </w:rPr>
        <w:t>, July. – P.</w:t>
      </w:r>
      <w:r w:rsidRPr="009601DD">
        <w:rPr>
          <w:sz w:val="28"/>
          <w:szCs w:val="28"/>
          <w:lang w:val="en-US"/>
        </w:rPr>
        <w:t>25509 – 25516</w:t>
      </w:r>
      <w:r>
        <w:rPr>
          <w:sz w:val="28"/>
          <w:szCs w:val="28"/>
          <w:lang w:val="en-US"/>
        </w:rPr>
        <w:t>.</w:t>
      </w:r>
    </w:p>
    <w:p w:rsidR="004230E1" w:rsidRPr="009601DD" w:rsidRDefault="004230E1" w:rsidP="00D0496C">
      <w:pPr>
        <w:numPr>
          <w:ilvl w:val="0"/>
          <w:numId w:val="45"/>
        </w:numPr>
        <w:spacing w:line="300" w:lineRule="auto"/>
        <w:jc w:val="both"/>
        <w:rPr>
          <w:sz w:val="28"/>
          <w:szCs w:val="28"/>
          <w:lang w:val="en-US"/>
        </w:rPr>
      </w:pPr>
      <w:r w:rsidRPr="009601DD">
        <w:rPr>
          <w:sz w:val="28"/>
          <w:szCs w:val="28"/>
          <w:lang w:val="uk-UA"/>
        </w:rPr>
        <w:t>Anesthetic efficacy of a combination of hyaluronidase and lidocaine with epinephrine in inferior alveolar nerve blocks</w:t>
      </w:r>
      <w:r>
        <w:rPr>
          <w:sz w:val="28"/>
          <w:szCs w:val="28"/>
          <w:lang w:val="en-US"/>
        </w:rPr>
        <w:t xml:space="preserve"> / </w:t>
      </w:r>
      <w:r w:rsidRPr="00A742CF">
        <w:rPr>
          <w:sz w:val="28"/>
          <w:szCs w:val="28"/>
          <w:lang w:val="en-US"/>
        </w:rPr>
        <w:t>Ridenour S., Reader A., Beck M</w:t>
      </w:r>
      <w:r>
        <w:rPr>
          <w:sz w:val="28"/>
          <w:szCs w:val="28"/>
          <w:lang w:val="en-US"/>
        </w:rPr>
        <w:t>. [et al.]</w:t>
      </w:r>
      <w:r w:rsidRPr="009601DD">
        <w:rPr>
          <w:sz w:val="28"/>
          <w:szCs w:val="28"/>
          <w:lang w:val="uk-UA"/>
        </w:rPr>
        <w:t xml:space="preserve">  // Anesth</w:t>
      </w:r>
      <w:r>
        <w:rPr>
          <w:sz w:val="28"/>
          <w:szCs w:val="28"/>
          <w:lang w:val="en-US"/>
        </w:rPr>
        <w:t>.</w:t>
      </w:r>
      <w:r w:rsidRPr="009601DD">
        <w:rPr>
          <w:sz w:val="28"/>
          <w:szCs w:val="28"/>
          <w:lang w:val="uk-UA"/>
        </w:rPr>
        <w:t xml:space="preserve"> Prog. – 2001. –– </w:t>
      </w:r>
      <w:r w:rsidRPr="009601DD">
        <w:rPr>
          <w:sz w:val="28"/>
          <w:szCs w:val="28"/>
          <w:lang w:val="en-US"/>
        </w:rPr>
        <w:t xml:space="preserve">Vol. </w:t>
      </w:r>
      <w:r>
        <w:rPr>
          <w:sz w:val="28"/>
          <w:szCs w:val="28"/>
          <w:lang w:val="uk-UA"/>
        </w:rPr>
        <w:t>48</w:t>
      </w:r>
      <w:r>
        <w:rPr>
          <w:sz w:val="28"/>
          <w:szCs w:val="28"/>
          <w:lang w:val="en-US"/>
        </w:rPr>
        <w:t>, No.</w:t>
      </w:r>
      <w:r>
        <w:rPr>
          <w:sz w:val="28"/>
          <w:szCs w:val="28"/>
          <w:lang w:val="uk-UA"/>
        </w:rPr>
        <w:t>1</w:t>
      </w:r>
      <w:r>
        <w:rPr>
          <w:sz w:val="28"/>
          <w:szCs w:val="28"/>
          <w:lang w:val="en-US"/>
        </w:rPr>
        <w:t>.</w:t>
      </w:r>
      <w:r w:rsidRPr="009601DD">
        <w:rPr>
          <w:sz w:val="28"/>
          <w:szCs w:val="28"/>
          <w:lang w:val="en-US"/>
        </w:rPr>
        <w:t>–</w:t>
      </w:r>
      <w:r w:rsidRPr="009601DD">
        <w:rPr>
          <w:sz w:val="28"/>
          <w:szCs w:val="28"/>
          <w:lang w:val="uk-UA"/>
        </w:rPr>
        <w:t xml:space="preserve"> </w:t>
      </w:r>
      <w:r>
        <w:rPr>
          <w:sz w:val="28"/>
          <w:szCs w:val="28"/>
          <w:lang w:val="en-US"/>
        </w:rPr>
        <w:t>P</w:t>
      </w:r>
      <w:r w:rsidRPr="009601DD">
        <w:rPr>
          <w:sz w:val="28"/>
          <w:szCs w:val="28"/>
          <w:lang w:val="en-US"/>
        </w:rPr>
        <w:t>.</w:t>
      </w:r>
      <w:r w:rsidRPr="009601DD">
        <w:rPr>
          <w:sz w:val="28"/>
          <w:szCs w:val="28"/>
          <w:lang w:val="uk-UA"/>
        </w:rPr>
        <w:t>9</w:t>
      </w:r>
      <w:r w:rsidRPr="009601DD">
        <w:rPr>
          <w:sz w:val="28"/>
          <w:szCs w:val="28"/>
          <w:lang w:val="en-US"/>
        </w:rPr>
        <w:t xml:space="preserve"> </w:t>
      </w:r>
      <w:r w:rsidRPr="009601DD">
        <w:rPr>
          <w:sz w:val="28"/>
          <w:szCs w:val="28"/>
          <w:lang w:val="uk-UA"/>
        </w:rPr>
        <w:t>–</w:t>
      </w:r>
      <w:r w:rsidRPr="009601DD">
        <w:rPr>
          <w:sz w:val="28"/>
          <w:szCs w:val="28"/>
          <w:lang w:val="en-US"/>
        </w:rPr>
        <w:t xml:space="preserve"> </w:t>
      </w:r>
      <w:r w:rsidRPr="009601DD">
        <w:rPr>
          <w:sz w:val="28"/>
          <w:szCs w:val="28"/>
          <w:lang w:val="uk-UA"/>
        </w:rPr>
        <w:t>15.</w:t>
      </w:r>
    </w:p>
    <w:p w:rsidR="004230E1" w:rsidRPr="009601DD" w:rsidRDefault="004230E1" w:rsidP="00D0496C">
      <w:pPr>
        <w:numPr>
          <w:ilvl w:val="0"/>
          <w:numId w:val="45"/>
        </w:numPr>
        <w:spacing w:line="300" w:lineRule="auto"/>
        <w:jc w:val="both"/>
        <w:rPr>
          <w:sz w:val="28"/>
          <w:szCs w:val="28"/>
          <w:lang w:val="en-US"/>
        </w:rPr>
      </w:pPr>
      <w:r w:rsidRPr="009601DD">
        <w:rPr>
          <w:sz w:val="28"/>
          <w:szCs w:val="28"/>
          <w:lang w:val="en-US"/>
        </w:rPr>
        <w:t>Baker</w:t>
      </w:r>
      <w:r w:rsidRPr="00F4088C">
        <w:rPr>
          <w:sz w:val="28"/>
          <w:szCs w:val="28"/>
          <w:lang w:val="en-US"/>
        </w:rPr>
        <w:t xml:space="preserve"> </w:t>
      </w:r>
      <w:r>
        <w:rPr>
          <w:sz w:val="28"/>
          <w:szCs w:val="28"/>
          <w:lang w:val="en-US"/>
        </w:rPr>
        <w:t xml:space="preserve">D. G. </w:t>
      </w:r>
      <w:r w:rsidRPr="009601DD">
        <w:rPr>
          <w:sz w:val="28"/>
          <w:szCs w:val="28"/>
          <w:lang w:val="en-US"/>
        </w:rPr>
        <w:t>Natural Pathogens of Laboratory Mice, Rats, and Rabbits and Their Effects on Research</w:t>
      </w:r>
      <w:r>
        <w:rPr>
          <w:sz w:val="28"/>
          <w:szCs w:val="28"/>
          <w:lang w:val="en-US"/>
        </w:rPr>
        <w:t xml:space="preserve">  /  </w:t>
      </w:r>
      <w:r w:rsidRPr="009601DD">
        <w:rPr>
          <w:sz w:val="28"/>
          <w:szCs w:val="28"/>
          <w:lang w:val="en-US"/>
        </w:rPr>
        <w:t>Baker</w:t>
      </w:r>
      <w:r w:rsidRPr="00F4088C">
        <w:rPr>
          <w:sz w:val="28"/>
          <w:szCs w:val="28"/>
          <w:lang w:val="en-US"/>
        </w:rPr>
        <w:t xml:space="preserve"> </w:t>
      </w:r>
      <w:r>
        <w:rPr>
          <w:sz w:val="28"/>
          <w:szCs w:val="28"/>
          <w:lang w:val="en-US"/>
        </w:rPr>
        <w:t xml:space="preserve">D. G. // </w:t>
      </w:r>
      <w:r w:rsidRPr="009601DD">
        <w:rPr>
          <w:sz w:val="28"/>
          <w:szCs w:val="28"/>
          <w:lang w:val="en-US"/>
        </w:rPr>
        <w:t>Clin</w:t>
      </w:r>
      <w:r>
        <w:rPr>
          <w:sz w:val="28"/>
          <w:szCs w:val="28"/>
          <w:lang w:val="en-US"/>
        </w:rPr>
        <w:t>.</w:t>
      </w:r>
      <w:r w:rsidRPr="009601DD">
        <w:rPr>
          <w:sz w:val="28"/>
          <w:szCs w:val="28"/>
          <w:lang w:val="en-US"/>
        </w:rPr>
        <w:t xml:space="preserve"> Microbiol</w:t>
      </w:r>
      <w:r>
        <w:rPr>
          <w:sz w:val="28"/>
          <w:szCs w:val="28"/>
          <w:lang w:val="en-US"/>
        </w:rPr>
        <w:t>.</w:t>
      </w:r>
      <w:r w:rsidRPr="009601DD">
        <w:rPr>
          <w:sz w:val="28"/>
          <w:szCs w:val="28"/>
          <w:lang w:val="en-US"/>
        </w:rPr>
        <w:t xml:space="preserve"> Rev. </w:t>
      </w:r>
      <w:r>
        <w:rPr>
          <w:sz w:val="28"/>
          <w:szCs w:val="28"/>
          <w:lang w:val="en-US"/>
        </w:rPr>
        <w:t xml:space="preserve">– </w:t>
      </w:r>
      <w:r w:rsidRPr="009601DD">
        <w:rPr>
          <w:sz w:val="28"/>
          <w:szCs w:val="28"/>
          <w:lang w:val="en-US"/>
        </w:rPr>
        <w:t>1998</w:t>
      </w:r>
      <w:r>
        <w:rPr>
          <w:sz w:val="28"/>
          <w:szCs w:val="28"/>
          <w:lang w:val="en-US"/>
        </w:rPr>
        <w:t>. -  April. –</w:t>
      </w:r>
      <w:r w:rsidRPr="009601DD">
        <w:rPr>
          <w:sz w:val="28"/>
          <w:szCs w:val="28"/>
          <w:lang w:val="en-US"/>
        </w:rPr>
        <w:t xml:space="preserve"> </w:t>
      </w:r>
      <w:r>
        <w:rPr>
          <w:sz w:val="28"/>
          <w:szCs w:val="28"/>
          <w:lang w:val="en-US"/>
        </w:rPr>
        <w:t>Vol.</w:t>
      </w:r>
      <w:r w:rsidRPr="009601DD">
        <w:rPr>
          <w:sz w:val="28"/>
          <w:szCs w:val="28"/>
          <w:lang w:val="en-US"/>
        </w:rPr>
        <w:t>1</w:t>
      </w:r>
      <w:r>
        <w:rPr>
          <w:sz w:val="28"/>
          <w:szCs w:val="28"/>
          <w:lang w:val="en-US"/>
        </w:rPr>
        <w:t>1, No.2. – P.</w:t>
      </w:r>
      <w:r w:rsidRPr="009601DD">
        <w:rPr>
          <w:sz w:val="28"/>
          <w:szCs w:val="28"/>
          <w:lang w:val="en-US"/>
        </w:rPr>
        <w:t>231–266.</w:t>
      </w:r>
    </w:p>
    <w:p w:rsidR="004230E1" w:rsidRPr="009601DD" w:rsidRDefault="004230E1" w:rsidP="00D0496C">
      <w:pPr>
        <w:numPr>
          <w:ilvl w:val="0"/>
          <w:numId w:val="45"/>
        </w:numPr>
        <w:spacing w:line="300" w:lineRule="auto"/>
        <w:jc w:val="both"/>
        <w:rPr>
          <w:sz w:val="28"/>
          <w:szCs w:val="28"/>
          <w:lang w:val="en-US"/>
        </w:rPr>
      </w:pPr>
      <w:r>
        <w:rPr>
          <w:sz w:val="28"/>
          <w:szCs w:val="28"/>
          <w:lang w:val="en-US"/>
        </w:rPr>
        <w:t xml:space="preserve">Bascomb S. </w:t>
      </w:r>
      <w:r w:rsidRPr="009601DD">
        <w:rPr>
          <w:sz w:val="28"/>
          <w:szCs w:val="28"/>
          <w:lang w:val="en-US"/>
        </w:rPr>
        <w:t>Use of Enzyme Tests in Characterization and Identification of Aerobic and Facultatively Anaerobic Gram-Positive Cocci</w:t>
      </w:r>
      <w:r>
        <w:rPr>
          <w:sz w:val="28"/>
          <w:szCs w:val="28"/>
          <w:lang w:val="en-US"/>
        </w:rPr>
        <w:t xml:space="preserve"> / Bascomb S., </w:t>
      </w:r>
      <w:r w:rsidRPr="009601DD">
        <w:rPr>
          <w:sz w:val="28"/>
          <w:szCs w:val="28"/>
          <w:lang w:val="en-US"/>
        </w:rPr>
        <w:t>Manafi</w:t>
      </w:r>
      <w:r w:rsidRPr="00F4088C">
        <w:rPr>
          <w:sz w:val="28"/>
          <w:szCs w:val="28"/>
          <w:lang w:val="en-US"/>
        </w:rPr>
        <w:t xml:space="preserve"> </w:t>
      </w:r>
      <w:r>
        <w:rPr>
          <w:sz w:val="28"/>
          <w:szCs w:val="28"/>
          <w:lang w:val="en-US"/>
        </w:rPr>
        <w:t xml:space="preserve">M. // </w:t>
      </w:r>
      <w:r w:rsidRPr="009601DD">
        <w:rPr>
          <w:sz w:val="28"/>
          <w:szCs w:val="28"/>
          <w:lang w:val="en-US"/>
        </w:rPr>
        <w:t>Clin</w:t>
      </w:r>
      <w:r>
        <w:rPr>
          <w:sz w:val="28"/>
          <w:szCs w:val="28"/>
          <w:lang w:val="en-US"/>
        </w:rPr>
        <w:t>.</w:t>
      </w:r>
      <w:r w:rsidRPr="009601DD">
        <w:rPr>
          <w:sz w:val="28"/>
          <w:szCs w:val="28"/>
          <w:lang w:val="en-US"/>
        </w:rPr>
        <w:t xml:space="preserve"> Microbiol</w:t>
      </w:r>
      <w:r>
        <w:rPr>
          <w:sz w:val="28"/>
          <w:szCs w:val="28"/>
          <w:lang w:val="en-US"/>
        </w:rPr>
        <w:t>.</w:t>
      </w:r>
      <w:r w:rsidRPr="009601DD">
        <w:rPr>
          <w:sz w:val="28"/>
          <w:szCs w:val="28"/>
          <w:lang w:val="en-US"/>
        </w:rPr>
        <w:t xml:space="preserve"> Rev. </w:t>
      </w:r>
      <w:r>
        <w:rPr>
          <w:sz w:val="28"/>
          <w:szCs w:val="28"/>
          <w:lang w:val="en-US"/>
        </w:rPr>
        <w:t xml:space="preserve">– </w:t>
      </w:r>
      <w:r w:rsidRPr="009601DD">
        <w:rPr>
          <w:sz w:val="28"/>
          <w:szCs w:val="28"/>
          <w:lang w:val="en-US"/>
        </w:rPr>
        <w:t>1998</w:t>
      </w:r>
      <w:r>
        <w:rPr>
          <w:sz w:val="28"/>
          <w:szCs w:val="28"/>
          <w:lang w:val="en-US"/>
        </w:rPr>
        <w:t>. ––</w:t>
      </w:r>
      <w:r w:rsidRPr="009601DD">
        <w:rPr>
          <w:sz w:val="28"/>
          <w:szCs w:val="28"/>
          <w:lang w:val="en-US"/>
        </w:rPr>
        <w:t xml:space="preserve"> </w:t>
      </w:r>
      <w:r>
        <w:rPr>
          <w:sz w:val="28"/>
          <w:szCs w:val="28"/>
          <w:lang w:val="en-US"/>
        </w:rPr>
        <w:t>Vol.11, No.2. – P.</w:t>
      </w:r>
      <w:r w:rsidRPr="009601DD">
        <w:rPr>
          <w:sz w:val="28"/>
          <w:szCs w:val="28"/>
          <w:lang w:val="en-US"/>
        </w:rPr>
        <w:t>318–340.</w:t>
      </w:r>
    </w:p>
    <w:p w:rsidR="004230E1" w:rsidRDefault="004230E1" w:rsidP="00D0496C">
      <w:pPr>
        <w:numPr>
          <w:ilvl w:val="0"/>
          <w:numId w:val="45"/>
        </w:numPr>
        <w:spacing w:line="300" w:lineRule="auto"/>
        <w:jc w:val="both"/>
        <w:rPr>
          <w:sz w:val="28"/>
          <w:szCs w:val="28"/>
          <w:lang w:val="en-US"/>
        </w:rPr>
      </w:pPr>
      <w:r w:rsidRPr="009601DD">
        <w:rPr>
          <w:sz w:val="28"/>
          <w:szCs w:val="28"/>
          <w:lang w:val="en-US"/>
        </w:rPr>
        <w:t>Berry</w:t>
      </w:r>
      <w:r>
        <w:rPr>
          <w:sz w:val="28"/>
          <w:szCs w:val="28"/>
          <w:lang w:val="en-US"/>
        </w:rPr>
        <w:t xml:space="preserve"> A.</w:t>
      </w:r>
      <w:r w:rsidRPr="009601DD">
        <w:rPr>
          <w:sz w:val="28"/>
          <w:szCs w:val="28"/>
          <w:lang w:val="en-US"/>
        </w:rPr>
        <w:t xml:space="preserve"> M.</w:t>
      </w:r>
      <w:r>
        <w:rPr>
          <w:sz w:val="28"/>
          <w:szCs w:val="28"/>
          <w:lang w:val="en-US"/>
        </w:rPr>
        <w:t xml:space="preserve"> </w:t>
      </w:r>
      <w:r w:rsidRPr="009601DD">
        <w:rPr>
          <w:sz w:val="28"/>
          <w:szCs w:val="28"/>
          <w:lang w:val="en-US"/>
        </w:rPr>
        <w:t>Additive Attenuation of Virulence of Streptococcus pneumoniae by Mutation of the Genes Encoding Pneumolysin and Other Putative Pneumococcal Virulence Proteins</w:t>
      </w:r>
      <w:r>
        <w:rPr>
          <w:sz w:val="28"/>
          <w:szCs w:val="28"/>
          <w:lang w:val="en-US"/>
        </w:rPr>
        <w:t xml:space="preserve"> / </w:t>
      </w:r>
      <w:r w:rsidRPr="009601DD">
        <w:rPr>
          <w:sz w:val="28"/>
          <w:szCs w:val="28"/>
          <w:lang w:val="en-US"/>
        </w:rPr>
        <w:t>Berry</w:t>
      </w:r>
      <w:r>
        <w:rPr>
          <w:sz w:val="28"/>
          <w:szCs w:val="28"/>
          <w:lang w:val="en-US"/>
        </w:rPr>
        <w:t xml:space="preserve"> A. M., </w:t>
      </w:r>
      <w:r w:rsidRPr="009601DD">
        <w:rPr>
          <w:sz w:val="28"/>
          <w:szCs w:val="28"/>
          <w:lang w:val="en-US"/>
        </w:rPr>
        <w:t>Paton</w:t>
      </w:r>
      <w:r>
        <w:rPr>
          <w:sz w:val="28"/>
          <w:szCs w:val="28"/>
          <w:lang w:val="en-US"/>
        </w:rPr>
        <w:t xml:space="preserve"> J.</w:t>
      </w:r>
      <w:r w:rsidRPr="009601DD">
        <w:rPr>
          <w:sz w:val="28"/>
          <w:szCs w:val="28"/>
          <w:lang w:val="en-US"/>
        </w:rPr>
        <w:t xml:space="preserve"> C.</w:t>
      </w:r>
      <w:r>
        <w:rPr>
          <w:sz w:val="28"/>
          <w:szCs w:val="28"/>
          <w:lang w:val="en-US"/>
        </w:rPr>
        <w:t xml:space="preserve"> // </w:t>
      </w:r>
      <w:r w:rsidRPr="009601DD">
        <w:rPr>
          <w:sz w:val="28"/>
          <w:szCs w:val="28"/>
          <w:lang w:val="en-US"/>
        </w:rPr>
        <w:t>Infect</w:t>
      </w:r>
      <w:r>
        <w:rPr>
          <w:sz w:val="28"/>
          <w:szCs w:val="28"/>
          <w:lang w:val="en-US"/>
        </w:rPr>
        <w:t>.</w:t>
      </w:r>
      <w:r w:rsidRPr="009601DD">
        <w:rPr>
          <w:sz w:val="28"/>
          <w:szCs w:val="28"/>
          <w:lang w:val="en-US"/>
        </w:rPr>
        <w:t xml:space="preserve"> Immun. </w:t>
      </w:r>
      <w:r>
        <w:rPr>
          <w:sz w:val="28"/>
          <w:szCs w:val="28"/>
          <w:lang w:val="en-US"/>
        </w:rPr>
        <w:t xml:space="preserve">– </w:t>
      </w:r>
      <w:r w:rsidRPr="009601DD">
        <w:rPr>
          <w:sz w:val="28"/>
          <w:szCs w:val="28"/>
          <w:lang w:val="en-US"/>
        </w:rPr>
        <w:t>2000</w:t>
      </w:r>
      <w:r>
        <w:rPr>
          <w:sz w:val="28"/>
          <w:szCs w:val="28"/>
          <w:lang w:val="en-US"/>
        </w:rPr>
        <w:t>. ––</w:t>
      </w:r>
      <w:r w:rsidRPr="009601DD">
        <w:rPr>
          <w:sz w:val="28"/>
          <w:szCs w:val="28"/>
          <w:lang w:val="en-US"/>
        </w:rPr>
        <w:t xml:space="preserve"> </w:t>
      </w:r>
      <w:r>
        <w:rPr>
          <w:sz w:val="28"/>
          <w:szCs w:val="28"/>
          <w:lang w:val="en-US"/>
        </w:rPr>
        <w:t>Vol.68, No.1.– P.</w:t>
      </w:r>
      <w:r w:rsidRPr="009601DD">
        <w:rPr>
          <w:sz w:val="28"/>
          <w:szCs w:val="28"/>
          <w:lang w:val="en-US"/>
        </w:rPr>
        <w:t>133–140.</w:t>
      </w:r>
    </w:p>
    <w:p w:rsidR="004230E1" w:rsidRPr="009601DD" w:rsidRDefault="004230E1" w:rsidP="00D0496C">
      <w:pPr>
        <w:numPr>
          <w:ilvl w:val="0"/>
          <w:numId w:val="45"/>
        </w:numPr>
        <w:spacing w:line="300" w:lineRule="auto"/>
        <w:jc w:val="both"/>
        <w:rPr>
          <w:sz w:val="28"/>
          <w:szCs w:val="28"/>
          <w:lang w:val="en-US"/>
        </w:rPr>
      </w:pPr>
      <w:r w:rsidRPr="009601DD">
        <w:rPr>
          <w:sz w:val="28"/>
          <w:szCs w:val="28"/>
          <w:lang w:val="en-US"/>
        </w:rPr>
        <w:t>Biosynthesis of chondroitinase and hyaluronidase by different strains of Paracoccidioides brasiliensis</w:t>
      </w:r>
      <w:r>
        <w:rPr>
          <w:sz w:val="28"/>
          <w:szCs w:val="28"/>
          <w:lang w:val="en-US"/>
        </w:rPr>
        <w:t xml:space="preserve"> / </w:t>
      </w:r>
      <w:r w:rsidRPr="009601DD">
        <w:rPr>
          <w:sz w:val="28"/>
          <w:szCs w:val="28"/>
          <w:lang w:val="en-US"/>
        </w:rPr>
        <w:t>Assis</w:t>
      </w:r>
      <w:r>
        <w:rPr>
          <w:sz w:val="28"/>
          <w:szCs w:val="28"/>
          <w:lang w:val="en-US"/>
        </w:rPr>
        <w:t xml:space="preserve"> C. M.</w:t>
      </w:r>
      <w:r w:rsidRPr="009601DD">
        <w:rPr>
          <w:sz w:val="28"/>
          <w:szCs w:val="28"/>
          <w:lang w:val="en-US"/>
        </w:rPr>
        <w:t>, Gandra</w:t>
      </w:r>
      <w:r>
        <w:rPr>
          <w:sz w:val="28"/>
          <w:szCs w:val="28"/>
          <w:lang w:val="en-US"/>
        </w:rPr>
        <w:t xml:space="preserve"> </w:t>
      </w:r>
      <w:r w:rsidRPr="009601DD">
        <w:rPr>
          <w:sz w:val="28"/>
          <w:szCs w:val="28"/>
          <w:lang w:val="en-US"/>
        </w:rPr>
        <w:t>R. F., Gambale</w:t>
      </w:r>
      <w:r>
        <w:rPr>
          <w:sz w:val="28"/>
          <w:szCs w:val="28"/>
          <w:lang w:val="en-US"/>
        </w:rPr>
        <w:t xml:space="preserve"> </w:t>
      </w:r>
      <w:r w:rsidRPr="009601DD">
        <w:rPr>
          <w:sz w:val="28"/>
          <w:szCs w:val="28"/>
          <w:lang w:val="en-US"/>
        </w:rPr>
        <w:t>W.</w:t>
      </w:r>
      <w:r>
        <w:rPr>
          <w:sz w:val="28"/>
          <w:szCs w:val="28"/>
          <w:lang w:val="en-US"/>
        </w:rPr>
        <w:t xml:space="preserve"> [et al.] // J. Med. Microbiol. –</w:t>
      </w:r>
      <w:r w:rsidRPr="009601DD">
        <w:rPr>
          <w:sz w:val="28"/>
          <w:szCs w:val="28"/>
          <w:lang w:val="en-US"/>
        </w:rPr>
        <w:t xml:space="preserve"> 2003</w:t>
      </w:r>
      <w:r>
        <w:rPr>
          <w:sz w:val="28"/>
          <w:szCs w:val="28"/>
          <w:lang w:val="en-US"/>
        </w:rPr>
        <w:t xml:space="preserve">. –– Vol.52, </w:t>
      </w:r>
      <w:r w:rsidRPr="009601DD">
        <w:rPr>
          <w:sz w:val="28"/>
          <w:szCs w:val="28"/>
          <w:lang w:val="en-US"/>
        </w:rPr>
        <w:t>Jun</w:t>
      </w:r>
      <w:r>
        <w:rPr>
          <w:sz w:val="28"/>
          <w:szCs w:val="28"/>
          <w:lang w:val="en-US"/>
        </w:rPr>
        <w:t>e.– P.</w:t>
      </w:r>
      <w:r w:rsidRPr="009601DD">
        <w:rPr>
          <w:sz w:val="28"/>
          <w:szCs w:val="28"/>
          <w:lang w:val="en-US"/>
        </w:rPr>
        <w:t>479 - 481.</w:t>
      </w:r>
    </w:p>
    <w:p w:rsidR="004230E1" w:rsidRDefault="004230E1" w:rsidP="00D0496C">
      <w:pPr>
        <w:numPr>
          <w:ilvl w:val="0"/>
          <w:numId w:val="45"/>
        </w:numPr>
        <w:spacing w:line="300" w:lineRule="auto"/>
        <w:jc w:val="both"/>
        <w:rPr>
          <w:sz w:val="28"/>
          <w:szCs w:val="28"/>
          <w:lang w:val="en-US"/>
        </w:rPr>
      </w:pPr>
      <w:r>
        <w:rPr>
          <w:sz w:val="28"/>
          <w:szCs w:val="28"/>
          <w:lang w:val="en-US"/>
        </w:rPr>
        <w:t xml:space="preserve">Boehmer H. </w:t>
      </w:r>
      <w:r w:rsidRPr="009601DD">
        <w:rPr>
          <w:sz w:val="28"/>
          <w:szCs w:val="28"/>
          <w:lang w:val="en-US"/>
        </w:rPr>
        <w:t>The manipulation of immunity</w:t>
      </w:r>
      <w:r>
        <w:rPr>
          <w:sz w:val="28"/>
          <w:szCs w:val="28"/>
          <w:lang w:val="en-US"/>
        </w:rPr>
        <w:t xml:space="preserve"> / Boehmer H.,</w:t>
      </w:r>
      <w:r w:rsidRPr="009601DD">
        <w:rPr>
          <w:sz w:val="28"/>
          <w:szCs w:val="28"/>
          <w:lang w:val="en-US"/>
        </w:rPr>
        <w:t xml:space="preserve"> Nussenzweig</w:t>
      </w:r>
      <w:r>
        <w:rPr>
          <w:sz w:val="28"/>
          <w:szCs w:val="28"/>
          <w:lang w:val="en-US"/>
        </w:rPr>
        <w:t xml:space="preserve"> </w:t>
      </w:r>
      <w:r w:rsidRPr="009601DD">
        <w:rPr>
          <w:sz w:val="28"/>
          <w:szCs w:val="28"/>
          <w:lang w:val="en-US"/>
        </w:rPr>
        <w:t>M</w:t>
      </w:r>
      <w:r>
        <w:rPr>
          <w:sz w:val="28"/>
          <w:szCs w:val="28"/>
          <w:lang w:val="en-US"/>
        </w:rPr>
        <w:t>.</w:t>
      </w:r>
      <w:r w:rsidRPr="009601DD">
        <w:rPr>
          <w:sz w:val="28"/>
          <w:szCs w:val="28"/>
          <w:lang w:val="en-US"/>
        </w:rPr>
        <w:t xml:space="preserve"> C.</w:t>
      </w:r>
      <w:r>
        <w:rPr>
          <w:sz w:val="28"/>
          <w:szCs w:val="28"/>
          <w:lang w:val="en-US"/>
        </w:rPr>
        <w:t xml:space="preserve"> // </w:t>
      </w:r>
      <w:r w:rsidRPr="009601DD">
        <w:rPr>
          <w:sz w:val="28"/>
          <w:szCs w:val="28"/>
          <w:lang w:val="en-US"/>
        </w:rPr>
        <w:t>EMBO</w:t>
      </w:r>
      <w:r>
        <w:rPr>
          <w:sz w:val="28"/>
          <w:szCs w:val="28"/>
          <w:lang w:val="en-US"/>
        </w:rPr>
        <w:t>. –</w:t>
      </w:r>
      <w:r w:rsidRPr="009601DD">
        <w:rPr>
          <w:sz w:val="28"/>
          <w:szCs w:val="28"/>
          <w:lang w:val="en-US"/>
        </w:rPr>
        <w:t xml:space="preserve"> 2004</w:t>
      </w:r>
      <w:r>
        <w:rPr>
          <w:sz w:val="28"/>
          <w:szCs w:val="28"/>
          <w:lang w:val="en-US"/>
        </w:rPr>
        <w:t>. ––</w:t>
      </w:r>
      <w:r w:rsidRPr="009601DD">
        <w:rPr>
          <w:sz w:val="28"/>
          <w:szCs w:val="28"/>
          <w:lang w:val="en-US"/>
        </w:rPr>
        <w:t xml:space="preserve"> </w:t>
      </w:r>
      <w:r>
        <w:rPr>
          <w:sz w:val="28"/>
          <w:szCs w:val="28"/>
          <w:lang w:val="en-US"/>
        </w:rPr>
        <w:t>Vol.5, No.8. – P.</w:t>
      </w:r>
      <w:r w:rsidRPr="009601DD">
        <w:rPr>
          <w:sz w:val="28"/>
          <w:szCs w:val="28"/>
          <w:lang w:val="en-US"/>
        </w:rPr>
        <w:t>766–771.</w:t>
      </w:r>
    </w:p>
    <w:p w:rsidR="004230E1" w:rsidRDefault="004230E1" w:rsidP="00D0496C">
      <w:pPr>
        <w:numPr>
          <w:ilvl w:val="0"/>
          <w:numId w:val="45"/>
        </w:numPr>
        <w:spacing w:line="300" w:lineRule="auto"/>
        <w:jc w:val="both"/>
        <w:rPr>
          <w:sz w:val="28"/>
          <w:szCs w:val="28"/>
          <w:lang w:val="en-US"/>
        </w:rPr>
      </w:pPr>
      <w:r w:rsidRPr="00A14B2B">
        <w:rPr>
          <w:sz w:val="28"/>
          <w:szCs w:val="28"/>
          <w:lang w:val="en-US"/>
        </w:rPr>
        <w:t>Boyd L. M. Injectable biomaterials and vertebral endplate treatment for repair and regeneration of the intervertebral disc / Boyd L. M., Carter A. J. // Eur</w:t>
      </w:r>
      <w:r>
        <w:rPr>
          <w:sz w:val="28"/>
          <w:szCs w:val="28"/>
          <w:lang w:val="en-US"/>
        </w:rPr>
        <w:t>.</w:t>
      </w:r>
      <w:r w:rsidRPr="00A14B2B">
        <w:rPr>
          <w:sz w:val="28"/>
          <w:szCs w:val="28"/>
          <w:lang w:val="en-US"/>
        </w:rPr>
        <w:t xml:space="preserve"> Spine J</w:t>
      </w:r>
      <w:r>
        <w:rPr>
          <w:sz w:val="28"/>
          <w:szCs w:val="28"/>
          <w:lang w:val="en-US"/>
        </w:rPr>
        <w:t>orn</w:t>
      </w:r>
      <w:r w:rsidRPr="00A14B2B">
        <w:rPr>
          <w:sz w:val="28"/>
          <w:szCs w:val="28"/>
          <w:lang w:val="en-US"/>
        </w:rPr>
        <w:t xml:space="preserve">. </w:t>
      </w:r>
      <w:r>
        <w:rPr>
          <w:sz w:val="28"/>
          <w:szCs w:val="28"/>
          <w:lang w:val="en-US"/>
        </w:rPr>
        <w:t>-</w:t>
      </w:r>
      <w:r>
        <w:rPr>
          <w:sz w:val="28"/>
          <w:szCs w:val="28"/>
        </w:rPr>
        <w:t xml:space="preserve"> </w:t>
      </w:r>
      <w:r w:rsidRPr="00A14B2B">
        <w:rPr>
          <w:sz w:val="28"/>
          <w:szCs w:val="28"/>
          <w:lang w:val="en-US"/>
        </w:rPr>
        <w:t>2006</w:t>
      </w:r>
      <w:r>
        <w:rPr>
          <w:sz w:val="28"/>
          <w:szCs w:val="28"/>
          <w:lang w:val="en-US"/>
        </w:rPr>
        <w:t>. ––</w:t>
      </w:r>
      <w:r w:rsidRPr="00A14B2B">
        <w:rPr>
          <w:sz w:val="28"/>
          <w:szCs w:val="28"/>
          <w:lang w:val="en-US"/>
        </w:rPr>
        <w:t xml:space="preserve"> </w:t>
      </w:r>
      <w:r>
        <w:rPr>
          <w:sz w:val="28"/>
          <w:szCs w:val="28"/>
          <w:lang w:val="en-US"/>
        </w:rPr>
        <w:t>Vol.15(Suppl 3), August.– P.</w:t>
      </w:r>
      <w:r w:rsidRPr="00A14B2B">
        <w:rPr>
          <w:sz w:val="28"/>
          <w:szCs w:val="28"/>
          <w:lang w:val="en-US"/>
        </w:rPr>
        <w:t>414–421.</w:t>
      </w:r>
    </w:p>
    <w:p w:rsidR="004230E1" w:rsidRPr="00EA2E2D" w:rsidRDefault="004230E1" w:rsidP="00D0496C">
      <w:pPr>
        <w:numPr>
          <w:ilvl w:val="0"/>
          <w:numId w:val="45"/>
        </w:numPr>
        <w:spacing w:line="300" w:lineRule="auto"/>
        <w:jc w:val="both"/>
        <w:rPr>
          <w:sz w:val="28"/>
          <w:szCs w:val="28"/>
          <w:lang w:val="en-US"/>
        </w:rPr>
      </w:pPr>
      <w:r w:rsidRPr="00EA2E2D">
        <w:rPr>
          <w:sz w:val="28"/>
          <w:szCs w:val="28"/>
          <w:lang w:val="en-US"/>
        </w:rPr>
        <w:t>Bremer</w:t>
      </w:r>
      <w:r>
        <w:rPr>
          <w:sz w:val="28"/>
          <w:szCs w:val="28"/>
          <w:lang w:val="en-US"/>
        </w:rPr>
        <w:t xml:space="preserve"> P.J. Staphylococcus aureus / </w:t>
      </w:r>
      <w:r w:rsidRPr="00EA2E2D">
        <w:rPr>
          <w:sz w:val="28"/>
          <w:szCs w:val="28"/>
          <w:lang w:val="en-US"/>
        </w:rPr>
        <w:t>Bremer P.J., Fletcher G.C., Osborne C.</w:t>
      </w:r>
      <w:r>
        <w:rPr>
          <w:sz w:val="28"/>
          <w:szCs w:val="28"/>
          <w:lang w:val="en-US"/>
        </w:rPr>
        <w:t xml:space="preserve"> - </w:t>
      </w:r>
      <w:r w:rsidRPr="00EA2E2D">
        <w:rPr>
          <w:sz w:val="28"/>
          <w:szCs w:val="28"/>
          <w:lang w:val="en-US"/>
        </w:rPr>
        <w:t>New Zealand Institute for Crop and Foo</w:t>
      </w:r>
      <w:r>
        <w:rPr>
          <w:sz w:val="28"/>
          <w:szCs w:val="28"/>
          <w:lang w:val="en-US"/>
        </w:rPr>
        <w:t>d Research Limited, 2004. – 6</w:t>
      </w:r>
      <w:r w:rsidRPr="00EA2E2D">
        <w:rPr>
          <w:sz w:val="28"/>
          <w:szCs w:val="28"/>
          <w:lang w:val="en-US"/>
        </w:rPr>
        <w:t>p.</w:t>
      </w:r>
    </w:p>
    <w:p w:rsidR="004230E1" w:rsidRDefault="004230E1" w:rsidP="00D0496C">
      <w:pPr>
        <w:numPr>
          <w:ilvl w:val="0"/>
          <w:numId w:val="45"/>
        </w:numPr>
        <w:spacing w:line="300" w:lineRule="auto"/>
        <w:jc w:val="both"/>
        <w:rPr>
          <w:sz w:val="28"/>
          <w:szCs w:val="28"/>
          <w:lang w:val="en-US"/>
        </w:rPr>
      </w:pPr>
      <w:r>
        <w:rPr>
          <w:sz w:val="28"/>
          <w:szCs w:val="28"/>
          <w:lang w:val="en-US"/>
        </w:rPr>
        <w:t>Brown D. R.</w:t>
      </w:r>
      <w:r w:rsidRPr="00D117BA">
        <w:rPr>
          <w:sz w:val="28"/>
          <w:szCs w:val="28"/>
          <w:lang w:val="en-US"/>
        </w:rPr>
        <w:t xml:space="preserve"> Spreading Factors of Mycoplasma alligatoris, a Flesh-Eating Mycoplasma</w:t>
      </w:r>
      <w:r>
        <w:rPr>
          <w:sz w:val="28"/>
          <w:szCs w:val="28"/>
          <w:lang w:val="en-US"/>
        </w:rPr>
        <w:t xml:space="preserve"> / </w:t>
      </w:r>
      <w:r w:rsidRPr="00D117BA">
        <w:rPr>
          <w:sz w:val="28"/>
          <w:szCs w:val="28"/>
          <w:lang w:val="en-US"/>
        </w:rPr>
        <w:t>Brown D. R., Zacher L. A., Farmerie W.G. // J. Bacteriol. – 2</w:t>
      </w:r>
      <w:r>
        <w:rPr>
          <w:sz w:val="28"/>
          <w:szCs w:val="28"/>
          <w:lang w:val="en-US"/>
        </w:rPr>
        <w:t>004. –– Vol.186, No.12. – P</w:t>
      </w:r>
      <w:r w:rsidRPr="00D117BA">
        <w:rPr>
          <w:sz w:val="28"/>
          <w:szCs w:val="28"/>
          <w:lang w:val="en-US"/>
        </w:rPr>
        <w:t>.3922–3927.</w:t>
      </w:r>
    </w:p>
    <w:p w:rsidR="004230E1" w:rsidRDefault="004230E1" w:rsidP="00D0496C">
      <w:pPr>
        <w:numPr>
          <w:ilvl w:val="0"/>
          <w:numId w:val="45"/>
        </w:numPr>
        <w:spacing w:line="300" w:lineRule="auto"/>
        <w:jc w:val="both"/>
        <w:rPr>
          <w:sz w:val="28"/>
          <w:szCs w:val="28"/>
          <w:lang w:val="en-US"/>
        </w:rPr>
      </w:pPr>
      <w:r>
        <w:rPr>
          <w:sz w:val="28"/>
          <w:szCs w:val="28"/>
          <w:lang w:val="en-US"/>
        </w:rPr>
        <w:t xml:space="preserve">Brooker S. </w:t>
      </w:r>
      <w:r w:rsidRPr="009601DD">
        <w:rPr>
          <w:sz w:val="28"/>
          <w:szCs w:val="28"/>
          <w:lang w:val="en-US"/>
        </w:rPr>
        <w:t>Human Hookworm Infection in the 21st Century</w:t>
      </w:r>
      <w:r>
        <w:rPr>
          <w:sz w:val="28"/>
          <w:szCs w:val="28"/>
          <w:lang w:val="en-US"/>
        </w:rPr>
        <w:t xml:space="preserve"> / Brooker S., </w:t>
      </w:r>
      <w:r w:rsidRPr="009601DD">
        <w:rPr>
          <w:sz w:val="28"/>
          <w:szCs w:val="28"/>
          <w:lang w:val="en-US"/>
        </w:rPr>
        <w:t>Bethony</w:t>
      </w:r>
      <w:r>
        <w:rPr>
          <w:sz w:val="28"/>
          <w:szCs w:val="28"/>
          <w:lang w:val="en-US"/>
        </w:rPr>
        <w:t xml:space="preserve"> J., </w:t>
      </w:r>
      <w:r w:rsidRPr="009601DD">
        <w:rPr>
          <w:sz w:val="28"/>
          <w:szCs w:val="28"/>
          <w:lang w:val="en-US"/>
        </w:rPr>
        <w:t>Hotez</w:t>
      </w:r>
      <w:r>
        <w:rPr>
          <w:sz w:val="28"/>
          <w:szCs w:val="28"/>
          <w:lang w:val="en-US"/>
        </w:rPr>
        <w:t xml:space="preserve"> P.</w:t>
      </w:r>
      <w:r w:rsidRPr="009601DD">
        <w:rPr>
          <w:sz w:val="28"/>
          <w:szCs w:val="28"/>
          <w:lang w:val="en-US"/>
        </w:rPr>
        <w:t xml:space="preserve"> J.</w:t>
      </w:r>
      <w:r>
        <w:rPr>
          <w:sz w:val="28"/>
          <w:szCs w:val="28"/>
          <w:lang w:val="en-US"/>
        </w:rPr>
        <w:t xml:space="preserve"> // </w:t>
      </w:r>
      <w:r w:rsidRPr="009601DD">
        <w:rPr>
          <w:sz w:val="28"/>
          <w:szCs w:val="28"/>
          <w:lang w:val="en-US"/>
        </w:rPr>
        <w:t xml:space="preserve">Adv Parasitol. </w:t>
      </w:r>
      <w:r>
        <w:rPr>
          <w:sz w:val="28"/>
          <w:szCs w:val="28"/>
          <w:lang w:val="en-US"/>
        </w:rPr>
        <w:t>– 2004. –</w:t>
      </w:r>
      <w:r w:rsidRPr="009601DD">
        <w:rPr>
          <w:sz w:val="28"/>
          <w:szCs w:val="28"/>
          <w:lang w:val="en-US"/>
        </w:rPr>
        <w:t xml:space="preserve"> </w:t>
      </w:r>
      <w:r>
        <w:rPr>
          <w:sz w:val="28"/>
          <w:szCs w:val="28"/>
          <w:lang w:val="en-US"/>
        </w:rPr>
        <w:t>Vol.58. – P.</w:t>
      </w:r>
      <w:r w:rsidRPr="009601DD">
        <w:rPr>
          <w:sz w:val="28"/>
          <w:szCs w:val="28"/>
          <w:lang w:val="en-US"/>
        </w:rPr>
        <w:t>197–288.</w:t>
      </w:r>
    </w:p>
    <w:p w:rsidR="004230E1" w:rsidRDefault="004230E1" w:rsidP="00D0496C">
      <w:pPr>
        <w:numPr>
          <w:ilvl w:val="0"/>
          <w:numId w:val="45"/>
        </w:numPr>
        <w:spacing w:line="300" w:lineRule="auto"/>
        <w:jc w:val="both"/>
        <w:rPr>
          <w:rFonts w:eastAsia="Courier" w:cs="Courier"/>
          <w:sz w:val="28"/>
          <w:szCs w:val="28"/>
          <w:lang w:val="en-US"/>
        </w:rPr>
      </w:pPr>
      <w:r>
        <w:rPr>
          <w:rFonts w:eastAsia="Courier" w:cs="Courier"/>
          <w:sz w:val="28"/>
          <w:szCs w:val="28"/>
          <w:lang w:val="en-US"/>
        </w:rPr>
        <w:t>Brunson K.W. Pyrogenic Specificity of Streptococcal Exotoxins, Staphylococcal Enterotoxin, and Gram-Negative Endotoxin / Brunson K.W., Watson D.W. // Infe</w:t>
      </w:r>
      <w:r>
        <w:rPr>
          <w:rFonts w:eastAsia="Courier" w:cs="Courier"/>
          <w:sz w:val="28"/>
          <w:szCs w:val="28"/>
          <w:lang/>
        </w:rPr>
        <w:t>с</w:t>
      </w:r>
      <w:r>
        <w:rPr>
          <w:rFonts w:eastAsia="Courier" w:cs="Courier"/>
          <w:sz w:val="28"/>
          <w:szCs w:val="28"/>
          <w:lang w:val="en-US"/>
        </w:rPr>
        <w:t>tion and Immunity. - 1974. - Vol. 10, No. 2. - P. 347-351.</w:t>
      </w:r>
    </w:p>
    <w:p w:rsidR="004230E1" w:rsidRDefault="004230E1" w:rsidP="00D0496C">
      <w:pPr>
        <w:numPr>
          <w:ilvl w:val="0"/>
          <w:numId w:val="45"/>
        </w:numPr>
        <w:spacing w:line="300" w:lineRule="auto"/>
        <w:jc w:val="both"/>
        <w:rPr>
          <w:sz w:val="28"/>
          <w:szCs w:val="28"/>
          <w:lang w:val="en-US"/>
        </w:rPr>
      </w:pPr>
      <w:r w:rsidRPr="0055456C">
        <w:rPr>
          <w:sz w:val="28"/>
          <w:szCs w:val="28"/>
          <w:lang w:val="en-US"/>
        </w:rPr>
        <w:t xml:space="preserve">Butcher J. T. Valvulogenesis: the moving target / Butcher J. T., Markwald R. R. // </w:t>
      </w:r>
      <w:r w:rsidRPr="009601DD">
        <w:rPr>
          <w:sz w:val="28"/>
          <w:szCs w:val="28"/>
          <w:lang w:val="en-US"/>
        </w:rPr>
        <w:t>Philos</w:t>
      </w:r>
      <w:r>
        <w:rPr>
          <w:sz w:val="28"/>
          <w:szCs w:val="28"/>
          <w:lang w:val="en-US"/>
        </w:rPr>
        <w:t>.</w:t>
      </w:r>
      <w:r w:rsidRPr="009601DD">
        <w:rPr>
          <w:sz w:val="28"/>
          <w:szCs w:val="28"/>
          <w:lang w:val="en-US"/>
        </w:rPr>
        <w:t xml:space="preserve"> Trans</w:t>
      </w:r>
      <w:r>
        <w:rPr>
          <w:sz w:val="28"/>
          <w:szCs w:val="28"/>
          <w:lang w:val="en-US"/>
        </w:rPr>
        <w:t>.</w:t>
      </w:r>
      <w:r w:rsidRPr="009601DD">
        <w:rPr>
          <w:sz w:val="28"/>
          <w:szCs w:val="28"/>
          <w:lang w:val="en-US"/>
        </w:rPr>
        <w:t xml:space="preserve"> R</w:t>
      </w:r>
      <w:r>
        <w:rPr>
          <w:sz w:val="28"/>
          <w:szCs w:val="28"/>
          <w:lang w:val="en-US"/>
        </w:rPr>
        <w:t>.</w:t>
      </w:r>
      <w:r w:rsidRPr="009601DD">
        <w:rPr>
          <w:sz w:val="28"/>
          <w:szCs w:val="28"/>
          <w:lang w:val="en-US"/>
        </w:rPr>
        <w:t xml:space="preserve"> Soc</w:t>
      </w:r>
      <w:r>
        <w:rPr>
          <w:sz w:val="28"/>
          <w:szCs w:val="28"/>
          <w:lang w:val="en-US"/>
        </w:rPr>
        <w:t>.</w:t>
      </w:r>
      <w:r w:rsidRPr="009601DD">
        <w:rPr>
          <w:sz w:val="28"/>
          <w:szCs w:val="28"/>
          <w:lang w:val="en-US"/>
        </w:rPr>
        <w:t xml:space="preserve"> Lond</w:t>
      </w:r>
      <w:r>
        <w:rPr>
          <w:sz w:val="28"/>
          <w:szCs w:val="28"/>
          <w:lang w:val="en-US"/>
        </w:rPr>
        <w:t>.</w:t>
      </w:r>
      <w:r w:rsidRPr="009601DD">
        <w:rPr>
          <w:sz w:val="28"/>
          <w:szCs w:val="28"/>
          <w:lang w:val="en-US"/>
        </w:rPr>
        <w:t xml:space="preserve"> B</w:t>
      </w:r>
      <w:r>
        <w:rPr>
          <w:sz w:val="28"/>
          <w:szCs w:val="28"/>
          <w:lang w:val="en-US"/>
        </w:rPr>
        <w:t>.</w:t>
      </w:r>
      <w:r w:rsidRPr="009601DD">
        <w:rPr>
          <w:sz w:val="28"/>
          <w:szCs w:val="28"/>
          <w:lang w:val="en-US"/>
        </w:rPr>
        <w:t xml:space="preserve"> Biol</w:t>
      </w:r>
      <w:r>
        <w:rPr>
          <w:sz w:val="28"/>
          <w:szCs w:val="28"/>
          <w:lang w:val="en-US"/>
        </w:rPr>
        <w:t>.</w:t>
      </w:r>
      <w:r w:rsidRPr="009601DD">
        <w:rPr>
          <w:sz w:val="28"/>
          <w:szCs w:val="28"/>
          <w:lang w:val="en-US"/>
        </w:rPr>
        <w:t xml:space="preserve"> Sci. </w:t>
      </w:r>
      <w:r>
        <w:rPr>
          <w:sz w:val="28"/>
          <w:szCs w:val="28"/>
          <w:lang w:val="en-US"/>
        </w:rPr>
        <w:t xml:space="preserve">– </w:t>
      </w:r>
      <w:r w:rsidRPr="009601DD">
        <w:rPr>
          <w:sz w:val="28"/>
          <w:szCs w:val="28"/>
          <w:lang w:val="en-US"/>
        </w:rPr>
        <w:t>2007</w:t>
      </w:r>
      <w:r>
        <w:rPr>
          <w:sz w:val="28"/>
          <w:szCs w:val="28"/>
          <w:lang w:val="en-US"/>
        </w:rPr>
        <w:t>. –– Vol.362, No.1484. – P.</w:t>
      </w:r>
      <w:r w:rsidRPr="009601DD">
        <w:rPr>
          <w:sz w:val="28"/>
          <w:szCs w:val="28"/>
          <w:lang w:val="en-US"/>
        </w:rPr>
        <w:t>1489–1503.</w:t>
      </w:r>
    </w:p>
    <w:p w:rsidR="004230E1" w:rsidRDefault="004230E1" w:rsidP="00D0496C">
      <w:pPr>
        <w:numPr>
          <w:ilvl w:val="0"/>
          <w:numId w:val="45"/>
        </w:numPr>
        <w:spacing w:line="300" w:lineRule="auto"/>
        <w:jc w:val="both"/>
        <w:rPr>
          <w:sz w:val="28"/>
          <w:szCs w:val="28"/>
          <w:lang w:val="en-US"/>
        </w:rPr>
      </w:pPr>
      <w:r>
        <w:rPr>
          <w:sz w:val="28"/>
          <w:szCs w:val="28"/>
          <w:lang w:val="en-US"/>
        </w:rPr>
        <w:lastRenderedPageBreak/>
        <w:t>Calvinho</w:t>
      </w:r>
      <w:r w:rsidRPr="009601DD">
        <w:rPr>
          <w:sz w:val="28"/>
          <w:szCs w:val="28"/>
          <w:lang w:val="en-US"/>
        </w:rPr>
        <w:t xml:space="preserve"> L.F.</w:t>
      </w:r>
      <w:r>
        <w:rPr>
          <w:sz w:val="28"/>
          <w:szCs w:val="28"/>
          <w:lang w:val="en-US"/>
        </w:rPr>
        <w:t xml:space="preserve"> </w:t>
      </w:r>
      <w:r w:rsidRPr="009601DD">
        <w:rPr>
          <w:sz w:val="28"/>
          <w:szCs w:val="28"/>
          <w:lang w:val="en-US"/>
        </w:rPr>
        <w:t>Potential virulence factors of Streptococcus dysgalactiae associated with bovine mastitis</w:t>
      </w:r>
      <w:r>
        <w:rPr>
          <w:sz w:val="28"/>
          <w:szCs w:val="28"/>
          <w:lang w:val="en-US"/>
        </w:rPr>
        <w:t xml:space="preserve"> / Calvinho</w:t>
      </w:r>
      <w:r w:rsidRPr="009601DD">
        <w:rPr>
          <w:sz w:val="28"/>
          <w:szCs w:val="28"/>
          <w:lang w:val="en-US"/>
        </w:rPr>
        <w:t xml:space="preserve"> L.F., Almeid</w:t>
      </w:r>
      <w:r>
        <w:rPr>
          <w:sz w:val="28"/>
          <w:szCs w:val="28"/>
          <w:lang w:val="en-US"/>
        </w:rPr>
        <w:t>a R.A., Oliver S.P</w:t>
      </w:r>
      <w:r w:rsidRPr="009601DD">
        <w:rPr>
          <w:sz w:val="28"/>
          <w:szCs w:val="28"/>
          <w:lang w:val="en-US"/>
        </w:rPr>
        <w:t>. // Vet. M</w:t>
      </w:r>
      <w:r>
        <w:rPr>
          <w:sz w:val="28"/>
          <w:szCs w:val="28"/>
          <w:lang w:val="en-US"/>
        </w:rPr>
        <w:t>icrobiol. - 1998. - Vol.61. - P</w:t>
      </w:r>
      <w:r w:rsidRPr="009601DD">
        <w:rPr>
          <w:sz w:val="28"/>
          <w:szCs w:val="28"/>
          <w:lang w:val="en-US"/>
        </w:rPr>
        <w:t>.93-110.</w:t>
      </w:r>
    </w:p>
    <w:p w:rsidR="004230E1" w:rsidRDefault="004230E1" w:rsidP="00D0496C">
      <w:pPr>
        <w:numPr>
          <w:ilvl w:val="0"/>
          <w:numId w:val="45"/>
        </w:numPr>
        <w:spacing w:line="300" w:lineRule="auto"/>
        <w:jc w:val="both"/>
        <w:rPr>
          <w:sz w:val="28"/>
          <w:szCs w:val="28"/>
          <w:lang w:val="en-US"/>
        </w:rPr>
      </w:pPr>
      <w:r w:rsidRPr="009601DD">
        <w:rPr>
          <w:sz w:val="28"/>
          <w:szCs w:val="28"/>
          <w:lang w:val="en-US"/>
        </w:rPr>
        <w:t>Cell Wall and Secreted Proteins of Candida albicans: Identification, Function, and Expression</w:t>
      </w:r>
      <w:r>
        <w:rPr>
          <w:sz w:val="28"/>
          <w:szCs w:val="28"/>
          <w:lang w:val="en-US"/>
        </w:rPr>
        <w:t xml:space="preserve"> / Chaffin W. L., </w:t>
      </w:r>
      <w:r w:rsidRPr="009601DD">
        <w:rPr>
          <w:sz w:val="28"/>
          <w:szCs w:val="28"/>
          <w:lang w:val="en-US"/>
        </w:rPr>
        <w:t>L</w:t>
      </w:r>
      <w:r>
        <w:rPr>
          <w:sz w:val="28"/>
          <w:szCs w:val="28"/>
          <w:lang w:val="en-US"/>
        </w:rPr>
        <w:t xml:space="preserve">ópez-Ribot J. L. , Casanova M. [et al.] // Microbiol. </w:t>
      </w:r>
      <w:r w:rsidRPr="009601DD">
        <w:rPr>
          <w:sz w:val="28"/>
          <w:szCs w:val="28"/>
          <w:lang w:val="en-US"/>
        </w:rPr>
        <w:t>Mol</w:t>
      </w:r>
      <w:r>
        <w:rPr>
          <w:sz w:val="28"/>
          <w:szCs w:val="28"/>
          <w:lang w:val="en-US"/>
        </w:rPr>
        <w:t>.</w:t>
      </w:r>
      <w:r w:rsidRPr="009601DD">
        <w:rPr>
          <w:sz w:val="28"/>
          <w:szCs w:val="28"/>
          <w:lang w:val="en-US"/>
        </w:rPr>
        <w:t xml:space="preserve"> Biol</w:t>
      </w:r>
      <w:r>
        <w:rPr>
          <w:sz w:val="28"/>
          <w:szCs w:val="28"/>
          <w:lang w:val="en-US"/>
        </w:rPr>
        <w:t>.</w:t>
      </w:r>
      <w:r w:rsidRPr="009601DD">
        <w:rPr>
          <w:sz w:val="28"/>
          <w:szCs w:val="28"/>
          <w:lang w:val="en-US"/>
        </w:rPr>
        <w:t xml:space="preserve"> Rev. </w:t>
      </w:r>
      <w:r>
        <w:rPr>
          <w:sz w:val="28"/>
          <w:szCs w:val="28"/>
          <w:lang w:val="en-US"/>
        </w:rPr>
        <w:t xml:space="preserve">– </w:t>
      </w:r>
      <w:r w:rsidRPr="009601DD">
        <w:rPr>
          <w:sz w:val="28"/>
          <w:szCs w:val="28"/>
          <w:lang w:val="en-US"/>
        </w:rPr>
        <w:t>1998</w:t>
      </w:r>
      <w:r>
        <w:rPr>
          <w:sz w:val="28"/>
          <w:szCs w:val="28"/>
          <w:lang w:val="en-US"/>
        </w:rPr>
        <w:t>. –– Vol.62, No.1.– P.</w:t>
      </w:r>
      <w:r w:rsidRPr="009601DD">
        <w:rPr>
          <w:sz w:val="28"/>
          <w:szCs w:val="28"/>
          <w:lang w:val="en-US"/>
        </w:rPr>
        <w:t>130–180.</w:t>
      </w:r>
    </w:p>
    <w:p w:rsidR="004230E1" w:rsidRDefault="004230E1" w:rsidP="00D0496C">
      <w:pPr>
        <w:numPr>
          <w:ilvl w:val="0"/>
          <w:numId w:val="45"/>
        </w:numPr>
        <w:spacing w:line="300" w:lineRule="auto"/>
        <w:jc w:val="both"/>
        <w:rPr>
          <w:sz w:val="28"/>
          <w:szCs w:val="28"/>
          <w:lang w:val="en-US"/>
        </w:rPr>
      </w:pPr>
      <w:r w:rsidRPr="00857AEC">
        <w:rPr>
          <w:sz w:val="28"/>
          <w:szCs w:val="28"/>
          <w:lang w:val="en-US"/>
        </w:rPr>
        <w:t>Chaudhuri A. Hyaluronidase in the reduction of prolapsed colostomy / Chaudhuri A., Prasai A. // Ann</w:t>
      </w:r>
      <w:r>
        <w:rPr>
          <w:sz w:val="28"/>
          <w:szCs w:val="28"/>
          <w:lang w:val="en-US"/>
        </w:rPr>
        <w:t>.</w:t>
      </w:r>
      <w:r w:rsidRPr="00857AEC">
        <w:rPr>
          <w:sz w:val="28"/>
          <w:szCs w:val="28"/>
          <w:lang w:val="en-US"/>
        </w:rPr>
        <w:t xml:space="preserve"> R</w:t>
      </w:r>
      <w:r>
        <w:rPr>
          <w:sz w:val="28"/>
          <w:szCs w:val="28"/>
          <w:lang w:val="en-US"/>
        </w:rPr>
        <w:t>.</w:t>
      </w:r>
      <w:r w:rsidRPr="00857AEC">
        <w:rPr>
          <w:sz w:val="28"/>
          <w:szCs w:val="28"/>
          <w:lang w:val="en-US"/>
        </w:rPr>
        <w:t xml:space="preserve"> Coll</w:t>
      </w:r>
      <w:r>
        <w:rPr>
          <w:sz w:val="28"/>
          <w:szCs w:val="28"/>
          <w:lang w:val="en-US"/>
        </w:rPr>
        <w:t>.</w:t>
      </w:r>
      <w:r w:rsidRPr="00857AEC">
        <w:rPr>
          <w:sz w:val="28"/>
          <w:szCs w:val="28"/>
          <w:lang w:val="en-US"/>
        </w:rPr>
        <w:t xml:space="preserve"> Surg</w:t>
      </w:r>
      <w:r>
        <w:rPr>
          <w:sz w:val="28"/>
          <w:szCs w:val="28"/>
          <w:lang w:val="en-US"/>
        </w:rPr>
        <w:t>.</w:t>
      </w:r>
      <w:r w:rsidRPr="00857AEC">
        <w:rPr>
          <w:sz w:val="28"/>
          <w:szCs w:val="28"/>
          <w:lang w:val="en-US"/>
        </w:rPr>
        <w:t xml:space="preserve"> Engl. </w:t>
      </w:r>
      <w:r>
        <w:rPr>
          <w:sz w:val="28"/>
          <w:szCs w:val="28"/>
          <w:lang w:val="en-US"/>
        </w:rPr>
        <w:t xml:space="preserve">– </w:t>
      </w:r>
      <w:r w:rsidRPr="00857AEC">
        <w:rPr>
          <w:sz w:val="28"/>
          <w:szCs w:val="28"/>
          <w:lang w:val="en-US"/>
        </w:rPr>
        <w:t>2003</w:t>
      </w:r>
      <w:r>
        <w:rPr>
          <w:sz w:val="28"/>
          <w:szCs w:val="28"/>
          <w:lang w:val="en-US"/>
        </w:rPr>
        <w:t>. –– Vol.85, No.3. – P.</w:t>
      </w:r>
      <w:r w:rsidRPr="00857AEC">
        <w:rPr>
          <w:sz w:val="28"/>
          <w:szCs w:val="28"/>
          <w:lang w:val="en-US"/>
        </w:rPr>
        <w:t>209.</w:t>
      </w:r>
    </w:p>
    <w:p w:rsidR="004230E1" w:rsidRDefault="004230E1" w:rsidP="00D0496C">
      <w:pPr>
        <w:numPr>
          <w:ilvl w:val="0"/>
          <w:numId w:val="45"/>
        </w:numPr>
        <w:spacing w:line="300" w:lineRule="auto"/>
        <w:jc w:val="both"/>
        <w:rPr>
          <w:sz w:val="28"/>
          <w:szCs w:val="28"/>
          <w:lang w:val="en-US"/>
        </w:rPr>
      </w:pPr>
      <w:r>
        <w:rPr>
          <w:sz w:val="28"/>
          <w:szCs w:val="28"/>
          <w:lang w:val="en-US"/>
        </w:rPr>
        <w:t>Chen C.</w:t>
      </w:r>
      <w:r w:rsidRPr="004E3C24">
        <w:rPr>
          <w:sz w:val="28"/>
          <w:szCs w:val="28"/>
          <w:lang w:val="en-US"/>
        </w:rPr>
        <w:t xml:space="preserve"> </w:t>
      </w:r>
      <w:r w:rsidRPr="009601DD">
        <w:rPr>
          <w:sz w:val="28"/>
          <w:szCs w:val="28"/>
          <w:lang w:val="en-US"/>
        </w:rPr>
        <w:t>A Glimpse of Streptococcal Toxic Shock Syndrome from Comparative Genomics of S. suis 2 Chinese Isolates</w:t>
      </w:r>
      <w:r>
        <w:rPr>
          <w:sz w:val="28"/>
          <w:szCs w:val="28"/>
          <w:lang w:val="en-US"/>
        </w:rPr>
        <w:t xml:space="preserve"> / Chen C.,</w:t>
      </w:r>
      <w:r w:rsidRPr="009601DD">
        <w:rPr>
          <w:sz w:val="28"/>
          <w:szCs w:val="28"/>
          <w:lang w:val="en-US"/>
        </w:rPr>
        <w:t xml:space="preserve"> Tang</w:t>
      </w:r>
      <w:r>
        <w:rPr>
          <w:sz w:val="28"/>
          <w:szCs w:val="28"/>
          <w:lang w:val="en-US"/>
        </w:rPr>
        <w:t xml:space="preserve"> J.,</w:t>
      </w:r>
      <w:r w:rsidRPr="009601DD">
        <w:rPr>
          <w:sz w:val="28"/>
          <w:szCs w:val="28"/>
          <w:lang w:val="en-US"/>
        </w:rPr>
        <w:t xml:space="preserve"> Dong</w:t>
      </w:r>
      <w:r>
        <w:rPr>
          <w:sz w:val="28"/>
          <w:szCs w:val="28"/>
          <w:lang w:val="en-US"/>
        </w:rPr>
        <w:t xml:space="preserve"> W. // </w:t>
      </w:r>
      <w:r w:rsidRPr="009601DD">
        <w:rPr>
          <w:sz w:val="28"/>
          <w:szCs w:val="28"/>
          <w:lang w:val="en-US"/>
        </w:rPr>
        <w:t xml:space="preserve">PLoS ONE. </w:t>
      </w:r>
      <w:r>
        <w:rPr>
          <w:sz w:val="28"/>
          <w:szCs w:val="28"/>
          <w:lang w:val="en-US"/>
        </w:rPr>
        <w:t xml:space="preserve">-2007. - </w:t>
      </w:r>
      <w:r w:rsidRPr="009601DD">
        <w:rPr>
          <w:sz w:val="28"/>
          <w:szCs w:val="28"/>
          <w:lang w:val="en-US"/>
        </w:rPr>
        <w:t xml:space="preserve"> </w:t>
      </w:r>
      <w:r>
        <w:rPr>
          <w:sz w:val="28"/>
          <w:szCs w:val="28"/>
          <w:lang w:val="en-US"/>
        </w:rPr>
        <w:t>Vol. 2</w:t>
      </w:r>
      <w:r>
        <w:rPr>
          <w:sz w:val="28"/>
          <w:szCs w:val="28"/>
          <w:lang w:val="uk-UA"/>
        </w:rPr>
        <w:t>, No.</w:t>
      </w:r>
      <w:r>
        <w:rPr>
          <w:sz w:val="28"/>
          <w:szCs w:val="28"/>
          <w:lang w:val="en-US"/>
        </w:rPr>
        <w:t>3. -  P.</w:t>
      </w:r>
      <w:r w:rsidRPr="009601DD">
        <w:rPr>
          <w:sz w:val="28"/>
          <w:szCs w:val="28"/>
          <w:lang w:val="en-US"/>
        </w:rPr>
        <w:t>315.</w:t>
      </w:r>
    </w:p>
    <w:p w:rsidR="004230E1" w:rsidRDefault="004230E1" w:rsidP="00D0496C">
      <w:pPr>
        <w:numPr>
          <w:ilvl w:val="0"/>
          <w:numId w:val="45"/>
        </w:numPr>
        <w:spacing w:line="300" w:lineRule="auto"/>
        <w:jc w:val="both"/>
        <w:rPr>
          <w:sz w:val="28"/>
          <w:szCs w:val="28"/>
          <w:lang w:val="en-US"/>
        </w:rPr>
      </w:pPr>
      <w:r w:rsidRPr="0068598B">
        <w:rPr>
          <w:sz w:val="28"/>
          <w:szCs w:val="28"/>
          <w:lang w:val="en-US"/>
        </w:rPr>
        <w:t>Cheng J. Complications of joint, tendon, and muscle injections / Cheng J., Abdi S. //  Tech</w:t>
      </w:r>
      <w:r>
        <w:rPr>
          <w:sz w:val="28"/>
          <w:szCs w:val="28"/>
          <w:lang w:val="en-US"/>
        </w:rPr>
        <w:t>.</w:t>
      </w:r>
      <w:r w:rsidRPr="0068598B">
        <w:rPr>
          <w:sz w:val="28"/>
          <w:szCs w:val="28"/>
          <w:lang w:val="en-US"/>
        </w:rPr>
        <w:t xml:space="preserve"> Reg</w:t>
      </w:r>
      <w:r>
        <w:rPr>
          <w:sz w:val="28"/>
          <w:szCs w:val="28"/>
          <w:lang w:val="en-US"/>
        </w:rPr>
        <w:t>.</w:t>
      </w:r>
      <w:r w:rsidRPr="0068598B">
        <w:rPr>
          <w:sz w:val="28"/>
          <w:szCs w:val="28"/>
          <w:lang w:val="en-US"/>
        </w:rPr>
        <w:t xml:space="preserve"> Anesth</w:t>
      </w:r>
      <w:r>
        <w:rPr>
          <w:sz w:val="28"/>
          <w:szCs w:val="28"/>
          <w:lang w:val="en-US"/>
        </w:rPr>
        <w:t>.</w:t>
      </w:r>
      <w:r w:rsidRPr="0068598B">
        <w:rPr>
          <w:sz w:val="28"/>
          <w:szCs w:val="28"/>
          <w:lang w:val="en-US"/>
        </w:rPr>
        <w:t xml:space="preserve"> Pain Manag. </w:t>
      </w:r>
      <w:r>
        <w:rPr>
          <w:sz w:val="28"/>
          <w:szCs w:val="28"/>
          <w:lang w:val="en-US"/>
        </w:rPr>
        <w:t xml:space="preserve">– </w:t>
      </w:r>
      <w:r w:rsidRPr="0068598B">
        <w:rPr>
          <w:sz w:val="28"/>
          <w:szCs w:val="28"/>
          <w:lang w:val="en-US"/>
        </w:rPr>
        <w:t>2007</w:t>
      </w:r>
      <w:r>
        <w:rPr>
          <w:sz w:val="28"/>
          <w:szCs w:val="28"/>
          <w:lang w:val="en-US"/>
        </w:rPr>
        <w:t>. –– Vol.11, No.3. – P.</w:t>
      </w:r>
      <w:r w:rsidRPr="0068598B">
        <w:rPr>
          <w:sz w:val="28"/>
          <w:szCs w:val="28"/>
          <w:lang w:val="en-US"/>
        </w:rPr>
        <w:t>141–147.</w:t>
      </w:r>
    </w:p>
    <w:p w:rsidR="004230E1" w:rsidRDefault="004230E1" w:rsidP="00D0496C">
      <w:pPr>
        <w:numPr>
          <w:ilvl w:val="0"/>
          <w:numId w:val="45"/>
        </w:numPr>
        <w:spacing w:line="300" w:lineRule="auto"/>
        <w:jc w:val="both"/>
        <w:rPr>
          <w:sz w:val="28"/>
          <w:szCs w:val="28"/>
          <w:lang w:val="en-US"/>
        </w:rPr>
      </w:pPr>
      <w:r w:rsidRPr="009601DD">
        <w:rPr>
          <w:sz w:val="28"/>
          <w:szCs w:val="28"/>
          <w:lang w:val="en-US"/>
        </w:rPr>
        <w:t>Choice of Cell-Delivery Route for Skeletal Myoblast Transplantation for Treating Post-Infarction Chronic Heart Failure in Rat</w:t>
      </w:r>
      <w:r>
        <w:rPr>
          <w:sz w:val="28"/>
          <w:szCs w:val="28"/>
          <w:lang w:val="en-US"/>
        </w:rPr>
        <w:t xml:space="preserve"> / </w:t>
      </w:r>
      <w:r w:rsidRPr="009601DD">
        <w:rPr>
          <w:sz w:val="28"/>
          <w:szCs w:val="28"/>
          <w:lang w:val="en-US"/>
        </w:rPr>
        <w:t>Fukushima</w:t>
      </w:r>
      <w:r>
        <w:rPr>
          <w:sz w:val="28"/>
          <w:szCs w:val="28"/>
          <w:lang w:val="en-US"/>
        </w:rPr>
        <w:t xml:space="preserve"> S., </w:t>
      </w:r>
      <w:r w:rsidRPr="009601DD">
        <w:rPr>
          <w:sz w:val="28"/>
          <w:szCs w:val="28"/>
          <w:lang w:val="en-US"/>
        </w:rPr>
        <w:t>Coppen</w:t>
      </w:r>
      <w:r>
        <w:rPr>
          <w:sz w:val="28"/>
          <w:szCs w:val="28"/>
          <w:lang w:val="en-US"/>
        </w:rPr>
        <w:t xml:space="preserve"> S.</w:t>
      </w:r>
      <w:r w:rsidRPr="009601DD">
        <w:rPr>
          <w:sz w:val="28"/>
          <w:szCs w:val="28"/>
          <w:lang w:val="en-US"/>
        </w:rPr>
        <w:t xml:space="preserve"> R.</w:t>
      </w:r>
      <w:r>
        <w:rPr>
          <w:sz w:val="28"/>
          <w:szCs w:val="28"/>
          <w:lang w:val="en-US"/>
        </w:rPr>
        <w:t>,</w:t>
      </w:r>
      <w:r w:rsidRPr="009601DD">
        <w:rPr>
          <w:sz w:val="28"/>
          <w:szCs w:val="28"/>
          <w:lang w:val="en-US"/>
        </w:rPr>
        <w:t xml:space="preserve"> Lee</w:t>
      </w:r>
      <w:r>
        <w:rPr>
          <w:sz w:val="28"/>
          <w:szCs w:val="28"/>
          <w:lang w:val="en-US"/>
        </w:rPr>
        <w:t xml:space="preserve"> J. [et al.] // </w:t>
      </w:r>
      <w:r w:rsidRPr="009601DD">
        <w:rPr>
          <w:sz w:val="28"/>
          <w:szCs w:val="28"/>
          <w:lang w:val="en-US"/>
        </w:rPr>
        <w:t xml:space="preserve">PLoS ONE. </w:t>
      </w:r>
      <w:r>
        <w:rPr>
          <w:sz w:val="28"/>
          <w:szCs w:val="28"/>
          <w:lang w:val="en-US"/>
        </w:rPr>
        <w:t xml:space="preserve">– 2008. - </w:t>
      </w:r>
      <w:r w:rsidRPr="009601DD">
        <w:rPr>
          <w:sz w:val="28"/>
          <w:szCs w:val="28"/>
          <w:lang w:val="en-US"/>
        </w:rPr>
        <w:t xml:space="preserve"> </w:t>
      </w:r>
      <w:r>
        <w:rPr>
          <w:sz w:val="28"/>
          <w:szCs w:val="28"/>
          <w:lang w:val="en-US"/>
        </w:rPr>
        <w:t>Vol.3, No.8. – P.</w:t>
      </w:r>
      <w:r w:rsidRPr="009601DD">
        <w:rPr>
          <w:sz w:val="28"/>
          <w:szCs w:val="28"/>
          <w:lang w:val="en-US"/>
        </w:rPr>
        <w:t>3071.</w:t>
      </w:r>
    </w:p>
    <w:p w:rsidR="004230E1" w:rsidRDefault="004230E1" w:rsidP="00D0496C">
      <w:pPr>
        <w:numPr>
          <w:ilvl w:val="0"/>
          <w:numId w:val="45"/>
        </w:numPr>
        <w:spacing w:line="300" w:lineRule="auto"/>
        <w:jc w:val="both"/>
        <w:rPr>
          <w:sz w:val="28"/>
          <w:szCs w:val="28"/>
          <w:lang w:val="en-US"/>
        </w:rPr>
      </w:pPr>
      <w:r>
        <w:rPr>
          <w:sz w:val="28"/>
          <w:szCs w:val="28"/>
          <w:lang w:val="en-US"/>
        </w:rPr>
        <w:t xml:space="preserve">  Chondroitin sulfate depolymerase and hyaluronidase activities of viridans streptococci determined by a sensitive spectrophotometric assay / Homer K.A., Denbow L., Whiley R.A. [et al.] // J. Clin. Microbiol. - 1993. - Vol.31. - P.1648-1651.</w:t>
      </w:r>
    </w:p>
    <w:p w:rsidR="004230E1" w:rsidRDefault="004230E1" w:rsidP="00D0496C">
      <w:pPr>
        <w:numPr>
          <w:ilvl w:val="0"/>
          <w:numId w:val="45"/>
        </w:numPr>
        <w:spacing w:line="300" w:lineRule="auto"/>
        <w:jc w:val="both"/>
        <w:rPr>
          <w:sz w:val="28"/>
          <w:szCs w:val="28"/>
          <w:lang w:val="en-US"/>
        </w:rPr>
      </w:pPr>
      <w:r>
        <w:rPr>
          <w:sz w:val="28"/>
          <w:szCs w:val="28"/>
          <w:lang w:val="en-US"/>
        </w:rPr>
        <w:t>Cloning and nucleotide sequence of the Streptococcus pneumoniae hyaluronidase gene and purification of the enzyme from recombinant Escherichia coli / Berry A.M., Lock R.A., Thomas S.M. [et al.] // Infect. Immun. - 1994. - Vol.62. - P.1101-1108.</w:t>
      </w:r>
    </w:p>
    <w:p w:rsidR="004230E1" w:rsidRDefault="004230E1" w:rsidP="00D0496C">
      <w:pPr>
        <w:numPr>
          <w:ilvl w:val="0"/>
          <w:numId w:val="45"/>
        </w:numPr>
        <w:spacing w:line="300" w:lineRule="auto"/>
        <w:jc w:val="both"/>
        <w:rPr>
          <w:sz w:val="28"/>
          <w:szCs w:val="28"/>
          <w:lang w:val="en-US"/>
        </w:rPr>
      </w:pPr>
      <w:r>
        <w:rPr>
          <w:sz w:val="28"/>
          <w:szCs w:val="28"/>
          <w:lang w:val="en-US"/>
        </w:rPr>
        <w:t>Coenonia anatina gen. nov., sp. nov., a novel bacterium associated with respiratory disease in ducks and geese / Vandamme P., Vancanneyt M., Segers P. [et al.] // Int. J. Syst. Bacteriol. – 1999. –– Vol.49, April. – P.867 – 874.</w:t>
      </w:r>
    </w:p>
    <w:p w:rsidR="004230E1" w:rsidRPr="00CD3DA1" w:rsidRDefault="004230E1" w:rsidP="00D0496C">
      <w:pPr>
        <w:numPr>
          <w:ilvl w:val="0"/>
          <w:numId w:val="45"/>
        </w:numPr>
        <w:spacing w:line="300" w:lineRule="auto"/>
        <w:jc w:val="both"/>
        <w:rPr>
          <w:sz w:val="28"/>
          <w:szCs w:val="28"/>
          <w:lang w:val="en-US"/>
        </w:rPr>
      </w:pPr>
      <w:r w:rsidRPr="00CD3DA1">
        <w:rPr>
          <w:sz w:val="28"/>
          <w:szCs w:val="28"/>
          <w:lang w:val="en-US"/>
        </w:rPr>
        <w:t xml:space="preserve">Comparative Genomics of Staphylococcus aureus Musculoskeletal Isolates / </w:t>
      </w:r>
    </w:p>
    <w:p w:rsidR="004230E1" w:rsidRDefault="004230E1" w:rsidP="004230E1">
      <w:pPr>
        <w:spacing w:line="300" w:lineRule="auto"/>
        <w:ind w:left="720"/>
        <w:jc w:val="both"/>
        <w:rPr>
          <w:sz w:val="28"/>
          <w:szCs w:val="28"/>
          <w:lang w:val="en-US"/>
        </w:rPr>
      </w:pPr>
      <w:r w:rsidRPr="00CD3DA1">
        <w:rPr>
          <w:sz w:val="28"/>
          <w:szCs w:val="28"/>
          <w:lang w:val="en-US"/>
        </w:rPr>
        <w:t>Cassat J. E., Dunman P. M., McAleese F. [et al.] // J</w:t>
      </w:r>
      <w:r>
        <w:rPr>
          <w:sz w:val="28"/>
          <w:szCs w:val="28"/>
          <w:lang w:val="en-US"/>
        </w:rPr>
        <w:t>orn</w:t>
      </w:r>
      <w:r w:rsidRPr="00CD3DA1">
        <w:rPr>
          <w:sz w:val="28"/>
          <w:szCs w:val="28"/>
          <w:lang w:val="en-US"/>
        </w:rPr>
        <w:t>. Bacteriol.</w:t>
      </w:r>
      <w:r>
        <w:rPr>
          <w:sz w:val="28"/>
          <w:szCs w:val="28"/>
          <w:lang w:val="en-US"/>
        </w:rPr>
        <w:t xml:space="preserve"> – 2005. – Vol.187, No.2. </w:t>
      </w:r>
      <w:r w:rsidRPr="00CD3DA1">
        <w:rPr>
          <w:sz w:val="28"/>
          <w:szCs w:val="28"/>
          <w:lang w:val="en-US"/>
        </w:rPr>
        <w:t>– P.576–592.</w:t>
      </w:r>
    </w:p>
    <w:p w:rsidR="004230E1" w:rsidRPr="00CC6C82" w:rsidRDefault="004230E1" w:rsidP="00D0496C">
      <w:pPr>
        <w:numPr>
          <w:ilvl w:val="0"/>
          <w:numId w:val="45"/>
        </w:numPr>
        <w:spacing w:line="300" w:lineRule="auto"/>
        <w:jc w:val="both"/>
        <w:rPr>
          <w:sz w:val="28"/>
          <w:szCs w:val="28"/>
          <w:lang w:val="en-US"/>
        </w:rPr>
      </w:pPr>
      <w:r w:rsidRPr="00CC6C82">
        <w:rPr>
          <w:sz w:val="28"/>
          <w:szCs w:val="28"/>
          <w:lang w:val="en-US"/>
        </w:rPr>
        <w:t>Comparison of Pasteurella s</w:t>
      </w:r>
      <w:r>
        <w:rPr>
          <w:sz w:val="28"/>
          <w:szCs w:val="28"/>
          <w:lang w:val="en-US"/>
        </w:rPr>
        <w:t>P.</w:t>
      </w:r>
      <w:r w:rsidRPr="00CC6C82">
        <w:rPr>
          <w:sz w:val="28"/>
          <w:szCs w:val="28"/>
          <w:lang w:val="en-US"/>
        </w:rPr>
        <w:t xml:space="preserve"> simultaneously Isolated from Nasal and Transtracheal Swabs from Cattle with Clinical Signs of Bovine Respiratory Disease / DeRosa</w:t>
      </w:r>
      <w:r>
        <w:rPr>
          <w:sz w:val="28"/>
          <w:szCs w:val="28"/>
          <w:lang w:val="en-US"/>
        </w:rPr>
        <w:t xml:space="preserve"> </w:t>
      </w:r>
      <w:r w:rsidRPr="00CC6C82">
        <w:rPr>
          <w:sz w:val="28"/>
          <w:szCs w:val="28"/>
          <w:lang w:val="en-US"/>
        </w:rPr>
        <w:t>D. C., Mechor</w:t>
      </w:r>
      <w:r>
        <w:rPr>
          <w:sz w:val="28"/>
          <w:szCs w:val="28"/>
          <w:lang w:val="en-US"/>
        </w:rPr>
        <w:t xml:space="preserve"> </w:t>
      </w:r>
      <w:r w:rsidRPr="00CC6C82">
        <w:rPr>
          <w:sz w:val="28"/>
          <w:szCs w:val="28"/>
          <w:lang w:val="en-US"/>
        </w:rPr>
        <w:t>G. D., Staats J. J. [et al.] // J</w:t>
      </w:r>
      <w:r>
        <w:rPr>
          <w:sz w:val="28"/>
          <w:szCs w:val="28"/>
          <w:lang w:val="en-US"/>
        </w:rPr>
        <w:t>.</w:t>
      </w:r>
      <w:r w:rsidRPr="00CC6C82">
        <w:rPr>
          <w:sz w:val="28"/>
          <w:szCs w:val="28"/>
          <w:lang w:val="en-US"/>
        </w:rPr>
        <w:t xml:space="preserve"> Clin</w:t>
      </w:r>
      <w:r>
        <w:rPr>
          <w:sz w:val="28"/>
          <w:szCs w:val="28"/>
          <w:lang w:val="en-US"/>
        </w:rPr>
        <w:t>.</w:t>
      </w:r>
      <w:r w:rsidRPr="00CC6C82">
        <w:rPr>
          <w:sz w:val="28"/>
          <w:szCs w:val="28"/>
          <w:lang w:val="en-US"/>
        </w:rPr>
        <w:t xml:space="preserve"> Microbiol. </w:t>
      </w:r>
      <w:r>
        <w:rPr>
          <w:sz w:val="28"/>
          <w:szCs w:val="28"/>
          <w:lang w:val="en-US"/>
        </w:rPr>
        <w:t xml:space="preserve">- </w:t>
      </w:r>
      <w:r w:rsidRPr="00CC6C82">
        <w:rPr>
          <w:sz w:val="28"/>
          <w:szCs w:val="28"/>
          <w:lang w:val="en-US"/>
        </w:rPr>
        <w:t>2000</w:t>
      </w:r>
      <w:r>
        <w:rPr>
          <w:sz w:val="28"/>
          <w:szCs w:val="28"/>
          <w:lang w:val="en-US"/>
        </w:rPr>
        <w:t>. – Vol.38, No.1. – P.</w:t>
      </w:r>
      <w:r w:rsidRPr="00CC6C82">
        <w:rPr>
          <w:sz w:val="28"/>
          <w:szCs w:val="28"/>
          <w:lang w:val="en-US"/>
        </w:rPr>
        <w:t>327–332.</w:t>
      </w:r>
    </w:p>
    <w:p w:rsidR="004230E1" w:rsidRDefault="004230E1" w:rsidP="00D0496C">
      <w:pPr>
        <w:numPr>
          <w:ilvl w:val="0"/>
          <w:numId w:val="45"/>
        </w:numPr>
        <w:spacing w:line="300" w:lineRule="auto"/>
        <w:jc w:val="both"/>
        <w:rPr>
          <w:sz w:val="28"/>
          <w:szCs w:val="28"/>
          <w:lang w:val="en-US"/>
        </w:rPr>
      </w:pPr>
      <w:r w:rsidRPr="009601DD">
        <w:rPr>
          <w:sz w:val="28"/>
          <w:szCs w:val="28"/>
          <w:lang w:val="en-US"/>
        </w:rPr>
        <w:lastRenderedPageBreak/>
        <w:t>Complete genome sequence of Clostridium perfringens, an anaerobic flesh-eater</w:t>
      </w:r>
      <w:r>
        <w:rPr>
          <w:sz w:val="28"/>
          <w:szCs w:val="28"/>
          <w:lang w:val="en-US"/>
        </w:rPr>
        <w:t xml:space="preserve"> / </w:t>
      </w:r>
      <w:r w:rsidRPr="009601DD">
        <w:rPr>
          <w:sz w:val="28"/>
          <w:szCs w:val="28"/>
          <w:lang w:val="en-US"/>
        </w:rPr>
        <w:t>Shimizu</w:t>
      </w:r>
      <w:r>
        <w:rPr>
          <w:sz w:val="28"/>
          <w:szCs w:val="28"/>
          <w:lang w:val="en-US"/>
        </w:rPr>
        <w:t xml:space="preserve"> T.</w:t>
      </w:r>
      <w:r w:rsidRPr="009601DD">
        <w:rPr>
          <w:sz w:val="28"/>
          <w:szCs w:val="28"/>
          <w:lang w:val="en-US"/>
        </w:rPr>
        <w:t>, Ohtani</w:t>
      </w:r>
      <w:r>
        <w:rPr>
          <w:sz w:val="28"/>
          <w:szCs w:val="28"/>
          <w:lang w:val="en-US"/>
        </w:rPr>
        <w:t xml:space="preserve"> K.</w:t>
      </w:r>
      <w:r w:rsidRPr="009601DD">
        <w:rPr>
          <w:sz w:val="28"/>
          <w:szCs w:val="28"/>
          <w:lang w:val="en-US"/>
        </w:rPr>
        <w:t>, Hirakawa</w:t>
      </w:r>
      <w:r>
        <w:rPr>
          <w:sz w:val="28"/>
          <w:szCs w:val="28"/>
          <w:lang w:val="en-US"/>
        </w:rPr>
        <w:t xml:space="preserve"> H. [et al.] // </w:t>
      </w:r>
      <w:r w:rsidRPr="009601DD">
        <w:rPr>
          <w:sz w:val="28"/>
          <w:szCs w:val="28"/>
          <w:lang w:val="en-US"/>
        </w:rPr>
        <w:t>Proc</w:t>
      </w:r>
      <w:r>
        <w:rPr>
          <w:sz w:val="28"/>
          <w:szCs w:val="28"/>
          <w:lang w:val="en-US"/>
        </w:rPr>
        <w:t>.</w:t>
      </w:r>
      <w:r w:rsidRPr="009601DD">
        <w:rPr>
          <w:sz w:val="28"/>
          <w:szCs w:val="28"/>
          <w:lang w:val="en-US"/>
        </w:rPr>
        <w:t xml:space="preserve"> Natl</w:t>
      </w:r>
      <w:r>
        <w:rPr>
          <w:sz w:val="28"/>
          <w:szCs w:val="28"/>
          <w:lang w:val="en-US"/>
        </w:rPr>
        <w:t>.</w:t>
      </w:r>
      <w:r w:rsidRPr="009601DD">
        <w:rPr>
          <w:sz w:val="28"/>
          <w:szCs w:val="28"/>
          <w:lang w:val="en-US"/>
        </w:rPr>
        <w:t xml:space="preserve"> Acad</w:t>
      </w:r>
      <w:r>
        <w:rPr>
          <w:sz w:val="28"/>
          <w:szCs w:val="28"/>
          <w:lang w:val="en-US"/>
        </w:rPr>
        <w:t>.</w:t>
      </w:r>
      <w:r w:rsidRPr="009601DD">
        <w:rPr>
          <w:sz w:val="28"/>
          <w:szCs w:val="28"/>
          <w:lang w:val="en-US"/>
        </w:rPr>
        <w:t xml:space="preserve"> Sci</w:t>
      </w:r>
      <w:r>
        <w:rPr>
          <w:sz w:val="28"/>
          <w:szCs w:val="28"/>
          <w:lang w:val="en-US"/>
        </w:rPr>
        <w:t>. US</w:t>
      </w:r>
      <w:r w:rsidRPr="009601DD">
        <w:rPr>
          <w:sz w:val="28"/>
          <w:szCs w:val="28"/>
          <w:lang w:val="en-US"/>
        </w:rPr>
        <w:t xml:space="preserve">A. </w:t>
      </w:r>
      <w:r>
        <w:rPr>
          <w:sz w:val="28"/>
          <w:szCs w:val="28"/>
          <w:lang w:val="en-US"/>
        </w:rPr>
        <w:t xml:space="preserve">– </w:t>
      </w:r>
      <w:r w:rsidRPr="009601DD">
        <w:rPr>
          <w:sz w:val="28"/>
          <w:szCs w:val="28"/>
          <w:lang w:val="en-US"/>
        </w:rPr>
        <w:t>2002</w:t>
      </w:r>
      <w:r>
        <w:rPr>
          <w:sz w:val="28"/>
          <w:szCs w:val="28"/>
          <w:lang w:val="en-US"/>
        </w:rPr>
        <w:t>.</w:t>
      </w:r>
      <w:r w:rsidRPr="009601DD">
        <w:rPr>
          <w:sz w:val="28"/>
          <w:szCs w:val="28"/>
          <w:lang w:val="en-US"/>
        </w:rPr>
        <w:t xml:space="preserve"> </w:t>
      </w:r>
      <w:r>
        <w:rPr>
          <w:sz w:val="28"/>
          <w:szCs w:val="28"/>
          <w:lang w:val="en-US"/>
        </w:rPr>
        <w:t>––</w:t>
      </w:r>
      <w:r w:rsidRPr="009601DD">
        <w:rPr>
          <w:sz w:val="28"/>
          <w:szCs w:val="28"/>
          <w:lang w:val="en-US"/>
        </w:rPr>
        <w:t xml:space="preserve"> </w:t>
      </w:r>
      <w:r>
        <w:rPr>
          <w:sz w:val="28"/>
          <w:szCs w:val="28"/>
          <w:lang w:val="en-US"/>
        </w:rPr>
        <w:t>Vol.99, No.2. – P.</w:t>
      </w:r>
      <w:r w:rsidRPr="009601DD">
        <w:rPr>
          <w:sz w:val="28"/>
          <w:szCs w:val="28"/>
          <w:lang w:val="en-US"/>
        </w:rPr>
        <w:t>996–1001.</w:t>
      </w:r>
    </w:p>
    <w:p w:rsidR="004230E1" w:rsidRDefault="004230E1" w:rsidP="00D0496C">
      <w:pPr>
        <w:numPr>
          <w:ilvl w:val="0"/>
          <w:numId w:val="45"/>
        </w:numPr>
        <w:spacing w:line="300" w:lineRule="auto"/>
        <w:jc w:val="both"/>
        <w:rPr>
          <w:sz w:val="28"/>
          <w:szCs w:val="28"/>
          <w:lang w:val="en-US"/>
        </w:rPr>
      </w:pPr>
      <w:r w:rsidRPr="00377807">
        <w:rPr>
          <w:sz w:val="28"/>
          <w:szCs w:val="28"/>
          <w:lang w:val="en-US"/>
        </w:rPr>
        <w:t xml:space="preserve">Crystal structure of hyaluronidase, a major allergen of bee venom </w:t>
      </w:r>
      <w:r>
        <w:rPr>
          <w:sz w:val="28"/>
          <w:szCs w:val="28"/>
          <w:lang w:val="en-US"/>
        </w:rPr>
        <w:t xml:space="preserve"> / </w:t>
      </w:r>
      <w:r w:rsidRPr="00377807">
        <w:rPr>
          <w:sz w:val="28"/>
          <w:szCs w:val="28"/>
          <w:lang w:val="en-US"/>
        </w:rPr>
        <w:t>Markovic-Housley Z., Miglinerini G., Soldatova L</w:t>
      </w:r>
      <w:r>
        <w:rPr>
          <w:sz w:val="28"/>
          <w:szCs w:val="28"/>
          <w:lang w:val="en-US"/>
        </w:rPr>
        <w:t xml:space="preserve"> [et al.]</w:t>
      </w:r>
      <w:r w:rsidRPr="00377807">
        <w:rPr>
          <w:sz w:val="28"/>
          <w:szCs w:val="28"/>
          <w:lang w:val="en-US"/>
        </w:rPr>
        <w:t xml:space="preserve"> // Structure</w:t>
      </w:r>
      <w:r>
        <w:rPr>
          <w:sz w:val="28"/>
          <w:szCs w:val="28"/>
          <w:lang w:val="en-US"/>
        </w:rPr>
        <w:t xml:space="preserve"> (London). – 2000. – Vol.8. – P</w:t>
      </w:r>
      <w:r w:rsidRPr="00377807">
        <w:rPr>
          <w:sz w:val="28"/>
          <w:szCs w:val="28"/>
          <w:lang w:val="en-US"/>
        </w:rPr>
        <w:t>.1025–1035.</w:t>
      </w:r>
    </w:p>
    <w:p w:rsidR="004230E1" w:rsidRDefault="004230E1" w:rsidP="00D0496C">
      <w:pPr>
        <w:numPr>
          <w:ilvl w:val="0"/>
          <w:numId w:val="45"/>
        </w:numPr>
        <w:spacing w:line="300" w:lineRule="auto"/>
        <w:jc w:val="both"/>
        <w:rPr>
          <w:sz w:val="28"/>
          <w:szCs w:val="28"/>
          <w:lang w:val="en-US"/>
        </w:rPr>
      </w:pPr>
      <w:r>
        <w:rPr>
          <w:sz w:val="28"/>
          <w:szCs w:val="28"/>
          <w:lang w:val="en-US"/>
        </w:rPr>
        <w:t xml:space="preserve">Csoka T.B. </w:t>
      </w:r>
      <w:r w:rsidRPr="00E4435E">
        <w:rPr>
          <w:sz w:val="28"/>
          <w:szCs w:val="28"/>
          <w:lang w:val="en-US"/>
        </w:rPr>
        <w:t>Hya</w:t>
      </w:r>
      <w:r>
        <w:rPr>
          <w:sz w:val="28"/>
          <w:szCs w:val="28"/>
          <w:lang w:val="en-US"/>
        </w:rPr>
        <w:t>luronidases in tissue invasion</w:t>
      </w:r>
      <w:r w:rsidRPr="00C03FEB">
        <w:rPr>
          <w:sz w:val="28"/>
          <w:szCs w:val="28"/>
          <w:lang w:val="en-US"/>
        </w:rPr>
        <w:t xml:space="preserve"> </w:t>
      </w:r>
      <w:r>
        <w:rPr>
          <w:sz w:val="28"/>
          <w:szCs w:val="28"/>
          <w:lang w:val="en-US"/>
        </w:rPr>
        <w:t>/ Csoka T.B., Frost G.I.,</w:t>
      </w:r>
      <w:r w:rsidRPr="00E4435E">
        <w:rPr>
          <w:sz w:val="28"/>
          <w:szCs w:val="28"/>
          <w:lang w:val="en-US"/>
        </w:rPr>
        <w:t xml:space="preserve"> Stern R. // Invasion Metastasis</w:t>
      </w:r>
      <w:r>
        <w:rPr>
          <w:sz w:val="28"/>
          <w:szCs w:val="28"/>
          <w:lang w:val="en-US"/>
        </w:rPr>
        <w:t>. - 1997. – Vol.17. – P</w:t>
      </w:r>
      <w:r w:rsidRPr="00E4435E">
        <w:rPr>
          <w:sz w:val="28"/>
          <w:szCs w:val="28"/>
          <w:lang w:val="en-US"/>
        </w:rPr>
        <w:t>.297–311.</w:t>
      </w:r>
    </w:p>
    <w:p w:rsidR="004230E1" w:rsidRDefault="004230E1" w:rsidP="00D0496C">
      <w:pPr>
        <w:numPr>
          <w:ilvl w:val="0"/>
          <w:numId w:val="45"/>
        </w:numPr>
        <w:spacing w:line="300" w:lineRule="auto"/>
        <w:jc w:val="both"/>
        <w:rPr>
          <w:sz w:val="28"/>
          <w:szCs w:val="28"/>
          <w:lang w:val="en-US"/>
        </w:rPr>
      </w:pPr>
      <w:r>
        <w:rPr>
          <w:sz w:val="28"/>
          <w:szCs w:val="28"/>
          <w:lang w:val="en-US"/>
        </w:rPr>
        <w:t>Cummins C.S. Priopionibacterium Orla-Jensen 1907, 337AL / Cummins C.S., Johnson J.L. // Bergey's Manual of Systematic Bacteriology. - 1986. - Vol. 2 (Sneath, P.H.A., Ed.). - 1353P.</w:t>
      </w:r>
    </w:p>
    <w:p w:rsidR="004230E1" w:rsidRDefault="004230E1" w:rsidP="00D0496C">
      <w:pPr>
        <w:numPr>
          <w:ilvl w:val="0"/>
          <w:numId w:val="45"/>
        </w:numPr>
        <w:spacing w:line="300" w:lineRule="auto"/>
        <w:jc w:val="both"/>
        <w:rPr>
          <w:sz w:val="28"/>
          <w:szCs w:val="28"/>
          <w:lang w:val="en-US"/>
        </w:rPr>
      </w:pPr>
      <w:r w:rsidRPr="009601DD">
        <w:rPr>
          <w:sz w:val="28"/>
          <w:szCs w:val="28"/>
          <w:lang w:val="en-US"/>
        </w:rPr>
        <w:t>Cunningham</w:t>
      </w:r>
      <w:r>
        <w:rPr>
          <w:sz w:val="28"/>
          <w:szCs w:val="28"/>
          <w:lang w:val="en-US"/>
        </w:rPr>
        <w:t xml:space="preserve"> M.</w:t>
      </w:r>
      <w:r w:rsidRPr="009601DD">
        <w:rPr>
          <w:sz w:val="28"/>
          <w:szCs w:val="28"/>
          <w:lang w:val="en-US"/>
        </w:rPr>
        <w:t xml:space="preserve"> W.</w:t>
      </w:r>
      <w:r>
        <w:rPr>
          <w:sz w:val="28"/>
          <w:szCs w:val="28"/>
          <w:lang w:val="en-US"/>
        </w:rPr>
        <w:t xml:space="preserve"> Pa</w:t>
      </w:r>
      <w:r w:rsidRPr="009601DD">
        <w:rPr>
          <w:sz w:val="28"/>
          <w:szCs w:val="28"/>
          <w:lang w:val="en-US"/>
        </w:rPr>
        <w:t>thogenesis of Group A Streptococcal Infections</w:t>
      </w:r>
      <w:r>
        <w:rPr>
          <w:sz w:val="28"/>
          <w:szCs w:val="28"/>
          <w:lang w:val="en-US"/>
        </w:rPr>
        <w:t xml:space="preserve"> / </w:t>
      </w:r>
      <w:r w:rsidRPr="009601DD">
        <w:rPr>
          <w:sz w:val="28"/>
          <w:szCs w:val="28"/>
          <w:lang w:val="en-US"/>
        </w:rPr>
        <w:t>Cunningham</w:t>
      </w:r>
      <w:r>
        <w:rPr>
          <w:sz w:val="28"/>
          <w:szCs w:val="28"/>
          <w:lang w:val="en-US"/>
        </w:rPr>
        <w:t xml:space="preserve"> M.</w:t>
      </w:r>
      <w:r w:rsidRPr="009601DD">
        <w:rPr>
          <w:sz w:val="28"/>
          <w:szCs w:val="28"/>
          <w:lang w:val="en-US"/>
        </w:rPr>
        <w:t xml:space="preserve"> W.</w:t>
      </w:r>
      <w:r>
        <w:rPr>
          <w:sz w:val="28"/>
          <w:szCs w:val="28"/>
          <w:lang w:val="en-US"/>
        </w:rPr>
        <w:t xml:space="preserve">  // </w:t>
      </w:r>
      <w:r w:rsidRPr="009601DD">
        <w:rPr>
          <w:sz w:val="28"/>
          <w:szCs w:val="28"/>
          <w:lang w:val="en-US"/>
        </w:rPr>
        <w:t>Clin</w:t>
      </w:r>
      <w:r>
        <w:rPr>
          <w:sz w:val="28"/>
          <w:szCs w:val="28"/>
          <w:lang w:val="en-US"/>
        </w:rPr>
        <w:t>.</w:t>
      </w:r>
      <w:r w:rsidRPr="009601DD">
        <w:rPr>
          <w:sz w:val="28"/>
          <w:szCs w:val="28"/>
          <w:lang w:val="en-US"/>
        </w:rPr>
        <w:t xml:space="preserve"> Microbiol</w:t>
      </w:r>
      <w:r>
        <w:rPr>
          <w:sz w:val="28"/>
          <w:szCs w:val="28"/>
          <w:lang w:val="en-US"/>
        </w:rPr>
        <w:t>.</w:t>
      </w:r>
      <w:r w:rsidRPr="009601DD">
        <w:rPr>
          <w:sz w:val="28"/>
          <w:szCs w:val="28"/>
          <w:lang w:val="en-US"/>
        </w:rPr>
        <w:t xml:space="preserve"> Rev. </w:t>
      </w:r>
      <w:r>
        <w:rPr>
          <w:sz w:val="28"/>
          <w:szCs w:val="28"/>
          <w:lang w:val="en-US"/>
        </w:rPr>
        <w:t xml:space="preserve">– </w:t>
      </w:r>
      <w:r w:rsidRPr="009601DD">
        <w:rPr>
          <w:sz w:val="28"/>
          <w:szCs w:val="28"/>
          <w:lang w:val="en-US"/>
        </w:rPr>
        <w:t>2000</w:t>
      </w:r>
      <w:r>
        <w:rPr>
          <w:sz w:val="28"/>
          <w:szCs w:val="28"/>
          <w:lang w:val="en-US"/>
        </w:rPr>
        <w:t>.</w:t>
      </w:r>
      <w:r w:rsidRPr="009601DD">
        <w:rPr>
          <w:sz w:val="28"/>
          <w:szCs w:val="28"/>
          <w:lang w:val="en-US"/>
        </w:rPr>
        <w:t xml:space="preserve"> </w:t>
      </w:r>
      <w:r>
        <w:rPr>
          <w:sz w:val="28"/>
          <w:szCs w:val="28"/>
          <w:lang w:val="en-US"/>
        </w:rPr>
        <w:t>–– Vol.13, No.3. – P.</w:t>
      </w:r>
      <w:r w:rsidRPr="009601DD">
        <w:rPr>
          <w:sz w:val="28"/>
          <w:szCs w:val="28"/>
          <w:lang w:val="en-US"/>
        </w:rPr>
        <w:t>470–511.</w:t>
      </w:r>
    </w:p>
    <w:p w:rsidR="004230E1" w:rsidRDefault="004230E1" w:rsidP="00D0496C">
      <w:pPr>
        <w:numPr>
          <w:ilvl w:val="0"/>
          <w:numId w:val="45"/>
        </w:numPr>
        <w:spacing w:line="300" w:lineRule="auto"/>
        <w:jc w:val="both"/>
        <w:rPr>
          <w:sz w:val="28"/>
          <w:szCs w:val="28"/>
          <w:lang w:val="en-US"/>
        </w:rPr>
      </w:pPr>
      <w:r w:rsidRPr="009601DD">
        <w:rPr>
          <w:sz w:val="28"/>
          <w:szCs w:val="28"/>
          <w:lang w:val="en-US"/>
        </w:rPr>
        <w:t xml:space="preserve">Decreased Virulence of a Pneumolysin-Deficient Strain of Streptococcus pneumoniae in Murine Meningitis </w:t>
      </w:r>
      <w:r>
        <w:rPr>
          <w:sz w:val="28"/>
          <w:szCs w:val="28"/>
          <w:lang w:val="en-US"/>
        </w:rPr>
        <w:t xml:space="preserve">/ </w:t>
      </w:r>
      <w:r w:rsidRPr="009601DD">
        <w:rPr>
          <w:sz w:val="28"/>
          <w:szCs w:val="28"/>
          <w:lang w:val="en-US"/>
        </w:rPr>
        <w:t>Wellmer</w:t>
      </w:r>
      <w:r>
        <w:rPr>
          <w:sz w:val="28"/>
          <w:szCs w:val="28"/>
          <w:lang w:val="en-US"/>
        </w:rPr>
        <w:t xml:space="preserve"> A.</w:t>
      </w:r>
      <w:r w:rsidRPr="009601DD">
        <w:rPr>
          <w:sz w:val="28"/>
          <w:szCs w:val="28"/>
          <w:lang w:val="en-US"/>
        </w:rPr>
        <w:t>, Zysk</w:t>
      </w:r>
      <w:r>
        <w:rPr>
          <w:sz w:val="28"/>
          <w:szCs w:val="28"/>
          <w:lang w:val="en-US"/>
        </w:rPr>
        <w:t xml:space="preserve"> G.</w:t>
      </w:r>
      <w:r w:rsidRPr="009601DD">
        <w:rPr>
          <w:sz w:val="28"/>
          <w:szCs w:val="28"/>
          <w:lang w:val="en-US"/>
        </w:rPr>
        <w:t>, Gerber</w:t>
      </w:r>
      <w:r>
        <w:rPr>
          <w:sz w:val="28"/>
          <w:szCs w:val="28"/>
          <w:lang w:val="en-US"/>
        </w:rPr>
        <w:t xml:space="preserve"> J. [et al.] // </w:t>
      </w:r>
      <w:r w:rsidRPr="009601DD">
        <w:rPr>
          <w:sz w:val="28"/>
          <w:szCs w:val="28"/>
          <w:lang w:val="en-US"/>
        </w:rPr>
        <w:t>Infect</w:t>
      </w:r>
      <w:r>
        <w:rPr>
          <w:sz w:val="28"/>
          <w:szCs w:val="28"/>
          <w:lang w:val="en-US"/>
        </w:rPr>
        <w:t>.</w:t>
      </w:r>
      <w:r w:rsidRPr="009601DD">
        <w:rPr>
          <w:sz w:val="28"/>
          <w:szCs w:val="28"/>
          <w:lang w:val="en-US"/>
        </w:rPr>
        <w:t xml:space="preserve"> Immun. </w:t>
      </w:r>
      <w:r>
        <w:rPr>
          <w:sz w:val="28"/>
          <w:szCs w:val="28"/>
          <w:lang w:val="en-US"/>
        </w:rPr>
        <w:t xml:space="preserve">– </w:t>
      </w:r>
      <w:r w:rsidRPr="009601DD">
        <w:rPr>
          <w:sz w:val="28"/>
          <w:szCs w:val="28"/>
          <w:lang w:val="en-US"/>
        </w:rPr>
        <w:t>2002</w:t>
      </w:r>
      <w:r>
        <w:rPr>
          <w:sz w:val="28"/>
          <w:szCs w:val="28"/>
          <w:lang w:val="en-US"/>
        </w:rPr>
        <w:t>. –– Vol.70, No.11. – P.</w:t>
      </w:r>
      <w:r w:rsidRPr="009601DD">
        <w:rPr>
          <w:sz w:val="28"/>
          <w:szCs w:val="28"/>
          <w:lang w:val="en-US"/>
        </w:rPr>
        <w:t>6504</w:t>
      </w:r>
      <w:r>
        <w:rPr>
          <w:sz w:val="28"/>
          <w:szCs w:val="28"/>
          <w:lang w:val="en-US"/>
        </w:rPr>
        <w:t xml:space="preserve"> </w:t>
      </w:r>
      <w:r w:rsidRPr="009601DD">
        <w:rPr>
          <w:sz w:val="28"/>
          <w:szCs w:val="28"/>
          <w:lang w:val="en-US"/>
        </w:rPr>
        <w:t>–6508.</w:t>
      </w:r>
    </w:p>
    <w:p w:rsidR="004230E1" w:rsidRDefault="004230E1" w:rsidP="00D0496C">
      <w:pPr>
        <w:numPr>
          <w:ilvl w:val="0"/>
          <w:numId w:val="45"/>
        </w:numPr>
        <w:spacing w:line="300" w:lineRule="auto"/>
        <w:jc w:val="both"/>
        <w:rPr>
          <w:sz w:val="28"/>
          <w:szCs w:val="28"/>
          <w:lang w:val="en-US"/>
        </w:rPr>
      </w:pPr>
      <w:r w:rsidRPr="009601DD">
        <w:rPr>
          <w:sz w:val="28"/>
          <w:szCs w:val="28"/>
          <w:lang w:val="en-US"/>
        </w:rPr>
        <w:t>Deep neck infection complicating lymphadenitis caused by Streptococcus intermedius in an immunocompetent child</w:t>
      </w:r>
      <w:r>
        <w:rPr>
          <w:sz w:val="28"/>
          <w:szCs w:val="28"/>
          <w:lang w:val="en-US"/>
        </w:rPr>
        <w:t xml:space="preserve"> / </w:t>
      </w:r>
      <w:r w:rsidRPr="009601DD">
        <w:rPr>
          <w:sz w:val="28"/>
          <w:szCs w:val="28"/>
          <w:lang w:val="en-US"/>
        </w:rPr>
        <w:t>Rigante</w:t>
      </w:r>
      <w:r>
        <w:rPr>
          <w:sz w:val="28"/>
          <w:szCs w:val="28"/>
          <w:lang w:val="en-US"/>
        </w:rPr>
        <w:t xml:space="preserve"> D.</w:t>
      </w:r>
      <w:r w:rsidRPr="009601DD">
        <w:rPr>
          <w:sz w:val="28"/>
          <w:szCs w:val="28"/>
          <w:lang w:val="en-US"/>
        </w:rPr>
        <w:t>, Spanu</w:t>
      </w:r>
      <w:r>
        <w:rPr>
          <w:sz w:val="28"/>
          <w:szCs w:val="28"/>
          <w:lang w:val="en-US"/>
        </w:rPr>
        <w:t xml:space="preserve"> T.</w:t>
      </w:r>
      <w:r w:rsidRPr="009601DD">
        <w:rPr>
          <w:sz w:val="28"/>
          <w:szCs w:val="28"/>
          <w:lang w:val="en-US"/>
        </w:rPr>
        <w:t>, Nanni</w:t>
      </w:r>
      <w:r>
        <w:rPr>
          <w:sz w:val="28"/>
          <w:szCs w:val="28"/>
          <w:lang w:val="en-US"/>
        </w:rPr>
        <w:t xml:space="preserve"> L. [et al.] // </w:t>
      </w:r>
      <w:r w:rsidRPr="009601DD">
        <w:rPr>
          <w:sz w:val="28"/>
          <w:szCs w:val="28"/>
          <w:lang w:val="en-US"/>
        </w:rPr>
        <w:t>BMC Infect</w:t>
      </w:r>
      <w:r>
        <w:rPr>
          <w:sz w:val="28"/>
          <w:szCs w:val="28"/>
          <w:lang w:val="en-US"/>
        </w:rPr>
        <w:t>.</w:t>
      </w:r>
      <w:r w:rsidRPr="009601DD">
        <w:rPr>
          <w:sz w:val="28"/>
          <w:szCs w:val="28"/>
          <w:lang w:val="en-US"/>
        </w:rPr>
        <w:t xml:space="preserve"> Dis. </w:t>
      </w:r>
      <w:r>
        <w:rPr>
          <w:sz w:val="28"/>
          <w:szCs w:val="28"/>
          <w:lang w:val="en-US"/>
        </w:rPr>
        <w:t>– 2006. – Vol.6. – P.</w:t>
      </w:r>
      <w:r w:rsidRPr="009601DD">
        <w:rPr>
          <w:sz w:val="28"/>
          <w:szCs w:val="28"/>
          <w:lang w:val="en-US"/>
        </w:rPr>
        <w:t>61.</w:t>
      </w:r>
    </w:p>
    <w:p w:rsidR="004230E1" w:rsidRDefault="004230E1" w:rsidP="00D0496C">
      <w:pPr>
        <w:numPr>
          <w:ilvl w:val="0"/>
          <w:numId w:val="45"/>
        </w:numPr>
        <w:spacing w:line="300" w:lineRule="auto"/>
        <w:jc w:val="both"/>
        <w:rPr>
          <w:rFonts w:eastAsia="Dutch801BT-Roman" w:cs="Dutch801BT-Roman"/>
          <w:sz w:val="28"/>
          <w:szCs w:val="28"/>
          <w:lang w:val="en-US"/>
        </w:rPr>
      </w:pPr>
      <w:r w:rsidRPr="0078651D">
        <w:rPr>
          <w:rFonts w:eastAsia="Dutch801BT-Roman" w:cs="Dutch801BT-Roman"/>
          <w:sz w:val="28"/>
          <w:szCs w:val="28"/>
          <w:lang w:val="en-US"/>
        </w:rPr>
        <w:t xml:space="preserve">Dinges M.M. Exotoxins of </w:t>
      </w:r>
      <w:r w:rsidRPr="0078651D">
        <w:rPr>
          <w:rFonts w:eastAsia="EPHCJE+Dutch801BT-Italic" w:cs="EPHCJE+Dutch801BT-Italic"/>
          <w:sz w:val="28"/>
          <w:szCs w:val="28"/>
          <w:lang w:val="en-US"/>
        </w:rPr>
        <w:t>Staphylococcus aureus</w:t>
      </w:r>
      <w:r w:rsidRPr="0078651D">
        <w:rPr>
          <w:rFonts w:eastAsia="Dutch801BT-Roman" w:cs="Dutch801BT-Roman"/>
          <w:sz w:val="28"/>
          <w:szCs w:val="28"/>
          <w:lang w:val="en-US"/>
        </w:rPr>
        <w:t xml:space="preserve"> </w:t>
      </w:r>
      <w:r>
        <w:rPr>
          <w:rFonts w:eastAsia="Dutch801BT-Roman" w:cs="Dutch801BT-Roman"/>
          <w:sz w:val="28"/>
          <w:szCs w:val="28"/>
          <w:lang w:val="en-US"/>
        </w:rPr>
        <w:t xml:space="preserve">/ </w:t>
      </w:r>
      <w:r w:rsidRPr="0078651D">
        <w:rPr>
          <w:rFonts w:eastAsia="Dutch801BT-Roman" w:cs="Dutch801BT-Roman"/>
          <w:sz w:val="28"/>
          <w:szCs w:val="28"/>
          <w:lang w:val="en-US"/>
        </w:rPr>
        <w:t>Dinges M.M.</w:t>
      </w:r>
      <w:r>
        <w:rPr>
          <w:rFonts w:eastAsia="Dutch801BT-Roman" w:cs="Dutch801BT-Roman"/>
          <w:sz w:val="28"/>
          <w:szCs w:val="28"/>
          <w:lang w:val="en-US"/>
        </w:rPr>
        <w:t>, Orwin P.M., Schlievert P.M</w:t>
      </w:r>
      <w:r w:rsidRPr="0078651D">
        <w:rPr>
          <w:rFonts w:eastAsia="EPHCJE+Dutch801BT-Italic" w:cs="EPHCJE+Dutch801BT-Italic"/>
          <w:sz w:val="28"/>
          <w:szCs w:val="28"/>
          <w:lang w:val="en-US"/>
        </w:rPr>
        <w:t>.</w:t>
      </w:r>
      <w:r>
        <w:rPr>
          <w:rFonts w:eastAsia="EPHCJE+Dutch801BT-Italic" w:cs="EPHCJE+Dutch801BT-Italic"/>
          <w:sz w:val="28"/>
          <w:szCs w:val="28"/>
          <w:lang w:val="en-US"/>
        </w:rPr>
        <w:t xml:space="preserve"> </w:t>
      </w:r>
      <w:r w:rsidRPr="0078651D">
        <w:rPr>
          <w:rFonts w:eastAsia="EPHCJE+Dutch801BT-Italic" w:cs="EPHCJE+Dutch801BT-Italic"/>
          <w:sz w:val="28"/>
          <w:szCs w:val="28"/>
          <w:lang w:val="en-US"/>
        </w:rPr>
        <w:t xml:space="preserve">// </w:t>
      </w:r>
      <w:r w:rsidRPr="0078651D">
        <w:rPr>
          <w:rFonts w:eastAsia="Dutch801BT-Roman" w:cs="Dutch801BT-Roman"/>
          <w:sz w:val="28"/>
          <w:szCs w:val="28"/>
          <w:lang w:val="en-US"/>
        </w:rPr>
        <w:t xml:space="preserve">Clinical Microbiology Reviews. - 2000. -  Jan. </w:t>
      </w:r>
      <w:r>
        <w:rPr>
          <w:rFonts w:eastAsia="Dutch801BT-Roman" w:cs="Dutch801BT-Roman"/>
          <w:sz w:val="28"/>
          <w:szCs w:val="28"/>
          <w:lang w:val="en-US"/>
        </w:rPr>
        <w:t>- P</w:t>
      </w:r>
      <w:r w:rsidRPr="009601DD">
        <w:rPr>
          <w:rFonts w:eastAsia="Dutch801BT-Roman" w:cs="Dutch801BT-Roman"/>
          <w:sz w:val="28"/>
          <w:szCs w:val="28"/>
          <w:lang w:val="en-US"/>
        </w:rPr>
        <w:t>. 16–34.</w:t>
      </w:r>
    </w:p>
    <w:p w:rsidR="004230E1" w:rsidRDefault="004230E1" w:rsidP="00D0496C">
      <w:pPr>
        <w:numPr>
          <w:ilvl w:val="0"/>
          <w:numId w:val="45"/>
        </w:numPr>
        <w:spacing w:line="300" w:lineRule="auto"/>
        <w:jc w:val="both"/>
        <w:rPr>
          <w:sz w:val="28"/>
          <w:szCs w:val="28"/>
          <w:lang w:val="en-US"/>
        </w:rPr>
      </w:pPr>
      <w:r>
        <w:rPr>
          <w:sz w:val="28"/>
          <w:szCs w:val="28"/>
          <w:lang w:val="en-US"/>
        </w:rPr>
        <w:t>Dressler F. Photometrische methode zur bestimmung von glucosamin und galactosamin aus den glycoproteinen des blutserums // Z. Med. Lab. Diagn. – 1985. – Vol. 26, No.4. – P.315 – 320.</w:t>
      </w:r>
    </w:p>
    <w:p w:rsidR="004230E1" w:rsidRDefault="004230E1" w:rsidP="00D0496C">
      <w:pPr>
        <w:numPr>
          <w:ilvl w:val="0"/>
          <w:numId w:val="45"/>
        </w:numPr>
        <w:spacing w:line="300" w:lineRule="auto"/>
        <w:jc w:val="both"/>
        <w:rPr>
          <w:sz w:val="28"/>
          <w:szCs w:val="28"/>
          <w:lang w:val="en-US"/>
        </w:rPr>
      </w:pPr>
      <w:r>
        <w:rPr>
          <w:rFonts w:ascii="TimesNewRoman" w:hAnsi="TimesNewRoman"/>
          <w:sz w:val="28"/>
          <w:szCs w:val="28"/>
          <w:lang w:val="en-US"/>
        </w:rPr>
        <w:t xml:space="preserve">Dunn M. S.  Quantitative investigations of amino-acids and peptides / Dunn M. S.,  Loshakoff A. // Jorn. Biol. </w:t>
      </w:r>
      <w:r w:rsidRPr="00016B5A">
        <w:rPr>
          <w:rFonts w:ascii="TimesNewRoman" w:hAnsi="TimesNewRoman"/>
          <w:sz w:val="28"/>
          <w:szCs w:val="28"/>
          <w:lang w:val="en-US"/>
        </w:rPr>
        <w:t xml:space="preserve">Chem. - 1937. - Vol. 117. - </w:t>
      </w:r>
      <w:r>
        <w:rPr>
          <w:sz w:val="28"/>
          <w:szCs w:val="28"/>
          <w:lang w:val="en-US"/>
        </w:rPr>
        <w:t>P</w:t>
      </w:r>
      <w:r w:rsidRPr="00016B5A">
        <w:rPr>
          <w:rFonts w:ascii="TimesNewRoman" w:hAnsi="TimesNewRoman"/>
          <w:sz w:val="28"/>
          <w:szCs w:val="28"/>
          <w:lang w:val="en-US"/>
        </w:rPr>
        <w:t>. 381.</w:t>
      </w:r>
    </w:p>
    <w:p w:rsidR="004230E1" w:rsidRDefault="004230E1" w:rsidP="00D0496C">
      <w:pPr>
        <w:numPr>
          <w:ilvl w:val="0"/>
          <w:numId w:val="45"/>
        </w:numPr>
        <w:spacing w:line="300" w:lineRule="auto"/>
        <w:jc w:val="both"/>
        <w:rPr>
          <w:sz w:val="28"/>
          <w:szCs w:val="28"/>
          <w:lang w:val="en-US"/>
        </w:rPr>
      </w:pPr>
      <w:r w:rsidRPr="009601DD">
        <w:rPr>
          <w:sz w:val="28"/>
          <w:szCs w:val="28"/>
          <w:lang w:val="en-US"/>
        </w:rPr>
        <w:t>Horizontal Slice Preparation of the Retina</w:t>
      </w:r>
      <w:r>
        <w:rPr>
          <w:sz w:val="28"/>
          <w:szCs w:val="28"/>
          <w:lang w:val="en-US"/>
        </w:rPr>
        <w:t xml:space="preserve"> / </w:t>
      </w:r>
      <w:r w:rsidRPr="009601DD">
        <w:rPr>
          <w:sz w:val="28"/>
          <w:szCs w:val="28"/>
          <w:lang w:val="en-US"/>
        </w:rPr>
        <w:t>Enoki</w:t>
      </w:r>
      <w:r>
        <w:rPr>
          <w:sz w:val="28"/>
          <w:szCs w:val="28"/>
          <w:lang w:val="en-US"/>
        </w:rPr>
        <w:t xml:space="preserve"> R.</w:t>
      </w:r>
      <w:r w:rsidRPr="009601DD">
        <w:rPr>
          <w:sz w:val="28"/>
          <w:szCs w:val="28"/>
          <w:lang w:val="en-US"/>
        </w:rPr>
        <w:t>, Jakobs</w:t>
      </w:r>
      <w:r>
        <w:rPr>
          <w:sz w:val="28"/>
          <w:szCs w:val="28"/>
          <w:lang w:val="en-US"/>
        </w:rPr>
        <w:t xml:space="preserve"> T.C.</w:t>
      </w:r>
      <w:r w:rsidRPr="009601DD">
        <w:rPr>
          <w:sz w:val="28"/>
          <w:szCs w:val="28"/>
          <w:lang w:val="en-US"/>
        </w:rPr>
        <w:t>, Koizumi</w:t>
      </w:r>
      <w:r>
        <w:rPr>
          <w:sz w:val="28"/>
          <w:szCs w:val="28"/>
          <w:lang w:val="en-US"/>
        </w:rPr>
        <w:t xml:space="preserve"> A. // </w:t>
      </w:r>
      <w:r w:rsidRPr="009601DD">
        <w:rPr>
          <w:sz w:val="28"/>
          <w:szCs w:val="28"/>
          <w:lang w:val="en-US"/>
        </w:rPr>
        <w:t>J</w:t>
      </w:r>
      <w:r>
        <w:rPr>
          <w:sz w:val="28"/>
          <w:szCs w:val="28"/>
          <w:lang w:val="en-US"/>
        </w:rPr>
        <w:t>orn.</w:t>
      </w:r>
      <w:r w:rsidRPr="009601DD">
        <w:rPr>
          <w:sz w:val="28"/>
          <w:szCs w:val="28"/>
          <w:lang w:val="en-US"/>
        </w:rPr>
        <w:t xml:space="preserve"> Vis</w:t>
      </w:r>
      <w:r>
        <w:rPr>
          <w:sz w:val="28"/>
          <w:szCs w:val="28"/>
          <w:lang w:val="en-US"/>
        </w:rPr>
        <w:t>.</w:t>
      </w:r>
      <w:r w:rsidRPr="009601DD">
        <w:rPr>
          <w:sz w:val="28"/>
          <w:szCs w:val="28"/>
          <w:lang w:val="en-US"/>
        </w:rPr>
        <w:t xml:space="preserve"> Exp. </w:t>
      </w:r>
      <w:r>
        <w:rPr>
          <w:sz w:val="28"/>
          <w:szCs w:val="28"/>
          <w:lang w:val="en-US"/>
        </w:rPr>
        <w:t>– 2006. – Vol.1. – P.</w:t>
      </w:r>
      <w:r w:rsidRPr="009601DD">
        <w:rPr>
          <w:sz w:val="28"/>
          <w:szCs w:val="28"/>
          <w:lang w:val="en-US"/>
        </w:rPr>
        <w:t>108.</w:t>
      </w:r>
    </w:p>
    <w:p w:rsidR="004230E1" w:rsidRDefault="004230E1" w:rsidP="00D0496C">
      <w:pPr>
        <w:numPr>
          <w:ilvl w:val="0"/>
          <w:numId w:val="45"/>
        </w:numPr>
        <w:spacing w:line="300" w:lineRule="auto"/>
        <w:jc w:val="both"/>
        <w:rPr>
          <w:sz w:val="28"/>
          <w:szCs w:val="28"/>
          <w:lang w:val="en-US"/>
        </w:rPr>
      </w:pPr>
      <w:r w:rsidRPr="009601DD">
        <w:rPr>
          <w:sz w:val="28"/>
          <w:szCs w:val="28"/>
          <w:lang w:val="en-US"/>
        </w:rPr>
        <w:t>Evans</w:t>
      </w:r>
      <w:r>
        <w:rPr>
          <w:sz w:val="28"/>
          <w:szCs w:val="28"/>
          <w:lang w:val="en-US"/>
        </w:rPr>
        <w:t xml:space="preserve"> R.J. </w:t>
      </w:r>
      <w:r w:rsidRPr="009601DD">
        <w:rPr>
          <w:sz w:val="28"/>
          <w:szCs w:val="28"/>
          <w:lang w:val="en-US"/>
        </w:rPr>
        <w:t>Treatment Approaches for Interstitial Cystitis: Multimodality Therapy</w:t>
      </w:r>
      <w:r>
        <w:rPr>
          <w:sz w:val="28"/>
          <w:szCs w:val="28"/>
          <w:lang w:val="en-US"/>
        </w:rPr>
        <w:t xml:space="preserve"> // </w:t>
      </w:r>
      <w:r w:rsidRPr="009601DD">
        <w:rPr>
          <w:sz w:val="28"/>
          <w:szCs w:val="28"/>
          <w:lang w:val="en-US"/>
        </w:rPr>
        <w:t>Rev</w:t>
      </w:r>
      <w:r>
        <w:rPr>
          <w:sz w:val="28"/>
          <w:szCs w:val="28"/>
          <w:lang w:val="en-US"/>
        </w:rPr>
        <w:t>.</w:t>
      </w:r>
      <w:r w:rsidRPr="009601DD">
        <w:rPr>
          <w:sz w:val="28"/>
          <w:szCs w:val="28"/>
          <w:lang w:val="en-US"/>
        </w:rPr>
        <w:t xml:space="preserve"> Urol. </w:t>
      </w:r>
      <w:r>
        <w:rPr>
          <w:sz w:val="28"/>
          <w:szCs w:val="28"/>
          <w:lang w:val="en-US"/>
        </w:rPr>
        <w:t>– 2002. – Vol.4(Suppl 1). – P.16–</w:t>
      </w:r>
      <w:r w:rsidRPr="009601DD">
        <w:rPr>
          <w:sz w:val="28"/>
          <w:szCs w:val="28"/>
          <w:lang w:val="en-US"/>
        </w:rPr>
        <w:t xml:space="preserve">20. </w:t>
      </w:r>
    </w:p>
    <w:p w:rsidR="004230E1" w:rsidRDefault="004230E1" w:rsidP="00D0496C">
      <w:pPr>
        <w:numPr>
          <w:ilvl w:val="0"/>
          <w:numId w:val="45"/>
        </w:numPr>
        <w:spacing w:line="300" w:lineRule="auto"/>
        <w:jc w:val="both"/>
        <w:rPr>
          <w:sz w:val="28"/>
          <w:szCs w:val="28"/>
          <w:lang w:val="en-US"/>
        </w:rPr>
      </w:pPr>
      <w:r w:rsidRPr="009601DD">
        <w:rPr>
          <w:sz w:val="28"/>
          <w:szCs w:val="28"/>
          <w:lang w:val="en-US"/>
        </w:rPr>
        <w:t>Examination of synovial fluid and serum hyaluronidase activity as a joint marker in rheumatoid arthritis and osteoarthritis patients (by zymography)</w:t>
      </w:r>
      <w:r>
        <w:rPr>
          <w:sz w:val="28"/>
          <w:szCs w:val="28"/>
          <w:lang w:val="en-US"/>
        </w:rPr>
        <w:t xml:space="preserve"> / </w:t>
      </w:r>
      <w:r w:rsidRPr="009601DD">
        <w:rPr>
          <w:sz w:val="28"/>
          <w:szCs w:val="28"/>
          <w:lang w:val="en-US"/>
        </w:rPr>
        <w:t>Nagaya</w:t>
      </w:r>
      <w:r>
        <w:rPr>
          <w:sz w:val="28"/>
          <w:szCs w:val="28"/>
          <w:lang w:val="en-US"/>
        </w:rPr>
        <w:t xml:space="preserve"> </w:t>
      </w:r>
      <w:r w:rsidRPr="009601DD">
        <w:rPr>
          <w:sz w:val="28"/>
          <w:szCs w:val="28"/>
          <w:lang w:val="en-US"/>
        </w:rPr>
        <w:t>H., Ymagata</w:t>
      </w:r>
      <w:r>
        <w:rPr>
          <w:sz w:val="28"/>
          <w:szCs w:val="28"/>
          <w:lang w:val="en-US"/>
        </w:rPr>
        <w:t xml:space="preserve"> </w:t>
      </w:r>
      <w:r w:rsidRPr="009601DD">
        <w:rPr>
          <w:sz w:val="28"/>
          <w:szCs w:val="28"/>
          <w:lang w:val="en-US"/>
        </w:rPr>
        <w:t>T., Ymagata</w:t>
      </w:r>
      <w:r>
        <w:rPr>
          <w:sz w:val="28"/>
          <w:szCs w:val="28"/>
          <w:lang w:val="en-US"/>
        </w:rPr>
        <w:t xml:space="preserve"> </w:t>
      </w:r>
      <w:r w:rsidRPr="009601DD">
        <w:rPr>
          <w:sz w:val="28"/>
          <w:szCs w:val="28"/>
          <w:lang w:val="en-US"/>
        </w:rPr>
        <w:t xml:space="preserve">S. </w:t>
      </w:r>
      <w:r>
        <w:rPr>
          <w:sz w:val="28"/>
          <w:szCs w:val="28"/>
          <w:lang w:val="en-US"/>
        </w:rPr>
        <w:t xml:space="preserve"> [et al.] // </w:t>
      </w:r>
      <w:r w:rsidRPr="009601DD">
        <w:rPr>
          <w:sz w:val="28"/>
          <w:szCs w:val="28"/>
          <w:lang w:val="en-US"/>
        </w:rPr>
        <w:t>Ann</w:t>
      </w:r>
      <w:r>
        <w:rPr>
          <w:sz w:val="28"/>
          <w:szCs w:val="28"/>
          <w:lang w:val="en-US"/>
        </w:rPr>
        <w:t>.</w:t>
      </w:r>
      <w:r w:rsidRPr="009601DD">
        <w:rPr>
          <w:sz w:val="28"/>
          <w:szCs w:val="28"/>
          <w:lang w:val="en-US"/>
        </w:rPr>
        <w:t xml:space="preserve"> Rheum</w:t>
      </w:r>
      <w:r>
        <w:rPr>
          <w:sz w:val="28"/>
          <w:szCs w:val="28"/>
          <w:lang w:val="en-US"/>
        </w:rPr>
        <w:t>.</w:t>
      </w:r>
      <w:r w:rsidRPr="009601DD">
        <w:rPr>
          <w:sz w:val="28"/>
          <w:szCs w:val="28"/>
          <w:lang w:val="en-US"/>
        </w:rPr>
        <w:t xml:space="preserve"> Dis. </w:t>
      </w:r>
      <w:r>
        <w:rPr>
          <w:sz w:val="28"/>
          <w:szCs w:val="28"/>
          <w:lang w:val="en-US"/>
        </w:rPr>
        <w:t xml:space="preserve">– </w:t>
      </w:r>
      <w:r w:rsidRPr="009601DD">
        <w:rPr>
          <w:sz w:val="28"/>
          <w:szCs w:val="28"/>
          <w:lang w:val="en-US"/>
        </w:rPr>
        <w:t>1999</w:t>
      </w:r>
      <w:r>
        <w:rPr>
          <w:sz w:val="28"/>
          <w:szCs w:val="28"/>
          <w:lang w:val="en-US"/>
        </w:rPr>
        <w:t>. – March. – Vol.58, No.3. – P.</w:t>
      </w:r>
      <w:r w:rsidRPr="009601DD">
        <w:rPr>
          <w:sz w:val="28"/>
          <w:szCs w:val="28"/>
          <w:lang w:val="en-US"/>
        </w:rPr>
        <w:t>186–188.</w:t>
      </w:r>
    </w:p>
    <w:p w:rsidR="004230E1" w:rsidRPr="008B2BDD" w:rsidRDefault="004230E1" w:rsidP="00D0496C">
      <w:pPr>
        <w:numPr>
          <w:ilvl w:val="0"/>
          <w:numId w:val="45"/>
        </w:numPr>
        <w:spacing w:line="300" w:lineRule="auto"/>
        <w:jc w:val="both"/>
        <w:rPr>
          <w:sz w:val="28"/>
          <w:szCs w:val="28"/>
          <w:lang w:val="en-US"/>
        </w:rPr>
      </w:pPr>
      <w:r w:rsidRPr="00403223">
        <w:rPr>
          <w:sz w:val="28"/>
          <w:szCs w:val="28"/>
          <w:lang w:val="en-US"/>
        </w:rPr>
        <w:lastRenderedPageBreak/>
        <w:t xml:space="preserve">Fahmi A. Administering an eye anaesthetic: principles, techniques, and complications </w:t>
      </w:r>
      <w:r>
        <w:rPr>
          <w:sz w:val="28"/>
          <w:szCs w:val="28"/>
          <w:lang w:val="en-US"/>
        </w:rPr>
        <w:t xml:space="preserve">/  </w:t>
      </w:r>
      <w:r w:rsidRPr="00403223">
        <w:rPr>
          <w:sz w:val="28"/>
          <w:szCs w:val="28"/>
          <w:lang w:val="en-US"/>
        </w:rPr>
        <w:t>Fahmi A. , Bowman R.</w:t>
      </w:r>
      <w:r>
        <w:rPr>
          <w:sz w:val="28"/>
          <w:szCs w:val="28"/>
          <w:lang w:val="en-US"/>
        </w:rPr>
        <w:t xml:space="preserve"> </w:t>
      </w:r>
      <w:r w:rsidRPr="00403223">
        <w:rPr>
          <w:sz w:val="28"/>
          <w:szCs w:val="28"/>
          <w:lang w:val="en-US"/>
        </w:rPr>
        <w:t>// Community Eye Health. – 2</w:t>
      </w:r>
      <w:r>
        <w:rPr>
          <w:sz w:val="28"/>
          <w:szCs w:val="28"/>
          <w:lang w:val="en-US"/>
        </w:rPr>
        <w:t>008. –– Vol.21, No.65. – P</w:t>
      </w:r>
      <w:r w:rsidRPr="00403223">
        <w:rPr>
          <w:sz w:val="28"/>
          <w:szCs w:val="28"/>
          <w:lang w:val="en-US"/>
        </w:rPr>
        <w:t>.14–17.</w:t>
      </w:r>
    </w:p>
    <w:p w:rsidR="004230E1" w:rsidRDefault="004230E1" w:rsidP="00D0496C">
      <w:pPr>
        <w:numPr>
          <w:ilvl w:val="0"/>
          <w:numId w:val="45"/>
        </w:numPr>
        <w:spacing w:line="300" w:lineRule="auto"/>
        <w:jc w:val="both"/>
        <w:rPr>
          <w:sz w:val="28"/>
          <w:szCs w:val="28"/>
          <w:lang w:val="en-US"/>
        </w:rPr>
      </w:pPr>
      <w:r>
        <w:rPr>
          <w:rFonts w:ascii="TimesNewRoman" w:hAnsi="TimesNewRoman"/>
          <w:sz w:val="28"/>
          <w:szCs w:val="28"/>
          <w:lang w:val="en-US"/>
        </w:rPr>
        <w:t>Fitzgerald T.J. Further evidence for hyaluronidase activity of Treponema pallidum / Fitzgerald T.J., Gannon E.M. // Can. J. Microbiol. - 1983. - Vol.29, No.11. - P.1507-1513.</w:t>
      </w:r>
    </w:p>
    <w:p w:rsidR="004230E1" w:rsidRDefault="004230E1" w:rsidP="00D0496C">
      <w:pPr>
        <w:numPr>
          <w:ilvl w:val="0"/>
          <w:numId w:val="45"/>
        </w:numPr>
        <w:spacing w:line="300" w:lineRule="auto"/>
        <w:jc w:val="both"/>
        <w:rPr>
          <w:sz w:val="28"/>
          <w:szCs w:val="28"/>
          <w:lang w:val="en-US"/>
        </w:rPr>
      </w:pPr>
      <w:r w:rsidRPr="009601DD">
        <w:rPr>
          <w:sz w:val="28"/>
          <w:szCs w:val="28"/>
          <w:lang w:val="en-US"/>
        </w:rPr>
        <w:t>Flatt</w:t>
      </w:r>
      <w:r>
        <w:rPr>
          <w:sz w:val="28"/>
          <w:szCs w:val="28"/>
          <w:lang w:val="en-US"/>
        </w:rPr>
        <w:t xml:space="preserve"> </w:t>
      </w:r>
      <w:r w:rsidRPr="009601DD">
        <w:rPr>
          <w:sz w:val="28"/>
          <w:szCs w:val="28"/>
          <w:lang w:val="en-US"/>
        </w:rPr>
        <w:t>A</w:t>
      </w:r>
      <w:r>
        <w:rPr>
          <w:sz w:val="28"/>
          <w:szCs w:val="28"/>
          <w:lang w:val="en-US"/>
        </w:rPr>
        <w:t>.</w:t>
      </w:r>
      <w:r w:rsidRPr="009601DD">
        <w:rPr>
          <w:sz w:val="28"/>
          <w:szCs w:val="28"/>
          <w:lang w:val="en-US"/>
        </w:rPr>
        <w:t xml:space="preserve"> E.</w:t>
      </w:r>
      <w:r>
        <w:rPr>
          <w:sz w:val="28"/>
          <w:szCs w:val="28"/>
          <w:lang w:val="en-US"/>
        </w:rPr>
        <w:t xml:space="preserve"> </w:t>
      </w:r>
      <w:r w:rsidRPr="009601DD">
        <w:rPr>
          <w:sz w:val="28"/>
          <w:szCs w:val="28"/>
          <w:lang w:val="en-US"/>
        </w:rPr>
        <w:t>The Vikings and Baron Dupuytren's disease</w:t>
      </w:r>
      <w:r>
        <w:rPr>
          <w:sz w:val="28"/>
          <w:szCs w:val="28"/>
          <w:lang w:val="en-US"/>
        </w:rPr>
        <w:t xml:space="preserve"> / </w:t>
      </w:r>
      <w:r w:rsidRPr="009601DD">
        <w:rPr>
          <w:sz w:val="28"/>
          <w:szCs w:val="28"/>
          <w:lang w:val="en-US"/>
        </w:rPr>
        <w:t>Flatt</w:t>
      </w:r>
      <w:r>
        <w:rPr>
          <w:sz w:val="28"/>
          <w:szCs w:val="28"/>
          <w:lang w:val="en-US"/>
        </w:rPr>
        <w:t xml:space="preserve"> </w:t>
      </w:r>
      <w:r w:rsidRPr="009601DD">
        <w:rPr>
          <w:sz w:val="28"/>
          <w:szCs w:val="28"/>
          <w:lang w:val="en-US"/>
        </w:rPr>
        <w:t>A</w:t>
      </w:r>
      <w:r>
        <w:rPr>
          <w:sz w:val="28"/>
          <w:szCs w:val="28"/>
          <w:lang w:val="en-US"/>
        </w:rPr>
        <w:t>.</w:t>
      </w:r>
      <w:r w:rsidRPr="009601DD">
        <w:rPr>
          <w:sz w:val="28"/>
          <w:szCs w:val="28"/>
          <w:lang w:val="en-US"/>
        </w:rPr>
        <w:t xml:space="preserve"> E.</w:t>
      </w:r>
      <w:r>
        <w:rPr>
          <w:sz w:val="28"/>
          <w:szCs w:val="28"/>
          <w:lang w:val="en-US"/>
        </w:rPr>
        <w:t xml:space="preserve">  // </w:t>
      </w:r>
      <w:r w:rsidRPr="009601DD">
        <w:rPr>
          <w:sz w:val="28"/>
          <w:szCs w:val="28"/>
          <w:lang w:val="en-US"/>
        </w:rPr>
        <w:t>Proc</w:t>
      </w:r>
      <w:r>
        <w:rPr>
          <w:sz w:val="28"/>
          <w:szCs w:val="28"/>
          <w:lang w:val="en-US"/>
        </w:rPr>
        <w:t>.</w:t>
      </w:r>
      <w:r w:rsidRPr="009601DD">
        <w:rPr>
          <w:sz w:val="28"/>
          <w:szCs w:val="28"/>
          <w:lang w:val="en-US"/>
        </w:rPr>
        <w:t xml:space="preserve"> (Bayl</w:t>
      </w:r>
      <w:r>
        <w:rPr>
          <w:sz w:val="28"/>
          <w:szCs w:val="28"/>
          <w:lang w:val="en-US"/>
        </w:rPr>
        <w:t>.</w:t>
      </w:r>
      <w:r w:rsidRPr="009601DD">
        <w:rPr>
          <w:sz w:val="28"/>
          <w:szCs w:val="28"/>
          <w:lang w:val="en-US"/>
        </w:rPr>
        <w:t xml:space="preserve"> Univ</w:t>
      </w:r>
      <w:r>
        <w:rPr>
          <w:sz w:val="28"/>
          <w:szCs w:val="28"/>
          <w:lang w:val="en-US"/>
        </w:rPr>
        <w:t>.</w:t>
      </w:r>
      <w:r w:rsidRPr="009601DD">
        <w:rPr>
          <w:sz w:val="28"/>
          <w:szCs w:val="28"/>
          <w:lang w:val="en-US"/>
        </w:rPr>
        <w:t xml:space="preserve"> Med</w:t>
      </w:r>
      <w:r>
        <w:rPr>
          <w:sz w:val="28"/>
          <w:szCs w:val="28"/>
          <w:lang w:val="en-US"/>
        </w:rPr>
        <w:t>.</w:t>
      </w:r>
      <w:r w:rsidRPr="009601DD">
        <w:rPr>
          <w:sz w:val="28"/>
          <w:szCs w:val="28"/>
          <w:lang w:val="en-US"/>
        </w:rPr>
        <w:t xml:space="preserve"> Cent). </w:t>
      </w:r>
      <w:r>
        <w:rPr>
          <w:sz w:val="28"/>
          <w:szCs w:val="28"/>
          <w:lang w:val="en-US"/>
        </w:rPr>
        <w:t xml:space="preserve">– </w:t>
      </w:r>
      <w:r w:rsidRPr="009601DD">
        <w:rPr>
          <w:sz w:val="28"/>
          <w:szCs w:val="28"/>
          <w:lang w:val="en-US"/>
        </w:rPr>
        <w:t>2001</w:t>
      </w:r>
      <w:r>
        <w:rPr>
          <w:sz w:val="28"/>
          <w:szCs w:val="28"/>
          <w:lang w:val="en-US"/>
        </w:rPr>
        <w:t>.</w:t>
      </w:r>
      <w:r w:rsidRPr="009601DD">
        <w:rPr>
          <w:sz w:val="28"/>
          <w:szCs w:val="28"/>
          <w:lang w:val="en-US"/>
        </w:rPr>
        <w:t xml:space="preserve"> </w:t>
      </w:r>
      <w:r>
        <w:rPr>
          <w:sz w:val="28"/>
          <w:szCs w:val="28"/>
          <w:lang w:val="en-US"/>
        </w:rPr>
        <w:t>–– Vol.14, No.4. – P.</w:t>
      </w:r>
      <w:r w:rsidRPr="009601DD">
        <w:rPr>
          <w:sz w:val="28"/>
          <w:szCs w:val="28"/>
          <w:lang w:val="en-US"/>
        </w:rPr>
        <w:t>378–384.</w:t>
      </w:r>
    </w:p>
    <w:p w:rsidR="004230E1" w:rsidRDefault="004230E1" w:rsidP="00D0496C">
      <w:pPr>
        <w:numPr>
          <w:ilvl w:val="0"/>
          <w:numId w:val="45"/>
        </w:numPr>
        <w:spacing w:line="300" w:lineRule="auto"/>
        <w:jc w:val="both"/>
        <w:rPr>
          <w:sz w:val="28"/>
          <w:szCs w:val="28"/>
          <w:lang w:val="en-US"/>
        </w:rPr>
      </w:pPr>
      <w:r w:rsidRPr="009601DD">
        <w:rPr>
          <w:sz w:val="28"/>
          <w:szCs w:val="28"/>
          <w:lang w:val="en-US"/>
        </w:rPr>
        <w:t>Genetic relationships among the different phenotypes of Streptococcus dysgalactiae strains</w:t>
      </w:r>
      <w:r>
        <w:rPr>
          <w:sz w:val="28"/>
          <w:szCs w:val="28"/>
          <w:lang w:val="en-US"/>
        </w:rPr>
        <w:t xml:space="preserve"> / Vieira V.V.</w:t>
      </w:r>
      <w:r w:rsidRPr="009601DD">
        <w:rPr>
          <w:sz w:val="28"/>
          <w:szCs w:val="28"/>
          <w:lang w:val="en-US"/>
        </w:rPr>
        <w:t>, T</w:t>
      </w:r>
      <w:r>
        <w:rPr>
          <w:sz w:val="28"/>
          <w:szCs w:val="28"/>
          <w:lang w:val="en-US"/>
        </w:rPr>
        <w:t>eixeira L.M.</w:t>
      </w:r>
      <w:r w:rsidRPr="009601DD">
        <w:rPr>
          <w:sz w:val="28"/>
          <w:szCs w:val="28"/>
          <w:lang w:val="en-US"/>
        </w:rPr>
        <w:t>, Z</w:t>
      </w:r>
      <w:r>
        <w:rPr>
          <w:sz w:val="28"/>
          <w:szCs w:val="28"/>
          <w:lang w:val="en-US"/>
        </w:rPr>
        <w:t xml:space="preserve">ahner V. [et al.] //  Int. J. Syst. Bacteriol. –– 1998. – Vol.48, </w:t>
      </w:r>
      <w:r w:rsidRPr="009601DD">
        <w:rPr>
          <w:sz w:val="28"/>
          <w:szCs w:val="28"/>
          <w:lang w:val="en-US"/>
        </w:rPr>
        <w:t>Oct</w:t>
      </w:r>
      <w:r>
        <w:rPr>
          <w:sz w:val="28"/>
          <w:szCs w:val="28"/>
          <w:lang w:val="en-US"/>
        </w:rPr>
        <w:t>ober. – P.</w:t>
      </w:r>
      <w:r w:rsidRPr="009601DD">
        <w:rPr>
          <w:sz w:val="28"/>
          <w:szCs w:val="28"/>
          <w:lang w:val="en-US"/>
        </w:rPr>
        <w:t>1231 - 1243.</w:t>
      </w:r>
    </w:p>
    <w:p w:rsidR="004230E1" w:rsidRDefault="004230E1" w:rsidP="00D0496C">
      <w:pPr>
        <w:numPr>
          <w:ilvl w:val="0"/>
          <w:numId w:val="45"/>
        </w:numPr>
        <w:spacing w:line="300" w:lineRule="auto"/>
        <w:jc w:val="both"/>
        <w:rPr>
          <w:sz w:val="28"/>
          <w:szCs w:val="28"/>
          <w:lang w:val="en-US"/>
        </w:rPr>
      </w:pPr>
      <w:r w:rsidRPr="009601DD">
        <w:rPr>
          <w:sz w:val="28"/>
          <w:szCs w:val="28"/>
          <w:lang w:val="en-US"/>
        </w:rPr>
        <w:t>Genome of the Bacterium Streptococcus pneumoniae Strain R6</w:t>
      </w:r>
      <w:r>
        <w:rPr>
          <w:sz w:val="28"/>
          <w:szCs w:val="28"/>
          <w:lang w:val="en-US"/>
        </w:rPr>
        <w:t xml:space="preserve"> / </w:t>
      </w:r>
      <w:r w:rsidRPr="009601DD">
        <w:rPr>
          <w:sz w:val="28"/>
          <w:szCs w:val="28"/>
          <w:lang w:val="en-US"/>
        </w:rPr>
        <w:t>Hoskins</w:t>
      </w:r>
      <w:r>
        <w:rPr>
          <w:sz w:val="28"/>
          <w:szCs w:val="28"/>
          <w:lang w:val="en-US"/>
        </w:rPr>
        <w:t xml:space="preserve"> J.</w:t>
      </w:r>
      <w:r w:rsidRPr="009601DD">
        <w:rPr>
          <w:sz w:val="28"/>
          <w:szCs w:val="28"/>
          <w:lang w:val="en-US"/>
        </w:rPr>
        <w:t>, Alborn</w:t>
      </w:r>
      <w:r>
        <w:rPr>
          <w:sz w:val="28"/>
          <w:szCs w:val="28"/>
          <w:lang w:val="en-US"/>
        </w:rPr>
        <w:t xml:space="preserve"> W.E.</w:t>
      </w:r>
      <w:r w:rsidRPr="009601DD">
        <w:rPr>
          <w:sz w:val="28"/>
          <w:szCs w:val="28"/>
          <w:lang w:val="en-US"/>
        </w:rPr>
        <w:t>, Arnold</w:t>
      </w:r>
      <w:r>
        <w:rPr>
          <w:sz w:val="28"/>
          <w:szCs w:val="28"/>
          <w:lang w:val="en-US"/>
        </w:rPr>
        <w:t xml:space="preserve"> J. [et al.] // </w:t>
      </w:r>
      <w:r w:rsidRPr="009601DD">
        <w:rPr>
          <w:sz w:val="28"/>
          <w:szCs w:val="28"/>
          <w:lang w:val="en-US"/>
        </w:rPr>
        <w:t>J</w:t>
      </w:r>
      <w:r>
        <w:rPr>
          <w:sz w:val="28"/>
          <w:szCs w:val="28"/>
          <w:lang w:val="en-US"/>
        </w:rPr>
        <w:t>orn.</w:t>
      </w:r>
      <w:r w:rsidRPr="009601DD">
        <w:rPr>
          <w:sz w:val="28"/>
          <w:szCs w:val="28"/>
          <w:lang w:val="en-US"/>
        </w:rPr>
        <w:t xml:space="preserve"> Bacteriol. </w:t>
      </w:r>
      <w:r>
        <w:rPr>
          <w:sz w:val="28"/>
          <w:szCs w:val="28"/>
          <w:lang w:val="en-US"/>
        </w:rPr>
        <w:t xml:space="preserve">– </w:t>
      </w:r>
      <w:r w:rsidRPr="009601DD">
        <w:rPr>
          <w:sz w:val="28"/>
          <w:szCs w:val="28"/>
          <w:lang w:val="en-US"/>
        </w:rPr>
        <w:t>2001</w:t>
      </w:r>
      <w:r>
        <w:rPr>
          <w:sz w:val="28"/>
          <w:szCs w:val="28"/>
          <w:lang w:val="en-US"/>
        </w:rPr>
        <w:t>. ––Vol.183, No.19. – P.</w:t>
      </w:r>
      <w:r w:rsidRPr="009601DD">
        <w:rPr>
          <w:sz w:val="28"/>
          <w:szCs w:val="28"/>
          <w:lang w:val="en-US"/>
        </w:rPr>
        <w:t>5709–5717.</w:t>
      </w:r>
    </w:p>
    <w:p w:rsidR="004230E1" w:rsidRDefault="004230E1" w:rsidP="00D0496C">
      <w:pPr>
        <w:numPr>
          <w:ilvl w:val="0"/>
          <w:numId w:val="45"/>
        </w:numPr>
        <w:spacing w:line="300" w:lineRule="auto"/>
        <w:jc w:val="both"/>
        <w:rPr>
          <w:sz w:val="28"/>
          <w:szCs w:val="28"/>
          <w:lang w:val="en-US"/>
        </w:rPr>
      </w:pPr>
      <w:r w:rsidRPr="00403223">
        <w:rPr>
          <w:sz w:val="28"/>
          <w:szCs w:val="28"/>
          <w:lang w:val="en-US"/>
        </w:rPr>
        <w:t>Gillespie S.H. Pathogenesis of pneumococcal infection / Gillespie S.H.,  Balakrishnan I. // J</w:t>
      </w:r>
      <w:r>
        <w:rPr>
          <w:sz w:val="28"/>
          <w:szCs w:val="28"/>
          <w:lang w:val="en-US"/>
        </w:rPr>
        <w:t>orn</w:t>
      </w:r>
      <w:r w:rsidRPr="00403223">
        <w:rPr>
          <w:sz w:val="28"/>
          <w:szCs w:val="28"/>
          <w:lang w:val="en-US"/>
        </w:rPr>
        <w:t>. Med. Microbiol</w:t>
      </w:r>
      <w:r>
        <w:rPr>
          <w:sz w:val="28"/>
          <w:szCs w:val="28"/>
          <w:lang w:val="en-US"/>
        </w:rPr>
        <w:t xml:space="preserve">. – </w:t>
      </w:r>
      <w:r w:rsidRPr="00403223">
        <w:rPr>
          <w:sz w:val="28"/>
          <w:szCs w:val="28"/>
          <w:lang w:val="en-US"/>
        </w:rPr>
        <w:t>2000</w:t>
      </w:r>
      <w:r>
        <w:rPr>
          <w:sz w:val="28"/>
          <w:szCs w:val="28"/>
          <w:lang w:val="en-US"/>
        </w:rPr>
        <w:t xml:space="preserve">. – December. - </w:t>
      </w:r>
      <w:r w:rsidRPr="00403223">
        <w:rPr>
          <w:sz w:val="28"/>
          <w:szCs w:val="28"/>
          <w:lang w:val="en-US"/>
        </w:rPr>
        <w:t xml:space="preserve"> </w:t>
      </w:r>
      <w:r>
        <w:rPr>
          <w:sz w:val="28"/>
          <w:szCs w:val="28"/>
          <w:lang w:val="en-US"/>
        </w:rPr>
        <w:t>Vol.49. – P.</w:t>
      </w:r>
      <w:r w:rsidRPr="00403223">
        <w:rPr>
          <w:sz w:val="28"/>
          <w:szCs w:val="28"/>
          <w:lang w:val="en-US"/>
        </w:rPr>
        <w:t>1057 - 1067.</w:t>
      </w:r>
    </w:p>
    <w:p w:rsidR="004230E1" w:rsidRDefault="004230E1" w:rsidP="00D0496C">
      <w:pPr>
        <w:numPr>
          <w:ilvl w:val="0"/>
          <w:numId w:val="45"/>
        </w:numPr>
        <w:spacing w:line="300" w:lineRule="auto"/>
        <w:jc w:val="both"/>
        <w:rPr>
          <w:sz w:val="28"/>
          <w:szCs w:val="28"/>
          <w:lang w:val="en-US"/>
        </w:rPr>
      </w:pPr>
      <w:r>
        <w:rPr>
          <w:sz w:val="28"/>
          <w:szCs w:val="28"/>
          <w:lang w:val="en-US"/>
        </w:rPr>
        <w:t>Hafiz S. Clostridium difficile: isolation and characteristics /  Hafiz, S., Oakley, C.L. // Jorn. Med. Microbiol. - 1976. - Vol.9. - P.129-136.</w:t>
      </w:r>
    </w:p>
    <w:p w:rsidR="004230E1" w:rsidRPr="00EC6E01" w:rsidRDefault="004230E1" w:rsidP="00D0496C">
      <w:pPr>
        <w:pStyle w:val="afffffffd"/>
        <w:widowControl w:val="0"/>
        <w:numPr>
          <w:ilvl w:val="0"/>
          <w:numId w:val="45"/>
        </w:numPr>
        <w:tabs>
          <w:tab w:val="left" w:pos="426"/>
        </w:tabs>
        <w:spacing w:line="300" w:lineRule="auto"/>
        <w:rPr>
          <w:sz w:val="28"/>
          <w:szCs w:val="28"/>
          <w:lang w:val="uk-UA"/>
        </w:rPr>
      </w:pPr>
      <w:r w:rsidRPr="004230E1">
        <w:rPr>
          <w:sz w:val="28"/>
          <w:szCs w:val="28"/>
          <w:lang w:val="en-US"/>
        </w:rPr>
        <w:t>Hajjaji H.</w:t>
      </w:r>
      <w:r w:rsidRPr="009601DD">
        <w:rPr>
          <w:sz w:val="28"/>
          <w:szCs w:val="28"/>
          <w:lang w:val="uk-UA"/>
        </w:rPr>
        <w:t xml:space="preserve"> Chondrocytes, synoviocytes and dermal fibroblasts all express PH-20, a hyaluronidase active at neutral pH // Arthritis Res</w:t>
      </w:r>
      <w:r>
        <w:rPr>
          <w:sz w:val="28"/>
          <w:szCs w:val="28"/>
          <w:lang w:val="en-US"/>
        </w:rPr>
        <w:t>.</w:t>
      </w:r>
      <w:r w:rsidRPr="009601DD">
        <w:rPr>
          <w:sz w:val="28"/>
          <w:szCs w:val="28"/>
          <w:lang w:val="uk-UA"/>
        </w:rPr>
        <w:t xml:space="preserve"> Ther. – 2005. – </w:t>
      </w:r>
      <w:r w:rsidRPr="009601DD">
        <w:rPr>
          <w:sz w:val="28"/>
          <w:szCs w:val="28"/>
          <w:lang w:val="en-US"/>
        </w:rPr>
        <w:t>Vol.</w:t>
      </w:r>
      <w:r>
        <w:rPr>
          <w:sz w:val="28"/>
          <w:szCs w:val="28"/>
          <w:lang w:val="uk-UA"/>
        </w:rPr>
        <w:t>7</w:t>
      </w:r>
      <w:r>
        <w:rPr>
          <w:sz w:val="28"/>
          <w:szCs w:val="28"/>
          <w:lang w:val="en-US"/>
        </w:rPr>
        <w:t>, No.</w:t>
      </w:r>
      <w:r>
        <w:rPr>
          <w:sz w:val="28"/>
          <w:szCs w:val="28"/>
          <w:lang w:val="uk-UA"/>
        </w:rPr>
        <w:t>4</w:t>
      </w:r>
      <w:r w:rsidRPr="009601DD">
        <w:rPr>
          <w:sz w:val="28"/>
          <w:szCs w:val="28"/>
          <w:lang w:val="en-US"/>
        </w:rPr>
        <w:t>. –</w:t>
      </w:r>
      <w:r w:rsidRPr="009601DD">
        <w:rPr>
          <w:sz w:val="28"/>
          <w:szCs w:val="28"/>
          <w:lang w:val="uk-UA"/>
        </w:rPr>
        <w:t xml:space="preserve"> </w:t>
      </w:r>
      <w:r>
        <w:rPr>
          <w:sz w:val="28"/>
          <w:szCs w:val="28"/>
          <w:lang w:val="en-US"/>
        </w:rPr>
        <w:t>P</w:t>
      </w:r>
      <w:r w:rsidRPr="009601DD">
        <w:rPr>
          <w:sz w:val="28"/>
          <w:szCs w:val="28"/>
          <w:lang w:val="en-US"/>
        </w:rPr>
        <w:t xml:space="preserve">. </w:t>
      </w:r>
      <w:r w:rsidRPr="009601DD">
        <w:rPr>
          <w:sz w:val="28"/>
          <w:szCs w:val="28"/>
          <w:lang w:val="uk-UA"/>
        </w:rPr>
        <w:t>756–768.</w:t>
      </w:r>
    </w:p>
    <w:p w:rsidR="004230E1" w:rsidRPr="009601DD" w:rsidRDefault="004230E1" w:rsidP="00D0496C">
      <w:pPr>
        <w:pStyle w:val="afffffffd"/>
        <w:widowControl w:val="0"/>
        <w:numPr>
          <w:ilvl w:val="0"/>
          <w:numId w:val="45"/>
        </w:numPr>
        <w:tabs>
          <w:tab w:val="left" w:pos="426"/>
        </w:tabs>
        <w:spacing w:line="300" w:lineRule="auto"/>
        <w:rPr>
          <w:sz w:val="28"/>
          <w:szCs w:val="28"/>
          <w:lang w:val="uk-UA"/>
        </w:rPr>
      </w:pPr>
      <w:r>
        <w:rPr>
          <w:rFonts w:eastAsia="Courier" w:cs="Courier"/>
          <w:sz w:val="28"/>
          <w:szCs w:val="28"/>
          <w:lang w:val="en-US"/>
        </w:rPr>
        <w:t xml:space="preserve">Hechter O. Studies on spreading factors. I. The importance of mechanical factors in hyaluronidase action in skin. // Jorn. Exp. Med. - 1947. –  Vol.85, </w:t>
      </w:r>
      <w:r w:rsidRPr="00364DD0">
        <w:rPr>
          <w:rFonts w:eastAsia="Courier" w:cs="Courier"/>
          <w:sz w:val="28"/>
          <w:szCs w:val="28"/>
          <w:lang w:val="en-US"/>
        </w:rPr>
        <w:t xml:space="preserve"> </w:t>
      </w:r>
      <w:r>
        <w:rPr>
          <w:rFonts w:eastAsia="Courier" w:cs="Courier"/>
          <w:sz w:val="28"/>
          <w:szCs w:val="28"/>
          <w:lang w:val="en-US"/>
        </w:rPr>
        <w:t>January. - P.77 – 97.</w:t>
      </w:r>
    </w:p>
    <w:p w:rsidR="004230E1" w:rsidRDefault="004230E1" w:rsidP="00D0496C">
      <w:pPr>
        <w:numPr>
          <w:ilvl w:val="0"/>
          <w:numId w:val="45"/>
        </w:numPr>
        <w:spacing w:line="300" w:lineRule="auto"/>
        <w:jc w:val="both"/>
        <w:rPr>
          <w:sz w:val="28"/>
          <w:szCs w:val="28"/>
          <w:lang w:val="en-US"/>
        </w:rPr>
      </w:pPr>
      <w:r w:rsidRPr="00233175">
        <w:rPr>
          <w:sz w:val="28"/>
          <w:szCs w:val="28"/>
          <w:lang w:val="en-US"/>
        </w:rPr>
        <w:t xml:space="preserve">Hill J. Purification and properties of </w:t>
      </w:r>
      <w:r>
        <w:rPr>
          <w:sz w:val="28"/>
          <w:szCs w:val="28"/>
          <w:lang w:val="en-US"/>
        </w:rPr>
        <w:t xml:space="preserve">streptococcal hyaluronate lyase / </w:t>
      </w:r>
      <w:r w:rsidRPr="00233175">
        <w:rPr>
          <w:sz w:val="28"/>
          <w:szCs w:val="28"/>
          <w:lang w:val="en-US"/>
        </w:rPr>
        <w:t xml:space="preserve"> Hill J.</w:t>
      </w:r>
      <w:r>
        <w:rPr>
          <w:sz w:val="28"/>
          <w:szCs w:val="28"/>
          <w:lang w:val="en-US"/>
        </w:rPr>
        <w:t xml:space="preserve"> </w:t>
      </w:r>
      <w:r w:rsidRPr="00233175">
        <w:rPr>
          <w:sz w:val="28"/>
          <w:szCs w:val="28"/>
          <w:lang w:val="en-US"/>
        </w:rPr>
        <w:t>// Infecti</w:t>
      </w:r>
      <w:r>
        <w:rPr>
          <w:sz w:val="28"/>
          <w:szCs w:val="28"/>
          <w:lang w:val="en-US"/>
        </w:rPr>
        <w:t>on and Immunity. - 1976. – September. - P</w:t>
      </w:r>
      <w:r w:rsidRPr="00233175">
        <w:rPr>
          <w:sz w:val="28"/>
          <w:szCs w:val="28"/>
          <w:lang w:val="en-US"/>
        </w:rPr>
        <w:t>.726 – 735.</w:t>
      </w:r>
    </w:p>
    <w:p w:rsidR="004230E1" w:rsidRDefault="004230E1" w:rsidP="00D0496C">
      <w:pPr>
        <w:numPr>
          <w:ilvl w:val="0"/>
          <w:numId w:val="45"/>
        </w:numPr>
        <w:spacing w:line="300" w:lineRule="auto"/>
        <w:jc w:val="both"/>
        <w:rPr>
          <w:sz w:val="28"/>
          <w:szCs w:val="28"/>
          <w:lang w:val="en-US"/>
        </w:rPr>
      </w:pPr>
      <w:r>
        <w:rPr>
          <w:sz w:val="28"/>
          <w:szCs w:val="28"/>
          <w:lang w:val="en-US"/>
        </w:rPr>
        <w:t>Hiyama K.</w:t>
      </w:r>
      <w:r w:rsidRPr="00233175">
        <w:rPr>
          <w:sz w:val="28"/>
          <w:szCs w:val="28"/>
          <w:lang w:val="en-US"/>
        </w:rPr>
        <w:t xml:space="preserve"> Crystallization and some properties of chondroitin</w:t>
      </w:r>
      <w:r>
        <w:rPr>
          <w:sz w:val="28"/>
          <w:szCs w:val="28"/>
          <w:lang w:val="en-US"/>
        </w:rPr>
        <w:t xml:space="preserve">ase from Arthrobacter aurescens / </w:t>
      </w:r>
      <w:r w:rsidRPr="00233175">
        <w:rPr>
          <w:sz w:val="28"/>
          <w:szCs w:val="28"/>
          <w:lang w:val="en-US"/>
        </w:rPr>
        <w:t xml:space="preserve"> Hiyama K., Okada S. // The journal of biological chemistry. - 1975.- </w:t>
      </w:r>
      <w:r>
        <w:rPr>
          <w:sz w:val="28"/>
          <w:szCs w:val="28"/>
          <w:lang w:val="en-US"/>
        </w:rPr>
        <w:t>Vol.250, No. 5. - P</w:t>
      </w:r>
      <w:r w:rsidRPr="00233175">
        <w:rPr>
          <w:sz w:val="28"/>
          <w:szCs w:val="28"/>
          <w:lang w:val="en-US"/>
        </w:rPr>
        <w:t>.1824 – 1828.</w:t>
      </w:r>
    </w:p>
    <w:p w:rsidR="004230E1" w:rsidRDefault="004230E1" w:rsidP="00D0496C">
      <w:pPr>
        <w:numPr>
          <w:ilvl w:val="0"/>
          <w:numId w:val="45"/>
        </w:numPr>
        <w:spacing w:line="300" w:lineRule="auto"/>
        <w:jc w:val="both"/>
        <w:rPr>
          <w:sz w:val="28"/>
          <w:szCs w:val="28"/>
          <w:lang w:val="en-US"/>
        </w:rPr>
      </w:pPr>
      <w:r w:rsidRPr="009601DD">
        <w:rPr>
          <w:sz w:val="28"/>
          <w:szCs w:val="28"/>
          <w:lang w:val="en-US"/>
        </w:rPr>
        <w:t>HYAL1 and HYAL2 Inhibit Tumour Growth In Vivo but Not In Vitro</w:t>
      </w:r>
      <w:r>
        <w:rPr>
          <w:sz w:val="28"/>
          <w:szCs w:val="28"/>
          <w:lang w:val="en-US"/>
        </w:rPr>
        <w:t xml:space="preserve"> / </w:t>
      </w:r>
      <w:r w:rsidRPr="009601DD">
        <w:rPr>
          <w:sz w:val="28"/>
          <w:szCs w:val="28"/>
          <w:lang w:val="en-US"/>
        </w:rPr>
        <w:t>Wang</w:t>
      </w:r>
      <w:r>
        <w:rPr>
          <w:sz w:val="28"/>
          <w:szCs w:val="28"/>
          <w:lang w:val="en-US"/>
        </w:rPr>
        <w:t xml:space="preserve"> F.</w:t>
      </w:r>
      <w:r w:rsidRPr="009601DD">
        <w:rPr>
          <w:sz w:val="28"/>
          <w:szCs w:val="28"/>
          <w:lang w:val="en-US"/>
        </w:rPr>
        <w:t xml:space="preserve">, </w:t>
      </w:r>
      <w:r>
        <w:rPr>
          <w:sz w:val="28"/>
          <w:szCs w:val="28"/>
          <w:lang w:val="en-US"/>
        </w:rPr>
        <w:t xml:space="preserve">Grigorieva E.V., Li J. [et al.] // </w:t>
      </w:r>
      <w:r w:rsidRPr="009601DD">
        <w:rPr>
          <w:sz w:val="28"/>
          <w:szCs w:val="28"/>
          <w:lang w:val="en-US"/>
        </w:rPr>
        <w:t xml:space="preserve">PLoS ONE. </w:t>
      </w:r>
      <w:r>
        <w:rPr>
          <w:sz w:val="28"/>
          <w:szCs w:val="28"/>
          <w:lang w:val="en-US"/>
        </w:rPr>
        <w:t xml:space="preserve">– </w:t>
      </w:r>
      <w:r w:rsidRPr="009601DD">
        <w:rPr>
          <w:sz w:val="28"/>
          <w:szCs w:val="28"/>
          <w:lang w:val="en-US"/>
        </w:rPr>
        <w:t>20</w:t>
      </w:r>
      <w:r>
        <w:rPr>
          <w:sz w:val="28"/>
          <w:szCs w:val="28"/>
          <w:lang w:val="en-US"/>
        </w:rPr>
        <w:t>08. – Vol.3, No.8. – P.</w:t>
      </w:r>
      <w:r w:rsidRPr="009601DD">
        <w:rPr>
          <w:sz w:val="28"/>
          <w:szCs w:val="28"/>
          <w:lang w:val="en-US"/>
        </w:rPr>
        <w:t>3031.</w:t>
      </w:r>
    </w:p>
    <w:p w:rsidR="004230E1" w:rsidRDefault="004230E1" w:rsidP="00D0496C">
      <w:pPr>
        <w:numPr>
          <w:ilvl w:val="0"/>
          <w:numId w:val="45"/>
        </w:numPr>
        <w:spacing w:line="300" w:lineRule="auto"/>
        <w:jc w:val="both"/>
        <w:rPr>
          <w:sz w:val="28"/>
          <w:szCs w:val="28"/>
          <w:lang w:val="en-US"/>
        </w:rPr>
      </w:pPr>
      <w:r w:rsidRPr="00233175">
        <w:rPr>
          <w:sz w:val="28"/>
          <w:szCs w:val="28"/>
          <w:lang w:val="en-US"/>
        </w:rPr>
        <w:t>Hyaluronan-Dependent Pericellular Matrix / Evanko</w:t>
      </w:r>
      <w:r>
        <w:rPr>
          <w:sz w:val="28"/>
          <w:szCs w:val="28"/>
          <w:lang w:val="en-US"/>
        </w:rPr>
        <w:t xml:space="preserve"> S.P.</w:t>
      </w:r>
      <w:r w:rsidRPr="00233175">
        <w:rPr>
          <w:sz w:val="28"/>
          <w:szCs w:val="28"/>
          <w:lang w:val="en-US"/>
        </w:rPr>
        <w:t>, Tammi</w:t>
      </w:r>
      <w:r>
        <w:rPr>
          <w:sz w:val="28"/>
          <w:szCs w:val="28"/>
          <w:lang w:val="en-US"/>
        </w:rPr>
        <w:t xml:space="preserve"> M.I.</w:t>
      </w:r>
      <w:r w:rsidRPr="00233175">
        <w:rPr>
          <w:sz w:val="28"/>
          <w:szCs w:val="28"/>
          <w:lang w:val="en-US"/>
        </w:rPr>
        <w:t xml:space="preserve">, Tammi </w:t>
      </w:r>
      <w:r>
        <w:rPr>
          <w:sz w:val="28"/>
          <w:szCs w:val="28"/>
          <w:lang w:val="en-US"/>
        </w:rPr>
        <w:t xml:space="preserve">R.H. [et al.] // </w:t>
      </w:r>
      <w:r w:rsidRPr="00233175">
        <w:rPr>
          <w:sz w:val="28"/>
          <w:szCs w:val="28"/>
          <w:lang w:val="en-US"/>
        </w:rPr>
        <w:t>Adv</w:t>
      </w:r>
      <w:r>
        <w:rPr>
          <w:sz w:val="28"/>
          <w:szCs w:val="28"/>
          <w:lang w:val="en-US"/>
        </w:rPr>
        <w:t>.</w:t>
      </w:r>
      <w:r w:rsidRPr="00233175">
        <w:rPr>
          <w:sz w:val="28"/>
          <w:szCs w:val="28"/>
          <w:lang w:val="en-US"/>
        </w:rPr>
        <w:t xml:space="preserve"> Drug Deliv</w:t>
      </w:r>
      <w:r>
        <w:rPr>
          <w:sz w:val="28"/>
          <w:szCs w:val="28"/>
          <w:lang w:val="en-US"/>
        </w:rPr>
        <w:t>.</w:t>
      </w:r>
      <w:r w:rsidRPr="00233175">
        <w:rPr>
          <w:sz w:val="28"/>
          <w:szCs w:val="28"/>
          <w:lang w:val="en-US"/>
        </w:rPr>
        <w:t xml:space="preserve"> Rev. </w:t>
      </w:r>
      <w:r>
        <w:rPr>
          <w:sz w:val="28"/>
          <w:szCs w:val="28"/>
          <w:lang w:val="en-US"/>
        </w:rPr>
        <w:t xml:space="preserve">– </w:t>
      </w:r>
      <w:r w:rsidRPr="00233175">
        <w:rPr>
          <w:sz w:val="28"/>
          <w:szCs w:val="28"/>
          <w:lang w:val="en-US"/>
        </w:rPr>
        <w:t>2007</w:t>
      </w:r>
      <w:r>
        <w:rPr>
          <w:sz w:val="28"/>
          <w:szCs w:val="28"/>
          <w:lang w:val="en-US"/>
        </w:rPr>
        <w:t>. – Vol.59, No.13. – P.</w:t>
      </w:r>
      <w:r w:rsidRPr="00233175">
        <w:rPr>
          <w:sz w:val="28"/>
          <w:szCs w:val="28"/>
          <w:lang w:val="en-US"/>
        </w:rPr>
        <w:t>1351–1365.</w:t>
      </w:r>
    </w:p>
    <w:p w:rsidR="004230E1" w:rsidRDefault="004230E1" w:rsidP="00D0496C">
      <w:pPr>
        <w:numPr>
          <w:ilvl w:val="0"/>
          <w:numId w:val="45"/>
        </w:numPr>
        <w:spacing w:line="300" w:lineRule="auto"/>
        <w:jc w:val="both"/>
        <w:rPr>
          <w:sz w:val="28"/>
          <w:szCs w:val="28"/>
          <w:lang w:val="en-US"/>
        </w:rPr>
      </w:pPr>
      <w:r w:rsidRPr="009601DD">
        <w:rPr>
          <w:sz w:val="28"/>
          <w:szCs w:val="28"/>
          <w:lang w:val="en-US"/>
        </w:rPr>
        <w:t>Hyaluronan in Limb Morphogenesis</w:t>
      </w:r>
      <w:r>
        <w:rPr>
          <w:sz w:val="28"/>
          <w:szCs w:val="28"/>
          <w:lang w:val="en-US"/>
        </w:rPr>
        <w:t xml:space="preserve"> / </w:t>
      </w:r>
      <w:r w:rsidRPr="009601DD">
        <w:rPr>
          <w:sz w:val="28"/>
          <w:szCs w:val="28"/>
          <w:lang w:val="en-US"/>
        </w:rPr>
        <w:t>Li</w:t>
      </w:r>
      <w:r>
        <w:rPr>
          <w:sz w:val="28"/>
          <w:szCs w:val="28"/>
          <w:lang w:val="en-US"/>
        </w:rPr>
        <w:t xml:space="preserve"> Y.</w:t>
      </w:r>
      <w:r w:rsidRPr="009601DD">
        <w:rPr>
          <w:sz w:val="28"/>
          <w:szCs w:val="28"/>
          <w:lang w:val="en-US"/>
        </w:rPr>
        <w:t>, Toole</w:t>
      </w:r>
      <w:r>
        <w:rPr>
          <w:sz w:val="28"/>
          <w:szCs w:val="28"/>
          <w:lang w:val="en-US"/>
        </w:rPr>
        <w:t xml:space="preserve"> B.P.</w:t>
      </w:r>
      <w:r w:rsidRPr="009601DD">
        <w:rPr>
          <w:sz w:val="28"/>
          <w:szCs w:val="28"/>
          <w:lang w:val="en-US"/>
        </w:rPr>
        <w:t>, Dealy</w:t>
      </w:r>
      <w:r>
        <w:rPr>
          <w:sz w:val="28"/>
          <w:szCs w:val="28"/>
          <w:lang w:val="en-US"/>
        </w:rPr>
        <w:t xml:space="preserve"> C.N. [ et al.] // </w:t>
      </w:r>
      <w:r w:rsidRPr="009601DD">
        <w:rPr>
          <w:sz w:val="28"/>
          <w:szCs w:val="28"/>
          <w:lang w:val="en-US"/>
        </w:rPr>
        <w:t>Dev</w:t>
      </w:r>
      <w:r>
        <w:rPr>
          <w:sz w:val="28"/>
          <w:szCs w:val="28"/>
          <w:lang w:val="en-US"/>
        </w:rPr>
        <w:t>.</w:t>
      </w:r>
      <w:r w:rsidRPr="009601DD">
        <w:rPr>
          <w:sz w:val="28"/>
          <w:szCs w:val="28"/>
          <w:lang w:val="en-US"/>
        </w:rPr>
        <w:t xml:space="preserve"> Biol. </w:t>
      </w:r>
      <w:r>
        <w:rPr>
          <w:sz w:val="28"/>
          <w:szCs w:val="28"/>
          <w:lang w:val="en-US"/>
        </w:rPr>
        <w:t xml:space="preserve">– </w:t>
      </w:r>
      <w:r w:rsidRPr="009601DD">
        <w:rPr>
          <w:sz w:val="28"/>
          <w:szCs w:val="28"/>
          <w:lang w:val="en-US"/>
        </w:rPr>
        <w:t>2007</w:t>
      </w:r>
      <w:r>
        <w:rPr>
          <w:sz w:val="28"/>
          <w:szCs w:val="28"/>
          <w:lang w:val="en-US"/>
        </w:rPr>
        <w:t>.  – Vol.305, No.2. – P.</w:t>
      </w:r>
      <w:r w:rsidRPr="009601DD">
        <w:rPr>
          <w:sz w:val="28"/>
          <w:szCs w:val="28"/>
          <w:lang w:val="en-US"/>
        </w:rPr>
        <w:t>411–420.</w:t>
      </w:r>
    </w:p>
    <w:p w:rsidR="004230E1" w:rsidRPr="002A4C62" w:rsidRDefault="004230E1" w:rsidP="00D0496C">
      <w:pPr>
        <w:numPr>
          <w:ilvl w:val="0"/>
          <w:numId w:val="45"/>
        </w:numPr>
        <w:spacing w:line="300" w:lineRule="auto"/>
        <w:jc w:val="both"/>
        <w:rPr>
          <w:sz w:val="28"/>
          <w:szCs w:val="28"/>
          <w:lang w:val="en-US"/>
        </w:rPr>
      </w:pPr>
      <w:r>
        <w:rPr>
          <w:rFonts w:ascii="TimesNewRoman" w:hAnsi="TimesNewRoman"/>
          <w:sz w:val="28"/>
          <w:szCs w:val="28"/>
          <w:lang w:val="en-US"/>
        </w:rPr>
        <w:lastRenderedPageBreak/>
        <w:t>Hyaluronidase and chondroitin sulphatase production by different species of candida / Shimizu M.T., Jorge A.O.C., Unterkircher C.S. [et al.]  // Jorn. Med. Vet. Mycol. - 1995. - Vol.33. - P.27-31.</w:t>
      </w:r>
    </w:p>
    <w:p w:rsidR="004230E1" w:rsidRDefault="004230E1" w:rsidP="00D0496C">
      <w:pPr>
        <w:numPr>
          <w:ilvl w:val="0"/>
          <w:numId w:val="45"/>
        </w:numPr>
        <w:spacing w:line="300" w:lineRule="auto"/>
        <w:jc w:val="both"/>
        <w:rPr>
          <w:sz w:val="28"/>
          <w:szCs w:val="28"/>
          <w:lang w:val="en-US"/>
        </w:rPr>
      </w:pPr>
      <w:r>
        <w:rPr>
          <w:sz w:val="28"/>
          <w:szCs w:val="28"/>
          <w:lang w:val="en-US"/>
        </w:rPr>
        <w:t>Hynes W.L. Analysis of a second bacteriophage hyaluronidase gene from Streptococcus pyogenes: evidence for a third hyaluronidase involved in extracellular enzymatic activity / Hynes W.L., Hancock L., Ferretti J.J. // Infect. Immun. - 1995. - Vol.63. - P.3015-3020.</w:t>
      </w:r>
    </w:p>
    <w:p w:rsidR="004230E1" w:rsidRDefault="004230E1" w:rsidP="00D0496C">
      <w:pPr>
        <w:numPr>
          <w:ilvl w:val="0"/>
          <w:numId w:val="45"/>
        </w:numPr>
        <w:spacing w:line="300" w:lineRule="auto"/>
        <w:jc w:val="both"/>
        <w:rPr>
          <w:sz w:val="28"/>
          <w:szCs w:val="28"/>
          <w:lang w:val="en-US"/>
        </w:rPr>
      </w:pPr>
      <w:r w:rsidRPr="00B527DA">
        <w:rPr>
          <w:sz w:val="28"/>
          <w:szCs w:val="28"/>
          <w:lang w:val="en-US"/>
        </w:rPr>
        <w:t xml:space="preserve">Hyperinvasive neonatal group B streptococcus has arisen from a bovine ancestor </w:t>
      </w:r>
      <w:r>
        <w:rPr>
          <w:sz w:val="28"/>
          <w:szCs w:val="28"/>
          <w:lang w:val="en-US"/>
        </w:rPr>
        <w:t xml:space="preserve"> / Bisharat</w:t>
      </w:r>
      <w:r w:rsidRPr="00B527DA">
        <w:rPr>
          <w:sz w:val="28"/>
          <w:szCs w:val="28"/>
          <w:lang w:val="en-US"/>
        </w:rPr>
        <w:t xml:space="preserve"> N., Crook D. W., Leigh J</w:t>
      </w:r>
      <w:r>
        <w:rPr>
          <w:sz w:val="28"/>
          <w:szCs w:val="28"/>
          <w:lang w:val="en-US"/>
        </w:rPr>
        <w:t>. [et al.]</w:t>
      </w:r>
      <w:r w:rsidRPr="00B527DA">
        <w:rPr>
          <w:sz w:val="28"/>
          <w:szCs w:val="28"/>
          <w:lang w:val="en-US"/>
        </w:rPr>
        <w:t xml:space="preserve"> // J</w:t>
      </w:r>
      <w:r>
        <w:rPr>
          <w:sz w:val="28"/>
          <w:szCs w:val="28"/>
          <w:lang w:val="en-US"/>
        </w:rPr>
        <w:t>orn</w:t>
      </w:r>
      <w:r w:rsidRPr="00B527DA">
        <w:rPr>
          <w:sz w:val="28"/>
          <w:szCs w:val="28"/>
          <w:lang w:val="en-US"/>
        </w:rPr>
        <w:t>. Clin. Microbiol</w:t>
      </w:r>
      <w:r>
        <w:rPr>
          <w:sz w:val="28"/>
          <w:szCs w:val="28"/>
          <w:lang w:val="en-US"/>
        </w:rPr>
        <w:t>. - 2004. – Vol.42. – P</w:t>
      </w:r>
      <w:r w:rsidRPr="00B527DA">
        <w:rPr>
          <w:sz w:val="28"/>
          <w:szCs w:val="28"/>
          <w:lang w:val="en-US"/>
        </w:rPr>
        <w:t>.2161-2167.</w:t>
      </w:r>
    </w:p>
    <w:p w:rsidR="004230E1" w:rsidRDefault="004230E1" w:rsidP="00D0496C">
      <w:pPr>
        <w:numPr>
          <w:ilvl w:val="0"/>
          <w:numId w:val="45"/>
        </w:numPr>
        <w:spacing w:line="300" w:lineRule="auto"/>
        <w:jc w:val="both"/>
        <w:rPr>
          <w:sz w:val="28"/>
          <w:szCs w:val="28"/>
          <w:lang w:val="en-US"/>
        </w:rPr>
      </w:pPr>
      <w:r w:rsidRPr="009601DD">
        <w:rPr>
          <w:sz w:val="28"/>
          <w:szCs w:val="28"/>
          <w:lang w:val="en-US"/>
        </w:rPr>
        <w:t>Identification of a Novel Chondroitin Hydrolase in Caenorhabditis elegans</w:t>
      </w:r>
      <w:r>
        <w:rPr>
          <w:sz w:val="28"/>
          <w:szCs w:val="28"/>
          <w:lang w:val="en-US"/>
        </w:rPr>
        <w:t xml:space="preserve"> / </w:t>
      </w:r>
      <w:r w:rsidRPr="00845C5A">
        <w:rPr>
          <w:sz w:val="28"/>
          <w:szCs w:val="28"/>
          <w:lang w:val="en-US"/>
        </w:rPr>
        <w:t>Kaneiwa</w:t>
      </w:r>
      <w:r>
        <w:rPr>
          <w:sz w:val="28"/>
          <w:szCs w:val="28"/>
          <w:lang w:val="en-US"/>
        </w:rPr>
        <w:t xml:space="preserve"> T.</w:t>
      </w:r>
      <w:r w:rsidRPr="00845C5A">
        <w:rPr>
          <w:sz w:val="28"/>
          <w:szCs w:val="28"/>
          <w:lang w:val="en-US"/>
        </w:rPr>
        <w:t>, Yamada</w:t>
      </w:r>
      <w:r>
        <w:rPr>
          <w:sz w:val="28"/>
          <w:szCs w:val="28"/>
          <w:lang w:val="en-US"/>
        </w:rPr>
        <w:t xml:space="preserve"> S.</w:t>
      </w:r>
      <w:r w:rsidRPr="00845C5A">
        <w:rPr>
          <w:sz w:val="28"/>
          <w:szCs w:val="28"/>
          <w:lang w:val="en-US"/>
        </w:rPr>
        <w:t>, Mizumoto</w:t>
      </w:r>
      <w:r>
        <w:rPr>
          <w:sz w:val="28"/>
          <w:szCs w:val="28"/>
          <w:lang w:val="en-US"/>
        </w:rPr>
        <w:t xml:space="preserve"> S.</w:t>
      </w:r>
      <w:r w:rsidRPr="00845C5A">
        <w:rPr>
          <w:sz w:val="28"/>
          <w:szCs w:val="28"/>
          <w:lang w:val="en-US"/>
        </w:rPr>
        <w:t xml:space="preserve"> [et al.] // </w:t>
      </w:r>
      <w:r>
        <w:rPr>
          <w:sz w:val="28"/>
          <w:szCs w:val="28"/>
          <w:lang w:val="en-US"/>
        </w:rPr>
        <w:t>Jorn. Biol. Chem. – 2008. – Vol.283, May. – P.</w:t>
      </w:r>
      <w:r w:rsidRPr="00845C5A">
        <w:rPr>
          <w:sz w:val="28"/>
          <w:szCs w:val="28"/>
          <w:lang w:val="en-US"/>
        </w:rPr>
        <w:t>14971 – 14979</w:t>
      </w:r>
      <w:r>
        <w:rPr>
          <w:sz w:val="28"/>
          <w:szCs w:val="28"/>
          <w:lang w:val="en-US"/>
        </w:rPr>
        <w:t>.</w:t>
      </w:r>
    </w:p>
    <w:p w:rsidR="004230E1" w:rsidRDefault="004230E1" w:rsidP="00D0496C">
      <w:pPr>
        <w:numPr>
          <w:ilvl w:val="0"/>
          <w:numId w:val="45"/>
        </w:numPr>
        <w:spacing w:line="300" w:lineRule="auto"/>
        <w:jc w:val="both"/>
        <w:rPr>
          <w:sz w:val="28"/>
          <w:szCs w:val="28"/>
          <w:lang w:val="en-US"/>
        </w:rPr>
      </w:pPr>
      <w:r w:rsidRPr="009601DD">
        <w:rPr>
          <w:sz w:val="28"/>
          <w:szCs w:val="28"/>
          <w:lang w:val="en-US"/>
        </w:rPr>
        <w:t>In vitro and in vivo assays for osteoclast apoptosis</w:t>
      </w:r>
      <w:r>
        <w:rPr>
          <w:sz w:val="28"/>
          <w:szCs w:val="28"/>
          <w:lang w:val="en-US"/>
        </w:rPr>
        <w:t xml:space="preserve"> / </w:t>
      </w:r>
      <w:r w:rsidRPr="009601DD">
        <w:rPr>
          <w:sz w:val="28"/>
          <w:szCs w:val="28"/>
          <w:lang w:val="en-US"/>
        </w:rPr>
        <w:t>Akiyama</w:t>
      </w:r>
      <w:r>
        <w:rPr>
          <w:sz w:val="28"/>
          <w:szCs w:val="28"/>
          <w:lang w:val="en-US"/>
        </w:rPr>
        <w:t xml:space="preserve"> T.</w:t>
      </w:r>
      <w:r w:rsidRPr="009601DD">
        <w:rPr>
          <w:sz w:val="28"/>
          <w:szCs w:val="28"/>
          <w:lang w:val="en-US"/>
        </w:rPr>
        <w:t>, Miyazaki</w:t>
      </w:r>
      <w:r>
        <w:rPr>
          <w:sz w:val="28"/>
          <w:szCs w:val="28"/>
          <w:lang w:val="en-US"/>
        </w:rPr>
        <w:t xml:space="preserve"> T.</w:t>
      </w:r>
      <w:r w:rsidRPr="009601DD">
        <w:rPr>
          <w:sz w:val="28"/>
          <w:szCs w:val="28"/>
          <w:lang w:val="en-US"/>
        </w:rPr>
        <w:t>, Bouillet</w:t>
      </w:r>
      <w:r>
        <w:rPr>
          <w:sz w:val="28"/>
          <w:szCs w:val="28"/>
          <w:lang w:val="en-US"/>
        </w:rPr>
        <w:t xml:space="preserve"> P. [et al.] // </w:t>
      </w:r>
      <w:r w:rsidRPr="009601DD">
        <w:rPr>
          <w:sz w:val="28"/>
          <w:szCs w:val="28"/>
          <w:lang w:val="en-US"/>
        </w:rPr>
        <w:t>Biol</w:t>
      </w:r>
      <w:r>
        <w:rPr>
          <w:sz w:val="28"/>
          <w:szCs w:val="28"/>
          <w:lang w:val="en-US"/>
        </w:rPr>
        <w:t>.</w:t>
      </w:r>
      <w:r w:rsidRPr="009601DD">
        <w:rPr>
          <w:sz w:val="28"/>
          <w:szCs w:val="28"/>
          <w:lang w:val="en-US"/>
        </w:rPr>
        <w:t xml:space="preserve"> Proced</w:t>
      </w:r>
      <w:r>
        <w:rPr>
          <w:sz w:val="28"/>
          <w:szCs w:val="28"/>
          <w:lang w:val="en-US"/>
        </w:rPr>
        <w:t>.</w:t>
      </w:r>
      <w:r w:rsidRPr="009601DD">
        <w:rPr>
          <w:sz w:val="28"/>
          <w:szCs w:val="28"/>
          <w:lang w:val="en-US"/>
        </w:rPr>
        <w:t xml:space="preserve"> Online. </w:t>
      </w:r>
      <w:r>
        <w:rPr>
          <w:sz w:val="28"/>
          <w:szCs w:val="28"/>
          <w:lang w:val="en-US"/>
        </w:rPr>
        <w:t>– 2005. – Vol.7. – P.</w:t>
      </w:r>
      <w:r w:rsidRPr="009601DD">
        <w:rPr>
          <w:sz w:val="28"/>
          <w:szCs w:val="28"/>
          <w:lang w:val="en-US"/>
        </w:rPr>
        <w:t>48–59.</w:t>
      </w:r>
    </w:p>
    <w:p w:rsidR="004230E1" w:rsidRPr="000E7B54" w:rsidRDefault="004230E1" w:rsidP="00D0496C">
      <w:pPr>
        <w:pStyle w:val="afffffffd"/>
        <w:widowControl w:val="0"/>
        <w:numPr>
          <w:ilvl w:val="0"/>
          <w:numId w:val="45"/>
        </w:numPr>
        <w:tabs>
          <w:tab w:val="left" w:pos="426"/>
        </w:tabs>
        <w:spacing w:line="300" w:lineRule="auto"/>
        <w:rPr>
          <w:sz w:val="28"/>
          <w:szCs w:val="28"/>
          <w:lang w:val="en-US"/>
        </w:rPr>
      </w:pPr>
      <w:r w:rsidRPr="000E7B54">
        <w:rPr>
          <w:sz w:val="28"/>
          <w:szCs w:val="28"/>
        </w:rPr>
        <w:t>Insights into the Mechanism of Action of Hyaluronate Lyase: Role Of C-Terminal Domain and Ca2+ in the Functional Regulation of Enzyme / Bannoehr J., Ben Zakour N. L., Waller A. S. [et al.] // J</w:t>
      </w:r>
      <w:r>
        <w:rPr>
          <w:sz w:val="28"/>
          <w:szCs w:val="28"/>
        </w:rPr>
        <w:t xml:space="preserve">orn. Biol. Chem. – 2006. </w:t>
      </w:r>
      <w:r w:rsidRPr="000E7B54">
        <w:rPr>
          <w:sz w:val="28"/>
          <w:szCs w:val="28"/>
        </w:rPr>
        <w:t>– Vol.281</w:t>
      </w:r>
      <w:r>
        <w:rPr>
          <w:sz w:val="28"/>
          <w:szCs w:val="28"/>
        </w:rPr>
        <w:t>, September</w:t>
      </w:r>
      <w:r w:rsidRPr="000E7B54">
        <w:rPr>
          <w:sz w:val="28"/>
          <w:szCs w:val="28"/>
        </w:rPr>
        <w:t>. – P.28336 – 28344.</w:t>
      </w:r>
    </w:p>
    <w:p w:rsidR="004230E1" w:rsidRDefault="004230E1" w:rsidP="00D0496C">
      <w:pPr>
        <w:numPr>
          <w:ilvl w:val="0"/>
          <w:numId w:val="45"/>
        </w:numPr>
        <w:spacing w:line="300" w:lineRule="auto"/>
        <w:jc w:val="both"/>
        <w:rPr>
          <w:sz w:val="28"/>
          <w:szCs w:val="28"/>
          <w:lang w:val="en-US"/>
        </w:rPr>
      </w:pPr>
      <w:r w:rsidRPr="003734F4">
        <w:rPr>
          <w:sz w:val="28"/>
          <w:szCs w:val="28"/>
          <w:lang w:val="en-US"/>
        </w:rPr>
        <w:t xml:space="preserve">Interfacial behaviour of bovine testis hyaluronidase </w:t>
      </w:r>
      <w:r>
        <w:rPr>
          <w:sz w:val="28"/>
          <w:szCs w:val="28"/>
          <w:lang w:val="en-US"/>
        </w:rPr>
        <w:t xml:space="preserve">/ </w:t>
      </w:r>
      <w:r w:rsidRPr="003734F4">
        <w:rPr>
          <w:sz w:val="28"/>
          <w:szCs w:val="28"/>
          <w:lang w:val="en-US"/>
        </w:rPr>
        <w:t>Belem-Gonçalves</w:t>
      </w:r>
      <w:r>
        <w:rPr>
          <w:sz w:val="28"/>
          <w:szCs w:val="28"/>
          <w:lang w:val="en-US"/>
        </w:rPr>
        <w:t xml:space="preserve"> S.</w:t>
      </w:r>
      <w:r w:rsidRPr="003734F4">
        <w:rPr>
          <w:sz w:val="28"/>
          <w:szCs w:val="28"/>
          <w:lang w:val="en-US"/>
        </w:rPr>
        <w:t>, Tsan</w:t>
      </w:r>
      <w:r>
        <w:rPr>
          <w:sz w:val="28"/>
          <w:szCs w:val="28"/>
          <w:lang w:val="en-US"/>
        </w:rPr>
        <w:t xml:space="preserve"> P.</w:t>
      </w:r>
      <w:r w:rsidRPr="003734F4">
        <w:rPr>
          <w:sz w:val="28"/>
          <w:szCs w:val="28"/>
          <w:lang w:val="en-US"/>
        </w:rPr>
        <w:t>, Lancelin</w:t>
      </w:r>
      <w:r>
        <w:rPr>
          <w:sz w:val="28"/>
          <w:szCs w:val="28"/>
          <w:lang w:val="en-US"/>
        </w:rPr>
        <w:t xml:space="preserve"> J.M.  [ et al.] // </w:t>
      </w:r>
      <w:r w:rsidRPr="003734F4">
        <w:rPr>
          <w:sz w:val="28"/>
          <w:szCs w:val="28"/>
          <w:lang w:val="en-US"/>
        </w:rPr>
        <w:t xml:space="preserve"> Biochem</w:t>
      </w:r>
      <w:r>
        <w:rPr>
          <w:sz w:val="28"/>
          <w:szCs w:val="28"/>
          <w:lang w:val="en-US"/>
        </w:rPr>
        <w:t>.</w:t>
      </w:r>
      <w:r w:rsidRPr="003734F4">
        <w:rPr>
          <w:sz w:val="28"/>
          <w:szCs w:val="28"/>
          <w:lang w:val="en-US"/>
        </w:rPr>
        <w:t xml:space="preserve"> J</w:t>
      </w:r>
      <w:r>
        <w:rPr>
          <w:sz w:val="28"/>
          <w:szCs w:val="28"/>
          <w:lang w:val="en-US"/>
        </w:rPr>
        <w:t>orn</w:t>
      </w:r>
      <w:r w:rsidRPr="003734F4">
        <w:rPr>
          <w:sz w:val="28"/>
          <w:szCs w:val="28"/>
          <w:lang w:val="en-US"/>
        </w:rPr>
        <w:t xml:space="preserve">. </w:t>
      </w:r>
      <w:r>
        <w:rPr>
          <w:sz w:val="28"/>
          <w:szCs w:val="28"/>
          <w:lang w:val="en-US"/>
        </w:rPr>
        <w:t xml:space="preserve">– </w:t>
      </w:r>
      <w:r w:rsidRPr="003734F4">
        <w:rPr>
          <w:sz w:val="28"/>
          <w:szCs w:val="28"/>
          <w:lang w:val="en-US"/>
        </w:rPr>
        <w:t>2006</w:t>
      </w:r>
      <w:r>
        <w:rPr>
          <w:sz w:val="28"/>
          <w:szCs w:val="28"/>
          <w:lang w:val="en-US"/>
        </w:rPr>
        <w:t>.</w:t>
      </w:r>
      <w:r w:rsidRPr="003734F4">
        <w:rPr>
          <w:sz w:val="28"/>
          <w:szCs w:val="28"/>
          <w:lang w:val="en-US"/>
        </w:rPr>
        <w:t xml:space="preserve"> </w:t>
      </w:r>
      <w:r>
        <w:rPr>
          <w:sz w:val="28"/>
          <w:szCs w:val="28"/>
          <w:lang w:val="en-US"/>
        </w:rPr>
        <w:t xml:space="preserve">– Vol.398(Pt 3), </w:t>
      </w:r>
      <w:r w:rsidRPr="003734F4">
        <w:rPr>
          <w:sz w:val="28"/>
          <w:szCs w:val="28"/>
          <w:lang w:val="en-US"/>
        </w:rPr>
        <w:t>Septem</w:t>
      </w:r>
      <w:r>
        <w:rPr>
          <w:sz w:val="28"/>
          <w:szCs w:val="28"/>
          <w:lang w:val="en-US"/>
        </w:rPr>
        <w:t>ber. – P.</w:t>
      </w:r>
      <w:r w:rsidRPr="003734F4">
        <w:rPr>
          <w:sz w:val="28"/>
          <w:szCs w:val="28"/>
          <w:lang w:val="en-US"/>
        </w:rPr>
        <w:t>569–576.</w:t>
      </w:r>
    </w:p>
    <w:p w:rsidR="004230E1" w:rsidRPr="00C52FE3" w:rsidRDefault="004230E1" w:rsidP="00D0496C">
      <w:pPr>
        <w:numPr>
          <w:ilvl w:val="0"/>
          <w:numId w:val="45"/>
        </w:numPr>
        <w:spacing w:line="300" w:lineRule="auto"/>
        <w:jc w:val="both"/>
        <w:rPr>
          <w:sz w:val="28"/>
          <w:szCs w:val="28"/>
          <w:lang w:val="en-US"/>
        </w:rPr>
      </w:pPr>
      <w:r w:rsidRPr="009601DD">
        <w:rPr>
          <w:sz w:val="28"/>
          <w:szCs w:val="28"/>
          <w:lang w:val="en-US"/>
        </w:rPr>
        <w:t>Intravesical Treatments of Bladder Cancer: Review</w:t>
      </w:r>
      <w:r>
        <w:rPr>
          <w:sz w:val="28"/>
          <w:szCs w:val="28"/>
          <w:lang w:val="en-US"/>
        </w:rPr>
        <w:t xml:space="preserve"> / </w:t>
      </w:r>
      <w:r w:rsidRPr="009601DD">
        <w:rPr>
          <w:sz w:val="28"/>
          <w:szCs w:val="28"/>
          <w:lang w:val="en-US"/>
        </w:rPr>
        <w:t>Shen</w:t>
      </w:r>
      <w:r>
        <w:rPr>
          <w:sz w:val="28"/>
          <w:szCs w:val="28"/>
          <w:lang w:val="en-US"/>
        </w:rPr>
        <w:t xml:space="preserve"> Z.</w:t>
      </w:r>
      <w:r w:rsidRPr="009601DD">
        <w:rPr>
          <w:sz w:val="28"/>
          <w:szCs w:val="28"/>
          <w:lang w:val="en-US"/>
        </w:rPr>
        <w:t>, Shen</w:t>
      </w:r>
      <w:r>
        <w:rPr>
          <w:sz w:val="28"/>
          <w:szCs w:val="28"/>
          <w:lang w:val="en-US"/>
        </w:rPr>
        <w:t xml:space="preserve"> T.</w:t>
      </w:r>
      <w:r w:rsidRPr="009601DD">
        <w:rPr>
          <w:sz w:val="28"/>
          <w:szCs w:val="28"/>
          <w:lang w:val="en-US"/>
        </w:rPr>
        <w:t>, Wientjes</w:t>
      </w:r>
      <w:r>
        <w:rPr>
          <w:sz w:val="28"/>
          <w:szCs w:val="28"/>
          <w:lang w:val="en-US"/>
        </w:rPr>
        <w:t xml:space="preserve"> M.G. [et al.] // </w:t>
      </w:r>
      <w:r w:rsidRPr="009601DD">
        <w:rPr>
          <w:sz w:val="28"/>
          <w:szCs w:val="28"/>
          <w:lang w:val="en-US"/>
        </w:rPr>
        <w:t>Pharm</w:t>
      </w:r>
      <w:r>
        <w:rPr>
          <w:sz w:val="28"/>
          <w:szCs w:val="28"/>
          <w:lang w:val="en-US"/>
        </w:rPr>
        <w:t>.</w:t>
      </w:r>
      <w:r w:rsidRPr="009601DD">
        <w:rPr>
          <w:sz w:val="28"/>
          <w:szCs w:val="28"/>
          <w:lang w:val="en-US"/>
        </w:rPr>
        <w:t xml:space="preserve"> Res. </w:t>
      </w:r>
      <w:r>
        <w:rPr>
          <w:sz w:val="28"/>
          <w:szCs w:val="28"/>
          <w:lang w:val="en-US"/>
        </w:rPr>
        <w:t xml:space="preserve">– </w:t>
      </w:r>
      <w:r w:rsidRPr="009601DD">
        <w:rPr>
          <w:sz w:val="28"/>
          <w:szCs w:val="28"/>
          <w:lang w:val="en-US"/>
        </w:rPr>
        <w:t>2008</w:t>
      </w:r>
      <w:r>
        <w:rPr>
          <w:sz w:val="28"/>
          <w:szCs w:val="28"/>
          <w:lang w:val="en-US"/>
        </w:rPr>
        <w:t>. – Vol.25, No.7. – P.1500–1510.</w:t>
      </w:r>
    </w:p>
    <w:p w:rsidR="004230E1" w:rsidRDefault="004230E1" w:rsidP="00D0496C">
      <w:pPr>
        <w:numPr>
          <w:ilvl w:val="0"/>
          <w:numId w:val="45"/>
        </w:numPr>
        <w:spacing w:line="300" w:lineRule="auto"/>
        <w:jc w:val="both"/>
        <w:rPr>
          <w:sz w:val="28"/>
          <w:szCs w:val="28"/>
          <w:lang w:val="en-US"/>
        </w:rPr>
      </w:pPr>
      <w:r w:rsidRPr="009601DD">
        <w:rPr>
          <w:sz w:val="28"/>
          <w:szCs w:val="28"/>
          <w:lang w:val="en-US"/>
        </w:rPr>
        <w:t>Irreversible thermal denaturation of lipase from Candida rugosa</w:t>
      </w:r>
      <w:r>
        <w:rPr>
          <w:sz w:val="28"/>
          <w:szCs w:val="28"/>
          <w:lang w:val="en-US"/>
        </w:rPr>
        <w:t xml:space="preserve"> / </w:t>
      </w:r>
      <w:r w:rsidRPr="009601DD">
        <w:rPr>
          <w:sz w:val="28"/>
          <w:szCs w:val="28"/>
          <w:lang w:val="en-US"/>
        </w:rPr>
        <w:t xml:space="preserve"> </w:t>
      </w:r>
      <w:r w:rsidRPr="005E7F7F">
        <w:rPr>
          <w:sz w:val="28"/>
          <w:szCs w:val="28"/>
          <w:lang w:val="en-US"/>
        </w:rPr>
        <w:t xml:space="preserve">Shnyrov V.L., Martinez L.D., </w:t>
      </w:r>
      <w:r w:rsidRPr="009601DD">
        <w:rPr>
          <w:sz w:val="28"/>
          <w:szCs w:val="28"/>
          <w:lang w:val="en-US"/>
        </w:rPr>
        <w:t>Lyubarev A.E</w:t>
      </w:r>
      <w:r>
        <w:rPr>
          <w:sz w:val="28"/>
          <w:szCs w:val="28"/>
          <w:lang w:val="en-US"/>
        </w:rPr>
        <w:t xml:space="preserve">. [et al.] </w:t>
      </w:r>
      <w:r w:rsidRPr="009601DD">
        <w:rPr>
          <w:sz w:val="28"/>
          <w:szCs w:val="28"/>
          <w:lang w:val="en-US"/>
        </w:rPr>
        <w:t>// Thermochimica Acta. – 199</w:t>
      </w:r>
      <w:r>
        <w:rPr>
          <w:sz w:val="28"/>
          <w:szCs w:val="28"/>
          <w:lang w:val="en-US"/>
        </w:rPr>
        <w:t>9. – Vol.325. – P</w:t>
      </w:r>
      <w:r w:rsidRPr="009601DD">
        <w:rPr>
          <w:sz w:val="28"/>
          <w:szCs w:val="28"/>
          <w:lang w:val="en-US"/>
        </w:rPr>
        <w:t>.143 – 149.</w:t>
      </w:r>
    </w:p>
    <w:p w:rsidR="004230E1" w:rsidRDefault="004230E1" w:rsidP="00D0496C">
      <w:pPr>
        <w:pStyle w:val="afffffffd"/>
        <w:widowControl w:val="0"/>
        <w:numPr>
          <w:ilvl w:val="0"/>
          <w:numId w:val="45"/>
        </w:numPr>
        <w:tabs>
          <w:tab w:val="left" w:pos="426"/>
        </w:tabs>
        <w:spacing w:line="300" w:lineRule="auto"/>
        <w:rPr>
          <w:sz w:val="28"/>
          <w:szCs w:val="28"/>
          <w:lang w:val="en-US"/>
        </w:rPr>
      </w:pPr>
      <w:r w:rsidRPr="009601DD">
        <w:rPr>
          <w:sz w:val="28"/>
          <w:szCs w:val="28"/>
        </w:rPr>
        <w:t>Irreversible thermal denaturation of uridine phosphorylase from Esche</w:t>
      </w:r>
      <w:r w:rsidRPr="009601DD">
        <w:rPr>
          <w:sz w:val="28"/>
          <w:szCs w:val="28"/>
          <w:lang w:val="en-US"/>
        </w:rPr>
        <w:t>richia coli K-12</w:t>
      </w:r>
      <w:r>
        <w:rPr>
          <w:sz w:val="28"/>
          <w:szCs w:val="28"/>
          <w:lang w:val="en-US"/>
        </w:rPr>
        <w:t xml:space="preserve"> / </w:t>
      </w:r>
      <w:r w:rsidRPr="009601DD">
        <w:rPr>
          <w:sz w:val="28"/>
          <w:szCs w:val="28"/>
        </w:rPr>
        <w:t>Lyubarev A.E., Kurganov B.I., Burlakova A.A</w:t>
      </w:r>
      <w:r>
        <w:rPr>
          <w:sz w:val="28"/>
          <w:szCs w:val="28"/>
        </w:rPr>
        <w:t>. [et al.]</w:t>
      </w:r>
      <w:r w:rsidRPr="009601DD">
        <w:rPr>
          <w:sz w:val="28"/>
          <w:szCs w:val="28"/>
        </w:rPr>
        <w:t xml:space="preserve"> </w:t>
      </w:r>
      <w:r w:rsidRPr="009601DD">
        <w:rPr>
          <w:sz w:val="28"/>
          <w:szCs w:val="28"/>
          <w:lang w:val="en-US"/>
        </w:rPr>
        <w:t>// Biophysi</w:t>
      </w:r>
      <w:r>
        <w:rPr>
          <w:sz w:val="28"/>
          <w:szCs w:val="28"/>
          <w:lang w:val="en-US"/>
        </w:rPr>
        <w:t>cal Chem. – 1998. – Vol.70. – P</w:t>
      </w:r>
      <w:r w:rsidRPr="009601DD">
        <w:rPr>
          <w:sz w:val="28"/>
          <w:szCs w:val="28"/>
          <w:lang w:val="en-US"/>
        </w:rPr>
        <w:t>. 247 – 257.</w:t>
      </w:r>
    </w:p>
    <w:p w:rsidR="004230E1" w:rsidRDefault="004230E1" w:rsidP="00D0496C">
      <w:pPr>
        <w:pStyle w:val="afffffffd"/>
        <w:widowControl w:val="0"/>
        <w:numPr>
          <w:ilvl w:val="0"/>
          <w:numId w:val="45"/>
        </w:numPr>
        <w:tabs>
          <w:tab w:val="left" w:pos="426"/>
        </w:tabs>
        <w:spacing w:line="300" w:lineRule="auto"/>
        <w:rPr>
          <w:sz w:val="28"/>
          <w:szCs w:val="28"/>
          <w:lang w:val="en-US"/>
        </w:rPr>
      </w:pPr>
      <w:r>
        <w:rPr>
          <w:sz w:val="28"/>
          <w:szCs w:val="28"/>
          <w:lang w:val="en-US"/>
        </w:rPr>
        <w:t>Isolation and characterization of hyaluronidase from Streptococcus uberis / Schaufuss P., Sting R., Schaeg W. [et al.] // Zent.bl. Bakt. Hyg. - 1989. -  Vol.271. - P.46-53.</w:t>
      </w:r>
    </w:p>
    <w:p w:rsidR="004230E1" w:rsidRDefault="004230E1" w:rsidP="00D0496C">
      <w:pPr>
        <w:pStyle w:val="afffffffd"/>
        <w:widowControl w:val="0"/>
        <w:numPr>
          <w:ilvl w:val="0"/>
          <w:numId w:val="45"/>
        </w:numPr>
        <w:tabs>
          <w:tab w:val="left" w:pos="426"/>
        </w:tabs>
        <w:spacing w:line="300" w:lineRule="auto"/>
        <w:rPr>
          <w:sz w:val="28"/>
          <w:szCs w:val="28"/>
          <w:lang w:val="en-US"/>
        </w:rPr>
      </w:pPr>
      <w:r>
        <w:rPr>
          <w:sz w:val="28"/>
          <w:szCs w:val="28"/>
          <w:lang w:val="en-US"/>
        </w:rPr>
        <w:t>Jeanloz Ed. R.W. Amino Sugars : The Chemistry and Biology of Compounds Containing Amino Sugars / Jeanloz Ed. R.W., Balazs E.A. – London : Acad. Press,  1969. – Vol. 1A. – 430p.</w:t>
      </w:r>
    </w:p>
    <w:p w:rsidR="004230E1" w:rsidRDefault="004230E1" w:rsidP="00D0496C">
      <w:pPr>
        <w:numPr>
          <w:ilvl w:val="0"/>
          <w:numId w:val="45"/>
        </w:numPr>
        <w:spacing w:line="300" w:lineRule="auto"/>
        <w:jc w:val="both"/>
        <w:rPr>
          <w:sz w:val="28"/>
          <w:szCs w:val="28"/>
          <w:lang w:val="en-US"/>
        </w:rPr>
      </w:pPr>
      <w:r w:rsidRPr="001A0CE5">
        <w:rPr>
          <w:sz w:val="28"/>
          <w:szCs w:val="28"/>
          <w:lang w:val="en-US"/>
        </w:rPr>
        <w:lastRenderedPageBreak/>
        <w:t>Jedrzejas</w:t>
      </w:r>
      <w:r>
        <w:rPr>
          <w:sz w:val="28"/>
          <w:szCs w:val="28"/>
          <w:lang w:val="en-US"/>
        </w:rPr>
        <w:t xml:space="preserve"> M.J</w:t>
      </w:r>
      <w:r w:rsidRPr="001A0CE5">
        <w:rPr>
          <w:sz w:val="28"/>
          <w:szCs w:val="28"/>
          <w:lang w:val="en-US"/>
        </w:rPr>
        <w:t>. Pneumococcal Virulence Factors: Structure and Function</w:t>
      </w:r>
      <w:r>
        <w:rPr>
          <w:sz w:val="28"/>
          <w:szCs w:val="28"/>
          <w:lang w:val="en-US"/>
        </w:rPr>
        <w:t xml:space="preserve"> / </w:t>
      </w:r>
      <w:r w:rsidRPr="001A0CE5">
        <w:rPr>
          <w:sz w:val="28"/>
          <w:szCs w:val="28"/>
          <w:lang w:val="en-US"/>
        </w:rPr>
        <w:t xml:space="preserve"> Jedrzejas</w:t>
      </w:r>
      <w:r>
        <w:rPr>
          <w:sz w:val="28"/>
          <w:szCs w:val="28"/>
          <w:lang w:val="en-US"/>
        </w:rPr>
        <w:t xml:space="preserve"> M.J</w:t>
      </w:r>
      <w:r w:rsidRPr="001A0CE5">
        <w:rPr>
          <w:sz w:val="28"/>
          <w:szCs w:val="28"/>
          <w:lang w:val="en-US"/>
        </w:rPr>
        <w:t>.</w:t>
      </w:r>
      <w:r>
        <w:rPr>
          <w:sz w:val="28"/>
          <w:szCs w:val="28"/>
          <w:lang w:val="en-US"/>
        </w:rPr>
        <w:t xml:space="preserve"> </w:t>
      </w:r>
      <w:r w:rsidRPr="001A0CE5">
        <w:rPr>
          <w:sz w:val="28"/>
          <w:szCs w:val="28"/>
          <w:lang w:val="en-US"/>
        </w:rPr>
        <w:t>// Microbiol</w:t>
      </w:r>
      <w:r>
        <w:rPr>
          <w:sz w:val="28"/>
          <w:szCs w:val="28"/>
          <w:lang w:val="en-US"/>
        </w:rPr>
        <w:t>.</w:t>
      </w:r>
      <w:r w:rsidRPr="001A0CE5">
        <w:rPr>
          <w:sz w:val="28"/>
          <w:szCs w:val="28"/>
          <w:lang w:val="en-US"/>
        </w:rPr>
        <w:t xml:space="preserve"> Mol</w:t>
      </w:r>
      <w:r>
        <w:rPr>
          <w:sz w:val="28"/>
          <w:szCs w:val="28"/>
          <w:lang w:val="en-US"/>
        </w:rPr>
        <w:t>.</w:t>
      </w:r>
      <w:r w:rsidRPr="001A0CE5">
        <w:rPr>
          <w:sz w:val="28"/>
          <w:szCs w:val="28"/>
          <w:lang w:val="en-US"/>
        </w:rPr>
        <w:t xml:space="preserve"> Biol</w:t>
      </w:r>
      <w:r>
        <w:rPr>
          <w:sz w:val="28"/>
          <w:szCs w:val="28"/>
          <w:lang w:val="en-US"/>
        </w:rPr>
        <w:t>.</w:t>
      </w:r>
      <w:r w:rsidRPr="001A0CE5">
        <w:rPr>
          <w:sz w:val="28"/>
          <w:szCs w:val="28"/>
          <w:lang w:val="en-US"/>
        </w:rPr>
        <w:t xml:space="preserve"> Rev. </w:t>
      </w:r>
      <w:r>
        <w:rPr>
          <w:sz w:val="28"/>
          <w:szCs w:val="28"/>
          <w:lang w:val="en-US"/>
        </w:rPr>
        <w:t xml:space="preserve">– </w:t>
      </w:r>
      <w:r w:rsidRPr="001A0CE5">
        <w:rPr>
          <w:sz w:val="28"/>
          <w:szCs w:val="28"/>
          <w:lang w:val="en-US"/>
        </w:rPr>
        <w:t>2001</w:t>
      </w:r>
      <w:r>
        <w:rPr>
          <w:sz w:val="28"/>
          <w:szCs w:val="28"/>
          <w:lang w:val="en-US"/>
        </w:rPr>
        <w:t>. – Vol.65, No.2. – P.</w:t>
      </w:r>
      <w:r w:rsidRPr="001A0CE5">
        <w:rPr>
          <w:sz w:val="28"/>
          <w:szCs w:val="28"/>
          <w:lang w:val="en-US"/>
        </w:rPr>
        <w:t>187–207.</w:t>
      </w:r>
    </w:p>
    <w:p w:rsidR="004230E1" w:rsidRDefault="004230E1" w:rsidP="00D0496C">
      <w:pPr>
        <w:numPr>
          <w:ilvl w:val="0"/>
          <w:numId w:val="45"/>
        </w:numPr>
        <w:spacing w:line="300" w:lineRule="auto"/>
        <w:jc w:val="both"/>
        <w:rPr>
          <w:sz w:val="28"/>
          <w:szCs w:val="28"/>
          <w:lang w:val="en-US"/>
        </w:rPr>
      </w:pPr>
      <w:r w:rsidRPr="009601DD">
        <w:rPr>
          <w:sz w:val="28"/>
          <w:szCs w:val="28"/>
          <w:lang w:val="en-US"/>
        </w:rPr>
        <w:t>Johnson</w:t>
      </w:r>
      <w:r>
        <w:rPr>
          <w:sz w:val="28"/>
          <w:szCs w:val="28"/>
          <w:lang w:val="en-US"/>
        </w:rPr>
        <w:t xml:space="preserve"> </w:t>
      </w:r>
      <w:r w:rsidRPr="009601DD">
        <w:rPr>
          <w:sz w:val="28"/>
          <w:szCs w:val="28"/>
          <w:lang w:val="en-US"/>
        </w:rPr>
        <w:t>S</w:t>
      </w:r>
      <w:r>
        <w:rPr>
          <w:sz w:val="28"/>
          <w:szCs w:val="28"/>
          <w:lang w:val="en-US"/>
        </w:rPr>
        <w:t>.</w:t>
      </w:r>
      <w:r w:rsidRPr="009601DD">
        <w:rPr>
          <w:sz w:val="28"/>
          <w:szCs w:val="28"/>
          <w:lang w:val="en-US"/>
        </w:rPr>
        <w:t xml:space="preserve"> M.</w:t>
      </w:r>
      <w:r>
        <w:rPr>
          <w:sz w:val="28"/>
          <w:szCs w:val="28"/>
          <w:lang w:val="en-US"/>
        </w:rPr>
        <w:t xml:space="preserve"> </w:t>
      </w:r>
      <w:r w:rsidRPr="009601DD">
        <w:rPr>
          <w:sz w:val="28"/>
          <w:szCs w:val="28"/>
          <w:lang w:val="en-US"/>
        </w:rPr>
        <w:t xml:space="preserve">Distribution of Mycoplasma pneumoniae and Mycoplasma salivarium in the Synovial Fluid of Arthritis Patients </w:t>
      </w:r>
      <w:r>
        <w:rPr>
          <w:sz w:val="28"/>
          <w:szCs w:val="28"/>
          <w:lang w:val="en-US"/>
        </w:rPr>
        <w:t xml:space="preserve">/ </w:t>
      </w:r>
      <w:r w:rsidRPr="009601DD">
        <w:rPr>
          <w:sz w:val="28"/>
          <w:szCs w:val="28"/>
          <w:lang w:val="en-US"/>
        </w:rPr>
        <w:t>Johnson</w:t>
      </w:r>
      <w:r>
        <w:rPr>
          <w:sz w:val="28"/>
          <w:szCs w:val="28"/>
          <w:lang w:val="en-US"/>
        </w:rPr>
        <w:t xml:space="preserve"> </w:t>
      </w:r>
      <w:r w:rsidRPr="009601DD">
        <w:rPr>
          <w:sz w:val="28"/>
          <w:szCs w:val="28"/>
          <w:lang w:val="en-US"/>
        </w:rPr>
        <w:t>S</w:t>
      </w:r>
      <w:r>
        <w:rPr>
          <w:sz w:val="28"/>
          <w:szCs w:val="28"/>
          <w:lang w:val="en-US"/>
        </w:rPr>
        <w:t>.</w:t>
      </w:r>
      <w:r w:rsidRPr="009601DD">
        <w:rPr>
          <w:sz w:val="28"/>
          <w:szCs w:val="28"/>
          <w:lang w:val="en-US"/>
        </w:rPr>
        <w:t xml:space="preserve"> M., Bruckner</w:t>
      </w:r>
      <w:r>
        <w:rPr>
          <w:sz w:val="28"/>
          <w:szCs w:val="28"/>
          <w:lang w:val="en-US"/>
        </w:rPr>
        <w:t xml:space="preserve"> </w:t>
      </w:r>
      <w:r w:rsidRPr="009601DD">
        <w:rPr>
          <w:sz w:val="28"/>
          <w:szCs w:val="28"/>
          <w:lang w:val="en-US"/>
        </w:rPr>
        <w:t>F</w:t>
      </w:r>
      <w:r>
        <w:rPr>
          <w:sz w:val="28"/>
          <w:szCs w:val="28"/>
          <w:lang w:val="en-US"/>
        </w:rPr>
        <w:t>.</w:t>
      </w:r>
      <w:r w:rsidRPr="009601DD">
        <w:rPr>
          <w:sz w:val="28"/>
          <w:szCs w:val="28"/>
          <w:lang w:val="en-US"/>
        </w:rPr>
        <w:t>, Collins</w:t>
      </w:r>
      <w:r>
        <w:rPr>
          <w:sz w:val="28"/>
          <w:szCs w:val="28"/>
          <w:lang w:val="en-US"/>
        </w:rPr>
        <w:t xml:space="preserve"> </w:t>
      </w:r>
      <w:r w:rsidRPr="009601DD">
        <w:rPr>
          <w:sz w:val="28"/>
          <w:szCs w:val="28"/>
          <w:lang w:val="en-US"/>
        </w:rPr>
        <w:t>D</w:t>
      </w:r>
      <w:r>
        <w:rPr>
          <w:sz w:val="28"/>
          <w:szCs w:val="28"/>
          <w:lang w:val="en-US"/>
        </w:rPr>
        <w:t>.</w:t>
      </w:r>
      <w:r w:rsidRPr="009601DD">
        <w:rPr>
          <w:sz w:val="28"/>
          <w:szCs w:val="28"/>
          <w:lang w:val="en-US"/>
        </w:rPr>
        <w:t xml:space="preserve"> </w:t>
      </w:r>
      <w:r>
        <w:rPr>
          <w:sz w:val="28"/>
          <w:szCs w:val="28"/>
          <w:lang w:val="en-US"/>
        </w:rPr>
        <w:t xml:space="preserve">// </w:t>
      </w:r>
      <w:r w:rsidRPr="009601DD">
        <w:rPr>
          <w:sz w:val="28"/>
          <w:szCs w:val="28"/>
          <w:lang w:val="en-US"/>
        </w:rPr>
        <w:t>J</w:t>
      </w:r>
      <w:r>
        <w:rPr>
          <w:sz w:val="28"/>
          <w:szCs w:val="28"/>
          <w:lang w:val="en-US"/>
        </w:rPr>
        <w:t>orn.</w:t>
      </w:r>
      <w:r w:rsidRPr="009601DD">
        <w:rPr>
          <w:sz w:val="28"/>
          <w:szCs w:val="28"/>
          <w:lang w:val="en-US"/>
        </w:rPr>
        <w:t xml:space="preserve"> Clin</w:t>
      </w:r>
      <w:r>
        <w:rPr>
          <w:sz w:val="28"/>
          <w:szCs w:val="28"/>
          <w:lang w:val="en-US"/>
        </w:rPr>
        <w:t>.</w:t>
      </w:r>
      <w:r w:rsidRPr="009601DD">
        <w:rPr>
          <w:sz w:val="28"/>
          <w:szCs w:val="28"/>
          <w:lang w:val="en-US"/>
        </w:rPr>
        <w:t xml:space="preserve"> Microbiol. </w:t>
      </w:r>
      <w:r>
        <w:rPr>
          <w:sz w:val="28"/>
          <w:szCs w:val="28"/>
          <w:lang w:val="en-US"/>
        </w:rPr>
        <w:t xml:space="preserve">– </w:t>
      </w:r>
      <w:r w:rsidRPr="009601DD">
        <w:rPr>
          <w:sz w:val="28"/>
          <w:szCs w:val="28"/>
          <w:lang w:val="en-US"/>
        </w:rPr>
        <w:t>2007</w:t>
      </w:r>
      <w:r>
        <w:rPr>
          <w:sz w:val="28"/>
          <w:szCs w:val="28"/>
          <w:lang w:val="en-US"/>
        </w:rPr>
        <w:t>. – Vol.45, No.3. – P.</w:t>
      </w:r>
      <w:r w:rsidRPr="009601DD">
        <w:rPr>
          <w:sz w:val="28"/>
          <w:szCs w:val="28"/>
          <w:lang w:val="en-US"/>
        </w:rPr>
        <w:t>953–957.</w:t>
      </w:r>
    </w:p>
    <w:p w:rsidR="004230E1" w:rsidRDefault="004230E1" w:rsidP="00D0496C">
      <w:pPr>
        <w:numPr>
          <w:ilvl w:val="0"/>
          <w:numId w:val="45"/>
        </w:numPr>
        <w:spacing w:line="300" w:lineRule="auto"/>
        <w:jc w:val="both"/>
        <w:rPr>
          <w:sz w:val="28"/>
          <w:szCs w:val="28"/>
          <w:lang w:val="en-US"/>
        </w:rPr>
      </w:pPr>
      <w:r>
        <w:rPr>
          <w:sz w:val="28"/>
          <w:szCs w:val="28"/>
          <w:lang w:val="en-US"/>
        </w:rPr>
        <w:t>Kaull R.</w:t>
      </w:r>
      <w:r w:rsidRPr="00867F69">
        <w:rPr>
          <w:sz w:val="28"/>
          <w:szCs w:val="28"/>
          <w:lang w:val="en-US"/>
        </w:rPr>
        <w:t xml:space="preserve"> Improving the shelf life of enzymes by storage</w:t>
      </w:r>
      <w:r>
        <w:rPr>
          <w:sz w:val="28"/>
          <w:szCs w:val="28"/>
          <w:lang w:val="en-US"/>
        </w:rPr>
        <w:t xml:space="preserve"> under anhydrous apolar solvent / </w:t>
      </w:r>
      <w:r w:rsidRPr="00867F69">
        <w:rPr>
          <w:sz w:val="28"/>
          <w:szCs w:val="28"/>
          <w:lang w:val="en-US"/>
        </w:rPr>
        <w:t xml:space="preserve"> Kaull R., Mattiasson B.</w:t>
      </w:r>
      <w:r>
        <w:rPr>
          <w:sz w:val="28"/>
          <w:szCs w:val="28"/>
          <w:lang w:val="en-US"/>
        </w:rPr>
        <w:t xml:space="preserve"> </w:t>
      </w:r>
      <w:r w:rsidRPr="00867F69">
        <w:rPr>
          <w:sz w:val="28"/>
          <w:szCs w:val="28"/>
          <w:lang w:val="en-US"/>
        </w:rPr>
        <w:t>// Biotechnology</w:t>
      </w:r>
      <w:r>
        <w:rPr>
          <w:sz w:val="28"/>
          <w:szCs w:val="28"/>
          <w:lang w:val="en-US"/>
        </w:rPr>
        <w:t xml:space="preserve"> Techniques. - 1993. - Vol.7, </w:t>
      </w:r>
      <w:r w:rsidRPr="00867F69">
        <w:rPr>
          <w:sz w:val="28"/>
          <w:szCs w:val="28"/>
          <w:lang w:val="en-US"/>
        </w:rPr>
        <w:t>No.8.</w:t>
      </w:r>
      <w:r>
        <w:rPr>
          <w:sz w:val="28"/>
          <w:szCs w:val="28"/>
          <w:lang w:val="en-US"/>
        </w:rPr>
        <w:t xml:space="preserve"> – P. 191 – 195.</w:t>
      </w:r>
    </w:p>
    <w:p w:rsidR="004230E1" w:rsidRDefault="004230E1" w:rsidP="00D0496C">
      <w:pPr>
        <w:numPr>
          <w:ilvl w:val="0"/>
          <w:numId w:val="45"/>
        </w:numPr>
        <w:spacing w:line="300" w:lineRule="auto"/>
        <w:jc w:val="both"/>
        <w:rPr>
          <w:sz w:val="28"/>
          <w:szCs w:val="28"/>
          <w:lang w:val="en-US"/>
        </w:rPr>
      </w:pPr>
      <w:r w:rsidRPr="00867F69">
        <w:rPr>
          <w:sz w:val="28"/>
          <w:szCs w:val="28"/>
          <w:lang w:val="en-US"/>
        </w:rPr>
        <w:t>Kreil G.  Hyaluronidases – a group of neglected enzymes. // Pro</w:t>
      </w:r>
      <w:r>
        <w:rPr>
          <w:sz w:val="28"/>
          <w:szCs w:val="28"/>
          <w:lang w:val="en-US"/>
        </w:rPr>
        <w:t>tein Sci. - 1995. -  Vol.4. - P</w:t>
      </w:r>
      <w:r w:rsidRPr="00867F69">
        <w:rPr>
          <w:sz w:val="28"/>
          <w:szCs w:val="28"/>
          <w:lang w:val="en-US"/>
        </w:rPr>
        <w:t>.1666-1669.</w:t>
      </w:r>
    </w:p>
    <w:p w:rsidR="004230E1" w:rsidRDefault="004230E1" w:rsidP="00D0496C">
      <w:pPr>
        <w:numPr>
          <w:ilvl w:val="0"/>
          <w:numId w:val="45"/>
        </w:numPr>
        <w:spacing w:line="300" w:lineRule="auto"/>
        <w:jc w:val="both"/>
        <w:rPr>
          <w:sz w:val="28"/>
          <w:szCs w:val="28"/>
          <w:lang w:val="en-US"/>
        </w:rPr>
      </w:pPr>
      <w:r w:rsidRPr="009601DD">
        <w:rPr>
          <w:sz w:val="28"/>
          <w:szCs w:val="28"/>
          <w:lang w:val="en-US"/>
        </w:rPr>
        <w:t>L-Ascorbic Acid 6-Hexadecanoate, a Potent Hyaluronidase Inhibitor: X-</w:t>
      </w:r>
      <w:r>
        <w:rPr>
          <w:sz w:val="28"/>
          <w:szCs w:val="28"/>
          <w:lang w:val="en-US"/>
        </w:rPr>
        <w:t>Ray</w:t>
      </w:r>
      <w:r w:rsidRPr="009601DD">
        <w:rPr>
          <w:sz w:val="28"/>
          <w:szCs w:val="28"/>
          <w:lang w:val="en-US"/>
        </w:rPr>
        <w:t xml:space="preserve"> S</w:t>
      </w:r>
      <w:r>
        <w:rPr>
          <w:sz w:val="28"/>
          <w:szCs w:val="28"/>
          <w:lang w:val="en-US"/>
        </w:rPr>
        <w:t>tructure And Molecular</w:t>
      </w:r>
      <w:r w:rsidRPr="009601DD">
        <w:rPr>
          <w:sz w:val="28"/>
          <w:szCs w:val="28"/>
          <w:lang w:val="en-US"/>
        </w:rPr>
        <w:t xml:space="preserve"> M</w:t>
      </w:r>
      <w:r>
        <w:rPr>
          <w:sz w:val="28"/>
          <w:szCs w:val="28"/>
          <w:lang w:val="en-US"/>
        </w:rPr>
        <w:t>odeling</w:t>
      </w:r>
      <w:r w:rsidRPr="009601DD">
        <w:rPr>
          <w:sz w:val="28"/>
          <w:szCs w:val="28"/>
          <w:lang w:val="en-US"/>
        </w:rPr>
        <w:t xml:space="preserve"> O</w:t>
      </w:r>
      <w:r>
        <w:rPr>
          <w:sz w:val="28"/>
          <w:szCs w:val="28"/>
          <w:lang w:val="en-US"/>
        </w:rPr>
        <w:t>f</w:t>
      </w:r>
      <w:r w:rsidRPr="009601DD">
        <w:rPr>
          <w:sz w:val="28"/>
          <w:szCs w:val="28"/>
          <w:lang w:val="en-US"/>
        </w:rPr>
        <w:t xml:space="preserve"> E</w:t>
      </w:r>
      <w:r>
        <w:rPr>
          <w:sz w:val="28"/>
          <w:szCs w:val="28"/>
          <w:lang w:val="en-US"/>
        </w:rPr>
        <w:t>nzyme</w:t>
      </w:r>
      <w:r w:rsidRPr="009601DD">
        <w:rPr>
          <w:sz w:val="28"/>
          <w:szCs w:val="28"/>
          <w:lang w:val="en-US"/>
        </w:rPr>
        <w:t>-I</w:t>
      </w:r>
      <w:r>
        <w:rPr>
          <w:sz w:val="28"/>
          <w:szCs w:val="28"/>
          <w:lang w:val="en-US"/>
        </w:rPr>
        <w:t>nhibitor</w:t>
      </w:r>
      <w:r w:rsidRPr="009601DD">
        <w:rPr>
          <w:sz w:val="28"/>
          <w:szCs w:val="28"/>
          <w:lang w:val="en-US"/>
        </w:rPr>
        <w:t xml:space="preserve"> C</w:t>
      </w:r>
      <w:r>
        <w:rPr>
          <w:sz w:val="28"/>
          <w:szCs w:val="28"/>
          <w:lang w:val="en-US"/>
        </w:rPr>
        <w:t xml:space="preserve">omplexes / </w:t>
      </w:r>
      <w:r w:rsidRPr="009601DD">
        <w:rPr>
          <w:sz w:val="28"/>
          <w:szCs w:val="28"/>
          <w:lang w:val="en-US"/>
        </w:rPr>
        <w:t>Alexander Botzki, Daniel J. Rigden, Stephan Braun</w:t>
      </w:r>
      <w:r>
        <w:rPr>
          <w:sz w:val="28"/>
          <w:szCs w:val="28"/>
          <w:lang w:val="en-US"/>
        </w:rPr>
        <w:t xml:space="preserve"> [et al.] // Jorn. Biol. Chem. – </w:t>
      </w:r>
      <w:r w:rsidRPr="009601DD">
        <w:rPr>
          <w:sz w:val="28"/>
          <w:szCs w:val="28"/>
          <w:lang w:val="en-US"/>
        </w:rPr>
        <w:t>2004</w:t>
      </w:r>
      <w:r>
        <w:rPr>
          <w:sz w:val="28"/>
          <w:szCs w:val="28"/>
          <w:lang w:val="en-US"/>
        </w:rPr>
        <w:t>. – Vol.279, October. – P.</w:t>
      </w:r>
      <w:r w:rsidRPr="009601DD">
        <w:rPr>
          <w:sz w:val="28"/>
          <w:szCs w:val="28"/>
          <w:lang w:val="en-US"/>
        </w:rPr>
        <w:t>45990 – 45997</w:t>
      </w:r>
      <w:r>
        <w:rPr>
          <w:sz w:val="28"/>
          <w:szCs w:val="28"/>
          <w:lang w:val="en-US"/>
        </w:rPr>
        <w:t>.</w:t>
      </w:r>
    </w:p>
    <w:p w:rsidR="004230E1" w:rsidRPr="00C52FE3" w:rsidRDefault="004230E1" w:rsidP="00D0496C">
      <w:pPr>
        <w:numPr>
          <w:ilvl w:val="0"/>
          <w:numId w:val="45"/>
        </w:numPr>
        <w:spacing w:line="300" w:lineRule="auto"/>
        <w:jc w:val="both"/>
        <w:rPr>
          <w:sz w:val="28"/>
          <w:szCs w:val="28"/>
          <w:lang w:val="en-US"/>
        </w:rPr>
      </w:pPr>
      <w:r>
        <w:rPr>
          <w:sz w:val="28"/>
          <w:szCs w:val="28"/>
          <w:lang w:val="en-US"/>
        </w:rPr>
        <w:t xml:space="preserve">Leonard </w:t>
      </w:r>
      <w:r w:rsidRPr="009601DD">
        <w:rPr>
          <w:sz w:val="28"/>
          <w:szCs w:val="28"/>
          <w:lang w:val="en-US"/>
        </w:rPr>
        <w:t>B. A</w:t>
      </w:r>
      <w:r>
        <w:rPr>
          <w:sz w:val="28"/>
          <w:szCs w:val="28"/>
          <w:lang w:val="en-US"/>
        </w:rPr>
        <w:t xml:space="preserve">. B. </w:t>
      </w:r>
      <w:r w:rsidRPr="009601DD">
        <w:rPr>
          <w:sz w:val="28"/>
          <w:szCs w:val="28"/>
          <w:lang w:val="en-US"/>
        </w:rPr>
        <w:t>Production of Stabilized Virulence Factor-Negative Variants by Group A Streptococci during Stationary Phase</w:t>
      </w:r>
      <w:r>
        <w:rPr>
          <w:sz w:val="28"/>
          <w:szCs w:val="28"/>
          <w:lang w:val="en-US"/>
        </w:rPr>
        <w:t xml:space="preserve"> / Leonard </w:t>
      </w:r>
      <w:r w:rsidRPr="009601DD">
        <w:rPr>
          <w:sz w:val="28"/>
          <w:szCs w:val="28"/>
          <w:lang w:val="en-US"/>
        </w:rPr>
        <w:t>B. A</w:t>
      </w:r>
      <w:r>
        <w:rPr>
          <w:sz w:val="28"/>
          <w:szCs w:val="28"/>
          <w:lang w:val="en-US"/>
        </w:rPr>
        <w:t xml:space="preserve">. B., Woischnik M., </w:t>
      </w:r>
      <w:r w:rsidRPr="009601DD">
        <w:rPr>
          <w:sz w:val="28"/>
          <w:szCs w:val="28"/>
          <w:lang w:val="en-US"/>
        </w:rPr>
        <w:t>Podbielski</w:t>
      </w:r>
      <w:r>
        <w:rPr>
          <w:sz w:val="28"/>
          <w:szCs w:val="28"/>
          <w:lang w:val="en-US"/>
        </w:rPr>
        <w:t xml:space="preserve"> </w:t>
      </w:r>
      <w:r w:rsidRPr="009601DD">
        <w:rPr>
          <w:sz w:val="28"/>
          <w:szCs w:val="28"/>
          <w:lang w:val="en-US"/>
        </w:rPr>
        <w:t xml:space="preserve">A. </w:t>
      </w:r>
      <w:r>
        <w:rPr>
          <w:sz w:val="28"/>
          <w:szCs w:val="28"/>
          <w:lang w:val="en-US"/>
        </w:rPr>
        <w:t xml:space="preserve">// </w:t>
      </w:r>
      <w:r w:rsidRPr="009601DD">
        <w:rPr>
          <w:sz w:val="28"/>
          <w:szCs w:val="28"/>
          <w:lang w:val="en-US"/>
        </w:rPr>
        <w:t>Infect</w:t>
      </w:r>
      <w:r>
        <w:rPr>
          <w:sz w:val="28"/>
          <w:szCs w:val="28"/>
          <w:lang w:val="en-US"/>
        </w:rPr>
        <w:t>.</w:t>
      </w:r>
      <w:r w:rsidRPr="009601DD">
        <w:rPr>
          <w:sz w:val="28"/>
          <w:szCs w:val="28"/>
          <w:lang w:val="en-US"/>
        </w:rPr>
        <w:t xml:space="preserve"> Immun. </w:t>
      </w:r>
      <w:r>
        <w:rPr>
          <w:sz w:val="28"/>
          <w:szCs w:val="28"/>
          <w:lang w:val="en-US"/>
        </w:rPr>
        <w:t xml:space="preserve">– </w:t>
      </w:r>
      <w:r w:rsidRPr="009601DD">
        <w:rPr>
          <w:sz w:val="28"/>
          <w:szCs w:val="28"/>
          <w:lang w:val="en-US"/>
        </w:rPr>
        <w:t>1998</w:t>
      </w:r>
      <w:r>
        <w:rPr>
          <w:sz w:val="28"/>
          <w:szCs w:val="28"/>
          <w:lang w:val="en-US"/>
        </w:rPr>
        <w:t>. – Vol.66, No.8. – P.</w:t>
      </w:r>
      <w:r w:rsidRPr="009601DD">
        <w:rPr>
          <w:sz w:val="28"/>
          <w:szCs w:val="28"/>
          <w:lang w:val="en-US"/>
        </w:rPr>
        <w:t>3841–3847.</w:t>
      </w:r>
    </w:p>
    <w:p w:rsidR="004230E1" w:rsidRDefault="004230E1" w:rsidP="00D0496C">
      <w:pPr>
        <w:numPr>
          <w:ilvl w:val="0"/>
          <w:numId w:val="45"/>
        </w:numPr>
        <w:spacing w:line="300" w:lineRule="auto"/>
        <w:jc w:val="both"/>
        <w:rPr>
          <w:sz w:val="28"/>
          <w:szCs w:val="28"/>
          <w:lang w:val="en-US"/>
        </w:rPr>
      </w:pPr>
      <w:r w:rsidRPr="001B6E83">
        <w:rPr>
          <w:sz w:val="28"/>
          <w:szCs w:val="28"/>
          <w:lang w:val="en-US"/>
        </w:rPr>
        <w:t>Lewis R. F. Group C streptococci isolated from throat swabs: a laboratory and clinical study / Lewis</w:t>
      </w:r>
      <w:r>
        <w:rPr>
          <w:sz w:val="28"/>
          <w:szCs w:val="28"/>
          <w:lang w:val="en-US"/>
        </w:rPr>
        <w:t xml:space="preserve"> </w:t>
      </w:r>
      <w:r w:rsidRPr="001B6E83">
        <w:rPr>
          <w:sz w:val="28"/>
          <w:szCs w:val="28"/>
          <w:lang w:val="en-US"/>
        </w:rPr>
        <w:t>R</w:t>
      </w:r>
      <w:r>
        <w:rPr>
          <w:sz w:val="28"/>
          <w:szCs w:val="28"/>
          <w:lang w:val="en-US"/>
        </w:rPr>
        <w:t>.</w:t>
      </w:r>
      <w:r w:rsidRPr="001B6E83">
        <w:rPr>
          <w:sz w:val="28"/>
          <w:szCs w:val="28"/>
          <w:lang w:val="en-US"/>
        </w:rPr>
        <w:t xml:space="preserve"> F</w:t>
      </w:r>
      <w:r>
        <w:rPr>
          <w:sz w:val="28"/>
          <w:szCs w:val="28"/>
          <w:lang w:val="en-US"/>
        </w:rPr>
        <w:t>.</w:t>
      </w:r>
      <w:r w:rsidRPr="001B6E83">
        <w:rPr>
          <w:sz w:val="28"/>
          <w:szCs w:val="28"/>
          <w:lang w:val="en-US"/>
        </w:rPr>
        <w:t xml:space="preserve">, Balfour </w:t>
      </w:r>
      <w:r>
        <w:rPr>
          <w:sz w:val="28"/>
          <w:szCs w:val="28"/>
          <w:lang w:val="en-US"/>
        </w:rPr>
        <w:t xml:space="preserve">A. E. </w:t>
      </w:r>
      <w:r w:rsidRPr="001B6E83">
        <w:rPr>
          <w:sz w:val="28"/>
          <w:szCs w:val="28"/>
          <w:lang w:val="en-US"/>
        </w:rPr>
        <w:t>// J</w:t>
      </w:r>
      <w:r>
        <w:rPr>
          <w:sz w:val="28"/>
          <w:szCs w:val="28"/>
          <w:lang w:val="en-US"/>
        </w:rPr>
        <w:t>orn.</w:t>
      </w:r>
      <w:r w:rsidRPr="001B6E83">
        <w:rPr>
          <w:sz w:val="28"/>
          <w:szCs w:val="28"/>
          <w:lang w:val="en-US"/>
        </w:rPr>
        <w:t xml:space="preserve"> Clin</w:t>
      </w:r>
      <w:r>
        <w:rPr>
          <w:sz w:val="28"/>
          <w:szCs w:val="28"/>
          <w:lang w:val="en-US"/>
        </w:rPr>
        <w:t>.</w:t>
      </w:r>
      <w:r w:rsidRPr="001B6E83">
        <w:rPr>
          <w:sz w:val="28"/>
          <w:szCs w:val="28"/>
          <w:lang w:val="en-US"/>
        </w:rPr>
        <w:t xml:space="preserve"> Pathol. </w:t>
      </w:r>
      <w:r>
        <w:rPr>
          <w:sz w:val="28"/>
          <w:szCs w:val="28"/>
          <w:lang w:val="en-US"/>
        </w:rPr>
        <w:t xml:space="preserve">– </w:t>
      </w:r>
      <w:r w:rsidRPr="001B6E83">
        <w:rPr>
          <w:sz w:val="28"/>
          <w:szCs w:val="28"/>
          <w:lang w:val="en-US"/>
        </w:rPr>
        <w:t>1999</w:t>
      </w:r>
      <w:r>
        <w:rPr>
          <w:sz w:val="28"/>
          <w:szCs w:val="28"/>
          <w:lang w:val="en-US"/>
        </w:rPr>
        <w:t>. –– Vol.52, No.4. – P.</w:t>
      </w:r>
      <w:r w:rsidRPr="001B6E83">
        <w:rPr>
          <w:sz w:val="28"/>
          <w:szCs w:val="28"/>
          <w:lang w:val="en-US"/>
        </w:rPr>
        <w:t>264–266.</w:t>
      </w:r>
    </w:p>
    <w:p w:rsidR="004230E1" w:rsidRDefault="004230E1" w:rsidP="00D0496C">
      <w:pPr>
        <w:pStyle w:val="afffffffd"/>
        <w:widowControl w:val="0"/>
        <w:numPr>
          <w:ilvl w:val="0"/>
          <w:numId w:val="45"/>
        </w:numPr>
        <w:tabs>
          <w:tab w:val="left" w:pos="426"/>
        </w:tabs>
        <w:spacing w:line="300" w:lineRule="auto"/>
        <w:rPr>
          <w:sz w:val="28"/>
          <w:szCs w:val="28"/>
        </w:rPr>
      </w:pPr>
      <w:r w:rsidRPr="001C3F6D">
        <w:rPr>
          <w:sz w:val="28"/>
          <w:szCs w:val="28"/>
        </w:rPr>
        <w:t>Li S. Hyaluronan binding and degradation by Streptococcus agalactiae hyaluronate lyase /  Li S., Jedrzejas M. J. // J. Biol. Chem. – 2001. – Vol.276 – P.41407 -41416.</w:t>
      </w:r>
    </w:p>
    <w:p w:rsidR="004230E1" w:rsidRPr="001C3F6D" w:rsidRDefault="004230E1" w:rsidP="00D0496C">
      <w:pPr>
        <w:pStyle w:val="afffffffd"/>
        <w:widowControl w:val="0"/>
        <w:numPr>
          <w:ilvl w:val="0"/>
          <w:numId w:val="45"/>
        </w:numPr>
        <w:tabs>
          <w:tab w:val="left" w:pos="426"/>
        </w:tabs>
        <w:spacing w:line="300" w:lineRule="auto"/>
        <w:rPr>
          <w:sz w:val="28"/>
          <w:szCs w:val="28"/>
        </w:rPr>
      </w:pPr>
      <w:r>
        <w:rPr>
          <w:rFonts w:ascii="TimesNewRoman" w:hAnsi="TimesNewRoman"/>
          <w:sz w:val="28"/>
          <w:szCs w:val="28"/>
          <w:lang w:val="en-US"/>
        </w:rPr>
        <w:t>Linhardt R.J.  Polysaccharide lyases / Linhardt R.J., Galliher P.M., Cooney C.L. // Appl. Microbiol. Biotechnol. - 1986. - Vol.12. - P.135-176.</w:t>
      </w:r>
    </w:p>
    <w:p w:rsidR="004230E1" w:rsidRDefault="004230E1" w:rsidP="00D0496C">
      <w:pPr>
        <w:pStyle w:val="afffffffd"/>
        <w:widowControl w:val="0"/>
        <w:numPr>
          <w:ilvl w:val="0"/>
          <w:numId w:val="45"/>
        </w:numPr>
        <w:tabs>
          <w:tab w:val="left" w:pos="426"/>
        </w:tabs>
        <w:spacing w:line="300" w:lineRule="auto"/>
        <w:rPr>
          <w:sz w:val="28"/>
          <w:szCs w:val="28"/>
          <w:lang w:val="en-US"/>
        </w:rPr>
      </w:pPr>
      <w:r w:rsidRPr="009601DD">
        <w:rPr>
          <w:sz w:val="28"/>
          <w:szCs w:val="28"/>
        </w:rPr>
        <w:t>Maytin E</w:t>
      </w:r>
      <w:r w:rsidRPr="009601DD">
        <w:rPr>
          <w:sz w:val="28"/>
          <w:szCs w:val="28"/>
          <w:lang w:val="uk-UA"/>
        </w:rPr>
        <w:t>.</w:t>
      </w:r>
      <w:r w:rsidRPr="009601DD">
        <w:rPr>
          <w:sz w:val="28"/>
          <w:szCs w:val="28"/>
        </w:rPr>
        <w:t>V</w:t>
      </w:r>
      <w:r>
        <w:rPr>
          <w:sz w:val="28"/>
          <w:szCs w:val="28"/>
        </w:rPr>
        <w:t>.</w:t>
      </w:r>
      <w:r w:rsidRPr="009601DD">
        <w:rPr>
          <w:sz w:val="28"/>
          <w:szCs w:val="28"/>
          <w:lang w:val="uk-UA"/>
        </w:rPr>
        <w:t xml:space="preserve"> Hyaluronan Participates in the Epidermal Response to Disruption of the Permeability Barrier in Vivo</w:t>
      </w:r>
      <w:r>
        <w:rPr>
          <w:sz w:val="28"/>
          <w:szCs w:val="28"/>
          <w:lang w:val="en-US"/>
        </w:rPr>
        <w:t xml:space="preserve"> / </w:t>
      </w:r>
      <w:r w:rsidRPr="009601DD">
        <w:rPr>
          <w:sz w:val="28"/>
          <w:szCs w:val="28"/>
        </w:rPr>
        <w:t>Maytin E</w:t>
      </w:r>
      <w:r w:rsidRPr="009601DD">
        <w:rPr>
          <w:sz w:val="28"/>
          <w:szCs w:val="28"/>
          <w:lang w:val="uk-UA"/>
        </w:rPr>
        <w:t>.</w:t>
      </w:r>
      <w:r w:rsidRPr="009601DD">
        <w:rPr>
          <w:sz w:val="28"/>
          <w:szCs w:val="28"/>
        </w:rPr>
        <w:t>V., Chung H</w:t>
      </w:r>
      <w:r w:rsidRPr="009601DD">
        <w:rPr>
          <w:sz w:val="28"/>
          <w:szCs w:val="28"/>
          <w:lang w:val="uk-UA"/>
        </w:rPr>
        <w:t>.</w:t>
      </w:r>
      <w:r w:rsidRPr="009601DD">
        <w:rPr>
          <w:sz w:val="28"/>
          <w:szCs w:val="28"/>
        </w:rPr>
        <w:t xml:space="preserve"> H.,</w:t>
      </w:r>
      <w:r w:rsidRPr="009601DD">
        <w:rPr>
          <w:sz w:val="28"/>
          <w:szCs w:val="28"/>
          <w:lang w:val="uk-UA"/>
        </w:rPr>
        <w:t xml:space="preserve"> </w:t>
      </w:r>
      <w:r w:rsidRPr="009601DD">
        <w:rPr>
          <w:sz w:val="28"/>
          <w:szCs w:val="28"/>
        </w:rPr>
        <w:t>Seetharaman V. M</w:t>
      </w:r>
      <w:r>
        <w:rPr>
          <w:sz w:val="28"/>
          <w:szCs w:val="28"/>
          <w:lang w:val="uk-UA"/>
        </w:rPr>
        <w:t>.</w:t>
      </w:r>
      <w:r w:rsidRPr="009601DD">
        <w:rPr>
          <w:sz w:val="28"/>
          <w:szCs w:val="28"/>
          <w:lang w:val="uk-UA"/>
        </w:rPr>
        <w:t xml:space="preserve"> </w:t>
      </w:r>
      <w:r>
        <w:rPr>
          <w:sz w:val="28"/>
          <w:szCs w:val="28"/>
          <w:lang w:val="uk-UA"/>
        </w:rPr>
        <w:t>// Am. J</w:t>
      </w:r>
      <w:r>
        <w:rPr>
          <w:sz w:val="28"/>
          <w:szCs w:val="28"/>
          <w:lang w:val="en-US"/>
        </w:rPr>
        <w:t>orn</w:t>
      </w:r>
      <w:r>
        <w:rPr>
          <w:sz w:val="28"/>
          <w:szCs w:val="28"/>
          <w:lang w:val="uk-UA"/>
        </w:rPr>
        <w:t xml:space="preserve">. Pathol. – 2004. </w:t>
      </w:r>
      <w:r w:rsidRPr="009601DD">
        <w:rPr>
          <w:sz w:val="28"/>
          <w:szCs w:val="28"/>
          <w:lang w:val="uk-UA"/>
        </w:rPr>
        <w:t xml:space="preserve">– </w:t>
      </w:r>
      <w:r w:rsidRPr="009601DD">
        <w:rPr>
          <w:sz w:val="28"/>
          <w:szCs w:val="28"/>
          <w:lang w:val="en-US"/>
        </w:rPr>
        <w:t>Vol.</w:t>
      </w:r>
      <w:r>
        <w:rPr>
          <w:sz w:val="28"/>
          <w:szCs w:val="28"/>
          <w:lang w:val="uk-UA"/>
        </w:rPr>
        <w:t>165</w:t>
      </w:r>
      <w:r>
        <w:rPr>
          <w:sz w:val="28"/>
          <w:szCs w:val="28"/>
          <w:lang w:val="en-US"/>
        </w:rPr>
        <w:t>, No.</w:t>
      </w:r>
      <w:r>
        <w:rPr>
          <w:sz w:val="28"/>
          <w:szCs w:val="28"/>
          <w:lang w:val="uk-UA"/>
        </w:rPr>
        <w:t>4</w:t>
      </w:r>
      <w:r>
        <w:rPr>
          <w:sz w:val="28"/>
          <w:szCs w:val="28"/>
          <w:lang w:val="en-US"/>
        </w:rPr>
        <w:t>. – P</w:t>
      </w:r>
      <w:r w:rsidRPr="009601DD">
        <w:rPr>
          <w:sz w:val="28"/>
          <w:szCs w:val="28"/>
          <w:lang w:val="en-US"/>
        </w:rPr>
        <w:t>.</w:t>
      </w:r>
      <w:r w:rsidRPr="009601DD">
        <w:rPr>
          <w:sz w:val="28"/>
          <w:szCs w:val="28"/>
          <w:lang w:val="uk-UA"/>
        </w:rPr>
        <w:t>1331–1341</w:t>
      </w:r>
      <w:r w:rsidRPr="009601DD">
        <w:rPr>
          <w:sz w:val="28"/>
          <w:szCs w:val="28"/>
          <w:lang w:val="en-US"/>
        </w:rPr>
        <w:t>.</w:t>
      </w:r>
    </w:p>
    <w:p w:rsidR="004230E1" w:rsidRPr="000E7B54" w:rsidRDefault="004230E1" w:rsidP="00D0496C">
      <w:pPr>
        <w:numPr>
          <w:ilvl w:val="0"/>
          <w:numId w:val="45"/>
        </w:numPr>
        <w:spacing w:line="300" w:lineRule="auto"/>
        <w:jc w:val="both"/>
        <w:rPr>
          <w:sz w:val="28"/>
          <w:szCs w:val="28"/>
          <w:lang w:val="en-US"/>
        </w:rPr>
      </w:pPr>
      <w:r w:rsidRPr="000E7B54">
        <w:rPr>
          <w:sz w:val="28"/>
          <w:szCs w:val="28"/>
          <w:lang w:val="en-US"/>
        </w:rPr>
        <w:t xml:space="preserve">Mechanism of Glycosaminoglycan-Mediated Bone and Joint Disease : Implications for the Mucopolysaccharidoses and Other Connective Tissue Diseases / Simonaro C. M., D’Angelo M., He X. [et </w:t>
      </w:r>
      <w:r>
        <w:rPr>
          <w:sz w:val="28"/>
          <w:szCs w:val="28"/>
          <w:lang w:val="en-US"/>
        </w:rPr>
        <w:t>al.] // Am. Jorn. Pathol. – 2008. – Vol.172, No.1</w:t>
      </w:r>
      <w:r w:rsidRPr="000E7B54">
        <w:rPr>
          <w:sz w:val="28"/>
          <w:szCs w:val="28"/>
          <w:lang w:val="en-US"/>
        </w:rPr>
        <w:t>. – P.112–122.</w:t>
      </w:r>
    </w:p>
    <w:p w:rsidR="004230E1" w:rsidRDefault="004230E1" w:rsidP="00D0496C">
      <w:pPr>
        <w:numPr>
          <w:ilvl w:val="0"/>
          <w:numId w:val="45"/>
        </w:numPr>
        <w:spacing w:line="300" w:lineRule="auto"/>
        <w:jc w:val="both"/>
        <w:rPr>
          <w:sz w:val="28"/>
          <w:szCs w:val="28"/>
          <w:lang w:val="en-US"/>
        </w:rPr>
      </w:pPr>
      <w:r w:rsidRPr="00FC3B25">
        <w:rPr>
          <w:sz w:val="28"/>
          <w:szCs w:val="28"/>
          <w:lang w:val="en-US"/>
        </w:rPr>
        <w:t>Mechanism of Hyaluronan Degradation by Streptococcus pneumoni</w:t>
      </w:r>
      <w:r>
        <w:rPr>
          <w:sz w:val="28"/>
          <w:szCs w:val="28"/>
          <w:lang w:val="en-US"/>
        </w:rPr>
        <w:t>ae Hyaluronate Lyase. Structures</w:t>
      </w:r>
      <w:r w:rsidRPr="00FC3B25">
        <w:rPr>
          <w:sz w:val="28"/>
          <w:szCs w:val="28"/>
          <w:lang w:val="en-US"/>
        </w:rPr>
        <w:t xml:space="preserve"> </w:t>
      </w:r>
      <w:r>
        <w:rPr>
          <w:sz w:val="28"/>
          <w:szCs w:val="28"/>
          <w:lang w:val="en-US"/>
        </w:rPr>
        <w:t>of</w:t>
      </w:r>
      <w:r w:rsidRPr="00FC3B25">
        <w:rPr>
          <w:sz w:val="28"/>
          <w:szCs w:val="28"/>
          <w:lang w:val="en-US"/>
        </w:rPr>
        <w:t xml:space="preserve"> C</w:t>
      </w:r>
      <w:r>
        <w:rPr>
          <w:sz w:val="28"/>
          <w:szCs w:val="28"/>
          <w:lang w:val="en-US"/>
        </w:rPr>
        <w:t>omplexes</w:t>
      </w:r>
      <w:r w:rsidRPr="00FC3B25">
        <w:rPr>
          <w:sz w:val="28"/>
          <w:szCs w:val="28"/>
          <w:lang w:val="en-US"/>
        </w:rPr>
        <w:t xml:space="preserve"> W</w:t>
      </w:r>
      <w:r>
        <w:rPr>
          <w:sz w:val="28"/>
          <w:szCs w:val="28"/>
          <w:lang w:val="en-US"/>
        </w:rPr>
        <w:t>ith</w:t>
      </w:r>
      <w:r w:rsidRPr="00FC3B25">
        <w:rPr>
          <w:sz w:val="28"/>
          <w:szCs w:val="28"/>
          <w:lang w:val="en-US"/>
        </w:rPr>
        <w:t xml:space="preserve"> </w:t>
      </w:r>
      <w:r>
        <w:rPr>
          <w:sz w:val="28"/>
          <w:szCs w:val="28"/>
          <w:lang w:val="en-US"/>
        </w:rPr>
        <w:t>the</w:t>
      </w:r>
      <w:r w:rsidRPr="00FC3B25">
        <w:rPr>
          <w:sz w:val="28"/>
          <w:szCs w:val="28"/>
          <w:lang w:val="en-US"/>
        </w:rPr>
        <w:t xml:space="preserve"> S</w:t>
      </w:r>
      <w:r>
        <w:rPr>
          <w:sz w:val="28"/>
          <w:szCs w:val="28"/>
          <w:lang w:val="en-US"/>
        </w:rPr>
        <w:t>ubstrate</w:t>
      </w:r>
      <w:r w:rsidRPr="00FC3B25">
        <w:rPr>
          <w:sz w:val="28"/>
          <w:szCs w:val="28"/>
          <w:lang w:val="en-US"/>
        </w:rPr>
        <w:t xml:space="preserve"> / Jedrzejas</w:t>
      </w:r>
      <w:r>
        <w:rPr>
          <w:sz w:val="28"/>
          <w:szCs w:val="28"/>
          <w:lang w:val="en-US"/>
        </w:rPr>
        <w:t xml:space="preserve"> </w:t>
      </w:r>
      <w:r w:rsidRPr="00FC3B25">
        <w:rPr>
          <w:sz w:val="28"/>
          <w:szCs w:val="28"/>
          <w:lang w:val="en-US"/>
        </w:rPr>
        <w:t>M</w:t>
      </w:r>
      <w:r>
        <w:rPr>
          <w:sz w:val="28"/>
          <w:szCs w:val="28"/>
          <w:lang w:val="en-US"/>
        </w:rPr>
        <w:t>.</w:t>
      </w:r>
      <w:r w:rsidRPr="00FC3B25">
        <w:rPr>
          <w:sz w:val="28"/>
          <w:szCs w:val="28"/>
          <w:lang w:val="en-US"/>
        </w:rPr>
        <w:t xml:space="preserve"> </w:t>
      </w:r>
      <w:r w:rsidRPr="00FC3B25">
        <w:rPr>
          <w:sz w:val="28"/>
          <w:szCs w:val="28"/>
          <w:lang w:val="en-US"/>
        </w:rPr>
        <w:lastRenderedPageBreak/>
        <w:t>J., Mello</w:t>
      </w:r>
      <w:r>
        <w:rPr>
          <w:sz w:val="28"/>
          <w:szCs w:val="28"/>
          <w:lang w:val="en-US"/>
        </w:rPr>
        <w:t xml:space="preserve"> </w:t>
      </w:r>
      <w:r w:rsidRPr="00FC3B25">
        <w:rPr>
          <w:sz w:val="28"/>
          <w:szCs w:val="28"/>
          <w:lang w:val="en-US"/>
        </w:rPr>
        <w:t>L</w:t>
      </w:r>
      <w:r>
        <w:rPr>
          <w:sz w:val="28"/>
          <w:szCs w:val="28"/>
          <w:lang w:val="en-US"/>
        </w:rPr>
        <w:t>.</w:t>
      </w:r>
      <w:r w:rsidRPr="00FC3B25">
        <w:rPr>
          <w:sz w:val="28"/>
          <w:szCs w:val="28"/>
          <w:lang w:val="en-US"/>
        </w:rPr>
        <w:t xml:space="preserve"> V., Groot B</w:t>
      </w:r>
      <w:r>
        <w:rPr>
          <w:sz w:val="28"/>
          <w:szCs w:val="28"/>
          <w:lang w:val="en-US"/>
        </w:rPr>
        <w:t xml:space="preserve">. L.  </w:t>
      </w:r>
      <w:r w:rsidRPr="00FC3B25">
        <w:rPr>
          <w:sz w:val="28"/>
          <w:szCs w:val="28"/>
          <w:lang w:val="en-US"/>
        </w:rPr>
        <w:t>[et al.] //  J</w:t>
      </w:r>
      <w:r>
        <w:rPr>
          <w:sz w:val="28"/>
          <w:szCs w:val="28"/>
          <w:lang w:val="en-US"/>
        </w:rPr>
        <w:t>orn</w:t>
      </w:r>
      <w:r w:rsidRPr="00FC3B25">
        <w:rPr>
          <w:sz w:val="28"/>
          <w:szCs w:val="28"/>
          <w:lang w:val="en-US"/>
        </w:rPr>
        <w:t>. Biol</w:t>
      </w:r>
      <w:r>
        <w:rPr>
          <w:sz w:val="28"/>
          <w:szCs w:val="28"/>
          <w:lang w:val="en-US"/>
        </w:rPr>
        <w:t xml:space="preserve">. Chem. – 2002. - </w:t>
      </w:r>
      <w:r w:rsidRPr="00FC3B25">
        <w:rPr>
          <w:sz w:val="28"/>
          <w:szCs w:val="28"/>
          <w:lang w:val="en-US"/>
        </w:rPr>
        <w:t xml:space="preserve"> </w:t>
      </w:r>
      <w:r>
        <w:rPr>
          <w:sz w:val="28"/>
          <w:szCs w:val="28"/>
          <w:lang w:val="en-US"/>
        </w:rPr>
        <w:t>Vol.277, No.7. – P.</w:t>
      </w:r>
      <w:r w:rsidRPr="00FC3B25">
        <w:rPr>
          <w:sz w:val="28"/>
          <w:szCs w:val="28"/>
          <w:lang w:val="en-US"/>
        </w:rPr>
        <w:t>28287 – 28297</w:t>
      </w:r>
      <w:r>
        <w:rPr>
          <w:sz w:val="28"/>
          <w:szCs w:val="28"/>
          <w:lang w:val="en-US"/>
        </w:rPr>
        <w:t>.</w:t>
      </w:r>
    </w:p>
    <w:p w:rsidR="004230E1" w:rsidRPr="00FC3B25" w:rsidRDefault="004230E1" w:rsidP="00D0496C">
      <w:pPr>
        <w:numPr>
          <w:ilvl w:val="0"/>
          <w:numId w:val="45"/>
        </w:numPr>
        <w:spacing w:line="300" w:lineRule="auto"/>
        <w:jc w:val="both"/>
        <w:rPr>
          <w:sz w:val="28"/>
          <w:szCs w:val="28"/>
          <w:lang w:val="en-US"/>
        </w:rPr>
      </w:pPr>
      <w:r>
        <w:rPr>
          <w:sz w:val="28"/>
          <w:szCs w:val="28"/>
          <w:lang w:val="en-US"/>
        </w:rPr>
        <w:t>Molecular genetic analysis of the nagH gene encoding a hyaluronidase of Clostridium perfringens / Canard B., Garnier T., Saint-Joanis B. [et al.] // Mol. Gen. Genet. - 1994. - Vol.243. - P.215-224.</w:t>
      </w:r>
    </w:p>
    <w:p w:rsidR="004230E1" w:rsidRDefault="004230E1" w:rsidP="00D0496C">
      <w:pPr>
        <w:numPr>
          <w:ilvl w:val="0"/>
          <w:numId w:val="45"/>
        </w:numPr>
        <w:spacing w:line="300" w:lineRule="auto"/>
        <w:jc w:val="both"/>
        <w:rPr>
          <w:sz w:val="28"/>
          <w:szCs w:val="28"/>
          <w:lang w:val="en-US"/>
        </w:rPr>
      </w:pPr>
      <w:r w:rsidRPr="009601DD">
        <w:rPr>
          <w:sz w:val="28"/>
          <w:szCs w:val="28"/>
          <w:lang w:val="en-US"/>
        </w:rPr>
        <w:t>Multilocus analysis of extracellular putative virulence proteins made by group A Streptococcus: Population genetics, human serologic response, and gene transcription</w:t>
      </w:r>
      <w:r>
        <w:rPr>
          <w:sz w:val="28"/>
          <w:szCs w:val="28"/>
          <w:lang w:val="en-US"/>
        </w:rPr>
        <w:t xml:space="preserve"> / </w:t>
      </w:r>
      <w:r w:rsidRPr="003E311B">
        <w:rPr>
          <w:sz w:val="28"/>
          <w:szCs w:val="28"/>
          <w:lang w:val="en-US"/>
        </w:rPr>
        <w:t>Reid</w:t>
      </w:r>
      <w:r>
        <w:rPr>
          <w:sz w:val="28"/>
          <w:szCs w:val="28"/>
          <w:lang w:val="en-US"/>
        </w:rPr>
        <w:t xml:space="preserve"> </w:t>
      </w:r>
      <w:r w:rsidRPr="003E311B">
        <w:rPr>
          <w:sz w:val="28"/>
          <w:szCs w:val="28"/>
          <w:lang w:val="en-US"/>
        </w:rPr>
        <w:t>S</w:t>
      </w:r>
      <w:r>
        <w:rPr>
          <w:sz w:val="28"/>
          <w:szCs w:val="28"/>
          <w:lang w:val="en-US"/>
        </w:rPr>
        <w:t>.</w:t>
      </w:r>
      <w:r w:rsidRPr="003E311B">
        <w:rPr>
          <w:sz w:val="28"/>
          <w:szCs w:val="28"/>
          <w:lang w:val="en-US"/>
        </w:rPr>
        <w:t xml:space="preserve"> D., Green</w:t>
      </w:r>
      <w:r>
        <w:rPr>
          <w:sz w:val="28"/>
          <w:szCs w:val="28"/>
          <w:lang w:val="en-US"/>
        </w:rPr>
        <w:t xml:space="preserve"> </w:t>
      </w:r>
      <w:r w:rsidRPr="003E311B">
        <w:rPr>
          <w:sz w:val="28"/>
          <w:szCs w:val="28"/>
          <w:lang w:val="en-US"/>
        </w:rPr>
        <w:t>N</w:t>
      </w:r>
      <w:r>
        <w:rPr>
          <w:sz w:val="28"/>
          <w:szCs w:val="28"/>
          <w:lang w:val="en-US"/>
        </w:rPr>
        <w:t>.</w:t>
      </w:r>
      <w:r w:rsidRPr="003E311B">
        <w:rPr>
          <w:sz w:val="28"/>
          <w:szCs w:val="28"/>
          <w:lang w:val="en-US"/>
        </w:rPr>
        <w:t xml:space="preserve"> M., Buss J</w:t>
      </w:r>
      <w:r>
        <w:rPr>
          <w:sz w:val="28"/>
          <w:szCs w:val="28"/>
          <w:lang w:val="en-US"/>
        </w:rPr>
        <w:t>.</w:t>
      </w:r>
      <w:r w:rsidRPr="003E311B">
        <w:rPr>
          <w:sz w:val="28"/>
          <w:szCs w:val="28"/>
          <w:lang w:val="en-US"/>
        </w:rPr>
        <w:t xml:space="preserve"> K. [et al.] //  Proc</w:t>
      </w:r>
      <w:r>
        <w:rPr>
          <w:sz w:val="28"/>
          <w:szCs w:val="28"/>
          <w:lang w:val="en-US"/>
        </w:rPr>
        <w:t>.</w:t>
      </w:r>
      <w:r w:rsidRPr="003E311B">
        <w:rPr>
          <w:sz w:val="28"/>
          <w:szCs w:val="28"/>
          <w:lang w:val="en-US"/>
        </w:rPr>
        <w:t xml:space="preserve"> Natl</w:t>
      </w:r>
      <w:r>
        <w:rPr>
          <w:sz w:val="28"/>
          <w:szCs w:val="28"/>
          <w:lang w:val="en-US"/>
        </w:rPr>
        <w:t>.</w:t>
      </w:r>
      <w:r w:rsidRPr="003E311B">
        <w:rPr>
          <w:sz w:val="28"/>
          <w:szCs w:val="28"/>
          <w:lang w:val="en-US"/>
        </w:rPr>
        <w:t xml:space="preserve"> Acad</w:t>
      </w:r>
      <w:r>
        <w:rPr>
          <w:sz w:val="28"/>
          <w:szCs w:val="28"/>
          <w:lang w:val="en-US"/>
        </w:rPr>
        <w:t>.</w:t>
      </w:r>
      <w:r w:rsidRPr="003E311B">
        <w:rPr>
          <w:sz w:val="28"/>
          <w:szCs w:val="28"/>
          <w:lang w:val="en-US"/>
        </w:rPr>
        <w:t xml:space="preserve"> Sci</w:t>
      </w:r>
      <w:r>
        <w:rPr>
          <w:sz w:val="28"/>
          <w:szCs w:val="28"/>
          <w:lang w:val="en-US"/>
        </w:rPr>
        <w:t>. US</w:t>
      </w:r>
      <w:r w:rsidRPr="003E311B">
        <w:rPr>
          <w:sz w:val="28"/>
          <w:szCs w:val="28"/>
          <w:lang w:val="en-US"/>
        </w:rPr>
        <w:t xml:space="preserve">A. </w:t>
      </w:r>
      <w:r>
        <w:rPr>
          <w:sz w:val="28"/>
          <w:szCs w:val="28"/>
          <w:lang w:val="en-US"/>
        </w:rPr>
        <w:t xml:space="preserve">– </w:t>
      </w:r>
      <w:r w:rsidRPr="003E311B">
        <w:rPr>
          <w:sz w:val="28"/>
          <w:szCs w:val="28"/>
          <w:lang w:val="en-US"/>
        </w:rPr>
        <w:t>2001</w:t>
      </w:r>
      <w:r>
        <w:rPr>
          <w:sz w:val="28"/>
          <w:szCs w:val="28"/>
          <w:lang w:val="en-US"/>
        </w:rPr>
        <w:t>. – Vol.98, No.13. – P.</w:t>
      </w:r>
      <w:r w:rsidRPr="003E311B">
        <w:rPr>
          <w:sz w:val="28"/>
          <w:szCs w:val="28"/>
          <w:lang w:val="en-US"/>
        </w:rPr>
        <w:t>7552–7557.</w:t>
      </w:r>
    </w:p>
    <w:p w:rsidR="004230E1" w:rsidRDefault="004230E1" w:rsidP="00D0496C">
      <w:pPr>
        <w:numPr>
          <w:ilvl w:val="0"/>
          <w:numId w:val="45"/>
        </w:numPr>
        <w:spacing w:line="300" w:lineRule="auto"/>
        <w:jc w:val="both"/>
        <w:rPr>
          <w:sz w:val="28"/>
          <w:szCs w:val="28"/>
          <w:lang w:val="en-US"/>
        </w:rPr>
      </w:pPr>
      <w:r>
        <w:rPr>
          <w:sz w:val="28"/>
          <w:szCs w:val="28"/>
          <w:lang w:val="en-US"/>
        </w:rPr>
        <w:t xml:space="preserve">Mundy L. M. </w:t>
      </w:r>
      <w:r w:rsidRPr="009601DD">
        <w:rPr>
          <w:sz w:val="28"/>
          <w:szCs w:val="28"/>
          <w:lang w:val="en-US"/>
        </w:rPr>
        <w:t>Relationships between Enterococcal Virulence and Antimicrobial Resistance</w:t>
      </w:r>
      <w:r>
        <w:rPr>
          <w:sz w:val="28"/>
          <w:szCs w:val="28"/>
          <w:lang w:val="en-US"/>
        </w:rPr>
        <w:t xml:space="preserve"> / </w:t>
      </w:r>
      <w:r w:rsidRPr="009601DD">
        <w:rPr>
          <w:sz w:val="28"/>
          <w:szCs w:val="28"/>
          <w:lang w:val="en-US"/>
        </w:rPr>
        <w:t>Mundy</w:t>
      </w:r>
      <w:r>
        <w:rPr>
          <w:sz w:val="28"/>
          <w:szCs w:val="28"/>
          <w:lang w:val="en-US"/>
        </w:rPr>
        <w:t xml:space="preserve"> </w:t>
      </w:r>
      <w:r w:rsidRPr="009601DD">
        <w:rPr>
          <w:sz w:val="28"/>
          <w:szCs w:val="28"/>
          <w:lang w:val="en-US"/>
        </w:rPr>
        <w:t>L. M., Sahm</w:t>
      </w:r>
      <w:r>
        <w:rPr>
          <w:sz w:val="28"/>
          <w:szCs w:val="28"/>
          <w:lang w:val="en-US"/>
        </w:rPr>
        <w:t xml:space="preserve"> </w:t>
      </w:r>
      <w:r w:rsidRPr="009601DD">
        <w:rPr>
          <w:sz w:val="28"/>
          <w:szCs w:val="28"/>
          <w:lang w:val="en-US"/>
        </w:rPr>
        <w:t>D. F.</w:t>
      </w:r>
      <w:r>
        <w:rPr>
          <w:sz w:val="28"/>
          <w:szCs w:val="28"/>
          <w:lang w:val="en-US"/>
        </w:rPr>
        <w:t xml:space="preserve">, </w:t>
      </w:r>
      <w:r w:rsidRPr="009601DD">
        <w:rPr>
          <w:sz w:val="28"/>
          <w:szCs w:val="28"/>
          <w:lang w:val="en-US"/>
        </w:rPr>
        <w:t>Gilmore</w:t>
      </w:r>
      <w:r>
        <w:rPr>
          <w:sz w:val="28"/>
          <w:szCs w:val="28"/>
          <w:lang w:val="en-US"/>
        </w:rPr>
        <w:t xml:space="preserve"> </w:t>
      </w:r>
      <w:r w:rsidRPr="009601DD">
        <w:rPr>
          <w:sz w:val="28"/>
          <w:szCs w:val="28"/>
          <w:lang w:val="en-US"/>
        </w:rPr>
        <w:t xml:space="preserve">M. </w:t>
      </w:r>
      <w:r>
        <w:rPr>
          <w:sz w:val="28"/>
          <w:szCs w:val="28"/>
          <w:lang w:val="en-US"/>
        </w:rPr>
        <w:t xml:space="preserve"> // </w:t>
      </w:r>
      <w:r w:rsidRPr="009601DD">
        <w:rPr>
          <w:sz w:val="28"/>
          <w:szCs w:val="28"/>
          <w:lang w:val="en-US"/>
        </w:rPr>
        <w:t>Clin</w:t>
      </w:r>
      <w:r>
        <w:rPr>
          <w:sz w:val="28"/>
          <w:szCs w:val="28"/>
          <w:lang w:val="en-US"/>
        </w:rPr>
        <w:t>.</w:t>
      </w:r>
      <w:r w:rsidRPr="009601DD">
        <w:rPr>
          <w:sz w:val="28"/>
          <w:szCs w:val="28"/>
          <w:lang w:val="en-US"/>
        </w:rPr>
        <w:t xml:space="preserve"> Microbiol</w:t>
      </w:r>
      <w:r>
        <w:rPr>
          <w:sz w:val="28"/>
          <w:szCs w:val="28"/>
          <w:lang w:val="en-US"/>
        </w:rPr>
        <w:t>.</w:t>
      </w:r>
      <w:r w:rsidRPr="009601DD">
        <w:rPr>
          <w:sz w:val="28"/>
          <w:szCs w:val="28"/>
          <w:lang w:val="en-US"/>
        </w:rPr>
        <w:t xml:space="preserve"> Rev. </w:t>
      </w:r>
      <w:r>
        <w:rPr>
          <w:sz w:val="28"/>
          <w:szCs w:val="28"/>
          <w:lang w:val="en-US"/>
        </w:rPr>
        <w:t xml:space="preserve">– </w:t>
      </w:r>
      <w:r w:rsidRPr="009601DD">
        <w:rPr>
          <w:sz w:val="28"/>
          <w:szCs w:val="28"/>
          <w:lang w:val="en-US"/>
        </w:rPr>
        <w:t>2000</w:t>
      </w:r>
      <w:r>
        <w:rPr>
          <w:sz w:val="28"/>
          <w:szCs w:val="28"/>
          <w:lang w:val="en-US"/>
        </w:rPr>
        <w:t>. – Vol.13, No.4. – P.</w:t>
      </w:r>
      <w:r w:rsidRPr="009601DD">
        <w:rPr>
          <w:sz w:val="28"/>
          <w:szCs w:val="28"/>
          <w:lang w:val="en-US"/>
        </w:rPr>
        <w:t>513–522.</w:t>
      </w:r>
    </w:p>
    <w:p w:rsidR="004230E1" w:rsidRDefault="004230E1" w:rsidP="00D0496C">
      <w:pPr>
        <w:numPr>
          <w:ilvl w:val="0"/>
          <w:numId w:val="45"/>
        </w:numPr>
        <w:spacing w:line="300" w:lineRule="auto"/>
        <w:jc w:val="both"/>
        <w:rPr>
          <w:sz w:val="28"/>
          <w:szCs w:val="28"/>
          <w:lang w:val="en-US"/>
        </w:rPr>
      </w:pPr>
      <w:r w:rsidRPr="003E311B">
        <w:rPr>
          <w:sz w:val="28"/>
          <w:szCs w:val="28"/>
          <w:lang w:val="en-US"/>
        </w:rPr>
        <w:t>Murdoch</w:t>
      </w:r>
      <w:r>
        <w:rPr>
          <w:sz w:val="28"/>
          <w:szCs w:val="28"/>
          <w:lang w:val="en-US"/>
        </w:rPr>
        <w:t xml:space="preserve"> D. A</w:t>
      </w:r>
      <w:r w:rsidRPr="003E311B">
        <w:rPr>
          <w:sz w:val="28"/>
          <w:szCs w:val="28"/>
          <w:lang w:val="en-US"/>
        </w:rPr>
        <w:t xml:space="preserve">. Gram-Positive Anaerobic Cocci </w:t>
      </w:r>
      <w:r>
        <w:rPr>
          <w:sz w:val="28"/>
          <w:szCs w:val="28"/>
          <w:lang w:val="en-US"/>
        </w:rPr>
        <w:t xml:space="preserve">/  </w:t>
      </w:r>
      <w:r w:rsidRPr="003E311B">
        <w:rPr>
          <w:sz w:val="28"/>
          <w:szCs w:val="28"/>
          <w:lang w:val="en-US"/>
        </w:rPr>
        <w:t>Murdoch</w:t>
      </w:r>
      <w:r>
        <w:rPr>
          <w:sz w:val="28"/>
          <w:szCs w:val="28"/>
          <w:lang w:val="en-US"/>
        </w:rPr>
        <w:t xml:space="preserve"> D. A</w:t>
      </w:r>
      <w:r w:rsidRPr="003E311B">
        <w:rPr>
          <w:sz w:val="28"/>
          <w:szCs w:val="28"/>
          <w:lang w:val="en-US"/>
        </w:rPr>
        <w:t>.</w:t>
      </w:r>
      <w:r>
        <w:rPr>
          <w:sz w:val="28"/>
          <w:szCs w:val="28"/>
          <w:lang w:val="en-US"/>
        </w:rPr>
        <w:t xml:space="preserve"> </w:t>
      </w:r>
      <w:r w:rsidRPr="003E311B">
        <w:rPr>
          <w:sz w:val="28"/>
          <w:szCs w:val="28"/>
          <w:lang w:val="en-US"/>
        </w:rPr>
        <w:t>//  Clin</w:t>
      </w:r>
      <w:r>
        <w:rPr>
          <w:sz w:val="28"/>
          <w:szCs w:val="28"/>
          <w:lang w:val="en-US"/>
        </w:rPr>
        <w:t>.</w:t>
      </w:r>
      <w:r w:rsidRPr="003E311B">
        <w:rPr>
          <w:sz w:val="28"/>
          <w:szCs w:val="28"/>
          <w:lang w:val="en-US"/>
        </w:rPr>
        <w:t xml:space="preserve"> Microbiol</w:t>
      </w:r>
      <w:r>
        <w:rPr>
          <w:sz w:val="28"/>
          <w:szCs w:val="28"/>
          <w:lang w:val="en-US"/>
        </w:rPr>
        <w:t>.</w:t>
      </w:r>
      <w:r w:rsidRPr="003E311B">
        <w:rPr>
          <w:sz w:val="28"/>
          <w:szCs w:val="28"/>
          <w:lang w:val="en-US"/>
        </w:rPr>
        <w:t xml:space="preserve"> Rev. </w:t>
      </w:r>
      <w:r>
        <w:rPr>
          <w:sz w:val="28"/>
          <w:szCs w:val="28"/>
          <w:lang w:val="en-US"/>
        </w:rPr>
        <w:t xml:space="preserve">– </w:t>
      </w:r>
      <w:r w:rsidRPr="003E311B">
        <w:rPr>
          <w:sz w:val="28"/>
          <w:szCs w:val="28"/>
          <w:lang w:val="en-US"/>
        </w:rPr>
        <w:t>1998</w:t>
      </w:r>
      <w:r>
        <w:rPr>
          <w:sz w:val="28"/>
          <w:szCs w:val="28"/>
          <w:lang w:val="en-US"/>
        </w:rPr>
        <w:t>. – Vol.11, No.1. – P.</w:t>
      </w:r>
      <w:r w:rsidRPr="003E311B">
        <w:rPr>
          <w:sz w:val="28"/>
          <w:szCs w:val="28"/>
          <w:lang w:val="en-US"/>
        </w:rPr>
        <w:t>81–120.</w:t>
      </w:r>
    </w:p>
    <w:p w:rsidR="004230E1" w:rsidRPr="00255131" w:rsidRDefault="004230E1" w:rsidP="00D0496C">
      <w:pPr>
        <w:numPr>
          <w:ilvl w:val="0"/>
          <w:numId w:val="45"/>
        </w:numPr>
        <w:spacing w:line="300" w:lineRule="auto"/>
        <w:jc w:val="both"/>
        <w:rPr>
          <w:sz w:val="28"/>
          <w:szCs w:val="28"/>
          <w:lang w:val="en-US"/>
        </w:rPr>
      </w:pPr>
      <w:r>
        <w:rPr>
          <w:rFonts w:ascii="TimesNewRoman" w:hAnsi="TimesNewRoman"/>
          <w:sz w:val="28"/>
          <w:szCs w:val="28"/>
          <w:lang w:val="en-US"/>
        </w:rPr>
        <w:t>Occurence of extracellular hyaluronic acid and hyaluronate lyase in streptococci of groups A, B, C, and G / Gunther, E., Ozegowski, J.-H., Kohler, W. // Zent.bl. Bakteriol. - 1996. - Vol.285. - P.64-73.</w:t>
      </w:r>
    </w:p>
    <w:p w:rsidR="004230E1" w:rsidRPr="003E311B" w:rsidRDefault="004230E1" w:rsidP="00D0496C">
      <w:pPr>
        <w:numPr>
          <w:ilvl w:val="0"/>
          <w:numId w:val="45"/>
        </w:numPr>
        <w:spacing w:line="300" w:lineRule="auto"/>
        <w:jc w:val="both"/>
        <w:rPr>
          <w:sz w:val="28"/>
          <w:szCs w:val="28"/>
          <w:lang w:val="en-US"/>
        </w:rPr>
      </w:pPr>
      <w:r>
        <w:rPr>
          <w:rFonts w:ascii="TimesNewRoman" w:hAnsi="TimesNewRoman"/>
          <w:sz w:val="28"/>
          <w:szCs w:val="28"/>
          <w:lang w:val="en-US"/>
        </w:rPr>
        <w:t>Ohya T. Novel hyaluronidase from Streptomyces / Ohya T., Kaneko Y. // Biochim. Biophys. Acta. - 1970. - Vol.198. - P.607-609.</w:t>
      </w:r>
    </w:p>
    <w:p w:rsidR="004230E1" w:rsidRDefault="004230E1" w:rsidP="00D0496C">
      <w:pPr>
        <w:numPr>
          <w:ilvl w:val="0"/>
          <w:numId w:val="45"/>
        </w:numPr>
        <w:spacing w:line="300" w:lineRule="auto"/>
        <w:jc w:val="both"/>
        <w:rPr>
          <w:sz w:val="28"/>
          <w:szCs w:val="28"/>
          <w:lang w:val="en-US"/>
        </w:rPr>
      </w:pPr>
      <w:r>
        <w:rPr>
          <w:sz w:val="28"/>
          <w:szCs w:val="28"/>
          <w:lang w:val="en-US"/>
        </w:rPr>
        <w:t xml:space="preserve">Olson C. </w:t>
      </w:r>
      <w:r w:rsidRPr="009601DD">
        <w:rPr>
          <w:sz w:val="28"/>
          <w:szCs w:val="28"/>
          <w:lang w:val="en-US"/>
        </w:rPr>
        <w:t>Emer</w:t>
      </w:r>
      <w:r>
        <w:rPr>
          <w:sz w:val="28"/>
          <w:szCs w:val="28"/>
          <w:lang w:val="en-US"/>
        </w:rPr>
        <w:t xml:space="preserve">gency treatment of paraphimosis // </w:t>
      </w:r>
      <w:r w:rsidRPr="009601DD">
        <w:rPr>
          <w:sz w:val="28"/>
          <w:szCs w:val="28"/>
          <w:lang w:val="en-US"/>
        </w:rPr>
        <w:t>Can</w:t>
      </w:r>
      <w:r>
        <w:rPr>
          <w:sz w:val="28"/>
          <w:szCs w:val="28"/>
          <w:lang w:val="en-US"/>
        </w:rPr>
        <w:t>.</w:t>
      </w:r>
      <w:r w:rsidRPr="009601DD">
        <w:rPr>
          <w:sz w:val="28"/>
          <w:szCs w:val="28"/>
          <w:lang w:val="en-US"/>
        </w:rPr>
        <w:t xml:space="preserve"> Fam</w:t>
      </w:r>
      <w:r>
        <w:rPr>
          <w:sz w:val="28"/>
          <w:szCs w:val="28"/>
          <w:lang w:val="en-US"/>
        </w:rPr>
        <w:t>.</w:t>
      </w:r>
      <w:r w:rsidRPr="009601DD">
        <w:rPr>
          <w:sz w:val="28"/>
          <w:szCs w:val="28"/>
          <w:lang w:val="en-US"/>
        </w:rPr>
        <w:t xml:space="preserve"> Physician. </w:t>
      </w:r>
      <w:r>
        <w:rPr>
          <w:sz w:val="28"/>
          <w:szCs w:val="28"/>
          <w:lang w:val="en-US"/>
        </w:rPr>
        <w:t xml:space="preserve">– </w:t>
      </w:r>
      <w:r w:rsidRPr="009601DD">
        <w:rPr>
          <w:sz w:val="28"/>
          <w:szCs w:val="28"/>
          <w:lang w:val="en-US"/>
        </w:rPr>
        <w:t>1998</w:t>
      </w:r>
      <w:r>
        <w:rPr>
          <w:sz w:val="28"/>
          <w:szCs w:val="28"/>
          <w:lang w:val="en-US"/>
        </w:rPr>
        <w:t>. – Vol.</w:t>
      </w:r>
      <w:r w:rsidRPr="009601DD">
        <w:rPr>
          <w:sz w:val="28"/>
          <w:szCs w:val="28"/>
          <w:lang w:val="en-US"/>
        </w:rPr>
        <w:t>44</w:t>
      </w:r>
      <w:r>
        <w:rPr>
          <w:sz w:val="28"/>
          <w:szCs w:val="28"/>
          <w:lang w:val="en-US"/>
        </w:rPr>
        <w:t>, No.6. – P.</w:t>
      </w:r>
      <w:r w:rsidRPr="009601DD">
        <w:rPr>
          <w:sz w:val="28"/>
          <w:szCs w:val="28"/>
          <w:lang w:val="en-US"/>
        </w:rPr>
        <w:t>1253-4, 1257.</w:t>
      </w:r>
    </w:p>
    <w:p w:rsidR="004230E1" w:rsidRPr="00E87BE7" w:rsidRDefault="004230E1" w:rsidP="00D0496C">
      <w:pPr>
        <w:numPr>
          <w:ilvl w:val="0"/>
          <w:numId w:val="45"/>
        </w:numPr>
        <w:spacing w:line="300" w:lineRule="auto"/>
        <w:jc w:val="both"/>
        <w:rPr>
          <w:sz w:val="28"/>
          <w:szCs w:val="28"/>
          <w:lang w:val="en-US"/>
        </w:rPr>
      </w:pPr>
      <w:r w:rsidRPr="00E87BE7">
        <w:rPr>
          <w:sz w:val="28"/>
          <w:szCs w:val="28"/>
          <w:lang w:val="en-US"/>
        </w:rPr>
        <w:t>Patent Application 0 193 330 Europe, IC C 12 P 19/24. Hyaluronidase, isolation and pharmaceutical use thereof, and pharmaceutical and veterinary formulations containing</w:t>
      </w:r>
      <w:r>
        <w:rPr>
          <w:sz w:val="28"/>
          <w:szCs w:val="28"/>
          <w:lang w:val="en-US"/>
        </w:rPr>
        <w:t xml:space="preserve"> it /  Edwards J., Sawyer R.T. -</w:t>
      </w:r>
      <w:r w:rsidRPr="00E87BE7">
        <w:rPr>
          <w:sz w:val="28"/>
          <w:szCs w:val="28"/>
          <w:lang w:val="en-US"/>
        </w:rPr>
        <w:t xml:space="preserve"> </w:t>
      </w:r>
      <w:r>
        <w:rPr>
          <w:sz w:val="28"/>
          <w:szCs w:val="28"/>
          <w:lang w:val="en-US"/>
        </w:rPr>
        <w:t xml:space="preserve">№ </w:t>
      </w:r>
      <w:r w:rsidRPr="00E87BE7">
        <w:rPr>
          <w:sz w:val="28"/>
          <w:szCs w:val="28"/>
          <w:lang w:val="en-US"/>
        </w:rPr>
        <w:t xml:space="preserve">86301092.2; </w:t>
      </w:r>
      <w:r>
        <w:rPr>
          <w:sz w:val="28"/>
          <w:szCs w:val="28"/>
          <w:lang w:val="en-US"/>
        </w:rPr>
        <w:t>Заявл.</w:t>
      </w:r>
      <w:r w:rsidRPr="00E87BE7">
        <w:rPr>
          <w:sz w:val="28"/>
          <w:szCs w:val="28"/>
          <w:lang w:val="en-US"/>
        </w:rPr>
        <w:t xml:space="preserve">: </w:t>
      </w:r>
      <w:r>
        <w:rPr>
          <w:sz w:val="28"/>
          <w:szCs w:val="28"/>
          <w:lang w:val="en-US"/>
        </w:rPr>
        <w:t>17.02.</w:t>
      </w:r>
      <w:r w:rsidRPr="00E87BE7">
        <w:rPr>
          <w:sz w:val="28"/>
          <w:szCs w:val="28"/>
          <w:lang w:val="en-US"/>
        </w:rPr>
        <w:t xml:space="preserve">1986  ; </w:t>
      </w:r>
      <w:r>
        <w:rPr>
          <w:sz w:val="28"/>
          <w:szCs w:val="28"/>
          <w:lang w:val="en-US"/>
        </w:rPr>
        <w:t>Опубл.</w:t>
      </w:r>
      <w:r w:rsidRPr="00E87BE7">
        <w:rPr>
          <w:sz w:val="28"/>
          <w:szCs w:val="28"/>
          <w:lang w:val="en-US"/>
        </w:rPr>
        <w:t xml:space="preserve"> : </w:t>
      </w:r>
      <w:r>
        <w:rPr>
          <w:sz w:val="28"/>
          <w:szCs w:val="28"/>
          <w:lang w:val="en-US"/>
        </w:rPr>
        <w:t>03.09.</w:t>
      </w:r>
      <w:r w:rsidRPr="00E87BE7">
        <w:rPr>
          <w:sz w:val="28"/>
          <w:szCs w:val="28"/>
          <w:lang w:val="en-US"/>
        </w:rPr>
        <w:t>1986.</w:t>
      </w:r>
      <w:r>
        <w:rPr>
          <w:sz w:val="28"/>
          <w:szCs w:val="28"/>
          <w:lang w:val="en-US"/>
        </w:rPr>
        <w:t xml:space="preserve"> – 15p.</w:t>
      </w:r>
    </w:p>
    <w:p w:rsidR="004230E1" w:rsidRPr="000E7B54" w:rsidRDefault="004230E1" w:rsidP="00D0496C">
      <w:pPr>
        <w:numPr>
          <w:ilvl w:val="0"/>
          <w:numId w:val="45"/>
        </w:numPr>
        <w:suppressAutoHyphens w:val="0"/>
        <w:spacing w:line="300" w:lineRule="auto"/>
        <w:jc w:val="both"/>
        <w:rPr>
          <w:sz w:val="28"/>
          <w:szCs w:val="28"/>
          <w:lang w:val="uk-UA"/>
        </w:rPr>
      </w:pPr>
      <w:r w:rsidRPr="00975912">
        <w:rPr>
          <w:sz w:val="28"/>
          <w:szCs w:val="28"/>
          <w:lang w:val="en-US"/>
        </w:rPr>
        <w:t>Patent 6 428</w:t>
      </w:r>
      <w:r>
        <w:rPr>
          <w:sz w:val="28"/>
          <w:szCs w:val="28"/>
          <w:lang w:val="en-US"/>
        </w:rPr>
        <w:t> </w:t>
      </w:r>
      <w:r w:rsidRPr="00975912">
        <w:rPr>
          <w:sz w:val="28"/>
          <w:szCs w:val="28"/>
          <w:lang w:val="en-US"/>
        </w:rPr>
        <w:t>785</w:t>
      </w:r>
      <w:r>
        <w:rPr>
          <w:sz w:val="28"/>
          <w:szCs w:val="28"/>
          <w:lang w:val="en-US"/>
        </w:rPr>
        <w:t xml:space="preserve"> </w:t>
      </w:r>
      <w:r w:rsidRPr="00975912">
        <w:rPr>
          <w:sz w:val="28"/>
          <w:szCs w:val="28"/>
          <w:lang w:val="en-US"/>
        </w:rPr>
        <w:t>US</w:t>
      </w:r>
      <w:r>
        <w:rPr>
          <w:sz w:val="28"/>
          <w:szCs w:val="28"/>
          <w:lang w:val="en-US"/>
        </w:rPr>
        <w:t xml:space="preserve">A, IC </w:t>
      </w:r>
      <w:r w:rsidRPr="00594EDF">
        <w:rPr>
          <w:sz w:val="28"/>
          <w:szCs w:val="28"/>
          <w:lang w:val="en-US"/>
        </w:rPr>
        <w:t>A61K 038/54</w:t>
      </w:r>
      <w:r>
        <w:rPr>
          <w:sz w:val="28"/>
          <w:szCs w:val="28"/>
          <w:lang w:val="en-US"/>
        </w:rPr>
        <w:t>.</w:t>
      </w:r>
      <w:r w:rsidRPr="00975912">
        <w:rPr>
          <w:sz w:val="28"/>
          <w:szCs w:val="28"/>
          <w:lang w:val="en-US"/>
        </w:rPr>
        <w:t xml:space="preserve"> Method and composition for treating prostate cancer</w:t>
      </w:r>
      <w:r>
        <w:rPr>
          <w:sz w:val="28"/>
          <w:szCs w:val="28"/>
          <w:lang w:val="en-US"/>
        </w:rPr>
        <w:t xml:space="preserve"> / </w:t>
      </w:r>
      <w:r w:rsidRPr="00975912">
        <w:rPr>
          <w:sz w:val="28"/>
          <w:szCs w:val="28"/>
          <w:lang w:val="en-US"/>
        </w:rPr>
        <w:t>Gokcen</w:t>
      </w:r>
      <w:r w:rsidRPr="00975912">
        <w:rPr>
          <w:sz w:val="28"/>
          <w:szCs w:val="28"/>
          <w:lang w:val="uk-UA"/>
        </w:rPr>
        <w:t xml:space="preserve"> </w:t>
      </w:r>
      <w:r w:rsidRPr="00975912">
        <w:rPr>
          <w:sz w:val="28"/>
          <w:szCs w:val="28"/>
          <w:lang w:val="en-US"/>
        </w:rPr>
        <w:t>M.</w:t>
      </w:r>
      <w:r>
        <w:rPr>
          <w:sz w:val="28"/>
          <w:szCs w:val="28"/>
          <w:lang w:val="en-US"/>
        </w:rPr>
        <w:t xml:space="preserve"> - №  </w:t>
      </w:r>
      <w:r w:rsidRPr="00594EDF">
        <w:rPr>
          <w:sz w:val="28"/>
          <w:szCs w:val="28"/>
          <w:lang w:val="en-US"/>
        </w:rPr>
        <w:t>428375</w:t>
      </w:r>
      <w:r w:rsidRPr="00975912">
        <w:rPr>
          <w:sz w:val="28"/>
          <w:szCs w:val="28"/>
          <w:lang w:val="en-US"/>
        </w:rPr>
        <w:t xml:space="preserve"> ; </w:t>
      </w:r>
      <w:r>
        <w:rPr>
          <w:sz w:val="28"/>
          <w:szCs w:val="28"/>
          <w:lang w:val="en-US"/>
        </w:rPr>
        <w:t>Заявл.</w:t>
      </w:r>
      <w:r w:rsidRPr="00975912">
        <w:rPr>
          <w:sz w:val="28"/>
          <w:szCs w:val="28"/>
          <w:lang w:val="en-US"/>
        </w:rPr>
        <w:t xml:space="preserve">: </w:t>
      </w:r>
      <w:r>
        <w:rPr>
          <w:sz w:val="28"/>
          <w:szCs w:val="28"/>
          <w:lang w:val="en-US"/>
        </w:rPr>
        <w:t>28.10.</w:t>
      </w:r>
      <w:r w:rsidRPr="00594EDF">
        <w:rPr>
          <w:sz w:val="28"/>
          <w:szCs w:val="28"/>
          <w:lang w:val="en-US"/>
        </w:rPr>
        <w:t>1999</w:t>
      </w:r>
      <w:r w:rsidRPr="00975912">
        <w:rPr>
          <w:sz w:val="28"/>
          <w:szCs w:val="28"/>
          <w:lang w:val="en-US"/>
        </w:rPr>
        <w:t xml:space="preserve">; </w:t>
      </w:r>
      <w:r>
        <w:rPr>
          <w:sz w:val="28"/>
          <w:szCs w:val="28"/>
          <w:lang w:val="en-US"/>
        </w:rPr>
        <w:t>Опубл.</w:t>
      </w:r>
      <w:r w:rsidRPr="00975912">
        <w:rPr>
          <w:sz w:val="28"/>
          <w:szCs w:val="28"/>
          <w:lang w:val="en-US"/>
        </w:rPr>
        <w:t xml:space="preserve"> : </w:t>
      </w:r>
      <w:r>
        <w:rPr>
          <w:sz w:val="28"/>
          <w:szCs w:val="28"/>
          <w:lang w:val="en-US"/>
        </w:rPr>
        <w:t>06.08.</w:t>
      </w:r>
      <w:r w:rsidRPr="00594EDF">
        <w:rPr>
          <w:sz w:val="28"/>
          <w:szCs w:val="28"/>
          <w:lang w:val="en-US"/>
        </w:rPr>
        <w:t>2002</w:t>
      </w:r>
      <w:r w:rsidRPr="00975912">
        <w:rPr>
          <w:sz w:val="28"/>
          <w:szCs w:val="28"/>
          <w:lang w:val="en-US"/>
        </w:rPr>
        <w:t>.</w:t>
      </w:r>
      <w:r>
        <w:rPr>
          <w:sz w:val="28"/>
          <w:szCs w:val="28"/>
          <w:lang w:val="en-US"/>
        </w:rPr>
        <w:t xml:space="preserve"> – 6p.</w:t>
      </w:r>
    </w:p>
    <w:p w:rsidR="004230E1" w:rsidRDefault="004230E1" w:rsidP="00D0496C">
      <w:pPr>
        <w:numPr>
          <w:ilvl w:val="0"/>
          <w:numId w:val="45"/>
        </w:numPr>
        <w:spacing w:line="300" w:lineRule="auto"/>
        <w:jc w:val="both"/>
        <w:rPr>
          <w:sz w:val="28"/>
          <w:szCs w:val="28"/>
          <w:lang w:val="en-US"/>
        </w:rPr>
      </w:pPr>
      <w:r w:rsidRPr="00D51FA8">
        <w:rPr>
          <w:sz w:val="28"/>
          <w:szCs w:val="28"/>
          <w:lang w:val="en-US"/>
        </w:rPr>
        <w:t>Patent 4 645 668 USA, IC A61K 037/48. Method for the prevention and treatment of sca</w:t>
      </w:r>
      <w:r>
        <w:rPr>
          <w:sz w:val="28"/>
          <w:szCs w:val="28"/>
          <w:lang w:val="en-US"/>
        </w:rPr>
        <w:t>rs with enzymes / Pinnell S.R. -</w:t>
      </w:r>
      <w:r w:rsidRPr="00D51FA8">
        <w:rPr>
          <w:sz w:val="28"/>
          <w:szCs w:val="28"/>
          <w:lang w:val="en-US"/>
        </w:rPr>
        <w:t xml:space="preserve"> </w:t>
      </w:r>
      <w:r>
        <w:rPr>
          <w:sz w:val="28"/>
          <w:szCs w:val="28"/>
          <w:lang w:val="en-US"/>
        </w:rPr>
        <w:t xml:space="preserve">№ </w:t>
      </w:r>
      <w:r w:rsidRPr="00D51FA8">
        <w:rPr>
          <w:sz w:val="28"/>
          <w:szCs w:val="28"/>
          <w:lang w:val="en-US"/>
        </w:rPr>
        <w:t xml:space="preserve"> 716742; </w:t>
      </w:r>
      <w:r>
        <w:rPr>
          <w:sz w:val="28"/>
          <w:szCs w:val="28"/>
          <w:lang w:val="en-US"/>
        </w:rPr>
        <w:t>Заявл.</w:t>
      </w:r>
      <w:r w:rsidRPr="00D51FA8">
        <w:rPr>
          <w:sz w:val="28"/>
          <w:szCs w:val="28"/>
          <w:lang w:val="en-US"/>
        </w:rPr>
        <w:t xml:space="preserve">:  </w:t>
      </w:r>
      <w:r>
        <w:rPr>
          <w:sz w:val="28"/>
          <w:szCs w:val="28"/>
          <w:lang w:val="en-US"/>
        </w:rPr>
        <w:t>27.03.</w:t>
      </w:r>
      <w:r w:rsidRPr="00D51FA8">
        <w:rPr>
          <w:sz w:val="28"/>
          <w:szCs w:val="28"/>
          <w:lang w:val="en-US"/>
        </w:rPr>
        <w:t xml:space="preserve">1985; </w:t>
      </w:r>
      <w:r>
        <w:rPr>
          <w:sz w:val="28"/>
          <w:szCs w:val="28"/>
          <w:lang w:val="en-US"/>
        </w:rPr>
        <w:t>Опубл.</w:t>
      </w:r>
      <w:r w:rsidRPr="00D51FA8">
        <w:rPr>
          <w:sz w:val="28"/>
          <w:szCs w:val="28"/>
          <w:lang w:val="en-US"/>
        </w:rPr>
        <w:t xml:space="preserve"> : </w:t>
      </w:r>
      <w:r>
        <w:rPr>
          <w:sz w:val="28"/>
          <w:szCs w:val="28"/>
          <w:lang w:val="en-US"/>
        </w:rPr>
        <w:t>24.02.</w:t>
      </w:r>
      <w:r w:rsidRPr="00D51FA8">
        <w:rPr>
          <w:sz w:val="28"/>
          <w:szCs w:val="28"/>
          <w:lang w:val="en-US"/>
        </w:rPr>
        <w:t>1987.</w:t>
      </w:r>
      <w:r>
        <w:rPr>
          <w:sz w:val="28"/>
          <w:szCs w:val="28"/>
          <w:lang w:val="en-US"/>
        </w:rPr>
        <w:t xml:space="preserve"> – 6p.</w:t>
      </w:r>
    </w:p>
    <w:p w:rsidR="004230E1" w:rsidRDefault="004230E1" w:rsidP="00D0496C">
      <w:pPr>
        <w:numPr>
          <w:ilvl w:val="0"/>
          <w:numId w:val="45"/>
        </w:numPr>
        <w:spacing w:line="300" w:lineRule="auto"/>
        <w:jc w:val="both"/>
        <w:rPr>
          <w:sz w:val="28"/>
          <w:szCs w:val="28"/>
          <w:lang w:val="en-US"/>
        </w:rPr>
      </w:pPr>
      <w:r w:rsidRPr="008F24CF">
        <w:rPr>
          <w:sz w:val="28"/>
          <w:szCs w:val="28"/>
          <w:lang w:val="en-US"/>
        </w:rPr>
        <w:t>Patent 5 116 615 USA, IC A61K 037/62. Method for treating benign prostatic hyp</w:t>
      </w:r>
      <w:r>
        <w:rPr>
          <w:sz w:val="28"/>
          <w:szCs w:val="28"/>
          <w:lang w:val="en-US"/>
        </w:rPr>
        <w:t>ertrophy / Gokcen M.,   et al. -</w:t>
      </w:r>
      <w:r w:rsidRPr="008F24CF">
        <w:rPr>
          <w:sz w:val="28"/>
          <w:szCs w:val="28"/>
          <w:lang w:val="en-US"/>
        </w:rPr>
        <w:t xml:space="preserve"> </w:t>
      </w:r>
      <w:r>
        <w:rPr>
          <w:sz w:val="28"/>
          <w:szCs w:val="28"/>
          <w:lang w:val="en-US"/>
        </w:rPr>
        <w:t xml:space="preserve">№ </w:t>
      </w:r>
      <w:r w:rsidRPr="008F24CF">
        <w:rPr>
          <w:sz w:val="28"/>
          <w:szCs w:val="28"/>
          <w:lang w:val="en-US"/>
        </w:rPr>
        <w:t xml:space="preserve"> 707628; </w:t>
      </w:r>
      <w:r>
        <w:rPr>
          <w:sz w:val="28"/>
          <w:szCs w:val="28"/>
          <w:lang w:val="en-US"/>
        </w:rPr>
        <w:t>Заявл.</w:t>
      </w:r>
      <w:r w:rsidRPr="008F24CF">
        <w:rPr>
          <w:sz w:val="28"/>
          <w:szCs w:val="28"/>
          <w:lang w:val="en-US"/>
        </w:rPr>
        <w:t xml:space="preserve">:  </w:t>
      </w:r>
      <w:r>
        <w:rPr>
          <w:sz w:val="28"/>
          <w:szCs w:val="28"/>
          <w:lang w:val="en-US"/>
        </w:rPr>
        <w:t>30.05.</w:t>
      </w:r>
      <w:r w:rsidRPr="008F24CF">
        <w:rPr>
          <w:sz w:val="28"/>
          <w:szCs w:val="28"/>
          <w:lang w:val="en-US"/>
        </w:rPr>
        <w:t xml:space="preserve"> 1991; </w:t>
      </w:r>
      <w:r>
        <w:rPr>
          <w:sz w:val="28"/>
          <w:szCs w:val="28"/>
          <w:lang w:val="en-US"/>
        </w:rPr>
        <w:t>Опубл.</w:t>
      </w:r>
      <w:r w:rsidRPr="008F24CF">
        <w:rPr>
          <w:sz w:val="28"/>
          <w:szCs w:val="28"/>
          <w:lang w:val="en-US"/>
        </w:rPr>
        <w:t xml:space="preserve"> : </w:t>
      </w:r>
      <w:r>
        <w:rPr>
          <w:sz w:val="28"/>
          <w:szCs w:val="28"/>
          <w:lang w:val="en-US"/>
        </w:rPr>
        <w:t>26.05.</w:t>
      </w:r>
      <w:r w:rsidRPr="008F24CF">
        <w:rPr>
          <w:sz w:val="28"/>
          <w:szCs w:val="28"/>
          <w:lang w:val="en-US"/>
        </w:rPr>
        <w:t>1992.</w:t>
      </w:r>
      <w:r>
        <w:rPr>
          <w:sz w:val="28"/>
          <w:szCs w:val="28"/>
          <w:lang w:val="en-US"/>
        </w:rPr>
        <w:t xml:space="preserve"> – 14p.</w:t>
      </w:r>
    </w:p>
    <w:p w:rsidR="004230E1" w:rsidRDefault="004230E1" w:rsidP="00D0496C">
      <w:pPr>
        <w:numPr>
          <w:ilvl w:val="0"/>
          <w:numId w:val="45"/>
        </w:numPr>
        <w:spacing w:line="300" w:lineRule="auto"/>
        <w:jc w:val="both"/>
        <w:rPr>
          <w:sz w:val="28"/>
          <w:szCs w:val="28"/>
          <w:lang w:val="en-US"/>
        </w:rPr>
      </w:pPr>
      <w:r w:rsidRPr="00A51C2D">
        <w:rPr>
          <w:sz w:val="28"/>
          <w:szCs w:val="28"/>
          <w:lang w:val="en-US"/>
        </w:rPr>
        <w:t>Patent 6 193 963 USA, IC A61K 038/00. Method of treating tumor-bearing patients with human plasma hyaluronidase / Stern</w:t>
      </w:r>
      <w:r w:rsidRPr="00975912">
        <w:rPr>
          <w:sz w:val="28"/>
          <w:szCs w:val="28"/>
          <w:lang w:val="uk-UA"/>
        </w:rPr>
        <w:t xml:space="preserve"> </w:t>
      </w:r>
      <w:r w:rsidRPr="00975912">
        <w:rPr>
          <w:sz w:val="28"/>
          <w:szCs w:val="28"/>
          <w:lang w:val="en-US"/>
        </w:rPr>
        <w:t>R.</w:t>
      </w:r>
      <w:r w:rsidRPr="00A51C2D">
        <w:rPr>
          <w:sz w:val="28"/>
          <w:szCs w:val="28"/>
          <w:lang w:val="en-US"/>
        </w:rPr>
        <w:t xml:space="preserve">  </w:t>
      </w:r>
      <w:r w:rsidRPr="009473EA">
        <w:rPr>
          <w:sz w:val="28"/>
          <w:szCs w:val="28"/>
          <w:lang w:val="en-US"/>
        </w:rPr>
        <w:t>et al</w:t>
      </w:r>
      <w:r>
        <w:rPr>
          <w:sz w:val="28"/>
          <w:szCs w:val="28"/>
          <w:lang w:val="en-US"/>
        </w:rPr>
        <w:t xml:space="preserve">. - №  </w:t>
      </w:r>
      <w:r w:rsidRPr="00975912">
        <w:rPr>
          <w:sz w:val="28"/>
          <w:szCs w:val="28"/>
          <w:lang w:val="en-US"/>
        </w:rPr>
        <w:t xml:space="preserve">916935 ; </w:t>
      </w:r>
      <w:r>
        <w:rPr>
          <w:sz w:val="28"/>
          <w:szCs w:val="28"/>
          <w:lang w:val="en-US"/>
        </w:rPr>
        <w:t>Заявл.</w:t>
      </w:r>
      <w:r w:rsidRPr="00975912">
        <w:rPr>
          <w:sz w:val="28"/>
          <w:szCs w:val="28"/>
          <w:lang w:val="en-US"/>
        </w:rPr>
        <w:t xml:space="preserve">: </w:t>
      </w:r>
      <w:r>
        <w:rPr>
          <w:sz w:val="28"/>
          <w:szCs w:val="28"/>
          <w:lang w:val="en-US"/>
        </w:rPr>
        <w:t>2108.</w:t>
      </w:r>
      <w:r w:rsidRPr="00975912">
        <w:rPr>
          <w:sz w:val="28"/>
          <w:szCs w:val="28"/>
          <w:lang w:val="en-US"/>
        </w:rPr>
        <w:t xml:space="preserve">1997  ; </w:t>
      </w:r>
      <w:r>
        <w:rPr>
          <w:sz w:val="28"/>
          <w:szCs w:val="28"/>
          <w:lang w:val="en-US"/>
        </w:rPr>
        <w:t>Опубл.</w:t>
      </w:r>
      <w:r w:rsidRPr="00975912">
        <w:rPr>
          <w:sz w:val="28"/>
          <w:szCs w:val="28"/>
          <w:lang w:val="en-US"/>
        </w:rPr>
        <w:t xml:space="preserve"> : </w:t>
      </w:r>
      <w:r>
        <w:rPr>
          <w:sz w:val="28"/>
          <w:szCs w:val="28"/>
          <w:lang w:val="en-US"/>
        </w:rPr>
        <w:t>27.02.</w:t>
      </w:r>
      <w:r w:rsidRPr="00975912">
        <w:rPr>
          <w:sz w:val="28"/>
          <w:szCs w:val="28"/>
          <w:lang w:val="en-US"/>
        </w:rPr>
        <w:t>2001.</w:t>
      </w:r>
      <w:r>
        <w:rPr>
          <w:sz w:val="28"/>
          <w:szCs w:val="28"/>
          <w:lang w:val="en-US"/>
        </w:rPr>
        <w:t xml:space="preserve"> – 38p.</w:t>
      </w:r>
    </w:p>
    <w:p w:rsidR="004230E1" w:rsidRDefault="004230E1" w:rsidP="00D0496C">
      <w:pPr>
        <w:numPr>
          <w:ilvl w:val="0"/>
          <w:numId w:val="45"/>
        </w:numPr>
        <w:spacing w:line="300" w:lineRule="auto"/>
        <w:jc w:val="both"/>
        <w:rPr>
          <w:sz w:val="28"/>
          <w:szCs w:val="28"/>
          <w:lang w:val="en-US"/>
        </w:rPr>
      </w:pPr>
      <w:r w:rsidRPr="008410E7">
        <w:rPr>
          <w:sz w:val="28"/>
          <w:szCs w:val="28"/>
          <w:lang w:val="en-US"/>
        </w:rPr>
        <w:lastRenderedPageBreak/>
        <w:t>Patent 4 258 134 USA, IC C12N 009/26.  Novel hyaluronidase BMP-8231 and production thereof  / Yoshida K., Fujii T., Kikuchi H.</w:t>
      </w:r>
      <w:r>
        <w:rPr>
          <w:sz w:val="28"/>
          <w:szCs w:val="28"/>
          <w:lang w:val="en-US"/>
        </w:rPr>
        <w:t xml:space="preserve"> - № </w:t>
      </w:r>
      <w:r w:rsidRPr="008410E7">
        <w:rPr>
          <w:sz w:val="28"/>
          <w:szCs w:val="28"/>
          <w:lang w:val="en-US"/>
        </w:rPr>
        <w:t xml:space="preserve">035719; </w:t>
      </w:r>
      <w:r>
        <w:rPr>
          <w:sz w:val="28"/>
          <w:szCs w:val="28"/>
          <w:lang w:val="en-US"/>
        </w:rPr>
        <w:t>Заявл.</w:t>
      </w:r>
      <w:r w:rsidRPr="008410E7">
        <w:rPr>
          <w:sz w:val="28"/>
          <w:szCs w:val="28"/>
          <w:lang w:val="en-US"/>
        </w:rPr>
        <w:t xml:space="preserve">:  </w:t>
      </w:r>
      <w:r>
        <w:rPr>
          <w:sz w:val="28"/>
          <w:szCs w:val="28"/>
          <w:lang w:val="en-US"/>
        </w:rPr>
        <w:t>03.05.</w:t>
      </w:r>
      <w:r w:rsidRPr="008410E7">
        <w:rPr>
          <w:sz w:val="28"/>
          <w:szCs w:val="28"/>
          <w:lang w:val="en-US"/>
        </w:rPr>
        <w:t xml:space="preserve">1979; </w:t>
      </w:r>
      <w:r>
        <w:rPr>
          <w:sz w:val="28"/>
          <w:szCs w:val="28"/>
          <w:lang w:val="en-US"/>
        </w:rPr>
        <w:t>Опубл.</w:t>
      </w:r>
      <w:r w:rsidRPr="008410E7">
        <w:rPr>
          <w:sz w:val="28"/>
          <w:szCs w:val="28"/>
          <w:lang w:val="en-US"/>
        </w:rPr>
        <w:t xml:space="preserve"> : </w:t>
      </w:r>
      <w:r>
        <w:rPr>
          <w:sz w:val="28"/>
          <w:szCs w:val="28"/>
          <w:lang w:val="en-US"/>
        </w:rPr>
        <w:t>24.03.</w:t>
      </w:r>
      <w:r w:rsidRPr="008410E7">
        <w:rPr>
          <w:sz w:val="28"/>
          <w:szCs w:val="28"/>
          <w:lang w:val="en-US"/>
        </w:rPr>
        <w:t>1981.</w:t>
      </w:r>
      <w:r>
        <w:rPr>
          <w:sz w:val="28"/>
          <w:szCs w:val="28"/>
          <w:lang w:val="en-US"/>
        </w:rPr>
        <w:t xml:space="preserve"> – 12p.</w:t>
      </w:r>
    </w:p>
    <w:p w:rsidR="004230E1" w:rsidRDefault="004230E1" w:rsidP="00D0496C">
      <w:pPr>
        <w:numPr>
          <w:ilvl w:val="0"/>
          <w:numId w:val="45"/>
        </w:numPr>
        <w:spacing w:line="300" w:lineRule="auto"/>
        <w:jc w:val="both"/>
        <w:rPr>
          <w:sz w:val="28"/>
          <w:szCs w:val="28"/>
          <w:lang w:val="en-US"/>
        </w:rPr>
      </w:pPr>
      <w:r w:rsidRPr="008410E7">
        <w:rPr>
          <w:sz w:val="28"/>
          <w:szCs w:val="28"/>
          <w:lang w:val="en-US"/>
        </w:rPr>
        <w:t>Patent 4 191 748 USA, IC A61K 037/48. Novel medicinal composition, especially for the treatme</w:t>
      </w:r>
      <w:r>
        <w:rPr>
          <w:sz w:val="28"/>
          <w:szCs w:val="28"/>
          <w:lang w:val="en-US"/>
        </w:rPr>
        <w:t>nt of cellulitis / Holzmann D. -</w:t>
      </w:r>
      <w:r w:rsidRPr="008410E7">
        <w:rPr>
          <w:sz w:val="28"/>
          <w:szCs w:val="28"/>
          <w:lang w:val="en-US"/>
        </w:rPr>
        <w:t xml:space="preserve"> </w:t>
      </w:r>
      <w:r>
        <w:rPr>
          <w:sz w:val="28"/>
          <w:szCs w:val="28"/>
          <w:lang w:val="en-US"/>
        </w:rPr>
        <w:t xml:space="preserve">№ </w:t>
      </w:r>
      <w:r w:rsidRPr="008410E7">
        <w:rPr>
          <w:sz w:val="28"/>
          <w:szCs w:val="28"/>
          <w:lang w:val="en-US"/>
        </w:rPr>
        <w:t xml:space="preserve">707628; </w:t>
      </w:r>
      <w:r>
        <w:rPr>
          <w:sz w:val="28"/>
          <w:szCs w:val="28"/>
          <w:lang w:val="en-US"/>
        </w:rPr>
        <w:t>Заявл.</w:t>
      </w:r>
      <w:r w:rsidRPr="008410E7">
        <w:rPr>
          <w:sz w:val="28"/>
          <w:szCs w:val="28"/>
          <w:lang w:val="en-US"/>
        </w:rPr>
        <w:t xml:space="preserve">:  </w:t>
      </w:r>
      <w:r>
        <w:rPr>
          <w:sz w:val="28"/>
          <w:szCs w:val="28"/>
          <w:lang w:val="en-US"/>
        </w:rPr>
        <w:t>24.01.</w:t>
      </w:r>
      <w:r w:rsidRPr="008410E7">
        <w:rPr>
          <w:sz w:val="28"/>
          <w:szCs w:val="28"/>
          <w:lang w:val="en-US"/>
        </w:rPr>
        <w:t xml:space="preserve">1978; </w:t>
      </w:r>
      <w:r>
        <w:rPr>
          <w:sz w:val="28"/>
          <w:szCs w:val="28"/>
          <w:lang w:val="en-US"/>
        </w:rPr>
        <w:t>Опубл.</w:t>
      </w:r>
      <w:r w:rsidRPr="008410E7">
        <w:rPr>
          <w:sz w:val="28"/>
          <w:szCs w:val="28"/>
          <w:lang w:val="en-US"/>
        </w:rPr>
        <w:t xml:space="preserve"> : </w:t>
      </w:r>
      <w:r>
        <w:rPr>
          <w:sz w:val="28"/>
          <w:szCs w:val="28"/>
          <w:lang w:val="en-US"/>
        </w:rPr>
        <w:t>04.03.</w:t>
      </w:r>
      <w:r w:rsidRPr="008410E7">
        <w:rPr>
          <w:sz w:val="28"/>
          <w:szCs w:val="28"/>
          <w:lang w:val="en-US"/>
        </w:rPr>
        <w:t>1980.</w:t>
      </w:r>
      <w:r>
        <w:rPr>
          <w:sz w:val="28"/>
          <w:szCs w:val="28"/>
          <w:lang w:val="en-US"/>
        </w:rPr>
        <w:t xml:space="preserve"> – 6p.</w:t>
      </w:r>
    </w:p>
    <w:p w:rsidR="004230E1" w:rsidRDefault="004230E1" w:rsidP="00D0496C">
      <w:pPr>
        <w:numPr>
          <w:ilvl w:val="0"/>
          <w:numId w:val="45"/>
        </w:numPr>
        <w:spacing w:line="300" w:lineRule="auto"/>
        <w:jc w:val="both"/>
        <w:rPr>
          <w:sz w:val="28"/>
          <w:szCs w:val="28"/>
          <w:lang w:val="en-US"/>
        </w:rPr>
      </w:pPr>
      <w:r w:rsidRPr="00C37A14">
        <w:rPr>
          <w:sz w:val="28"/>
          <w:szCs w:val="28"/>
          <w:lang w:val="en-US"/>
        </w:rPr>
        <w:t>Patent 4 568 543 USA, IC A61K 037/48. Pharmaceutical composition containing a fibrinolytic agent and a diffusion factor, useful for the treatment of myocardial infar</w:t>
      </w:r>
      <w:r>
        <w:rPr>
          <w:sz w:val="28"/>
          <w:szCs w:val="28"/>
          <w:lang w:val="en-US"/>
        </w:rPr>
        <w:t>ction  / Borrelli F.,   et al. -</w:t>
      </w:r>
      <w:r w:rsidRPr="00C37A14">
        <w:rPr>
          <w:sz w:val="28"/>
          <w:szCs w:val="28"/>
          <w:lang w:val="en-US"/>
        </w:rPr>
        <w:t xml:space="preserve"> </w:t>
      </w:r>
      <w:r>
        <w:rPr>
          <w:sz w:val="28"/>
          <w:szCs w:val="28"/>
          <w:lang w:val="en-US"/>
        </w:rPr>
        <w:t xml:space="preserve">№ </w:t>
      </w:r>
      <w:r w:rsidRPr="00D7501B">
        <w:rPr>
          <w:sz w:val="28"/>
          <w:szCs w:val="28"/>
          <w:lang w:val="en-US"/>
        </w:rPr>
        <w:t xml:space="preserve">669462; </w:t>
      </w:r>
      <w:r>
        <w:rPr>
          <w:sz w:val="28"/>
          <w:szCs w:val="28"/>
          <w:lang w:val="en-US"/>
        </w:rPr>
        <w:t>Заявл.</w:t>
      </w:r>
      <w:r w:rsidRPr="00D7501B">
        <w:rPr>
          <w:sz w:val="28"/>
          <w:szCs w:val="28"/>
          <w:lang w:val="en-US"/>
        </w:rPr>
        <w:t xml:space="preserve">:  </w:t>
      </w:r>
      <w:r>
        <w:rPr>
          <w:sz w:val="28"/>
          <w:szCs w:val="28"/>
          <w:lang w:val="en-US"/>
        </w:rPr>
        <w:t>08.11.</w:t>
      </w:r>
      <w:r w:rsidRPr="00D7501B">
        <w:rPr>
          <w:sz w:val="28"/>
          <w:szCs w:val="28"/>
          <w:lang w:val="en-US"/>
        </w:rPr>
        <w:t xml:space="preserve">1984; </w:t>
      </w:r>
      <w:r>
        <w:rPr>
          <w:sz w:val="28"/>
          <w:szCs w:val="28"/>
          <w:lang w:val="en-US"/>
        </w:rPr>
        <w:t>Опубл.</w:t>
      </w:r>
      <w:r w:rsidRPr="00D7501B">
        <w:rPr>
          <w:sz w:val="28"/>
          <w:szCs w:val="28"/>
          <w:lang w:val="en-US"/>
        </w:rPr>
        <w:t xml:space="preserve"> : </w:t>
      </w:r>
      <w:r>
        <w:rPr>
          <w:sz w:val="28"/>
          <w:szCs w:val="28"/>
          <w:lang w:val="en-US"/>
        </w:rPr>
        <w:t>04.02.</w:t>
      </w:r>
      <w:r w:rsidRPr="00D7501B">
        <w:rPr>
          <w:sz w:val="28"/>
          <w:szCs w:val="28"/>
          <w:lang w:val="en-US"/>
        </w:rPr>
        <w:t>1986.</w:t>
      </w:r>
      <w:r>
        <w:rPr>
          <w:sz w:val="28"/>
          <w:szCs w:val="28"/>
          <w:lang w:val="en-US"/>
        </w:rPr>
        <w:t xml:space="preserve"> – 4p.</w:t>
      </w:r>
    </w:p>
    <w:p w:rsidR="004230E1" w:rsidRDefault="004230E1" w:rsidP="00D0496C">
      <w:pPr>
        <w:numPr>
          <w:ilvl w:val="0"/>
          <w:numId w:val="45"/>
        </w:numPr>
        <w:spacing w:line="300" w:lineRule="auto"/>
        <w:jc w:val="both"/>
        <w:rPr>
          <w:sz w:val="28"/>
          <w:szCs w:val="28"/>
          <w:lang w:val="en-US"/>
        </w:rPr>
      </w:pPr>
      <w:r w:rsidRPr="00504508">
        <w:rPr>
          <w:sz w:val="28"/>
          <w:szCs w:val="28"/>
          <w:lang w:val="en-US"/>
        </w:rPr>
        <w:t xml:space="preserve">Patent 3 728 223 USA, IC C12N 9/00. Production of hyaluronidase from a strain of Streptomyces / Kaneko Y., </w:t>
      </w:r>
      <w:r>
        <w:rPr>
          <w:sz w:val="28"/>
          <w:szCs w:val="28"/>
          <w:lang w:val="en-US"/>
        </w:rPr>
        <w:t xml:space="preserve">Ohya T., Amano G. - № </w:t>
      </w:r>
      <w:r w:rsidRPr="00504508">
        <w:rPr>
          <w:sz w:val="28"/>
          <w:szCs w:val="28"/>
          <w:lang w:val="en-US"/>
        </w:rPr>
        <w:t xml:space="preserve">187851; </w:t>
      </w:r>
      <w:r>
        <w:rPr>
          <w:sz w:val="28"/>
          <w:szCs w:val="28"/>
          <w:lang w:val="en-US"/>
        </w:rPr>
        <w:t>Заявл.</w:t>
      </w:r>
      <w:r w:rsidRPr="00504508">
        <w:rPr>
          <w:sz w:val="28"/>
          <w:szCs w:val="28"/>
          <w:lang w:val="en-US"/>
        </w:rPr>
        <w:t xml:space="preserve">: </w:t>
      </w:r>
      <w:r>
        <w:rPr>
          <w:sz w:val="28"/>
          <w:szCs w:val="28"/>
          <w:lang w:val="en-US"/>
        </w:rPr>
        <w:t>19.11.</w:t>
      </w:r>
      <w:r w:rsidRPr="00504508">
        <w:rPr>
          <w:sz w:val="28"/>
          <w:szCs w:val="28"/>
          <w:lang w:val="en-US"/>
        </w:rPr>
        <w:t xml:space="preserve">1999  ; </w:t>
      </w:r>
      <w:r>
        <w:rPr>
          <w:sz w:val="28"/>
          <w:szCs w:val="28"/>
          <w:lang w:val="en-US"/>
        </w:rPr>
        <w:t>Опубл.</w:t>
      </w:r>
      <w:r w:rsidRPr="00504508">
        <w:rPr>
          <w:sz w:val="28"/>
          <w:szCs w:val="28"/>
          <w:lang w:val="en-US"/>
        </w:rPr>
        <w:t xml:space="preserve"> : </w:t>
      </w:r>
      <w:r>
        <w:rPr>
          <w:sz w:val="28"/>
          <w:szCs w:val="28"/>
          <w:lang w:val="en-US"/>
        </w:rPr>
        <w:t>26.08.</w:t>
      </w:r>
      <w:r w:rsidRPr="00504508">
        <w:rPr>
          <w:sz w:val="28"/>
          <w:szCs w:val="28"/>
          <w:lang w:val="en-US"/>
        </w:rPr>
        <w:t>2003.</w:t>
      </w:r>
      <w:r>
        <w:rPr>
          <w:sz w:val="28"/>
          <w:szCs w:val="28"/>
          <w:lang w:val="en-US"/>
        </w:rPr>
        <w:t xml:space="preserve"> – 10p.</w:t>
      </w:r>
    </w:p>
    <w:p w:rsidR="004230E1" w:rsidRDefault="004230E1" w:rsidP="00D0496C">
      <w:pPr>
        <w:numPr>
          <w:ilvl w:val="0"/>
          <w:numId w:val="45"/>
        </w:numPr>
        <w:spacing w:line="300" w:lineRule="auto"/>
        <w:jc w:val="both"/>
        <w:rPr>
          <w:sz w:val="28"/>
          <w:szCs w:val="28"/>
          <w:lang w:val="en-US"/>
        </w:rPr>
      </w:pPr>
      <w:r w:rsidRPr="00D7501B">
        <w:rPr>
          <w:sz w:val="28"/>
          <w:szCs w:val="28"/>
          <w:lang w:val="en-US"/>
        </w:rPr>
        <w:t>Patent 2806815 USA, IC C12N 9/96. Stabilized hyaluronidase / Singhe</w:t>
      </w:r>
      <w:r>
        <w:rPr>
          <w:sz w:val="28"/>
          <w:szCs w:val="28"/>
          <w:lang w:val="en-US"/>
        </w:rPr>
        <w:t xml:space="preserve">r H.O., Lowy R.S. -  №  </w:t>
      </w:r>
      <w:r w:rsidRPr="00D7501B">
        <w:rPr>
          <w:sz w:val="28"/>
          <w:szCs w:val="28"/>
          <w:lang w:val="en-US"/>
        </w:rPr>
        <w:t xml:space="preserve">501001; </w:t>
      </w:r>
      <w:r>
        <w:rPr>
          <w:sz w:val="28"/>
          <w:szCs w:val="28"/>
          <w:lang w:val="en-US"/>
        </w:rPr>
        <w:t>Опубл.</w:t>
      </w:r>
      <w:r w:rsidRPr="00D7501B">
        <w:rPr>
          <w:sz w:val="28"/>
          <w:szCs w:val="28"/>
          <w:lang w:val="en-US"/>
        </w:rPr>
        <w:t xml:space="preserve"> : </w:t>
      </w:r>
      <w:r>
        <w:rPr>
          <w:sz w:val="28"/>
          <w:szCs w:val="28"/>
          <w:lang w:val="en-US"/>
        </w:rPr>
        <w:t>17.09.</w:t>
      </w:r>
      <w:r w:rsidRPr="00D7501B">
        <w:rPr>
          <w:sz w:val="28"/>
          <w:szCs w:val="28"/>
          <w:lang w:val="en-US"/>
        </w:rPr>
        <w:t>1957.</w:t>
      </w:r>
      <w:r>
        <w:rPr>
          <w:sz w:val="28"/>
          <w:szCs w:val="28"/>
          <w:lang w:val="en-US"/>
        </w:rPr>
        <w:t xml:space="preserve"> – 4p.</w:t>
      </w:r>
    </w:p>
    <w:p w:rsidR="004230E1" w:rsidRDefault="004230E1" w:rsidP="00D0496C">
      <w:pPr>
        <w:numPr>
          <w:ilvl w:val="0"/>
          <w:numId w:val="45"/>
        </w:numPr>
        <w:spacing w:line="300" w:lineRule="auto"/>
        <w:jc w:val="both"/>
        <w:rPr>
          <w:sz w:val="28"/>
          <w:szCs w:val="28"/>
          <w:lang w:val="en-US"/>
        </w:rPr>
      </w:pPr>
      <w:r w:rsidRPr="009473EA">
        <w:rPr>
          <w:sz w:val="28"/>
          <w:szCs w:val="28"/>
          <w:lang w:val="en-US"/>
        </w:rPr>
        <w:t>Patent 6 610 292 USA, IC A61K 038/46. Use of hyaluronidase in the manufacture of an ophthalmic preparation for liquefying vitre</w:t>
      </w:r>
      <w:r w:rsidRPr="00A85798">
        <w:rPr>
          <w:sz w:val="28"/>
          <w:szCs w:val="28"/>
          <w:lang w:val="en-US"/>
        </w:rPr>
        <w:t>ous humor in the treatment of eye diso</w:t>
      </w:r>
      <w:r>
        <w:rPr>
          <w:sz w:val="28"/>
          <w:szCs w:val="28"/>
          <w:lang w:val="en-US"/>
        </w:rPr>
        <w:t>rders / Karageozian H.  et al. -</w:t>
      </w:r>
      <w:r w:rsidRPr="00A85798">
        <w:rPr>
          <w:sz w:val="28"/>
          <w:szCs w:val="28"/>
          <w:lang w:val="en-US"/>
        </w:rPr>
        <w:t xml:space="preserve"> </w:t>
      </w:r>
      <w:r>
        <w:rPr>
          <w:sz w:val="28"/>
          <w:szCs w:val="28"/>
          <w:lang w:val="en-US"/>
        </w:rPr>
        <w:t xml:space="preserve">№ </w:t>
      </w:r>
      <w:r w:rsidRPr="005A1BA9">
        <w:rPr>
          <w:sz w:val="28"/>
          <w:szCs w:val="28"/>
          <w:lang w:val="en-US"/>
        </w:rPr>
        <w:t xml:space="preserve">444003; </w:t>
      </w:r>
      <w:r>
        <w:rPr>
          <w:sz w:val="28"/>
          <w:szCs w:val="28"/>
          <w:lang w:val="en-US"/>
        </w:rPr>
        <w:t>Заявл.</w:t>
      </w:r>
      <w:r w:rsidRPr="005A1BA9">
        <w:rPr>
          <w:sz w:val="28"/>
          <w:szCs w:val="28"/>
          <w:lang w:val="en-US"/>
        </w:rPr>
        <w:t xml:space="preserve">: </w:t>
      </w:r>
      <w:r>
        <w:rPr>
          <w:sz w:val="28"/>
          <w:szCs w:val="28"/>
          <w:lang w:val="en-US"/>
        </w:rPr>
        <w:t>19.11.</w:t>
      </w:r>
      <w:r w:rsidRPr="005A1BA9">
        <w:rPr>
          <w:sz w:val="28"/>
          <w:szCs w:val="28"/>
          <w:lang w:val="en-US"/>
        </w:rPr>
        <w:t xml:space="preserve">1999  ; </w:t>
      </w:r>
      <w:r>
        <w:rPr>
          <w:sz w:val="28"/>
          <w:szCs w:val="28"/>
          <w:lang w:val="en-US"/>
        </w:rPr>
        <w:t>Опубл.</w:t>
      </w:r>
      <w:r w:rsidRPr="005A1BA9">
        <w:rPr>
          <w:sz w:val="28"/>
          <w:szCs w:val="28"/>
          <w:lang w:val="en-US"/>
        </w:rPr>
        <w:t xml:space="preserve"> : </w:t>
      </w:r>
      <w:r>
        <w:rPr>
          <w:sz w:val="28"/>
          <w:szCs w:val="28"/>
          <w:lang w:val="en-US"/>
        </w:rPr>
        <w:t>26.08.</w:t>
      </w:r>
      <w:r w:rsidRPr="005A1BA9">
        <w:rPr>
          <w:sz w:val="28"/>
          <w:szCs w:val="28"/>
          <w:lang w:val="en-US"/>
        </w:rPr>
        <w:t>2003.</w:t>
      </w:r>
      <w:r>
        <w:rPr>
          <w:sz w:val="28"/>
          <w:szCs w:val="28"/>
          <w:lang w:val="en-US"/>
        </w:rPr>
        <w:t xml:space="preserve"> – 31p.</w:t>
      </w:r>
    </w:p>
    <w:p w:rsidR="004230E1" w:rsidRDefault="004230E1" w:rsidP="00D0496C">
      <w:pPr>
        <w:numPr>
          <w:ilvl w:val="0"/>
          <w:numId w:val="45"/>
        </w:numPr>
        <w:spacing w:line="300" w:lineRule="auto"/>
        <w:jc w:val="both"/>
        <w:rPr>
          <w:sz w:val="28"/>
          <w:szCs w:val="28"/>
          <w:lang w:val="en-US"/>
        </w:rPr>
      </w:pPr>
      <w:r w:rsidRPr="00975912">
        <w:rPr>
          <w:sz w:val="28"/>
          <w:szCs w:val="28"/>
          <w:lang w:val="en-US"/>
        </w:rPr>
        <w:t>P</w:t>
      </w:r>
      <w:r>
        <w:rPr>
          <w:sz w:val="28"/>
          <w:szCs w:val="28"/>
          <w:lang w:val="en-US"/>
        </w:rPr>
        <w:t xml:space="preserve">echarki </w:t>
      </w:r>
      <w:r w:rsidRPr="00975912">
        <w:rPr>
          <w:sz w:val="28"/>
          <w:szCs w:val="28"/>
          <w:lang w:val="en-US"/>
        </w:rPr>
        <w:t>D. Role of hyaluronidase in Streptococcus intermedius biofilm</w:t>
      </w:r>
      <w:r>
        <w:rPr>
          <w:sz w:val="28"/>
          <w:szCs w:val="28"/>
          <w:lang w:val="en-US"/>
        </w:rPr>
        <w:t xml:space="preserve"> / </w:t>
      </w:r>
      <w:r w:rsidRPr="00975912">
        <w:rPr>
          <w:sz w:val="28"/>
          <w:szCs w:val="28"/>
          <w:lang w:val="en-US"/>
        </w:rPr>
        <w:t>P</w:t>
      </w:r>
      <w:r>
        <w:rPr>
          <w:sz w:val="28"/>
          <w:szCs w:val="28"/>
          <w:lang w:val="en-US"/>
        </w:rPr>
        <w:t xml:space="preserve">echarki </w:t>
      </w:r>
      <w:r w:rsidRPr="00975912">
        <w:rPr>
          <w:sz w:val="28"/>
          <w:szCs w:val="28"/>
          <w:lang w:val="en-US"/>
        </w:rPr>
        <w:t>D.</w:t>
      </w:r>
      <w:r>
        <w:rPr>
          <w:sz w:val="28"/>
          <w:szCs w:val="28"/>
          <w:lang w:val="en-US"/>
        </w:rPr>
        <w:t xml:space="preserve">, Petersen F. C., </w:t>
      </w:r>
      <w:r w:rsidRPr="00975912">
        <w:rPr>
          <w:sz w:val="28"/>
          <w:szCs w:val="28"/>
          <w:lang w:val="en-US"/>
        </w:rPr>
        <w:t>Scheie</w:t>
      </w:r>
      <w:r>
        <w:rPr>
          <w:sz w:val="28"/>
          <w:szCs w:val="28"/>
          <w:lang w:val="en-US"/>
        </w:rPr>
        <w:t xml:space="preserve"> </w:t>
      </w:r>
      <w:r w:rsidRPr="00975912">
        <w:rPr>
          <w:sz w:val="28"/>
          <w:szCs w:val="28"/>
          <w:lang w:val="en-US"/>
        </w:rPr>
        <w:t xml:space="preserve">A. Aa. </w:t>
      </w:r>
      <w:r>
        <w:rPr>
          <w:sz w:val="28"/>
          <w:szCs w:val="28"/>
          <w:lang w:val="en-US"/>
        </w:rPr>
        <w:t>// Microbiology. – 2008. – Vol.154, No.3. – P.</w:t>
      </w:r>
      <w:r w:rsidRPr="00975912">
        <w:rPr>
          <w:sz w:val="28"/>
          <w:szCs w:val="28"/>
          <w:lang w:val="en-US"/>
        </w:rPr>
        <w:t>932 - 938.</w:t>
      </w:r>
    </w:p>
    <w:p w:rsidR="004230E1" w:rsidRDefault="004230E1" w:rsidP="00D0496C">
      <w:pPr>
        <w:numPr>
          <w:ilvl w:val="0"/>
          <w:numId w:val="45"/>
        </w:numPr>
        <w:spacing w:line="300" w:lineRule="auto"/>
        <w:jc w:val="both"/>
        <w:rPr>
          <w:sz w:val="28"/>
          <w:szCs w:val="28"/>
          <w:lang w:val="en-US"/>
        </w:rPr>
      </w:pPr>
      <w:r w:rsidRPr="009601DD">
        <w:rPr>
          <w:sz w:val="28"/>
          <w:szCs w:val="28"/>
          <w:lang w:val="en-US"/>
        </w:rPr>
        <w:t>Phospholipase, proteinase and haemolytic activities of Candida albicans isolated from oral cavities of patients with type 2 diabetes mellitus</w:t>
      </w:r>
      <w:r>
        <w:rPr>
          <w:sz w:val="28"/>
          <w:szCs w:val="28"/>
          <w:lang w:val="en-US"/>
        </w:rPr>
        <w:t xml:space="preserve"> / </w:t>
      </w:r>
      <w:r w:rsidRPr="009601DD">
        <w:rPr>
          <w:sz w:val="28"/>
          <w:szCs w:val="28"/>
          <w:lang w:val="en-US"/>
        </w:rPr>
        <w:t>Tsang</w:t>
      </w:r>
      <w:r>
        <w:rPr>
          <w:sz w:val="28"/>
          <w:szCs w:val="28"/>
          <w:lang w:val="en-US"/>
        </w:rPr>
        <w:t xml:space="preserve"> </w:t>
      </w:r>
      <w:r w:rsidRPr="009601DD">
        <w:rPr>
          <w:sz w:val="28"/>
          <w:szCs w:val="28"/>
          <w:lang w:val="en-US"/>
        </w:rPr>
        <w:t>C. S. P., Chu</w:t>
      </w:r>
      <w:r>
        <w:rPr>
          <w:sz w:val="28"/>
          <w:szCs w:val="28"/>
          <w:lang w:val="en-US"/>
        </w:rPr>
        <w:t xml:space="preserve"> </w:t>
      </w:r>
      <w:r w:rsidRPr="009601DD">
        <w:rPr>
          <w:sz w:val="28"/>
          <w:szCs w:val="28"/>
          <w:lang w:val="en-US"/>
        </w:rPr>
        <w:t>F. C. S., Leung</w:t>
      </w:r>
      <w:r>
        <w:rPr>
          <w:sz w:val="28"/>
          <w:szCs w:val="28"/>
          <w:lang w:val="en-US"/>
        </w:rPr>
        <w:t xml:space="preserve"> </w:t>
      </w:r>
      <w:r w:rsidRPr="009601DD">
        <w:rPr>
          <w:sz w:val="28"/>
          <w:szCs w:val="28"/>
          <w:lang w:val="en-US"/>
        </w:rPr>
        <w:t>W. K.</w:t>
      </w:r>
      <w:r>
        <w:rPr>
          <w:sz w:val="28"/>
          <w:szCs w:val="28"/>
          <w:lang w:val="en-US"/>
        </w:rPr>
        <w:t xml:space="preserve"> [et al.] // Jorn. Med. Microbiol. – 2007.  – Vol.56, No.10. – P.</w:t>
      </w:r>
      <w:r w:rsidRPr="009601DD">
        <w:rPr>
          <w:sz w:val="28"/>
          <w:szCs w:val="28"/>
          <w:lang w:val="en-US"/>
        </w:rPr>
        <w:t>1393 - 1398.</w:t>
      </w:r>
    </w:p>
    <w:p w:rsidR="004230E1" w:rsidRDefault="004230E1" w:rsidP="00D0496C">
      <w:pPr>
        <w:numPr>
          <w:ilvl w:val="0"/>
          <w:numId w:val="45"/>
        </w:numPr>
        <w:spacing w:line="300" w:lineRule="auto"/>
        <w:jc w:val="both"/>
        <w:rPr>
          <w:sz w:val="28"/>
          <w:szCs w:val="28"/>
          <w:lang w:val="en-US"/>
        </w:rPr>
      </w:pPr>
      <w:r w:rsidRPr="009601DD">
        <w:rPr>
          <w:sz w:val="28"/>
          <w:szCs w:val="28"/>
          <w:lang w:val="en-US"/>
        </w:rPr>
        <w:t>Polysaccharide Lyase: Molecular Cloning, Sequencing, and Overexpression of the Xanthan Lyase Gene of Bacillus sp. Strain GL1</w:t>
      </w:r>
      <w:r>
        <w:rPr>
          <w:sz w:val="28"/>
          <w:szCs w:val="28"/>
          <w:lang w:val="en-US"/>
        </w:rPr>
        <w:t xml:space="preserve"> / </w:t>
      </w:r>
      <w:r w:rsidRPr="009601DD">
        <w:rPr>
          <w:sz w:val="28"/>
          <w:szCs w:val="28"/>
          <w:lang w:val="en-US"/>
        </w:rPr>
        <w:t>Hashimoto</w:t>
      </w:r>
      <w:r>
        <w:rPr>
          <w:sz w:val="28"/>
          <w:szCs w:val="28"/>
          <w:lang w:val="en-US"/>
        </w:rPr>
        <w:t xml:space="preserve"> </w:t>
      </w:r>
      <w:r w:rsidRPr="009601DD">
        <w:rPr>
          <w:sz w:val="28"/>
          <w:szCs w:val="28"/>
          <w:lang w:val="en-US"/>
        </w:rPr>
        <w:t>W</w:t>
      </w:r>
      <w:r>
        <w:rPr>
          <w:sz w:val="28"/>
          <w:szCs w:val="28"/>
          <w:lang w:val="en-US"/>
        </w:rPr>
        <w:t>.</w:t>
      </w:r>
      <w:r w:rsidRPr="009601DD">
        <w:rPr>
          <w:sz w:val="28"/>
          <w:szCs w:val="28"/>
          <w:lang w:val="en-US"/>
        </w:rPr>
        <w:t>, Miki</w:t>
      </w:r>
      <w:r>
        <w:rPr>
          <w:sz w:val="28"/>
          <w:szCs w:val="28"/>
          <w:lang w:val="en-US"/>
        </w:rPr>
        <w:t xml:space="preserve"> </w:t>
      </w:r>
      <w:r w:rsidRPr="009601DD">
        <w:rPr>
          <w:sz w:val="28"/>
          <w:szCs w:val="28"/>
          <w:lang w:val="en-US"/>
        </w:rPr>
        <w:t>H</w:t>
      </w:r>
      <w:r>
        <w:rPr>
          <w:sz w:val="28"/>
          <w:szCs w:val="28"/>
          <w:lang w:val="en-US"/>
        </w:rPr>
        <w:t>.</w:t>
      </w:r>
      <w:r w:rsidRPr="009601DD">
        <w:rPr>
          <w:sz w:val="28"/>
          <w:szCs w:val="28"/>
          <w:lang w:val="en-US"/>
        </w:rPr>
        <w:t>, Tsuchiya</w:t>
      </w:r>
      <w:r>
        <w:rPr>
          <w:sz w:val="28"/>
          <w:szCs w:val="28"/>
          <w:lang w:val="en-US"/>
        </w:rPr>
        <w:t xml:space="preserve"> </w:t>
      </w:r>
      <w:r w:rsidRPr="009601DD">
        <w:rPr>
          <w:sz w:val="28"/>
          <w:szCs w:val="28"/>
          <w:lang w:val="en-US"/>
        </w:rPr>
        <w:t>N</w:t>
      </w:r>
      <w:r>
        <w:rPr>
          <w:sz w:val="28"/>
          <w:szCs w:val="28"/>
          <w:lang w:val="en-US"/>
        </w:rPr>
        <w:t>.</w:t>
      </w:r>
      <w:r w:rsidRPr="009601DD">
        <w:rPr>
          <w:sz w:val="28"/>
          <w:szCs w:val="28"/>
          <w:lang w:val="en-US"/>
        </w:rPr>
        <w:t xml:space="preserve"> </w:t>
      </w:r>
      <w:r>
        <w:rPr>
          <w:sz w:val="28"/>
          <w:szCs w:val="28"/>
          <w:lang w:val="en-US"/>
        </w:rPr>
        <w:t xml:space="preserve">[et al.] // </w:t>
      </w:r>
      <w:r w:rsidRPr="009601DD">
        <w:rPr>
          <w:sz w:val="28"/>
          <w:szCs w:val="28"/>
          <w:lang w:val="en-US"/>
        </w:rPr>
        <w:t>Appl</w:t>
      </w:r>
      <w:r>
        <w:rPr>
          <w:sz w:val="28"/>
          <w:szCs w:val="28"/>
          <w:lang w:val="en-US"/>
        </w:rPr>
        <w:t>.</w:t>
      </w:r>
      <w:r w:rsidRPr="009601DD">
        <w:rPr>
          <w:sz w:val="28"/>
          <w:szCs w:val="28"/>
          <w:lang w:val="en-US"/>
        </w:rPr>
        <w:t xml:space="preserve"> Environ</w:t>
      </w:r>
      <w:r>
        <w:rPr>
          <w:sz w:val="28"/>
          <w:szCs w:val="28"/>
          <w:lang w:val="en-US"/>
        </w:rPr>
        <w:t>.</w:t>
      </w:r>
      <w:r w:rsidRPr="009601DD">
        <w:rPr>
          <w:sz w:val="28"/>
          <w:szCs w:val="28"/>
          <w:lang w:val="en-US"/>
        </w:rPr>
        <w:t xml:space="preserve"> Microbiol. </w:t>
      </w:r>
      <w:r>
        <w:rPr>
          <w:sz w:val="28"/>
          <w:szCs w:val="28"/>
          <w:lang w:val="en-US"/>
        </w:rPr>
        <w:t xml:space="preserve">– </w:t>
      </w:r>
      <w:r w:rsidRPr="009601DD">
        <w:rPr>
          <w:sz w:val="28"/>
          <w:szCs w:val="28"/>
          <w:lang w:val="en-US"/>
        </w:rPr>
        <w:t>2001</w:t>
      </w:r>
      <w:r>
        <w:rPr>
          <w:sz w:val="28"/>
          <w:szCs w:val="28"/>
          <w:lang w:val="en-US"/>
        </w:rPr>
        <w:t>.</w:t>
      </w:r>
      <w:r w:rsidRPr="009601DD">
        <w:rPr>
          <w:sz w:val="28"/>
          <w:szCs w:val="28"/>
          <w:lang w:val="en-US"/>
        </w:rPr>
        <w:t xml:space="preserve"> </w:t>
      </w:r>
      <w:r>
        <w:rPr>
          <w:sz w:val="28"/>
          <w:szCs w:val="28"/>
          <w:lang w:val="en-US"/>
        </w:rPr>
        <w:t>– Vol.67, No.2. – P.</w:t>
      </w:r>
      <w:r w:rsidRPr="009601DD">
        <w:rPr>
          <w:sz w:val="28"/>
          <w:szCs w:val="28"/>
          <w:lang w:val="en-US"/>
        </w:rPr>
        <w:t>713–720.</w:t>
      </w:r>
    </w:p>
    <w:p w:rsidR="004230E1" w:rsidRDefault="004230E1" w:rsidP="00D0496C">
      <w:pPr>
        <w:numPr>
          <w:ilvl w:val="0"/>
          <w:numId w:val="45"/>
        </w:numPr>
        <w:spacing w:line="300" w:lineRule="auto"/>
        <w:jc w:val="both"/>
        <w:rPr>
          <w:sz w:val="28"/>
          <w:szCs w:val="28"/>
          <w:lang w:val="en-US"/>
        </w:rPr>
      </w:pPr>
      <w:r w:rsidRPr="009601DD">
        <w:rPr>
          <w:sz w:val="28"/>
          <w:szCs w:val="28"/>
          <w:lang w:val="en-US"/>
        </w:rPr>
        <w:t xml:space="preserve">Population Genetic Structure of the Staphylococcus intermedius Group: Insights into agr Diversification and the Emergence of Methicillin-Resistant Strains </w:t>
      </w:r>
      <w:r>
        <w:rPr>
          <w:sz w:val="28"/>
          <w:szCs w:val="28"/>
          <w:lang w:val="en-US"/>
        </w:rPr>
        <w:t xml:space="preserve">/          </w:t>
      </w:r>
      <w:r w:rsidRPr="009601DD">
        <w:rPr>
          <w:sz w:val="28"/>
          <w:szCs w:val="28"/>
          <w:lang w:val="en-US"/>
        </w:rPr>
        <w:t>Bannoehr</w:t>
      </w:r>
      <w:r>
        <w:rPr>
          <w:sz w:val="28"/>
          <w:szCs w:val="28"/>
          <w:lang w:val="en-US"/>
        </w:rPr>
        <w:t xml:space="preserve"> </w:t>
      </w:r>
      <w:r w:rsidRPr="009601DD">
        <w:rPr>
          <w:sz w:val="28"/>
          <w:szCs w:val="28"/>
          <w:lang w:val="en-US"/>
        </w:rPr>
        <w:t>J</w:t>
      </w:r>
      <w:r>
        <w:rPr>
          <w:sz w:val="28"/>
          <w:szCs w:val="28"/>
          <w:lang w:val="en-US"/>
        </w:rPr>
        <w:t>.</w:t>
      </w:r>
      <w:r w:rsidRPr="009601DD">
        <w:rPr>
          <w:sz w:val="28"/>
          <w:szCs w:val="28"/>
          <w:lang w:val="en-US"/>
        </w:rPr>
        <w:t>, Ben Zakour</w:t>
      </w:r>
      <w:r>
        <w:rPr>
          <w:sz w:val="28"/>
          <w:szCs w:val="28"/>
          <w:lang w:val="en-US"/>
        </w:rPr>
        <w:t xml:space="preserve"> </w:t>
      </w:r>
      <w:r w:rsidRPr="009601DD">
        <w:rPr>
          <w:sz w:val="28"/>
          <w:szCs w:val="28"/>
          <w:lang w:val="en-US"/>
        </w:rPr>
        <w:t>N</w:t>
      </w:r>
      <w:r>
        <w:rPr>
          <w:sz w:val="28"/>
          <w:szCs w:val="28"/>
          <w:lang w:val="en-US"/>
        </w:rPr>
        <w:t>.</w:t>
      </w:r>
      <w:r w:rsidRPr="009601DD">
        <w:rPr>
          <w:sz w:val="28"/>
          <w:szCs w:val="28"/>
          <w:lang w:val="en-US"/>
        </w:rPr>
        <w:t xml:space="preserve"> L., Waller</w:t>
      </w:r>
      <w:r>
        <w:rPr>
          <w:sz w:val="28"/>
          <w:szCs w:val="28"/>
          <w:lang w:val="en-US"/>
        </w:rPr>
        <w:t xml:space="preserve"> </w:t>
      </w:r>
      <w:r w:rsidRPr="009601DD">
        <w:rPr>
          <w:sz w:val="28"/>
          <w:szCs w:val="28"/>
          <w:lang w:val="en-US"/>
        </w:rPr>
        <w:t>A</w:t>
      </w:r>
      <w:r>
        <w:rPr>
          <w:sz w:val="28"/>
          <w:szCs w:val="28"/>
          <w:lang w:val="en-US"/>
        </w:rPr>
        <w:t>.</w:t>
      </w:r>
      <w:r w:rsidRPr="009601DD">
        <w:rPr>
          <w:sz w:val="28"/>
          <w:szCs w:val="28"/>
          <w:lang w:val="en-US"/>
        </w:rPr>
        <w:t xml:space="preserve"> S. </w:t>
      </w:r>
      <w:r>
        <w:rPr>
          <w:sz w:val="28"/>
          <w:szCs w:val="28"/>
          <w:lang w:val="en-US"/>
        </w:rPr>
        <w:t xml:space="preserve">[et al.] // </w:t>
      </w:r>
      <w:r w:rsidRPr="009601DD">
        <w:rPr>
          <w:sz w:val="28"/>
          <w:szCs w:val="28"/>
          <w:lang w:val="en-US"/>
        </w:rPr>
        <w:t>J</w:t>
      </w:r>
      <w:r>
        <w:rPr>
          <w:sz w:val="28"/>
          <w:szCs w:val="28"/>
          <w:lang w:val="en-US"/>
        </w:rPr>
        <w:t>orn.</w:t>
      </w:r>
      <w:r w:rsidRPr="009601DD">
        <w:rPr>
          <w:sz w:val="28"/>
          <w:szCs w:val="28"/>
          <w:lang w:val="en-US"/>
        </w:rPr>
        <w:t xml:space="preserve"> Bacteriol. </w:t>
      </w:r>
      <w:r>
        <w:rPr>
          <w:sz w:val="28"/>
          <w:szCs w:val="28"/>
          <w:lang w:val="en-US"/>
        </w:rPr>
        <w:t xml:space="preserve">– </w:t>
      </w:r>
      <w:r w:rsidRPr="009601DD">
        <w:rPr>
          <w:sz w:val="28"/>
          <w:szCs w:val="28"/>
          <w:lang w:val="en-US"/>
        </w:rPr>
        <w:t>2007</w:t>
      </w:r>
      <w:r>
        <w:rPr>
          <w:sz w:val="28"/>
          <w:szCs w:val="28"/>
          <w:lang w:val="en-US"/>
        </w:rPr>
        <w:t>. – Vol.189, No.23. – P.</w:t>
      </w:r>
      <w:r w:rsidRPr="009601DD">
        <w:rPr>
          <w:sz w:val="28"/>
          <w:szCs w:val="28"/>
          <w:lang w:val="en-US"/>
        </w:rPr>
        <w:t>8685–8692.</w:t>
      </w:r>
    </w:p>
    <w:p w:rsidR="004230E1" w:rsidRDefault="004230E1" w:rsidP="00D0496C">
      <w:pPr>
        <w:numPr>
          <w:ilvl w:val="0"/>
          <w:numId w:val="45"/>
        </w:numPr>
        <w:spacing w:line="300" w:lineRule="auto"/>
        <w:jc w:val="both"/>
        <w:rPr>
          <w:sz w:val="28"/>
          <w:szCs w:val="28"/>
          <w:lang w:val="en-US"/>
        </w:rPr>
      </w:pPr>
      <w:r w:rsidRPr="009601DD">
        <w:rPr>
          <w:sz w:val="28"/>
          <w:szCs w:val="28"/>
          <w:lang w:val="en-US"/>
        </w:rPr>
        <w:t xml:space="preserve">Population Structure of Enterococcus faecium Causing Bacteremia in a Spanish University Hospital: Setting the Scene for a Future Increase in </w:t>
      </w:r>
      <w:r w:rsidRPr="009601DD">
        <w:rPr>
          <w:sz w:val="28"/>
          <w:szCs w:val="28"/>
          <w:lang w:val="en-US"/>
        </w:rPr>
        <w:lastRenderedPageBreak/>
        <w:t>Vancomycin Resistance?</w:t>
      </w:r>
      <w:r>
        <w:rPr>
          <w:sz w:val="28"/>
          <w:szCs w:val="28"/>
          <w:lang w:val="en-US"/>
        </w:rPr>
        <w:t xml:space="preserve"> / </w:t>
      </w:r>
      <w:r w:rsidRPr="009601DD">
        <w:rPr>
          <w:sz w:val="28"/>
          <w:szCs w:val="28"/>
          <w:lang w:val="en-US"/>
        </w:rPr>
        <w:t>Coque</w:t>
      </w:r>
      <w:r>
        <w:rPr>
          <w:sz w:val="28"/>
          <w:szCs w:val="28"/>
          <w:lang w:val="en-US"/>
        </w:rPr>
        <w:t xml:space="preserve"> </w:t>
      </w:r>
      <w:r w:rsidRPr="009601DD">
        <w:rPr>
          <w:sz w:val="28"/>
          <w:szCs w:val="28"/>
          <w:lang w:val="en-US"/>
        </w:rPr>
        <w:t>T</w:t>
      </w:r>
      <w:r>
        <w:rPr>
          <w:sz w:val="28"/>
          <w:szCs w:val="28"/>
          <w:lang w:val="en-US"/>
        </w:rPr>
        <w:t>.</w:t>
      </w:r>
      <w:r w:rsidRPr="009601DD">
        <w:rPr>
          <w:sz w:val="28"/>
          <w:szCs w:val="28"/>
          <w:lang w:val="en-US"/>
        </w:rPr>
        <w:t xml:space="preserve"> M., Willems</w:t>
      </w:r>
      <w:r>
        <w:rPr>
          <w:sz w:val="28"/>
          <w:szCs w:val="28"/>
          <w:lang w:val="en-US"/>
        </w:rPr>
        <w:t xml:space="preserve"> </w:t>
      </w:r>
      <w:r w:rsidRPr="009601DD">
        <w:rPr>
          <w:sz w:val="28"/>
          <w:szCs w:val="28"/>
          <w:lang w:val="en-US"/>
        </w:rPr>
        <w:t>R</w:t>
      </w:r>
      <w:r>
        <w:rPr>
          <w:sz w:val="28"/>
          <w:szCs w:val="28"/>
          <w:lang w:val="en-US"/>
        </w:rPr>
        <w:t>.</w:t>
      </w:r>
      <w:r w:rsidRPr="009601DD">
        <w:rPr>
          <w:sz w:val="28"/>
          <w:szCs w:val="28"/>
          <w:lang w:val="en-US"/>
        </w:rPr>
        <w:t xml:space="preserve"> J. L., Fortún</w:t>
      </w:r>
      <w:r>
        <w:rPr>
          <w:sz w:val="28"/>
          <w:szCs w:val="28"/>
          <w:lang w:val="en-US"/>
        </w:rPr>
        <w:t xml:space="preserve"> </w:t>
      </w:r>
      <w:r w:rsidRPr="009601DD">
        <w:rPr>
          <w:sz w:val="28"/>
          <w:szCs w:val="28"/>
          <w:lang w:val="en-US"/>
        </w:rPr>
        <w:t>J</w:t>
      </w:r>
      <w:r>
        <w:rPr>
          <w:sz w:val="28"/>
          <w:szCs w:val="28"/>
          <w:lang w:val="en-US"/>
        </w:rPr>
        <w:t>.</w:t>
      </w:r>
      <w:r w:rsidRPr="009601DD">
        <w:rPr>
          <w:sz w:val="28"/>
          <w:szCs w:val="28"/>
          <w:lang w:val="en-US"/>
        </w:rPr>
        <w:t xml:space="preserve"> </w:t>
      </w:r>
      <w:r>
        <w:rPr>
          <w:sz w:val="28"/>
          <w:szCs w:val="28"/>
          <w:lang w:val="en-US"/>
        </w:rPr>
        <w:t xml:space="preserve"> [et al.] // </w:t>
      </w:r>
      <w:r w:rsidRPr="009601DD">
        <w:rPr>
          <w:sz w:val="28"/>
          <w:szCs w:val="28"/>
          <w:lang w:val="en-US"/>
        </w:rPr>
        <w:t>Antimicrob</w:t>
      </w:r>
      <w:r>
        <w:rPr>
          <w:sz w:val="28"/>
          <w:szCs w:val="28"/>
          <w:lang w:val="en-US"/>
        </w:rPr>
        <w:t>.</w:t>
      </w:r>
      <w:r w:rsidRPr="009601DD">
        <w:rPr>
          <w:sz w:val="28"/>
          <w:szCs w:val="28"/>
          <w:lang w:val="en-US"/>
        </w:rPr>
        <w:t xml:space="preserve"> Agents Chemother. </w:t>
      </w:r>
      <w:r>
        <w:rPr>
          <w:sz w:val="28"/>
          <w:szCs w:val="28"/>
          <w:lang w:val="en-US"/>
        </w:rPr>
        <w:t xml:space="preserve">– </w:t>
      </w:r>
      <w:r w:rsidRPr="009601DD">
        <w:rPr>
          <w:sz w:val="28"/>
          <w:szCs w:val="28"/>
          <w:lang w:val="en-US"/>
        </w:rPr>
        <w:t>2005</w:t>
      </w:r>
      <w:r>
        <w:rPr>
          <w:sz w:val="28"/>
          <w:szCs w:val="28"/>
          <w:lang w:val="en-US"/>
        </w:rPr>
        <w:t>.  – Vol.49, No.7. – P.</w:t>
      </w:r>
      <w:r w:rsidRPr="009601DD">
        <w:rPr>
          <w:sz w:val="28"/>
          <w:szCs w:val="28"/>
          <w:lang w:val="en-US"/>
        </w:rPr>
        <w:t>2693–2700.</w:t>
      </w:r>
    </w:p>
    <w:p w:rsidR="004230E1" w:rsidRDefault="004230E1" w:rsidP="00D0496C">
      <w:pPr>
        <w:numPr>
          <w:ilvl w:val="0"/>
          <w:numId w:val="45"/>
        </w:numPr>
        <w:spacing w:line="300" w:lineRule="auto"/>
        <w:jc w:val="both"/>
        <w:rPr>
          <w:sz w:val="28"/>
          <w:szCs w:val="28"/>
          <w:lang w:val="en-US"/>
        </w:rPr>
      </w:pPr>
      <w:r w:rsidRPr="00B70475">
        <w:rPr>
          <w:sz w:val="28"/>
          <w:szCs w:val="28"/>
          <w:lang w:val="en-US"/>
        </w:rPr>
        <w:t xml:space="preserve">Prince C. W. Roles of hyaluronan in bone resorption //  BMC Musculoskelet Disord. </w:t>
      </w:r>
      <w:r>
        <w:rPr>
          <w:sz w:val="28"/>
          <w:szCs w:val="28"/>
          <w:lang w:val="en-US"/>
        </w:rPr>
        <w:t>– 2004. – Vol.5. – P.</w:t>
      </w:r>
      <w:r w:rsidRPr="00B70475">
        <w:rPr>
          <w:sz w:val="28"/>
          <w:szCs w:val="28"/>
          <w:lang w:val="en-US"/>
        </w:rPr>
        <w:t>12.</w:t>
      </w:r>
    </w:p>
    <w:p w:rsidR="004230E1" w:rsidRPr="00D07B74" w:rsidRDefault="004230E1" w:rsidP="00D0496C">
      <w:pPr>
        <w:numPr>
          <w:ilvl w:val="0"/>
          <w:numId w:val="45"/>
        </w:numPr>
        <w:spacing w:line="300" w:lineRule="auto"/>
        <w:jc w:val="both"/>
        <w:rPr>
          <w:sz w:val="28"/>
          <w:szCs w:val="28"/>
          <w:lang w:val="en-US"/>
        </w:rPr>
      </w:pPr>
      <w:r>
        <w:rPr>
          <w:sz w:val="28"/>
          <w:szCs w:val="28"/>
          <w:lang w:val="en-US"/>
        </w:rPr>
        <w:t xml:space="preserve">Princewell T.J.T. </w:t>
      </w:r>
      <w:r w:rsidRPr="00D07B74">
        <w:rPr>
          <w:bCs/>
          <w:sz w:val="28"/>
          <w:szCs w:val="28"/>
          <w:lang w:val="en-US"/>
        </w:rPr>
        <w:t>Examination of bovine faeces for the isolation and</w:t>
      </w:r>
    </w:p>
    <w:p w:rsidR="004230E1" w:rsidRDefault="004230E1" w:rsidP="004230E1">
      <w:pPr>
        <w:spacing w:line="300" w:lineRule="auto"/>
        <w:ind w:left="720"/>
        <w:jc w:val="both"/>
        <w:rPr>
          <w:sz w:val="28"/>
          <w:szCs w:val="28"/>
          <w:lang w:val="en-US"/>
        </w:rPr>
      </w:pPr>
      <w:r w:rsidRPr="00D07B74">
        <w:rPr>
          <w:bCs/>
          <w:sz w:val="28"/>
          <w:szCs w:val="28"/>
          <w:lang w:val="en-US"/>
        </w:rPr>
        <w:t xml:space="preserve">identification of </w:t>
      </w:r>
      <w:r w:rsidRPr="00CD4CE4">
        <w:rPr>
          <w:bCs/>
          <w:iCs/>
          <w:sz w:val="28"/>
          <w:szCs w:val="28"/>
          <w:lang w:val="en-US"/>
        </w:rPr>
        <w:t>Clostridium</w:t>
      </w:r>
      <w:r w:rsidRPr="00D07B74">
        <w:rPr>
          <w:bCs/>
          <w:i/>
          <w:iCs/>
          <w:sz w:val="28"/>
          <w:szCs w:val="28"/>
          <w:lang w:val="en-US"/>
        </w:rPr>
        <w:t xml:space="preserve"> </w:t>
      </w:r>
      <w:r w:rsidRPr="00D07B74">
        <w:rPr>
          <w:bCs/>
          <w:sz w:val="28"/>
          <w:szCs w:val="28"/>
          <w:lang w:val="en-US"/>
        </w:rPr>
        <w:t>species</w:t>
      </w:r>
      <w:r>
        <w:rPr>
          <w:sz w:val="28"/>
          <w:szCs w:val="28"/>
          <w:lang w:val="en-US"/>
        </w:rPr>
        <w:t xml:space="preserve"> / Princewell T.J.T., Agba M.I. // </w:t>
      </w:r>
      <w:r w:rsidRPr="00CD4CE4">
        <w:rPr>
          <w:sz w:val="28"/>
          <w:szCs w:val="28"/>
          <w:lang w:val="en-US"/>
        </w:rPr>
        <w:t>Journal of Applied Microbiology</w:t>
      </w:r>
      <w:r>
        <w:rPr>
          <w:sz w:val="28"/>
          <w:szCs w:val="28"/>
          <w:lang w:val="en-US"/>
        </w:rPr>
        <w:t>. - 1982. - Vol.52. - P.97-102.</w:t>
      </w:r>
    </w:p>
    <w:p w:rsidR="004230E1" w:rsidRDefault="004230E1" w:rsidP="00D0496C">
      <w:pPr>
        <w:numPr>
          <w:ilvl w:val="0"/>
          <w:numId w:val="45"/>
        </w:numPr>
        <w:spacing w:line="300" w:lineRule="auto"/>
        <w:jc w:val="both"/>
        <w:rPr>
          <w:sz w:val="28"/>
          <w:szCs w:val="28"/>
          <w:lang w:val="en-US"/>
        </w:rPr>
      </w:pPr>
      <w:r w:rsidRPr="0075300A">
        <w:rPr>
          <w:sz w:val="28"/>
          <w:szCs w:val="28"/>
          <w:lang w:val="en-US"/>
        </w:rPr>
        <w:t xml:space="preserve">Purification  and  characterization of hyaluronidase from Streptococcus dysgalactiae </w:t>
      </w:r>
      <w:r>
        <w:rPr>
          <w:sz w:val="28"/>
          <w:szCs w:val="28"/>
          <w:lang w:val="en-US"/>
        </w:rPr>
        <w:t xml:space="preserve">/ </w:t>
      </w:r>
      <w:r w:rsidRPr="0075300A">
        <w:rPr>
          <w:sz w:val="28"/>
          <w:szCs w:val="28"/>
          <w:lang w:val="en-US"/>
        </w:rPr>
        <w:t>Ha</w:t>
      </w:r>
      <w:r>
        <w:rPr>
          <w:sz w:val="28"/>
          <w:szCs w:val="28"/>
          <w:lang w:val="en-US"/>
        </w:rPr>
        <w:t xml:space="preserve">mai A., Morikawa K.,  Horie K. [et al.] </w:t>
      </w:r>
      <w:r w:rsidRPr="0075300A">
        <w:rPr>
          <w:sz w:val="28"/>
          <w:szCs w:val="28"/>
          <w:lang w:val="en-US"/>
        </w:rPr>
        <w:t>// Agric. Biol. Chem. - 1</w:t>
      </w:r>
      <w:r>
        <w:rPr>
          <w:sz w:val="28"/>
          <w:szCs w:val="28"/>
          <w:lang w:val="en-US"/>
        </w:rPr>
        <w:t>989. - Vol.  53, No.  8. - P</w:t>
      </w:r>
      <w:r w:rsidRPr="0075300A">
        <w:rPr>
          <w:sz w:val="28"/>
          <w:szCs w:val="28"/>
          <w:lang w:val="en-US"/>
        </w:rPr>
        <w:t>.  2163 – 2168.</w:t>
      </w:r>
    </w:p>
    <w:p w:rsidR="004230E1" w:rsidRPr="000E7B54" w:rsidRDefault="004230E1" w:rsidP="00D0496C">
      <w:pPr>
        <w:numPr>
          <w:ilvl w:val="0"/>
          <w:numId w:val="45"/>
        </w:numPr>
        <w:spacing w:line="300" w:lineRule="auto"/>
        <w:jc w:val="both"/>
        <w:rPr>
          <w:color w:val="000000"/>
          <w:sz w:val="28"/>
          <w:szCs w:val="28"/>
          <w:lang w:val="en-US"/>
        </w:rPr>
      </w:pPr>
      <w:r w:rsidRPr="00185148">
        <w:rPr>
          <w:rStyle w:val="afa"/>
          <w:b w:val="0"/>
          <w:color w:val="000000"/>
          <w:sz w:val="28"/>
          <w:szCs w:val="28"/>
          <w:lang w:val="en-US"/>
        </w:rPr>
        <w:t xml:space="preserve">Purification and partial characterization of hyaluronidase from five pace snake (Agkistrodon acutus) venom </w:t>
      </w:r>
      <w:r>
        <w:rPr>
          <w:rStyle w:val="afa"/>
          <w:b w:val="0"/>
          <w:color w:val="000000"/>
          <w:sz w:val="28"/>
          <w:szCs w:val="28"/>
          <w:lang w:val="en-US"/>
        </w:rPr>
        <w:t xml:space="preserve"> / </w:t>
      </w:r>
      <w:r w:rsidRPr="00185148">
        <w:rPr>
          <w:rStyle w:val="afa"/>
          <w:b w:val="0"/>
          <w:color w:val="000000"/>
          <w:sz w:val="28"/>
          <w:szCs w:val="28"/>
          <w:lang w:val="en-US"/>
        </w:rPr>
        <w:t>Xu X., Wang X.S., Xi X.T</w:t>
      </w:r>
      <w:r>
        <w:rPr>
          <w:rStyle w:val="afa"/>
          <w:b w:val="0"/>
          <w:color w:val="000000"/>
          <w:sz w:val="28"/>
          <w:szCs w:val="28"/>
          <w:lang w:val="en-US"/>
        </w:rPr>
        <w:t xml:space="preserve">. [et al.] </w:t>
      </w:r>
      <w:r w:rsidRPr="00185148">
        <w:rPr>
          <w:rStyle w:val="afa"/>
          <w:b w:val="0"/>
          <w:color w:val="000000"/>
          <w:sz w:val="28"/>
          <w:szCs w:val="28"/>
          <w:lang w:val="en-US"/>
        </w:rPr>
        <w:t xml:space="preserve"> // To</w:t>
      </w:r>
      <w:r>
        <w:rPr>
          <w:rStyle w:val="afa"/>
          <w:b w:val="0"/>
          <w:color w:val="000000"/>
          <w:sz w:val="28"/>
          <w:szCs w:val="28"/>
          <w:lang w:val="en-US"/>
        </w:rPr>
        <w:t>xicon. - 1982. - Vol.20, No.6. - P</w:t>
      </w:r>
      <w:r w:rsidRPr="00185148">
        <w:rPr>
          <w:rStyle w:val="afa"/>
          <w:b w:val="0"/>
          <w:color w:val="000000"/>
          <w:sz w:val="28"/>
          <w:szCs w:val="28"/>
          <w:lang w:val="en-US"/>
        </w:rPr>
        <w:t>.973 - 981.</w:t>
      </w:r>
    </w:p>
    <w:p w:rsidR="004230E1" w:rsidRDefault="004230E1" w:rsidP="00D0496C">
      <w:pPr>
        <w:numPr>
          <w:ilvl w:val="0"/>
          <w:numId w:val="45"/>
        </w:numPr>
        <w:spacing w:line="300" w:lineRule="auto"/>
        <w:jc w:val="both"/>
        <w:rPr>
          <w:sz w:val="28"/>
          <w:szCs w:val="28"/>
          <w:lang w:val="en-US"/>
        </w:rPr>
      </w:pPr>
      <w:r w:rsidRPr="00B1257D">
        <w:rPr>
          <w:sz w:val="28"/>
          <w:szCs w:val="28"/>
          <w:lang w:val="en-US"/>
        </w:rPr>
        <w:t>Purification  and  Properties  of  Bacterial  Chondro</w:t>
      </w:r>
      <w:r>
        <w:rPr>
          <w:sz w:val="28"/>
          <w:szCs w:val="28"/>
          <w:lang w:val="en-US"/>
        </w:rPr>
        <w:t xml:space="preserve">itinases and  Chondrosulfatases / </w:t>
      </w:r>
      <w:r w:rsidRPr="00B1257D">
        <w:rPr>
          <w:sz w:val="28"/>
          <w:szCs w:val="28"/>
          <w:lang w:val="en-US"/>
        </w:rPr>
        <w:t>Yama</w:t>
      </w:r>
      <w:r>
        <w:rPr>
          <w:sz w:val="28"/>
          <w:szCs w:val="28"/>
          <w:lang w:val="en-US"/>
        </w:rPr>
        <w:t xml:space="preserve">gato T., Saito H.,  Habuchi O. [et al.] </w:t>
      </w:r>
      <w:r w:rsidRPr="00B1257D">
        <w:rPr>
          <w:sz w:val="28"/>
          <w:szCs w:val="28"/>
          <w:lang w:val="en-US"/>
        </w:rPr>
        <w:t xml:space="preserve"> // The  Journ</w:t>
      </w:r>
      <w:r>
        <w:rPr>
          <w:sz w:val="28"/>
          <w:szCs w:val="28"/>
          <w:lang w:val="en-US"/>
        </w:rPr>
        <w:t>.</w:t>
      </w:r>
      <w:r w:rsidRPr="00B1257D">
        <w:rPr>
          <w:sz w:val="28"/>
          <w:szCs w:val="28"/>
          <w:lang w:val="en-US"/>
        </w:rPr>
        <w:t xml:space="preserve">  Of  Biological  Che</w:t>
      </w:r>
      <w:r>
        <w:rPr>
          <w:sz w:val="28"/>
          <w:szCs w:val="28"/>
          <w:lang w:val="en-US"/>
        </w:rPr>
        <w:t xml:space="preserve">mistry. - 1968. - Vol.  243, </w:t>
      </w:r>
      <w:r w:rsidRPr="00B1257D">
        <w:rPr>
          <w:sz w:val="28"/>
          <w:szCs w:val="28"/>
          <w:lang w:val="en-US"/>
        </w:rPr>
        <w:t xml:space="preserve">No.  7. - </w:t>
      </w:r>
      <w:r>
        <w:rPr>
          <w:sz w:val="28"/>
          <w:szCs w:val="28"/>
          <w:lang w:val="en-US"/>
        </w:rPr>
        <w:t>P</w:t>
      </w:r>
      <w:r w:rsidRPr="00B1257D">
        <w:rPr>
          <w:sz w:val="28"/>
          <w:szCs w:val="28"/>
          <w:lang w:val="en-US"/>
        </w:rPr>
        <w:t>.  1523-1535.</w:t>
      </w:r>
    </w:p>
    <w:p w:rsidR="004230E1" w:rsidRDefault="004230E1" w:rsidP="00D0496C">
      <w:pPr>
        <w:numPr>
          <w:ilvl w:val="0"/>
          <w:numId w:val="45"/>
        </w:numPr>
        <w:spacing w:line="300" w:lineRule="auto"/>
        <w:jc w:val="both"/>
        <w:rPr>
          <w:sz w:val="28"/>
          <w:szCs w:val="28"/>
          <w:lang w:val="en-US"/>
        </w:rPr>
      </w:pPr>
      <w:r w:rsidRPr="002E7497">
        <w:rPr>
          <w:sz w:val="28"/>
          <w:szCs w:val="28"/>
          <w:lang w:val="en-US"/>
        </w:rPr>
        <w:t>Purification and properties of staphylococcal hyaluron</w:t>
      </w:r>
      <w:r>
        <w:rPr>
          <w:sz w:val="28"/>
          <w:szCs w:val="28"/>
          <w:lang w:val="en-US"/>
        </w:rPr>
        <w:t xml:space="preserve">idase / </w:t>
      </w:r>
      <w:r w:rsidRPr="002E7497">
        <w:rPr>
          <w:sz w:val="28"/>
          <w:szCs w:val="28"/>
          <w:lang w:val="en-US"/>
        </w:rPr>
        <w:t>Kvesitadze G.I., Broladze G.L., Mikanadze Iu.S.</w:t>
      </w:r>
      <w:r>
        <w:rPr>
          <w:sz w:val="28"/>
          <w:szCs w:val="28"/>
          <w:lang w:val="en-US"/>
        </w:rPr>
        <w:t xml:space="preserve"> [et al.]</w:t>
      </w:r>
      <w:r w:rsidRPr="002E7497">
        <w:rPr>
          <w:sz w:val="28"/>
          <w:szCs w:val="28"/>
          <w:lang w:val="en-US"/>
        </w:rPr>
        <w:t xml:space="preserve">  // Antibiot. Med. Biote</w:t>
      </w:r>
      <w:r>
        <w:rPr>
          <w:sz w:val="28"/>
          <w:szCs w:val="28"/>
          <w:lang w:val="en-US"/>
        </w:rPr>
        <w:t>khnol. - 1986. - Vol.31, No.2. - P</w:t>
      </w:r>
      <w:r w:rsidRPr="002E7497">
        <w:rPr>
          <w:sz w:val="28"/>
          <w:szCs w:val="28"/>
          <w:lang w:val="en-US"/>
        </w:rPr>
        <w:t>.138 – 141.</w:t>
      </w:r>
    </w:p>
    <w:p w:rsidR="004230E1" w:rsidRDefault="004230E1" w:rsidP="00D0496C">
      <w:pPr>
        <w:numPr>
          <w:ilvl w:val="0"/>
          <w:numId w:val="45"/>
        </w:numPr>
        <w:spacing w:line="300" w:lineRule="auto"/>
        <w:jc w:val="both"/>
        <w:rPr>
          <w:sz w:val="28"/>
          <w:szCs w:val="28"/>
          <w:lang w:val="en-US"/>
        </w:rPr>
      </w:pPr>
      <w:r w:rsidRPr="009601DD">
        <w:rPr>
          <w:sz w:val="28"/>
          <w:szCs w:val="28"/>
          <w:lang w:val="en-US"/>
        </w:rPr>
        <w:t>Pseudomonas mosselii sp. nov., a novel species isolated from clinical specimens</w:t>
      </w:r>
      <w:r>
        <w:rPr>
          <w:sz w:val="28"/>
          <w:szCs w:val="28"/>
          <w:lang w:val="en-US"/>
        </w:rPr>
        <w:t xml:space="preserve"> / </w:t>
      </w:r>
      <w:r w:rsidRPr="009601DD">
        <w:rPr>
          <w:sz w:val="28"/>
          <w:szCs w:val="28"/>
          <w:lang w:val="en-US"/>
        </w:rPr>
        <w:t>Dabboussi</w:t>
      </w:r>
      <w:r>
        <w:rPr>
          <w:sz w:val="28"/>
          <w:szCs w:val="28"/>
          <w:lang w:val="en-US"/>
        </w:rPr>
        <w:t xml:space="preserve"> </w:t>
      </w:r>
      <w:r w:rsidRPr="009601DD">
        <w:rPr>
          <w:sz w:val="28"/>
          <w:szCs w:val="28"/>
          <w:lang w:val="en-US"/>
        </w:rPr>
        <w:t>F., Hamze</w:t>
      </w:r>
      <w:r>
        <w:rPr>
          <w:sz w:val="28"/>
          <w:szCs w:val="28"/>
          <w:lang w:val="en-US"/>
        </w:rPr>
        <w:t xml:space="preserve"> </w:t>
      </w:r>
      <w:r w:rsidRPr="009601DD">
        <w:rPr>
          <w:sz w:val="28"/>
          <w:szCs w:val="28"/>
          <w:lang w:val="en-US"/>
        </w:rPr>
        <w:t>M., Singer</w:t>
      </w:r>
      <w:r>
        <w:rPr>
          <w:sz w:val="28"/>
          <w:szCs w:val="28"/>
          <w:lang w:val="en-US"/>
        </w:rPr>
        <w:t xml:space="preserve"> </w:t>
      </w:r>
      <w:r w:rsidRPr="009601DD">
        <w:rPr>
          <w:sz w:val="28"/>
          <w:szCs w:val="28"/>
          <w:lang w:val="en-US"/>
        </w:rPr>
        <w:t xml:space="preserve">E. </w:t>
      </w:r>
      <w:r>
        <w:rPr>
          <w:sz w:val="28"/>
          <w:szCs w:val="28"/>
          <w:lang w:val="en-US"/>
        </w:rPr>
        <w:t xml:space="preserve"> [et al.] // </w:t>
      </w:r>
      <w:r w:rsidRPr="009601DD">
        <w:rPr>
          <w:sz w:val="28"/>
          <w:szCs w:val="28"/>
          <w:lang w:val="en-US"/>
        </w:rPr>
        <w:t>Int</w:t>
      </w:r>
      <w:r>
        <w:rPr>
          <w:sz w:val="28"/>
          <w:szCs w:val="28"/>
          <w:lang w:val="en-US"/>
        </w:rPr>
        <w:t>.</w:t>
      </w:r>
      <w:r w:rsidRPr="009601DD">
        <w:rPr>
          <w:sz w:val="28"/>
          <w:szCs w:val="28"/>
          <w:lang w:val="en-US"/>
        </w:rPr>
        <w:t xml:space="preserve"> J</w:t>
      </w:r>
      <w:r>
        <w:rPr>
          <w:sz w:val="28"/>
          <w:szCs w:val="28"/>
          <w:lang w:val="en-US"/>
        </w:rPr>
        <w:t>.</w:t>
      </w:r>
      <w:r w:rsidRPr="009601DD">
        <w:rPr>
          <w:sz w:val="28"/>
          <w:szCs w:val="28"/>
          <w:lang w:val="en-US"/>
        </w:rPr>
        <w:t xml:space="preserve"> Syst</w:t>
      </w:r>
      <w:r>
        <w:rPr>
          <w:sz w:val="28"/>
          <w:szCs w:val="28"/>
          <w:lang w:val="en-US"/>
        </w:rPr>
        <w:t>.</w:t>
      </w:r>
      <w:r w:rsidRPr="009601DD">
        <w:rPr>
          <w:sz w:val="28"/>
          <w:szCs w:val="28"/>
          <w:lang w:val="en-US"/>
        </w:rPr>
        <w:t xml:space="preserve"> Evol</w:t>
      </w:r>
      <w:r>
        <w:rPr>
          <w:sz w:val="28"/>
          <w:szCs w:val="28"/>
          <w:lang w:val="en-US"/>
        </w:rPr>
        <w:t>.</w:t>
      </w:r>
      <w:r w:rsidRPr="009601DD">
        <w:rPr>
          <w:sz w:val="28"/>
          <w:szCs w:val="28"/>
          <w:lang w:val="en-US"/>
        </w:rPr>
        <w:t xml:space="preserve"> Microbiol</w:t>
      </w:r>
      <w:r>
        <w:rPr>
          <w:sz w:val="28"/>
          <w:szCs w:val="28"/>
          <w:lang w:val="en-US"/>
        </w:rPr>
        <w:t>. – 2002.  –  Vol.52, No.3. – P.</w:t>
      </w:r>
      <w:r w:rsidRPr="009601DD">
        <w:rPr>
          <w:sz w:val="28"/>
          <w:szCs w:val="28"/>
          <w:lang w:val="en-US"/>
        </w:rPr>
        <w:t>363 - 376.</w:t>
      </w:r>
    </w:p>
    <w:p w:rsidR="004230E1" w:rsidRDefault="004230E1" w:rsidP="00D0496C">
      <w:pPr>
        <w:numPr>
          <w:ilvl w:val="0"/>
          <w:numId w:val="45"/>
        </w:numPr>
        <w:spacing w:line="300" w:lineRule="auto"/>
        <w:jc w:val="both"/>
        <w:rPr>
          <w:sz w:val="28"/>
          <w:szCs w:val="28"/>
          <w:lang w:val="en-US"/>
        </w:rPr>
      </w:pPr>
      <w:r w:rsidRPr="004E3C24">
        <w:rPr>
          <w:sz w:val="28"/>
          <w:szCs w:val="28"/>
          <w:lang w:val="en-US"/>
        </w:rPr>
        <w:t>Ramanaiah M. Isolation and characterization of hyaluronidase from scorpion (Heterometrus fulvipes) venom / Ramanaiah M., Parthasarathy P.R., Venkaiah B. // Biochem Int. -  1990. - Vol.20, No.2. – P.301 - 310.</w:t>
      </w:r>
    </w:p>
    <w:p w:rsidR="004230E1" w:rsidRDefault="004230E1" w:rsidP="00D0496C">
      <w:pPr>
        <w:numPr>
          <w:ilvl w:val="0"/>
          <w:numId w:val="45"/>
        </w:numPr>
        <w:spacing w:line="300" w:lineRule="auto"/>
        <w:jc w:val="both"/>
        <w:rPr>
          <w:sz w:val="28"/>
          <w:szCs w:val="28"/>
          <w:lang w:val="en-US"/>
        </w:rPr>
      </w:pPr>
      <w:r w:rsidRPr="009601DD">
        <w:rPr>
          <w:sz w:val="28"/>
          <w:szCs w:val="28"/>
          <w:lang w:val="en-US"/>
        </w:rPr>
        <w:t>Recommended minimal standards for description of new staphylococcal species</w:t>
      </w:r>
      <w:r>
        <w:rPr>
          <w:sz w:val="28"/>
          <w:szCs w:val="28"/>
          <w:lang w:val="en-US"/>
        </w:rPr>
        <w:t xml:space="preserve"> / </w:t>
      </w:r>
      <w:r w:rsidRPr="009601DD">
        <w:rPr>
          <w:sz w:val="28"/>
          <w:szCs w:val="28"/>
          <w:lang w:val="en-US"/>
        </w:rPr>
        <w:t>Freney</w:t>
      </w:r>
      <w:r>
        <w:rPr>
          <w:sz w:val="28"/>
          <w:szCs w:val="28"/>
          <w:lang w:val="en-US"/>
        </w:rPr>
        <w:t xml:space="preserve"> J.</w:t>
      </w:r>
      <w:r w:rsidRPr="009601DD">
        <w:rPr>
          <w:sz w:val="28"/>
          <w:szCs w:val="28"/>
          <w:lang w:val="en-US"/>
        </w:rPr>
        <w:t>, Kloos</w:t>
      </w:r>
      <w:r>
        <w:rPr>
          <w:sz w:val="28"/>
          <w:szCs w:val="28"/>
          <w:lang w:val="en-US"/>
        </w:rPr>
        <w:t xml:space="preserve"> </w:t>
      </w:r>
      <w:r w:rsidRPr="009601DD">
        <w:rPr>
          <w:sz w:val="28"/>
          <w:szCs w:val="28"/>
          <w:lang w:val="en-US"/>
        </w:rPr>
        <w:t>W. E., Hajek</w:t>
      </w:r>
      <w:r>
        <w:rPr>
          <w:sz w:val="28"/>
          <w:szCs w:val="28"/>
          <w:lang w:val="en-US"/>
        </w:rPr>
        <w:t xml:space="preserve"> </w:t>
      </w:r>
      <w:r w:rsidRPr="009601DD">
        <w:rPr>
          <w:sz w:val="28"/>
          <w:szCs w:val="28"/>
          <w:lang w:val="en-US"/>
        </w:rPr>
        <w:t xml:space="preserve">V. </w:t>
      </w:r>
      <w:r>
        <w:rPr>
          <w:sz w:val="28"/>
          <w:szCs w:val="28"/>
          <w:lang w:val="en-US"/>
        </w:rPr>
        <w:t>[et al.] // Int. J. Syst. Bacteriol. – 1999. – Vol.49, No.4. – P.</w:t>
      </w:r>
      <w:r w:rsidRPr="009601DD">
        <w:rPr>
          <w:sz w:val="28"/>
          <w:szCs w:val="28"/>
          <w:lang w:val="en-US"/>
        </w:rPr>
        <w:t>489 - 502.</w:t>
      </w:r>
    </w:p>
    <w:p w:rsidR="004230E1" w:rsidRDefault="004230E1" w:rsidP="00D0496C">
      <w:pPr>
        <w:numPr>
          <w:ilvl w:val="0"/>
          <w:numId w:val="45"/>
        </w:numPr>
        <w:spacing w:line="300" w:lineRule="auto"/>
        <w:jc w:val="both"/>
        <w:rPr>
          <w:sz w:val="28"/>
          <w:szCs w:val="28"/>
          <w:lang w:val="en-US"/>
        </w:rPr>
      </w:pPr>
      <w:r w:rsidRPr="004E4631">
        <w:rPr>
          <w:sz w:val="28"/>
          <w:szCs w:val="28"/>
          <w:lang w:val="en-US"/>
        </w:rPr>
        <w:t xml:space="preserve">Retrobulbar anesthesia: the role of hyaluronidase </w:t>
      </w:r>
      <w:r>
        <w:rPr>
          <w:sz w:val="28"/>
          <w:szCs w:val="28"/>
          <w:lang w:val="en-US"/>
        </w:rPr>
        <w:t xml:space="preserve">/ </w:t>
      </w:r>
      <w:r w:rsidRPr="004E4631">
        <w:rPr>
          <w:sz w:val="28"/>
          <w:szCs w:val="28"/>
          <w:lang w:val="en-US"/>
        </w:rPr>
        <w:t>Nicoll J.M., Treuren B., Acharya P.A</w:t>
      </w:r>
      <w:r>
        <w:rPr>
          <w:sz w:val="28"/>
          <w:szCs w:val="28"/>
          <w:lang w:val="en-US"/>
        </w:rPr>
        <w:t>. [et al.]</w:t>
      </w:r>
      <w:r w:rsidRPr="004E4631">
        <w:rPr>
          <w:sz w:val="28"/>
          <w:szCs w:val="28"/>
          <w:lang w:val="en-US"/>
        </w:rPr>
        <w:t xml:space="preserve"> // Anesth A</w:t>
      </w:r>
      <w:r>
        <w:rPr>
          <w:sz w:val="28"/>
          <w:szCs w:val="28"/>
          <w:lang w:val="en-US"/>
        </w:rPr>
        <w:t>nalg. – 1986. – Vol.65, No.12. – P</w:t>
      </w:r>
      <w:r w:rsidRPr="004E4631">
        <w:rPr>
          <w:sz w:val="28"/>
          <w:szCs w:val="28"/>
          <w:lang w:val="en-US"/>
        </w:rPr>
        <w:t>.1324–1328.</w:t>
      </w:r>
    </w:p>
    <w:p w:rsidR="004230E1" w:rsidRDefault="004230E1" w:rsidP="00D0496C">
      <w:pPr>
        <w:numPr>
          <w:ilvl w:val="0"/>
          <w:numId w:val="45"/>
        </w:numPr>
        <w:spacing w:line="300" w:lineRule="auto"/>
        <w:rPr>
          <w:sz w:val="28"/>
          <w:szCs w:val="28"/>
          <w:lang w:val="en-US"/>
        </w:rPr>
      </w:pPr>
      <w:r w:rsidRPr="008616ED">
        <w:rPr>
          <w:sz w:val="28"/>
          <w:szCs w:val="28"/>
          <w:lang w:val="en-US"/>
        </w:rPr>
        <w:t>Roberts J.E.</w:t>
      </w:r>
      <w:r>
        <w:rPr>
          <w:sz w:val="28"/>
          <w:szCs w:val="28"/>
          <w:lang w:val="en-US"/>
        </w:rPr>
        <w:t xml:space="preserve"> </w:t>
      </w:r>
      <w:r w:rsidRPr="008616ED">
        <w:rPr>
          <w:sz w:val="28"/>
          <w:szCs w:val="28"/>
          <w:lang w:val="en-US"/>
        </w:rPr>
        <w:t>Improved peribulbar anaesthesia with alkalinization and hyaluronidase</w:t>
      </w:r>
      <w:r>
        <w:rPr>
          <w:sz w:val="28"/>
          <w:szCs w:val="28"/>
          <w:lang w:val="en-US"/>
        </w:rPr>
        <w:t xml:space="preserve"> / </w:t>
      </w:r>
      <w:r w:rsidRPr="008616ED">
        <w:rPr>
          <w:sz w:val="28"/>
          <w:szCs w:val="28"/>
          <w:lang w:val="en-US"/>
        </w:rPr>
        <w:t>Roberts J.E., MacLeod B.A., Hollands R.</w:t>
      </w:r>
      <w:r>
        <w:rPr>
          <w:sz w:val="28"/>
          <w:szCs w:val="28"/>
          <w:lang w:val="en-US"/>
        </w:rPr>
        <w:t>H. // Can. J. Anaesth. – 1993. – Vol.40, No.9. – P</w:t>
      </w:r>
      <w:r w:rsidRPr="008616ED">
        <w:rPr>
          <w:sz w:val="28"/>
          <w:szCs w:val="28"/>
          <w:lang w:val="en-US"/>
        </w:rPr>
        <w:t>.835–838.</w:t>
      </w:r>
    </w:p>
    <w:p w:rsidR="004230E1" w:rsidRDefault="004230E1" w:rsidP="00D0496C">
      <w:pPr>
        <w:numPr>
          <w:ilvl w:val="0"/>
          <w:numId w:val="45"/>
        </w:numPr>
        <w:spacing w:line="300" w:lineRule="auto"/>
        <w:jc w:val="both"/>
        <w:rPr>
          <w:sz w:val="28"/>
          <w:szCs w:val="28"/>
          <w:lang w:val="en-US"/>
        </w:rPr>
      </w:pPr>
      <w:r w:rsidRPr="00C52FE3">
        <w:rPr>
          <w:sz w:val="28"/>
          <w:szCs w:val="28"/>
          <w:lang w:val="en-US"/>
        </w:rPr>
        <w:t>Robertson W. van B.</w:t>
      </w:r>
      <w:r>
        <w:rPr>
          <w:sz w:val="28"/>
          <w:szCs w:val="28"/>
          <w:lang w:val="en-US"/>
        </w:rPr>
        <w:t xml:space="preserve"> </w:t>
      </w:r>
      <w:r w:rsidRPr="00C52FE3">
        <w:rPr>
          <w:sz w:val="28"/>
          <w:szCs w:val="28"/>
          <w:lang w:val="en-US"/>
        </w:rPr>
        <w:t>Mucinase: A bacterial enzyme which hydrolyzes synovi</w:t>
      </w:r>
      <w:r>
        <w:rPr>
          <w:sz w:val="28"/>
          <w:szCs w:val="28"/>
          <w:lang w:val="en-US"/>
        </w:rPr>
        <w:t>al fluid mucin and other mucins</w:t>
      </w:r>
      <w:r w:rsidRPr="00C52FE3">
        <w:rPr>
          <w:sz w:val="28"/>
          <w:szCs w:val="28"/>
          <w:lang w:val="en-US"/>
        </w:rPr>
        <w:t xml:space="preserve"> /  Robertson W. van B. , Ropes M. W. , Bauer W. // J. Biol. </w:t>
      </w:r>
      <w:r>
        <w:rPr>
          <w:sz w:val="28"/>
          <w:szCs w:val="28"/>
          <w:lang w:val="en-US"/>
        </w:rPr>
        <w:t>Chem. - 1940. - Vol.133. - P</w:t>
      </w:r>
      <w:r w:rsidRPr="00C52FE3">
        <w:rPr>
          <w:sz w:val="28"/>
          <w:szCs w:val="28"/>
          <w:lang w:val="en-US"/>
        </w:rPr>
        <w:t>.261-276.</w:t>
      </w:r>
    </w:p>
    <w:p w:rsidR="004230E1" w:rsidRDefault="004230E1" w:rsidP="00D0496C">
      <w:pPr>
        <w:numPr>
          <w:ilvl w:val="0"/>
          <w:numId w:val="45"/>
        </w:numPr>
        <w:spacing w:line="300" w:lineRule="auto"/>
        <w:jc w:val="both"/>
        <w:rPr>
          <w:sz w:val="28"/>
          <w:szCs w:val="28"/>
          <w:lang w:val="en-US"/>
        </w:rPr>
      </w:pPr>
      <w:r w:rsidRPr="009601DD">
        <w:rPr>
          <w:sz w:val="28"/>
          <w:szCs w:val="28"/>
          <w:lang w:val="en-US"/>
        </w:rPr>
        <w:lastRenderedPageBreak/>
        <w:t>Rom</w:t>
      </w:r>
      <w:r>
        <w:rPr>
          <w:sz w:val="28"/>
          <w:szCs w:val="28"/>
          <w:lang w:val="en-US"/>
        </w:rPr>
        <w:t xml:space="preserve"> </w:t>
      </w:r>
      <w:r w:rsidRPr="009601DD">
        <w:rPr>
          <w:sz w:val="28"/>
          <w:szCs w:val="28"/>
          <w:lang w:val="en-US"/>
        </w:rPr>
        <w:t>M</w:t>
      </w:r>
      <w:r>
        <w:rPr>
          <w:sz w:val="28"/>
          <w:szCs w:val="28"/>
          <w:lang w:val="en-US"/>
        </w:rPr>
        <w:t xml:space="preserve">. </w:t>
      </w:r>
      <w:r w:rsidRPr="009601DD">
        <w:rPr>
          <w:sz w:val="28"/>
          <w:szCs w:val="28"/>
          <w:lang w:val="en-US"/>
        </w:rPr>
        <w:t>New Findings in Bladder and Prostate Cancer: Highlights of the 22nd Annual Congress of the European Association of Urology, March 21–24, 2007, Berlin, Germany</w:t>
      </w:r>
      <w:r>
        <w:rPr>
          <w:sz w:val="28"/>
          <w:szCs w:val="28"/>
          <w:lang w:val="en-US"/>
        </w:rPr>
        <w:t xml:space="preserve"> / </w:t>
      </w:r>
      <w:r w:rsidRPr="009601DD">
        <w:rPr>
          <w:sz w:val="28"/>
          <w:szCs w:val="28"/>
          <w:lang w:val="en-US"/>
        </w:rPr>
        <w:t>Rom</w:t>
      </w:r>
      <w:r>
        <w:rPr>
          <w:sz w:val="28"/>
          <w:szCs w:val="28"/>
          <w:lang w:val="en-US"/>
        </w:rPr>
        <w:t xml:space="preserve"> </w:t>
      </w:r>
      <w:r w:rsidRPr="009601DD">
        <w:rPr>
          <w:sz w:val="28"/>
          <w:szCs w:val="28"/>
          <w:lang w:val="en-US"/>
        </w:rPr>
        <w:t>M</w:t>
      </w:r>
      <w:r>
        <w:rPr>
          <w:sz w:val="28"/>
          <w:szCs w:val="28"/>
          <w:lang w:val="en-US"/>
        </w:rPr>
        <w:t>.</w:t>
      </w:r>
      <w:r w:rsidRPr="009601DD">
        <w:rPr>
          <w:sz w:val="28"/>
          <w:szCs w:val="28"/>
          <w:lang w:val="en-US"/>
        </w:rPr>
        <w:t>, Kuehhas</w:t>
      </w:r>
      <w:r>
        <w:rPr>
          <w:sz w:val="28"/>
          <w:szCs w:val="28"/>
          <w:lang w:val="en-US"/>
        </w:rPr>
        <w:t xml:space="preserve"> </w:t>
      </w:r>
      <w:r w:rsidRPr="009601DD">
        <w:rPr>
          <w:sz w:val="28"/>
          <w:szCs w:val="28"/>
          <w:lang w:val="en-US"/>
        </w:rPr>
        <w:t>F</w:t>
      </w:r>
      <w:r>
        <w:rPr>
          <w:sz w:val="28"/>
          <w:szCs w:val="28"/>
          <w:lang w:val="en-US"/>
        </w:rPr>
        <w:t>.</w:t>
      </w:r>
      <w:r w:rsidRPr="009601DD">
        <w:rPr>
          <w:sz w:val="28"/>
          <w:szCs w:val="28"/>
          <w:lang w:val="en-US"/>
        </w:rPr>
        <w:t xml:space="preserve"> E</w:t>
      </w:r>
      <w:r>
        <w:rPr>
          <w:sz w:val="28"/>
          <w:szCs w:val="28"/>
          <w:lang w:val="en-US"/>
        </w:rPr>
        <w:t>.</w:t>
      </w:r>
      <w:r w:rsidRPr="009601DD">
        <w:rPr>
          <w:sz w:val="28"/>
          <w:szCs w:val="28"/>
          <w:lang w:val="en-US"/>
        </w:rPr>
        <w:t>, Djavan</w:t>
      </w:r>
      <w:r>
        <w:rPr>
          <w:sz w:val="28"/>
          <w:szCs w:val="28"/>
          <w:lang w:val="en-US"/>
        </w:rPr>
        <w:t xml:space="preserve"> </w:t>
      </w:r>
      <w:r w:rsidRPr="009601DD">
        <w:rPr>
          <w:sz w:val="28"/>
          <w:szCs w:val="28"/>
          <w:lang w:val="en-US"/>
        </w:rPr>
        <w:t>B</w:t>
      </w:r>
      <w:r>
        <w:rPr>
          <w:sz w:val="28"/>
          <w:szCs w:val="28"/>
          <w:lang w:val="en-US"/>
        </w:rPr>
        <w:t>.</w:t>
      </w:r>
      <w:r w:rsidRPr="009601DD">
        <w:rPr>
          <w:sz w:val="28"/>
          <w:szCs w:val="28"/>
          <w:lang w:val="en-US"/>
        </w:rPr>
        <w:t xml:space="preserve"> </w:t>
      </w:r>
      <w:r>
        <w:rPr>
          <w:sz w:val="28"/>
          <w:szCs w:val="28"/>
          <w:lang w:val="en-US"/>
        </w:rPr>
        <w:t xml:space="preserve">// </w:t>
      </w:r>
      <w:r w:rsidRPr="009601DD">
        <w:rPr>
          <w:sz w:val="28"/>
          <w:szCs w:val="28"/>
          <w:lang w:val="en-US"/>
        </w:rPr>
        <w:t>Rev</w:t>
      </w:r>
      <w:r>
        <w:rPr>
          <w:sz w:val="28"/>
          <w:szCs w:val="28"/>
          <w:lang w:val="en-US"/>
        </w:rPr>
        <w:t>.</w:t>
      </w:r>
      <w:r w:rsidRPr="009601DD">
        <w:rPr>
          <w:sz w:val="28"/>
          <w:szCs w:val="28"/>
          <w:lang w:val="en-US"/>
        </w:rPr>
        <w:t xml:space="preserve"> Urol. </w:t>
      </w:r>
      <w:r>
        <w:rPr>
          <w:sz w:val="28"/>
          <w:szCs w:val="28"/>
          <w:lang w:val="en-US"/>
        </w:rPr>
        <w:t>-</w:t>
      </w:r>
      <w:r w:rsidRPr="0055456C">
        <w:rPr>
          <w:sz w:val="28"/>
          <w:szCs w:val="28"/>
          <w:lang w:val="en-US"/>
        </w:rPr>
        <w:t xml:space="preserve"> </w:t>
      </w:r>
      <w:r w:rsidRPr="009601DD">
        <w:rPr>
          <w:sz w:val="28"/>
          <w:szCs w:val="28"/>
          <w:lang w:val="en-US"/>
        </w:rPr>
        <w:t>2007</w:t>
      </w:r>
      <w:r>
        <w:rPr>
          <w:sz w:val="28"/>
          <w:szCs w:val="28"/>
          <w:lang w:val="en-US"/>
        </w:rPr>
        <w:t>.  – Vol.9, No.4. – P.</w:t>
      </w:r>
      <w:r w:rsidRPr="009601DD">
        <w:rPr>
          <w:sz w:val="28"/>
          <w:szCs w:val="28"/>
          <w:lang w:val="en-US"/>
        </w:rPr>
        <w:t>214–219.</w:t>
      </w:r>
    </w:p>
    <w:p w:rsidR="004230E1" w:rsidRDefault="004230E1" w:rsidP="00D0496C">
      <w:pPr>
        <w:numPr>
          <w:ilvl w:val="0"/>
          <w:numId w:val="45"/>
        </w:numPr>
        <w:spacing w:line="300" w:lineRule="auto"/>
        <w:jc w:val="both"/>
        <w:rPr>
          <w:sz w:val="28"/>
          <w:szCs w:val="28"/>
          <w:lang w:val="en-US"/>
        </w:rPr>
      </w:pPr>
      <w:r w:rsidRPr="00650E0E">
        <w:rPr>
          <w:sz w:val="28"/>
          <w:szCs w:val="28"/>
          <w:lang w:val="en-US"/>
        </w:rPr>
        <w:t>Rosenberg Ian M. Protein analysis and pur</w:t>
      </w:r>
      <w:r>
        <w:rPr>
          <w:sz w:val="28"/>
          <w:szCs w:val="28"/>
          <w:lang w:val="en-US"/>
        </w:rPr>
        <w:t xml:space="preserve">ification : benchtop techniques / </w:t>
      </w:r>
      <w:r w:rsidRPr="00650E0E">
        <w:rPr>
          <w:sz w:val="28"/>
          <w:szCs w:val="28"/>
          <w:lang w:val="en-US"/>
        </w:rPr>
        <w:t xml:space="preserve"> Rosenberg Ian M.</w:t>
      </w:r>
      <w:r>
        <w:rPr>
          <w:sz w:val="28"/>
          <w:szCs w:val="28"/>
          <w:lang w:val="en-US"/>
        </w:rPr>
        <w:t xml:space="preserve"> </w:t>
      </w:r>
      <w:r w:rsidRPr="00650E0E">
        <w:rPr>
          <w:sz w:val="28"/>
          <w:szCs w:val="28"/>
          <w:lang w:val="en-US"/>
        </w:rPr>
        <w:t xml:space="preserve">– </w:t>
      </w:r>
      <w:r>
        <w:rPr>
          <w:sz w:val="28"/>
          <w:szCs w:val="28"/>
          <w:lang w:val="en-US"/>
        </w:rPr>
        <w:t xml:space="preserve">Birkhäuser Boston, USA, </w:t>
      </w:r>
      <w:r w:rsidRPr="00650E0E">
        <w:rPr>
          <w:sz w:val="28"/>
          <w:szCs w:val="28"/>
          <w:lang w:val="en-US"/>
        </w:rPr>
        <w:t>1996.</w:t>
      </w:r>
      <w:r>
        <w:rPr>
          <w:sz w:val="28"/>
          <w:szCs w:val="28"/>
          <w:lang w:val="en-US"/>
        </w:rPr>
        <w:t xml:space="preserve"> – 458p.</w:t>
      </w:r>
    </w:p>
    <w:p w:rsidR="004230E1" w:rsidRDefault="004230E1" w:rsidP="00D0496C">
      <w:pPr>
        <w:numPr>
          <w:ilvl w:val="0"/>
          <w:numId w:val="45"/>
        </w:numPr>
        <w:spacing w:line="300" w:lineRule="auto"/>
        <w:jc w:val="both"/>
        <w:rPr>
          <w:sz w:val="28"/>
          <w:szCs w:val="28"/>
          <w:lang w:val="en-US"/>
        </w:rPr>
      </w:pPr>
      <w:r w:rsidRPr="009601DD">
        <w:rPr>
          <w:sz w:val="28"/>
          <w:szCs w:val="28"/>
          <w:lang w:val="en-US"/>
        </w:rPr>
        <w:t>Rowley</w:t>
      </w:r>
      <w:r>
        <w:rPr>
          <w:sz w:val="28"/>
          <w:szCs w:val="28"/>
          <w:lang w:val="en-US"/>
        </w:rPr>
        <w:t xml:space="preserve"> </w:t>
      </w:r>
      <w:r w:rsidRPr="009601DD">
        <w:rPr>
          <w:sz w:val="28"/>
          <w:szCs w:val="28"/>
          <w:lang w:val="en-US"/>
        </w:rPr>
        <w:t>S.</w:t>
      </w:r>
      <w:r>
        <w:rPr>
          <w:sz w:val="28"/>
          <w:szCs w:val="28"/>
          <w:lang w:val="en-US"/>
        </w:rPr>
        <w:t xml:space="preserve"> </w:t>
      </w:r>
      <w:r w:rsidRPr="009601DD">
        <w:rPr>
          <w:sz w:val="28"/>
          <w:szCs w:val="28"/>
          <w:lang w:val="en-US"/>
        </w:rPr>
        <w:t>Sub-Tenon's local anaesthesia: the effect of hyaluronidase</w:t>
      </w:r>
      <w:r>
        <w:rPr>
          <w:sz w:val="28"/>
          <w:szCs w:val="28"/>
          <w:lang w:val="en-US"/>
        </w:rPr>
        <w:t xml:space="preserve"> / </w:t>
      </w:r>
      <w:r w:rsidRPr="009601DD">
        <w:rPr>
          <w:sz w:val="28"/>
          <w:szCs w:val="28"/>
          <w:lang w:val="en-US"/>
        </w:rPr>
        <w:t>Rowley</w:t>
      </w:r>
      <w:r>
        <w:rPr>
          <w:sz w:val="28"/>
          <w:szCs w:val="28"/>
          <w:lang w:val="en-US"/>
        </w:rPr>
        <w:t xml:space="preserve"> </w:t>
      </w:r>
      <w:r w:rsidRPr="009601DD">
        <w:rPr>
          <w:sz w:val="28"/>
          <w:szCs w:val="28"/>
          <w:lang w:val="en-US"/>
        </w:rPr>
        <w:t>S., Hale</w:t>
      </w:r>
      <w:r>
        <w:rPr>
          <w:sz w:val="28"/>
          <w:szCs w:val="28"/>
          <w:lang w:val="en-US"/>
        </w:rPr>
        <w:t xml:space="preserve"> </w:t>
      </w:r>
      <w:r w:rsidRPr="009601DD">
        <w:rPr>
          <w:sz w:val="28"/>
          <w:szCs w:val="28"/>
          <w:lang w:val="en-US"/>
        </w:rPr>
        <w:t>J., Finlay</w:t>
      </w:r>
      <w:r>
        <w:rPr>
          <w:sz w:val="28"/>
          <w:szCs w:val="28"/>
          <w:lang w:val="en-US"/>
        </w:rPr>
        <w:t xml:space="preserve"> </w:t>
      </w:r>
      <w:r w:rsidRPr="009601DD">
        <w:rPr>
          <w:sz w:val="28"/>
          <w:szCs w:val="28"/>
          <w:lang w:val="en-US"/>
        </w:rPr>
        <w:t xml:space="preserve">R. </w:t>
      </w:r>
      <w:r>
        <w:rPr>
          <w:sz w:val="28"/>
          <w:szCs w:val="28"/>
          <w:lang w:val="en-US"/>
        </w:rPr>
        <w:t xml:space="preserve">// </w:t>
      </w:r>
      <w:r w:rsidRPr="009601DD">
        <w:rPr>
          <w:sz w:val="28"/>
          <w:szCs w:val="28"/>
          <w:lang w:val="en-US"/>
        </w:rPr>
        <w:t>Br</w:t>
      </w:r>
      <w:r>
        <w:rPr>
          <w:sz w:val="28"/>
          <w:szCs w:val="28"/>
          <w:lang w:val="en-US"/>
        </w:rPr>
        <w:t>.</w:t>
      </w:r>
      <w:r w:rsidRPr="009601DD">
        <w:rPr>
          <w:sz w:val="28"/>
          <w:szCs w:val="28"/>
          <w:lang w:val="en-US"/>
        </w:rPr>
        <w:t xml:space="preserve"> J</w:t>
      </w:r>
      <w:r>
        <w:rPr>
          <w:sz w:val="28"/>
          <w:szCs w:val="28"/>
          <w:lang w:val="en-US"/>
        </w:rPr>
        <w:t>orn.</w:t>
      </w:r>
      <w:r w:rsidRPr="009601DD">
        <w:rPr>
          <w:sz w:val="28"/>
          <w:szCs w:val="28"/>
          <w:lang w:val="en-US"/>
        </w:rPr>
        <w:t xml:space="preserve"> Ophthalmol. </w:t>
      </w:r>
      <w:r>
        <w:rPr>
          <w:sz w:val="28"/>
          <w:szCs w:val="28"/>
          <w:lang w:val="en-US"/>
        </w:rPr>
        <w:t xml:space="preserve">– </w:t>
      </w:r>
      <w:r w:rsidRPr="009601DD">
        <w:rPr>
          <w:sz w:val="28"/>
          <w:szCs w:val="28"/>
          <w:lang w:val="en-US"/>
        </w:rPr>
        <w:t>2000</w:t>
      </w:r>
      <w:r>
        <w:rPr>
          <w:sz w:val="28"/>
          <w:szCs w:val="28"/>
          <w:lang w:val="en-US"/>
        </w:rPr>
        <w:t>.  – Vol.84, No.4. – P.</w:t>
      </w:r>
      <w:r w:rsidRPr="009601DD">
        <w:rPr>
          <w:sz w:val="28"/>
          <w:szCs w:val="28"/>
          <w:lang w:val="en-US"/>
        </w:rPr>
        <w:t>435–436.</w:t>
      </w:r>
    </w:p>
    <w:p w:rsidR="004230E1" w:rsidRDefault="004230E1" w:rsidP="00D0496C">
      <w:pPr>
        <w:numPr>
          <w:ilvl w:val="0"/>
          <w:numId w:val="45"/>
        </w:numPr>
        <w:spacing w:line="300" w:lineRule="auto"/>
        <w:jc w:val="both"/>
        <w:rPr>
          <w:sz w:val="28"/>
          <w:szCs w:val="28"/>
          <w:lang w:val="en-US"/>
        </w:rPr>
      </w:pPr>
      <w:r>
        <w:rPr>
          <w:sz w:val="28"/>
          <w:szCs w:val="28"/>
          <w:lang w:val="en-US"/>
        </w:rPr>
        <w:t>Schwartz</w:t>
      </w:r>
      <w:r w:rsidRPr="00BD543D">
        <w:rPr>
          <w:sz w:val="28"/>
          <w:szCs w:val="28"/>
          <w:lang w:val="en-US"/>
        </w:rPr>
        <w:t xml:space="preserve"> </w:t>
      </w:r>
      <w:r>
        <w:rPr>
          <w:sz w:val="28"/>
          <w:szCs w:val="28"/>
          <w:lang w:val="en-US"/>
        </w:rPr>
        <w:t>S. G.</w:t>
      </w:r>
      <w:r w:rsidRPr="009601DD">
        <w:rPr>
          <w:sz w:val="28"/>
          <w:szCs w:val="28"/>
          <w:lang w:val="en-US"/>
        </w:rPr>
        <w:t>Pharmacotherapies for Diabetic Retinopathy: Present and Future</w:t>
      </w:r>
      <w:r>
        <w:rPr>
          <w:sz w:val="28"/>
          <w:szCs w:val="28"/>
          <w:lang w:val="en-US"/>
        </w:rPr>
        <w:t xml:space="preserve"> / Schwartz</w:t>
      </w:r>
      <w:r w:rsidRPr="00BD543D">
        <w:rPr>
          <w:sz w:val="28"/>
          <w:szCs w:val="28"/>
          <w:lang w:val="en-US"/>
        </w:rPr>
        <w:t xml:space="preserve"> </w:t>
      </w:r>
      <w:r>
        <w:rPr>
          <w:sz w:val="28"/>
          <w:szCs w:val="28"/>
          <w:lang w:val="en-US"/>
        </w:rPr>
        <w:t xml:space="preserve">S. G., </w:t>
      </w:r>
      <w:r w:rsidRPr="009601DD">
        <w:rPr>
          <w:sz w:val="28"/>
          <w:szCs w:val="28"/>
          <w:lang w:val="en-US"/>
        </w:rPr>
        <w:t>F</w:t>
      </w:r>
      <w:r>
        <w:rPr>
          <w:sz w:val="28"/>
          <w:szCs w:val="28"/>
          <w:lang w:val="en-US"/>
        </w:rPr>
        <w:t xml:space="preserve">lynn </w:t>
      </w:r>
      <w:r w:rsidRPr="009601DD">
        <w:rPr>
          <w:sz w:val="28"/>
          <w:szCs w:val="28"/>
          <w:lang w:val="en-US"/>
        </w:rPr>
        <w:t>H</w:t>
      </w:r>
      <w:r>
        <w:rPr>
          <w:sz w:val="28"/>
          <w:szCs w:val="28"/>
          <w:lang w:val="en-US"/>
        </w:rPr>
        <w:t>.</w:t>
      </w:r>
      <w:r w:rsidRPr="009601DD">
        <w:rPr>
          <w:sz w:val="28"/>
          <w:szCs w:val="28"/>
          <w:lang w:val="en-US"/>
        </w:rPr>
        <w:t xml:space="preserve"> W.</w:t>
      </w:r>
      <w:r>
        <w:rPr>
          <w:sz w:val="28"/>
          <w:szCs w:val="28"/>
          <w:lang w:val="en-US"/>
        </w:rPr>
        <w:t xml:space="preserve"> // </w:t>
      </w:r>
      <w:r w:rsidRPr="009601DD">
        <w:rPr>
          <w:sz w:val="28"/>
          <w:szCs w:val="28"/>
          <w:lang w:val="en-US"/>
        </w:rPr>
        <w:t>Exp</w:t>
      </w:r>
      <w:r>
        <w:rPr>
          <w:sz w:val="28"/>
          <w:szCs w:val="28"/>
          <w:lang w:val="en-US"/>
        </w:rPr>
        <w:t>.</w:t>
      </w:r>
      <w:r w:rsidRPr="009601DD">
        <w:rPr>
          <w:sz w:val="28"/>
          <w:szCs w:val="28"/>
          <w:lang w:val="en-US"/>
        </w:rPr>
        <w:t xml:space="preserve"> Diabetes Res. </w:t>
      </w:r>
      <w:r>
        <w:rPr>
          <w:sz w:val="28"/>
          <w:szCs w:val="28"/>
          <w:lang w:val="en-US"/>
        </w:rPr>
        <w:t>– 2007. – Vol.2007. – P.</w:t>
      </w:r>
      <w:r w:rsidRPr="009601DD">
        <w:rPr>
          <w:sz w:val="28"/>
          <w:szCs w:val="28"/>
          <w:lang w:val="en-US"/>
        </w:rPr>
        <w:t>52487.</w:t>
      </w:r>
    </w:p>
    <w:p w:rsidR="004230E1" w:rsidRDefault="004230E1" w:rsidP="00D0496C">
      <w:pPr>
        <w:numPr>
          <w:ilvl w:val="0"/>
          <w:numId w:val="45"/>
        </w:numPr>
        <w:spacing w:line="300" w:lineRule="auto"/>
        <w:jc w:val="both"/>
        <w:rPr>
          <w:sz w:val="28"/>
          <w:szCs w:val="28"/>
          <w:lang w:val="en-US"/>
        </w:rPr>
      </w:pPr>
      <w:r w:rsidRPr="00474A51">
        <w:rPr>
          <w:sz w:val="28"/>
          <w:szCs w:val="28"/>
          <w:lang w:val="en-US"/>
        </w:rPr>
        <w:t>Schwartz1 S. G. Pharmacotherapies for Diabetic Retinopathy: Present and Future</w:t>
      </w:r>
      <w:r>
        <w:rPr>
          <w:sz w:val="28"/>
          <w:szCs w:val="28"/>
          <w:lang w:val="en-US"/>
        </w:rPr>
        <w:t xml:space="preserve"> / </w:t>
      </w:r>
      <w:r w:rsidRPr="00474A51">
        <w:rPr>
          <w:sz w:val="28"/>
          <w:szCs w:val="28"/>
          <w:lang w:val="en-US"/>
        </w:rPr>
        <w:t xml:space="preserve">Schwartz1 S. G., Flynn H. W. // Exp. Diabetes Res. – 2007. – </w:t>
      </w:r>
      <w:r>
        <w:rPr>
          <w:sz w:val="28"/>
          <w:szCs w:val="28"/>
          <w:lang w:val="en-US"/>
        </w:rPr>
        <w:t>P</w:t>
      </w:r>
      <w:r w:rsidRPr="00474A51">
        <w:rPr>
          <w:sz w:val="28"/>
          <w:szCs w:val="28"/>
          <w:lang w:val="en-US"/>
        </w:rPr>
        <w:t>.52487.</w:t>
      </w:r>
    </w:p>
    <w:p w:rsidR="004230E1" w:rsidRDefault="004230E1" w:rsidP="00D0496C">
      <w:pPr>
        <w:numPr>
          <w:ilvl w:val="0"/>
          <w:numId w:val="45"/>
        </w:numPr>
        <w:spacing w:line="300" w:lineRule="auto"/>
        <w:jc w:val="both"/>
        <w:rPr>
          <w:sz w:val="28"/>
          <w:szCs w:val="28"/>
          <w:lang w:val="en-US"/>
        </w:rPr>
      </w:pPr>
      <w:r w:rsidRPr="00474A51">
        <w:rPr>
          <w:sz w:val="28"/>
          <w:szCs w:val="28"/>
          <w:lang w:val="en-US"/>
        </w:rPr>
        <w:t>Serwer P. Evolution and the complexity of bacteriophages //  Virol</w:t>
      </w:r>
      <w:r>
        <w:rPr>
          <w:sz w:val="28"/>
          <w:szCs w:val="28"/>
          <w:lang w:val="en-US"/>
        </w:rPr>
        <w:t>.</w:t>
      </w:r>
      <w:r w:rsidRPr="00474A51">
        <w:rPr>
          <w:sz w:val="28"/>
          <w:szCs w:val="28"/>
          <w:lang w:val="en-US"/>
        </w:rPr>
        <w:t xml:space="preserve"> J</w:t>
      </w:r>
      <w:r>
        <w:rPr>
          <w:sz w:val="28"/>
          <w:szCs w:val="28"/>
          <w:lang w:val="en-US"/>
        </w:rPr>
        <w:t>orn</w:t>
      </w:r>
      <w:r w:rsidRPr="00474A51">
        <w:rPr>
          <w:sz w:val="28"/>
          <w:szCs w:val="28"/>
          <w:lang w:val="en-US"/>
        </w:rPr>
        <w:t xml:space="preserve">. </w:t>
      </w:r>
      <w:r>
        <w:rPr>
          <w:sz w:val="28"/>
          <w:szCs w:val="28"/>
          <w:lang w:val="en-US"/>
        </w:rPr>
        <w:t>– 2007. – Vol.4. – P.</w:t>
      </w:r>
      <w:r w:rsidRPr="00474A51">
        <w:rPr>
          <w:sz w:val="28"/>
          <w:szCs w:val="28"/>
          <w:lang w:val="en-US"/>
        </w:rPr>
        <w:t>30.</w:t>
      </w:r>
    </w:p>
    <w:p w:rsidR="004230E1" w:rsidRDefault="004230E1" w:rsidP="00D0496C">
      <w:pPr>
        <w:numPr>
          <w:ilvl w:val="0"/>
          <w:numId w:val="45"/>
        </w:numPr>
        <w:spacing w:line="300" w:lineRule="auto"/>
        <w:jc w:val="both"/>
        <w:rPr>
          <w:sz w:val="28"/>
          <w:szCs w:val="28"/>
          <w:lang w:val="en-US"/>
        </w:rPr>
      </w:pPr>
      <w:r w:rsidRPr="009601DD">
        <w:rPr>
          <w:sz w:val="28"/>
          <w:szCs w:val="28"/>
          <w:lang w:val="en-US"/>
        </w:rPr>
        <w:t>Significant synovial pathology in a meniscectomy model of osteoarthritis: modification by intra-articular hyaluronan therapy</w:t>
      </w:r>
      <w:r>
        <w:rPr>
          <w:sz w:val="28"/>
          <w:szCs w:val="28"/>
          <w:lang w:val="en-US"/>
        </w:rPr>
        <w:t xml:space="preserve"> / </w:t>
      </w:r>
      <w:r w:rsidRPr="009601DD">
        <w:rPr>
          <w:sz w:val="28"/>
          <w:szCs w:val="28"/>
          <w:lang w:val="en-US"/>
        </w:rPr>
        <w:t>Smith</w:t>
      </w:r>
      <w:r>
        <w:rPr>
          <w:sz w:val="28"/>
          <w:szCs w:val="28"/>
          <w:lang w:val="en-US"/>
        </w:rPr>
        <w:t xml:space="preserve"> </w:t>
      </w:r>
      <w:r w:rsidRPr="009601DD">
        <w:rPr>
          <w:sz w:val="28"/>
          <w:szCs w:val="28"/>
          <w:lang w:val="en-US"/>
        </w:rPr>
        <w:t>M. M., Cake</w:t>
      </w:r>
      <w:r>
        <w:rPr>
          <w:sz w:val="28"/>
          <w:szCs w:val="28"/>
          <w:lang w:val="en-US"/>
        </w:rPr>
        <w:t xml:space="preserve"> </w:t>
      </w:r>
      <w:r w:rsidRPr="009601DD">
        <w:rPr>
          <w:sz w:val="28"/>
          <w:szCs w:val="28"/>
          <w:lang w:val="en-US"/>
        </w:rPr>
        <w:t>M. A., Ghosh</w:t>
      </w:r>
      <w:r>
        <w:rPr>
          <w:sz w:val="28"/>
          <w:szCs w:val="28"/>
          <w:lang w:val="en-US"/>
        </w:rPr>
        <w:t xml:space="preserve"> </w:t>
      </w:r>
      <w:r w:rsidRPr="009601DD">
        <w:rPr>
          <w:sz w:val="28"/>
          <w:szCs w:val="28"/>
          <w:lang w:val="en-US"/>
        </w:rPr>
        <w:t xml:space="preserve">P. </w:t>
      </w:r>
      <w:r>
        <w:rPr>
          <w:sz w:val="28"/>
          <w:szCs w:val="28"/>
          <w:lang w:val="en-US"/>
        </w:rPr>
        <w:t xml:space="preserve">[et al.] // </w:t>
      </w:r>
      <w:r w:rsidRPr="009601DD">
        <w:rPr>
          <w:sz w:val="28"/>
          <w:szCs w:val="28"/>
          <w:lang w:val="en-US"/>
        </w:rPr>
        <w:t xml:space="preserve">Rheumatology (Oxford). </w:t>
      </w:r>
      <w:r>
        <w:rPr>
          <w:sz w:val="28"/>
          <w:szCs w:val="28"/>
          <w:lang w:val="en-US"/>
        </w:rPr>
        <w:t xml:space="preserve">– </w:t>
      </w:r>
      <w:r w:rsidRPr="009601DD">
        <w:rPr>
          <w:sz w:val="28"/>
          <w:szCs w:val="28"/>
          <w:lang w:val="en-US"/>
        </w:rPr>
        <w:t>2008</w:t>
      </w:r>
      <w:r>
        <w:rPr>
          <w:sz w:val="28"/>
          <w:szCs w:val="28"/>
          <w:lang w:val="en-US"/>
        </w:rPr>
        <w:t>. – Vol.47, No.8. – P.</w:t>
      </w:r>
      <w:r w:rsidRPr="009601DD">
        <w:rPr>
          <w:sz w:val="28"/>
          <w:szCs w:val="28"/>
          <w:lang w:val="en-US"/>
        </w:rPr>
        <w:t>1172–1178.</w:t>
      </w:r>
    </w:p>
    <w:p w:rsidR="004230E1" w:rsidRDefault="004230E1" w:rsidP="00D0496C">
      <w:pPr>
        <w:numPr>
          <w:ilvl w:val="0"/>
          <w:numId w:val="45"/>
        </w:numPr>
        <w:spacing w:line="300" w:lineRule="auto"/>
        <w:jc w:val="both"/>
        <w:rPr>
          <w:sz w:val="28"/>
          <w:szCs w:val="28"/>
          <w:lang w:val="en-US"/>
        </w:rPr>
      </w:pPr>
      <w:r>
        <w:rPr>
          <w:sz w:val="28"/>
          <w:szCs w:val="28"/>
          <w:lang w:val="en-US"/>
        </w:rPr>
        <w:t>Skalka B. Hyaluronidase test in the diagnosis of staphylococci. // Vet. Med. (Prague). - 1985. -Vol.30. - P.373-378.</w:t>
      </w:r>
    </w:p>
    <w:p w:rsidR="004230E1" w:rsidRDefault="004230E1" w:rsidP="00D0496C">
      <w:pPr>
        <w:numPr>
          <w:ilvl w:val="0"/>
          <w:numId w:val="45"/>
        </w:numPr>
        <w:spacing w:line="300" w:lineRule="auto"/>
        <w:jc w:val="both"/>
        <w:rPr>
          <w:sz w:val="28"/>
          <w:szCs w:val="28"/>
          <w:lang w:val="en-US"/>
        </w:rPr>
      </w:pPr>
      <w:r w:rsidRPr="001A0871">
        <w:rPr>
          <w:sz w:val="28"/>
          <w:szCs w:val="28"/>
          <w:lang w:val="en-US"/>
        </w:rPr>
        <w:t xml:space="preserve">Stabilization of </w:t>
      </w:r>
      <w:r>
        <w:rPr>
          <w:sz w:val="28"/>
          <w:szCs w:val="28"/>
          <w:lang w:val="en-US"/>
        </w:rPr>
        <w:t xml:space="preserve">proteolytic enzymes in solution / </w:t>
      </w:r>
      <w:r w:rsidRPr="001A0871">
        <w:rPr>
          <w:sz w:val="28"/>
          <w:szCs w:val="28"/>
          <w:lang w:val="en-US"/>
        </w:rPr>
        <w:t>Feder</w:t>
      </w:r>
      <w:r>
        <w:rPr>
          <w:sz w:val="28"/>
          <w:szCs w:val="28"/>
          <w:lang w:val="en-US"/>
        </w:rPr>
        <w:t xml:space="preserve"> </w:t>
      </w:r>
      <w:r w:rsidRPr="001A0871">
        <w:rPr>
          <w:sz w:val="28"/>
          <w:szCs w:val="28"/>
          <w:lang w:val="en-US"/>
        </w:rPr>
        <w:t>J</w:t>
      </w:r>
      <w:r>
        <w:rPr>
          <w:sz w:val="28"/>
          <w:szCs w:val="28"/>
          <w:lang w:val="en-US"/>
        </w:rPr>
        <w:t>.</w:t>
      </w:r>
      <w:r w:rsidRPr="001A0871">
        <w:rPr>
          <w:sz w:val="28"/>
          <w:szCs w:val="28"/>
          <w:lang w:val="en-US"/>
        </w:rPr>
        <w:t>, Kochavi</w:t>
      </w:r>
      <w:r>
        <w:rPr>
          <w:sz w:val="28"/>
          <w:szCs w:val="28"/>
          <w:lang w:val="en-US"/>
        </w:rPr>
        <w:t xml:space="preserve"> </w:t>
      </w:r>
      <w:r w:rsidRPr="001A0871">
        <w:rPr>
          <w:sz w:val="28"/>
          <w:szCs w:val="28"/>
          <w:lang w:val="en-US"/>
        </w:rPr>
        <w:t>D</w:t>
      </w:r>
      <w:r>
        <w:rPr>
          <w:sz w:val="28"/>
          <w:szCs w:val="28"/>
          <w:lang w:val="en-US"/>
        </w:rPr>
        <w:t>.</w:t>
      </w:r>
      <w:r w:rsidRPr="001A0871">
        <w:rPr>
          <w:sz w:val="28"/>
          <w:szCs w:val="28"/>
          <w:lang w:val="en-US"/>
        </w:rPr>
        <w:t>, Anderson</w:t>
      </w:r>
      <w:r>
        <w:rPr>
          <w:sz w:val="28"/>
          <w:szCs w:val="28"/>
          <w:lang w:val="en-US"/>
        </w:rPr>
        <w:t xml:space="preserve">  </w:t>
      </w:r>
      <w:r w:rsidRPr="001A0871">
        <w:rPr>
          <w:sz w:val="28"/>
          <w:szCs w:val="28"/>
          <w:lang w:val="en-US"/>
        </w:rPr>
        <w:t>R</w:t>
      </w:r>
      <w:r>
        <w:rPr>
          <w:sz w:val="28"/>
          <w:szCs w:val="28"/>
          <w:lang w:val="en-US"/>
        </w:rPr>
        <w:t>.</w:t>
      </w:r>
      <w:r w:rsidRPr="001A0871">
        <w:rPr>
          <w:sz w:val="28"/>
          <w:szCs w:val="28"/>
          <w:lang w:val="en-US"/>
        </w:rPr>
        <w:t xml:space="preserve"> G. </w:t>
      </w:r>
      <w:r>
        <w:rPr>
          <w:sz w:val="28"/>
          <w:szCs w:val="28"/>
          <w:lang w:val="en-US"/>
        </w:rPr>
        <w:t>[et al.]</w:t>
      </w:r>
      <w:r w:rsidRPr="001A0871">
        <w:rPr>
          <w:sz w:val="28"/>
          <w:szCs w:val="28"/>
          <w:lang w:val="en-US"/>
        </w:rPr>
        <w:t xml:space="preserve">  // Biotechnology and Bioengineering. - </w:t>
      </w:r>
      <w:r>
        <w:rPr>
          <w:sz w:val="28"/>
          <w:szCs w:val="28"/>
          <w:lang w:val="en-US"/>
        </w:rPr>
        <w:t>1978. - Vol.20, Issue 12. - P</w:t>
      </w:r>
      <w:r w:rsidRPr="001A0871">
        <w:rPr>
          <w:sz w:val="28"/>
          <w:szCs w:val="28"/>
          <w:lang w:val="en-US"/>
        </w:rPr>
        <w:t>.1865 – 1872.</w:t>
      </w:r>
    </w:p>
    <w:p w:rsidR="004230E1" w:rsidRDefault="004230E1" w:rsidP="00D0496C">
      <w:pPr>
        <w:numPr>
          <w:ilvl w:val="0"/>
          <w:numId w:val="45"/>
        </w:numPr>
        <w:spacing w:line="300" w:lineRule="auto"/>
        <w:jc w:val="both"/>
        <w:rPr>
          <w:sz w:val="28"/>
          <w:szCs w:val="28"/>
          <w:lang w:val="en-US"/>
        </w:rPr>
      </w:pPr>
      <w:r w:rsidRPr="009601DD">
        <w:rPr>
          <w:sz w:val="28"/>
          <w:szCs w:val="28"/>
          <w:lang w:val="en-US"/>
        </w:rPr>
        <w:t>Staphylococcus nepalensis sp. nov., isolated from goats of the Himalayan region</w:t>
      </w:r>
      <w:r>
        <w:rPr>
          <w:sz w:val="28"/>
          <w:szCs w:val="28"/>
          <w:lang w:val="en-US"/>
        </w:rPr>
        <w:t xml:space="preserve"> / </w:t>
      </w:r>
      <w:r w:rsidRPr="009601DD">
        <w:rPr>
          <w:sz w:val="28"/>
          <w:szCs w:val="28"/>
          <w:lang w:val="en-US"/>
        </w:rPr>
        <w:t>Spergser</w:t>
      </w:r>
      <w:r>
        <w:rPr>
          <w:sz w:val="28"/>
          <w:szCs w:val="28"/>
          <w:lang w:val="en-US"/>
        </w:rPr>
        <w:t xml:space="preserve"> </w:t>
      </w:r>
      <w:r w:rsidRPr="009601DD">
        <w:rPr>
          <w:sz w:val="28"/>
          <w:szCs w:val="28"/>
          <w:lang w:val="en-US"/>
        </w:rPr>
        <w:t>J</w:t>
      </w:r>
      <w:r>
        <w:rPr>
          <w:sz w:val="28"/>
          <w:szCs w:val="28"/>
          <w:lang w:val="en-US"/>
        </w:rPr>
        <w:t>.</w:t>
      </w:r>
      <w:r w:rsidRPr="009601DD">
        <w:rPr>
          <w:sz w:val="28"/>
          <w:szCs w:val="28"/>
          <w:lang w:val="en-US"/>
        </w:rPr>
        <w:t>, Wieser</w:t>
      </w:r>
      <w:r>
        <w:rPr>
          <w:sz w:val="28"/>
          <w:szCs w:val="28"/>
          <w:lang w:val="en-US"/>
        </w:rPr>
        <w:t xml:space="preserve"> </w:t>
      </w:r>
      <w:r w:rsidRPr="009601DD">
        <w:rPr>
          <w:sz w:val="28"/>
          <w:szCs w:val="28"/>
          <w:lang w:val="en-US"/>
        </w:rPr>
        <w:t>M</w:t>
      </w:r>
      <w:r>
        <w:rPr>
          <w:sz w:val="28"/>
          <w:szCs w:val="28"/>
          <w:lang w:val="en-US"/>
        </w:rPr>
        <w:t>.</w:t>
      </w:r>
      <w:r w:rsidRPr="009601DD">
        <w:rPr>
          <w:sz w:val="28"/>
          <w:szCs w:val="28"/>
          <w:lang w:val="en-US"/>
        </w:rPr>
        <w:t>, Täubel</w:t>
      </w:r>
      <w:r>
        <w:rPr>
          <w:sz w:val="28"/>
          <w:szCs w:val="28"/>
          <w:lang w:val="en-US"/>
        </w:rPr>
        <w:t xml:space="preserve"> </w:t>
      </w:r>
      <w:r w:rsidRPr="009601DD">
        <w:rPr>
          <w:sz w:val="28"/>
          <w:szCs w:val="28"/>
          <w:lang w:val="en-US"/>
        </w:rPr>
        <w:t>M</w:t>
      </w:r>
      <w:r>
        <w:rPr>
          <w:sz w:val="28"/>
          <w:szCs w:val="28"/>
          <w:lang w:val="en-US"/>
        </w:rPr>
        <w:t>.</w:t>
      </w:r>
      <w:r w:rsidRPr="009601DD">
        <w:rPr>
          <w:sz w:val="28"/>
          <w:szCs w:val="28"/>
          <w:lang w:val="en-US"/>
        </w:rPr>
        <w:t xml:space="preserve"> </w:t>
      </w:r>
      <w:r>
        <w:rPr>
          <w:sz w:val="28"/>
          <w:szCs w:val="28"/>
          <w:lang w:val="en-US"/>
        </w:rPr>
        <w:t xml:space="preserve">[et al.] // </w:t>
      </w:r>
      <w:r w:rsidRPr="009601DD">
        <w:rPr>
          <w:sz w:val="28"/>
          <w:szCs w:val="28"/>
          <w:lang w:val="en-US"/>
        </w:rPr>
        <w:t>Int</w:t>
      </w:r>
      <w:r>
        <w:rPr>
          <w:sz w:val="28"/>
          <w:szCs w:val="28"/>
          <w:lang w:val="en-US"/>
        </w:rPr>
        <w:t>.</w:t>
      </w:r>
      <w:r w:rsidRPr="009601DD">
        <w:rPr>
          <w:sz w:val="28"/>
          <w:szCs w:val="28"/>
          <w:lang w:val="en-US"/>
        </w:rPr>
        <w:t xml:space="preserve"> J</w:t>
      </w:r>
      <w:r>
        <w:rPr>
          <w:sz w:val="28"/>
          <w:szCs w:val="28"/>
          <w:lang w:val="en-US"/>
        </w:rPr>
        <w:t>orn.</w:t>
      </w:r>
      <w:r w:rsidRPr="009601DD">
        <w:rPr>
          <w:sz w:val="28"/>
          <w:szCs w:val="28"/>
          <w:lang w:val="en-US"/>
        </w:rPr>
        <w:t xml:space="preserve"> Syst</w:t>
      </w:r>
      <w:r>
        <w:rPr>
          <w:sz w:val="28"/>
          <w:szCs w:val="28"/>
          <w:lang w:val="en-US"/>
        </w:rPr>
        <w:t>.</w:t>
      </w:r>
      <w:r w:rsidRPr="009601DD">
        <w:rPr>
          <w:sz w:val="28"/>
          <w:szCs w:val="28"/>
          <w:lang w:val="en-US"/>
        </w:rPr>
        <w:t xml:space="preserve"> Evol</w:t>
      </w:r>
      <w:r>
        <w:rPr>
          <w:sz w:val="28"/>
          <w:szCs w:val="28"/>
          <w:lang w:val="en-US"/>
        </w:rPr>
        <w:t>. Microbiol. – 2003. – Vol.53, No.11. – P.</w:t>
      </w:r>
      <w:r w:rsidRPr="009601DD">
        <w:rPr>
          <w:sz w:val="28"/>
          <w:szCs w:val="28"/>
          <w:lang w:val="en-US"/>
        </w:rPr>
        <w:t>2007 - 2011.</w:t>
      </w:r>
    </w:p>
    <w:p w:rsidR="004230E1" w:rsidRDefault="004230E1" w:rsidP="00D0496C">
      <w:pPr>
        <w:numPr>
          <w:ilvl w:val="0"/>
          <w:numId w:val="45"/>
        </w:numPr>
        <w:spacing w:line="300" w:lineRule="auto"/>
        <w:jc w:val="both"/>
        <w:rPr>
          <w:sz w:val="28"/>
          <w:szCs w:val="28"/>
          <w:lang w:val="en-US"/>
        </w:rPr>
      </w:pPr>
      <w:r>
        <w:rPr>
          <w:sz w:val="28"/>
          <w:szCs w:val="28"/>
          <w:lang w:val="en-US"/>
        </w:rPr>
        <w:t>Starr C. R.</w:t>
      </w:r>
      <w:r w:rsidRPr="000B3B1B">
        <w:rPr>
          <w:sz w:val="28"/>
          <w:szCs w:val="28"/>
          <w:lang w:val="en-US"/>
        </w:rPr>
        <w:t xml:space="preserve"> Role of Hyaluronidase in Subcutaneous Spread and Growth of Group A Streptococcus</w:t>
      </w:r>
      <w:r>
        <w:rPr>
          <w:sz w:val="28"/>
          <w:szCs w:val="28"/>
          <w:lang w:val="en-US"/>
        </w:rPr>
        <w:t xml:space="preserve"> / </w:t>
      </w:r>
      <w:r w:rsidRPr="000B3B1B">
        <w:rPr>
          <w:sz w:val="28"/>
          <w:szCs w:val="28"/>
          <w:lang w:val="en-US"/>
        </w:rPr>
        <w:t xml:space="preserve">Starr C. R., Engleberg N. C. // Infect. Immun. </w:t>
      </w:r>
      <w:r>
        <w:rPr>
          <w:sz w:val="28"/>
          <w:szCs w:val="28"/>
          <w:lang w:val="en-US"/>
        </w:rPr>
        <w:t>– 2006.  – Vol.74, No.1. – P</w:t>
      </w:r>
      <w:r w:rsidRPr="000B3B1B">
        <w:rPr>
          <w:sz w:val="28"/>
          <w:szCs w:val="28"/>
          <w:lang w:val="en-US"/>
        </w:rPr>
        <w:t>.40–48.</w:t>
      </w:r>
    </w:p>
    <w:p w:rsidR="004230E1" w:rsidRPr="000E7B54" w:rsidRDefault="004230E1" w:rsidP="00D0496C">
      <w:pPr>
        <w:pStyle w:val="afffffffd"/>
        <w:widowControl w:val="0"/>
        <w:numPr>
          <w:ilvl w:val="0"/>
          <w:numId w:val="45"/>
        </w:numPr>
        <w:tabs>
          <w:tab w:val="left" w:pos="0"/>
          <w:tab w:val="left" w:pos="426"/>
        </w:tabs>
        <w:spacing w:line="300" w:lineRule="auto"/>
        <w:rPr>
          <w:sz w:val="28"/>
          <w:szCs w:val="28"/>
          <w:lang w:val="en-US"/>
        </w:rPr>
      </w:pPr>
      <w:r w:rsidRPr="000E7B54">
        <w:rPr>
          <w:sz w:val="28"/>
          <w:szCs w:val="28"/>
        </w:rPr>
        <w:t>Structure and Flexibility of Streptococcus agalactiae Hyaluronate Lyase Complex with Its Substrate. Insights into the Mechanism of Processive Degradation of Hyaluronan / Mello L. V., Groot B. L., Li S. [et al.] // J</w:t>
      </w:r>
      <w:r>
        <w:rPr>
          <w:sz w:val="28"/>
          <w:szCs w:val="28"/>
        </w:rPr>
        <w:t>orn</w:t>
      </w:r>
      <w:r w:rsidRPr="000E7B54">
        <w:rPr>
          <w:sz w:val="28"/>
          <w:szCs w:val="28"/>
        </w:rPr>
        <w:t xml:space="preserve">. </w:t>
      </w:r>
      <w:r>
        <w:rPr>
          <w:sz w:val="28"/>
          <w:szCs w:val="28"/>
        </w:rPr>
        <w:t xml:space="preserve">Biol. Chem. – 2002.  </w:t>
      </w:r>
      <w:r w:rsidRPr="000E7B54">
        <w:rPr>
          <w:sz w:val="28"/>
          <w:szCs w:val="28"/>
        </w:rPr>
        <w:t>– Vol.277</w:t>
      </w:r>
      <w:r>
        <w:rPr>
          <w:sz w:val="28"/>
          <w:szCs w:val="28"/>
        </w:rPr>
        <w:t>, No. 9</w:t>
      </w:r>
      <w:r w:rsidRPr="000E7B54">
        <w:rPr>
          <w:sz w:val="28"/>
          <w:szCs w:val="28"/>
        </w:rPr>
        <w:t>. – P.36678 – 36688</w:t>
      </w:r>
      <w:r>
        <w:rPr>
          <w:sz w:val="28"/>
          <w:szCs w:val="28"/>
        </w:rPr>
        <w:t>.</w:t>
      </w:r>
    </w:p>
    <w:p w:rsidR="004230E1" w:rsidRPr="001A0871" w:rsidRDefault="004230E1" w:rsidP="00D0496C">
      <w:pPr>
        <w:numPr>
          <w:ilvl w:val="0"/>
          <w:numId w:val="45"/>
        </w:numPr>
        <w:spacing w:line="300" w:lineRule="auto"/>
        <w:jc w:val="both"/>
        <w:rPr>
          <w:sz w:val="28"/>
          <w:szCs w:val="28"/>
          <w:lang w:val="en-US"/>
        </w:rPr>
      </w:pPr>
      <w:r>
        <w:rPr>
          <w:sz w:val="28"/>
          <w:szCs w:val="28"/>
          <w:lang w:val="en-US"/>
        </w:rPr>
        <w:lastRenderedPageBreak/>
        <w:t>Tam Y.C.</w:t>
      </w:r>
      <w:r w:rsidRPr="00B00294">
        <w:rPr>
          <w:sz w:val="28"/>
          <w:szCs w:val="28"/>
          <w:lang w:val="en-US"/>
        </w:rPr>
        <w:t xml:space="preserve"> Purification and characterization of hyaluronidase from </w:t>
      </w:r>
      <w:r>
        <w:rPr>
          <w:sz w:val="28"/>
          <w:szCs w:val="28"/>
          <w:lang w:val="en-US"/>
        </w:rPr>
        <w:t xml:space="preserve">oral Peptostreptococcus species / </w:t>
      </w:r>
      <w:r w:rsidRPr="00B00294">
        <w:rPr>
          <w:sz w:val="28"/>
          <w:szCs w:val="28"/>
          <w:lang w:val="en-US"/>
        </w:rPr>
        <w:t>Tam Y.C., Chan E.C.S. // Infection a</w:t>
      </w:r>
      <w:r>
        <w:rPr>
          <w:sz w:val="28"/>
          <w:szCs w:val="28"/>
          <w:lang w:val="en-US"/>
        </w:rPr>
        <w:t>nd Immunity. - 1985. - Feb. - P</w:t>
      </w:r>
      <w:r w:rsidRPr="00B00294">
        <w:rPr>
          <w:sz w:val="28"/>
          <w:szCs w:val="28"/>
          <w:lang w:val="en-US"/>
        </w:rPr>
        <w:t>.508 – 513.</w:t>
      </w:r>
    </w:p>
    <w:p w:rsidR="004230E1" w:rsidRDefault="004230E1" w:rsidP="00D0496C">
      <w:pPr>
        <w:numPr>
          <w:ilvl w:val="0"/>
          <w:numId w:val="45"/>
        </w:numPr>
        <w:spacing w:line="300" w:lineRule="auto"/>
        <w:jc w:val="both"/>
        <w:rPr>
          <w:sz w:val="28"/>
          <w:szCs w:val="28"/>
          <w:lang w:val="en-US"/>
        </w:rPr>
      </w:pPr>
      <w:r w:rsidRPr="00B00294">
        <w:rPr>
          <w:sz w:val="28"/>
          <w:szCs w:val="28"/>
          <w:lang w:val="en-US"/>
        </w:rPr>
        <w:t>Tammi</w:t>
      </w:r>
      <w:r>
        <w:rPr>
          <w:sz w:val="28"/>
          <w:szCs w:val="28"/>
          <w:lang w:val="en-US"/>
        </w:rPr>
        <w:t xml:space="preserve"> </w:t>
      </w:r>
      <w:r w:rsidRPr="00B00294">
        <w:rPr>
          <w:sz w:val="28"/>
          <w:szCs w:val="28"/>
          <w:lang w:val="en-US"/>
        </w:rPr>
        <w:t>M. I.</w:t>
      </w:r>
      <w:r>
        <w:rPr>
          <w:sz w:val="28"/>
          <w:szCs w:val="28"/>
          <w:lang w:val="en-US"/>
        </w:rPr>
        <w:t xml:space="preserve"> </w:t>
      </w:r>
      <w:r w:rsidRPr="00B00294">
        <w:rPr>
          <w:sz w:val="28"/>
          <w:szCs w:val="28"/>
          <w:lang w:val="en-US"/>
        </w:rPr>
        <w:t>Hyaluronan and Homeostasis: A Balancing Act / Tammi</w:t>
      </w:r>
      <w:r>
        <w:rPr>
          <w:sz w:val="28"/>
          <w:szCs w:val="28"/>
          <w:lang w:val="en-US"/>
        </w:rPr>
        <w:t xml:space="preserve"> </w:t>
      </w:r>
      <w:r w:rsidRPr="00B00294">
        <w:rPr>
          <w:sz w:val="28"/>
          <w:szCs w:val="28"/>
          <w:lang w:val="en-US"/>
        </w:rPr>
        <w:t>M. I., Day</w:t>
      </w:r>
      <w:r>
        <w:rPr>
          <w:sz w:val="28"/>
          <w:szCs w:val="28"/>
          <w:lang w:val="en-US"/>
        </w:rPr>
        <w:t xml:space="preserve"> </w:t>
      </w:r>
      <w:r w:rsidRPr="00B00294">
        <w:rPr>
          <w:sz w:val="28"/>
          <w:szCs w:val="28"/>
          <w:lang w:val="en-US"/>
        </w:rPr>
        <w:t xml:space="preserve">A. J., Turley E. A. //  </w:t>
      </w:r>
      <w:r>
        <w:rPr>
          <w:sz w:val="28"/>
          <w:szCs w:val="28"/>
          <w:lang w:val="en-US"/>
        </w:rPr>
        <w:t>Jorn. Biol. Chem. – 2002.  – Vol.277, No.2. – P.</w:t>
      </w:r>
      <w:r w:rsidRPr="00B00294">
        <w:rPr>
          <w:sz w:val="28"/>
          <w:szCs w:val="28"/>
          <w:lang w:val="en-US"/>
        </w:rPr>
        <w:t>4581 – 4584</w:t>
      </w:r>
      <w:r>
        <w:rPr>
          <w:sz w:val="28"/>
          <w:szCs w:val="28"/>
          <w:lang w:val="en-US"/>
        </w:rPr>
        <w:t>.</w:t>
      </w:r>
    </w:p>
    <w:p w:rsidR="004230E1" w:rsidRDefault="004230E1" w:rsidP="00D0496C">
      <w:pPr>
        <w:numPr>
          <w:ilvl w:val="0"/>
          <w:numId w:val="45"/>
        </w:numPr>
        <w:spacing w:line="300" w:lineRule="auto"/>
        <w:jc w:val="both"/>
        <w:rPr>
          <w:sz w:val="28"/>
          <w:szCs w:val="28"/>
          <w:lang w:val="en-US"/>
        </w:rPr>
      </w:pPr>
      <w:r w:rsidRPr="00BB5088">
        <w:rPr>
          <w:sz w:val="28"/>
          <w:szCs w:val="28"/>
          <w:lang w:val="en-US"/>
        </w:rPr>
        <w:t xml:space="preserve">The effect of hyaluronidase on peribulbar block </w:t>
      </w:r>
      <w:r>
        <w:rPr>
          <w:sz w:val="28"/>
          <w:szCs w:val="28"/>
          <w:lang w:val="en-US"/>
        </w:rPr>
        <w:t xml:space="preserve">/ </w:t>
      </w:r>
      <w:r w:rsidRPr="00BB5088">
        <w:rPr>
          <w:sz w:val="28"/>
          <w:szCs w:val="28"/>
          <w:lang w:val="en-US"/>
        </w:rPr>
        <w:t>Crawford M., Ke</w:t>
      </w:r>
      <w:r>
        <w:rPr>
          <w:sz w:val="28"/>
          <w:szCs w:val="28"/>
          <w:lang w:val="en-US"/>
        </w:rPr>
        <w:t>rr W.J.// Anaesthesia. – 1994. – Vol.49, No.10. – P</w:t>
      </w:r>
      <w:r w:rsidRPr="00BB5088">
        <w:rPr>
          <w:sz w:val="28"/>
          <w:szCs w:val="28"/>
          <w:lang w:val="en-US"/>
        </w:rPr>
        <w:t>.907–908.</w:t>
      </w:r>
    </w:p>
    <w:p w:rsidR="004230E1" w:rsidRDefault="004230E1" w:rsidP="00D0496C">
      <w:pPr>
        <w:numPr>
          <w:ilvl w:val="0"/>
          <w:numId w:val="45"/>
        </w:numPr>
        <w:spacing w:line="300" w:lineRule="auto"/>
        <w:jc w:val="both"/>
        <w:rPr>
          <w:sz w:val="28"/>
          <w:szCs w:val="28"/>
          <w:lang w:val="en-US"/>
        </w:rPr>
      </w:pPr>
      <w:r>
        <w:rPr>
          <w:sz w:val="28"/>
          <w:szCs w:val="28"/>
          <w:lang w:val="en-US"/>
        </w:rPr>
        <w:t>The European Pharmacopeia. –</w:t>
      </w:r>
      <w:r w:rsidRPr="006730D5">
        <w:rPr>
          <w:sz w:val="28"/>
          <w:szCs w:val="28"/>
          <w:lang w:val="en-US"/>
        </w:rPr>
        <w:t xml:space="preserve"> 5</w:t>
      </w:r>
      <w:r w:rsidRPr="006730D5">
        <w:rPr>
          <w:sz w:val="28"/>
          <w:szCs w:val="28"/>
          <w:vertAlign w:val="superscript"/>
          <w:lang w:val="en-US"/>
        </w:rPr>
        <w:t>th</w:t>
      </w:r>
      <w:r>
        <w:rPr>
          <w:sz w:val="28"/>
          <w:szCs w:val="28"/>
          <w:lang w:val="en-US"/>
        </w:rPr>
        <w:t xml:space="preserve"> Ed</w:t>
      </w:r>
      <w:r w:rsidRPr="006730D5">
        <w:rPr>
          <w:sz w:val="28"/>
          <w:szCs w:val="28"/>
          <w:lang w:val="en-US"/>
        </w:rPr>
        <w:t>.</w:t>
      </w:r>
      <w:r>
        <w:rPr>
          <w:sz w:val="28"/>
          <w:szCs w:val="28"/>
          <w:lang w:val="en-US"/>
        </w:rPr>
        <w:t xml:space="preserve"> – Strasbourg: European Department for the Quality of Medicines, 2005. – 3906p.</w:t>
      </w:r>
    </w:p>
    <w:p w:rsidR="004230E1" w:rsidRDefault="004230E1" w:rsidP="00D0496C">
      <w:pPr>
        <w:numPr>
          <w:ilvl w:val="0"/>
          <w:numId w:val="45"/>
        </w:numPr>
        <w:spacing w:line="300" w:lineRule="auto"/>
        <w:jc w:val="both"/>
        <w:rPr>
          <w:sz w:val="28"/>
          <w:szCs w:val="28"/>
          <w:lang w:val="en-US"/>
        </w:rPr>
      </w:pPr>
      <w:r w:rsidRPr="00AD2BB4">
        <w:rPr>
          <w:sz w:val="28"/>
          <w:szCs w:val="28"/>
          <w:lang w:val="en-US"/>
        </w:rPr>
        <w:t xml:space="preserve">The hyaluronate lyase of Staphylococcus aureus – a virulence factor? </w:t>
      </w:r>
      <w:r>
        <w:rPr>
          <w:sz w:val="28"/>
          <w:szCs w:val="28"/>
          <w:lang w:val="en-US"/>
        </w:rPr>
        <w:t xml:space="preserve">/ </w:t>
      </w:r>
      <w:r w:rsidRPr="00AD2BB4">
        <w:rPr>
          <w:sz w:val="28"/>
          <w:szCs w:val="28"/>
          <w:lang w:val="en-US"/>
        </w:rPr>
        <w:t>Makris G.,</w:t>
      </w:r>
      <w:r>
        <w:rPr>
          <w:sz w:val="28"/>
          <w:szCs w:val="28"/>
          <w:lang w:val="en-US"/>
        </w:rPr>
        <w:t xml:space="preserve"> Wright J.D., Ingham E. [et al.]</w:t>
      </w:r>
      <w:r w:rsidRPr="00AD2BB4">
        <w:rPr>
          <w:sz w:val="28"/>
          <w:szCs w:val="28"/>
          <w:lang w:val="en-US"/>
        </w:rPr>
        <w:t xml:space="preserve"> // Micro</w:t>
      </w:r>
      <w:r>
        <w:rPr>
          <w:sz w:val="28"/>
          <w:szCs w:val="28"/>
          <w:lang w:val="en-US"/>
        </w:rPr>
        <w:t>biology. - 2004. - Vol.150. - P</w:t>
      </w:r>
      <w:r w:rsidRPr="00AD2BB4">
        <w:rPr>
          <w:sz w:val="28"/>
          <w:szCs w:val="28"/>
          <w:lang w:val="en-US"/>
        </w:rPr>
        <w:t>.2005 – 2013.</w:t>
      </w:r>
    </w:p>
    <w:p w:rsidR="004230E1" w:rsidRDefault="004230E1" w:rsidP="00D0496C">
      <w:pPr>
        <w:numPr>
          <w:ilvl w:val="0"/>
          <w:numId w:val="45"/>
        </w:numPr>
        <w:spacing w:line="300" w:lineRule="auto"/>
        <w:jc w:val="both"/>
        <w:rPr>
          <w:sz w:val="28"/>
          <w:szCs w:val="28"/>
          <w:lang w:val="en-US"/>
        </w:rPr>
      </w:pPr>
      <w:r w:rsidRPr="006730D5">
        <w:rPr>
          <w:sz w:val="28"/>
          <w:szCs w:val="28"/>
          <w:lang w:val="en-US"/>
        </w:rPr>
        <w:t xml:space="preserve">The United States Pharmacopeia. / </w:t>
      </w:r>
      <w:r>
        <w:rPr>
          <w:sz w:val="28"/>
          <w:szCs w:val="28"/>
          <w:lang w:val="en-US"/>
        </w:rPr>
        <w:t xml:space="preserve">The National Formulary. USP 30/ NF 25. </w:t>
      </w:r>
      <w:r w:rsidRPr="00AD2BB4">
        <w:rPr>
          <w:sz w:val="28"/>
          <w:szCs w:val="28"/>
          <w:lang w:val="en-US"/>
        </w:rPr>
        <w:t>–</w:t>
      </w:r>
      <w:r>
        <w:rPr>
          <w:sz w:val="28"/>
          <w:szCs w:val="28"/>
          <w:lang w:val="en-US"/>
        </w:rPr>
        <w:t xml:space="preserve"> Rockville:</w:t>
      </w:r>
      <w:r w:rsidRPr="006730D5">
        <w:rPr>
          <w:sz w:val="28"/>
          <w:szCs w:val="28"/>
          <w:lang w:val="en-US"/>
        </w:rPr>
        <w:t xml:space="preserve"> United States Pharmacopeial Convention</w:t>
      </w:r>
      <w:r>
        <w:rPr>
          <w:sz w:val="28"/>
          <w:szCs w:val="28"/>
          <w:lang w:val="en-US"/>
        </w:rPr>
        <w:t xml:space="preserve"> Inc.,</w:t>
      </w:r>
      <w:r w:rsidRPr="006730D5">
        <w:rPr>
          <w:sz w:val="28"/>
          <w:szCs w:val="28"/>
          <w:lang w:val="en-US"/>
        </w:rPr>
        <w:t xml:space="preserve"> </w:t>
      </w:r>
      <w:r>
        <w:rPr>
          <w:sz w:val="28"/>
          <w:szCs w:val="28"/>
          <w:lang w:val="en-US"/>
        </w:rPr>
        <w:t>2007. – 3553p.</w:t>
      </w:r>
    </w:p>
    <w:p w:rsidR="004230E1" w:rsidRPr="000E7B54" w:rsidRDefault="004230E1" w:rsidP="00D0496C">
      <w:pPr>
        <w:numPr>
          <w:ilvl w:val="0"/>
          <w:numId w:val="45"/>
        </w:numPr>
        <w:spacing w:line="300" w:lineRule="auto"/>
        <w:jc w:val="both"/>
        <w:rPr>
          <w:sz w:val="28"/>
          <w:szCs w:val="28"/>
          <w:lang w:val="en-US"/>
        </w:rPr>
      </w:pPr>
      <w:r w:rsidRPr="0076237F">
        <w:rPr>
          <w:rStyle w:val="afa"/>
          <w:b w:val="0"/>
          <w:color w:val="000000"/>
          <w:sz w:val="28"/>
          <w:szCs w:val="28"/>
          <w:lang w:val="en-US"/>
        </w:rPr>
        <w:t xml:space="preserve">The purification and characterisation of hyaluronidase from the venom of the honey bee, </w:t>
      </w:r>
      <w:r w:rsidRPr="0076237F">
        <w:rPr>
          <w:rStyle w:val="afa"/>
          <w:b w:val="0"/>
          <w:color w:val="000000"/>
          <w:sz w:val="28"/>
          <w:szCs w:val="28"/>
          <w:shd w:val="clear" w:color="auto" w:fill="FFFFFF"/>
          <w:lang w:val="en-US"/>
        </w:rPr>
        <w:t>Apis</w:t>
      </w:r>
      <w:r>
        <w:rPr>
          <w:rStyle w:val="afa"/>
          <w:b w:val="0"/>
          <w:color w:val="000000"/>
          <w:sz w:val="28"/>
          <w:szCs w:val="28"/>
          <w:lang w:val="en-US"/>
        </w:rPr>
        <w:t xml:space="preserve"> mellifera / </w:t>
      </w:r>
      <w:r w:rsidRPr="0076237F">
        <w:rPr>
          <w:rStyle w:val="afa"/>
          <w:b w:val="0"/>
          <w:color w:val="000000"/>
          <w:sz w:val="28"/>
          <w:szCs w:val="28"/>
          <w:lang w:val="en-US"/>
        </w:rPr>
        <w:t>Kemeny D.M., Dalton N., Lawrence A.J</w:t>
      </w:r>
      <w:r>
        <w:rPr>
          <w:rStyle w:val="afa"/>
          <w:b w:val="0"/>
          <w:color w:val="000000"/>
          <w:sz w:val="28"/>
          <w:szCs w:val="28"/>
          <w:lang w:val="en-US"/>
        </w:rPr>
        <w:t>. [et al.] // European Journ.</w:t>
      </w:r>
      <w:r w:rsidRPr="0076237F">
        <w:rPr>
          <w:rStyle w:val="afa"/>
          <w:b w:val="0"/>
          <w:color w:val="000000"/>
          <w:sz w:val="28"/>
          <w:szCs w:val="28"/>
          <w:lang w:val="en-US"/>
        </w:rPr>
        <w:t xml:space="preserve"> of Biochemistry. - 1984. - Vol. 139. -  </w:t>
      </w:r>
      <w:r>
        <w:rPr>
          <w:rStyle w:val="afa"/>
          <w:b w:val="0"/>
          <w:color w:val="000000"/>
          <w:sz w:val="28"/>
          <w:szCs w:val="28"/>
          <w:lang w:val="en-US"/>
        </w:rPr>
        <w:t>P</w:t>
      </w:r>
      <w:r w:rsidRPr="0076237F">
        <w:rPr>
          <w:rStyle w:val="afa"/>
          <w:b w:val="0"/>
          <w:color w:val="000000"/>
          <w:sz w:val="28"/>
          <w:szCs w:val="28"/>
          <w:lang w:val="en-US"/>
        </w:rPr>
        <w:t>. 217-223.</w:t>
      </w:r>
    </w:p>
    <w:p w:rsidR="004230E1" w:rsidRDefault="004230E1" w:rsidP="00D0496C">
      <w:pPr>
        <w:numPr>
          <w:ilvl w:val="0"/>
          <w:numId w:val="45"/>
        </w:numPr>
        <w:spacing w:line="300" w:lineRule="auto"/>
        <w:jc w:val="both"/>
        <w:rPr>
          <w:sz w:val="28"/>
          <w:szCs w:val="28"/>
          <w:lang w:val="en-US"/>
        </w:rPr>
      </w:pPr>
      <w:r w:rsidRPr="000E7B54">
        <w:rPr>
          <w:sz w:val="28"/>
          <w:szCs w:val="28"/>
          <w:lang w:val="en-US"/>
        </w:rPr>
        <w:t>The role of mobile protons in negative ion CID of oligosaccharides / Zaia J., Miller M. J. C., Seymour J. L. [et al.] //  J</w:t>
      </w:r>
      <w:r>
        <w:rPr>
          <w:sz w:val="28"/>
          <w:szCs w:val="28"/>
          <w:lang w:val="en-US"/>
        </w:rPr>
        <w:t>orn</w:t>
      </w:r>
      <w:r w:rsidRPr="000E7B54">
        <w:rPr>
          <w:sz w:val="28"/>
          <w:szCs w:val="28"/>
          <w:lang w:val="en-US"/>
        </w:rPr>
        <w:t>. Am</w:t>
      </w:r>
      <w:r>
        <w:rPr>
          <w:sz w:val="28"/>
          <w:szCs w:val="28"/>
          <w:lang w:val="en-US"/>
        </w:rPr>
        <w:t>. Soc. Mass. Spectrom. – 2007. – Vol.18, No.5</w:t>
      </w:r>
      <w:r w:rsidRPr="000E7B54">
        <w:rPr>
          <w:sz w:val="28"/>
          <w:szCs w:val="28"/>
          <w:lang w:val="en-US"/>
        </w:rPr>
        <w:t>. – P.952–960.</w:t>
      </w:r>
    </w:p>
    <w:p w:rsidR="004230E1" w:rsidRDefault="004230E1" w:rsidP="00D0496C">
      <w:pPr>
        <w:numPr>
          <w:ilvl w:val="0"/>
          <w:numId w:val="45"/>
        </w:numPr>
        <w:spacing w:line="300" w:lineRule="auto"/>
        <w:jc w:val="both"/>
        <w:rPr>
          <w:sz w:val="28"/>
          <w:szCs w:val="28"/>
          <w:lang w:val="en-US"/>
        </w:rPr>
      </w:pPr>
      <w:r w:rsidRPr="00BB5088">
        <w:rPr>
          <w:sz w:val="28"/>
          <w:szCs w:val="28"/>
          <w:lang w:val="en-US"/>
        </w:rPr>
        <w:t>Thomson I. Addition of hyaluronidase to lignocaine with adrenaline for retrobulbar anaesthesia in the surgery of senile cataract // Br. J</w:t>
      </w:r>
      <w:r>
        <w:rPr>
          <w:sz w:val="28"/>
          <w:szCs w:val="28"/>
          <w:lang w:val="en-US"/>
        </w:rPr>
        <w:t>orn. Ophthalmol. – 1988. – Vol.72, No.9. – P</w:t>
      </w:r>
      <w:r w:rsidRPr="00BB5088">
        <w:rPr>
          <w:sz w:val="28"/>
          <w:szCs w:val="28"/>
          <w:lang w:val="en-US"/>
        </w:rPr>
        <w:t>.700–702.</w:t>
      </w:r>
    </w:p>
    <w:p w:rsidR="004230E1" w:rsidRPr="000E7B54" w:rsidRDefault="004230E1" w:rsidP="00D0496C">
      <w:pPr>
        <w:numPr>
          <w:ilvl w:val="0"/>
          <w:numId w:val="45"/>
        </w:numPr>
        <w:spacing w:line="300" w:lineRule="auto"/>
        <w:jc w:val="both"/>
        <w:rPr>
          <w:sz w:val="28"/>
          <w:szCs w:val="28"/>
          <w:lang w:val="en-US"/>
        </w:rPr>
      </w:pPr>
      <w:r w:rsidRPr="00E4435E">
        <w:rPr>
          <w:sz w:val="28"/>
          <w:szCs w:val="28"/>
          <w:lang w:val="en-US"/>
        </w:rPr>
        <w:t xml:space="preserve">Timoney J.F. </w:t>
      </w:r>
      <w:r w:rsidRPr="00E04C46">
        <w:rPr>
          <w:sz w:val="28"/>
          <w:szCs w:val="28"/>
          <w:lang w:val="en-US"/>
        </w:rPr>
        <w:t>P9, a temperate bacteriophage of Streptococcus equi</w:t>
      </w:r>
      <w:r w:rsidRPr="00E4435E">
        <w:rPr>
          <w:sz w:val="28"/>
          <w:szCs w:val="28"/>
          <w:lang w:val="en-US"/>
        </w:rPr>
        <w:t xml:space="preserve"> / Timoney J.F., </w:t>
      </w:r>
      <w:r>
        <w:rPr>
          <w:sz w:val="28"/>
          <w:szCs w:val="28"/>
          <w:lang w:val="en-US"/>
        </w:rPr>
        <w:t>Tiwari R</w:t>
      </w:r>
      <w:r w:rsidRPr="00E4435E">
        <w:rPr>
          <w:sz w:val="28"/>
          <w:szCs w:val="28"/>
          <w:lang w:val="en-US"/>
        </w:rPr>
        <w:t xml:space="preserve">., </w:t>
      </w:r>
      <w:r w:rsidRPr="00E04C46">
        <w:rPr>
          <w:sz w:val="28"/>
          <w:szCs w:val="28"/>
          <w:lang w:val="en-US"/>
        </w:rPr>
        <w:t>Artiushin</w:t>
      </w:r>
      <w:r>
        <w:rPr>
          <w:sz w:val="28"/>
          <w:szCs w:val="28"/>
          <w:lang w:val="en-US"/>
        </w:rPr>
        <w:t xml:space="preserve"> S</w:t>
      </w:r>
      <w:r w:rsidRPr="00E4435E">
        <w:rPr>
          <w:sz w:val="28"/>
          <w:szCs w:val="28"/>
          <w:lang w:val="en-US"/>
        </w:rPr>
        <w:t xml:space="preserve">. // </w:t>
      </w:r>
      <w:r w:rsidRPr="00E04C46">
        <w:rPr>
          <w:sz w:val="28"/>
          <w:szCs w:val="28"/>
          <w:lang w:val="en-US"/>
        </w:rPr>
        <w:t>International Congress Series</w:t>
      </w:r>
      <w:r>
        <w:rPr>
          <w:sz w:val="28"/>
          <w:szCs w:val="28"/>
          <w:lang w:val="en-US"/>
        </w:rPr>
        <w:t xml:space="preserve">. – </w:t>
      </w:r>
      <w:r w:rsidRPr="00E04C46">
        <w:rPr>
          <w:sz w:val="28"/>
          <w:szCs w:val="28"/>
          <w:lang w:val="en-US"/>
        </w:rPr>
        <w:t>2006</w:t>
      </w:r>
      <w:r>
        <w:rPr>
          <w:sz w:val="28"/>
          <w:szCs w:val="28"/>
          <w:lang w:val="en-US"/>
        </w:rPr>
        <w:t>. - Volume 1289, No.4. – P.</w:t>
      </w:r>
      <w:r w:rsidRPr="00E04C46">
        <w:rPr>
          <w:sz w:val="28"/>
          <w:szCs w:val="28"/>
          <w:lang w:val="en-US"/>
        </w:rPr>
        <w:t>165-168</w:t>
      </w:r>
      <w:r>
        <w:rPr>
          <w:sz w:val="28"/>
          <w:szCs w:val="28"/>
          <w:lang w:val="en-US"/>
        </w:rPr>
        <w:t>.</w:t>
      </w:r>
    </w:p>
    <w:p w:rsidR="004230E1" w:rsidRPr="00A32B89" w:rsidRDefault="004230E1" w:rsidP="00D0496C">
      <w:pPr>
        <w:numPr>
          <w:ilvl w:val="0"/>
          <w:numId w:val="45"/>
        </w:numPr>
        <w:spacing w:line="300" w:lineRule="auto"/>
        <w:jc w:val="both"/>
        <w:rPr>
          <w:sz w:val="28"/>
          <w:szCs w:val="28"/>
          <w:lang w:val="en-US"/>
        </w:rPr>
      </w:pPr>
      <w:r w:rsidRPr="00A32B89">
        <w:rPr>
          <w:sz w:val="28"/>
          <w:szCs w:val="28"/>
          <w:lang w:val="en-US"/>
        </w:rPr>
        <w:t>Toole</w:t>
      </w:r>
      <w:r>
        <w:rPr>
          <w:sz w:val="28"/>
          <w:szCs w:val="28"/>
          <w:lang w:val="en-US"/>
        </w:rPr>
        <w:t xml:space="preserve"> </w:t>
      </w:r>
      <w:r w:rsidRPr="00A32B89">
        <w:rPr>
          <w:sz w:val="28"/>
          <w:szCs w:val="28"/>
          <w:lang w:val="en-US"/>
        </w:rPr>
        <w:t>B</w:t>
      </w:r>
      <w:r>
        <w:rPr>
          <w:sz w:val="28"/>
          <w:szCs w:val="28"/>
          <w:lang w:val="en-US"/>
        </w:rPr>
        <w:t>.</w:t>
      </w:r>
      <w:r w:rsidRPr="00A32B89">
        <w:rPr>
          <w:sz w:val="28"/>
          <w:szCs w:val="28"/>
          <w:lang w:val="en-US"/>
        </w:rPr>
        <w:t xml:space="preserve"> P.</w:t>
      </w:r>
      <w:r>
        <w:rPr>
          <w:sz w:val="28"/>
          <w:szCs w:val="28"/>
          <w:lang w:val="en-US"/>
        </w:rPr>
        <w:t xml:space="preserve"> </w:t>
      </w:r>
      <w:r w:rsidRPr="00A32B89">
        <w:rPr>
          <w:sz w:val="28"/>
          <w:szCs w:val="28"/>
          <w:lang w:val="en-US"/>
        </w:rPr>
        <w:t>Hyaluronan and Tumor Growth / Toole</w:t>
      </w:r>
      <w:r>
        <w:rPr>
          <w:sz w:val="28"/>
          <w:szCs w:val="28"/>
          <w:lang w:val="en-US"/>
        </w:rPr>
        <w:t xml:space="preserve"> </w:t>
      </w:r>
      <w:r w:rsidRPr="00A32B89">
        <w:rPr>
          <w:sz w:val="28"/>
          <w:szCs w:val="28"/>
          <w:lang w:val="en-US"/>
        </w:rPr>
        <w:t>B</w:t>
      </w:r>
      <w:r>
        <w:rPr>
          <w:sz w:val="28"/>
          <w:szCs w:val="28"/>
          <w:lang w:val="en-US"/>
        </w:rPr>
        <w:t>.</w:t>
      </w:r>
      <w:r w:rsidRPr="00A32B89">
        <w:rPr>
          <w:sz w:val="28"/>
          <w:szCs w:val="28"/>
          <w:lang w:val="en-US"/>
        </w:rPr>
        <w:t xml:space="preserve"> P., Hascall</w:t>
      </w:r>
      <w:r>
        <w:rPr>
          <w:sz w:val="28"/>
          <w:szCs w:val="28"/>
          <w:lang w:val="en-US"/>
        </w:rPr>
        <w:t xml:space="preserve"> </w:t>
      </w:r>
      <w:r w:rsidRPr="00A32B89">
        <w:rPr>
          <w:sz w:val="28"/>
          <w:szCs w:val="28"/>
          <w:lang w:val="en-US"/>
        </w:rPr>
        <w:t>V</w:t>
      </w:r>
      <w:r>
        <w:rPr>
          <w:sz w:val="28"/>
          <w:szCs w:val="28"/>
          <w:lang w:val="en-US"/>
        </w:rPr>
        <w:t>.</w:t>
      </w:r>
      <w:r w:rsidRPr="00A32B89">
        <w:rPr>
          <w:sz w:val="28"/>
          <w:szCs w:val="28"/>
          <w:lang w:val="en-US"/>
        </w:rPr>
        <w:t xml:space="preserve"> C. // Am</w:t>
      </w:r>
      <w:r>
        <w:rPr>
          <w:sz w:val="28"/>
          <w:szCs w:val="28"/>
          <w:lang w:val="en-US"/>
        </w:rPr>
        <w:t>.</w:t>
      </w:r>
      <w:r w:rsidRPr="00A32B89">
        <w:rPr>
          <w:sz w:val="28"/>
          <w:szCs w:val="28"/>
          <w:lang w:val="en-US"/>
        </w:rPr>
        <w:t xml:space="preserve"> J</w:t>
      </w:r>
      <w:r>
        <w:rPr>
          <w:sz w:val="28"/>
          <w:szCs w:val="28"/>
          <w:lang w:val="en-US"/>
        </w:rPr>
        <w:t>.</w:t>
      </w:r>
      <w:r w:rsidRPr="00A32B89">
        <w:rPr>
          <w:sz w:val="28"/>
          <w:szCs w:val="28"/>
          <w:lang w:val="en-US"/>
        </w:rPr>
        <w:t xml:space="preserve"> Pathol. </w:t>
      </w:r>
      <w:r>
        <w:rPr>
          <w:sz w:val="28"/>
          <w:szCs w:val="28"/>
          <w:lang w:val="en-US"/>
        </w:rPr>
        <w:t xml:space="preserve">– </w:t>
      </w:r>
      <w:r w:rsidRPr="00A32B89">
        <w:rPr>
          <w:sz w:val="28"/>
          <w:szCs w:val="28"/>
          <w:lang w:val="en-US"/>
        </w:rPr>
        <w:t>2002</w:t>
      </w:r>
      <w:r>
        <w:rPr>
          <w:sz w:val="28"/>
          <w:szCs w:val="28"/>
          <w:lang w:val="en-US"/>
        </w:rPr>
        <w:t>. – Vol.161, No.3. – P.</w:t>
      </w:r>
      <w:r w:rsidRPr="00A32B89">
        <w:rPr>
          <w:sz w:val="28"/>
          <w:szCs w:val="28"/>
          <w:lang w:val="en-US"/>
        </w:rPr>
        <w:t>745–747.</w:t>
      </w:r>
    </w:p>
    <w:p w:rsidR="004230E1" w:rsidRDefault="004230E1" w:rsidP="00D0496C">
      <w:pPr>
        <w:numPr>
          <w:ilvl w:val="0"/>
          <w:numId w:val="45"/>
        </w:numPr>
        <w:spacing w:line="300" w:lineRule="auto"/>
        <w:jc w:val="both"/>
        <w:rPr>
          <w:sz w:val="28"/>
          <w:szCs w:val="28"/>
          <w:lang w:val="en-US"/>
        </w:rPr>
      </w:pPr>
      <w:r>
        <w:rPr>
          <w:sz w:val="28"/>
          <w:szCs w:val="28"/>
          <w:lang w:val="en-US"/>
        </w:rPr>
        <w:t>Tran H.</w:t>
      </w:r>
      <w:r w:rsidRPr="009601DD">
        <w:rPr>
          <w:sz w:val="28"/>
          <w:szCs w:val="28"/>
          <w:lang w:val="en-US"/>
        </w:rPr>
        <w:t xml:space="preserve"> A</w:t>
      </w:r>
      <w:r>
        <w:rPr>
          <w:sz w:val="28"/>
          <w:szCs w:val="28"/>
          <w:lang w:val="en-US"/>
        </w:rPr>
        <w:t>. Fulminant Clostridium s</w:t>
      </w:r>
      <w:r w:rsidRPr="009601DD">
        <w:rPr>
          <w:sz w:val="28"/>
          <w:szCs w:val="28"/>
          <w:lang w:val="en-US"/>
        </w:rPr>
        <w:t>epticum myonecrosis in well controlled diabetes: a case report</w:t>
      </w:r>
      <w:r>
        <w:rPr>
          <w:sz w:val="28"/>
          <w:szCs w:val="28"/>
          <w:lang w:val="en-US"/>
        </w:rPr>
        <w:t xml:space="preserve"> / Tran H.</w:t>
      </w:r>
      <w:r w:rsidRPr="009601DD">
        <w:rPr>
          <w:sz w:val="28"/>
          <w:szCs w:val="28"/>
          <w:lang w:val="en-US"/>
        </w:rPr>
        <w:t xml:space="preserve"> A</w:t>
      </w:r>
      <w:r>
        <w:rPr>
          <w:sz w:val="28"/>
          <w:szCs w:val="28"/>
          <w:lang w:val="en-US"/>
        </w:rPr>
        <w:t xml:space="preserve">., </w:t>
      </w:r>
      <w:r w:rsidRPr="009601DD">
        <w:rPr>
          <w:sz w:val="28"/>
          <w:szCs w:val="28"/>
          <w:lang w:val="en-US"/>
        </w:rPr>
        <w:t>Myint</w:t>
      </w:r>
      <w:r>
        <w:rPr>
          <w:sz w:val="28"/>
          <w:szCs w:val="28"/>
          <w:lang w:val="en-US"/>
        </w:rPr>
        <w:t xml:space="preserve"> E.</w:t>
      </w:r>
      <w:r w:rsidRPr="009601DD">
        <w:rPr>
          <w:sz w:val="28"/>
          <w:szCs w:val="28"/>
          <w:lang w:val="en-US"/>
        </w:rPr>
        <w:t xml:space="preserve"> </w:t>
      </w:r>
      <w:r>
        <w:rPr>
          <w:sz w:val="28"/>
          <w:szCs w:val="28"/>
          <w:lang w:val="en-US"/>
        </w:rPr>
        <w:t>// Jorn. Med. Case r</w:t>
      </w:r>
      <w:r w:rsidRPr="009601DD">
        <w:rPr>
          <w:sz w:val="28"/>
          <w:szCs w:val="28"/>
          <w:lang w:val="en-US"/>
        </w:rPr>
        <w:t xml:space="preserve">eports. </w:t>
      </w:r>
      <w:r>
        <w:rPr>
          <w:sz w:val="28"/>
          <w:szCs w:val="28"/>
          <w:lang w:val="en-US"/>
        </w:rPr>
        <w:t>– 2007. – Vol.1. – P.</w:t>
      </w:r>
      <w:r w:rsidRPr="009601DD">
        <w:rPr>
          <w:sz w:val="28"/>
          <w:szCs w:val="28"/>
          <w:lang w:val="en-US"/>
        </w:rPr>
        <w:t>119.</w:t>
      </w:r>
    </w:p>
    <w:p w:rsidR="004230E1" w:rsidRDefault="004230E1" w:rsidP="00D0496C">
      <w:pPr>
        <w:numPr>
          <w:ilvl w:val="0"/>
          <w:numId w:val="45"/>
        </w:numPr>
        <w:spacing w:line="300" w:lineRule="auto"/>
        <w:jc w:val="both"/>
        <w:rPr>
          <w:sz w:val="28"/>
          <w:szCs w:val="28"/>
          <w:lang w:val="en-US"/>
        </w:rPr>
      </w:pPr>
      <w:r w:rsidRPr="009601DD">
        <w:rPr>
          <w:sz w:val="28"/>
          <w:szCs w:val="28"/>
          <w:lang w:val="en-US"/>
        </w:rPr>
        <w:t>Trickett</w:t>
      </w:r>
      <w:r>
        <w:rPr>
          <w:sz w:val="28"/>
          <w:szCs w:val="28"/>
          <w:lang w:val="en-US"/>
        </w:rPr>
        <w:t xml:space="preserve"> </w:t>
      </w:r>
      <w:r w:rsidRPr="009601DD">
        <w:rPr>
          <w:sz w:val="28"/>
          <w:szCs w:val="28"/>
          <w:lang w:val="en-US"/>
        </w:rPr>
        <w:t>J</w:t>
      </w:r>
      <w:r>
        <w:rPr>
          <w:sz w:val="28"/>
          <w:szCs w:val="28"/>
          <w:lang w:val="en-US"/>
        </w:rPr>
        <w:t>.</w:t>
      </w:r>
      <w:r w:rsidRPr="009601DD">
        <w:rPr>
          <w:sz w:val="28"/>
          <w:szCs w:val="28"/>
          <w:lang w:val="en-US"/>
        </w:rPr>
        <w:t xml:space="preserve"> P</w:t>
      </w:r>
      <w:r>
        <w:rPr>
          <w:sz w:val="28"/>
          <w:szCs w:val="28"/>
          <w:lang w:val="en-US"/>
        </w:rPr>
        <w:t xml:space="preserve">. </w:t>
      </w:r>
      <w:r w:rsidRPr="009601DD">
        <w:rPr>
          <w:sz w:val="28"/>
          <w:szCs w:val="28"/>
          <w:lang w:val="en-US"/>
        </w:rPr>
        <w:t>Paradoxical outcome after use of hyaluronate barrier to prevent intra-abdominal adhesions</w:t>
      </w:r>
      <w:r>
        <w:rPr>
          <w:sz w:val="28"/>
          <w:szCs w:val="28"/>
          <w:lang w:val="en-US"/>
        </w:rPr>
        <w:t xml:space="preserve"> / </w:t>
      </w:r>
      <w:r w:rsidRPr="009601DD">
        <w:rPr>
          <w:sz w:val="28"/>
          <w:szCs w:val="28"/>
          <w:lang w:val="en-US"/>
        </w:rPr>
        <w:t>Trickett</w:t>
      </w:r>
      <w:r>
        <w:rPr>
          <w:sz w:val="28"/>
          <w:szCs w:val="28"/>
          <w:lang w:val="en-US"/>
        </w:rPr>
        <w:t xml:space="preserve"> </w:t>
      </w:r>
      <w:r w:rsidRPr="009601DD">
        <w:rPr>
          <w:sz w:val="28"/>
          <w:szCs w:val="28"/>
          <w:lang w:val="en-US"/>
        </w:rPr>
        <w:t>J</w:t>
      </w:r>
      <w:r>
        <w:rPr>
          <w:sz w:val="28"/>
          <w:szCs w:val="28"/>
          <w:lang w:val="en-US"/>
        </w:rPr>
        <w:t>.</w:t>
      </w:r>
      <w:r w:rsidRPr="009601DD">
        <w:rPr>
          <w:sz w:val="28"/>
          <w:szCs w:val="28"/>
          <w:lang w:val="en-US"/>
        </w:rPr>
        <w:t xml:space="preserve"> P</w:t>
      </w:r>
      <w:r>
        <w:rPr>
          <w:sz w:val="28"/>
          <w:szCs w:val="28"/>
          <w:lang w:val="en-US"/>
        </w:rPr>
        <w:t>.</w:t>
      </w:r>
      <w:r w:rsidRPr="009601DD">
        <w:rPr>
          <w:sz w:val="28"/>
          <w:szCs w:val="28"/>
          <w:lang w:val="en-US"/>
        </w:rPr>
        <w:t xml:space="preserve">, </w:t>
      </w:r>
      <w:r>
        <w:rPr>
          <w:sz w:val="28"/>
          <w:szCs w:val="28"/>
          <w:lang w:val="en-US"/>
        </w:rPr>
        <w:t xml:space="preserve">Rainsbury </w:t>
      </w:r>
      <w:r w:rsidRPr="009601DD">
        <w:rPr>
          <w:sz w:val="28"/>
          <w:szCs w:val="28"/>
          <w:lang w:val="en-US"/>
        </w:rPr>
        <w:t>R</w:t>
      </w:r>
      <w:r>
        <w:rPr>
          <w:sz w:val="28"/>
          <w:szCs w:val="28"/>
          <w:lang w:val="en-US"/>
        </w:rPr>
        <w:t>.</w:t>
      </w:r>
      <w:r w:rsidRPr="009601DD">
        <w:rPr>
          <w:sz w:val="28"/>
          <w:szCs w:val="28"/>
          <w:lang w:val="en-US"/>
        </w:rPr>
        <w:t xml:space="preserve"> M</w:t>
      </w:r>
      <w:r>
        <w:rPr>
          <w:sz w:val="28"/>
          <w:szCs w:val="28"/>
          <w:lang w:val="en-US"/>
        </w:rPr>
        <w:t xml:space="preserve">., </w:t>
      </w:r>
      <w:r w:rsidRPr="009601DD">
        <w:rPr>
          <w:sz w:val="28"/>
          <w:szCs w:val="28"/>
          <w:lang w:val="en-US"/>
        </w:rPr>
        <w:t>Green</w:t>
      </w:r>
      <w:r>
        <w:rPr>
          <w:sz w:val="28"/>
          <w:szCs w:val="28"/>
          <w:lang w:val="en-US"/>
        </w:rPr>
        <w:t xml:space="preserve"> </w:t>
      </w:r>
      <w:r w:rsidRPr="009601DD">
        <w:rPr>
          <w:sz w:val="28"/>
          <w:szCs w:val="28"/>
          <w:lang w:val="en-US"/>
        </w:rPr>
        <w:t>R</w:t>
      </w:r>
      <w:r>
        <w:rPr>
          <w:sz w:val="28"/>
          <w:szCs w:val="28"/>
          <w:lang w:val="en-US"/>
        </w:rPr>
        <w:t>.</w:t>
      </w:r>
      <w:r w:rsidRPr="009601DD">
        <w:rPr>
          <w:sz w:val="28"/>
          <w:szCs w:val="28"/>
          <w:lang w:val="en-US"/>
        </w:rPr>
        <w:t xml:space="preserve"> </w:t>
      </w:r>
      <w:r>
        <w:rPr>
          <w:sz w:val="28"/>
          <w:szCs w:val="28"/>
          <w:lang w:val="en-US"/>
        </w:rPr>
        <w:t xml:space="preserve">//  </w:t>
      </w:r>
      <w:r w:rsidRPr="009601DD">
        <w:rPr>
          <w:sz w:val="28"/>
          <w:szCs w:val="28"/>
          <w:lang w:val="en-US"/>
        </w:rPr>
        <w:t>J</w:t>
      </w:r>
      <w:r>
        <w:rPr>
          <w:sz w:val="28"/>
          <w:szCs w:val="28"/>
          <w:lang w:val="en-US"/>
        </w:rPr>
        <w:t>.</w:t>
      </w:r>
      <w:r w:rsidRPr="009601DD">
        <w:rPr>
          <w:sz w:val="28"/>
          <w:szCs w:val="28"/>
          <w:lang w:val="en-US"/>
        </w:rPr>
        <w:t xml:space="preserve"> R</w:t>
      </w:r>
      <w:r>
        <w:rPr>
          <w:sz w:val="28"/>
          <w:szCs w:val="28"/>
          <w:lang w:val="en-US"/>
        </w:rPr>
        <w:t>.</w:t>
      </w:r>
      <w:r w:rsidRPr="009601DD">
        <w:rPr>
          <w:sz w:val="28"/>
          <w:szCs w:val="28"/>
          <w:lang w:val="en-US"/>
        </w:rPr>
        <w:t xml:space="preserve"> Soc</w:t>
      </w:r>
      <w:r>
        <w:rPr>
          <w:sz w:val="28"/>
          <w:szCs w:val="28"/>
          <w:lang w:val="en-US"/>
        </w:rPr>
        <w:t>.</w:t>
      </w:r>
      <w:r w:rsidRPr="009601DD">
        <w:rPr>
          <w:sz w:val="28"/>
          <w:szCs w:val="28"/>
          <w:lang w:val="en-US"/>
        </w:rPr>
        <w:t xml:space="preserve"> Med. </w:t>
      </w:r>
      <w:r>
        <w:rPr>
          <w:sz w:val="28"/>
          <w:szCs w:val="28"/>
          <w:lang w:val="en-US"/>
        </w:rPr>
        <w:t xml:space="preserve">– </w:t>
      </w:r>
      <w:r w:rsidRPr="009601DD">
        <w:rPr>
          <w:sz w:val="28"/>
          <w:szCs w:val="28"/>
          <w:lang w:val="en-US"/>
        </w:rPr>
        <w:t>2001</w:t>
      </w:r>
      <w:r>
        <w:rPr>
          <w:sz w:val="28"/>
          <w:szCs w:val="28"/>
          <w:lang w:val="en-US"/>
        </w:rPr>
        <w:t>. – Vol.94, No.4. – P.</w:t>
      </w:r>
      <w:r w:rsidRPr="009601DD">
        <w:rPr>
          <w:sz w:val="28"/>
          <w:szCs w:val="28"/>
          <w:lang w:val="en-US"/>
        </w:rPr>
        <w:t>183–184.</w:t>
      </w:r>
    </w:p>
    <w:p w:rsidR="004230E1" w:rsidRDefault="004230E1" w:rsidP="00D0496C">
      <w:pPr>
        <w:numPr>
          <w:ilvl w:val="0"/>
          <w:numId w:val="45"/>
        </w:numPr>
        <w:spacing w:line="300" w:lineRule="auto"/>
        <w:jc w:val="both"/>
        <w:rPr>
          <w:sz w:val="28"/>
          <w:szCs w:val="28"/>
          <w:lang w:val="en-US"/>
        </w:rPr>
      </w:pPr>
      <w:r w:rsidRPr="009601DD">
        <w:rPr>
          <w:sz w:val="28"/>
          <w:szCs w:val="28"/>
          <w:lang w:val="en-US"/>
        </w:rPr>
        <w:lastRenderedPageBreak/>
        <w:t>Vitamin C Inhibits the Enzymatic Activity of Streptococc</w:t>
      </w:r>
      <w:r>
        <w:rPr>
          <w:sz w:val="28"/>
          <w:szCs w:val="28"/>
          <w:lang w:val="en-US"/>
        </w:rPr>
        <w:t xml:space="preserve">us pneumoniae Hyaluronate Lyase / </w:t>
      </w:r>
      <w:r w:rsidRPr="009601DD">
        <w:rPr>
          <w:sz w:val="28"/>
          <w:szCs w:val="28"/>
          <w:lang w:val="en-US"/>
        </w:rPr>
        <w:t>Li</w:t>
      </w:r>
      <w:r>
        <w:rPr>
          <w:sz w:val="28"/>
          <w:szCs w:val="28"/>
          <w:lang w:val="en-US"/>
        </w:rPr>
        <w:t xml:space="preserve"> </w:t>
      </w:r>
      <w:r w:rsidRPr="009601DD">
        <w:rPr>
          <w:sz w:val="28"/>
          <w:szCs w:val="28"/>
          <w:lang w:val="en-US"/>
        </w:rPr>
        <w:t>S</w:t>
      </w:r>
      <w:r>
        <w:rPr>
          <w:sz w:val="28"/>
          <w:szCs w:val="28"/>
          <w:lang w:val="en-US"/>
        </w:rPr>
        <w:t>.</w:t>
      </w:r>
      <w:r w:rsidRPr="009601DD">
        <w:rPr>
          <w:sz w:val="28"/>
          <w:szCs w:val="28"/>
          <w:lang w:val="en-US"/>
        </w:rPr>
        <w:t>, Taylor</w:t>
      </w:r>
      <w:r>
        <w:rPr>
          <w:sz w:val="28"/>
          <w:szCs w:val="28"/>
          <w:lang w:val="en-US"/>
        </w:rPr>
        <w:t xml:space="preserve"> </w:t>
      </w:r>
      <w:r w:rsidRPr="009601DD">
        <w:rPr>
          <w:sz w:val="28"/>
          <w:szCs w:val="28"/>
          <w:lang w:val="en-US"/>
        </w:rPr>
        <w:t>K</w:t>
      </w:r>
      <w:r>
        <w:rPr>
          <w:sz w:val="28"/>
          <w:szCs w:val="28"/>
          <w:lang w:val="en-US"/>
        </w:rPr>
        <w:t>.</w:t>
      </w:r>
      <w:r w:rsidRPr="009601DD">
        <w:rPr>
          <w:sz w:val="28"/>
          <w:szCs w:val="28"/>
          <w:lang w:val="en-US"/>
        </w:rPr>
        <w:t xml:space="preserve"> B., Kelly</w:t>
      </w:r>
      <w:r>
        <w:rPr>
          <w:sz w:val="28"/>
          <w:szCs w:val="28"/>
          <w:lang w:val="en-US"/>
        </w:rPr>
        <w:t xml:space="preserve"> </w:t>
      </w:r>
      <w:r w:rsidRPr="009601DD">
        <w:rPr>
          <w:sz w:val="28"/>
          <w:szCs w:val="28"/>
          <w:lang w:val="en-US"/>
        </w:rPr>
        <w:t>S</w:t>
      </w:r>
      <w:r>
        <w:rPr>
          <w:sz w:val="28"/>
          <w:szCs w:val="28"/>
          <w:lang w:val="en-US"/>
        </w:rPr>
        <w:t>.</w:t>
      </w:r>
      <w:r w:rsidRPr="009601DD">
        <w:rPr>
          <w:sz w:val="28"/>
          <w:szCs w:val="28"/>
          <w:lang w:val="en-US"/>
        </w:rPr>
        <w:t xml:space="preserve"> J. </w:t>
      </w:r>
      <w:r>
        <w:rPr>
          <w:sz w:val="28"/>
          <w:szCs w:val="28"/>
          <w:lang w:val="en-US"/>
        </w:rPr>
        <w:t>[et al.] // Jorn. Biol. Chem. – 2001.  – Vol.276, No.4. – P.</w:t>
      </w:r>
      <w:r w:rsidRPr="009601DD">
        <w:rPr>
          <w:sz w:val="28"/>
          <w:szCs w:val="28"/>
          <w:lang w:val="en-US"/>
        </w:rPr>
        <w:t>15125 – 15130</w:t>
      </w:r>
      <w:r>
        <w:rPr>
          <w:sz w:val="28"/>
          <w:szCs w:val="28"/>
          <w:lang w:val="en-US"/>
        </w:rPr>
        <w:t>.</w:t>
      </w:r>
    </w:p>
    <w:p w:rsidR="004230E1" w:rsidRDefault="004230E1" w:rsidP="00D0496C">
      <w:pPr>
        <w:numPr>
          <w:ilvl w:val="0"/>
          <w:numId w:val="45"/>
        </w:numPr>
        <w:spacing w:line="300" w:lineRule="auto"/>
        <w:jc w:val="both"/>
        <w:rPr>
          <w:sz w:val="28"/>
          <w:szCs w:val="28"/>
          <w:lang w:val="en-US"/>
        </w:rPr>
      </w:pPr>
      <w:r w:rsidRPr="00C34A68">
        <w:rPr>
          <w:sz w:val="28"/>
          <w:szCs w:val="28"/>
          <w:lang w:val="en-US"/>
        </w:rPr>
        <w:t>Wagner P. L. Bacteriophage Control of Bacterial Virulence / Wagner P. L. , Waldor M. K. // Infect</w:t>
      </w:r>
      <w:r>
        <w:rPr>
          <w:sz w:val="28"/>
          <w:szCs w:val="28"/>
          <w:lang w:val="en-US"/>
        </w:rPr>
        <w:t>.</w:t>
      </w:r>
      <w:r w:rsidRPr="00C34A68">
        <w:rPr>
          <w:sz w:val="28"/>
          <w:szCs w:val="28"/>
          <w:lang w:val="en-US"/>
        </w:rPr>
        <w:t xml:space="preserve"> Immun. </w:t>
      </w:r>
      <w:r>
        <w:rPr>
          <w:sz w:val="28"/>
          <w:szCs w:val="28"/>
          <w:lang w:val="en-US"/>
        </w:rPr>
        <w:t xml:space="preserve">– </w:t>
      </w:r>
      <w:r w:rsidRPr="00C34A68">
        <w:rPr>
          <w:sz w:val="28"/>
          <w:szCs w:val="28"/>
          <w:lang w:val="en-US"/>
        </w:rPr>
        <w:t>2002</w:t>
      </w:r>
      <w:r>
        <w:rPr>
          <w:sz w:val="28"/>
          <w:szCs w:val="28"/>
          <w:lang w:val="en-US"/>
        </w:rPr>
        <w:t>. – Vol.70, No.8. – P.</w:t>
      </w:r>
      <w:r w:rsidRPr="00C34A68">
        <w:rPr>
          <w:sz w:val="28"/>
          <w:szCs w:val="28"/>
          <w:lang w:val="en-US"/>
        </w:rPr>
        <w:t>3985–3993.</w:t>
      </w:r>
    </w:p>
    <w:p w:rsidR="004230E1" w:rsidRDefault="004230E1" w:rsidP="00D0496C">
      <w:pPr>
        <w:numPr>
          <w:ilvl w:val="0"/>
          <w:numId w:val="45"/>
        </w:numPr>
        <w:spacing w:line="300" w:lineRule="auto"/>
        <w:jc w:val="both"/>
        <w:rPr>
          <w:sz w:val="28"/>
          <w:szCs w:val="28"/>
          <w:lang w:val="en-US"/>
        </w:rPr>
      </w:pPr>
      <w:r>
        <w:rPr>
          <w:sz w:val="28"/>
          <w:szCs w:val="28"/>
          <w:lang w:val="en-US"/>
        </w:rPr>
        <w:t xml:space="preserve">Watanabe N. </w:t>
      </w:r>
      <w:r w:rsidRPr="009601DD">
        <w:rPr>
          <w:sz w:val="28"/>
          <w:szCs w:val="28"/>
          <w:lang w:val="en-US"/>
        </w:rPr>
        <w:t>Inhalation of diesel engine exhaust affects spermatogenesi</w:t>
      </w:r>
      <w:r>
        <w:rPr>
          <w:sz w:val="28"/>
          <w:szCs w:val="28"/>
          <w:lang w:val="en-US"/>
        </w:rPr>
        <w:t>s in growing male rats / Watanabe N.,</w:t>
      </w:r>
      <w:r w:rsidRPr="009601DD">
        <w:rPr>
          <w:sz w:val="28"/>
          <w:szCs w:val="28"/>
          <w:lang w:val="en-US"/>
        </w:rPr>
        <w:t xml:space="preserve"> Oonuki</w:t>
      </w:r>
      <w:r>
        <w:rPr>
          <w:sz w:val="28"/>
          <w:szCs w:val="28"/>
          <w:lang w:val="en-US"/>
        </w:rPr>
        <w:t xml:space="preserve"> </w:t>
      </w:r>
      <w:r w:rsidRPr="009601DD">
        <w:rPr>
          <w:sz w:val="28"/>
          <w:szCs w:val="28"/>
          <w:lang w:val="en-US"/>
        </w:rPr>
        <w:t>Y</w:t>
      </w:r>
      <w:r>
        <w:rPr>
          <w:sz w:val="28"/>
          <w:szCs w:val="28"/>
          <w:lang w:val="en-US"/>
        </w:rPr>
        <w:t>.</w:t>
      </w:r>
      <w:r w:rsidRPr="009601DD">
        <w:rPr>
          <w:sz w:val="28"/>
          <w:szCs w:val="28"/>
          <w:lang w:val="en-US"/>
        </w:rPr>
        <w:t xml:space="preserve"> </w:t>
      </w:r>
      <w:r>
        <w:rPr>
          <w:sz w:val="28"/>
          <w:szCs w:val="28"/>
          <w:lang w:val="en-US"/>
        </w:rPr>
        <w:t xml:space="preserve">// </w:t>
      </w:r>
      <w:r w:rsidRPr="009601DD">
        <w:rPr>
          <w:sz w:val="28"/>
          <w:szCs w:val="28"/>
          <w:lang w:val="en-US"/>
        </w:rPr>
        <w:t>Environ</w:t>
      </w:r>
      <w:r>
        <w:rPr>
          <w:sz w:val="28"/>
          <w:szCs w:val="28"/>
          <w:lang w:val="en-US"/>
        </w:rPr>
        <w:t>.</w:t>
      </w:r>
      <w:r w:rsidRPr="009601DD">
        <w:rPr>
          <w:sz w:val="28"/>
          <w:szCs w:val="28"/>
          <w:lang w:val="en-US"/>
        </w:rPr>
        <w:t xml:space="preserve"> Health Perspect. </w:t>
      </w:r>
      <w:r>
        <w:rPr>
          <w:sz w:val="28"/>
          <w:szCs w:val="28"/>
          <w:lang w:val="en-US"/>
        </w:rPr>
        <w:t xml:space="preserve">– </w:t>
      </w:r>
      <w:r w:rsidRPr="009601DD">
        <w:rPr>
          <w:sz w:val="28"/>
          <w:szCs w:val="28"/>
          <w:lang w:val="en-US"/>
        </w:rPr>
        <w:t>1999</w:t>
      </w:r>
      <w:r>
        <w:rPr>
          <w:sz w:val="28"/>
          <w:szCs w:val="28"/>
          <w:lang w:val="en-US"/>
        </w:rPr>
        <w:t>. – Vol.07, No.7. – P.</w:t>
      </w:r>
      <w:r w:rsidRPr="009601DD">
        <w:rPr>
          <w:sz w:val="28"/>
          <w:szCs w:val="28"/>
          <w:lang w:val="en-US"/>
        </w:rPr>
        <w:t>539–544.</w:t>
      </w:r>
    </w:p>
    <w:p w:rsidR="004230E1" w:rsidRDefault="004230E1" w:rsidP="00D0496C">
      <w:pPr>
        <w:numPr>
          <w:ilvl w:val="0"/>
          <w:numId w:val="45"/>
        </w:numPr>
        <w:spacing w:line="300" w:lineRule="auto"/>
        <w:jc w:val="both"/>
        <w:rPr>
          <w:sz w:val="28"/>
          <w:szCs w:val="28"/>
          <w:lang w:val="en-US"/>
        </w:rPr>
      </w:pPr>
      <w:r>
        <w:rPr>
          <w:rFonts w:eastAsia="Courier" w:cs="Courier"/>
          <w:sz w:val="28"/>
          <w:szCs w:val="28"/>
          <w:lang w:val="en-US"/>
        </w:rPr>
        <w:t>White D.C.  Extraction, Characterization, and Cellular Localization of the Lipids of Staphylococcus aureus / White D.C., Frerman F.E.   // Journ. of bacteriology. - 1967. - Dec. - P. 1854 - 1867.</w:t>
      </w:r>
    </w:p>
    <w:p w:rsidR="004230E1" w:rsidRDefault="004230E1" w:rsidP="00D0496C">
      <w:pPr>
        <w:numPr>
          <w:ilvl w:val="0"/>
          <w:numId w:val="45"/>
        </w:numPr>
        <w:spacing w:line="300" w:lineRule="auto"/>
        <w:jc w:val="both"/>
        <w:rPr>
          <w:sz w:val="28"/>
          <w:szCs w:val="28"/>
          <w:lang w:val="en-US"/>
        </w:rPr>
      </w:pPr>
      <w:r w:rsidRPr="009601DD">
        <w:rPr>
          <w:sz w:val="28"/>
          <w:szCs w:val="28"/>
          <w:lang w:val="en-US"/>
        </w:rPr>
        <w:t>Wound Healing in Patients</w:t>
      </w:r>
      <w:r>
        <w:rPr>
          <w:sz w:val="28"/>
          <w:szCs w:val="28"/>
          <w:lang w:val="en-US"/>
        </w:rPr>
        <w:t xml:space="preserve"> </w:t>
      </w:r>
      <w:r w:rsidRPr="009601DD">
        <w:rPr>
          <w:sz w:val="28"/>
          <w:szCs w:val="28"/>
          <w:lang w:val="en-US"/>
        </w:rPr>
        <w:t>With Cancer</w:t>
      </w:r>
      <w:r>
        <w:rPr>
          <w:sz w:val="28"/>
          <w:szCs w:val="28"/>
          <w:lang w:val="en-US"/>
        </w:rPr>
        <w:t xml:space="preserve"> / </w:t>
      </w:r>
      <w:r w:rsidRPr="009601DD">
        <w:rPr>
          <w:sz w:val="28"/>
          <w:szCs w:val="28"/>
          <w:lang w:val="en-US"/>
        </w:rPr>
        <w:t>Payne</w:t>
      </w:r>
      <w:r>
        <w:rPr>
          <w:sz w:val="28"/>
          <w:szCs w:val="28"/>
          <w:lang w:val="en-US"/>
        </w:rPr>
        <w:t xml:space="preserve"> </w:t>
      </w:r>
      <w:r w:rsidRPr="009601DD">
        <w:rPr>
          <w:sz w:val="28"/>
          <w:szCs w:val="28"/>
          <w:lang w:val="en-US"/>
        </w:rPr>
        <w:t>W</w:t>
      </w:r>
      <w:r>
        <w:rPr>
          <w:sz w:val="28"/>
          <w:szCs w:val="28"/>
          <w:lang w:val="en-US"/>
        </w:rPr>
        <w:t>.</w:t>
      </w:r>
      <w:r w:rsidRPr="009601DD">
        <w:rPr>
          <w:sz w:val="28"/>
          <w:szCs w:val="28"/>
          <w:lang w:val="en-US"/>
        </w:rPr>
        <w:t xml:space="preserve"> G., Naidu</w:t>
      </w:r>
      <w:r>
        <w:rPr>
          <w:sz w:val="28"/>
          <w:szCs w:val="28"/>
          <w:lang w:val="en-US"/>
        </w:rPr>
        <w:t xml:space="preserve"> </w:t>
      </w:r>
      <w:r w:rsidRPr="009601DD">
        <w:rPr>
          <w:sz w:val="28"/>
          <w:szCs w:val="28"/>
          <w:lang w:val="en-US"/>
        </w:rPr>
        <w:t>D</w:t>
      </w:r>
      <w:r>
        <w:rPr>
          <w:sz w:val="28"/>
          <w:szCs w:val="28"/>
          <w:lang w:val="en-US"/>
        </w:rPr>
        <w:t>.</w:t>
      </w:r>
      <w:r w:rsidRPr="009601DD">
        <w:rPr>
          <w:sz w:val="28"/>
          <w:szCs w:val="28"/>
          <w:lang w:val="en-US"/>
        </w:rPr>
        <w:t xml:space="preserve"> K., Wheeler</w:t>
      </w:r>
      <w:r>
        <w:rPr>
          <w:sz w:val="28"/>
          <w:szCs w:val="28"/>
          <w:lang w:val="en-US"/>
        </w:rPr>
        <w:t xml:space="preserve"> </w:t>
      </w:r>
      <w:r w:rsidRPr="009601DD">
        <w:rPr>
          <w:sz w:val="28"/>
          <w:szCs w:val="28"/>
          <w:lang w:val="en-US"/>
        </w:rPr>
        <w:t>C</w:t>
      </w:r>
      <w:r>
        <w:rPr>
          <w:sz w:val="28"/>
          <w:szCs w:val="28"/>
          <w:lang w:val="en-US"/>
        </w:rPr>
        <w:t>.</w:t>
      </w:r>
      <w:r w:rsidRPr="009601DD">
        <w:rPr>
          <w:sz w:val="28"/>
          <w:szCs w:val="28"/>
          <w:lang w:val="en-US"/>
        </w:rPr>
        <w:t xml:space="preserve"> K. </w:t>
      </w:r>
      <w:r>
        <w:rPr>
          <w:sz w:val="28"/>
          <w:szCs w:val="28"/>
          <w:lang w:val="en-US"/>
        </w:rPr>
        <w:t xml:space="preserve"> [et al.] // Eplasty. – 2008. – Vol.8, No.</w:t>
      </w:r>
      <w:r w:rsidRPr="009601DD">
        <w:rPr>
          <w:sz w:val="28"/>
          <w:szCs w:val="28"/>
          <w:lang w:val="en-US"/>
        </w:rPr>
        <w:t>9.</w:t>
      </w:r>
    </w:p>
    <w:p w:rsidR="004230E1" w:rsidRPr="005A1BA9" w:rsidRDefault="004230E1" w:rsidP="00D0496C">
      <w:pPr>
        <w:numPr>
          <w:ilvl w:val="0"/>
          <w:numId w:val="45"/>
        </w:numPr>
        <w:spacing w:line="300" w:lineRule="auto"/>
        <w:jc w:val="both"/>
        <w:rPr>
          <w:sz w:val="28"/>
          <w:szCs w:val="28"/>
          <w:lang w:val="en-US"/>
        </w:rPr>
      </w:pPr>
      <w:r w:rsidRPr="005A1BA9">
        <w:rPr>
          <w:sz w:val="28"/>
          <w:szCs w:val="28"/>
          <w:lang w:val="en-US"/>
        </w:rPr>
        <w:t>Zwaan C. Mechanisms of cell death in acute myocardial infarction: pathophysiological implications for treatment / Zwaan C., Daemen M.J.A.P., Hermens W.Th. //</w:t>
      </w:r>
      <w:r>
        <w:rPr>
          <w:sz w:val="28"/>
          <w:szCs w:val="28"/>
          <w:lang w:val="en-US"/>
        </w:rPr>
        <w:t xml:space="preserve"> Neth. Heart J. – 2001.  </w:t>
      </w:r>
      <w:r>
        <w:rPr>
          <w:sz w:val="28"/>
          <w:szCs w:val="28"/>
          <w:lang w:val="uk-UA"/>
        </w:rPr>
        <w:t>-</w:t>
      </w:r>
      <w:r>
        <w:rPr>
          <w:sz w:val="28"/>
          <w:szCs w:val="28"/>
          <w:lang w:val="en-US"/>
        </w:rPr>
        <w:t>– Vol.9, No.1</w:t>
      </w:r>
      <w:r w:rsidRPr="005A1BA9">
        <w:rPr>
          <w:sz w:val="28"/>
          <w:szCs w:val="28"/>
          <w:lang w:val="en-US"/>
        </w:rPr>
        <w:t>. – P.30–44.</w:t>
      </w:r>
    </w:p>
    <w:p w:rsidR="00E8063E" w:rsidRDefault="00E8063E" w:rsidP="00935F1E">
      <w:pPr>
        <w:pStyle w:val="afffffff6"/>
      </w:pPr>
      <w:bookmarkStart w:id="0" w:name="_GoBack"/>
      <w:bookmarkEnd w:id="0"/>
      <w:r>
        <w:rPr>
          <w:color w:val="FF0000"/>
        </w:rPr>
        <w:t xml:space="preserve">Для заказа доставки данной работы воспользуйтесь поиском на сайте по ссылке:  </w:t>
      </w:r>
      <w:hyperlink r:id="rId10"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96C" w:rsidRDefault="00D0496C">
      <w:r>
        <w:separator/>
      </w:r>
    </w:p>
  </w:endnote>
  <w:endnote w:type="continuationSeparator" w:id="0">
    <w:p w:rsidR="00D0496C" w:rsidRDefault="00D0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Times-Roman">
    <w:altName w:val="Times New Roman"/>
    <w:charset w:val="00"/>
    <w:family w:val="roman"/>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Dutch801BT-Roman">
    <w:charset w:val="80"/>
    <w:family w:val="roman"/>
    <w:pitch w:val="default"/>
  </w:font>
  <w:font w:name="EPHCJE+Dutch801BT-Italic">
    <w:charset w:val="8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96C" w:rsidRDefault="00D0496C">
      <w:r>
        <w:separator/>
      </w:r>
    </w:p>
  </w:footnote>
  <w:footnote w:type="continuationSeparator" w:id="0">
    <w:p w:rsidR="00D0496C" w:rsidRDefault="00D0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0A364B6"/>
    <w:multiLevelType w:val="hybridMultilevel"/>
    <w:tmpl w:val="3E70D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BD736D1"/>
    <w:multiLevelType w:val="multilevel"/>
    <w:tmpl w:val="6EDC89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733D4497"/>
    <w:multiLevelType w:val="multilevel"/>
    <w:tmpl w:val="3D66FBA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69170B8"/>
    <w:multiLevelType w:val="multilevel"/>
    <w:tmpl w:val="369ED0CE"/>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0"/>
  </w:num>
  <w:num w:numId="40">
    <w:abstractNumId w:val="1"/>
  </w:num>
  <w:num w:numId="41">
    <w:abstractNumId w:val="41"/>
  </w:num>
  <w:num w:numId="42">
    <w:abstractNumId w:val="43"/>
  </w:num>
  <w:num w:numId="43">
    <w:abstractNumId w:val="44"/>
  </w:num>
  <w:num w:numId="44">
    <w:abstractNumId w:val="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0306"/>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230E1"/>
    <w:rsid w:val="004313DD"/>
    <w:rsid w:val="004438AE"/>
    <w:rsid w:val="00453A09"/>
    <w:rsid w:val="00455459"/>
    <w:rsid w:val="00457062"/>
    <w:rsid w:val="0046167F"/>
    <w:rsid w:val="00471A16"/>
    <w:rsid w:val="00474B03"/>
    <w:rsid w:val="00481E98"/>
    <w:rsid w:val="004942BD"/>
    <w:rsid w:val="004A36EF"/>
    <w:rsid w:val="004A5A83"/>
    <w:rsid w:val="004B59E3"/>
    <w:rsid w:val="004C647D"/>
    <w:rsid w:val="004F03AF"/>
    <w:rsid w:val="00514FB4"/>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A7080"/>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8F5213"/>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172B"/>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A713B"/>
    <w:rsid w:val="00CB1C7A"/>
    <w:rsid w:val="00CB5B02"/>
    <w:rsid w:val="00CB74DD"/>
    <w:rsid w:val="00CC6BB0"/>
    <w:rsid w:val="00CE2459"/>
    <w:rsid w:val="00CE3755"/>
    <w:rsid w:val="00CF6003"/>
    <w:rsid w:val="00D0496C"/>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1213"/>
    <w:rsid w:val="00E94606"/>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4"/>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4"/>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C47C-4209-4E01-83EB-13237C04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27</Pages>
  <Words>7180</Words>
  <Characters>40929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cp:revision>
  <cp:lastPrinted>2009-02-06T08:36:00Z</cp:lastPrinted>
  <dcterms:created xsi:type="dcterms:W3CDTF">2015-03-22T11:10:00Z</dcterms:created>
  <dcterms:modified xsi:type="dcterms:W3CDTF">2016-02-04T10:00:00Z</dcterms:modified>
</cp:coreProperties>
</file>