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CD6299" w:rsidRDefault="00CD6299" w:rsidP="00CD6299">
      <w:r w:rsidRPr="002C0F51">
        <w:rPr>
          <w:rFonts w:ascii="Times New Roman" w:hAnsi="Times New Roman" w:cs="Times New Roman"/>
          <w:b/>
          <w:sz w:val="24"/>
          <w:szCs w:val="24"/>
        </w:rPr>
        <w:t xml:space="preserve">Миколаєць Вікторія Анатоліївна, </w:t>
      </w:r>
      <w:r w:rsidRPr="002C0F51">
        <w:rPr>
          <w:rFonts w:ascii="Times New Roman" w:hAnsi="Times New Roman" w:cs="Times New Roman"/>
          <w:sz w:val="24"/>
          <w:szCs w:val="24"/>
        </w:rPr>
        <w:t>старший викладач кафедри цивільного права і процесу Національна академія внутрішніх справ. Назва дисертації: «Концептуальні основи зразкових та типових справ у адміністративному судочинстві».</w:t>
      </w:r>
      <w:r w:rsidRPr="002C0F51">
        <w:rPr>
          <w:rFonts w:ascii="Times New Roman" w:hAnsi="Times New Roman" w:cs="Times New Roman"/>
          <w:b/>
          <w:sz w:val="24"/>
          <w:szCs w:val="24"/>
        </w:rPr>
        <w:t xml:space="preserve"> </w:t>
      </w:r>
      <w:r w:rsidRPr="002C0F51">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1953D7" w:rsidRPr="00CD629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CD6299" w:rsidRPr="00CD629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3349-58B9-4DD5-B36E-6C63B689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2020-08-13T09:28:00Z</dcterms:created>
  <dcterms:modified xsi:type="dcterms:W3CDTF">2020-08-15T18:50:00Z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