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9F7935" w:rsidRDefault="009F7935" w:rsidP="009F7935">
      <w:r w:rsidRPr="009F7935">
        <w:rPr>
          <w:rFonts w:ascii="Times New Roman" w:eastAsia="Arial Narrow" w:hAnsi="Times New Roman" w:cs="Times New Roman"/>
          <w:b/>
          <w:bCs/>
          <w:color w:val="000000"/>
          <w:kern w:val="0"/>
          <w:sz w:val="24"/>
          <w:lang w:val="uk-UA" w:eastAsia="uk-UA" w:bidi="uk-UA"/>
        </w:rPr>
        <w:t>Дерев’янко Тамара Євгеніївна</w:t>
      </w:r>
      <w:r w:rsidRPr="009F7935">
        <w:rPr>
          <w:rFonts w:ascii="Times New Roman" w:eastAsia="Arial Narrow" w:hAnsi="Times New Roman" w:cs="Times New Roman"/>
          <w:color w:val="000000"/>
          <w:kern w:val="0"/>
          <w:sz w:val="24"/>
          <w:lang w:val="uk-UA" w:eastAsia="uk-UA" w:bidi="uk-UA"/>
        </w:rPr>
        <w:t>, головний спеціаліст Управ</w:t>
      </w:r>
      <w:r w:rsidRPr="009F7935">
        <w:rPr>
          <w:rFonts w:ascii="Times New Roman" w:eastAsia="Arial Narrow" w:hAnsi="Times New Roman" w:cs="Times New Roman"/>
          <w:color w:val="000000"/>
          <w:kern w:val="0"/>
          <w:sz w:val="24"/>
          <w:lang w:val="uk-UA" w:eastAsia="uk-UA" w:bidi="uk-UA"/>
        </w:rPr>
        <w:softHyphen/>
        <w:t>ління освіти адміністрації Червонозаводського району Харків</w:t>
      </w:r>
      <w:r w:rsidRPr="009F7935">
        <w:rPr>
          <w:rFonts w:ascii="Times New Roman" w:eastAsia="Arial Narrow" w:hAnsi="Times New Roman" w:cs="Times New Roman"/>
          <w:color w:val="000000"/>
          <w:kern w:val="0"/>
          <w:sz w:val="24"/>
          <w:lang w:val="uk-UA" w:eastAsia="uk-UA" w:bidi="uk-UA"/>
        </w:rPr>
        <w:softHyphen/>
        <w:t xml:space="preserve">ської міськради: «Формування дослідницької культури вчителів предметів гуманітарного циклу в системі методичної роботи загальноосвітнього навчального закладу» (13.00.04 - теорія і методика професійної освіти). Спецрада </w:t>
      </w:r>
      <w:r w:rsidRPr="009F7935">
        <w:rPr>
          <w:rFonts w:ascii="Times New Roman" w:eastAsia="Arial Narrow" w:hAnsi="Times New Roman" w:cs="Times New Roman"/>
          <w:color w:val="000000"/>
          <w:kern w:val="0"/>
          <w:sz w:val="24"/>
          <w:lang w:eastAsia="ru-RU" w:bidi="ru-RU"/>
        </w:rPr>
        <w:t xml:space="preserve">К </w:t>
      </w:r>
      <w:r w:rsidRPr="009F7935">
        <w:rPr>
          <w:rFonts w:ascii="Times New Roman" w:eastAsia="Arial Narrow" w:hAnsi="Times New Roman" w:cs="Times New Roman"/>
          <w:color w:val="000000"/>
          <w:kern w:val="0"/>
          <w:sz w:val="24"/>
          <w:lang w:val="uk-UA" w:eastAsia="uk-UA" w:bidi="uk-UA"/>
        </w:rPr>
        <w:t>23.053.02 у Кірово</w:t>
      </w:r>
      <w:r w:rsidRPr="009F7935">
        <w:rPr>
          <w:rFonts w:ascii="Times New Roman" w:eastAsia="Arial Narrow" w:hAnsi="Times New Roman" w:cs="Times New Roman"/>
          <w:color w:val="000000"/>
          <w:kern w:val="0"/>
          <w:sz w:val="24"/>
          <w:lang w:val="uk-UA" w:eastAsia="uk-UA" w:bidi="uk-UA"/>
        </w:rPr>
        <w:softHyphen/>
        <w:t>градському державному педагогічному університеті імені Во</w:t>
      </w:r>
      <w:r w:rsidRPr="009F7935">
        <w:rPr>
          <w:rFonts w:ascii="Times New Roman" w:eastAsia="Arial Narrow" w:hAnsi="Times New Roman" w:cs="Times New Roman"/>
          <w:color w:val="000000"/>
          <w:kern w:val="0"/>
          <w:sz w:val="24"/>
          <w:lang w:val="uk-UA" w:eastAsia="uk-UA" w:bidi="uk-UA"/>
        </w:rPr>
        <w:softHyphen/>
        <w:t>лодимира Винниченка</w:t>
      </w:r>
    </w:p>
    <w:sectPr w:rsidR="00047DE3" w:rsidRPr="009F793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EB502-9545-4514-B041-4AA76F0B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2020-05-07T08:13:00Z</dcterms:created>
  <dcterms:modified xsi:type="dcterms:W3CDTF">2020-05-07T13:54:00Z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