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B476"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Коробова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Людмила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Николаевна</w:t>
      </w:r>
      <w:r w:rsidRPr="00EE11B1">
        <w:rPr>
          <w:rFonts w:ascii="Helvetica" w:hAnsi="Helvetica" w:cs="Helvetica"/>
          <w:b/>
          <w:bCs/>
          <w:color w:val="222222"/>
          <w:sz w:val="21"/>
          <w:szCs w:val="21"/>
        </w:rPr>
        <w:t>.</w:t>
      </w:r>
    </w:p>
    <w:p w14:paraId="3343129F"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Гистамин</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гипероксии</w:t>
      </w:r>
      <w:r w:rsidRPr="00EE11B1">
        <w:rPr>
          <w:rFonts w:ascii="Helvetica" w:hAnsi="Helvetica" w:cs="Helvetica"/>
          <w:b/>
          <w:bCs/>
          <w:color w:val="222222"/>
          <w:sz w:val="21"/>
          <w:szCs w:val="21"/>
        </w:rPr>
        <w:t xml:space="preserve"> : </w:t>
      </w:r>
      <w:r w:rsidRPr="00EE11B1">
        <w:rPr>
          <w:rFonts w:ascii="Helvetica" w:hAnsi="Helvetica" w:cs="Helvetica" w:hint="eastAsia"/>
          <w:b/>
          <w:bCs/>
          <w:color w:val="222222"/>
          <w:sz w:val="21"/>
          <w:szCs w:val="21"/>
        </w:rPr>
        <w:t>диссертация</w:t>
      </w:r>
      <w:r w:rsidRPr="00EE11B1">
        <w:rPr>
          <w:rFonts w:ascii="Helvetica" w:hAnsi="Helvetica" w:cs="Helvetica"/>
          <w:b/>
          <w:bCs/>
          <w:color w:val="222222"/>
          <w:sz w:val="21"/>
          <w:szCs w:val="21"/>
        </w:rPr>
        <w:t xml:space="preserve"> ... </w:t>
      </w:r>
      <w:r w:rsidRPr="00EE11B1">
        <w:rPr>
          <w:rFonts w:ascii="Helvetica" w:hAnsi="Helvetica" w:cs="Helvetica" w:hint="eastAsia"/>
          <w:b/>
          <w:bCs/>
          <w:color w:val="222222"/>
          <w:sz w:val="21"/>
          <w:szCs w:val="21"/>
        </w:rPr>
        <w:t>кандидата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биологических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наук</w:t>
      </w:r>
      <w:r w:rsidRPr="00EE11B1">
        <w:rPr>
          <w:rFonts w:ascii="Helvetica" w:hAnsi="Helvetica" w:cs="Helvetica"/>
          <w:b/>
          <w:bCs/>
          <w:color w:val="222222"/>
          <w:sz w:val="21"/>
          <w:szCs w:val="21"/>
        </w:rPr>
        <w:t xml:space="preserve"> : 03.00.04. - </w:t>
      </w:r>
      <w:r w:rsidRPr="00EE11B1">
        <w:rPr>
          <w:rFonts w:ascii="Helvetica" w:hAnsi="Helvetica" w:cs="Helvetica" w:hint="eastAsia"/>
          <w:b/>
          <w:bCs/>
          <w:color w:val="222222"/>
          <w:sz w:val="21"/>
          <w:szCs w:val="21"/>
        </w:rPr>
        <w:t>Ростов</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на</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Дону</w:t>
      </w:r>
      <w:r w:rsidRPr="00EE11B1">
        <w:rPr>
          <w:rFonts w:ascii="Helvetica" w:hAnsi="Helvetica" w:cs="Helvetica"/>
          <w:b/>
          <w:bCs/>
          <w:color w:val="222222"/>
          <w:sz w:val="21"/>
          <w:szCs w:val="21"/>
        </w:rPr>
        <w:t xml:space="preserve">, 1983. - 193 </w:t>
      </w:r>
      <w:r w:rsidRPr="00EE11B1">
        <w:rPr>
          <w:rFonts w:ascii="Helvetica" w:hAnsi="Helvetica" w:cs="Helvetica" w:hint="eastAsia"/>
          <w:b/>
          <w:bCs/>
          <w:color w:val="222222"/>
          <w:sz w:val="21"/>
          <w:szCs w:val="21"/>
        </w:rPr>
        <w:t>с</w:t>
      </w:r>
      <w:r w:rsidRPr="00EE11B1">
        <w:rPr>
          <w:rFonts w:ascii="Helvetica" w:hAnsi="Helvetica" w:cs="Helvetica"/>
          <w:b/>
          <w:bCs/>
          <w:color w:val="222222"/>
          <w:sz w:val="21"/>
          <w:szCs w:val="21"/>
        </w:rPr>
        <w:t xml:space="preserve">. : </w:t>
      </w:r>
      <w:r w:rsidRPr="00EE11B1">
        <w:rPr>
          <w:rFonts w:ascii="Helvetica" w:hAnsi="Helvetica" w:cs="Helvetica" w:hint="eastAsia"/>
          <w:b/>
          <w:bCs/>
          <w:color w:val="222222"/>
          <w:sz w:val="21"/>
          <w:szCs w:val="21"/>
        </w:rPr>
        <w:t>ил</w:t>
      </w:r>
      <w:r w:rsidRPr="00EE11B1">
        <w:rPr>
          <w:rFonts w:ascii="Helvetica" w:hAnsi="Helvetica" w:cs="Helvetica"/>
          <w:b/>
          <w:bCs/>
          <w:color w:val="222222"/>
          <w:sz w:val="21"/>
          <w:szCs w:val="21"/>
        </w:rPr>
        <w:t>.</w:t>
      </w:r>
    </w:p>
    <w:p w14:paraId="2F2E2BFD"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больше</w:t>
      </w:r>
    </w:p>
    <w:p w14:paraId="195A54AA"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Цитаты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из</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текста</w:t>
      </w:r>
      <w:r w:rsidRPr="00EE11B1">
        <w:rPr>
          <w:rFonts w:ascii="Helvetica" w:hAnsi="Helvetica" w:cs="Helvetica"/>
          <w:b/>
          <w:bCs/>
          <w:color w:val="222222"/>
          <w:sz w:val="21"/>
          <w:szCs w:val="21"/>
        </w:rPr>
        <w:t>:</w:t>
      </w:r>
    </w:p>
    <w:p w14:paraId="396EC9BC"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стр</w:t>
      </w:r>
      <w:r w:rsidRPr="00EE11B1">
        <w:rPr>
          <w:rFonts w:ascii="Helvetica" w:hAnsi="Helvetica" w:cs="Helvetica"/>
          <w:b/>
          <w:bCs/>
          <w:color w:val="222222"/>
          <w:sz w:val="21"/>
          <w:szCs w:val="21"/>
        </w:rPr>
        <w:t>. 1</w:t>
      </w:r>
    </w:p>
    <w:p w14:paraId="6A3E122D"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Кафедра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биохимии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Научно</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исследовательский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биологический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институт</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правах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рукописи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Коробова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Людмила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Николаевна</w:t>
      </w:r>
      <w:r w:rsidRPr="00EE11B1">
        <w:rPr>
          <w:rFonts w:ascii="Helvetica" w:hAnsi="Helvetica" w:cs="Helvetica"/>
          <w:b/>
          <w:bCs/>
          <w:color w:val="222222"/>
          <w:sz w:val="21"/>
          <w:szCs w:val="21"/>
        </w:rPr>
        <w:t xml:space="preserve"> 1/</w:t>
      </w:r>
      <w:r w:rsidRPr="00EE11B1">
        <w:rPr>
          <w:rFonts w:ascii="Helvetica" w:hAnsi="Helvetica" w:cs="Helvetica" w:hint="eastAsia"/>
          <w:b/>
          <w:bCs/>
          <w:color w:val="222222"/>
          <w:sz w:val="21"/>
          <w:szCs w:val="21"/>
        </w:rPr>
        <w:t>Ы</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У</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УДК</w:t>
      </w:r>
      <w:r w:rsidRPr="00EE11B1">
        <w:rPr>
          <w:rFonts w:ascii="Helvetica" w:hAnsi="Helvetica" w:cs="Helvetica"/>
          <w:b/>
          <w:bCs/>
          <w:color w:val="222222"/>
          <w:sz w:val="21"/>
          <w:szCs w:val="21"/>
        </w:rPr>
        <w:t xml:space="preserve"> 612.015.2:577.1:547.4:612.273 </w:t>
      </w:r>
      <w:r w:rsidRPr="00EE11B1">
        <w:rPr>
          <w:rFonts w:ascii="Helvetica" w:hAnsi="Helvetica" w:cs="Helvetica" w:hint="eastAsia"/>
          <w:b/>
          <w:bCs/>
          <w:color w:val="222222"/>
          <w:sz w:val="21"/>
          <w:szCs w:val="21"/>
        </w:rPr>
        <w:t>ГИСТАМИН</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ГИПЕРОКСИИ</w:t>
      </w:r>
      <w:r w:rsidRPr="00EE11B1">
        <w:rPr>
          <w:rFonts w:ascii="Helvetica" w:hAnsi="Helvetica" w:cs="Helvetica"/>
          <w:b/>
          <w:bCs/>
          <w:color w:val="222222"/>
          <w:sz w:val="21"/>
          <w:szCs w:val="21"/>
        </w:rPr>
        <w:t xml:space="preserve"> (03.00.04 - </w:t>
      </w:r>
      <w:r w:rsidRPr="00EE11B1">
        <w:rPr>
          <w:rFonts w:ascii="Helvetica" w:hAnsi="Helvetica" w:cs="Helvetica" w:hint="eastAsia"/>
          <w:b/>
          <w:bCs/>
          <w:color w:val="222222"/>
          <w:sz w:val="21"/>
          <w:szCs w:val="21"/>
        </w:rPr>
        <w:t>Биологическая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химия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ц</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соискание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ученой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степени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кандидата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биологических</w:t>
      </w:r>
    </w:p>
    <w:p w14:paraId="6A4C433A"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стр</w:t>
      </w:r>
      <w:r w:rsidRPr="00EE11B1">
        <w:rPr>
          <w:rFonts w:ascii="Helvetica" w:hAnsi="Helvetica" w:cs="Helvetica"/>
          <w:b/>
          <w:bCs/>
          <w:color w:val="222222"/>
          <w:sz w:val="21"/>
          <w:szCs w:val="21"/>
        </w:rPr>
        <w:t>. 3</w:t>
      </w:r>
    </w:p>
    <w:p w14:paraId="0ABC0415"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системы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разных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режимах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гипероксии</w:t>
      </w:r>
      <w:r w:rsidRPr="00EE11B1">
        <w:rPr>
          <w:rFonts w:ascii="Helvetica" w:hAnsi="Helvetica" w:cs="Helvetica"/>
          <w:b/>
          <w:bCs/>
          <w:color w:val="222222"/>
          <w:sz w:val="21"/>
          <w:szCs w:val="21"/>
        </w:rPr>
        <w:t xml:space="preserve"> . . . . . </w:t>
      </w:r>
      <w:r w:rsidRPr="00EE11B1">
        <w:rPr>
          <w:rFonts w:ascii="Helvetica" w:hAnsi="Helvetica" w:cs="Helvetica" w:hint="eastAsia"/>
          <w:b/>
          <w:bCs/>
          <w:color w:val="222222"/>
          <w:sz w:val="21"/>
          <w:szCs w:val="21"/>
        </w:rPr>
        <w:t>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Содержание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активность</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диаминоксидазы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крыс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действии</w:t>
      </w:r>
      <w:r w:rsidRPr="00EE11B1">
        <w:rPr>
          <w:rFonts w:ascii="Helvetica" w:hAnsi="Helvetica" w:cs="Helvetica"/>
          <w:b/>
          <w:bCs/>
          <w:color w:val="222222"/>
          <w:sz w:val="21"/>
          <w:szCs w:val="21"/>
        </w:rPr>
        <w:t xml:space="preserve"> 0,3 </w:t>
      </w:r>
      <w:r w:rsidRPr="00EE11B1">
        <w:rPr>
          <w:rFonts w:ascii="Helvetica" w:hAnsi="Helvetica" w:cs="Helvetica" w:hint="eastAsia"/>
          <w:b/>
          <w:bCs/>
          <w:color w:val="222222"/>
          <w:sz w:val="21"/>
          <w:szCs w:val="21"/>
        </w:rPr>
        <w:t>МПа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p>
    <w:p w14:paraId="69F53E57"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стр</w:t>
      </w:r>
      <w:r w:rsidRPr="00EE11B1">
        <w:rPr>
          <w:rFonts w:ascii="Helvetica" w:hAnsi="Helvetica" w:cs="Helvetica"/>
          <w:b/>
          <w:bCs/>
          <w:color w:val="222222"/>
          <w:sz w:val="21"/>
          <w:szCs w:val="21"/>
        </w:rPr>
        <w:t>. 56</w:t>
      </w:r>
    </w:p>
    <w:p w14:paraId="00658FF6"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содержания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Свободный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лабильно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связанный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гомогенатах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тканей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определяли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колориметрическим</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методом</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нашей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модифи</w:t>
      </w:r>
      <w:r w:rsidRPr="00EE11B1">
        <w:rPr>
          <w:rFonts w:ascii="Helvetica" w:hAnsi="Helvetica" w:cs="Helvetica"/>
          <w:b/>
          <w:bCs/>
          <w:color w:val="222222"/>
          <w:sz w:val="21"/>
          <w:szCs w:val="21"/>
        </w:rPr>
        <w:t>-</w:t>
      </w:r>
    </w:p>
    <w:p w14:paraId="5350899D" w14:textId="77777777" w:rsidR="00EE11B1" w:rsidRPr="00EE11B1" w:rsidRDefault="00EE11B1" w:rsidP="00EE11B1">
      <w:pPr>
        <w:rPr>
          <w:rFonts w:ascii="Helvetica" w:hAnsi="Helvetica" w:cs="Helvetica"/>
          <w:b/>
          <w:bCs/>
          <w:color w:val="222222"/>
          <w:sz w:val="21"/>
          <w:szCs w:val="21"/>
        </w:rPr>
      </w:pPr>
    </w:p>
    <w:p w14:paraId="53BC1D2F"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Оглавление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диссертации</w:t>
      </w:r>
    </w:p>
    <w:p w14:paraId="72B8716F"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кандидат</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биологических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наук</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Коробова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Людмила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Николаевна</w:t>
      </w:r>
    </w:p>
    <w:p w14:paraId="28E4959A"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ВВЕДЕНИЕ</w:t>
      </w:r>
      <w:r w:rsidRPr="00EE11B1">
        <w:rPr>
          <w:rFonts w:ascii="Helvetica" w:hAnsi="Helvetica" w:cs="Helvetica"/>
          <w:b/>
          <w:bCs/>
          <w:color w:val="222222"/>
          <w:sz w:val="21"/>
          <w:szCs w:val="21"/>
        </w:rPr>
        <w:t>.</w:t>
      </w:r>
    </w:p>
    <w:p w14:paraId="644C0C89" w14:textId="77777777" w:rsidR="00EE11B1" w:rsidRPr="00EE11B1" w:rsidRDefault="00EE11B1" w:rsidP="00EE11B1">
      <w:pPr>
        <w:rPr>
          <w:rFonts w:ascii="Helvetica" w:hAnsi="Helvetica" w:cs="Helvetica"/>
          <w:b/>
          <w:bCs/>
          <w:color w:val="222222"/>
          <w:sz w:val="21"/>
          <w:szCs w:val="21"/>
        </w:rPr>
      </w:pPr>
    </w:p>
    <w:p w14:paraId="5489CA92"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ОБЗОР</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ЛИТЕРАТУРЫ</w:t>
      </w:r>
      <w:r w:rsidRPr="00EE11B1">
        <w:rPr>
          <w:rFonts w:ascii="Helvetica" w:hAnsi="Helvetica" w:cs="Helvetica"/>
          <w:b/>
          <w:bCs/>
          <w:color w:val="222222"/>
          <w:sz w:val="21"/>
          <w:szCs w:val="21"/>
        </w:rPr>
        <w:t>.II</w:t>
      </w:r>
    </w:p>
    <w:p w14:paraId="452D24F8" w14:textId="77777777" w:rsidR="00EE11B1" w:rsidRPr="00EE11B1" w:rsidRDefault="00EE11B1" w:rsidP="00EE11B1">
      <w:pPr>
        <w:rPr>
          <w:rFonts w:ascii="Helvetica" w:hAnsi="Helvetica" w:cs="Helvetica"/>
          <w:b/>
          <w:bCs/>
          <w:color w:val="222222"/>
          <w:sz w:val="21"/>
          <w:szCs w:val="21"/>
        </w:rPr>
      </w:pPr>
    </w:p>
    <w:p w14:paraId="6FF02771"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 xml:space="preserve">I. </w:t>
      </w:r>
      <w:r w:rsidRPr="00EE11B1">
        <w:rPr>
          <w:rFonts w:ascii="Helvetica" w:hAnsi="Helvetica" w:cs="Helvetica" w:hint="eastAsia"/>
          <w:b/>
          <w:bCs/>
          <w:color w:val="222222"/>
          <w:sz w:val="21"/>
          <w:szCs w:val="21"/>
        </w:rPr>
        <w:t>Действие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повышенного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давления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w:t>
      </w:r>
      <w:r w:rsidRPr="00EE11B1">
        <w:rPr>
          <w:rFonts w:ascii="Helvetica" w:hAnsi="Helvetica" w:cs="Helvetica" w:hint="eastAsia"/>
          <w:b/>
          <w:bCs/>
          <w:color w:val="222222"/>
          <w:sz w:val="21"/>
          <w:szCs w:val="21"/>
        </w:rPr>
        <w:lastRenderedPageBreak/>
        <w:t>рганизм</w:t>
      </w:r>
      <w:r w:rsidRPr="00EE11B1">
        <w:rPr>
          <w:rFonts w:ascii="Helvetica" w:hAnsi="Helvetica" w:cs="Helvetica"/>
          <w:b/>
          <w:bCs/>
          <w:color w:val="222222"/>
          <w:sz w:val="21"/>
          <w:szCs w:val="21"/>
        </w:rPr>
        <w:t xml:space="preserve"> II</w:t>
      </w:r>
    </w:p>
    <w:p w14:paraId="6B2602B9" w14:textId="77777777" w:rsidR="00EE11B1" w:rsidRPr="00EE11B1" w:rsidRDefault="00EE11B1" w:rsidP="00EE11B1">
      <w:pPr>
        <w:rPr>
          <w:rFonts w:ascii="Helvetica" w:hAnsi="Helvetica" w:cs="Helvetica"/>
          <w:b/>
          <w:bCs/>
          <w:color w:val="222222"/>
          <w:sz w:val="21"/>
          <w:szCs w:val="21"/>
        </w:rPr>
      </w:pPr>
    </w:p>
    <w:p w14:paraId="2C4369F8"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1.1.</w:t>
      </w:r>
      <w:r w:rsidRPr="00EE11B1">
        <w:rPr>
          <w:rFonts w:ascii="Helvetica" w:hAnsi="Helvetica" w:cs="Helvetica" w:hint="eastAsia"/>
          <w:b/>
          <w:bCs/>
          <w:color w:val="222222"/>
          <w:sz w:val="21"/>
          <w:szCs w:val="21"/>
        </w:rPr>
        <w:t>Действие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под</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давлением</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здоровый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организм</w:t>
      </w:r>
      <w:r w:rsidRPr="00EE11B1">
        <w:rPr>
          <w:rFonts w:ascii="Helvetica" w:hAnsi="Helvetica" w:cs="Helvetica"/>
          <w:b/>
          <w:bCs/>
          <w:color w:val="222222"/>
          <w:sz w:val="21"/>
          <w:szCs w:val="21"/>
        </w:rPr>
        <w:t>.</w:t>
      </w:r>
    </w:p>
    <w:p w14:paraId="31452530" w14:textId="77777777" w:rsidR="00EE11B1" w:rsidRPr="00EE11B1" w:rsidRDefault="00EE11B1" w:rsidP="00EE11B1">
      <w:pPr>
        <w:rPr>
          <w:rFonts w:ascii="Helvetica" w:hAnsi="Helvetica" w:cs="Helvetica"/>
          <w:b/>
          <w:bCs/>
          <w:color w:val="222222"/>
          <w:sz w:val="21"/>
          <w:szCs w:val="21"/>
        </w:rPr>
      </w:pPr>
    </w:p>
    <w:p w14:paraId="44B070F6"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 xml:space="preserve">1.2. </w:t>
      </w:r>
      <w:r w:rsidRPr="00EE11B1">
        <w:rPr>
          <w:rFonts w:ascii="Helvetica" w:hAnsi="Helvetica" w:cs="Helvetica" w:hint="eastAsia"/>
          <w:b/>
          <w:bCs/>
          <w:color w:val="222222"/>
          <w:sz w:val="21"/>
          <w:szCs w:val="21"/>
        </w:rPr>
        <w:t>Токсичность</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как</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лимитиругаций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фактор</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его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практического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применения</w:t>
      </w:r>
      <w:r w:rsidRPr="00EE11B1">
        <w:rPr>
          <w:rFonts w:ascii="Helvetica" w:hAnsi="Helvetica" w:cs="Helvetica"/>
          <w:b/>
          <w:bCs/>
          <w:color w:val="222222"/>
          <w:sz w:val="21"/>
          <w:szCs w:val="21"/>
        </w:rPr>
        <w:t>.</w:t>
      </w:r>
    </w:p>
    <w:p w14:paraId="3FEA74FE" w14:textId="77777777" w:rsidR="00EE11B1" w:rsidRPr="00EE11B1" w:rsidRDefault="00EE11B1" w:rsidP="00EE11B1">
      <w:pPr>
        <w:rPr>
          <w:rFonts w:ascii="Helvetica" w:hAnsi="Helvetica" w:cs="Helvetica"/>
          <w:b/>
          <w:bCs/>
          <w:color w:val="222222"/>
          <w:sz w:val="21"/>
          <w:szCs w:val="21"/>
        </w:rPr>
      </w:pPr>
    </w:p>
    <w:p w14:paraId="20971622"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 xml:space="preserve">1.3. </w:t>
      </w:r>
      <w:r w:rsidRPr="00EE11B1">
        <w:rPr>
          <w:rFonts w:ascii="Helvetica" w:hAnsi="Helvetica" w:cs="Helvetica" w:hint="eastAsia"/>
          <w:b/>
          <w:bCs/>
          <w:color w:val="222222"/>
          <w:sz w:val="21"/>
          <w:szCs w:val="21"/>
        </w:rPr>
        <w:t>Особенности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лечебного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эффекта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гипероксии</w:t>
      </w:r>
      <w:r w:rsidRPr="00EE11B1">
        <w:rPr>
          <w:rFonts w:ascii="Helvetica" w:hAnsi="Helvetica" w:cs="Helvetica"/>
          <w:b/>
          <w:bCs/>
          <w:color w:val="222222"/>
          <w:sz w:val="21"/>
          <w:szCs w:val="21"/>
        </w:rPr>
        <w:t>.</w:t>
      </w:r>
    </w:p>
    <w:p w14:paraId="5F38D25E" w14:textId="77777777" w:rsidR="00EE11B1" w:rsidRPr="00EE11B1" w:rsidRDefault="00EE11B1" w:rsidP="00EE11B1">
      <w:pPr>
        <w:rPr>
          <w:rFonts w:ascii="Helvetica" w:hAnsi="Helvetica" w:cs="Helvetica"/>
          <w:b/>
          <w:bCs/>
          <w:color w:val="222222"/>
          <w:sz w:val="21"/>
          <w:szCs w:val="21"/>
        </w:rPr>
      </w:pPr>
    </w:p>
    <w:p w14:paraId="21EB4CF2"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П</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его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метаболизм</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функциональное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значение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организме</w:t>
      </w:r>
      <w:r w:rsidRPr="00EE11B1">
        <w:rPr>
          <w:rFonts w:ascii="Helvetica" w:hAnsi="Helvetica" w:cs="Helvetica"/>
          <w:b/>
          <w:bCs/>
          <w:color w:val="222222"/>
          <w:sz w:val="21"/>
          <w:szCs w:val="21"/>
        </w:rPr>
        <w:t>.</w:t>
      </w:r>
    </w:p>
    <w:p w14:paraId="5AF3AFDC" w14:textId="77777777" w:rsidR="00EE11B1" w:rsidRPr="00EE11B1" w:rsidRDefault="00EE11B1" w:rsidP="00EE11B1">
      <w:pPr>
        <w:rPr>
          <w:rFonts w:ascii="Helvetica" w:hAnsi="Helvetica" w:cs="Helvetica"/>
          <w:b/>
          <w:bCs/>
          <w:color w:val="222222"/>
          <w:sz w:val="21"/>
          <w:szCs w:val="21"/>
        </w:rPr>
      </w:pPr>
    </w:p>
    <w:p w14:paraId="51AE83DB"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П</w:t>
      </w:r>
      <w:r w:rsidRPr="00EE11B1">
        <w:rPr>
          <w:rFonts w:ascii="Helvetica" w:hAnsi="Helvetica" w:cs="Helvetica"/>
          <w:b/>
          <w:bCs/>
          <w:color w:val="222222"/>
          <w:sz w:val="21"/>
          <w:szCs w:val="21"/>
        </w:rPr>
        <w:t xml:space="preserve">.1. </w:t>
      </w:r>
      <w:r w:rsidRPr="00EE11B1">
        <w:rPr>
          <w:rFonts w:ascii="Helvetica" w:hAnsi="Helvetica" w:cs="Helvetica" w:hint="eastAsia"/>
          <w:b/>
          <w:bCs/>
          <w:color w:val="222222"/>
          <w:sz w:val="21"/>
          <w:szCs w:val="21"/>
        </w:rPr>
        <w:t>Гистамин</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особенности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структуры</w:t>
      </w:r>
      <w:r w:rsidRPr="00EE11B1">
        <w:rPr>
          <w:rFonts w:ascii="Helvetica" w:hAnsi="Helvetica" w:cs="Helvetica"/>
          <w:b/>
          <w:bCs/>
          <w:color w:val="222222"/>
          <w:sz w:val="21"/>
          <w:szCs w:val="21"/>
        </w:rPr>
        <w:t>.</w:t>
      </w:r>
    </w:p>
    <w:p w14:paraId="2F0548D8" w14:textId="77777777" w:rsidR="00EE11B1" w:rsidRPr="00EE11B1" w:rsidRDefault="00EE11B1" w:rsidP="00EE11B1">
      <w:pPr>
        <w:rPr>
          <w:rFonts w:ascii="Helvetica" w:hAnsi="Helvetica" w:cs="Helvetica"/>
          <w:b/>
          <w:bCs/>
          <w:color w:val="222222"/>
          <w:sz w:val="21"/>
          <w:szCs w:val="21"/>
        </w:rPr>
      </w:pPr>
    </w:p>
    <w:p w14:paraId="78C8499A"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П</w:t>
      </w:r>
      <w:r w:rsidRPr="00EE11B1">
        <w:rPr>
          <w:rFonts w:ascii="Helvetica" w:hAnsi="Helvetica" w:cs="Helvetica"/>
          <w:b/>
          <w:bCs/>
          <w:color w:val="222222"/>
          <w:sz w:val="21"/>
          <w:szCs w:val="21"/>
        </w:rPr>
        <w:t xml:space="preserve">.2. </w:t>
      </w:r>
      <w:r w:rsidRPr="00EE11B1">
        <w:rPr>
          <w:rFonts w:ascii="Helvetica" w:hAnsi="Helvetica" w:cs="Helvetica" w:hint="eastAsia"/>
          <w:b/>
          <w:bCs/>
          <w:color w:val="222222"/>
          <w:sz w:val="21"/>
          <w:szCs w:val="21"/>
        </w:rPr>
        <w:t>Метаболизм</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локализация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w:t>
      </w:r>
    </w:p>
    <w:p w14:paraId="36BC8F8F" w14:textId="77777777" w:rsidR="00EE11B1" w:rsidRPr="00EE11B1" w:rsidRDefault="00EE11B1" w:rsidP="00EE11B1">
      <w:pPr>
        <w:rPr>
          <w:rFonts w:ascii="Helvetica" w:hAnsi="Helvetica" w:cs="Helvetica"/>
          <w:b/>
          <w:bCs/>
          <w:color w:val="222222"/>
          <w:sz w:val="21"/>
          <w:szCs w:val="21"/>
        </w:rPr>
      </w:pPr>
    </w:p>
    <w:p w14:paraId="7ADC291A"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П</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З</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Физиологическое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действие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w:t>
      </w:r>
    </w:p>
    <w:p w14:paraId="6B21C793" w14:textId="77777777" w:rsidR="00EE11B1" w:rsidRPr="00EE11B1" w:rsidRDefault="00EE11B1" w:rsidP="00EE11B1">
      <w:pPr>
        <w:rPr>
          <w:rFonts w:ascii="Helvetica" w:hAnsi="Helvetica" w:cs="Helvetica"/>
          <w:b/>
          <w:bCs/>
          <w:color w:val="222222"/>
          <w:sz w:val="21"/>
          <w:szCs w:val="21"/>
        </w:rPr>
      </w:pPr>
    </w:p>
    <w:p w14:paraId="09F2396F"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ЭКСПЕРИМЕНТМЬНАЯ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ЧАСТЬ</w:t>
      </w:r>
      <w:r w:rsidRPr="00EE11B1">
        <w:rPr>
          <w:rFonts w:ascii="Helvetica" w:hAnsi="Helvetica" w:cs="Helvetica"/>
          <w:b/>
          <w:bCs/>
          <w:color w:val="222222"/>
          <w:sz w:val="21"/>
          <w:szCs w:val="21"/>
        </w:rPr>
        <w:t>.</w:t>
      </w:r>
    </w:p>
    <w:p w14:paraId="2C920183" w14:textId="77777777" w:rsidR="00EE11B1" w:rsidRPr="00EE11B1" w:rsidRDefault="00EE11B1" w:rsidP="00EE11B1">
      <w:pPr>
        <w:rPr>
          <w:rFonts w:ascii="Helvetica" w:hAnsi="Helvetica" w:cs="Helvetica"/>
          <w:b/>
          <w:bCs/>
          <w:color w:val="222222"/>
          <w:sz w:val="21"/>
          <w:szCs w:val="21"/>
        </w:rPr>
      </w:pPr>
    </w:p>
    <w:p w14:paraId="7850BC2E"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Ш</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Постановка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эксперимента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методы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исследования</w:t>
      </w:r>
      <w:r w:rsidRPr="00EE11B1">
        <w:rPr>
          <w:rFonts w:ascii="Helvetica" w:hAnsi="Helvetica" w:cs="Helvetica"/>
          <w:b/>
          <w:bCs/>
          <w:color w:val="222222"/>
          <w:sz w:val="21"/>
          <w:szCs w:val="21"/>
        </w:rPr>
        <w:t>.</w:t>
      </w:r>
    </w:p>
    <w:p w14:paraId="4C501663" w14:textId="77777777" w:rsidR="00EE11B1" w:rsidRPr="00EE11B1" w:rsidRDefault="00EE11B1" w:rsidP="00EE11B1">
      <w:pPr>
        <w:rPr>
          <w:rFonts w:ascii="Helvetica" w:hAnsi="Helvetica" w:cs="Helvetica"/>
          <w:b/>
          <w:bCs/>
          <w:color w:val="222222"/>
          <w:sz w:val="21"/>
          <w:szCs w:val="21"/>
        </w:rPr>
      </w:pPr>
    </w:p>
    <w:p w14:paraId="3777C089"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Ш</w:t>
      </w:r>
      <w:r w:rsidRPr="00EE11B1">
        <w:rPr>
          <w:rFonts w:ascii="Helvetica" w:hAnsi="Helvetica" w:cs="Helvetica"/>
          <w:b/>
          <w:bCs/>
          <w:color w:val="222222"/>
          <w:sz w:val="21"/>
          <w:szCs w:val="21"/>
        </w:rPr>
        <w:t xml:space="preserve">.1. </w:t>
      </w:r>
      <w:r w:rsidRPr="00EE11B1">
        <w:rPr>
          <w:rFonts w:ascii="Helvetica" w:hAnsi="Helvetica" w:cs="Helvetica" w:hint="eastAsia"/>
          <w:b/>
          <w:bCs/>
          <w:color w:val="222222"/>
          <w:sz w:val="21"/>
          <w:szCs w:val="21"/>
        </w:rPr>
        <w:t>Выбор</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экспериментальных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мвотных</w:t>
      </w:r>
      <w:r w:rsidRPr="00EE11B1">
        <w:rPr>
          <w:rFonts w:ascii="Helvetica" w:hAnsi="Helvetica" w:cs="Helvetica"/>
          <w:b/>
          <w:bCs/>
          <w:color w:val="222222"/>
          <w:sz w:val="21"/>
          <w:szCs w:val="21"/>
        </w:rPr>
        <w:t>.</w:t>
      </w:r>
    </w:p>
    <w:p w14:paraId="0822292E" w14:textId="77777777" w:rsidR="00EE11B1" w:rsidRPr="00EE11B1" w:rsidRDefault="00EE11B1" w:rsidP="00EE11B1">
      <w:pPr>
        <w:rPr>
          <w:rFonts w:ascii="Helvetica" w:hAnsi="Helvetica" w:cs="Helvetica"/>
          <w:b/>
          <w:bCs/>
          <w:color w:val="222222"/>
          <w:sz w:val="21"/>
          <w:szCs w:val="21"/>
        </w:rPr>
      </w:pPr>
    </w:p>
    <w:p w14:paraId="21928249"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Ш</w:t>
      </w:r>
      <w:r w:rsidRPr="00EE11B1">
        <w:rPr>
          <w:rFonts w:ascii="Helvetica" w:hAnsi="Helvetica" w:cs="Helvetica"/>
          <w:b/>
          <w:bCs/>
          <w:color w:val="222222"/>
          <w:sz w:val="21"/>
          <w:szCs w:val="21"/>
        </w:rPr>
        <w:t xml:space="preserve">.2. </w:t>
      </w:r>
      <w:r w:rsidRPr="00EE11B1">
        <w:rPr>
          <w:rFonts w:ascii="Helvetica" w:hAnsi="Helvetica" w:cs="Helvetica" w:hint="eastAsia"/>
          <w:b/>
          <w:bCs/>
          <w:color w:val="222222"/>
          <w:sz w:val="21"/>
          <w:szCs w:val="21"/>
        </w:rPr>
        <w:t>Постановка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эксперимента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использованием</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гипероксии</w:t>
      </w:r>
      <w:r w:rsidRPr="00EE11B1">
        <w:rPr>
          <w:rFonts w:ascii="Helvetica" w:hAnsi="Helvetica" w:cs="Helvetica"/>
          <w:b/>
          <w:bCs/>
          <w:color w:val="222222"/>
          <w:sz w:val="21"/>
          <w:szCs w:val="21"/>
        </w:rPr>
        <w:t>.</w:t>
      </w:r>
    </w:p>
    <w:p w14:paraId="0C9CE352" w14:textId="77777777" w:rsidR="00EE11B1" w:rsidRPr="00EE11B1" w:rsidRDefault="00EE11B1" w:rsidP="00EE11B1">
      <w:pPr>
        <w:rPr>
          <w:rFonts w:ascii="Helvetica" w:hAnsi="Helvetica" w:cs="Helvetica"/>
          <w:b/>
          <w:bCs/>
          <w:color w:val="222222"/>
          <w:sz w:val="21"/>
          <w:szCs w:val="21"/>
        </w:rPr>
      </w:pPr>
    </w:p>
    <w:p w14:paraId="79C96820"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Ш</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З</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Клинические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исследования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применением</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ГБ</w:t>
      </w:r>
      <w:r w:rsidRPr="00EE11B1">
        <w:rPr>
          <w:rFonts w:ascii="Helvetica" w:hAnsi="Helvetica" w:cs="Helvetica" w:hint="eastAsia"/>
          <w:b/>
          <w:bCs/>
          <w:color w:val="222222"/>
          <w:sz w:val="21"/>
          <w:szCs w:val="21"/>
        </w:rPr>
        <w:lastRenderedPageBreak/>
        <w:t>О</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тератш</w:t>
      </w:r>
      <w:r w:rsidRPr="00EE11B1">
        <w:rPr>
          <w:rFonts w:ascii="Helvetica" w:hAnsi="Helvetica" w:cs="Helvetica"/>
          <w:b/>
          <w:bCs/>
          <w:color w:val="222222"/>
          <w:sz w:val="21"/>
          <w:szCs w:val="21"/>
        </w:rPr>
        <w:t>.</w:t>
      </w:r>
    </w:p>
    <w:p w14:paraId="3EAC7B53" w14:textId="77777777" w:rsidR="00EE11B1" w:rsidRPr="00EE11B1" w:rsidRDefault="00EE11B1" w:rsidP="00EE11B1">
      <w:pPr>
        <w:rPr>
          <w:rFonts w:ascii="Helvetica" w:hAnsi="Helvetica" w:cs="Helvetica"/>
          <w:b/>
          <w:bCs/>
          <w:color w:val="222222"/>
          <w:sz w:val="21"/>
          <w:szCs w:val="21"/>
        </w:rPr>
      </w:pPr>
    </w:p>
    <w:p w14:paraId="7A0407F9"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Ш</w:t>
      </w:r>
      <w:r w:rsidRPr="00EE11B1">
        <w:rPr>
          <w:rFonts w:ascii="Helvetica" w:hAnsi="Helvetica" w:cs="Helvetica"/>
          <w:b/>
          <w:bCs/>
          <w:color w:val="222222"/>
          <w:sz w:val="21"/>
          <w:szCs w:val="21"/>
        </w:rPr>
        <w:t xml:space="preserve">.4. </w:t>
      </w:r>
      <w:r w:rsidRPr="00EE11B1">
        <w:rPr>
          <w:rFonts w:ascii="Helvetica" w:hAnsi="Helvetica" w:cs="Helvetica" w:hint="eastAsia"/>
          <w:b/>
          <w:bCs/>
          <w:color w:val="222222"/>
          <w:sz w:val="21"/>
          <w:szCs w:val="21"/>
        </w:rPr>
        <w:t>Методы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исследования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Определение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содержания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Определение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активности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диаминоксидазы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сыворотке</w:t>
      </w:r>
      <w:r w:rsidRPr="00EE11B1">
        <w:rPr>
          <w:rFonts w:ascii="Helvetica" w:hAnsi="Helvetica" w:cs="Helvetica"/>
          <w:b/>
          <w:bCs/>
          <w:color w:val="222222"/>
          <w:sz w:val="21"/>
          <w:szCs w:val="21"/>
        </w:rPr>
        <w:t xml:space="preserve"> 59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Определение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гнетаминолексического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эффекта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Прочие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методы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определение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интенсивности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спонтанной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хемилшинесценции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сыворотки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уровня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малонового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диальдегида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гомогенатах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тканей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сыворотке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Ы</w:t>
      </w:r>
    </w:p>
    <w:p w14:paraId="07B2E015" w14:textId="77777777" w:rsidR="00EE11B1" w:rsidRPr="00EE11B1" w:rsidRDefault="00EE11B1" w:rsidP="00EE11B1">
      <w:pPr>
        <w:rPr>
          <w:rFonts w:ascii="Helvetica" w:hAnsi="Helvetica" w:cs="Helvetica"/>
          <w:b/>
          <w:bCs/>
          <w:color w:val="222222"/>
          <w:sz w:val="21"/>
          <w:szCs w:val="21"/>
        </w:rPr>
      </w:pPr>
    </w:p>
    <w:p w14:paraId="744B4C95"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Ш</w:t>
      </w:r>
      <w:r w:rsidRPr="00EE11B1">
        <w:rPr>
          <w:rFonts w:ascii="Helvetica" w:hAnsi="Helvetica" w:cs="Helvetica"/>
          <w:b/>
          <w:bCs/>
          <w:color w:val="222222"/>
          <w:sz w:val="21"/>
          <w:szCs w:val="21"/>
        </w:rPr>
        <w:t>.5.</w:t>
      </w:r>
      <w:r w:rsidRPr="00EE11B1">
        <w:rPr>
          <w:rFonts w:ascii="Helvetica" w:hAnsi="Helvetica" w:cs="Helvetica" w:hint="eastAsia"/>
          <w:b/>
          <w:bCs/>
          <w:color w:val="222222"/>
          <w:sz w:val="21"/>
          <w:szCs w:val="21"/>
        </w:rPr>
        <w:t>Вариационно</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статистическая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обработка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результатов</w:t>
      </w:r>
      <w:r w:rsidRPr="00EE11B1">
        <w:rPr>
          <w:rFonts w:ascii="Helvetica" w:hAnsi="Helvetica" w:cs="Helvetica"/>
          <w:b/>
          <w:bCs/>
          <w:color w:val="222222"/>
          <w:sz w:val="21"/>
          <w:szCs w:val="21"/>
        </w:rPr>
        <w:t>.</w:t>
      </w:r>
    </w:p>
    <w:p w14:paraId="07C5F0DC" w14:textId="77777777" w:rsidR="00EE11B1" w:rsidRPr="00EE11B1" w:rsidRDefault="00EE11B1" w:rsidP="00EE11B1">
      <w:pPr>
        <w:rPr>
          <w:rFonts w:ascii="Helvetica" w:hAnsi="Helvetica" w:cs="Helvetica"/>
          <w:b/>
          <w:bCs/>
          <w:color w:val="222222"/>
          <w:sz w:val="21"/>
          <w:szCs w:val="21"/>
        </w:rPr>
      </w:pPr>
    </w:p>
    <w:p w14:paraId="4FB5DDCB"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1</w:t>
      </w:r>
      <w:r w:rsidRPr="00EE11B1">
        <w:rPr>
          <w:rFonts w:ascii="Helvetica" w:hAnsi="Helvetica" w:cs="Helvetica" w:hint="eastAsia"/>
          <w:b/>
          <w:bCs/>
          <w:color w:val="222222"/>
          <w:sz w:val="21"/>
          <w:szCs w:val="21"/>
        </w:rPr>
        <w:t>У</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Результаты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исследования</w:t>
      </w:r>
      <w:r w:rsidRPr="00EE11B1">
        <w:rPr>
          <w:rFonts w:ascii="Helvetica" w:hAnsi="Helvetica" w:cs="Helvetica"/>
          <w:b/>
          <w:bCs/>
          <w:color w:val="222222"/>
          <w:sz w:val="21"/>
          <w:szCs w:val="21"/>
        </w:rPr>
        <w:t>.</w:t>
      </w:r>
    </w:p>
    <w:p w14:paraId="0F0AA597" w14:textId="77777777" w:rsidR="00EE11B1" w:rsidRPr="00EE11B1" w:rsidRDefault="00EE11B1" w:rsidP="00EE11B1">
      <w:pPr>
        <w:rPr>
          <w:rFonts w:ascii="Helvetica" w:hAnsi="Helvetica" w:cs="Helvetica"/>
          <w:b/>
          <w:bCs/>
          <w:color w:val="222222"/>
          <w:sz w:val="21"/>
          <w:szCs w:val="21"/>
        </w:rPr>
      </w:pPr>
    </w:p>
    <w:p w14:paraId="267F5A76"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1</w:t>
      </w:r>
      <w:r w:rsidRPr="00EE11B1">
        <w:rPr>
          <w:rFonts w:ascii="Helvetica" w:hAnsi="Helvetica" w:cs="Helvetica" w:hint="eastAsia"/>
          <w:b/>
          <w:bCs/>
          <w:color w:val="222222"/>
          <w:sz w:val="21"/>
          <w:szCs w:val="21"/>
        </w:rPr>
        <w:t>У</w:t>
      </w:r>
      <w:r w:rsidRPr="00EE11B1">
        <w:rPr>
          <w:rFonts w:ascii="Helvetica" w:hAnsi="Helvetica" w:cs="Helvetica"/>
          <w:b/>
          <w:bCs/>
          <w:color w:val="222222"/>
          <w:sz w:val="21"/>
          <w:szCs w:val="21"/>
        </w:rPr>
        <w:t xml:space="preserve">.1. </w:t>
      </w:r>
      <w:r w:rsidRPr="00EE11B1">
        <w:rPr>
          <w:rFonts w:ascii="Helvetica" w:hAnsi="Helvetica" w:cs="Helvetica" w:hint="eastAsia"/>
          <w:b/>
          <w:bCs/>
          <w:color w:val="222222"/>
          <w:sz w:val="21"/>
          <w:szCs w:val="21"/>
        </w:rPr>
        <w:t>Показатели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системы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разных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режимах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гипероксии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Содержание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активность</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диаминоксидазы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67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крыс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действии</w:t>
      </w:r>
      <w:r w:rsidRPr="00EE11B1">
        <w:rPr>
          <w:rFonts w:ascii="Helvetica" w:hAnsi="Helvetica" w:cs="Helvetica"/>
          <w:b/>
          <w:bCs/>
          <w:color w:val="222222"/>
          <w:sz w:val="21"/>
          <w:szCs w:val="21"/>
        </w:rPr>
        <w:t xml:space="preserve"> 0,3 </w:t>
      </w:r>
      <w:r w:rsidRPr="00EE11B1">
        <w:rPr>
          <w:rFonts w:ascii="Helvetica" w:hAnsi="Helvetica" w:cs="Helvetica" w:hint="eastAsia"/>
          <w:b/>
          <w:bCs/>
          <w:color w:val="222222"/>
          <w:sz w:val="21"/>
          <w:szCs w:val="21"/>
        </w:rPr>
        <w:t>МПа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Особенности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динамики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показателей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системы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действии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под</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давлением</w:t>
      </w:r>
      <w:r w:rsidRPr="00EE11B1">
        <w:rPr>
          <w:rFonts w:ascii="Helvetica" w:hAnsi="Helvetica" w:cs="Helvetica"/>
          <w:b/>
          <w:bCs/>
          <w:color w:val="222222"/>
          <w:sz w:val="21"/>
          <w:szCs w:val="21"/>
        </w:rPr>
        <w:t xml:space="preserve"> 0,5 </w:t>
      </w:r>
      <w:r w:rsidRPr="00EE11B1">
        <w:rPr>
          <w:rFonts w:ascii="Helvetica" w:hAnsi="Helvetica" w:cs="Helvetica" w:hint="eastAsia"/>
          <w:b/>
          <w:bCs/>
          <w:color w:val="222222"/>
          <w:sz w:val="21"/>
          <w:szCs w:val="21"/>
        </w:rPr>
        <w:t>МПа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Содержание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активность</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диаминоксидазы</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тканях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крыс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действии</w:t>
      </w:r>
      <w:r w:rsidRPr="00EE11B1">
        <w:rPr>
          <w:rFonts w:ascii="Helvetica" w:hAnsi="Helvetica" w:cs="Helvetica"/>
          <w:b/>
          <w:bCs/>
          <w:color w:val="222222"/>
          <w:sz w:val="21"/>
          <w:szCs w:val="21"/>
        </w:rPr>
        <w:t xml:space="preserve"> 0,7 </w:t>
      </w:r>
      <w:r w:rsidRPr="00EE11B1">
        <w:rPr>
          <w:rFonts w:ascii="Helvetica" w:hAnsi="Helvetica" w:cs="Helvetica" w:hint="eastAsia"/>
          <w:b/>
          <w:bCs/>
          <w:color w:val="222222"/>
          <w:sz w:val="21"/>
          <w:szCs w:val="21"/>
        </w:rPr>
        <w:t>МПа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Гистаминергический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индекс</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гистаминопексия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цри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разных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режимах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гипероксии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Особенности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последовательного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действия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кислорода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под</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давлением</w:t>
      </w:r>
      <w:r w:rsidRPr="00EE11B1">
        <w:rPr>
          <w:rFonts w:ascii="Helvetica" w:hAnsi="Helvetica" w:cs="Helvetica"/>
          <w:b/>
          <w:bCs/>
          <w:color w:val="222222"/>
          <w:sz w:val="21"/>
          <w:szCs w:val="21"/>
        </w:rPr>
        <w:t xml:space="preserve"> 0,3 </w:t>
      </w:r>
      <w:r w:rsidRPr="00EE11B1">
        <w:rPr>
          <w:rFonts w:ascii="Helvetica" w:hAnsi="Helvetica" w:cs="Helvetica" w:hint="eastAsia"/>
          <w:b/>
          <w:bCs/>
          <w:color w:val="222222"/>
          <w:sz w:val="21"/>
          <w:szCs w:val="21"/>
        </w:rPr>
        <w:t>МПа</w:t>
      </w:r>
      <w:r w:rsidRPr="00EE11B1">
        <w:rPr>
          <w:rFonts w:ascii="Helvetica" w:hAnsi="Helvetica" w:cs="Helvetica"/>
          <w:b/>
          <w:bCs/>
          <w:color w:val="222222"/>
          <w:sz w:val="21"/>
          <w:szCs w:val="21"/>
        </w:rPr>
        <w:t xml:space="preserve">, 60 </w:t>
      </w:r>
      <w:r w:rsidRPr="00EE11B1">
        <w:rPr>
          <w:rFonts w:ascii="Helvetica" w:hAnsi="Helvetica" w:cs="Helvetica" w:hint="eastAsia"/>
          <w:b/>
          <w:bCs/>
          <w:color w:val="222222"/>
          <w:sz w:val="21"/>
          <w:szCs w:val="21"/>
        </w:rPr>
        <w:t>мин</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0,7 </w:t>
      </w:r>
      <w:r w:rsidRPr="00EE11B1">
        <w:rPr>
          <w:rFonts w:ascii="Helvetica" w:hAnsi="Helvetica" w:cs="Helvetica" w:hint="eastAsia"/>
          <w:b/>
          <w:bCs/>
          <w:color w:val="222222"/>
          <w:sz w:val="21"/>
          <w:szCs w:val="21"/>
        </w:rPr>
        <w:t>МПа</w:t>
      </w:r>
      <w:r w:rsidRPr="00EE11B1">
        <w:rPr>
          <w:rFonts w:ascii="Helvetica" w:hAnsi="Helvetica" w:cs="Helvetica"/>
          <w:b/>
          <w:bCs/>
          <w:color w:val="222222"/>
          <w:sz w:val="21"/>
          <w:szCs w:val="21"/>
        </w:rPr>
        <w:t>.</w:t>
      </w:r>
    </w:p>
    <w:p w14:paraId="7EBE3B14" w14:textId="77777777" w:rsidR="00EE11B1" w:rsidRPr="00EE11B1" w:rsidRDefault="00EE11B1" w:rsidP="00EE11B1">
      <w:pPr>
        <w:rPr>
          <w:rFonts w:ascii="Helvetica" w:hAnsi="Helvetica" w:cs="Helvetica"/>
          <w:b/>
          <w:bCs/>
          <w:color w:val="222222"/>
          <w:sz w:val="21"/>
          <w:szCs w:val="21"/>
        </w:rPr>
      </w:pPr>
    </w:p>
    <w:p w14:paraId="62ED62C7"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1</w:t>
      </w:r>
      <w:r w:rsidRPr="00EE11B1">
        <w:rPr>
          <w:rFonts w:ascii="Helvetica" w:hAnsi="Helvetica" w:cs="Helvetica" w:hint="eastAsia"/>
          <w:b/>
          <w:bCs/>
          <w:color w:val="222222"/>
          <w:sz w:val="21"/>
          <w:szCs w:val="21"/>
        </w:rPr>
        <w:t>У</w:t>
      </w:r>
      <w:r w:rsidRPr="00EE11B1">
        <w:rPr>
          <w:rFonts w:ascii="Helvetica" w:hAnsi="Helvetica" w:cs="Helvetica"/>
          <w:b/>
          <w:bCs/>
          <w:color w:val="222222"/>
          <w:sz w:val="21"/>
          <w:szCs w:val="21"/>
        </w:rPr>
        <w:t xml:space="preserve">.2. </w:t>
      </w:r>
      <w:r w:rsidRPr="00EE11B1">
        <w:rPr>
          <w:rFonts w:ascii="Helvetica" w:hAnsi="Helvetica" w:cs="Helvetica" w:hint="eastAsia"/>
          <w:b/>
          <w:bCs/>
          <w:color w:val="222222"/>
          <w:sz w:val="21"/>
          <w:szCs w:val="21"/>
        </w:rPr>
        <w:t>Динамика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больных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курсе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гипербароксигенации</w:t>
      </w:r>
      <w:r w:rsidRPr="00EE11B1">
        <w:rPr>
          <w:rFonts w:ascii="Helvetica" w:hAnsi="Helvetica" w:cs="Helvetica"/>
          <w:b/>
          <w:bCs/>
          <w:color w:val="222222"/>
          <w:sz w:val="21"/>
          <w:szCs w:val="21"/>
        </w:rPr>
        <w:t>.</w:t>
      </w:r>
    </w:p>
    <w:p w14:paraId="47F35784" w14:textId="77777777" w:rsidR="00EE11B1" w:rsidRPr="00EE11B1" w:rsidRDefault="00EE11B1" w:rsidP="00EE11B1">
      <w:pPr>
        <w:rPr>
          <w:rFonts w:ascii="Helvetica" w:hAnsi="Helvetica" w:cs="Helvetica"/>
          <w:b/>
          <w:bCs/>
          <w:color w:val="222222"/>
          <w:sz w:val="21"/>
          <w:szCs w:val="21"/>
        </w:rPr>
      </w:pPr>
    </w:p>
    <w:p w14:paraId="5D713A05"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b/>
          <w:bCs/>
          <w:color w:val="222222"/>
          <w:sz w:val="21"/>
          <w:szCs w:val="21"/>
        </w:rPr>
        <w:t>1</w:t>
      </w:r>
      <w:r w:rsidRPr="00EE11B1">
        <w:rPr>
          <w:rFonts w:ascii="Helvetica" w:hAnsi="Helvetica" w:cs="Helvetica" w:hint="eastAsia"/>
          <w:b/>
          <w:bCs/>
          <w:color w:val="222222"/>
          <w:sz w:val="21"/>
          <w:szCs w:val="21"/>
        </w:rPr>
        <w:t>У</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З</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Влияние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интенсивность</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свободнорадикальных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процессов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Интенсивность</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спонтанной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хемилюминесценции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сыворотки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больных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курсе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ГБО</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терапии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Влияние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разных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концентраций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гистамина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кинетику</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спонтанной</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хемилюминесценц</w:t>
      </w:r>
      <w:r w:rsidRPr="00EE11B1">
        <w:rPr>
          <w:rFonts w:ascii="Helvetica" w:hAnsi="Helvetica" w:cs="Helvetica" w:hint="eastAsia"/>
          <w:b/>
          <w:bCs/>
          <w:color w:val="222222"/>
          <w:sz w:val="21"/>
          <w:szCs w:val="21"/>
        </w:rPr>
        <w:lastRenderedPageBreak/>
        <w:t>ии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сыворотки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накопление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малонового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диальдегида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сыворотке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гомогенатах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мозга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опытах</w:t>
      </w:r>
      <w:r w:rsidRPr="00EE11B1">
        <w:rPr>
          <w:rFonts w:ascii="Helvetica" w:hAnsi="Helvetica" w:cs="Helvetica"/>
          <w:b/>
          <w:bCs/>
          <w:color w:val="222222"/>
          <w:sz w:val="21"/>
          <w:szCs w:val="21"/>
        </w:rPr>
        <w:t xml:space="preserve"> </w:t>
      </w:r>
      <w:proofErr w:type="spellStart"/>
      <w:r w:rsidRPr="00EE11B1">
        <w:rPr>
          <w:rFonts w:ascii="Helvetica" w:hAnsi="Helvetica" w:cs="Helvetica"/>
          <w:b/>
          <w:bCs/>
          <w:color w:val="222222"/>
          <w:sz w:val="21"/>
          <w:szCs w:val="21"/>
        </w:rPr>
        <w:t>in</w:t>
      </w:r>
      <w:proofErr w:type="spellEnd"/>
      <w:r w:rsidRPr="00EE11B1">
        <w:rPr>
          <w:rFonts w:ascii="Helvetica" w:hAnsi="Helvetica" w:cs="Helvetica"/>
          <w:b/>
          <w:bCs/>
          <w:color w:val="222222"/>
          <w:sz w:val="21"/>
          <w:szCs w:val="21"/>
        </w:rPr>
        <w:t xml:space="preserve"> </w:t>
      </w:r>
      <w:proofErr w:type="spellStart"/>
      <w:r w:rsidRPr="00EE11B1">
        <w:rPr>
          <w:rFonts w:ascii="Helvetica" w:hAnsi="Helvetica" w:cs="Helvetica"/>
          <w:b/>
          <w:bCs/>
          <w:color w:val="222222"/>
          <w:sz w:val="21"/>
          <w:szCs w:val="21"/>
        </w:rPr>
        <w:t>vitro</w:t>
      </w:r>
      <w:proofErr w:type="spellEnd"/>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Изменения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уровня</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малонового</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диальдегида</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сыворотке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крови</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больных</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в</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курсе</w:t>
      </w:r>
      <w:r w:rsidRPr="00EE11B1">
        <w:rPr>
          <w:rFonts w:ascii="Helvetica" w:hAnsi="Helvetica" w:cs="Helvetica"/>
          <w:b/>
          <w:bCs/>
          <w:color w:val="222222"/>
          <w:sz w:val="21"/>
          <w:szCs w:val="21"/>
        </w:rPr>
        <w:t xml:space="preserve"> </w:t>
      </w:r>
      <w:r w:rsidRPr="00EE11B1">
        <w:rPr>
          <w:rFonts w:ascii="Helvetica" w:hAnsi="Helvetica" w:cs="Helvetica" w:hint="eastAsia"/>
          <w:b/>
          <w:bCs/>
          <w:color w:val="222222"/>
          <w:sz w:val="21"/>
          <w:szCs w:val="21"/>
        </w:rPr>
        <w:t>ГБО</w:t>
      </w:r>
      <w:r w:rsidRPr="00EE11B1">
        <w:rPr>
          <w:rFonts w:ascii="Helvetica" w:hAnsi="Helvetica" w:cs="Helvetica"/>
          <w:b/>
          <w:bCs/>
          <w:color w:val="222222"/>
          <w:sz w:val="21"/>
          <w:szCs w:val="21"/>
        </w:rPr>
        <w:t>-</w:t>
      </w:r>
      <w:r w:rsidRPr="00EE11B1">
        <w:rPr>
          <w:rFonts w:ascii="Helvetica" w:hAnsi="Helvetica" w:cs="Helvetica" w:hint="eastAsia"/>
          <w:b/>
          <w:bCs/>
          <w:color w:val="222222"/>
          <w:sz w:val="21"/>
          <w:szCs w:val="21"/>
        </w:rPr>
        <w:t>терапии</w:t>
      </w:r>
      <w:r w:rsidRPr="00EE11B1">
        <w:rPr>
          <w:rFonts w:ascii="Helvetica" w:hAnsi="Helvetica" w:cs="Helvetica"/>
          <w:b/>
          <w:bCs/>
          <w:color w:val="222222"/>
          <w:sz w:val="21"/>
          <w:szCs w:val="21"/>
        </w:rPr>
        <w:t>.</w:t>
      </w:r>
    </w:p>
    <w:p w14:paraId="5BCBAE34" w14:textId="77777777" w:rsidR="00EE11B1" w:rsidRPr="00EE11B1" w:rsidRDefault="00EE11B1" w:rsidP="00EE11B1">
      <w:pPr>
        <w:rPr>
          <w:rFonts w:ascii="Helvetica" w:hAnsi="Helvetica" w:cs="Helvetica"/>
          <w:b/>
          <w:bCs/>
          <w:color w:val="222222"/>
          <w:sz w:val="21"/>
          <w:szCs w:val="21"/>
        </w:rPr>
      </w:pPr>
    </w:p>
    <w:p w14:paraId="2FE6D94F" w14:textId="77777777" w:rsidR="00EE11B1" w:rsidRPr="00EE11B1" w:rsidRDefault="00EE11B1" w:rsidP="00EE11B1">
      <w:pPr>
        <w:rPr>
          <w:rFonts w:ascii="Helvetica" w:hAnsi="Helvetica" w:cs="Helvetica"/>
          <w:b/>
          <w:bCs/>
          <w:color w:val="222222"/>
          <w:sz w:val="21"/>
          <w:szCs w:val="21"/>
        </w:rPr>
      </w:pPr>
      <w:r w:rsidRPr="00EE11B1">
        <w:rPr>
          <w:rFonts w:ascii="Helvetica" w:hAnsi="Helvetica" w:cs="Helvetica" w:hint="eastAsia"/>
          <w:b/>
          <w:bCs/>
          <w:color w:val="222222"/>
          <w:sz w:val="21"/>
          <w:szCs w:val="21"/>
        </w:rPr>
        <w:t>ОБСУЖДЕНИЕ</w:t>
      </w:r>
      <w:r w:rsidRPr="00EE11B1">
        <w:rPr>
          <w:rFonts w:ascii="Helvetica" w:hAnsi="Helvetica" w:cs="Helvetica"/>
          <w:b/>
          <w:bCs/>
          <w:color w:val="222222"/>
          <w:sz w:val="21"/>
          <w:szCs w:val="21"/>
        </w:rPr>
        <w:t>.</w:t>
      </w:r>
    </w:p>
    <w:p w14:paraId="462B6C10" w14:textId="77777777" w:rsidR="00EE11B1" w:rsidRPr="00EE11B1" w:rsidRDefault="00EE11B1" w:rsidP="00EE11B1">
      <w:pPr>
        <w:rPr>
          <w:rFonts w:ascii="Helvetica" w:hAnsi="Helvetica" w:cs="Helvetica"/>
          <w:b/>
          <w:bCs/>
          <w:color w:val="222222"/>
          <w:sz w:val="21"/>
          <w:szCs w:val="21"/>
        </w:rPr>
      </w:pPr>
    </w:p>
    <w:p w14:paraId="109CC004" w14:textId="0ADD7CC7" w:rsidR="00484EB4" w:rsidRPr="00EE11B1" w:rsidRDefault="00EE11B1" w:rsidP="00EE11B1">
      <w:r w:rsidRPr="00EE11B1">
        <w:rPr>
          <w:rFonts w:ascii="Helvetica" w:hAnsi="Helvetica" w:cs="Helvetica" w:hint="eastAsia"/>
          <w:b/>
          <w:bCs/>
          <w:color w:val="222222"/>
          <w:sz w:val="21"/>
          <w:szCs w:val="21"/>
        </w:rPr>
        <w:t>ВЫВОДЫ</w:t>
      </w:r>
      <w:r w:rsidRPr="00EE11B1">
        <w:rPr>
          <w:rFonts w:ascii="Helvetica" w:hAnsi="Helvetica" w:cs="Helvetica"/>
          <w:b/>
          <w:bCs/>
          <w:color w:val="222222"/>
          <w:sz w:val="21"/>
          <w:szCs w:val="21"/>
        </w:rPr>
        <w:t>.</w:t>
      </w:r>
    </w:p>
    <w:sectPr w:rsidR="00484EB4" w:rsidRPr="00EE11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6D50" w14:textId="77777777" w:rsidR="00F008EC" w:rsidRDefault="00F008EC">
      <w:pPr>
        <w:spacing w:after="0" w:line="240" w:lineRule="auto"/>
      </w:pPr>
      <w:r>
        <w:separator/>
      </w:r>
    </w:p>
  </w:endnote>
  <w:endnote w:type="continuationSeparator" w:id="0">
    <w:p w14:paraId="59FDD95A" w14:textId="77777777" w:rsidR="00F008EC" w:rsidRDefault="00F0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A1CA" w14:textId="77777777" w:rsidR="00F008EC" w:rsidRDefault="00F008EC"/>
    <w:p w14:paraId="4967AE6E" w14:textId="77777777" w:rsidR="00F008EC" w:rsidRDefault="00F008EC"/>
    <w:p w14:paraId="299B88F4" w14:textId="77777777" w:rsidR="00F008EC" w:rsidRDefault="00F008EC"/>
    <w:p w14:paraId="4EE1CE0F" w14:textId="77777777" w:rsidR="00F008EC" w:rsidRDefault="00F008EC"/>
    <w:p w14:paraId="47AAF1FC" w14:textId="77777777" w:rsidR="00F008EC" w:rsidRDefault="00F008EC"/>
    <w:p w14:paraId="041236E7" w14:textId="77777777" w:rsidR="00F008EC" w:rsidRDefault="00F008EC"/>
    <w:p w14:paraId="49D0F40A" w14:textId="77777777" w:rsidR="00F008EC" w:rsidRDefault="00F008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717551" wp14:editId="43AE76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4CE29" w14:textId="77777777" w:rsidR="00F008EC" w:rsidRDefault="00F00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7175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64CE29" w14:textId="77777777" w:rsidR="00F008EC" w:rsidRDefault="00F00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2EFF58" w14:textId="77777777" w:rsidR="00F008EC" w:rsidRDefault="00F008EC"/>
    <w:p w14:paraId="5606B965" w14:textId="77777777" w:rsidR="00F008EC" w:rsidRDefault="00F008EC"/>
    <w:p w14:paraId="5B033D38" w14:textId="77777777" w:rsidR="00F008EC" w:rsidRDefault="00F008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F554F" wp14:editId="424887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F19B" w14:textId="77777777" w:rsidR="00F008EC" w:rsidRDefault="00F008EC"/>
                          <w:p w14:paraId="2713886C" w14:textId="77777777" w:rsidR="00F008EC" w:rsidRDefault="00F00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F55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FAF19B" w14:textId="77777777" w:rsidR="00F008EC" w:rsidRDefault="00F008EC"/>
                    <w:p w14:paraId="2713886C" w14:textId="77777777" w:rsidR="00F008EC" w:rsidRDefault="00F00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506BE8" w14:textId="77777777" w:rsidR="00F008EC" w:rsidRDefault="00F008EC"/>
    <w:p w14:paraId="76485F98" w14:textId="77777777" w:rsidR="00F008EC" w:rsidRDefault="00F008EC">
      <w:pPr>
        <w:rPr>
          <w:sz w:val="2"/>
          <w:szCs w:val="2"/>
        </w:rPr>
      </w:pPr>
    </w:p>
    <w:p w14:paraId="518852E3" w14:textId="77777777" w:rsidR="00F008EC" w:rsidRDefault="00F008EC"/>
    <w:p w14:paraId="75E0B44A" w14:textId="77777777" w:rsidR="00F008EC" w:rsidRDefault="00F008EC">
      <w:pPr>
        <w:spacing w:after="0" w:line="240" w:lineRule="auto"/>
      </w:pPr>
    </w:p>
  </w:footnote>
  <w:footnote w:type="continuationSeparator" w:id="0">
    <w:p w14:paraId="4A429F50" w14:textId="77777777" w:rsidR="00F008EC" w:rsidRDefault="00F0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8EC"/>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206055</TotalTime>
  <Pages>4</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1572</cp:revision>
  <cp:lastPrinted>2009-02-06T05:36:00Z</cp:lastPrinted>
  <dcterms:created xsi:type="dcterms:W3CDTF">2024-01-07T13:43:00Z</dcterms:created>
  <dcterms:modified xsi:type="dcterms:W3CDTF">2025-11-12T12:43:00Z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