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624" w:rsidRDefault="00686624" w:rsidP="0068662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Ювженко Наталія Миколаївна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економіст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ТОВ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АРК</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ГРУПП</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p>
    <w:p w:rsidR="00686624" w:rsidRDefault="00686624" w:rsidP="0068662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Модернізація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системи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бюджетування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дорожньої</w:t>
      </w:r>
    </w:p>
    <w:p w:rsidR="00686624" w:rsidRDefault="00686624" w:rsidP="0068662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інфраструктури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(072 </w:t>
      </w:r>
      <w:r>
        <w:rPr>
          <w:rFonts w:ascii="CIDFont+F4" w:eastAsia="CIDFont+F4" w:hAnsi="CIDFont+F3" w:cs="CIDFont+F4" w:hint="eastAsia"/>
          <w:kern w:val="0"/>
          <w:sz w:val="28"/>
          <w:szCs w:val="28"/>
          <w:lang w:eastAsia="ru-RU"/>
        </w:rPr>
        <w:t>Фінанси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банківська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справа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p>
    <w:p w:rsidR="00686624" w:rsidRDefault="00686624" w:rsidP="00686624">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страхування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26.001.111 </w:t>
      </w:r>
      <w:r>
        <w:rPr>
          <w:rFonts w:ascii="CIDFont+F4" w:eastAsia="CIDFont+F4" w:hAnsi="CIDFont+F3" w:cs="CIDFont+F4" w:hint="eastAsia"/>
          <w:kern w:val="0"/>
          <w:sz w:val="28"/>
          <w:szCs w:val="28"/>
          <w:lang w:eastAsia="ru-RU"/>
        </w:rPr>
        <w:t>Київського</w:t>
      </w:r>
    </w:p>
    <w:p w:rsidR="00CC2878" w:rsidRPr="00686624" w:rsidRDefault="00686624" w:rsidP="00686624">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Тараса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Шевченка</w:t>
      </w:r>
    </w:p>
    <w:sectPr w:rsidR="00CC2878" w:rsidRPr="00686624"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686624" w:rsidRPr="0068662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B1E5EA-03BE-4E8F-9EA8-DDD073AF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1843</TotalTime>
  <Pages>1</Pages>
  <Words>43</Words>
  <Characters>248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83</cp:revision>
  <cp:lastPrinted>2009-02-06T05:36:00Z</cp:lastPrinted>
  <dcterms:created xsi:type="dcterms:W3CDTF">2021-10-06T19:07:00Z</dcterms:created>
  <dcterms:modified xsi:type="dcterms:W3CDTF">2021-10-08T09:25:00Z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