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81" w:rsidRDefault="00375E81" w:rsidP="00375E8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Лагун Антоніна Іванівна</w:t>
      </w:r>
      <w:r>
        <w:rPr>
          <w:rFonts w:ascii="Arial" w:hAnsi="Arial" w:cs="Arial"/>
          <w:kern w:val="0"/>
          <w:sz w:val="28"/>
          <w:szCs w:val="28"/>
          <w:lang w:eastAsia="ru-RU"/>
        </w:rPr>
        <w:t>, аспірантка денної форми навчання</w:t>
      </w:r>
    </w:p>
    <w:p w:rsidR="00375E81" w:rsidRDefault="00375E81" w:rsidP="00375E8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Державного вищого навчального закладу «Київський національний</w:t>
      </w:r>
    </w:p>
    <w:p w:rsidR="00375E81" w:rsidRDefault="00375E81" w:rsidP="00375E8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економічний університет імені Вадима Гетьмана», тема дисертації:</w:t>
      </w:r>
    </w:p>
    <w:p w:rsidR="00375E81" w:rsidRDefault="00375E81" w:rsidP="00375E8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«Структурна диверсифікація венчурного фінансування в умовах</w:t>
      </w:r>
    </w:p>
    <w:p w:rsidR="00375E81" w:rsidRDefault="00375E81" w:rsidP="00375E8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техноглобалізму», (292 Міжнародні економічні відносини).</w:t>
      </w:r>
    </w:p>
    <w:p w:rsidR="00375E81" w:rsidRDefault="00375E81" w:rsidP="00375E8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26.006.048 у Державному вищому</w:t>
      </w:r>
    </w:p>
    <w:p w:rsidR="00375E81" w:rsidRDefault="00375E81" w:rsidP="00375E8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навчальному закладі «Київський національний економічний університет</w:t>
      </w:r>
    </w:p>
    <w:p w:rsidR="008625C9" w:rsidRPr="00375E81" w:rsidRDefault="00375E81" w:rsidP="00375E81">
      <w:r>
        <w:rPr>
          <w:rFonts w:ascii="Arial" w:hAnsi="Arial" w:cs="Arial"/>
          <w:kern w:val="0"/>
          <w:sz w:val="28"/>
          <w:szCs w:val="28"/>
          <w:lang w:eastAsia="ru-RU"/>
        </w:rPr>
        <w:t>імені Вадима Гетьмана»</w:t>
      </w:r>
    </w:p>
    <w:sectPr w:rsidR="008625C9" w:rsidRPr="00375E8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375E81" w:rsidRPr="00375E8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16A3F-414A-44C1-8CDA-B2A8A25E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2022-01-28T18:02:00Z</dcterms:created>
  <dcterms:modified xsi:type="dcterms:W3CDTF">2022-01-29T18:08:00Z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