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C47867" w:rsidRDefault="00C47867" w:rsidP="00C47867">
      <w:r w:rsidRPr="002A6EEE">
        <w:rPr>
          <w:rFonts w:ascii="Times New Roman" w:eastAsia="Times New Roman" w:hAnsi="Times New Roman" w:cs="Times New Roman"/>
          <w:b/>
          <w:bCs/>
          <w:color w:val="000000"/>
          <w:sz w:val="24"/>
          <w:szCs w:val="24"/>
          <w:shd w:val="clear" w:color="auto" w:fill="FFFFFF"/>
          <w:lang w:eastAsia="uk-UA"/>
        </w:rPr>
        <w:t>Бабюк Вікторія Леонідівна,</w:t>
      </w:r>
      <w:r w:rsidRPr="002A6EEE">
        <w:rPr>
          <w:rFonts w:ascii="Times New Roman" w:eastAsia="Times New Roman" w:hAnsi="Times New Roman" w:cs="Times New Roman"/>
          <w:bCs/>
          <w:color w:val="000000"/>
          <w:sz w:val="24"/>
          <w:szCs w:val="24"/>
          <w:shd w:val="clear" w:color="auto" w:fill="FFFFFF"/>
          <w:lang w:eastAsia="uk-UA"/>
        </w:rPr>
        <w:t xml:space="preserve"> аспірантка філософського факультету Київського національного університету імені Тараса Шевченка. Назва дисертації: «</w:t>
      </w:r>
      <w:r w:rsidRPr="002A6EEE">
        <w:rPr>
          <w:rFonts w:ascii="Times New Roman" w:eastAsia="Times New Roman" w:hAnsi="Times New Roman" w:cs="Times New Roman"/>
          <w:sz w:val="24"/>
          <w:szCs w:val="24"/>
          <w:lang w:eastAsia="uk-UA"/>
        </w:rPr>
        <w:t>Поняття релевантності у неформальних дослідженнях аргументації</w:t>
      </w:r>
      <w:r w:rsidRPr="002A6EEE">
        <w:rPr>
          <w:rFonts w:ascii="Times New Roman" w:eastAsia="Times New Roman" w:hAnsi="Times New Roman" w:cs="Times New Roman"/>
          <w:bCs/>
          <w:color w:val="000000"/>
          <w:sz w:val="24"/>
          <w:szCs w:val="24"/>
          <w:shd w:val="clear" w:color="auto" w:fill="FFFFFF"/>
          <w:lang w:eastAsia="uk-UA"/>
        </w:rPr>
        <w:t xml:space="preserve">». Шифр та назва спеціальності – 09.00.06 – </w:t>
      </w:r>
      <w:r w:rsidRPr="002A6EEE">
        <w:rPr>
          <w:rFonts w:ascii="Times New Roman" w:eastAsia="CIDFont+F1" w:hAnsi="Times New Roman" w:cs="Times New Roman"/>
          <w:sz w:val="24"/>
          <w:szCs w:val="24"/>
          <w:lang w:eastAsia="uk-UA"/>
        </w:rPr>
        <w:t>логіка</w:t>
      </w:r>
      <w:r w:rsidRPr="002A6EEE">
        <w:rPr>
          <w:rFonts w:ascii="Times New Roman" w:eastAsia="Times New Roman" w:hAnsi="Times New Roman" w:cs="Times New Roman"/>
          <w:bCs/>
          <w:color w:val="000000"/>
          <w:sz w:val="24"/>
          <w:szCs w:val="24"/>
          <w:shd w:val="clear" w:color="auto" w:fill="FFFFFF"/>
          <w:lang w:eastAsia="uk-UA"/>
        </w:rPr>
        <w:t>. Спецрада Д 26.001.27 Київського національного університету імені Тараса Шевченка</w:t>
      </w:r>
    </w:p>
    <w:sectPr w:rsidR="001136ED" w:rsidRPr="00C4786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C47867" w:rsidRPr="00C4786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B9A00-84AC-46EC-BC91-E9EECF79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160</cp:revision>
  <cp:lastPrinted>2009-02-06T05:36:00Z</cp:lastPrinted>
  <dcterms:created xsi:type="dcterms:W3CDTF">2021-01-12T18:43:00Z</dcterms:created>
  <dcterms:modified xsi:type="dcterms:W3CDTF">2021-01-16T15:47:00Z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