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FB1" w:rsidRDefault="00E40652" w:rsidP="00E40652">
      <w:pPr>
        <w:rPr>
          <w:rFonts w:ascii="Arial" w:hAnsi="Arial" w:cs="Arial"/>
          <w:b/>
          <w:bCs/>
          <w:color w:val="000000"/>
          <w:kern w:val="0"/>
          <w:sz w:val="28"/>
          <w:szCs w:val="28"/>
          <w:lang w:eastAsia="ru-RU"/>
        </w:rPr>
      </w:pPr>
      <w:r w:rsidRPr="00E40652">
        <w:rPr>
          <w:rFonts w:ascii="Arial" w:hAnsi="Arial" w:cs="Arial" w:hint="eastAsia"/>
          <w:b/>
          <w:bCs/>
          <w:color w:val="000000"/>
          <w:kern w:val="0"/>
          <w:sz w:val="28"/>
          <w:szCs w:val="28"/>
          <w:lang w:eastAsia="ru-RU"/>
        </w:rPr>
        <w:t>Надеев</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Василий</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Петрович</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Влияние</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хелатных</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соединений</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микроэлементов</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на</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продуктивность</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и</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обменные</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процессы</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в</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организме</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свиней</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диссертация</w:t>
      </w:r>
      <w:r w:rsidRPr="00E40652">
        <w:rPr>
          <w:rFonts w:ascii="Arial" w:hAnsi="Arial" w:cs="Arial"/>
          <w:b/>
          <w:bCs/>
          <w:color w:val="000000"/>
          <w:kern w:val="0"/>
          <w:sz w:val="28"/>
          <w:szCs w:val="28"/>
          <w:lang w:eastAsia="ru-RU"/>
        </w:rPr>
        <w:t xml:space="preserve"> ... </w:t>
      </w:r>
      <w:r w:rsidRPr="00E40652">
        <w:rPr>
          <w:rFonts w:ascii="Arial" w:hAnsi="Arial" w:cs="Arial" w:hint="eastAsia"/>
          <w:b/>
          <w:bCs/>
          <w:color w:val="000000"/>
          <w:kern w:val="0"/>
          <w:sz w:val="28"/>
          <w:szCs w:val="28"/>
          <w:lang w:eastAsia="ru-RU"/>
        </w:rPr>
        <w:t>доктора</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биологических</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наук</w:t>
      </w:r>
      <w:r w:rsidRPr="00E40652">
        <w:rPr>
          <w:rFonts w:ascii="Arial" w:hAnsi="Arial" w:cs="Arial"/>
          <w:b/>
          <w:bCs/>
          <w:color w:val="000000"/>
          <w:kern w:val="0"/>
          <w:sz w:val="28"/>
          <w:szCs w:val="28"/>
          <w:lang w:eastAsia="ru-RU"/>
        </w:rPr>
        <w:t xml:space="preserve">: 06.02.08 / </w:t>
      </w:r>
      <w:r w:rsidRPr="00E40652">
        <w:rPr>
          <w:rFonts w:ascii="Arial" w:hAnsi="Arial" w:cs="Arial" w:hint="eastAsia"/>
          <w:b/>
          <w:bCs/>
          <w:color w:val="000000"/>
          <w:kern w:val="0"/>
          <w:sz w:val="28"/>
          <w:szCs w:val="28"/>
          <w:lang w:eastAsia="ru-RU"/>
        </w:rPr>
        <w:t>Надеев</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Василий</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Петрович</w:t>
      </w:r>
      <w:r w:rsidRPr="00E40652">
        <w:rPr>
          <w:rFonts w:ascii="Arial" w:hAnsi="Arial" w:cs="Arial"/>
          <w:b/>
          <w:bCs/>
          <w:color w:val="000000"/>
          <w:kern w:val="0"/>
          <w:sz w:val="28"/>
          <w:szCs w:val="28"/>
          <w:lang w:eastAsia="ru-RU"/>
        </w:rPr>
        <w:t>;[</w:t>
      </w:r>
      <w:r w:rsidRPr="00E40652">
        <w:rPr>
          <w:rFonts w:ascii="Arial" w:hAnsi="Arial" w:cs="Arial" w:hint="eastAsia"/>
          <w:b/>
          <w:bCs/>
          <w:color w:val="000000"/>
          <w:kern w:val="0"/>
          <w:sz w:val="28"/>
          <w:szCs w:val="28"/>
          <w:lang w:eastAsia="ru-RU"/>
        </w:rPr>
        <w:t>Место</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защиты</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Всероссийский</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научно</w:t>
      </w:r>
      <w:r w:rsidRPr="00E40652">
        <w:rPr>
          <w:rFonts w:ascii="Arial" w:hAnsi="Arial" w:cs="Arial"/>
          <w:b/>
          <w:bCs/>
          <w:color w:val="000000"/>
          <w:kern w:val="0"/>
          <w:sz w:val="28"/>
          <w:szCs w:val="28"/>
          <w:lang w:eastAsia="ru-RU"/>
        </w:rPr>
        <w:t>-</w:t>
      </w:r>
      <w:r w:rsidRPr="00E40652">
        <w:rPr>
          <w:rFonts w:ascii="Arial" w:hAnsi="Arial" w:cs="Arial" w:hint="eastAsia"/>
          <w:b/>
          <w:bCs/>
          <w:color w:val="000000"/>
          <w:kern w:val="0"/>
          <w:sz w:val="28"/>
          <w:szCs w:val="28"/>
          <w:lang w:eastAsia="ru-RU"/>
        </w:rPr>
        <w:t>исследовательский</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институт</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физиологии</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биохимии</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и</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питания</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сельскохозяйственных</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животных</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РАСХН</w:t>
      </w:r>
      <w:r w:rsidRPr="00E40652">
        <w:rPr>
          <w:rFonts w:ascii="Arial" w:hAnsi="Arial" w:cs="Arial"/>
          <w:b/>
          <w:bCs/>
          <w:color w:val="000000"/>
          <w:kern w:val="0"/>
          <w:sz w:val="28"/>
          <w:szCs w:val="28"/>
          <w:lang w:eastAsia="ru-RU"/>
        </w:rPr>
        <w:t xml:space="preserve"> - </w:t>
      </w:r>
      <w:r w:rsidRPr="00E40652">
        <w:rPr>
          <w:rFonts w:ascii="Arial" w:hAnsi="Arial" w:cs="Arial" w:hint="eastAsia"/>
          <w:b/>
          <w:bCs/>
          <w:color w:val="000000"/>
          <w:kern w:val="0"/>
          <w:sz w:val="28"/>
          <w:szCs w:val="28"/>
          <w:lang w:eastAsia="ru-RU"/>
        </w:rPr>
        <w:t>ГНУ</w:t>
      </w:r>
      <w:r w:rsidRPr="00E40652">
        <w:rPr>
          <w:rFonts w:ascii="Arial" w:hAnsi="Arial" w:cs="Arial"/>
          <w:b/>
          <w:bCs/>
          <w:color w:val="000000"/>
          <w:kern w:val="0"/>
          <w:sz w:val="28"/>
          <w:szCs w:val="28"/>
          <w:lang w:eastAsia="ru-RU"/>
        </w:rPr>
        <w:t xml:space="preserve">].- </w:t>
      </w:r>
      <w:r w:rsidRPr="00E40652">
        <w:rPr>
          <w:rFonts w:ascii="Arial" w:hAnsi="Arial" w:cs="Arial" w:hint="eastAsia"/>
          <w:b/>
          <w:bCs/>
          <w:color w:val="000000"/>
          <w:kern w:val="0"/>
          <w:sz w:val="28"/>
          <w:szCs w:val="28"/>
          <w:lang w:eastAsia="ru-RU"/>
        </w:rPr>
        <w:t>Боровск</w:t>
      </w:r>
      <w:r w:rsidRPr="00E40652">
        <w:rPr>
          <w:rFonts w:ascii="Arial" w:hAnsi="Arial" w:cs="Arial"/>
          <w:b/>
          <w:bCs/>
          <w:color w:val="000000"/>
          <w:kern w:val="0"/>
          <w:sz w:val="28"/>
          <w:szCs w:val="28"/>
          <w:lang w:eastAsia="ru-RU"/>
        </w:rPr>
        <w:t xml:space="preserve">, 2014.- 304 </w:t>
      </w:r>
      <w:r w:rsidRPr="00E40652">
        <w:rPr>
          <w:rFonts w:ascii="Arial" w:hAnsi="Arial" w:cs="Arial" w:hint="eastAsia"/>
          <w:b/>
          <w:bCs/>
          <w:color w:val="000000"/>
          <w:kern w:val="0"/>
          <w:sz w:val="28"/>
          <w:szCs w:val="28"/>
          <w:lang w:eastAsia="ru-RU"/>
        </w:rPr>
        <w:t>с</w:t>
      </w:r>
      <w:r w:rsidRPr="00E40652">
        <w:rPr>
          <w:rFonts w:ascii="Arial" w:hAnsi="Arial" w:cs="Arial"/>
          <w:b/>
          <w:bCs/>
          <w:color w:val="000000"/>
          <w:kern w:val="0"/>
          <w:sz w:val="28"/>
          <w:szCs w:val="28"/>
          <w:lang w:eastAsia="ru-RU"/>
        </w:rPr>
        <w:t>.</w:t>
      </w:r>
    </w:p>
    <w:p w:rsidR="00E40652" w:rsidRDefault="00E40652" w:rsidP="00E40652">
      <w:pPr>
        <w:rPr>
          <w:rFonts w:ascii="Arial" w:hAnsi="Arial" w:cs="Arial"/>
          <w:b/>
          <w:bCs/>
          <w:color w:val="000000"/>
          <w:kern w:val="0"/>
          <w:sz w:val="28"/>
          <w:szCs w:val="28"/>
          <w:lang w:eastAsia="ru-RU"/>
        </w:rPr>
      </w:pPr>
    </w:p>
    <w:p w:rsidR="00E40652" w:rsidRDefault="00E40652" w:rsidP="00E40652">
      <w:pPr>
        <w:rPr>
          <w:rFonts w:ascii="Arial" w:hAnsi="Arial" w:cs="Arial"/>
          <w:b/>
          <w:bCs/>
          <w:color w:val="000000"/>
          <w:kern w:val="0"/>
          <w:sz w:val="28"/>
          <w:szCs w:val="28"/>
          <w:lang w:eastAsia="ru-RU"/>
        </w:rPr>
      </w:pPr>
    </w:p>
    <w:p w:rsidR="00E40652" w:rsidRPr="00E40652" w:rsidRDefault="00E40652" w:rsidP="00E40652">
      <w:pPr>
        <w:tabs>
          <w:tab w:val="clear" w:pos="709"/>
        </w:tabs>
        <w:suppressAutoHyphens w:val="0"/>
        <w:spacing w:after="0" w:line="446" w:lineRule="exact"/>
        <w:ind w:firstLine="0"/>
        <w:jc w:val="center"/>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ГНУ ВСЕРОССИЙСКИЙ НАУЧНО-ИССЛЕДОВАТЕЛЬСКИЙ ИНСТИТУТ</w:t>
      </w:r>
      <w:r w:rsidRPr="00E40652">
        <w:rPr>
          <w:rFonts w:ascii="Times New Roman" w:eastAsia="Times New Roman" w:hAnsi="Times New Roman" w:cs="Times New Roman"/>
          <w:color w:val="000000"/>
          <w:kern w:val="0"/>
          <w:sz w:val="26"/>
          <w:szCs w:val="26"/>
          <w:lang w:eastAsia="ru-RU" w:bidi="ru-RU"/>
        </w:rPr>
        <w:br/>
        <w:t>ФИЗИОЛОГИИ, БИОХИМИИ И ПИТАНИЯ СЕЛЬСКОХОЗЯЙСТВЕННЫХ</w:t>
      </w:r>
      <w:r w:rsidRPr="00E40652">
        <w:rPr>
          <w:rFonts w:ascii="Times New Roman" w:eastAsia="Times New Roman" w:hAnsi="Times New Roman" w:cs="Times New Roman"/>
          <w:color w:val="000000"/>
          <w:kern w:val="0"/>
          <w:sz w:val="26"/>
          <w:szCs w:val="26"/>
          <w:lang w:eastAsia="ru-RU" w:bidi="ru-RU"/>
        </w:rPr>
        <w:br/>
        <w:t>ЖИВОТНОВОДНЫХ РОССЕЛЬХОЗАКАДЕМИИ</w:t>
      </w:r>
    </w:p>
    <w:p w:rsidR="00E40652" w:rsidRPr="00E40652" w:rsidRDefault="00E40652" w:rsidP="00E40652">
      <w:pPr>
        <w:tabs>
          <w:tab w:val="clear" w:pos="709"/>
        </w:tabs>
        <w:suppressAutoHyphens w:val="0"/>
        <w:spacing w:after="386" w:line="260" w:lineRule="exact"/>
        <w:ind w:firstLine="0"/>
        <w:jc w:val="center"/>
        <w:rPr>
          <w:rFonts w:ascii="Times New Roman" w:eastAsia="Times New Roman" w:hAnsi="Times New Roman" w:cs="Times New Roman"/>
          <w:b/>
          <w:bCs/>
          <w:color w:val="000000"/>
          <w:kern w:val="0"/>
          <w:sz w:val="26"/>
          <w:szCs w:val="26"/>
          <w:lang w:eastAsia="ru-RU" w:bidi="ru-RU"/>
        </w:rPr>
      </w:pPr>
      <w:r w:rsidRPr="00E40652">
        <w:rPr>
          <w:rFonts w:ascii="Times New Roman" w:eastAsia="Times New Roman" w:hAnsi="Times New Roman" w:cs="Times New Roman"/>
          <w:b/>
          <w:bCs/>
          <w:color w:val="000000"/>
          <w:kern w:val="0"/>
          <w:sz w:val="26"/>
          <w:szCs w:val="26"/>
          <w:lang w:eastAsia="ru-RU" w:bidi="ru-RU"/>
        </w:rPr>
        <w:pict>
          <v:shapetype id="_x0000_t202" coordsize="21600,21600" o:spt="202" path="m,l,21600r21600,l21600,xe">
            <v:stroke joinstyle="miter"/>
            <v:path gradientshapeok="t" o:connecttype="rect"/>
          </v:shapetype>
          <v:shape id="_x0000_s1043" type="#_x0000_t202" style="position:absolute;left:0;text-align:left;margin-left:329.5pt;margin-top:-11.75pt;width:112.3pt;height:36.95pt;z-index:-251656192;mso-wrap-distance-left:9.6pt;mso-wrap-distance-right:5pt;mso-wrap-distance-bottom:6.85pt;mso-position-horizontal-relative:margin" wrapcoords="3826 0 21600 0 21600 6639 17222 6639 17222 21600 0 21600 0 4797 3826 4797 3826 0" filled="f" stroked="f">
            <v:textbox style="mso-fit-shape-to-text:t" inset="0,0,0,0">
              <w:txbxContent>
                <w:p w:rsidR="00E40652" w:rsidRDefault="00E40652" w:rsidP="00E40652">
                  <w:pPr>
                    <w:pStyle w:val="affffffffffffffffff2"/>
                    <w:shd w:val="clear" w:color="auto" w:fill="auto"/>
                    <w:spacing w:line="260" w:lineRule="exact"/>
                  </w:pPr>
                  <w:r>
                    <w:t></w:t>
                  </w:r>
                  <w:r>
                    <w:t></w:t>
                  </w:r>
                  <w: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vertAlign w:val="superscript"/>
                      <w:lang w:eastAsia="ru-RU" w:bidi="ru-RU"/>
                    </w:rPr>
                    <w:t></w:t>
                  </w:r>
                  <w:r>
                    <w:rPr>
                      <w:color w:val="000000"/>
                      <w:spacing w:val="0"/>
                      <w:vertAlign w:val="superscript"/>
                      <w:lang w:eastAsia="ru-RU" w:bidi="ru-RU"/>
                    </w:rPr>
                    <w:t></w:t>
                  </w:r>
                  <w:r>
                    <w:rPr>
                      <w:color w:val="000000"/>
                      <w:spacing w:val="0"/>
                      <w:vertAlign w:val="superscript"/>
                      <w:lang w:eastAsia="ru-RU" w:bidi="ru-RU"/>
                    </w:rPr>
                    <w:t></w:t>
                  </w:r>
                  <w:r>
                    <w:rPr>
                      <w:color w:val="000000"/>
                      <w:spacing w:val="0"/>
                      <w:vertAlign w:val="superscript"/>
                      <w:lang w:eastAsia="ru-RU" w:bidi="ru-RU"/>
                    </w:rPr>
                    <w:t></w:t>
                  </w:r>
                  <w:r>
                    <w:rPr>
                      <w:color w:val="000000"/>
                      <w:spacing w:val="0"/>
                      <w:vertAlign w:val="superscript"/>
                      <w:lang w:eastAsia="ru-RU" w:bidi="ru-RU"/>
                    </w:rPr>
                    <w:t></w:t>
                  </w:r>
                  <w:r>
                    <w:rPr>
                      <w:color w:val="000000"/>
                      <w:spacing w:val="0"/>
                      <w:vertAlign w:val="superscript"/>
                      <w:lang w:eastAsia="ru-RU" w:bidi="ru-RU"/>
                    </w:rPr>
                    <w:t></w:t>
                  </w:r>
                </w:p>
                <w:p w:rsidR="00E40652" w:rsidRDefault="00E40652" w:rsidP="00E40652">
                  <w:pPr>
                    <w:jc w:val="center"/>
                    <w:rPr>
                      <w:sz w:val="2"/>
                      <w:szCs w:val="2"/>
                    </w:rPr>
                  </w:pPr>
                  <w:r>
                    <w:rPr>
                      <w:rFonts w:ascii="Arial Unicode MS" w:eastAsia="Arial Unicode MS" w:hAnsi="Arial Unicode MS" w:cs="Arial Unicode MS"/>
                      <w:b/>
                      <w:bCs/>
                      <w:noProof/>
                      <w:sz w:val="24"/>
                      <w:szCs w:val="24"/>
                      <w:lang w:eastAsia="ru-RU"/>
                    </w:rPr>
                    <w:drawing>
                      <wp:inline distT="0" distB="0" distL="0" distR="0">
                        <wp:extent cx="1426210" cy="467995"/>
                        <wp:effectExtent l="19050" t="0" r="2540" b="0"/>
                        <wp:docPr id="57" name="Рисунок 57" descr="C:\Users\Pavel\AppData\Local\Temp\Rar$DIa0.312\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Pavel\AppData\Local\Temp\Rar$DIa0.312\media\image1.png"/>
                                <pic:cNvPicPr>
                                  <a:picLocks noChangeAspect="1" noChangeArrowheads="1"/>
                                </pic:cNvPicPr>
                              </pic:nvPicPr>
                              <pic:blipFill>
                                <a:blip r:embed="rId8"/>
                                <a:srcRect/>
                                <a:stretch>
                                  <a:fillRect/>
                                </a:stretch>
                              </pic:blipFill>
                              <pic:spPr bwMode="auto">
                                <a:xfrm>
                                  <a:off x="0" y="0"/>
                                  <a:ext cx="1426210" cy="467995"/>
                                </a:xfrm>
                                <a:prstGeom prst="rect">
                                  <a:avLst/>
                                </a:prstGeom>
                                <a:noFill/>
                                <a:ln w="9525">
                                  <a:noFill/>
                                  <a:miter lim="800000"/>
                                  <a:headEnd/>
                                  <a:tailEnd/>
                                </a:ln>
                              </pic:spPr>
                            </pic:pic>
                          </a:graphicData>
                        </a:graphic>
                      </wp:inline>
                    </w:drawing>
                  </w:r>
                </w:p>
              </w:txbxContent>
            </v:textbox>
            <w10:wrap type="square" side="left" anchorx="margin"/>
          </v:shape>
        </w:pict>
      </w:r>
      <w:r w:rsidRPr="00E40652">
        <w:rPr>
          <w:rFonts w:ascii="Times New Roman" w:eastAsia="Times New Roman" w:hAnsi="Times New Roman" w:cs="Times New Roman"/>
          <w:b/>
          <w:bCs/>
          <w:color w:val="000000"/>
          <w:spacing w:val="30"/>
          <w:kern w:val="0"/>
          <w:sz w:val="26"/>
          <w:szCs w:val="26"/>
          <w:lang w:eastAsia="ru-RU" w:bidi="ru-RU"/>
        </w:rPr>
        <w:t>05201451391</w:t>
      </w:r>
    </w:p>
    <w:p w:rsidR="00E40652" w:rsidRPr="00E40652" w:rsidRDefault="00E40652" w:rsidP="00E40652">
      <w:pPr>
        <w:tabs>
          <w:tab w:val="clear" w:pos="709"/>
        </w:tabs>
        <w:suppressAutoHyphens w:val="0"/>
        <w:spacing w:after="897" w:line="260" w:lineRule="exact"/>
        <w:ind w:firstLine="0"/>
        <w:jc w:val="right"/>
        <w:rPr>
          <w:rFonts w:ascii="Times New Roman" w:eastAsia="Times New Roman" w:hAnsi="Times New Roman" w:cs="Times New Roman"/>
          <w:b/>
          <w:bCs/>
          <w:color w:val="000000"/>
          <w:kern w:val="0"/>
          <w:sz w:val="26"/>
          <w:szCs w:val="26"/>
          <w:lang w:eastAsia="ru-RU" w:bidi="ru-RU"/>
        </w:rPr>
      </w:pPr>
      <w:r w:rsidRPr="00E40652">
        <w:rPr>
          <w:rFonts w:ascii="Times New Roman" w:eastAsia="Times New Roman" w:hAnsi="Times New Roman" w:cs="Times New Roman"/>
          <w:b/>
          <w:bCs/>
          <w:color w:val="000000"/>
          <w:kern w:val="0"/>
          <w:sz w:val="26"/>
          <w:szCs w:val="26"/>
          <w:lang w:eastAsia="ru-RU" w:bidi="ru-RU"/>
        </w:rPr>
        <w:t>НАДЕЕВ ВАСИЛИЙ ПЕТРОВИЧ</w:t>
      </w:r>
    </w:p>
    <w:p w:rsidR="00E40652" w:rsidRPr="00E40652" w:rsidRDefault="00E40652" w:rsidP="00E40652">
      <w:pPr>
        <w:tabs>
          <w:tab w:val="clear" w:pos="709"/>
        </w:tabs>
        <w:suppressAutoHyphens w:val="0"/>
        <w:spacing w:after="780" w:line="446" w:lineRule="exact"/>
        <w:ind w:firstLine="0"/>
        <w:jc w:val="center"/>
        <w:rPr>
          <w:rFonts w:ascii="Times New Roman" w:eastAsia="Times New Roman" w:hAnsi="Times New Roman" w:cs="Times New Roman"/>
          <w:b/>
          <w:bCs/>
          <w:color w:val="000000"/>
          <w:kern w:val="0"/>
          <w:sz w:val="26"/>
          <w:szCs w:val="26"/>
          <w:lang w:eastAsia="ru-RU" w:bidi="ru-RU"/>
        </w:rPr>
      </w:pPr>
      <w:r w:rsidRPr="00E40652">
        <w:rPr>
          <w:rFonts w:ascii="Times New Roman" w:eastAsia="Times New Roman" w:hAnsi="Times New Roman" w:cs="Times New Roman"/>
          <w:b/>
          <w:bCs/>
          <w:color w:val="000000"/>
          <w:kern w:val="0"/>
          <w:sz w:val="26"/>
          <w:szCs w:val="26"/>
          <w:lang w:eastAsia="ru-RU" w:bidi="ru-RU"/>
        </w:rPr>
        <w:t>ВЛИЯНИЕ ХЕЛАТНЫХ СОЕДИНЕНИЙ МИКРОЭЛЕМЕНТОВ</w:t>
      </w:r>
      <w:r w:rsidRPr="00E40652">
        <w:rPr>
          <w:rFonts w:ascii="Times New Roman" w:eastAsia="Times New Roman" w:hAnsi="Times New Roman" w:cs="Times New Roman"/>
          <w:b/>
          <w:bCs/>
          <w:color w:val="000000"/>
          <w:kern w:val="0"/>
          <w:sz w:val="26"/>
          <w:szCs w:val="26"/>
          <w:lang w:eastAsia="ru-RU" w:bidi="ru-RU"/>
        </w:rPr>
        <w:br/>
        <w:t>НА ПРОДУКТИВНОСТЬ И ОБМЕННЫЕ ПРОЦЕССЫ</w:t>
      </w:r>
      <w:r w:rsidRPr="00E40652">
        <w:rPr>
          <w:rFonts w:ascii="Times New Roman" w:eastAsia="Times New Roman" w:hAnsi="Times New Roman" w:cs="Times New Roman"/>
          <w:b/>
          <w:bCs/>
          <w:color w:val="000000"/>
          <w:kern w:val="0"/>
          <w:sz w:val="26"/>
          <w:szCs w:val="26"/>
          <w:lang w:eastAsia="ru-RU" w:bidi="ru-RU"/>
        </w:rPr>
        <w:br/>
        <w:t>В ОРГАНИЗМЕ СВИНЕЙ</w:t>
      </w:r>
    </w:p>
    <w:p w:rsidR="00E40652" w:rsidRPr="00E40652" w:rsidRDefault="00E40652" w:rsidP="00E40652">
      <w:pPr>
        <w:tabs>
          <w:tab w:val="clear" w:pos="709"/>
        </w:tabs>
        <w:suppressAutoHyphens w:val="0"/>
        <w:spacing w:after="896" w:line="446" w:lineRule="exact"/>
        <w:ind w:firstLine="0"/>
        <w:jc w:val="center"/>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06.02.08 - кормопроизводство, кормление сельскохозяйственных</w:t>
      </w:r>
      <w:r w:rsidRPr="00E40652">
        <w:rPr>
          <w:rFonts w:ascii="Times New Roman" w:eastAsia="Times New Roman" w:hAnsi="Times New Roman" w:cs="Times New Roman"/>
          <w:color w:val="000000"/>
          <w:kern w:val="0"/>
          <w:sz w:val="26"/>
          <w:szCs w:val="26"/>
          <w:lang w:eastAsia="ru-RU" w:bidi="ru-RU"/>
        </w:rPr>
        <w:br/>
        <w:t>животных и технология кормов</w:t>
      </w:r>
    </w:p>
    <w:p w:rsidR="00E40652" w:rsidRPr="00E40652" w:rsidRDefault="00E40652" w:rsidP="00E40652">
      <w:pPr>
        <w:tabs>
          <w:tab w:val="clear" w:pos="709"/>
        </w:tabs>
        <w:suppressAutoHyphens w:val="0"/>
        <w:spacing w:after="1053" w:line="451" w:lineRule="exact"/>
        <w:ind w:firstLine="0"/>
        <w:jc w:val="center"/>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Диссертация на соискание ученой степени</w:t>
      </w:r>
      <w:r w:rsidRPr="00E40652">
        <w:rPr>
          <w:rFonts w:ascii="Times New Roman" w:eastAsia="Times New Roman" w:hAnsi="Times New Roman" w:cs="Times New Roman"/>
          <w:color w:val="000000"/>
          <w:kern w:val="0"/>
          <w:sz w:val="26"/>
          <w:szCs w:val="26"/>
          <w:lang w:eastAsia="ru-RU" w:bidi="ru-RU"/>
        </w:rPr>
        <w:br/>
        <w:t>доктора биологических наук</w:t>
      </w:r>
    </w:p>
    <w:p w:rsidR="00E40652" w:rsidRPr="00E40652" w:rsidRDefault="00E40652" w:rsidP="00E40652">
      <w:pPr>
        <w:tabs>
          <w:tab w:val="clear" w:pos="709"/>
        </w:tabs>
        <w:suppressAutoHyphens w:val="0"/>
        <w:spacing w:after="162" w:line="260" w:lineRule="exact"/>
        <w:ind w:firstLine="0"/>
        <w:jc w:val="righ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Научный консультант - доктор сельскохозяйственных наук, профессор</w:t>
      </w:r>
    </w:p>
    <w:p w:rsidR="00E40652" w:rsidRPr="00E40652" w:rsidRDefault="00E40652" w:rsidP="00E40652">
      <w:pPr>
        <w:tabs>
          <w:tab w:val="clear" w:pos="709"/>
        </w:tabs>
        <w:suppressAutoHyphens w:val="0"/>
        <w:spacing w:after="2562" w:line="260" w:lineRule="exact"/>
        <w:ind w:left="33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Чабаев Магомед Газиевич</w:t>
      </w:r>
    </w:p>
    <w:p w:rsidR="00E40652" w:rsidRPr="00E40652" w:rsidRDefault="00E40652" w:rsidP="00E40652">
      <w:pPr>
        <w:tabs>
          <w:tab w:val="clear" w:pos="709"/>
        </w:tabs>
        <w:suppressAutoHyphens w:val="0"/>
        <w:spacing w:after="0" w:line="260" w:lineRule="exact"/>
        <w:ind w:firstLine="0"/>
        <w:jc w:val="center"/>
        <w:rPr>
          <w:rFonts w:ascii="Times New Roman" w:eastAsia="Times New Roman" w:hAnsi="Times New Roman" w:cs="Times New Roman"/>
          <w:color w:val="000000"/>
          <w:kern w:val="0"/>
          <w:sz w:val="26"/>
          <w:szCs w:val="26"/>
          <w:lang w:eastAsia="ru-RU" w:bidi="ru-RU"/>
        </w:rPr>
        <w:sectPr w:rsidR="00E40652" w:rsidRPr="00E40652">
          <w:headerReference w:type="even" r:id="rId9"/>
          <w:pgSz w:w="11900" w:h="16840"/>
          <w:pgMar w:top="1126" w:right="1221" w:bottom="1126" w:left="1963" w:header="0" w:footer="3" w:gutter="0"/>
          <w:cols w:space="720"/>
          <w:noEndnote/>
          <w:docGrid w:linePitch="360"/>
        </w:sectPr>
      </w:pPr>
      <w:r w:rsidRPr="00E40652">
        <w:rPr>
          <w:rFonts w:ascii="Times New Roman" w:eastAsia="Times New Roman" w:hAnsi="Times New Roman" w:cs="Times New Roman"/>
          <w:color w:val="000000"/>
          <w:kern w:val="0"/>
          <w:sz w:val="26"/>
          <w:szCs w:val="26"/>
          <w:lang w:eastAsia="ru-RU" w:bidi="ru-RU"/>
        </w:rPr>
        <w:t>Боровск, 2014</w:t>
      </w:r>
    </w:p>
    <w:p w:rsidR="00E40652" w:rsidRPr="00E40652" w:rsidRDefault="00E40652" w:rsidP="00E40652">
      <w:pPr>
        <w:framePr w:w="101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b/>
          <w:bCs/>
          <w:color w:val="000000"/>
          <w:kern w:val="0"/>
          <w:sz w:val="26"/>
          <w:szCs w:val="26"/>
          <w:lang w:eastAsia="ru-RU" w:bidi="ru-RU"/>
        </w:rPr>
      </w:pPr>
      <w:r w:rsidRPr="00E40652">
        <w:rPr>
          <w:rFonts w:ascii="Times New Roman" w:eastAsia="Times New Roman" w:hAnsi="Times New Roman" w:cs="Times New Roman"/>
          <w:b/>
          <w:bCs/>
          <w:color w:val="000000"/>
          <w:spacing w:val="60"/>
          <w:kern w:val="0"/>
          <w:sz w:val="26"/>
          <w:szCs w:val="26"/>
          <w:lang w:eastAsia="ru-RU" w:bidi="ru-RU"/>
        </w:rPr>
        <w:t>ОГЛАВЛЕНИЕ</w:t>
      </w:r>
    </w:p>
    <w:tbl>
      <w:tblPr>
        <w:tblOverlap w:val="never"/>
        <w:tblW w:w="0" w:type="auto"/>
        <w:jc w:val="center"/>
        <w:tblLayout w:type="fixed"/>
        <w:tblCellMar>
          <w:left w:w="10" w:type="dxa"/>
          <w:right w:w="10" w:type="dxa"/>
        </w:tblCellMar>
        <w:tblLook w:val="04A0"/>
      </w:tblPr>
      <w:tblGrid>
        <w:gridCol w:w="480"/>
        <w:gridCol w:w="8976"/>
        <w:gridCol w:w="710"/>
      </w:tblGrid>
      <w:tr w:rsidR="00E40652" w:rsidRPr="00E40652" w:rsidTr="000F2125">
        <w:tblPrEx>
          <w:tblCellMar>
            <w:top w:w="0" w:type="dxa"/>
            <w:bottom w:w="0" w:type="dxa"/>
          </w:tblCellMar>
        </w:tblPrEx>
        <w:trPr>
          <w:trHeight w:hRule="exact" w:val="322"/>
          <w:jc w:val="center"/>
        </w:trPr>
        <w:tc>
          <w:tcPr>
            <w:tcW w:w="480"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w:t>
            </w: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ВВЕДЕНИЕ</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5</w:t>
            </w:r>
          </w:p>
        </w:tc>
      </w:tr>
      <w:tr w:rsidR="00E40652" w:rsidRPr="00E40652" w:rsidTr="000F2125">
        <w:tblPrEx>
          <w:tblCellMar>
            <w:top w:w="0" w:type="dxa"/>
            <w:bottom w:w="0" w:type="dxa"/>
          </w:tblCellMar>
        </w:tblPrEx>
        <w:trPr>
          <w:trHeight w:hRule="exact" w:val="307"/>
          <w:jc w:val="center"/>
        </w:trPr>
        <w:tc>
          <w:tcPr>
            <w:tcW w:w="480"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w:t>
            </w: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ОСНОВНАЯ ЧАСТЬ</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13</w:t>
            </w:r>
          </w:p>
        </w:tc>
      </w:tr>
      <w:tr w:rsidR="00E40652" w:rsidRPr="00E40652" w:rsidTr="000F2125">
        <w:tblPrEx>
          <w:tblCellMar>
            <w:top w:w="0" w:type="dxa"/>
            <w:bottom w:w="0" w:type="dxa"/>
          </w:tblCellMar>
        </w:tblPrEx>
        <w:trPr>
          <w:trHeight w:hRule="exact" w:val="312"/>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2.1. ОБЗОР ЛИТЕРАТУРЫ</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13</w:t>
            </w:r>
          </w:p>
        </w:tc>
      </w:tr>
      <w:tr w:rsidR="00E40652" w:rsidRPr="00E40652" w:rsidTr="000F2125">
        <w:tblPrEx>
          <w:tblCellMar>
            <w:top w:w="0" w:type="dxa"/>
            <w:bottom w:w="0" w:type="dxa"/>
          </w:tblCellMar>
        </w:tblPrEx>
        <w:trPr>
          <w:trHeight w:hRule="exact" w:val="902"/>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98"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2.1.1. Влияние уровня и соотношения минеральных веществ на</w:t>
            </w:r>
          </w:p>
          <w:p w:rsidR="00E40652" w:rsidRPr="00E40652" w:rsidRDefault="00E40652" w:rsidP="00E40652">
            <w:pPr>
              <w:framePr w:w="10166" w:wrap="notBeside" w:vAnchor="text" w:hAnchor="text" w:xAlign="center" w:y="1"/>
              <w:tabs>
                <w:tab w:val="clear" w:pos="709"/>
              </w:tabs>
              <w:suppressAutoHyphens w:val="0"/>
              <w:spacing w:after="0" w:line="298" w:lineRule="exact"/>
              <w:ind w:left="7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эффективность использования кормов при выращивании и откорме свиней</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13</w:t>
            </w:r>
          </w:p>
        </w:tc>
      </w:tr>
      <w:tr w:rsidR="00E40652" w:rsidRPr="00E40652" w:rsidTr="000F2125">
        <w:tblPrEx>
          <w:tblCellMar>
            <w:top w:w="0" w:type="dxa"/>
            <w:bottom w:w="0" w:type="dxa"/>
          </w:tblCellMar>
        </w:tblPrEx>
        <w:trPr>
          <w:trHeight w:hRule="exact" w:val="307"/>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2.1.2. Потребность растущих и откармливаемых свиней в микроэлементах</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22</w:t>
            </w:r>
          </w:p>
        </w:tc>
      </w:tr>
      <w:tr w:rsidR="00E40652" w:rsidRPr="00E40652" w:rsidTr="000F2125">
        <w:tblPrEx>
          <w:tblCellMar>
            <w:top w:w="0" w:type="dxa"/>
            <w:bottom w:w="0" w:type="dxa"/>
          </w:tblCellMar>
        </w:tblPrEx>
        <w:trPr>
          <w:trHeight w:hRule="exact" w:val="610"/>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302" w:lineRule="exact"/>
              <w:ind w:left="780" w:hanging="78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2.1.3. Факторы, влияющие на доступность микроэлементов из кормов, растущими и откармливаемыми свиньями</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34</w:t>
            </w:r>
          </w:p>
        </w:tc>
      </w:tr>
      <w:tr w:rsidR="00E40652" w:rsidRPr="00E40652" w:rsidTr="000F2125">
        <w:tblPrEx>
          <w:tblCellMar>
            <w:top w:w="0" w:type="dxa"/>
            <w:bottom w:w="0" w:type="dxa"/>
          </w:tblCellMar>
        </w:tblPrEx>
        <w:trPr>
          <w:trHeight w:hRule="exact" w:val="307"/>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2.1.4. Эофективность использования солей микродобавок в рационах свиней</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37</w:t>
            </w:r>
          </w:p>
        </w:tc>
      </w:tr>
      <w:tr w:rsidR="00E40652" w:rsidRPr="00E40652" w:rsidTr="000F2125">
        <w:tblPrEx>
          <w:tblCellMar>
            <w:top w:w="0" w:type="dxa"/>
            <w:bottom w:w="0" w:type="dxa"/>
          </w:tblCellMar>
        </w:tblPrEx>
        <w:trPr>
          <w:trHeight w:hRule="exact" w:val="307"/>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2.1.5. Биологическая роль и метаболизм микроэлементов</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42</w:t>
            </w:r>
          </w:p>
        </w:tc>
      </w:tr>
      <w:tr w:rsidR="00E40652" w:rsidRPr="00E40652" w:rsidTr="000F2125">
        <w:tblPrEx>
          <w:tblCellMar>
            <w:top w:w="0" w:type="dxa"/>
            <w:bottom w:w="0" w:type="dxa"/>
          </w:tblCellMar>
        </w:tblPrEx>
        <w:trPr>
          <w:trHeight w:hRule="exact" w:val="307"/>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2.1.6. Эффективность применения хелатов в кормлении свиней</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48</w:t>
            </w:r>
          </w:p>
        </w:tc>
      </w:tr>
      <w:tr w:rsidR="00E40652" w:rsidRPr="00E40652" w:rsidTr="000F2125">
        <w:tblPrEx>
          <w:tblCellMar>
            <w:top w:w="0" w:type="dxa"/>
            <w:bottom w:w="0" w:type="dxa"/>
          </w:tblCellMar>
        </w:tblPrEx>
        <w:trPr>
          <w:trHeight w:hRule="exact" w:val="605"/>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98" w:lineRule="exact"/>
              <w:ind w:left="780" w:hanging="78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2.1.7. Алиментарная анемия па ранних стадиях развития животных и причины возникновения болезни</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52</w:t>
            </w:r>
          </w:p>
        </w:tc>
      </w:tr>
      <w:tr w:rsidR="00E40652" w:rsidRPr="00E40652" w:rsidTr="000F2125">
        <w:tblPrEx>
          <w:tblCellMar>
            <w:top w:w="0" w:type="dxa"/>
            <w:bottom w:w="0" w:type="dxa"/>
          </w:tblCellMar>
        </w:tblPrEx>
        <w:trPr>
          <w:trHeight w:hRule="exact" w:val="312"/>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2.1.8. Значение металлопротеидов при алиментарной анемии поросят</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56</w:t>
            </w:r>
          </w:p>
        </w:tc>
      </w:tr>
      <w:tr w:rsidR="00E40652" w:rsidRPr="00E40652" w:rsidTr="000F2125">
        <w:tblPrEx>
          <w:tblCellMar>
            <w:top w:w="0" w:type="dxa"/>
            <w:bottom w:w="0" w:type="dxa"/>
          </w:tblCellMar>
        </w:tblPrEx>
        <w:trPr>
          <w:trHeight w:hRule="exact" w:val="307"/>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2.1.9. Экологические аспекты химии элементов</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60</w:t>
            </w:r>
          </w:p>
        </w:tc>
      </w:tr>
      <w:tr w:rsidR="00E40652" w:rsidRPr="00E40652" w:rsidTr="000F2125">
        <w:tblPrEx>
          <w:tblCellMar>
            <w:top w:w="0" w:type="dxa"/>
            <w:bottom w:w="0" w:type="dxa"/>
          </w:tblCellMar>
        </w:tblPrEx>
        <w:trPr>
          <w:trHeight w:hRule="exact" w:val="307"/>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2.1.10. Заключение по обзору литературы</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61</w:t>
            </w:r>
          </w:p>
        </w:tc>
      </w:tr>
      <w:tr w:rsidR="00E40652" w:rsidRPr="00E40652" w:rsidTr="000F2125">
        <w:tblPrEx>
          <w:tblCellMar>
            <w:top w:w="0" w:type="dxa"/>
            <w:bottom w:w="0" w:type="dxa"/>
          </w:tblCellMar>
        </w:tblPrEx>
        <w:trPr>
          <w:trHeight w:hRule="exact" w:val="307"/>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2.2. МЕТОДОЛОГИЯ И МЕТОДЫ ИССЛЕДОВАНИЙ</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63</w:t>
            </w:r>
          </w:p>
        </w:tc>
      </w:tr>
      <w:tr w:rsidR="00E40652" w:rsidRPr="00E40652" w:rsidTr="000F2125">
        <w:tblPrEx>
          <w:tblCellMar>
            <w:top w:w="0" w:type="dxa"/>
            <w:bottom w:w="0" w:type="dxa"/>
          </w:tblCellMar>
        </w:tblPrEx>
        <w:trPr>
          <w:trHeight w:hRule="exact" w:val="307"/>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 РЕЗУЛЬТАТЫ СОБСТВЕННЫХ ИССЛЕДОВАНИЙ</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97</w:t>
            </w:r>
          </w:p>
        </w:tc>
      </w:tr>
      <w:tr w:rsidR="00E40652" w:rsidRPr="00E40652" w:rsidTr="000F2125">
        <w:tblPrEx>
          <w:tblCellMar>
            <w:top w:w="0" w:type="dxa"/>
            <w:bottom w:w="0" w:type="dxa"/>
          </w:tblCellMar>
        </w:tblPrEx>
        <w:trPr>
          <w:trHeight w:hRule="exact" w:val="610"/>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93"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 Продуктивность выращиваемого и откармливаемого молодняка свиней при обогащении рационов различными соединениями меди</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97</w:t>
            </w:r>
          </w:p>
        </w:tc>
      </w:tr>
      <w:tr w:rsidR="00E40652" w:rsidRPr="00E40652" w:rsidTr="000F2125">
        <w:tblPrEx>
          <w:tblCellMar>
            <w:top w:w="0" w:type="dxa"/>
            <w:bottom w:w="0" w:type="dxa"/>
          </w:tblCellMar>
        </w:tblPrEx>
        <w:trPr>
          <w:trHeight w:hRule="exact" w:val="600"/>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98"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2.3.1.1. Интенсивность выращивания поросят с 45- до 95- дневного возраста при скармливании «Биоплекс Медь»</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97</w:t>
            </w:r>
          </w:p>
        </w:tc>
      </w:tr>
      <w:tr w:rsidR="00E40652" w:rsidRPr="00E40652" w:rsidTr="000F2125">
        <w:tblPrEx>
          <w:tblCellMar>
            <w:top w:w="0" w:type="dxa"/>
            <w:bottom w:w="0" w:type="dxa"/>
          </w:tblCellMar>
        </w:tblPrEx>
        <w:trPr>
          <w:trHeight w:hRule="exact" w:val="307"/>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2.3.1.1.1. Использование молодняком питательных веществ корма</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100</w:t>
            </w:r>
          </w:p>
        </w:tc>
      </w:tr>
      <w:tr w:rsidR="00E40652" w:rsidRPr="00E40652" w:rsidTr="000F2125">
        <w:tblPrEx>
          <w:tblCellMar>
            <w:top w:w="0" w:type="dxa"/>
            <w:bottom w:w="0" w:type="dxa"/>
          </w:tblCellMar>
        </w:tblPrEx>
        <w:trPr>
          <w:trHeight w:hRule="exact" w:val="312"/>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2.3.1.1.2. Биохимические показатели крови подопытного молодняка свиней</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103</w:t>
            </w:r>
          </w:p>
        </w:tc>
      </w:tr>
      <w:tr w:rsidR="00E40652" w:rsidRPr="00E40652" w:rsidTr="000F2125">
        <w:tblPrEx>
          <w:tblCellMar>
            <w:top w:w="0" w:type="dxa"/>
            <w:bottom w:w="0" w:type="dxa"/>
          </w:tblCellMar>
        </w:tblPrEx>
        <w:trPr>
          <w:trHeight w:hRule="exact" w:val="605"/>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98" w:lineRule="exact"/>
              <w:ind w:left="1200" w:hanging="120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2.3.1.1.3. Динамика содержания общего белка и белковых фракции в сыворотке крови</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104</w:t>
            </w:r>
          </w:p>
        </w:tc>
      </w:tr>
      <w:tr w:rsidR="00E40652" w:rsidRPr="00E40652" w:rsidTr="000F2125">
        <w:tblPrEx>
          <w:tblCellMar>
            <w:top w:w="0" w:type="dxa"/>
            <w:bottom w:w="0" w:type="dxa"/>
          </w:tblCellMar>
        </w:tblPrEx>
        <w:trPr>
          <w:trHeight w:hRule="exact" w:val="605"/>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98" w:lineRule="exact"/>
              <w:ind w:left="1200" w:hanging="120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2.3.1.1.4. Гистологический фон органов пищеварения выращиваемого молодняка свиней</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106</w:t>
            </w:r>
          </w:p>
        </w:tc>
      </w:tr>
      <w:tr w:rsidR="00E40652" w:rsidRPr="00E40652" w:rsidTr="000F2125">
        <w:tblPrEx>
          <w:tblCellMar>
            <w:top w:w="0" w:type="dxa"/>
            <w:bottom w:w="0" w:type="dxa"/>
          </w:tblCellMar>
        </w:tblPrEx>
        <w:trPr>
          <w:trHeight w:hRule="exact" w:val="610"/>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6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2.3.1.1.5. Экономическая эффективность выращивания поросят до</w:t>
            </w:r>
          </w:p>
          <w:p w:rsidR="00E40652" w:rsidRPr="00E40652" w:rsidRDefault="00E40652" w:rsidP="00E40652">
            <w:pPr>
              <w:framePr w:w="10166" w:wrap="notBeside" w:vAnchor="text" w:hAnchor="text" w:xAlign="center" w:y="1"/>
              <w:tabs>
                <w:tab w:val="clear" w:pos="709"/>
              </w:tabs>
              <w:suppressAutoHyphens w:val="0"/>
              <w:spacing w:before="60" w:after="0" w:line="260" w:lineRule="exact"/>
              <w:ind w:left="7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95-дневного возраста при скармливании препарата «Биоплекс Медь»</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117</w:t>
            </w:r>
          </w:p>
        </w:tc>
      </w:tr>
      <w:tr w:rsidR="00E40652" w:rsidRPr="00E40652" w:rsidTr="000F2125">
        <w:tblPrEx>
          <w:tblCellMar>
            <w:top w:w="0" w:type="dxa"/>
            <w:bottom w:w="0" w:type="dxa"/>
          </w:tblCellMar>
        </w:tblPrEx>
        <w:trPr>
          <w:trHeight w:hRule="exact" w:val="307"/>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2.3.1.2. Эффективность использования «Биоплекс Медь» при откорме свиней</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118</w:t>
            </w:r>
          </w:p>
        </w:tc>
      </w:tr>
      <w:tr w:rsidR="00E40652" w:rsidRPr="00E40652" w:rsidTr="000F2125">
        <w:tblPrEx>
          <w:tblCellMar>
            <w:top w:w="0" w:type="dxa"/>
            <w:bottom w:w="0" w:type="dxa"/>
          </w:tblCellMar>
        </w:tblPrEx>
        <w:trPr>
          <w:trHeight w:hRule="exact" w:val="610"/>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302" w:lineRule="exact"/>
              <w:ind w:left="320" w:hanging="32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2.3.1.2.1. Продуктивность откармливаемого молодняка свиней при включе- ии в комбикорма различных соединений меди</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118</w:t>
            </w:r>
          </w:p>
        </w:tc>
      </w:tr>
      <w:tr w:rsidR="00E40652" w:rsidRPr="00E40652" w:rsidTr="000F2125">
        <w:tblPrEx>
          <w:tblCellMar>
            <w:top w:w="0" w:type="dxa"/>
            <w:bottom w:w="0" w:type="dxa"/>
          </w:tblCellMar>
        </w:tblPrEx>
        <w:trPr>
          <w:trHeight w:hRule="exact" w:val="307"/>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2.3.1.2.2. Результаты биохимических исследований крови</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121</w:t>
            </w:r>
          </w:p>
        </w:tc>
      </w:tr>
      <w:tr w:rsidR="00E40652" w:rsidRPr="00E40652" w:rsidTr="000F2125">
        <w:tblPrEx>
          <w:tblCellMar>
            <w:top w:w="0" w:type="dxa"/>
            <w:bottom w:w="0" w:type="dxa"/>
          </w:tblCellMar>
        </w:tblPrEx>
        <w:trPr>
          <w:trHeight w:hRule="exact" w:val="605"/>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98" w:lineRule="exact"/>
              <w:ind w:left="1200" w:hanging="120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2.3.1.2.3. Переваримость и использование питательных веществ комбикормов, обогащенных «Биоплекс Медь»</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122</w:t>
            </w:r>
          </w:p>
        </w:tc>
      </w:tr>
      <w:tr w:rsidR="00E40652" w:rsidRPr="00E40652" w:rsidTr="000F2125">
        <w:tblPrEx>
          <w:tblCellMar>
            <w:top w:w="0" w:type="dxa"/>
            <w:bottom w:w="0" w:type="dxa"/>
          </w:tblCellMar>
        </w:tblPrEx>
        <w:trPr>
          <w:trHeight w:hRule="exact" w:val="610"/>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98"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2.3.1.2.4. Основные показатели выхода и качества мясо - сальной продукции откармливаемых свиней</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124</w:t>
            </w:r>
          </w:p>
        </w:tc>
      </w:tr>
      <w:tr w:rsidR="00E40652" w:rsidRPr="00E40652" w:rsidTr="000F2125">
        <w:tblPrEx>
          <w:tblCellMar>
            <w:top w:w="0" w:type="dxa"/>
            <w:bottom w:w="0" w:type="dxa"/>
          </w:tblCellMar>
        </w:tblPrEx>
        <w:trPr>
          <w:trHeight w:hRule="exact" w:val="610"/>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98"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2.3.1.2.5.Морфо-гистологическое состояние органов пищеварения животных</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128</w:t>
            </w:r>
          </w:p>
        </w:tc>
      </w:tr>
      <w:tr w:rsidR="00E40652" w:rsidRPr="00E40652" w:rsidTr="000F2125">
        <w:tblPrEx>
          <w:tblCellMar>
            <w:top w:w="0" w:type="dxa"/>
            <w:bottom w:w="0" w:type="dxa"/>
          </w:tblCellMar>
        </w:tblPrEx>
        <w:trPr>
          <w:trHeight w:hRule="exact" w:val="307"/>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2.3.1.2.6. Микробный фон подопытных животных</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135</w:t>
            </w:r>
          </w:p>
        </w:tc>
      </w:tr>
      <w:tr w:rsidR="00E40652" w:rsidRPr="00E40652" w:rsidTr="000F2125">
        <w:tblPrEx>
          <w:tblCellMar>
            <w:top w:w="0" w:type="dxa"/>
            <w:bottom w:w="0" w:type="dxa"/>
          </w:tblCellMar>
        </w:tblPrEx>
        <w:trPr>
          <w:trHeight w:hRule="exact" w:val="605"/>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98"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2.3.1.2.7. Экономическая оценка применения препарата «Биоплекс Медь» в рационах откармливаемых свиней</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136</w:t>
            </w:r>
          </w:p>
        </w:tc>
      </w:tr>
      <w:tr w:rsidR="00E40652" w:rsidRPr="00E40652" w:rsidTr="000F2125">
        <w:tblPrEx>
          <w:tblCellMar>
            <w:top w:w="0" w:type="dxa"/>
            <w:bottom w:w="0" w:type="dxa"/>
          </w:tblCellMar>
        </w:tblPrEx>
        <w:trPr>
          <w:trHeight w:hRule="exact" w:val="672"/>
          <w:jc w:val="center"/>
        </w:trPr>
        <w:tc>
          <w:tcPr>
            <w:tcW w:w="480" w:type="dxa"/>
            <w:tcBorders>
              <w:top w:val="single" w:sz="4" w:space="0" w:color="auto"/>
              <w:left w:val="single" w:sz="4" w:space="0" w:color="auto"/>
              <w:bottom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76" w:type="dxa"/>
            <w:tcBorders>
              <w:top w:val="single" w:sz="4" w:space="0" w:color="auto"/>
              <w:left w:val="single" w:sz="4" w:space="0" w:color="auto"/>
              <w:bottom w:val="single" w:sz="4" w:space="0" w:color="auto"/>
            </w:tcBorders>
            <w:shd w:val="clear" w:color="auto" w:fill="FFFFFF"/>
          </w:tcPr>
          <w:p w:rsidR="00E40652" w:rsidRPr="00E40652" w:rsidRDefault="00E40652" w:rsidP="00E40652">
            <w:pPr>
              <w:framePr w:w="101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2.3.1.2.8. Производственная проверка на поросятах на доращивании</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bottom"/>
          </w:tcPr>
          <w:p w:rsidR="00E40652" w:rsidRPr="00E40652" w:rsidRDefault="00E40652" w:rsidP="00E40652">
            <w:pPr>
              <w:framePr w:w="10166" w:wrap="notBeside" w:vAnchor="text" w:hAnchor="text" w:xAlign="center" w:y="1"/>
              <w:tabs>
                <w:tab w:val="clear" w:pos="709"/>
              </w:tabs>
              <w:suppressAutoHyphens w:val="0"/>
              <w:spacing w:after="0" w:line="260" w:lineRule="exact"/>
              <w:ind w:left="20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137</w:t>
            </w:r>
          </w:p>
        </w:tc>
      </w:tr>
    </w:tbl>
    <w:p w:rsidR="00E40652" w:rsidRPr="00E40652" w:rsidRDefault="00E40652" w:rsidP="00E40652">
      <w:pPr>
        <w:framePr w:w="1016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E40652" w:rsidRPr="00E40652" w:rsidRDefault="00E40652" w:rsidP="00E40652">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E40652" w:rsidRPr="00E40652" w:rsidRDefault="00E40652" w:rsidP="00E40652">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E40652" w:rsidRPr="00E40652">
          <w:pgSz w:w="11900" w:h="16840"/>
          <w:pgMar w:top="1542" w:right="581" w:bottom="1081" w:left="1153" w:header="0" w:footer="3" w:gutter="0"/>
          <w:cols w:space="720"/>
          <w:noEndnote/>
          <w:docGrid w:linePitch="360"/>
        </w:sectPr>
      </w:pPr>
    </w:p>
    <w:p w:rsidR="00E40652" w:rsidRPr="00E40652" w:rsidRDefault="00E40652" w:rsidP="00E40652">
      <w:pPr>
        <w:tabs>
          <w:tab w:val="clear" w:pos="709"/>
        </w:tabs>
        <w:suppressAutoHyphens w:val="0"/>
        <w:spacing w:after="0" w:line="300" w:lineRule="exact"/>
        <w:ind w:right="80" w:firstLine="0"/>
        <w:jc w:val="center"/>
        <w:rPr>
          <w:rFonts w:ascii="Arial Narrow" w:eastAsia="Arial Narrow" w:hAnsi="Arial Narrow" w:cs="Arial Narrow"/>
          <w:color w:val="000000"/>
          <w:kern w:val="0"/>
          <w:sz w:val="30"/>
          <w:szCs w:val="30"/>
          <w:lang w:val="uk-UA" w:eastAsia="uk-UA" w:bidi="uk-UA"/>
        </w:rPr>
      </w:pPr>
      <w:r w:rsidRPr="00E40652">
        <w:rPr>
          <w:rFonts w:ascii="Arial Narrow" w:eastAsia="Arial Narrow" w:hAnsi="Arial Narrow" w:cs="Arial Narrow"/>
          <w:color w:val="000000"/>
          <w:kern w:val="0"/>
          <w:sz w:val="30"/>
          <w:szCs w:val="30"/>
          <w:lang w:val="uk-UA" w:eastAsia="uk-UA" w:bidi="uk-UA"/>
        </w:rPr>
        <w:t>з</w:t>
      </w:r>
    </w:p>
    <w:tbl>
      <w:tblPr>
        <w:tblOverlap w:val="never"/>
        <w:tblW w:w="0" w:type="auto"/>
        <w:jc w:val="center"/>
        <w:tblLayout w:type="fixed"/>
        <w:tblCellMar>
          <w:left w:w="10" w:type="dxa"/>
          <w:right w:w="10" w:type="dxa"/>
        </w:tblCellMar>
        <w:tblLook w:val="04A0"/>
      </w:tblPr>
      <w:tblGrid>
        <w:gridCol w:w="480"/>
        <w:gridCol w:w="8952"/>
        <w:gridCol w:w="710"/>
      </w:tblGrid>
      <w:tr w:rsidR="00E40652" w:rsidRPr="00E40652" w:rsidTr="000F2125">
        <w:tblPrEx>
          <w:tblCellMar>
            <w:top w:w="0" w:type="dxa"/>
            <w:bottom w:w="0" w:type="dxa"/>
          </w:tblCellMar>
        </w:tblPrEx>
        <w:trPr>
          <w:trHeight w:hRule="exact" w:val="1051"/>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341" w:lineRule="exact"/>
              <w:ind w:firstLine="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val="uk-UA" w:eastAsia="uk-UA" w:bidi="uk-UA"/>
              </w:rPr>
              <w:t xml:space="preserve">2.3.1.2.9. </w:t>
            </w:r>
            <w:r w:rsidRPr="00E40652">
              <w:rPr>
                <w:rFonts w:ascii="Times New Roman" w:eastAsia="Times New Roman" w:hAnsi="Times New Roman" w:cs="Times New Roman"/>
                <w:color w:val="000000"/>
                <w:kern w:val="0"/>
                <w:sz w:val="26"/>
                <w:szCs w:val="26"/>
                <w:lang w:eastAsia="ru-RU" w:bidi="ru-RU"/>
              </w:rPr>
              <w:t>Экономическая эффективность использования органической фор мы меди в комбикормах, для поросят, выращиваемых с 45-до 95-дневного возраста при производственной проверке</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140</w:t>
            </w:r>
          </w:p>
        </w:tc>
      </w:tr>
      <w:tr w:rsidR="00E40652" w:rsidRPr="00E40652" w:rsidTr="000F2125">
        <w:tblPrEx>
          <w:tblCellMar>
            <w:top w:w="0" w:type="dxa"/>
            <w:bottom w:w="0" w:type="dxa"/>
          </w:tblCellMar>
        </w:tblPrEx>
        <w:trPr>
          <w:trHeight w:hRule="exact" w:val="605"/>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98"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 Эффективность использования органической формы препарата «Биоплекс Железо» в составе комбикормов для свиноматок</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141</w:t>
            </w:r>
          </w:p>
        </w:tc>
      </w:tr>
      <w:tr w:rsidR="00E40652" w:rsidRPr="00E40652" w:rsidTr="000F2125">
        <w:tblPrEx>
          <w:tblCellMar>
            <w:top w:w="0" w:type="dxa"/>
            <w:bottom w:w="0" w:type="dxa"/>
          </w:tblCellMar>
        </w:tblPrEx>
        <w:trPr>
          <w:trHeight w:hRule="exact" w:val="605"/>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98" w:lineRule="exact"/>
              <w:ind w:left="1260" w:hanging="12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2.3.1.3.1. Физиологическое состояние свиноматок в течение продуктивного периода (супоросность, лактация)</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143</w:t>
            </w:r>
          </w:p>
        </w:tc>
      </w:tr>
      <w:tr w:rsidR="00E40652" w:rsidRPr="00E40652" w:rsidTr="000F2125">
        <w:tblPrEx>
          <w:tblCellMar>
            <w:top w:w="0" w:type="dxa"/>
            <w:bottom w:w="0" w:type="dxa"/>
          </w:tblCellMar>
        </w:tblPrEx>
        <w:trPr>
          <w:trHeight w:hRule="exact" w:val="307"/>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2.3.1.3.2. Воспроизводительная способность маток</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145</w:t>
            </w:r>
          </w:p>
        </w:tc>
      </w:tr>
      <w:tr w:rsidR="00E40652" w:rsidRPr="00E40652" w:rsidTr="000F2125">
        <w:tblPrEx>
          <w:tblCellMar>
            <w:top w:w="0" w:type="dxa"/>
            <w:bottom w:w="0" w:type="dxa"/>
          </w:tblCellMar>
        </w:tblPrEx>
        <w:trPr>
          <w:trHeight w:hRule="exact" w:val="605"/>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98"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2.3.1.3.3.Экономическая эффективность использования препарата «Биоплекс Железо» в составе комбикормов для свиноматок</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146</w:t>
            </w:r>
          </w:p>
        </w:tc>
      </w:tr>
      <w:tr w:rsidR="00E40652" w:rsidRPr="00E40652" w:rsidTr="000F2125">
        <w:tblPrEx>
          <w:tblCellMar>
            <w:top w:w="0" w:type="dxa"/>
            <w:bottom w:w="0" w:type="dxa"/>
          </w:tblCellMar>
        </w:tblPrEx>
        <w:trPr>
          <w:trHeight w:hRule="exact" w:val="605"/>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98" w:lineRule="exact"/>
              <w:ind w:left="1260" w:hanging="12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2.3.1.3.4. Влияние препарата «Биоплекс Железо» в составе комбикорма при выращивании поросят-сосунов</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147</w:t>
            </w:r>
          </w:p>
        </w:tc>
      </w:tr>
      <w:tr w:rsidR="00E40652" w:rsidRPr="00E40652" w:rsidTr="000F2125">
        <w:tblPrEx>
          <w:tblCellMar>
            <w:top w:w="0" w:type="dxa"/>
            <w:bottom w:w="0" w:type="dxa"/>
          </w:tblCellMar>
        </w:tblPrEx>
        <w:trPr>
          <w:trHeight w:hRule="exact" w:val="312"/>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2.3.1.3.5. Физиолого-биохимический статус поросят в период после отъема</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149</w:t>
            </w:r>
          </w:p>
        </w:tc>
      </w:tr>
      <w:tr w:rsidR="00E40652" w:rsidRPr="00E40652" w:rsidTr="000F2125">
        <w:tblPrEx>
          <w:tblCellMar>
            <w:top w:w="0" w:type="dxa"/>
            <w:bottom w:w="0" w:type="dxa"/>
          </w:tblCellMar>
        </w:tblPrEx>
        <w:trPr>
          <w:trHeight w:hRule="exact" w:val="605"/>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302" w:lineRule="exact"/>
              <w:ind w:left="1260" w:hanging="12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2.3.1.3.6. Переваримость и использование питательных веществ комбикормов</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151</w:t>
            </w:r>
          </w:p>
        </w:tc>
      </w:tr>
      <w:tr w:rsidR="00E40652" w:rsidRPr="00E40652" w:rsidTr="000F2125">
        <w:tblPrEx>
          <w:tblCellMar>
            <w:top w:w="0" w:type="dxa"/>
            <w:bottom w:w="0" w:type="dxa"/>
          </w:tblCellMar>
        </w:tblPrEx>
        <w:trPr>
          <w:trHeight w:hRule="exact" w:val="307"/>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2.3.1.3.7. Результаты биохимических исследований крови</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157</w:t>
            </w:r>
          </w:p>
        </w:tc>
      </w:tr>
      <w:tr w:rsidR="00E40652" w:rsidRPr="00E40652" w:rsidTr="000F2125">
        <w:tblPrEx>
          <w:tblCellMar>
            <w:top w:w="0" w:type="dxa"/>
            <w:bottom w:w="0" w:type="dxa"/>
          </w:tblCellMar>
        </w:tblPrEx>
        <w:trPr>
          <w:trHeight w:hRule="exact" w:val="610"/>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98" w:lineRule="exact"/>
              <w:ind w:left="1260" w:hanging="12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2.3.1.3.8. Динамика содержание общего белка и белковых фракций в сыворотке крови</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158</w:t>
            </w:r>
          </w:p>
        </w:tc>
      </w:tr>
      <w:tr w:rsidR="00E40652" w:rsidRPr="00E40652" w:rsidTr="000F2125">
        <w:tblPrEx>
          <w:tblCellMar>
            <w:top w:w="0" w:type="dxa"/>
            <w:bottom w:w="0" w:type="dxa"/>
          </w:tblCellMar>
        </w:tblPrEx>
        <w:trPr>
          <w:trHeight w:hRule="exact" w:val="307"/>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2.3.1.3.9. Показатели естественной резистентности организма поросят</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159</w:t>
            </w:r>
          </w:p>
        </w:tc>
      </w:tr>
      <w:tr w:rsidR="00E40652" w:rsidRPr="00E40652" w:rsidTr="000F2125">
        <w:tblPrEx>
          <w:tblCellMar>
            <w:top w:w="0" w:type="dxa"/>
            <w:bottom w:w="0" w:type="dxa"/>
          </w:tblCellMar>
        </w:tblPrEx>
        <w:trPr>
          <w:trHeight w:hRule="exact" w:val="307"/>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2.3.1.3.10. Содержание микроэлементов в печени, в сердце, в мясе</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160</w:t>
            </w:r>
          </w:p>
        </w:tc>
      </w:tr>
      <w:tr w:rsidR="00E40652" w:rsidRPr="00E40652" w:rsidTr="000F2125">
        <w:tblPrEx>
          <w:tblCellMar>
            <w:top w:w="0" w:type="dxa"/>
            <w:bottom w:w="0" w:type="dxa"/>
          </w:tblCellMar>
        </w:tblPrEx>
        <w:trPr>
          <w:trHeight w:hRule="exact" w:val="605"/>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98" w:lineRule="exact"/>
              <w:ind w:left="1260" w:hanging="12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2.3.1.3.11. Морфолого-гистологическое состояние органов молодняка свиней</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161</w:t>
            </w:r>
          </w:p>
        </w:tc>
      </w:tr>
      <w:tr w:rsidR="00E40652" w:rsidRPr="00E40652" w:rsidTr="000F2125">
        <w:tblPrEx>
          <w:tblCellMar>
            <w:top w:w="0" w:type="dxa"/>
            <w:bottom w:w="0" w:type="dxa"/>
          </w:tblCellMar>
        </w:tblPrEx>
        <w:trPr>
          <w:trHeight w:hRule="exact" w:val="902"/>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98"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2.3.1.3.12. Экономическая эффективность использования органической</w:t>
            </w:r>
          </w:p>
          <w:p w:rsidR="00E40652" w:rsidRPr="00E40652" w:rsidRDefault="00E40652" w:rsidP="00E40652">
            <w:pPr>
              <w:framePr w:w="10142" w:wrap="notBeside" w:vAnchor="text" w:hAnchor="text" w:xAlign="center" w:y="1"/>
              <w:tabs>
                <w:tab w:val="clear" w:pos="709"/>
              </w:tabs>
              <w:suppressAutoHyphens w:val="0"/>
              <w:spacing w:after="0" w:line="298" w:lineRule="exact"/>
              <w:ind w:left="12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формы железа в составе комбикормов при выращивании поросят после отъёмного периода</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167</w:t>
            </w:r>
          </w:p>
        </w:tc>
      </w:tr>
      <w:tr w:rsidR="00E40652" w:rsidRPr="00E40652" w:rsidTr="000F2125">
        <w:tblPrEx>
          <w:tblCellMar>
            <w:top w:w="0" w:type="dxa"/>
            <w:bottom w:w="0" w:type="dxa"/>
          </w:tblCellMar>
        </w:tblPrEx>
        <w:trPr>
          <w:trHeight w:hRule="exact" w:val="605"/>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93"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2.3.1.3.13. Использование соединения «Биоплекс Железо» в составе комби</w:t>
            </w:r>
            <w:r w:rsidRPr="00E40652">
              <w:rPr>
                <w:rFonts w:ascii="Times New Roman" w:eastAsia="Times New Roman" w:hAnsi="Times New Roman" w:cs="Times New Roman"/>
                <w:color w:val="000000"/>
                <w:kern w:val="0"/>
                <w:sz w:val="26"/>
                <w:szCs w:val="26"/>
                <w:lang w:eastAsia="ru-RU" w:bidi="ru-RU"/>
              </w:rPr>
              <w:softHyphen/>
              <w:t>кормов при откорме свиней</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167</w:t>
            </w:r>
          </w:p>
        </w:tc>
      </w:tr>
      <w:tr w:rsidR="00E40652" w:rsidRPr="00E40652" w:rsidTr="000F2125">
        <w:tblPrEx>
          <w:tblCellMar>
            <w:top w:w="0" w:type="dxa"/>
            <w:bottom w:w="0" w:type="dxa"/>
          </w:tblCellMar>
        </w:tblPrEx>
        <w:trPr>
          <w:trHeight w:hRule="exact" w:val="605"/>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98" w:lineRule="exact"/>
              <w:ind w:left="1260" w:hanging="12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2.3.1.3.14. Переваримость и использование питательных веществ комбикорма</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169</w:t>
            </w:r>
          </w:p>
        </w:tc>
      </w:tr>
      <w:tr w:rsidR="00E40652" w:rsidRPr="00E40652" w:rsidTr="000F2125">
        <w:tblPrEx>
          <w:tblCellMar>
            <w:top w:w="0" w:type="dxa"/>
            <w:bottom w:w="0" w:type="dxa"/>
          </w:tblCellMar>
        </w:tblPrEx>
        <w:trPr>
          <w:trHeight w:hRule="exact" w:val="312"/>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2.3.1.3.15. Биохимические исследования крови</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173</w:t>
            </w:r>
          </w:p>
        </w:tc>
      </w:tr>
      <w:tr w:rsidR="00E40652" w:rsidRPr="00E40652" w:rsidTr="000F2125">
        <w:tblPrEx>
          <w:tblCellMar>
            <w:top w:w="0" w:type="dxa"/>
            <w:bottom w:w="0" w:type="dxa"/>
          </w:tblCellMar>
        </w:tblPrEx>
        <w:trPr>
          <w:trHeight w:hRule="exact" w:val="605"/>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93" w:lineRule="exact"/>
              <w:ind w:left="1360" w:hanging="13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2.3.1.3.16. Продуктивные показатели откармливаемого молодняка свиней, выход мясо-сальной продукции</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175</w:t>
            </w:r>
          </w:p>
        </w:tc>
      </w:tr>
      <w:tr w:rsidR="00E40652" w:rsidRPr="00E40652" w:rsidTr="000F2125">
        <w:tblPrEx>
          <w:tblCellMar>
            <w:top w:w="0" w:type="dxa"/>
            <w:bottom w:w="0" w:type="dxa"/>
          </w:tblCellMar>
        </w:tblPrEx>
        <w:trPr>
          <w:trHeight w:hRule="exact" w:val="307"/>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2.3.1.3.17. Химический состав мяса и константы подкожного жира</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177</w:t>
            </w:r>
          </w:p>
        </w:tc>
      </w:tr>
      <w:tr w:rsidR="00E40652" w:rsidRPr="00E40652" w:rsidTr="000F2125">
        <w:tblPrEx>
          <w:tblCellMar>
            <w:top w:w="0" w:type="dxa"/>
            <w:bottom w:w="0" w:type="dxa"/>
          </w:tblCellMar>
        </w:tblPrEx>
        <w:trPr>
          <w:trHeight w:hRule="exact" w:val="610"/>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98"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2.3.1.3.18. Содержание аминокислот и микроэлементов в печени, селезенке, желудке, почках, в 12-персной и тонкой кишке</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180</w:t>
            </w:r>
          </w:p>
        </w:tc>
      </w:tr>
      <w:tr w:rsidR="00E40652" w:rsidRPr="00E40652" w:rsidTr="000F2125">
        <w:tblPrEx>
          <w:tblCellMar>
            <w:top w:w="0" w:type="dxa"/>
            <w:bottom w:w="0" w:type="dxa"/>
          </w:tblCellMar>
        </w:tblPrEx>
        <w:trPr>
          <w:trHeight w:hRule="exact" w:val="312"/>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2.3.1.3.19. Результаты гистологических исследований</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183</w:t>
            </w:r>
          </w:p>
        </w:tc>
      </w:tr>
      <w:tr w:rsidR="00E40652" w:rsidRPr="00E40652" w:rsidTr="000F2125">
        <w:tblPrEx>
          <w:tblCellMar>
            <w:top w:w="0" w:type="dxa"/>
            <w:bottom w:w="0" w:type="dxa"/>
          </w:tblCellMar>
        </w:tblPrEx>
        <w:trPr>
          <w:trHeight w:hRule="exact" w:val="605"/>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98"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2.3.1.3.20. Экономическая эффективность использования соединения «Био</w:t>
            </w:r>
            <w:r w:rsidRPr="00E40652">
              <w:rPr>
                <w:rFonts w:ascii="Times New Roman" w:eastAsia="Times New Roman" w:hAnsi="Times New Roman" w:cs="Times New Roman"/>
                <w:color w:val="000000"/>
                <w:kern w:val="0"/>
                <w:sz w:val="26"/>
                <w:szCs w:val="26"/>
                <w:lang w:eastAsia="ru-RU" w:bidi="ru-RU"/>
              </w:rPr>
              <w:softHyphen/>
              <w:t>плекс Железо»</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196</w:t>
            </w:r>
          </w:p>
        </w:tc>
      </w:tr>
      <w:tr w:rsidR="00E40652" w:rsidRPr="00E40652" w:rsidTr="000F2125">
        <w:tblPrEx>
          <w:tblCellMar>
            <w:top w:w="0" w:type="dxa"/>
            <w:bottom w:w="0" w:type="dxa"/>
          </w:tblCellMar>
        </w:tblPrEx>
        <w:trPr>
          <w:trHeight w:hRule="exact" w:val="605"/>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302" w:lineRule="exact"/>
              <w:ind w:firstLine="0"/>
              <w:jc w:val="center"/>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2.3.1.3.21. Производственный опыт с «Биоплекс Железо» в составе комбикормов при откорме молодняка свиней</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197</w:t>
            </w:r>
          </w:p>
        </w:tc>
      </w:tr>
      <w:tr w:rsidR="00E40652" w:rsidRPr="00E40652" w:rsidTr="000F2125">
        <w:tblPrEx>
          <w:tblCellMar>
            <w:top w:w="0" w:type="dxa"/>
            <w:bottom w:w="0" w:type="dxa"/>
          </w:tblCellMar>
        </w:tblPrEx>
        <w:trPr>
          <w:trHeight w:hRule="exact" w:val="610"/>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98" w:lineRule="exact"/>
              <w:ind w:left="1260" w:hanging="12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2.3.1.3.22. Результаты биохимических исследований крови при производственной проверке</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200</w:t>
            </w:r>
          </w:p>
        </w:tc>
      </w:tr>
      <w:tr w:rsidR="00E40652" w:rsidRPr="00E40652" w:rsidTr="000F2125">
        <w:tblPrEx>
          <w:tblCellMar>
            <w:top w:w="0" w:type="dxa"/>
            <w:bottom w:w="0" w:type="dxa"/>
          </w:tblCellMar>
        </w:tblPrEx>
        <w:trPr>
          <w:trHeight w:hRule="exact" w:val="605"/>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98" w:lineRule="exact"/>
              <w:ind w:left="960" w:hanging="9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2.3.1.4. Эффективность использования органической минеральной добавки «Биоплекс ™» в составе комбикорма для свиноматок</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201</w:t>
            </w:r>
          </w:p>
        </w:tc>
      </w:tr>
      <w:tr w:rsidR="00E40652" w:rsidRPr="00E40652" w:rsidTr="000F2125">
        <w:tblPrEx>
          <w:tblCellMar>
            <w:top w:w="0" w:type="dxa"/>
            <w:bottom w:w="0" w:type="dxa"/>
          </w:tblCellMar>
        </w:tblPrEx>
        <w:trPr>
          <w:trHeight w:hRule="exact" w:val="605"/>
          <w:jc w:val="center"/>
        </w:trPr>
        <w:tc>
          <w:tcPr>
            <w:tcW w:w="480" w:type="dxa"/>
            <w:tcBorders>
              <w:top w:val="single" w:sz="4" w:space="0" w:color="auto"/>
              <w:left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98"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2.3.1.4.1. Физиологическое состояние свиноматок в течение продуктивного периода (супоросность, лактация)</w:t>
            </w:r>
          </w:p>
        </w:tc>
        <w:tc>
          <w:tcPr>
            <w:tcW w:w="710"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201</w:t>
            </w:r>
          </w:p>
        </w:tc>
      </w:tr>
      <w:tr w:rsidR="00E40652" w:rsidRPr="00E40652" w:rsidTr="000F2125">
        <w:tblPrEx>
          <w:tblCellMar>
            <w:top w:w="0" w:type="dxa"/>
            <w:bottom w:w="0" w:type="dxa"/>
          </w:tblCellMar>
        </w:tblPrEx>
        <w:trPr>
          <w:trHeight w:hRule="exact" w:val="331"/>
          <w:jc w:val="center"/>
        </w:trPr>
        <w:tc>
          <w:tcPr>
            <w:tcW w:w="480" w:type="dxa"/>
            <w:tcBorders>
              <w:top w:val="single" w:sz="4" w:space="0" w:color="auto"/>
              <w:left w:val="single" w:sz="4" w:space="0" w:color="auto"/>
              <w:bottom w:val="single" w:sz="4" w:space="0" w:color="auto"/>
            </w:tcBorders>
            <w:shd w:val="clear" w:color="auto" w:fill="FFFFFF"/>
          </w:tcPr>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2" w:type="dxa"/>
            <w:tcBorders>
              <w:top w:val="single" w:sz="4" w:space="0" w:color="auto"/>
              <w:left w:val="single" w:sz="4" w:space="0" w:color="auto"/>
              <w:bottom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2.3.1.4.2. Биохимические исследования крови</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bottom"/>
          </w:tcPr>
          <w:p w:rsidR="00E40652" w:rsidRPr="00E40652" w:rsidRDefault="00E40652" w:rsidP="00E40652">
            <w:pPr>
              <w:framePr w:w="10142"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204</w:t>
            </w:r>
          </w:p>
        </w:tc>
      </w:tr>
    </w:tbl>
    <w:p w:rsidR="00E40652" w:rsidRPr="00E40652" w:rsidRDefault="00E40652" w:rsidP="00E40652">
      <w:pPr>
        <w:framePr w:w="1014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E40652" w:rsidRPr="00E40652" w:rsidRDefault="00E40652" w:rsidP="00E40652">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E40652" w:rsidRPr="00E40652" w:rsidRDefault="00E40652" w:rsidP="00E40652">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E40652" w:rsidRPr="00E40652">
          <w:pgSz w:w="11900" w:h="16840"/>
          <w:pgMar w:top="721" w:right="592" w:bottom="721" w:left="1166"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475"/>
        <w:gridCol w:w="8957"/>
        <w:gridCol w:w="706"/>
      </w:tblGrid>
      <w:tr w:rsidR="00E40652" w:rsidRPr="00E40652" w:rsidTr="000F2125">
        <w:tblPrEx>
          <w:tblCellMar>
            <w:top w:w="0" w:type="dxa"/>
            <w:bottom w:w="0" w:type="dxa"/>
          </w:tblCellMar>
        </w:tblPrEx>
        <w:trPr>
          <w:trHeight w:hRule="exact" w:val="326"/>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2.3.1.4.3. Воспроизводительное качество свиноматок</w:t>
            </w:r>
          </w:p>
        </w:tc>
        <w:tc>
          <w:tcPr>
            <w:tcW w:w="706"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206</w:t>
            </w:r>
          </w:p>
        </w:tc>
      </w:tr>
      <w:tr w:rsidR="00E40652" w:rsidRPr="00E40652" w:rsidTr="000F2125">
        <w:tblPrEx>
          <w:tblCellMar>
            <w:top w:w="0" w:type="dxa"/>
            <w:bottom w:w="0" w:type="dxa"/>
          </w:tblCellMar>
        </w:tblPrEx>
        <w:trPr>
          <w:trHeight w:hRule="exact" w:val="605"/>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98" w:lineRule="exact"/>
              <w:ind w:left="1240" w:hanging="124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2.3.1.4.4. Результаты биохимических исследований крови лактирующих свиноматок</w:t>
            </w:r>
          </w:p>
        </w:tc>
        <w:tc>
          <w:tcPr>
            <w:tcW w:w="706"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208</w:t>
            </w:r>
          </w:p>
        </w:tc>
      </w:tr>
      <w:tr w:rsidR="00E40652" w:rsidRPr="00E40652" w:rsidTr="000F2125">
        <w:tblPrEx>
          <w:tblCellMar>
            <w:top w:w="0" w:type="dxa"/>
            <w:bottom w:w="0" w:type="dxa"/>
          </w:tblCellMar>
        </w:tblPrEx>
        <w:trPr>
          <w:trHeight w:hRule="exact" w:val="307"/>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2.3.1.4.5. Инфекционные и бактериологические исследования кала</w:t>
            </w:r>
          </w:p>
        </w:tc>
        <w:tc>
          <w:tcPr>
            <w:tcW w:w="706"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212</w:t>
            </w:r>
          </w:p>
        </w:tc>
      </w:tr>
      <w:tr w:rsidR="00E40652" w:rsidRPr="00E40652" w:rsidTr="000F2125">
        <w:tblPrEx>
          <w:tblCellMar>
            <w:top w:w="0" w:type="dxa"/>
            <w:bottom w:w="0" w:type="dxa"/>
          </w:tblCellMar>
        </w:tblPrEx>
        <w:trPr>
          <w:trHeight w:hRule="exact" w:val="312"/>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2.3.1.4.6. Рост и развитие поросят до отъёма</w:t>
            </w:r>
          </w:p>
        </w:tc>
        <w:tc>
          <w:tcPr>
            <w:tcW w:w="706"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214</w:t>
            </w:r>
          </w:p>
        </w:tc>
      </w:tr>
      <w:tr w:rsidR="00E40652" w:rsidRPr="00E40652" w:rsidTr="000F2125">
        <w:tblPrEx>
          <w:tblCellMar>
            <w:top w:w="0" w:type="dxa"/>
            <w:bottom w:w="0" w:type="dxa"/>
          </w:tblCellMar>
        </w:tblPrEx>
        <w:trPr>
          <w:trHeight w:hRule="exact" w:val="307"/>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2.3.1.4.7. Результаты биохимических исследований крови</w:t>
            </w:r>
          </w:p>
        </w:tc>
        <w:tc>
          <w:tcPr>
            <w:tcW w:w="706"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214</w:t>
            </w:r>
          </w:p>
        </w:tc>
      </w:tr>
      <w:tr w:rsidR="00E40652" w:rsidRPr="00E40652" w:rsidTr="000F2125">
        <w:tblPrEx>
          <w:tblCellMar>
            <w:top w:w="0" w:type="dxa"/>
            <w:bottom w:w="0" w:type="dxa"/>
          </w:tblCellMar>
        </w:tblPrEx>
        <w:trPr>
          <w:trHeight w:hRule="exact" w:val="605"/>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98"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2.3.1.4.8. Экономическая эффективность использования препарата «Биоплекс ™» в составе комбикорма для поросят-сосунов</w:t>
            </w:r>
          </w:p>
        </w:tc>
        <w:tc>
          <w:tcPr>
            <w:tcW w:w="706"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217</w:t>
            </w:r>
          </w:p>
        </w:tc>
      </w:tr>
      <w:tr w:rsidR="00E40652" w:rsidRPr="00E40652" w:rsidTr="000F2125">
        <w:tblPrEx>
          <w:tblCellMar>
            <w:top w:w="0" w:type="dxa"/>
            <w:bottom w:w="0" w:type="dxa"/>
          </w:tblCellMar>
        </w:tblPrEx>
        <w:trPr>
          <w:trHeight w:hRule="exact" w:val="605"/>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98" w:lineRule="exact"/>
              <w:ind w:left="1240" w:hanging="124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2.3.1.4.9. Эффективность использования «Биоплекс ™» при выращивании молодняка свиней</w:t>
            </w:r>
          </w:p>
        </w:tc>
        <w:tc>
          <w:tcPr>
            <w:tcW w:w="706"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218</w:t>
            </w:r>
          </w:p>
        </w:tc>
      </w:tr>
      <w:tr w:rsidR="00E40652" w:rsidRPr="00E40652" w:rsidTr="000F2125">
        <w:tblPrEx>
          <w:tblCellMar>
            <w:top w:w="0" w:type="dxa"/>
            <w:bottom w:w="0" w:type="dxa"/>
          </w:tblCellMar>
        </w:tblPrEx>
        <w:trPr>
          <w:trHeight w:hRule="exact" w:val="307"/>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2.3.1.4.10. Переваримость питательных веществ комбикормов</w:t>
            </w:r>
          </w:p>
        </w:tc>
        <w:tc>
          <w:tcPr>
            <w:tcW w:w="706"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219</w:t>
            </w:r>
          </w:p>
        </w:tc>
      </w:tr>
      <w:tr w:rsidR="00E40652" w:rsidRPr="00E40652" w:rsidTr="000F2125">
        <w:tblPrEx>
          <w:tblCellMar>
            <w:top w:w="0" w:type="dxa"/>
            <w:bottom w:w="0" w:type="dxa"/>
          </w:tblCellMar>
        </w:tblPrEx>
        <w:trPr>
          <w:trHeight w:hRule="exact" w:val="307"/>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2.3.1.4.11. Биохимические исследования крови поросят на доращивании</w:t>
            </w:r>
          </w:p>
        </w:tc>
        <w:tc>
          <w:tcPr>
            <w:tcW w:w="706"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222</w:t>
            </w:r>
          </w:p>
        </w:tc>
      </w:tr>
      <w:tr w:rsidR="00E40652" w:rsidRPr="00E40652" w:rsidTr="000F2125">
        <w:tblPrEx>
          <w:tblCellMar>
            <w:top w:w="0" w:type="dxa"/>
            <w:bottom w:w="0" w:type="dxa"/>
          </w:tblCellMar>
        </w:tblPrEx>
        <w:trPr>
          <w:trHeight w:hRule="exact" w:val="605"/>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98" w:lineRule="exact"/>
              <w:ind w:left="1360" w:hanging="13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2.3.1.4.12. Содержание микроэлементов в печени, поджелудочной железе, почках, тонкой кишечнике, желудке, мозге</w:t>
            </w:r>
          </w:p>
        </w:tc>
        <w:tc>
          <w:tcPr>
            <w:tcW w:w="706"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225</w:t>
            </w:r>
          </w:p>
        </w:tc>
      </w:tr>
      <w:tr w:rsidR="00E40652" w:rsidRPr="00E40652" w:rsidTr="000F2125">
        <w:tblPrEx>
          <w:tblCellMar>
            <w:top w:w="0" w:type="dxa"/>
            <w:bottom w:w="0" w:type="dxa"/>
          </w:tblCellMar>
        </w:tblPrEx>
        <w:trPr>
          <w:trHeight w:hRule="exact" w:val="610"/>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98" w:lineRule="exact"/>
              <w:ind w:left="1240" w:hanging="124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2.3.1.4.13. Гистологические исследования внутренних органов поросят на доращивании при скармливании «Биоплекс™»</w:t>
            </w:r>
          </w:p>
        </w:tc>
        <w:tc>
          <w:tcPr>
            <w:tcW w:w="706"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227</w:t>
            </w:r>
          </w:p>
        </w:tc>
      </w:tr>
      <w:tr w:rsidR="00E40652" w:rsidRPr="00E40652" w:rsidTr="000F2125">
        <w:tblPrEx>
          <w:tblCellMar>
            <w:top w:w="0" w:type="dxa"/>
            <w:bottom w:w="0" w:type="dxa"/>
          </w:tblCellMar>
        </w:tblPrEx>
        <w:trPr>
          <w:trHeight w:hRule="exact" w:val="307"/>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2.3.1.4.14. Экономическая эффективность исследований</w:t>
            </w:r>
          </w:p>
        </w:tc>
        <w:tc>
          <w:tcPr>
            <w:tcW w:w="706"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236</w:t>
            </w:r>
          </w:p>
        </w:tc>
      </w:tr>
      <w:tr w:rsidR="00E40652" w:rsidRPr="00E40652" w:rsidTr="000F2125">
        <w:tblPrEx>
          <w:tblCellMar>
            <w:top w:w="0" w:type="dxa"/>
            <w:bottom w:w="0" w:type="dxa"/>
          </w:tblCellMar>
        </w:tblPrEx>
        <w:trPr>
          <w:trHeight w:hRule="exact" w:val="307"/>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60" w:lineRule="exact"/>
              <w:ind w:left="18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3.</w:t>
            </w:r>
          </w:p>
        </w:tc>
        <w:tc>
          <w:tcPr>
            <w:tcW w:w="8957"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ЗАКЛЮЧЕНИЕ</w:t>
            </w:r>
          </w:p>
        </w:tc>
        <w:tc>
          <w:tcPr>
            <w:tcW w:w="706" w:type="dxa"/>
            <w:tcBorders>
              <w:top w:val="single" w:sz="4" w:space="0" w:color="auto"/>
              <w:left w:val="single" w:sz="4" w:space="0" w:color="auto"/>
              <w:righ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237</w:t>
            </w:r>
          </w:p>
        </w:tc>
      </w:tr>
      <w:tr w:rsidR="00E40652" w:rsidRPr="00E40652" w:rsidTr="000F2125">
        <w:tblPrEx>
          <w:tblCellMar>
            <w:top w:w="0" w:type="dxa"/>
            <w:bottom w:w="0" w:type="dxa"/>
          </w:tblCellMar>
        </w:tblPrEx>
        <w:trPr>
          <w:trHeight w:hRule="exact" w:val="312"/>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3.1. Итоги выполненного исследования</w:t>
            </w:r>
          </w:p>
        </w:tc>
        <w:tc>
          <w:tcPr>
            <w:tcW w:w="706"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237</w:t>
            </w:r>
          </w:p>
        </w:tc>
      </w:tr>
      <w:tr w:rsidR="00E40652" w:rsidRPr="00E40652" w:rsidTr="000F2125">
        <w:tblPrEx>
          <w:tblCellMar>
            <w:top w:w="0" w:type="dxa"/>
            <w:bottom w:w="0" w:type="dxa"/>
          </w:tblCellMar>
        </w:tblPrEx>
        <w:trPr>
          <w:trHeight w:hRule="exact" w:val="302"/>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3.2. Выводы</w:t>
            </w:r>
          </w:p>
        </w:tc>
        <w:tc>
          <w:tcPr>
            <w:tcW w:w="706"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254</w:t>
            </w:r>
          </w:p>
        </w:tc>
      </w:tr>
      <w:tr w:rsidR="00E40652" w:rsidRPr="00E40652" w:rsidTr="000F2125">
        <w:tblPrEx>
          <w:tblCellMar>
            <w:top w:w="0" w:type="dxa"/>
            <w:bottom w:w="0" w:type="dxa"/>
          </w:tblCellMar>
        </w:tblPrEx>
        <w:trPr>
          <w:trHeight w:hRule="exact" w:val="307"/>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3.3. Рекомендации и перспективы разработки темы</w:t>
            </w:r>
          </w:p>
        </w:tc>
        <w:tc>
          <w:tcPr>
            <w:tcW w:w="706"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256</w:t>
            </w:r>
          </w:p>
        </w:tc>
      </w:tr>
      <w:tr w:rsidR="00E40652" w:rsidRPr="00E40652" w:rsidTr="000F2125">
        <w:tblPrEx>
          <w:tblCellMar>
            <w:top w:w="0" w:type="dxa"/>
            <w:bottom w:w="0" w:type="dxa"/>
          </w:tblCellMar>
        </w:tblPrEx>
        <w:trPr>
          <w:trHeight w:hRule="exact" w:val="312"/>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СПИСОК ИСПОЛЬЗОВАННОЙ ЛИТЕРАТУРЫ</w:t>
            </w:r>
          </w:p>
        </w:tc>
        <w:tc>
          <w:tcPr>
            <w:tcW w:w="706" w:type="dxa"/>
            <w:tcBorders>
              <w:top w:val="single" w:sz="4" w:space="0" w:color="auto"/>
              <w:left w:val="single" w:sz="4" w:space="0" w:color="auto"/>
              <w:righ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258</w:t>
            </w:r>
          </w:p>
        </w:tc>
      </w:tr>
      <w:tr w:rsidR="00E40652" w:rsidRPr="00E40652" w:rsidTr="000F2125">
        <w:tblPrEx>
          <w:tblCellMar>
            <w:top w:w="0" w:type="dxa"/>
            <w:bottom w:w="0" w:type="dxa"/>
          </w:tblCellMar>
        </w:tblPrEx>
        <w:trPr>
          <w:trHeight w:hRule="exact" w:val="307"/>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СПИСОК ТЕРМИНОВ</w:t>
            </w:r>
          </w:p>
        </w:tc>
        <w:tc>
          <w:tcPr>
            <w:tcW w:w="706" w:type="dxa"/>
            <w:tcBorders>
              <w:top w:val="single" w:sz="4" w:space="0" w:color="auto"/>
              <w:left w:val="single" w:sz="4" w:space="0" w:color="auto"/>
              <w:righ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289</w:t>
            </w:r>
          </w:p>
        </w:tc>
      </w:tr>
      <w:tr w:rsidR="00E40652" w:rsidRPr="00E40652" w:rsidTr="000F2125">
        <w:tblPrEx>
          <w:tblCellMar>
            <w:top w:w="0" w:type="dxa"/>
            <w:bottom w:w="0" w:type="dxa"/>
          </w:tblCellMar>
        </w:tblPrEx>
        <w:trPr>
          <w:trHeight w:hRule="exact" w:val="307"/>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ПРИЛОЖЕНИЯ</w:t>
            </w:r>
          </w:p>
        </w:tc>
        <w:tc>
          <w:tcPr>
            <w:tcW w:w="706"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290</w:t>
            </w:r>
          </w:p>
        </w:tc>
      </w:tr>
      <w:tr w:rsidR="00E40652" w:rsidRPr="00E40652" w:rsidTr="000F2125">
        <w:tblPrEx>
          <w:tblCellMar>
            <w:top w:w="0" w:type="dxa"/>
            <w:bottom w:w="0" w:type="dxa"/>
          </w:tblCellMar>
        </w:tblPrEx>
        <w:trPr>
          <w:trHeight w:hRule="exact" w:val="902"/>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93"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Приложение 1. Изменение живой массы и среднесуточных приростов у поросят с 45-до 95-дневного возраста при скармливании препарата «Био</w:t>
            </w:r>
            <w:r w:rsidRPr="00E40652">
              <w:rPr>
                <w:rFonts w:ascii="Times New Roman" w:eastAsia="Times New Roman" w:hAnsi="Times New Roman" w:cs="Times New Roman"/>
                <w:color w:val="000000"/>
                <w:kern w:val="0"/>
                <w:sz w:val="26"/>
                <w:szCs w:val="26"/>
                <w:lang w:eastAsia="ru-RU" w:bidi="ru-RU"/>
              </w:rPr>
              <w:softHyphen/>
              <w:t>плекс Медь»</w:t>
            </w:r>
          </w:p>
        </w:tc>
        <w:tc>
          <w:tcPr>
            <w:tcW w:w="706"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291</w:t>
            </w:r>
          </w:p>
        </w:tc>
      </w:tr>
      <w:tr w:rsidR="00E40652" w:rsidRPr="00E40652" w:rsidTr="000F2125">
        <w:tblPrEx>
          <w:tblCellMar>
            <w:top w:w="0" w:type="dxa"/>
            <w:bottom w:w="0" w:type="dxa"/>
          </w:tblCellMar>
        </w:tblPrEx>
        <w:trPr>
          <w:trHeight w:hRule="exact" w:val="605"/>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98"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Приложение 2. Изменение живой массы свиней при скармливании «Биплекс Медь» на откорме</w:t>
            </w:r>
          </w:p>
        </w:tc>
        <w:tc>
          <w:tcPr>
            <w:tcW w:w="706"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295</w:t>
            </w:r>
          </w:p>
        </w:tc>
      </w:tr>
      <w:tr w:rsidR="00E40652" w:rsidRPr="00E40652" w:rsidTr="000F2125">
        <w:tblPrEx>
          <w:tblCellMar>
            <w:top w:w="0" w:type="dxa"/>
            <w:bottom w:w="0" w:type="dxa"/>
          </w:tblCellMar>
        </w:tblPrEx>
        <w:trPr>
          <w:trHeight w:hRule="exact" w:val="605"/>
          <w:jc w:val="center"/>
        </w:trPr>
        <w:tc>
          <w:tcPr>
            <w:tcW w:w="475" w:type="dxa"/>
            <w:tcBorders>
              <w:top w:val="single" w:sz="4" w:space="0" w:color="auto"/>
              <w:left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98"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Приложение 3. Результаты производственной проверки при скармливании препарата «Биоплекс Медь» поросятам на доращивании с 45- до 95- дней</w:t>
            </w:r>
          </w:p>
        </w:tc>
        <w:tc>
          <w:tcPr>
            <w:tcW w:w="706" w:type="dxa"/>
            <w:tcBorders>
              <w:top w:val="single" w:sz="4" w:space="0" w:color="auto"/>
              <w:left w:val="single" w:sz="4" w:space="0" w:color="auto"/>
              <w:righ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297</w:t>
            </w:r>
          </w:p>
        </w:tc>
      </w:tr>
      <w:tr w:rsidR="00E40652" w:rsidRPr="00E40652" w:rsidTr="000F2125">
        <w:tblPrEx>
          <w:tblCellMar>
            <w:top w:w="0" w:type="dxa"/>
            <w:bottom w:w="0" w:type="dxa"/>
          </w:tblCellMar>
        </w:tblPrEx>
        <w:trPr>
          <w:trHeight w:hRule="exact" w:val="624"/>
          <w:jc w:val="center"/>
        </w:trPr>
        <w:tc>
          <w:tcPr>
            <w:tcW w:w="475" w:type="dxa"/>
            <w:tcBorders>
              <w:top w:val="single" w:sz="4" w:space="0" w:color="auto"/>
              <w:left w:val="single" w:sz="4" w:space="0" w:color="auto"/>
              <w:bottom w:val="single" w:sz="4" w:space="0" w:color="auto"/>
            </w:tcBorders>
            <w:shd w:val="clear" w:color="auto" w:fill="FFFFFF"/>
          </w:tcPr>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eastAsia="ru-RU" w:bidi="ru-RU"/>
              </w:rPr>
            </w:pPr>
          </w:p>
        </w:tc>
        <w:tc>
          <w:tcPr>
            <w:tcW w:w="8957" w:type="dxa"/>
            <w:tcBorders>
              <w:top w:val="single" w:sz="4" w:space="0" w:color="auto"/>
              <w:left w:val="single" w:sz="4" w:space="0" w:color="auto"/>
              <w:bottom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98" w:lineRule="exact"/>
              <w:ind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Приложение 4. Коэффициенты переваримости питательных веществ, (поросята на дорашивании, при скармливании «Биоплекс Медь)</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bottom"/>
          </w:tcPr>
          <w:p w:rsidR="00E40652" w:rsidRPr="00E40652" w:rsidRDefault="00E40652" w:rsidP="00E40652">
            <w:pPr>
              <w:framePr w:w="10138" w:wrap="notBeside" w:vAnchor="text" w:hAnchor="text" w:xAlign="center" w:y="1"/>
              <w:tabs>
                <w:tab w:val="clear" w:pos="709"/>
              </w:tabs>
              <w:suppressAutoHyphens w:val="0"/>
              <w:spacing w:after="0" w:line="260" w:lineRule="exact"/>
              <w:ind w:left="160" w:firstLine="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300</w:t>
            </w:r>
          </w:p>
        </w:tc>
      </w:tr>
    </w:tbl>
    <w:p w:rsidR="00E40652" w:rsidRPr="00E40652" w:rsidRDefault="00E40652" w:rsidP="00E40652">
      <w:pPr>
        <w:framePr w:w="10138"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E40652" w:rsidRPr="00E40652" w:rsidRDefault="00E40652" w:rsidP="00E40652">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E40652" w:rsidRPr="00E40652" w:rsidRDefault="00E40652" w:rsidP="00E40652">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E40652" w:rsidRPr="00E40652">
          <w:headerReference w:type="even" r:id="rId10"/>
          <w:headerReference w:type="default" r:id="rId11"/>
          <w:pgSz w:w="11900" w:h="16840"/>
          <w:pgMar w:top="1098" w:right="589" w:bottom="1098" w:left="1173" w:header="0" w:footer="3" w:gutter="0"/>
          <w:cols w:space="720"/>
          <w:noEndnote/>
          <w:docGrid w:linePitch="360"/>
        </w:sectPr>
      </w:pPr>
    </w:p>
    <w:p w:rsidR="00E40652" w:rsidRPr="00E40652" w:rsidRDefault="00E40652" w:rsidP="00E40652">
      <w:pPr>
        <w:tabs>
          <w:tab w:val="clear" w:pos="709"/>
        </w:tabs>
        <w:suppressAutoHyphens w:val="0"/>
        <w:spacing w:before="12" w:after="12" w:line="240" w:lineRule="exact"/>
        <w:ind w:firstLine="0"/>
        <w:jc w:val="left"/>
        <w:rPr>
          <w:rFonts w:ascii="Arial Unicode MS" w:eastAsia="Arial Unicode MS" w:hAnsi="Arial Unicode MS" w:cs="Arial Unicode MS"/>
          <w:color w:val="000000"/>
          <w:kern w:val="0"/>
          <w:sz w:val="19"/>
          <w:szCs w:val="19"/>
          <w:lang w:eastAsia="ru-RU" w:bidi="ru-RU"/>
        </w:rPr>
      </w:pPr>
    </w:p>
    <w:p w:rsidR="00E40652" w:rsidRPr="00E40652" w:rsidRDefault="00E40652" w:rsidP="00E40652">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E40652" w:rsidRPr="00E40652">
          <w:pgSz w:w="11900" w:h="16840"/>
          <w:pgMar w:top="1167" w:right="0" w:bottom="1483" w:left="0" w:header="0" w:footer="3" w:gutter="0"/>
          <w:cols w:space="720"/>
          <w:noEndnote/>
          <w:docGrid w:linePitch="360"/>
        </w:sectPr>
      </w:pPr>
    </w:p>
    <w:p w:rsidR="00E40652" w:rsidRPr="00E40652" w:rsidRDefault="00E40652" w:rsidP="00E40652">
      <w:pPr>
        <w:numPr>
          <w:ilvl w:val="0"/>
          <w:numId w:val="33"/>
        </w:numPr>
        <w:tabs>
          <w:tab w:val="clear" w:pos="709"/>
          <w:tab w:val="left" w:pos="4293"/>
        </w:tabs>
        <w:suppressAutoHyphens w:val="0"/>
        <w:spacing w:after="438" w:line="260" w:lineRule="exact"/>
        <w:ind w:left="3980" w:firstLine="0"/>
        <w:jc w:val="left"/>
        <w:rPr>
          <w:rFonts w:ascii="Times New Roman" w:eastAsia="Times New Roman" w:hAnsi="Times New Roman" w:cs="Times New Roman"/>
          <w:b/>
          <w:bCs/>
          <w:color w:val="000000"/>
          <w:kern w:val="0"/>
          <w:sz w:val="26"/>
          <w:szCs w:val="26"/>
          <w:lang w:eastAsia="ru-RU" w:bidi="ru-RU"/>
        </w:rPr>
      </w:pPr>
      <w:r w:rsidRPr="00E40652">
        <w:rPr>
          <w:rFonts w:ascii="Times New Roman" w:eastAsia="Times New Roman" w:hAnsi="Times New Roman" w:cs="Times New Roman"/>
          <w:b/>
          <w:bCs/>
          <w:color w:val="000000"/>
          <w:spacing w:val="60"/>
          <w:kern w:val="0"/>
          <w:sz w:val="26"/>
          <w:szCs w:val="26"/>
          <w:lang w:eastAsia="ru-RU" w:bidi="ru-RU"/>
        </w:rPr>
        <w:t>ВВЕДЕНИЕ</w:t>
      </w:r>
    </w:p>
    <w:p w:rsidR="00E40652" w:rsidRPr="00E40652" w:rsidRDefault="00E40652" w:rsidP="00E40652">
      <w:pPr>
        <w:tabs>
          <w:tab w:val="clear" w:pos="709"/>
        </w:tabs>
        <w:suppressAutoHyphens w:val="0"/>
        <w:spacing w:after="0" w:line="446" w:lineRule="exact"/>
        <w:ind w:firstLine="76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Актуальность работы. Промышленная технология ведения животноводства обу</w:t>
      </w:r>
      <w:r w:rsidRPr="00E40652">
        <w:rPr>
          <w:rFonts w:ascii="Times New Roman" w:eastAsia="Times New Roman" w:hAnsi="Times New Roman" w:cs="Times New Roman"/>
          <w:color w:val="000000"/>
          <w:kern w:val="0"/>
          <w:sz w:val="26"/>
          <w:szCs w:val="26"/>
          <w:lang w:eastAsia="ru-RU" w:bidi="ru-RU"/>
        </w:rPr>
        <w:softHyphen/>
        <w:t>славливает поиск новых методов и приемов, позволяющих минимизировать или исклю</w:t>
      </w:r>
      <w:r w:rsidRPr="00E40652">
        <w:rPr>
          <w:rFonts w:ascii="Times New Roman" w:eastAsia="Times New Roman" w:hAnsi="Times New Roman" w:cs="Times New Roman"/>
          <w:color w:val="000000"/>
          <w:kern w:val="0"/>
          <w:sz w:val="26"/>
          <w:szCs w:val="26"/>
          <w:lang w:eastAsia="ru-RU" w:bidi="ru-RU"/>
        </w:rPr>
        <w:softHyphen/>
        <w:t>чить вовсе неблагоприятное влияние на продуктивное здоровье животных ограниченно</w:t>
      </w:r>
      <w:r w:rsidRPr="00E40652">
        <w:rPr>
          <w:rFonts w:ascii="Times New Roman" w:eastAsia="Times New Roman" w:hAnsi="Times New Roman" w:cs="Times New Roman"/>
          <w:color w:val="000000"/>
          <w:kern w:val="0"/>
          <w:sz w:val="26"/>
          <w:szCs w:val="26"/>
          <w:lang w:eastAsia="ru-RU" w:bidi="ru-RU"/>
        </w:rPr>
        <w:softHyphen/>
        <w:t>го движения и отсутствия контактов с внешней средой (солнечная инсоляция, почва, растения и др.).</w:t>
      </w:r>
    </w:p>
    <w:p w:rsidR="00E40652" w:rsidRPr="00E40652" w:rsidRDefault="00E40652" w:rsidP="00E40652">
      <w:pPr>
        <w:tabs>
          <w:tab w:val="clear" w:pos="709"/>
        </w:tabs>
        <w:suppressAutoHyphens w:val="0"/>
        <w:spacing w:after="0" w:line="446" w:lineRule="exact"/>
        <w:ind w:firstLine="7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Из наиболее действенных методов, позволяющих повысить физиолого</w:t>
      </w:r>
      <w:r w:rsidRPr="00E40652">
        <w:rPr>
          <w:rFonts w:ascii="Times New Roman" w:eastAsia="Times New Roman" w:hAnsi="Times New Roman" w:cs="Times New Roman"/>
          <w:color w:val="000000"/>
          <w:kern w:val="0"/>
          <w:sz w:val="26"/>
          <w:szCs w:val="26"/>
          <w:lang w:eastAsia="ru-RU" w:bidi="ru-RU"/>
        </w:rPr>
        <w:softHyphen/>
        <w:t>биохимический статус животного, и его продуктивный потенциал является система полноценного кормления. Система полноценного кормления должна обеспечить высо</w:t>
      </w:r>
      <w:r w:rsidRPr="00E40652">
        <w:rPr>
          <w:rFonts w:ascii="Times New Roman" w:eastAsia="Times New Roman" w:hAnsi="Times New Roman" w:cs="Times New Roman"/>
          <w:color w:val="000000"/>
          <w:kern w:val="0"/>
          <w:sz w:val="26"/>
          <w:szCs w:val="26"/>
          <w:lang w:eastAsia="ru-RU" w:bidi="ru-RU"/>
        </w:rPr>
        <w:softHyphen/>
        <w:t>кое качество корма, обладающего необходимым количеством питательных веществ и элементов питания, обонятельными и вкусовыми качествами, способными обеспечить нормальную работу желудочно-кишечного тракта и, как следствие, хорошее здоровье и воспроизводительные качества.</w:t>
      </w:r>
    </w:p>
    <w:p w:rsidR="00E40652" w:rsidRPr="00E40652" w:rsidRDefault="00E40652" w:rsidP="00E40652">
      <w:pPr>
        <w:tabs>
          <w:tab w:val="clear" w:pos="709"/>
        </w:tabs>
        <w:suppressAutoHyphens w:val="0"/>
        <w:spacing w:after="0" w:line="446" w:lineRule="exact"/>
        <w:ind w:firstLine="76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Корм становится связывающим звеном между животным и природой.</w:t>
      </w:r>
    </w:p>
    <w:p w:rsidR="00E40652" w:rsidRPr="00E40652" w:rsidRDefault="00E40652" w:rsidP="00E40652">
      <w:pPr>
        <w:tabs>
          <w:tab w:val="clear" w:pos="709"/>
        </w:tabs>
        <w:suppressAutoHyphens w:val="0"/>
        <w:spacing w:after="0" w:line="446" w:lineRule="exact"/>
        <w:ind w:firstLine="76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«Жесткие» условия промышленного производства свинины обуславливают по</w:t>
      </w:r>
      <w:r w:rsidRPr="00E40652">
        <w:rPr>
          <w:rFonts w:ascii="Times New Roman" w:eastAsia="Times New Roman" w:hAnsi="Times New Roman" w:cs="Times New Roman"/>
          <w:color w:val="000000"/>
          <w:kern w:val="0"/>
          <w:sz w:val="26"/>
          <w:szCs w:val="26"/>
          <w:lang w:eastAsia="ru-RU" w:bidi="ru-RU"/>
        </w:rPr>
        <w:softHyphen/>
        <w:t>вышенную потребность животных в витаминах, макро- и микроэлементах и других биологически активных веществах. В последнее время как отечественной ( К. М. Солн</w:t>
      </w:r>
      <w:r w:rsidRPr="00E40652">
        <w:rPr>
          <w:rFonts w:ascii="Times New Roman" w:eastAsia="Times New Roman" w:hAnsi="Times New Roman" w:cs="Times New Roman"/>
          <w:color w:val="000000"/>
          <w:kern w:val="0"/>
          <w:sz w:val="26"/>
          <w:szCs w:val="26"/>
          <w:lang w:eastAsia="ru-RU" w:bidi="ru-RU"/>
        </w:rPr>
        <w:softHyphen/>
        <w:t xml:space="preserve">цев, 1980; В. А. Крохина, 1980; В. И. Георгиевский, 1982; В. А. Ершова, 1985; Б. Д. Кальницкий, 1985; 1987; 1993; В. А. Кокарев, 1988; 1993; 1999; В. Т. Самохин, 2006; Е. А. Махаев, 2007; М. Г. Чабаев, 2012), так и мировой наукой </w:t>
      </w:r>
      <w:r w:rsidRPr="00E40652">
        <w:rPr>
          <w:rFonts w:ascii="Times New Roman" w:eastAsia="Times New Roman" w:hAnsi="Times New Roman" w:cs="Times New Roman"/>
          <w:color w:val="000000"/>
          <w:kern w:val="0"/>
          <w:sz w:val="26"/>
          <w:szCs w:val="26"/>
          <w:lang w:eastAsia="en-US" w:bidi="en-US"/>
        </w:rPr>
        <w:t>(</w:t>
      </w:r>
      <w:r w:rsidRPr="00E40652">
        <w:rPr>
          <w:rFonts w:ascii="Times New Roman" w:eastAsia="Times New Roman" w:hAnsi="Times New Roman" w:cs="Times New Roman"/>
          <w:color w:val="000000"/>
          <w:kern w:val="0"/>
          <w:sz w:val="26"/>
          <w:szCs w:val="26"/>
          <w:lang w:val="en-US" w:eastAsia="en-US" w:bidi="en-US"/>
        </w:rPr>
        <w:t>A</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Ferrari</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 xml:space="preserve">1981; </w:t>
      </w:r>
      <w:r w:rsidRPr="00E40652">
        <w:rPr>
          <w:rFonts w:ascii="Times New Roman" w:eastAsia="Times New Roman" w:hAnsi="Times New Roman" w:cs="Times New Roman"/>
          <w:color w:val="000000"/>
          <w:kern w:val="0"/>
          <w:sz w:val="26"/>
          <w:szCs w:val="26"/>
          <w:lang w:val="en-US" w:eastAsia="en-US" w:bidi="en-US"/>
        </w:rPr>
        <w:t>D</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A</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Hill</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 xml:space="preserve">и др., 1986; К. Е. </w:t>
      </w:r>
      <w:r w:rsidRPr="00E40652">
        <w:rPr>
          <w:rFonts w:ascii="Times New Roman" w:eastAsia="Times New Roman" w:hAnsi="Times New Roman" w:cs="Times New Roman"/>
          <w:color w:val="000000"/>
          <w:kern w:val="0"/>
          <w:sz w:val="26"/>
          <w:szCs w:val="26"/>
          <w:lang w:val="en-US" w:eastAsia="en-US" w:bidi="en-US"/>
        </w:rPr>
        <w:t>Webb</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 xml:space="preserve">1992; </w:t>
      </w:r>
      <w:r w:rsidRPr="00E40652">
        <w:rPr>
          <w:rFonts w:ascii="Times New Roman" w:eastAsia="Times New Roman" w:hAnsi="Times New Roman" w:cs="Times New Roman"/>
          <w:color w:val="000000"/>
          <w:kern w:val="0"/>
          <w:sz w:val="26"/>
          <w:szCs w:val="26"/>
          <w:lang w:val="en-US" w:eastAsia="en-US" w:bidi="en-US"/>
        </w:rPr>
        <w:t>S</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Aoyagi</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 xml:space="preserve">и </w:t>
      </w:r>
      <w:r w:rsidRPr="00E40652">
        <w:rPr>
          <w:rFonts w:ascii="Times New Roman" w:eastAsia="Times New Roman" w:hAnsi="Times New Roman" w:cs="Times New Roman"/>
          <w:color w:val="000000"/>
          <w:kern w:val="0"/>
          <w:sz w:val="26"/>
          <w:szCs w:val="26"/>
          <w:lang w:val="en-US" w:eastAsia="en-US" w:bidi="en-US"/>
        </w:rPr>
        <w:t>D</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 xml:space="preserve">Н. </w:t>
      </w:r>
      <w:r w:rsidRPr="00E40652">
        <w:rPr>
          <w:rFonts w:ascii="Times New Roman" w:eastAsia="Times New Roman" w:hAnsi="Times New Roman" w:cs="Times New Roman"/>
          <w:color w:val="000000"/>
          <w:kern w:val="0"/>
          <w:sz w:val="26"/>
          <w:szCs w:val="26"/>
          <w:lang w:val="en-US" w:eastAsia="en-US" w:bidi="en-US"/>
        </w:rPr>
        <w:t>Baker</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 xml:space="preserve">1991; В. Т. </w:t>
      </w:r>
      <w:r w:rsidRPr="00E40652">
        <w:rPr>
          <w:rFonts w:ascii="Times New Roman" w:eastAsia="Times New Roman" w:hAnsi="Times New Roman" w:cs="Times New Roman"/>
          <w:color w:val="000000"/>
          <w:kern w:val="0"/>
          <w:sz w:val="26"/>
          <w:szCs w:val="26"/>
          <w:lang w:val="en-US" w:eastAsia="en-US" w:bidi="en-US"/>
        </w:rPr>
        <w:t>Richert</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 xml:space="preserve">и др., 1994; </w:t>
      </w:r>
      <w:r w:rsidRPr="00E40652">
        <w:rPr>
          <w:rFonts w:ascii="Times New Roman" w:eastAsia="Times New Roman" w:hAnsi="Times New Roman" w:cs="Times New Roman"/>
          <w:color w:val="000000"/>
          <w:kern w:val="0"/>
          <w:sz w:val="26"/>
          <w:szCs w:val="26"/>
          <w:lang w:val="en-US" w:eastAsia="en-US" w:bidi="en-US"/>
        </w:rPr>
        <w:t>J</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 xml:space="preserve">К. </w:t>
      </w:r>
      <w:r w:rsidRPr="00E40652">
        <w:rPr>
          <w:rFonts w:ascii="Times New Roman" w:eastAsia="Times New Roman" w:hAnsi="Times New Roman" w:cs="Times New Roman"/>
          <w:color w:val="000000"/>
          <w:kern w:val="0"/>
          <w:sz w:val="26"/>
          <w:szCs w:val="26"/>
          <w:lang w:val="en-US" w:eastAsia="en-US" w:bidi="en-US"/>
        </w:rPr>
        <w:t>Miller</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 xml:space="preserve">и др., 1996; </w:t>
      </w:r>
      <w:r w:rsidRPr="00E40652">
        <w:rPr>
          <w:rFonts w:ascii="Times New Roman" w:eastAsia="Times New Roman" w:hAnsi="Times New Roman" w:cs="Times New Roman"/>
          <w:color w:val="000000"/>
          <w:kern w:val="0"/>
          <w:sz w:val="26"/>
          <w:szCs w:val="26"/>
          <w:lang w:val="en-US" w:eastAsia="en-US" w:bidi="en-US"/>
        </w:rPr>
        <w:t>D</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A</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Whitaker</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и др.,1997) усовершенствован состав премиксов, включающих необходимый набор биологических активных веществ, проведена их клас</w:t>
      </w:r>
      <w:r w:rsidRPr="00E40652">
        <w:rPr>
          <w:rFonts w:ascii="Times New Roman" w:eastAsia="Times New Roman" w:hAnsi="Times New Roman" w:cs="Times New Roman"/>
          <w:color w:val="000000"/>
          <w:kern w:val="0"/>
          <w:sz w:val="26"/>
          <w:szCs w:val="26"/>
          <w:lang w:eastAsia="ru-RU" w:bidi="ru-RU"/>
        </w:rPr>
        <w:softHyphen/>
        <w:t>сификация, разработаны практические рекомендации для сельскохозяйственных живот</w:t>
      </w:r>
      <w:r w:rsidRPr="00E40652">
        <w:rPr>
          <w:rFonts w:ascii="Times New Roman" w:eastAsia="Times New Roman" w:hAnsi="Times New Roman" w:cs="Times New Roman"/>
          <w:color w:val="000000"/>
          <w:kern w:val="0"/>
          <w:sz w:val="26"/>
          <w:szCs w:val="26"/>
          <w:lang w:eastAsia="ru-RU" w:bidi="ru-RU"/>
        </w:rPr>
        <w:softHyphen/>
        <w:t>ных и птицы.</w:t>
      </w:r>
    </w:p>
    <w:p w:rsidR="00E40652" w:rsidRPr="00E40652" w:rsidRDefault="00E40652" w:rsidP="00E40652">
      <w:pPr>
        <w:tabs>
          <w:tab w:val="clear" w:pos="709"/>
        </w:tabs>
        <w:suppressAutoHyphens w:val="0"/>
        <w:spacing w:after="0" w:line="446" w:lineRule="exact"/>
        <w:ind w:firstLine="76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В ряду биологически активных элементов в питании животных наиболее остра проблема обеспечения их качественными минеральными веществами.</w:t>
      </w:r>
    </w:p>
    <w:p w:rsidR="00E40652" w:rsidRPr="00E40652" w:rsidRDefault="00E40652" w:rsidP="00E40652">
      <w:pPr>
        <w:tabs>
          <w:tab w:val="clear" w:pos="709"/>
        </w:tabs>
        <w:suppressAutoHyphens w:val="0"/>
        <w:spacing w:after="0" w:line="446" w:lineRule="exact"/>
        <w:ind w:firstLine="76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К числу качественных минеральных веществ в последнее время относят металло</w:t>
      </w:r>
      <w:r w:rsidRPr="00E40652">
        <w:rPr>
          <w:rFonts w:ascii="Times New Roman" w:eastAsia="Times New Roman" w:hAnsi="Times New Roman" w:cs="Times New Roman"/>
          <w:color w:val="000000"/>
          <w:kern w:val="0"/>
          <w:sz w:val="26"/>
          <w:szCs w:val="26"/>
          <w:lang w:eastAsia="ru-RU" w:bidi="ru-RU"/>
        </w:rPr>
        <w:softHyphen/>
        <w:t>протеиды, которые совместно с витаминами и биологически активными веществами со</w:t>
      </w:r>
      <w:r w:rsidRPr="00E40652">
        <w:rPr>
          <w:rFonts w:ascii="Times New Roman" w:eastAsia="Times New Roman" w:hAnsi="Times New Roman" w:cs="Times New Roman"/>
          <w:color w:val="000000"/>
          <w:kern w:val="0"/>
          <w:sz w:val="26"/>
          <w:szCs w:val="26"/>
          <w:lang w:eastAsia="ru-RU" w:bidi="ru-RU"/>
        </w:rPr>
        <w:softHyphen/>
        <w:t>ставляют прекрасный биокомплекс премиксов.</w:t>
      </w:r>
    </w:p>
    <w:p w:rsidR="00E40652" w:rsidRPr="00E40652" w:rsidRDefault="00E40652" w:rsidP="00E40652">
      <w:pPr>
        <w:tabs>
          <w:tab w:val="clear" w:pos="709"/>
        </w:tabs>
        <w:suppressAutoHyphens w:val="0"/>
        <w:spacing w:after="0" w:line="446" w:lineRule="exact"/>
        <w:ind w:firstLine="78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Применение в составе премикса новых комплексных форм минеральных веществ - металлопротеинатов в сочетании с биологически активными веществами - один из реальных способов повышения полноценности кормления свиней и улучшения исполь</w:t>
      </w:r>
      <w:r w:rsidRPr="00E40652">
        <w:rPr>
          <w:rFonts w:ascii="Times New Roman" w:eastAsia="Times New Roman" w:hAnsi="Times New Roman" w:cs="Times New Roman"/>
          <w:color w:val="000000"/>
          <w:kern w:val="0"/>
          <w:sz w:val="26"/>
          <w:szCs w:val="26"/>
          <w:lang w:eastAsia="ru-RU" w:bidi="ru-RU"/>
        </w:rPr>
        <w:softHyphen/>
        <w:t>зования кормов. В связи с этим, исследования, направленные на разработку новых науч</w:t>
      </w:r>
      <w:r w:rsidRPr="00E40652">
        <w:rPr>
          <w:rFonts w:ascii="Times New Roman" w:eastAsia="Times New Roman" w:hAnsi="Times New Roman" w:cs="Times New Roman"/>
          <w:color w:val="000000"/>
          <w:kern w:val="0"/>
          <w:sz w:val="26"/>
          <w:szCs w:val="26"/>
          <w:lang w:eastAsia="ru-RU" w:bidi="ru-RU"/>
        </w:rPr>
        <w:softHyphen/>
        <w:t>но-обоснованных рецептов премиксов, включающих металлопротеинаты, применитель</w:t>
      </w:r>
      <w:r w:rsidRPr="00E40652">
        <w:rPr>
          <w:rFonts w:ascii="Times New Roman" w:eastAsia="Times New Roman" w:hAnsi="Times New Roman" w:cs="Times New Roman"/>
          <w:color w:val="000000"/>
          <w:kern w:val="0"/>
          <w:sz w:val="26"/>
          <w:szCs w:val="26"/>
          <w:lang w:eastAsia="ru-RU" w:bidi="ru-RU"/>
        </w:rPr>
        <w:softHyphen/>
        <w:t>но к условиям промышленной технологии: типов кормления, состава комбикорма, и продуктивного потенциала свиней - являются весьма актуальными.</w:t>
      </w:r>
    </w:p>
    <w:p w:rsidR="00E40652" w:rsidRPr="00E40652" w:rsidRDefault="00E40652" w:rsidP="00E40652">
      <w:pPr>
        <w:tabs>
          <w:tab w:val="clear" w:pos="709"/>
        </w:tabs>
        <w:suppressAutoHyphens w:val="0"/>
        <w:spacing w:after="0" w:line="446" w:lineRule="exact"/>
        <w:ind w:firstLine="78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 xml:space="preserve">Зарубежными </w:t>
      </w:r>
      <w:r w:rsidRPr="00E40652">
        <w:rPr>
          <w:rFonts w:ascii="Times New Roman" w:eastAsia="Times New Roman" w:hAnsi="Times New Roman" w:cs="Times New Roman"/>
          <w:color w:val="000000"/>
          <w:kern w:val="0"/>
          <w:sz w:val="26"/>
          <w:szCs w:val="26"/>
          <w:lang w:eastAsia="en-US" w:bidi="en-US"/>
        </w:rPr>
        <w:t>(</w:t>
      </w:r>
      <w:r w:rsidRPr="00E40652">
        <w:rPr>
          <w:rFonts w:ascii="Times New Roman" w:eastAsia="Times New Roman" w:hAnsi="Times New Roman" w:cs="Times New Roman"/>
          <w:color w:val="000000"/>
          <w:kern w:val="0"/>
          <w:sz w:val="26"/>
          <w:szCs w:val="26"/>
          <w:lang w:val="en-US" w:eastAsia="en-US" w:bidi="en-US"/>
        </w:rPr>
        <w:t>A</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R</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Sherman</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 xml:space="preserve">1979; Р. </w:t>
      </w:r>
      <w:r w:rsidRPr="00E40652">
        <w:rPr>
          <w:rFonts w:ascii="Times New Roman" w:eastAsia="Times New Roman" w:hAnsi="Times New Roman" w:cs="Times New Roman"/>
          <w:color w:val="000000"/>
          <w:kern w:val="0"/>
          <w:sz w:val="26"/>
          <w:szCs w:val="26"/>
          <w:lang w:val="en-US" w:eastAsia="en-US" w:bidi="en-US"/>
        </w:rPr>
        <w:t>R</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Dallman</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 xml:space="preserve">1986; </w:t>
      </w:r>
      <w:r w:rsidRPr="00E40652">
        <w:rPr>
          <w:rFonts w:ascii="Times New Roman" w:eastAsia="Times New Roman" w:hAnsi="Times New Roman" w:cs="Times New Roman"/>
          <w:color w:val="000000"/>
          <w:kern w:val="0"/>
          <w:sz w:val="26"/>
          <w:szCs w:val="26"/>
          <w:lang w:val="en-US" w:eastAsia="en-US" w:bidi="en-US"/>
        </w:rPr>
        <w:t>U</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Gratsch</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S</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Adam</w:t>
      </w:r>
      <w:r w:rsidRPr="00E40652">
        <w:rPr>
          <w:rFonts w:ascii="Times New Roman" w:eastAsia="Times New Roman" w:hAnsi="Times New Roman" w:cs="Times New Roman"/>
          <w:color w:val="000000"/>
          <w:kern w:val="0"/>
          <w:sz w:val="26"/>
          <w:szCs w:val="26"/>
          <w:lang w:eastAsia="en-US" w:bidi="en-US"/>
        </w:rPr>
        <w:t xml:space="preserve">, 1990; </w:t>
      </w:r>
      <w:r w:rsidRPr="00E40652">
        <w:rPr>
          <w:rFonts w:ascii="Times New Roman" w:eastAsia="Times New Roman" w:hAnsi="Times New Roman" w:cs="Times New Roman"/>
          <w:color w:val="000000"/>
          <w:kern w:val="0"/>
          <w:sz w:val="26"/>
          <w:szCs w:val="26"/>
          <w:lang w:val="en-US" w:eastAsia="en-US" w:bidi="en-US"/>
        </w:rPr>
        <w:t>P</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Rauch</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 xml:space="preserve">и др., </w:t>
      </w:r>
      <w:r w:rsidRPr="00E40652">
        <w:rPr>
          <w:rFonts w:ascii="Times New Roman" w:eastAsia="Times New Roman" w:hAnsi="Times New Roman" w:cs="Times New Roman"/>
          <w:color w:val="000000"/>
          <w:kern w:val="0"/>
          <w:sz w:val="26"/>
          <w:szCs w:val="26"/>
          <w:lang w:eastAsia="en-US" w:bidi="en-US"/>
        </w:rPr>
        <w:t xml:space="preserve">1990; </w:t>
      </w:r>
      <w:r w:rsidRPr="00E40652">
        <w:rPr>
          <w:rFonts w:ascii="Times New Roman" w:eastAsia="Times New Roman" w:hAnsi="Times New Roman" w:cs="Times New Roman"/>
          <w:color w:val="000000"/>
          <w:kern w:val="0"/>
          <w:sz w:val="26"/>
          <w:szCs w:val="26"/>
          <w:lang w:val="en-US" w:eastAsia="en-US" w:bidi="en-US"/>
        </w:rPr>
        <w:t>D</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C</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Mochan</w:t>
      </w:r>
      <w:r w:rsidRPr="00E40652">
        <w:rPr>
          <w:rFonts w:ascii="Times New Roman" w:eastAsia="Times New Roman" w:hAnsi="Times New Roman" w:cs="Times New Roman"/>
          <w:color w:val="000000"/>
          <w:kern w:val="0"/>
          <w:sz w:val="26"/>
          <w:szCs w:val="26"/>
          <w:lang w:eastAsia="en-US" w:bidi="en-US"/>
        </w:rPr>
        <w:t xml:space="preserve">, 1990; </w:t>
      </w:r>
      <w:r w:rsidRPr="00E40652">
        <w:rPr>
          <w:rFonts w:ascii="Times New Roman" w:eastAsia="Times New Roman" w:hAnsi="Times New Roman" w:cs="Times New Roman"/>
          <w:color w:val="000000"/>
          <w:kern w:val="0"/>
          <w:sz w:val="26"/>
          <w:szCs w:val="26"/>
          <w:lang w:val="en-US" w:eastAsia="en-US" w:bidi="en-US"/>
        </w:rPr>
        <w:t>D</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H</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Baker</w:t>
      </w:r>
      <w:r w:rsidRPr="00E40652">
        <w:rPr>
          <w:rFonts w:ascii="Times New Roman" w:eastAsia="Times New Roman" w:hAnsi="Times New Roman" w:cs="Times New Roman"/>
          <w:color w:val="000000"/>
          <w:kern w:val="0"/>
          <w:sz w:val="26"/>
          <w:szCs w:val="26"/>
          <w:lang w:eastAsia="en-US" w:bidi="en-US"/>
        </w:rPr>
        <w:t xml:space="preserve">, 1991; </w:t>
      </w:r>
      <w:r w:rsidRPr="00E40652">
        <w:rPr>
          <w:rFonts w:ascii="Times New Roman" w:eastAsia="Times New Roman" w:hAnsi="Times New Roman" w:cs="Times New Roman"/>
          <w:color w:val="000000"/>
          <w:kern w:val="0"/>
          <w:sz w:val="26"/>
          <w:szCs w:val="26"/>
          <w:lang w:eastAsia="ru-RU" w:bidi="ru-RU"/>
        </w:rPr>
        <w:t xml:space="preserve">В. </w:t>
      </w:r>
      <w:r w:rsidRPr="00E40652">
        <w:rPr>
          <w:rFonts w:ascii="Times New Roman" w:eastAsia="Times New Roman" w:hAnsi="Times New Roman" w:cs="Times New Roman"/>
          <w:color w:val="000000"/>
          <w:kern w:val="0"/>
          <w:sz w:val="26"/>
          <w:szCs w:val="26"/>
          <w:lang w:val="en-US" w:eastAsia="en-US" w:bidi="en-US"/>
        </w:rPr>
        <w:t>T</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Richert</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 xml:space="preserve">и др., </w:t>
      </w:r>
      <w:r w:rsidRPr="00E40652">
        <w:rPr>
          <w:rFonts w:ascii="Times New Roman" w:eastAsia="Times New Roman" w:hAnsi="Times New Roman" w:cs="Times New Roman"/>
          <w:color w:val="000000"/>
          <w:kern w:val="0"/>
          <w:sz w:val="26"/>
          <w:szCs w:val="26"/>
          <w:lang w:eastAsia="en-US" w:bidi="en-US"/>
        </w:rPr>
        <w:t xml:space="preserve">1994; </w:t>
      </w:r>
      <w:r w:rsidRPr="00E40652">
        <w:rPr>
          <w:rFonts w:ascii="Times New Roman" w:eastAsia="Times New Roman" w:hAnsi="Times New Roman" w:cs="Times New Roman"/>
          <w:color w:val="000000"/>
          <w:kern w:val="0"/>
          <w:sz w:val="26"/>
          <w:szCs w:val="26"/>
          <w:lang w:val="en-US" w:eastAsia="en-US" w:bidi="en-US"/>
        </w:rPr>
        <w:t>S</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D</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Carter</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 xml:space="preserve">и др. </w:t>
      </w:r>
      <w:r w:rsidRPr="00E40652">
        <w:rPr>
          <w:rFonts w:ascii="Times New Roman" w:eastAsia="Times New Roman" w:hAnsi="Times New Roman" w:cs="Times New Roman"/>
          <w:color w:val="000000"/>
          <w:kern w:val="0"/>
          <w:sz w:val="26"/>
          <w:szCs w:val="26"/>
          <w:lang w:eastAsia="en-US" w:bidi="en-US"/>
        </w:rPr>
        <w:t xml:space="preserve">1996; </w:t>
      </w:r>
      <w:r w:rsidRPr="00E40652">
        <w:rPr>
          <w:rFonts w:ascii="Times New Roman" w:eastAsia="Times New Roman" w:hAnsi="Times New Roman" w:cs="Times New Roman"/>
          <w:color w:val="000000"/>
          <w:kern w:val="0"/>
          <w:sz w:val="26"/>
          <w:szCs w:val="26"/>
          <w:lang w:val="en-US" w:eastAsia="en-US" w:bidi="en-US"/>
        </w:rPr>
        <w:t>G</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G</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Mateos</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 xml:space="preserve">и др. </w:t>
      </w:r>
      <w:r w:rsidRPr="00E40652">
        <w:rPr>
          <w:rFonts w:ascii="Times New Roman" w:eastAsia="Times New Roman" w:hAnsi="Times New Roman" w:cs="Times New Roman"/>
          <w:color w:val="000000"/>
          <w:kern w:val="0"/>
          <w:sz w:val="26"/>
          <w:szCs w:val="26"/>
          <w:lang w:eastAsia="en-US" w:bidi="en-US"/>
        </w:rPr>
        <w:t xml:space="preserve">, 1996; </w:t>
      </w:r>
      <w:r w:rsidRPr="00E40652">
        <w:rPr>
          <w:rFonts w:ascii="Times New Roman" w:eastAsia="Times New Roman" w:hAnsi="Times New Roman" w:cs="Times New Roman"/>
          <w:color w:val="000000"/>
          <w:kern w:val="0"/>
          <w:sz w:val="26"/>
          <w:szCs w:val="26"/>
          <w:lang w:val="en-US" w:eastAsia="en-US" w:bidi="en-US"/>
        </w:rPr>
        <w:t>R</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Miles</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and</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P</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Henru</w:t>
      </w:r>
      <w:r w:rsidRPr="00E40652">
        <w:rPr>
          <w:rFonts w:ascii="Times New Roman" w:eastAsia="Times New Roman" w:hAnsi="Times New Roman" w:cs="Times New Roman"/>
          <w:color w:val="000000"/>
          <w:kern w:val="0"/>
          <w:sz w:val="26"/>
          <w:szCs w:val="26"/>
          <w:lang w:eastAsia="en-US" w:bidi="en-US"/>
        </w:rPr>
        <w:t xml:space="preserve">, 2000; </w:t>
      </w:r>
      <w:r w:rsidRPr="00E40652">
        <w:rPr>
          <w:rFonts w:ascii="Times New Roman" w:eastAsia="Times New Roman" w:hAnsi="Times New Roman" w:cs="Times New Roman"/>
          <w:color w:val="000000"/>
          <w:kern w:val="0"/>
          <w:sz w:val="26"/>
          <w:szCs w:val="26"/>
          <w:lang w:val="en-US" w:eastAsia="en-US" w:bidi="en-US"/>
        </w:rPr>
        <w:t>D</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Fremaut</w:t>
      </w:r>
      <w:r w:rsidRPr="00E40652">
        <w:rPr>
          <w:rFonts w:ascii="Times New Roman" w:eastAsia="Times New Roman" w:hAnsi="Times New Roman" w:cs="Times New Roman"/>
          <w:color w:val="000000"/>
          <w:kern w:val="0"/>
          <w:sz w:val="26"/>
          <w:szCs w:val="26"/>
          <w:lang w:eastAsia="en-US" w:bidi="en-US"/>
        </w:rPr>
        <w:t xml:space="preserve">, 2003; </w:t>
      </w:r>
      <w:r w:rsidRPr="00E40652">
        <w:rPr>
          <w:rFonts w:ascii="Times New Roman" w:eastAsia="Times New Roman" w:hAnsi="Times New Roman" w:cs="Times New Roman"/>
          <w:color w:val="000000"/>
          <w:kern w:val="0"/>
          <w:sz w:val="26"/>
          <w:szCs w:val="26"/>
          <w:lang w:val="en-US" w:eastAsia="en-US" w:bidi="en-US"/>
        </w:rPr>
        <w:t>W</w:t>
      </w:r>
      <w:r w:rsidRPr="00E40652">
        <w:rPr>
          <w:rFonts w:ascii="Times New Roman" w:eastAsia="Times New Roman" w:hAnsi="Times New Roman" w:cs="Times New Roman"/>
          <w:color w:val="000000"/>
          <w:kern w:val="0"/>
          <w:sz w:val="26"/>
          <w:szCs w:val="26"/>
          <w:lang w:eastAsia="en-US" w:bidi="en-US"/>
        </w:rPr>
        <w:t>.</w:t>
      </w:r>
      <w:r w:rsidRPr="00E40652">
        <w:rPr>
          <w:rFonts w:ascii="Times New Roman" w:eastAsia="Times New Roman" w:hAnsi="Times New Roman" w:cs="Times New Roman"/>
          <w:color w:val="000000"/>
          <w:kern w:val="0"/>
          <w:sz w:val="26"/>
          <w:szCs w:val="26"/>
          <w:lang w:val="en-US" w:eastAsia="en-US" w:bidi="en-US"/>
        </w:rPr>
        <w:t>H</w:t>
      </w:r>
      <w:r w:rsidRPr="00E40652">
        <w:rPr>
          <w:rFonts w:ascii="Times New Roman" w:eastAsia="Times New Roman" w:hAnsi="Times New Roman" w:cs="Times New Roman"/>
          <w:color w:val="000000"/>
          <w:kern w:val="0"/>
          <w:sz w:val="26"/>
          <w:szCs w:val="26"/>
          <w:lang w:eastAsia="en-US" w:bidi="en-US"/>
        </w:rPr>
        <w:t>.</w:t>
      </w:r>
      <w:r w:rsidRPr="00E40652">
        <w:rPr>
          <w:rFonts w:ascii="Times New Roman" w:eastAsia="Times New Roman" w:hAnsi="Times New Roman" w:cs="Times New Roman"/>
          <w:color w:val="000000"/>
          <w:kern w:val="0"/>
          <w:sz w:val="26"/>
          <w:szCs w:val="26"/>
          <w:lang w:val="en-US" w:eastAsia="en-US" w:bidi="en-US"/>
        </w:rPr>
        <w:t>Close</w:t>
      </w:r>
      <w:r w:rsidRPr="00E40652">
        <w:rPr>
          <w:rFonts w:ascii="Times New Roman" w:eastAsia="Times New Roman" w:hAnsi="Times New Roman" w:cs="Times New Roman"/>
          <w:color w:val="000000"/>
          <w:kern w:val="0"/>
          <w:sz w:val="26"/>
          <w:szCs w:val="26"/>
          <w:lang w:eastAsia="en-US" w:bidi="en-US"/>
        </w:rPr>
        <w:t xml:space="preserve">, 2003; </w:t>
      </w:r>
      <w:r w:rsidRPr="00E40652">
        <w:rPr>
          <w:rFonts w:ascii="Times New Roman" w:eastAsia="Times New Roman" w:hAnsi="Times New Roman" w:cs="Times New Roman"/>
          <w:color w:val="000000"/>
          <w:kern w:val="0"/>
          <w:sz w:val="26"/>
          <w:szCs w:val="26"/>
          <w:lang w:val="en-US" w:eastAsia="en-US" w:bidi="en-US"/>
        </w:rPr>
        <w:t>P</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S</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Revy</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 xml:space="preserve">и др., </w:t>
      </w:r>
      <w:r w:rsidRPr="00E40652">
        <w:rPr>
          <w:rFonts w:ascii="Times New Roman" w:eastAsia="Times New Roman" w:hAnsi="Times New Roman" w:cs="Times New Roman"/>
          <w:color w:val="000000"/>
          <w:kern w:val="0"/>
          <w:sz w:val="26"/>
          <w:szCs w:val="26"/>
          <w:lang w:eastAsia="en-US" w:bidi="en-US"/>
        </w:rPr>
        <w:t xml:space="preserve">2003; </w:t>
      </w:r>
      <w:r w:rsidRPr="00E40652">
        <w:rPr>
          <w:rFonts w:ascii="Times New Roman" w:eastAsia="Times New Roman" w:hAnsi="Times New Roman" w:cs="Times New Roman"/>
          <w:color w:val="000000"/>
          <w:kern w:val="0"/>
          <w:sz w:val="26"/>
          <w:szCs w:val="26"/>
          <w:lang w:eastAsia="ru-RU" w:bidi="ru-RU"/>
        </w:rPr>
        <w:t xml:space="preserve">К. </w:t>
      </w:r>
      <w:r w:rsidRPr="00E40652">
        <w:rPr>
          <w:rFonts w:ascii="Times New Roman" w:eastAsia="Times New Roman" w:hAnsi="Times New Roman" w:cs="Times New Roman"/>
          <w:color w:val="000000"/>
          <w:kern w:val="0"/>
          <w:sz w:val="26"/>
          <w:szCs w:val="26"/>
          <w:lang w:val="en-US" w:eastAsia="en-US" w:bidi="en-US"/>
        </w:rPr>
        <w:t>I</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Bruerton</w:t>
      </w:r>
      <w:r w:rsidRPr="00E40652">
        <w:rPr>
          <w:rFonts w:ascii="Times New Roman" w:eastAsia="Times New Roman" w:hAnsi="Times New Roman" w:cs="Times New Roman"/>
          <w:color w:val="000000"/>
          <w:kern w:val="0"/>
          <w:sz w:val="26"/>
          <w:szCs w:val="26"/>
          <w:lang w:eastAsia="en-US" w:bidi="en-US"/>
        </w:rPr>
        <w:t xml:space="preserve">, 2005) </w:t>
      </w:r>
      <w:r w:rsidRPr="00E40652">
        <w:rPr>
          <w:rFonts w:ascii="Times New Roman" w:eastAsia="Times New Roman" w:hAnsi="Times New Roman" w:cs="Times New Roman"/>
          <w:color w:val="000000"/>
          <w:kern w:val="0"/>
          <w:sz w:val="26"/>
          <w:szCs w:val="26"/>
          <w:lang w:eastAsia="ru-RU" w:bidi="ru-RU"/>
        </w:rPr>
        <w:t>и отече</w:t>
      </w:r>
      <w:r w:rsidRPr="00E40652">
        <w:rPr>
          <w:rFonts w:ascii="Times New Roman" w:eastAsia="Times New Roman" w:hAnsi="Times New Roman" w:cs="Times New Roman"/>
          <w:color w:val="000000"/>
          <w:kern w:val="0"/>
          <w:sz w:val="26"/>
          <w:szCs w:val="26"/>
          <w:lang w:eastAsia="ru-RU" w:bidi="ru-RU"/>
        </w:rPr>
        <w:softHyphen/>
        <w:t xml:space="preserve">ственными (П. А. Верболович, 1967; И. В. Петрухин, 1966, 1967; С. Н. Хохрин, 1968; В. В. Ковальский, 1970,1971; Ю. И. Раецкая, 1971; Р. Н. Одынец, 1973; А. И. Карелин, 1976; А. И. Девяткин 1978; В. Д.Печкурова, 1980; К. М. Солнцев, 1980; В. А. Крохина, 1980; В. И.Георгиевский,1982; Б. С. Орлинский, 1984; В. А. Ершова, 1985; Б. Д. Каль- ницкий,1978, 1981, 1982, 1985, 1986,1993; В. А. Кокарев, 1988, 1993, 1993,1999; А. М. Венедиктов, 1983, 1992; С. Г. Кузнецов, 1990, 1991; С. А. Лапшин, 1988; И. П. Кондро- хин, 1980,1989; А. М. Гурьянов, 1990; А. П. Батаева, 1986, 1988,1991; В. Т.Самохин, 1981, 2006; П. И. Викторов, 1972, 2007; Е. А. Махаев, 2005, 2007; Ю. Н. Петрушенко, 2007; И. И. Мошкутело, 1981, 2008; В. И. Фисинин, 2008; С. И. Кононенко, 1999, 2000, 2002; В. Г. Косолапова 1998, 1999, 2000; В. Крюков, 2008; Н. С.-А. Ниазов 1982, 1986; А. </w:t>
      </w:r>
      <w:r w:rsidRPr="00E40652">
        <w:rPr>
          <w:rFonts w:ascii="Verdana" w:eastAsia="Verdana" w:hAnsi="Verdana" w:cs="Verdana"/>
          <w:i/>
          <w:iCs/>
          <w:color w:val="000000"/>
          <w:kern w:val="0"/>
          <w:sz w:val="24"/>
          <w:szCs w:val="24"/>
          <w:lang w:eastAsia="ru-RU" w:bidi="ru-RU"/>
        </w:rPr>
        <w:t>Я.</w:t>
      </w:r>
      <w:r w:rsidRPr="00E40652">
        <w:rPr>
          <w:rFonts w:ascii="Times New Roman" w:eastAsia="Times New Roman" w:hAnsi="Times New Roman" w:cs="Times New Roman"/>
          <w:color w:val="000000"/>
          <w:kern w:val="0"/>
          <w:sz w:val="26"/>
          <w:szCs w:val="26"/>
          <w:lang w:eastAsia="ru-RU" w:bidi="ru-RU"/>
        </w:rPr>
        <w:t xml:space="preserve"> Яхин, 1989, 2009; М. Г. Чабаев, 2010, 2012) исследованиями экспериментально дока</w:t>
      </w:r>
      <w:r w:rsidRPr="00E40652">
        <w:rPr>
          <w:rFonts w:ascii="Times New Roman" w:eastAsia="Times New Roman" w:hAnsi="Times New Roman" w:cs="Times New Roman"/>
          <w:color w:val="000000"/>
          <w:kern w:val="0"/>
          <w:sz w:val="26"/>
          <w:szCs w:val="26"/>
          <w:lang w:eastAsia="ru-RU" w:bidi="ru-RU"/>
        </w:rPr>
        <w:softHyphen/>
        <w:t>зано эффективное усвоение металлопротеинатов в организме свиней, по сравнению с микроэлементами сернокислых, углекислых солей и оксидов.</w:t>
      </w:r>
    </w:p>
    <w:p w:rsidR="00E40652" w:rsidRPr="00E40652" w:rsidRDefault="00E40652" w:rsidP="00E40652">
      <w:pPr>
        <w:tabs>
          <w:tab w:val="clear" w:pos="709"/>
        </w:tabs>
        <w:suppressAutoHyphens w:val="0"/>
        <w:spacing w:after="0" w:line="446" w:lineRule="exact"/>
        <w:ind w:firstLine="78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В свиноводстве все шире практикуется применение минеральных хелатных ком</w:t>
      </w:r>
      <w:r w:rsidRPr="00E40652">
        <w:rPr>
          <w:rFonts w:ascii="Times New Roman" w:eastAsia="Times New Roman" w:hAnsi="Times New Roman" w:cs="Times New Roman"/>
          <w:color w:val="000000"/>
          <w:kern w:val="0"/>
          <w:sz w:val="26"/>
          <w:szCs w:val="26"/>
          <w:lang w:eastAsia="ru-RU" w:bidi="ru-RU"/>
        </w:rPr>
        <w:softHyphen/>
        <w:t>плексов как источников целенаправленного воздействия на метаболические процессы в организме, обеспечивающих повышение продуктивности и снижение затрат корма на производство единицы продукции.</w:t>
      </w:r>
    </w:p>
    <w:p w:rsidR="00E40652" w:rsidRPr="00E40652" w:rsidRDefault="00E40652" w:rsidP="00E40652">
      <w:pPr>
        <w:tabs>
          <w:tab w:val="clear" w:pos="709"/>
        </w:tabs>
        <w:suppressAutoHyphens w:val="0"/>
        <w:spacing w:after="0" w:line="446" w:lineRule="exact"/>
        <w:ind w:firstLine="78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Недостаточная изученность эффективности использования хелатных форм ме</w:t>
      </w:r>
      <w:r w:rsidRPr="00E40652">
        <w:rPr>
          <w:rFonts w:ascii="Times New Roman" w:eastAsia="Times New Roman" w:hAnsi="Times New Roman" w:cs="Times New Roman"/>
          <w:color w:val="000000"/>
          <w:kern w:val="0"/>
          <w:sz w:val="26"/>
          <w:szCs w:val="26"/>
          <w:lang w:eastAsia="ru-RU" w:bidi="ru-RU"/>
        </w:rPr>
        <w:softHyphen/>
        <w:t>таллопротеинатов в премиксах для свиней всего продуктивного цикла (матки, приплод, молодняк на выращивании, откорм свиней до товарной массы) определили выбор направления исследований в изучении влияния хелатных форы металлопротеинатов на продуктивные функции и обменные процессы организма свиней.</w:t>
      </w:r>
    </w:p>
    <w:p w:rsidR="00E40652" w:rsidRPr="00E40652" w:rsidRDefault="00E40652" w:rsidP="00E40652">
      <w:pPr>
        <w:tabs>
          <w:tab w:val="clear" w:pos="709"/>
        </w:tabs>
        <w:suppressAutoHyphens w:val="0"/>
        <w:spacing w:after="0" w:line="446" w:lineRule="exact"/>
        <w:ind w:firstLine="76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В последние годы в животноводстве все шире, практикуется применение мине</w:t>
      </w:r>
      <w:r w:rsidRPr="00E40652">
        <w:rPr>
          <w:rFonts w:ascii="Times New Roman" w:eastAsia="Times New Roman" w:hAnsi="Times New Roman" w:cs="Times New Roman"/>
          <w:color w:val="000000"/>
          <w:kern w:val="0"/>
          <w:sz w:val="26"/>
          <w:szCs w:val="26"/>
          <w:lang w:eastAsia="ru-RU" w:bidi="ru-RU"/>
        </w:rPr>
        <w:softHyphen/>
        <w:t>ральных комплексов, подобных природным формам. Это целенаправленное воздействия на метаболические процессы в организме, обеспечивающий повышение продуктивности и снижение затрат корма на производство единицы продукции.</w:t>
      </w:r>
    </w:p>
    <w:p w:rsidR="00E40652" w:rsidRPr="00E40652" w:rsidRDefault="00E40652" w:rsidP="00E40652">
      <w:pPr>
        <w:tabs>
          <w:tab w:val="clear" w:pos="709"/>
        </w:tabs>
        <w:suppressAutoHyphens w:val="0"/>
        <w:spacing w:after="0" w:line="446" w:lineRule="exact"/>
        <w:ind w:firstLine="76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Но до настоящего время вопрос этот остается недостаточно изученным, хотя ак</w:t>
      </w:r>
      <w:r w:rsidRPr="00E40652">
        <w:rPr>
          <w:rFonts w:ascii="Times New Roman" w:eastAsia="Times New Roman" w:hAnsi="Times New Roman" w:cs="Times New Roman"/>
          <w:color w:val="000000"/>
          <w:kern w:val="0"/>
          <w:sz w:val="26"/>
          <w:szCs w:val="26"/>
          <w:lang w:eastAsia="ru-RU" w:bidi="ru-RU"/>
        </w:rPr>
        <w:softHyphen/>
        <w:t>туальность его, в связи с лучшим использованием и защитой экологии, является вполне очевидной.</w:t>
      </w:r>
    </w:p>
    <w:p w:rsidR="00E40652" w:rsidRPr="00E40652" w:rsidRDefault="00E40652" w:rsidP="00E40652">
      <w:pPr>
        <w:tabs>
          <w:tab w:val="clear" w:pos="709"/>
        </w:tabs>
        <w:suppressAutoHyphens w:val="0"/>
        <w:spacing w:after="0" w:line="446" w:lineRule="exact"/>
        <w:ind w:firstLine="76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Недостаточная изученность и значение приведенных выше проблем, свидетель</w:t>
      </w:r>
      <w:r w:rsidRPr="00E40652">
        <w:rPr>
          <w:rFonts w:ascii="Times New Roman" w:eastAsia="Times New Roman" w:hAnsi="Times New Roman" w:cs="Times New Roman"/>
          <w:color w:val="000000"/>
          <w:kern w:val="0"/>
          <w:sz w:val="26"/>
          <w:szCs w:val="26"/>
          <w:lang w:eastAsia="ru-RU" w:bidi="ru-RU"/>
        </w:rPr>
        <w:softHyphen/>
        <w:t>ствующих об их актуальности, определили выбор направления исследований, основная цель которых заключалась в эффективности применения хелатных форм металлопроте</w:t>
      </w:r>
      <w:r w:rsidRPr="00E40652">
        <w:rPr>
          <w:rFonts w:ascii="Times New Roman" w:eastAsia="Times New Roman" w:hAnsi="Times New Roman" w:cs="Times New Roman"/>
          <w:color w:val="000000"/>
          <w:kern w:val="0"/>
          <w:sz w:val="26"/>
          <w:szCs w:val="26"/>
          <w:lang w:eastAsia="ru-RU" w:bidi="ru-RU"/>
        </w:rPr>
        <w:softHyphen/>
        <w:t>инатов в премиксах для поросят-сосунов, свиней на доращивании и откорме, супорос</w:t>
      </w:r>
      <w:r w:rsidRPr="00E40652">
        <w:rPr>
          <w:rFonts w:ascii="Times New Roman" w:eastAsia="Times New Roman" w:hAnsi="Times New Roman" w:cs="Times New Roman"/>
          <w:color w:val="000000"/>
          <w:kern w:val="0"/>
          <w:sz w:val="26"/>
          <w:szCs w:val="26"/>
          <w:lang w:eastAsia="ru-RU" w:bidi="ru-RU"/>
        </w:rPr>
        <w:softHyphen/>
        <w:t>ных и подсосных свиноматок.</w:t>
      </w:r>
    </w:p>
    <w:p w:rsidR="00E40652" w:rsidRPr="00E40652" w:rsidRDefault="00E40652" w:rsidP="00E40652">
      <w:pPr>
        <w:tabs>
          <w:tab w:val="clear" w:pos="709"/>
        </w:tabs>
        <w:suppressAutoHyphens w:val="0"/>
        <w:spacing w:after="0" w:line="446" w:lineRule="exact"/>
        <w:ind w:firstLine="76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Цель и задачи исследований: Целью исследований является изучение влияния хелатных форм микроэлементов в составе комбикормов для свиней разных половоз</w:t>
      </w:r>
      <w:r w:rsidRPr="00E40652">
        <w:rPr>
          <w:rFonts w:ascii="Times New Roman" w:eastAsia="Times New Roman" w:hAnsi="Times New Roman" w:cs="Times New Roman"/>
          <w:color w:val="000000"/>
          <w:kern w:val="0"/>
          <w:sz w:val="26"/>
          <w:szCs w:val="26"/>
          <w:lang w:eastAsia="ru-RU" w:bidi="ru-RU"/>
        </w:rPr>
        <w:softHyphen/>
        <w:t>растных групп (свиноматки, приплод, выращиваемый и откармливаемый молодняк) на физиологическое состояние органов пищеварения, обмен веществ и продуктивный по</w:t>
      </w:r>
      <w:r w:rsidRPr="00E40652">
        <w:rPr>
          <w:rFonts w:ascii="Times New Roman" w:eastAsia="Times New Roman" w:hAnsi="Times New Roman" w:cs="Times New Roman"/>
          <w:color w:val="000000"/>
          <w:kern w:val="0"/>
          <w:sz w:val="26"/>
          <w:szCs w:val="26"/>
          <w:lang w:eastAsia="ru-RU" w:bidi="ru-RU"/>
        </w:rPr>
        <w:softHyphen/>
        <w:t>тенциал. В связи с этим решались следующие задачи:</w:t>
      </w:r>
    </w:p>
    <w:p w:rsidR="00E40652" w:rsidRPr="00E40652" w:rsidRDefault="00E40652" w:rsidP="00E40652">
      <w:pPr>
        <w:numPr>
          <w:ilvl w:val="0"/>
          <w:numId w:val="34"/>
        </w:numPr>
        <w:tabs>
          <w:tab w:val="clear" w:pos="709"/>
          <w:tab w:val="left" w:pos="927"/>
        </w:tabs>
        <w:suppressAutoHyphens w:val="0"/>
        <w:spacing w:after="0" w:line="446" w:lineRule="exact"/>
        <w:ind w:firstLine="7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определить эффективность использования комбикормов, включающих хелатные форм протеинатов металлов «Биоплекс Медь», «Биоплекс Железо» и «Биоплекс™» в сравнении с сернокислыми солями меди, железа, цинка, марганца, селенита натрия;</w:t>
      </w:r>
    </w:p>
    <w:p w:rsidR="00E40652" w:rsidRPr="00E40652" w:rsidRDefault="00E40652" w:rsidP="00E40652">
      <w:pPr>
        <w:numPr>
          <w:ilvl w:val="0"/>
          <w:numId w:val="34"/>
        </w:numPr>
        <w:tabs>
          <w:tab w:val="clear" w:pos="709"/>
          <w:tab w:val="left" w:pos="927"/>
        </w:tabs>
        <w:suppressAutoHyphens w:val="0"/>
        <w:spacing w:after="0" w:line="446" w:lineRule="exact"/>
        <w:ind w:firstLine="7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определить влияние металлопротеидов на динамику роста и оплату корма выра</w:t>
      </w:r>
      <w:r w:rsidRPr="00E40652">
        <w:rPr>
          <w:rFonts w:ascii="Times New Roman" w:eastAsia="Times New Roman" w:hAnsi="Times New Roman" w:cs="Times New Roman"/>
          <w:color w:val="000000"/>
          <w:kern w:val="0"/>
          <w:sz w:val="26"/>
          <w:szCs w:val="26"/>
          <w:lang w:eastAsia="ru-RU" w:bidi="ru-RU"/>
        </w:rPr>
        <w:softHyphen/>
        <w:t>щиваемого и откармливаемого молодняка свиней;</w:t>
      </w:r>
    </w:p>
    <w:p w:rsidR="00E40652" w:rsidRPr="00E40652" w:rsidRDefault="00E40652" w:rsidP="00E40652">
      <w:pPr>
        <w:numPr>
          <w:ilvl w:val="0"/>
          <w:numId w:val="34"/>
        </w:numPr>
        <w:tabs>
          <w:tab w:val="clear" w:pos="709"/>
          <w:tab w:val="left" w:pos="927"/>
        </w:tabs>
        <w:suppressAutoHyphens w:val="0"/>
        <w:spacing w:after="0" w:line="446" w:lineRule="exact"/>
        <w:ind w:firstLine="7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изучить качество мяса откармливаемого молодняка свиней, выращенного на комбикормах, включающих металлопротеинаты;</w:t>
      </w:r>
    </w:p>
    <w:p w:rsidR="00E40652" w:rsidRPr="00E40652" w:rsidRDefault="00E40652" w:rsidP="00E40652">
      <w:pPr>
        <w:numPr>
          <w:ilvl w:val="0"/>
          <w:numId w:val="34"/>
        </w:numPr>
        <w:tabs>
          <w:tab w:val="clear" w:pos="709"/>
          <w:tab w:val="left" w:pos="932"/>
        </w:tabs>
        <w:suppressAutoHyphens w:val="0"/>
        <w:spacing w:after="0" w:line="446" w:lineRule="exact"/>
        <w:ind w:firstLine="7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определить переваримость и использование питательных веществ комбикормов у растущего и откармливаемого молодняка свиней;</w:t>
      </w:r>
    </w:p>
    <w:p w:rsidR="00E40652" w:rsidRPr="00E40652" w:rsidRDefault="00E40652" w:rsidP="00E40652">
      <w:pPr>
        <w:numPr>
          <w:ilvl w:val="0"/>
          <w:numId w:val="34"/>
        </w:numPr>
        <w:tabs>
          <w:tab w:val="clear" w:pos="709"/>
          <w:tab w:val="left" w:pos="918"/>
        </w:tabs>
        <w:suppressAutoHyphens w:val="0"/>
        <w:spacing w:after="0" w:line="446" w:lineRule="exact"/>
        <w:ind w:firstLine="7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изучить влияние хелатных соединений микроэлементов в составе комбикормов на воспроизводительные и лактационные качества свиноматок;</w:t>
      </w:r>
    </w:p>
    <w:p w:rsidR="00E40652" w:rsidRPr="00E40652" w:rsidRDefault="00E40652" w:rsidP="00E40652">
      <w:pPr>
        <w:numPr>
          <w:ilvl w:val="0"/>
          <w:numId w:val="34"/>
        </w:numPr>
        <w:tabs>
          <w:tab w:val="clear" w:pos="709"/>
          <w:tab w:val="left" w:pos="922"/>
        </w:tabs>
        <w:suppressAutoHyphens w:val="0"/>
        <w:spacing w:after="0" w:line="446" w:lineRule="exact"/>
        <w:ind w:firstLine="7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установить влияние хелатных соединений микроэлементов на их депонирование в органах пищеварения, печени, почках, селезенке, костной ткани и мозге, мясе;</w:t>
      </w:r>
    </w:p>
    <w:p w:rsidR="00E40652" w:rsidRPr="00E40652" w:rsidRDefault="00E40652" w:rsidP="00E40652">
      <w:pPr>
        <w:numPr>
          <w:ilvl w:val="0"/>
          <w:numId w:val="34"/>
        </w:numPr>
        <w:tabs>
          <w:tab w:val="clear" w:pos="709"/>
          <w:tab w:val="left" w:pos="958"/>
        </w:tabs>
        <w:suppressAutoHyphens w:val="0"/>
        <w:spacing w:after="0" w:line="446" w:lineRule="exact"/>
        <w:ind w:firstLine="78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определить гистологическую структуру органов пищеварения, печени, почек, селезенки в зависимости от разных соединений микроэлементов;</w:t>
      </w:r>
    </w:p>
    <w:p w:rsidR="00E40652" w:rsidRPr="00E40652" w:rsidRDefault="00E40652" w:rsidP="00E40652">
      <w:pPr>
        <w:numPr>
          <w:ilvl w:val="0"/>
          <w:numId w:val="34"/>
        </w:numPr>
        <w:tabs>
          <w:tab w:val="clear" w:pos="709"/>
          <w:tab w:val="left" w:pos="999"/>
        </w:tabs>
        <w:suppressAutoHyphens w:val="0"/>
        <w:spacing w:after="0" w:line="446" w:lineRule="exact"/>
        <w:ind w:firstLine="78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определить экономическую эффективность использования комбикормов, с раз</w:t>
      </w:r>
      <w:r w:rsidRPr="00E40652">
        <w:rPr>
          <w:rFonts w:ascii="Times New Roman" w:eastAsia="Times New Roman" w:hAnsi="Times New Roman" w:cs="Times New Roman"/>
          <w:color w:val="000000"/>
          <w:kern w:val="0"/>
          <w:sz w:val="26"/>
          <w:szCs w:val="26"/>
          <w:lang w:eastAsia="ru-RU" w:bidi="ru-RU"/>
        </w:rPr>
        <w:softHyphen/>
        <w:t>ными хелатными соединениями в системе кормления маток, выращиваемого и откарм</w:t>
      </w:r>
      <w:r w:rsidRPr="00E40652">
        <w:rPr>
          <w:rFonts w:ascii="Times New Roman" w:eastAsia="Times New Roman" w:hAnsi="Times New Roman" w:cs="Times New Roman"/>
          <w:color w:val="000000"/>
          <w:kern w:val="0"/>
          <w:sz w:val="26"/>
          <w:szCs w:val="26"/>
          <w:lang w:eastAsia="ru-RU" w:bidi="ru-RU"/>
        </w:rPr>
        <w:softHyphen/>
        <w:t>ливаемого молодняка свиней;</w:t>
      </w:r>
    </w:p>
    <w:p w:rsidR="00E40652" w:rsidRPr="00E40652" w:rsidRDefault="00E40652" w:rsidP="00E40652">
      <w:pPr>
        <w:numPr>
          <w:ilvl w:val="0"/>
          <w:numId w:val="34"/>
        </w:numPr>
        <w:tabs>
          <w:tab w:val="clear" w:pos="709"/>
          <w:tab w:val="left" w:pos="958"/>
        </w:tabs>
        <w:suppressAutoHyphens w:val="0"/>
        <w:spacing w:after="0" w:line="446" w:lineRule="exact"/>
        <w:ind w:firstLine="78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разработать «Наставления по рациональному использованию комбикормов, включающих хелатные комплексы «Биоплекс Медь», «Биоплекс Железо» и «Биоплекс ™» для разных фаз продуктивного цикла, растущего и откармливаемого молодняка сви</w:t>
      </w:r>
      <w:r w:rsidRPr="00E40652">
        <w:rPr>
          <w:rFonts w:ascii="Times New Roman" w:eastAsia="Times New Roman" w:hAnsi="Times New Roman" w:cs="Times New Roman"/>
          <w:color w:val="000000"/>
          <w:kern w:val="0"/>
          <w:sz w:val="26"/>
          <w:szCs w:val="26"/>
          <w:lang w:eastAsia="ru-RU" w:bidi="ru-RU"/>
        </w:rPr>
        <w:softHyphen/>
        <w:t>ней».</w:t>
      </w:r>
    </w:p>
    <w:p w:rsidR="00E40652" w:rsidRPr="00E40652" w:rsidRDefault="00E40652" w:rsidP="00E40652">
      <w:pPr>
        <w:tabs>
          <w:tab w:val="clear" w:pos="709"/>
        </w:tabs>
        <w:suppressAutoHyphens w:val="0"/>
        <w:spacing w:after="0" w:line="446" w:lineRule="exact"/>
        <w:ind w:firstLine="78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Научная новизна заключается в разработке научных и практических основ ис</w:t>
      </w:r>
      <w:r w:rsidRPr="00E40652">
        <w:rPr>
          <w:rFonts w:ascii="Times New Roman" w:eastAsia="Times New Roman" w:hAnsi="Times New Roman" w:cs="Times New Roman"/>
          <w:color w:val="000000"/>
          <w:kern w:val="0"/>
          <w:sz w:val="26"/>
          <w:szCs w:val="26"/>
          <w:lang w:eastAsia="ru-RU" w:bidi="ru-RU"/>
        </w:rPr>
        <w:softHyphen/>
        <w:t>пользования хелатных соединений микроэлементов в кормлении свиней определяющих их физиолого-биохимический статус и продуктивность в течение полного цикла, от формирования и получения приплода до достижения ими товарной продукции.</w:t>
      </w:r>
    </w:p>
    <w:p w:rsidR="00E40652" w:rsidRPr="00E40652" w:rsidRDefault="00E40652" w:rsidP="00E40652">
      <w:pPr>
        <w:tabs>
          <w:tab w:val="clear" w:pos="709"/>
        </w:tabs>
        <w:suppressAutoHyphens w:val="0"/>
        <w:spacing w:after="0" w:line="446" w:lineRule="exact"/>
        <w:ind w:firstLine="78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Впервые на основе современных цитологических, биохимических, гистологиче</w:t>
      </w:r>
      <w:r w:rsidRPr="00E40652">
        <w:rPr>
          <w:rFonts w:ascii="Times New Roman" w:eastAsia="Times New Roman" w:hAnsi="Times New Roman" w:cs="Times New Roman"/>
          <w:color w:val="000000"/>
          <w:kern w:val="0"/>
          <w:sz w:val="26"/>
          <w:szCs w:val="26"/>
          <w:lang w:eastAsia="ru-RU" w:bidi="ru-RU"/>
        </w:rPr>
        <w:softHyphen/>
        <w:t>ских, иммунологических методов и методик изучено влияние ряда хелатных соединений микроэлементов на функциональное состояние систем воспроизводства, формирование тканей органов, обмена и использования питательных веществ кормов рационов свиней.</w:t>
      </w:r>
    </w:p>
    <w:p w:rsidR="00E40652" w:rsidRPr="00E40652" w:rsidRDefault="00E40652" w:rsidP="00E40652">
      <w:pPr>
        <w:tabs>
          <w:tab w:val="clear" w:pos="709"/>
        </w:tabs>
        <w:suppressAutoHyphens w:val="0"/>
        <w:spacing w:after="0" w:line="446" w:lineRule="exact"/>
        <w:ind w:firstLine="78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Определены оптимальные нормы ввода в состав премиксов органических форм соединений меди, железа, цинка, марганца и селена при обогащении комбикормов для свиней разных возрастных групп.</w:t>
      </w:r>
    </w:p>
    <w:p w:rsidR="00E40652" w:rsidRPr="00E40652" w:rsidRDefault="00E40652" w:rsidP="00E40652">
      <w:pPr>
        <w:tabs>
          <w:tab w:val="clear" w:pos="709"/>
        </w:tabs>
        <w:suppressAutoHyphens w:val="0"/>
        <w:spacing w:after="0" w:line="446" w:lineRule="exact"/>
        <w:ind w:firstLine="78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Теоретическая и практическая значимость работы заключается в том, что на основании проведенных исследований разработаны и предложены производству пути и методы повышения эффективности использования кормов в кормлении супоросных, лактирующих свиноматок, поросят-сосунов, растущих и откармливаемых свиней, за счет усовершенствованной рецептуры комбикормов и премиксов с добавлением органи</w:t>
      </w:r>
      <w:r w:rsidRPr="00E40652">
        <w:rPr>
          <w:rFonts w:ascii="Times New Roman" w:eastAsia="Times New Roman" w:hAnsi="Times New Roman" w:cs="Times New Roman"/>
          <w:color w:val="000000"/>
          <w:kern w:val="0"/>
          <w:sz w:val="26"/>
          <w:szCs w:val="26"/>
          <w:lang w:eastAsia="ru-RU" w:bidi="ru-RU"/>
        </w:rPr>
        <w:softHyphen/>
        <w:t>ческих соединений микроэлементов. Скармливание комбикормов, включающих «Био</w:t>
      </w:r>
      <w:r w:rsidRPr="00E40652">
        <w:rPr>
          <w:rFonts w:ascii="Times New Roman" w:eastAsia="Times New Roman" w:hAnsi="Times New Roman" w:cs="Times New Roman"/>
          <w:color w:val="000000"/>
          <w:kern w:val="0"/>
          <w:sz w:val="26"/>
          <w:szCs w:val="26"/>
          <w:lang w:eastAsia="ru-RU" w:bidi="ru-RU"/>
        </w:rPr>
        <w:softHyphen/>
        <w:t>плекс Медь», повысило среднесуточные приросты в периоды выращивания с 45- до 95</w:t>
      </w:r>
      <w:r w:rsidRPr="00E40652">
        <w:rPr>
          <w:rFonts w:ascii="Times New Roman" w:eastAsia="Times New Roman" w:hAnsi="Times New Roman" w:cs="Times New Roman"/>
          <w:color w:val="000000"/>
          <w:kern w:val="0"/>
          <w:sz w:val="26"/>
          <w:szCs w:val="26"/>
          <w:lang w:eastAsia="ru-RU" w:bidi="ru-RU"/>
        </w:rPr>
        <w:softHyphen/>
        <w:t>дневного возраста - на 4,9-7,6%, на откорме - на 4,5%, снизилось затраты корма на еди</w:t>
      </w:r>
      <w:r w:rsidRPr="00E40652">
        <w:rPr>
          <w:rFonts w:ascii="Times New Roman" w:eastAsia="Times New Roman" w:hAnsi="Times New Roman" w:cs="Times New Roman"/>
          <w:color w:val="000000"/>
          <w:kern w:val="0"/>
          <w:sz w:val="26"/>
          <w:szCs w:val="26"/>
          <w:lang w:eastAsia="ru-RU" w:bidi="ru-RU"/>
        </w:rPr>
        <w:softHyphen/>
        <w:t>ницу продукции на доращивании - на 4,50-6,92%, на откорме - 0,60-4,50%.</w:t>
      </w:r>
    </w:p>
    <w:p w:rsidR="00E40652" w:rsidRPr="00E40652" w:rsidRDefault="00E40652" w:rsidP="00E40652">
      <w:pPr>
        <w:tabs>
          <w:tab w:val="clear" w:pos="709"/>
        </w:tabs>
        <w:suppressAutoHyphens w:val="0"/>
        <w:spacing w:after="0" w:line="446" w:lineRule="exact"/>
        <w:ind w:firstLine="78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Включение в состав полнорационных комбикормов «Биоплекс Железо» позволя</w:t>
      </w:r>
      <w:r w:rsidRPr="00E40652">
        <w:rPr>
          <w:rFonts w:ascii="Times New Roman" w:eastAsia="Times New Roman" w:hAnsi="Times New Roman" w:cs="Times New Roman"/>
          <w:color w:val="000000"/>
          <w:kern w:val="0"/>
          <w:sz w:val="26"/>
          <w:szCs w:val="26"/>
          <w:lang w:eastAsia="ru-RU" w:bidi="ru-RU"/>
        </w:rPr>
        <w:softHyphen/>
        <w:t>ет повысить у свиноматок: многоплодие - на 0,5 голов; условную молочность - на 11,5%; сохранность поросят к отъёму - на 6,9%; среднесуточные приросты в периоды выращивания и откорма - на 9,0 и 3,1-7,1%, снизить затраты корма на единицу продук</w:t>
      </w:r>
      <w:r w:rsidRPr="00E40652">
        <w:rPr>
          <w:rFonts w:ascii="Times New Roman" w:eastAsia="Times New Roman" w:hAnsi="Times New Roman" w:cs="Times New Roman"/>
          <w:color w:val="000000"/>
          <w:kern w:val="0"/>
          <w:sz w:val="26"/>
          <w:szCs w:val="26"/>
          <w:lang w:eastAsia="ru-RU" w:bidi="ru-RU"/>
        </w:rPr>
        <w:softHyphen/>
        <w:t>ции соответственно - на 8,7% и 4,0-8,0%.</w:t>
      </w:r>
    </w:p>
    <w:p w:rsidR="00E40652" w:rsidRPr="00E40652" w:rsidRDefault="00E40652" w:rsidP="00E40652">
      <w:pPr>
        <w:tabs>
          <w:tab w:val="clear" w:pos="709"/>
        </w:tabs>
        <w:suppressAutoHyphens w:val="0"/>
        <w:spacing w:after="0" w:line="446" w:lineRule="exact"/>
        <w:ind w:firstLine="78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Применение в составе полнорационных комбикормов «Биоплекс ™» позволяет повысить у свиноматок: многоплодие - на 0,3 голов; условную молочность - на 9,7%; сохранность поросят к отъёму - на 4,2%; среднесуточные приросты в периоды выращи</w:t>
      </w:r>
      <w:r w:rsidRPr="00E40652">
        <w:rPr>
          <w:rFonts w:ascii="Times New Roman" w:eastAsia="Times New Roman" w:hAnsi="Times New Roman" w:cs="Times New Roman"/>
          <w:color w:val="000000"/>
          <w:kern w:val="0"/>
          <w:sz w:val="26"/>
          <w:szCs w:val="26"/>
          <w:lang w:eastAsia="ru-RU" w:bidi="ru-RU"/>
        </w:rPr>
        <w:softHyphen/>
        <w:t>вания на 7,0%, снизить затраты корма на единицу продукции на доращивании - на 9,7%.</w:t>
      </w:r>
    </w:p>
    <w:p w:rsidR="00E40652" w:rsidRPr="00E40652" w:rsidRDefault="00E40652" w:rsidP="00E40652">
      <w:pPr>
        <w:tabs>
          <w:tab w:val="clear" w:pos="709"/>
        </w:tabs>
        <w:suppressAutoHyphens w:val="0"/>
        <w:spacing w:after="0" w:line="446" w:lineRule="exact"/>
        <w:ind w:firstLine="78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Методология и методы исследования. Диссертационная работа включает науч</w:t>
      </w:r>
      <w:r w:rsidRPr="00E40652">
        <w:rPr>
          <w:rFonts w:ascii="Times New Roman" w:eastAsia="Times New Roman" w:hAnsi="Times New Roman" w:cs="Times New Roman"/>
          <w:color w:val="000000"/>
          <w:kern w:val="0"/>
          <w:sz w:val="26"/>
          <w:szCs w:val="26"/>
          <w:lang w:eastAsia="ru-RU" w:bidi="ru-RU"/>
        </w:rPr>
        <w:softHyphen/>
        <w:t>ные исследования, проведенные в рамках тематического плана отдела кормления сель</w:t>
      </w:r>
      <w:r w:rsidRPr="00E40652">
        <w:rPr>
          <w:rFonts w:ascii="Times New Roman" w:eastAsia="Times New Roman" w:hAnsi="Times New Roman" w:cs="Times New Roman"/>
          <w:color w:val="000000"/>
          <w:kern w:val="0"/>
          <w:sz w:val="26"/>
          <w:szCs w:val="26"/>
          <w:lang w:eastAsia="ru-RU" w:bidi="ru-RU"/>
        </w:rPr>
        <w:softHyphen/>
        <w:t>скохозяйственных животных и технологии кормов ГНУ «Всероссийский научно</w:t>
      </w:r>
      <w:r w:rsidRPr="00E40652">
        <w:rPr>
          <w:rFonts w:ascii="Times New Roman" w:eastAsia="Times New Roman" w:hAnsi="Times New Roman" w:cs="Times New Roman"/>
          <w:color w:val="000000"/>
          <w:kern w:val="0"/>
          <w:sz w:val="26"/>
          <w:szCs w:val="26"/>
          <w:lang w:eastAsia="ru-RU" w:bidi="ru-RU"/>
        </w:rPr>
        <w:softHyphen/>
        <w:t>исследовательский институт животноводства Россельхозакадемии» в 1997-2013 годы № регистрации 15070. 7815014664. 06. 08. 003.2. Является разделом научных исследова</w:t>
      </w:r>
      <w:r w:rsidRPr="00E40652">
        <w:rPr>
          <w:rFonts w:ascii="Times New Roman" w:eastAsia="Times New Roman" w:hAnsi="Times New Roman" w:cs="Times New Roman"/>
          <w:color w:val="000000"/>
          <w:kern w:val="0"/>
          <w:sz w:val="26"/>
          <w:szCs w:val="26"/>
          <w:lang w:eastAsia="ru-RU" w:bidi="ru-RU"/>
        </w:rPr>
        <w:softHyphen/>
        <w:t xml:space="preserve">ний, проводимых отделом кормления сельскохозяйственных животных и технологии кормов ГНУ «Всероссийский научно-исследовательский институт животноводства» Россельхозакадемии» в период с 1997 по 2013 гг. Исследования проводились в ЗАО </w:t>
      </w:r>
      <w:r w:rsidRPr="00E40652">
        <w:rPr>
          <w:rFonts w:ascii="Times New Roman" w:eastAsia="Times New Roman" w:hAnsi="Times New Roman" w:cs="Times New Roman"/>
          <w:color w:val="000000"/>
          <w:kern w:val="0"/>
          <w:sz w:val="26"/>
          <w:szCs w:val="26"/>
          <w:lang w:eastAsia="en-US" w:bidi="en-US"/>
        </w:rPr>
        <w:t>«</w:t>
      </w:r>
      <w:r w:rsidRPr="00E40652">
        <w:rPr>
          <w:rFonts w:ascii="Times New Roman" w:eastAsia="Times New Roman" w:hAnsi="Times New Roman" w:cs="Times New Roman"/>
          <w:color w:val="000000"/>
          <w:kern w:val="0"/>
          <w:sz w:val="26"/>
          <w:szCs w:val="26"/>
          <w:lang w:val="en-US" w:eastAsia="en-US" w:bidi="en-US"/>
        </w:rPr>
        <w:t>CB</w:t>
      </w:r>
      <w:r w:rsidRPr="00E40652">
        <w:rPr>
          <w:rFonts w:ascii="Times New Roman" w:eastAsia="Times New Roman" w:hAnsi="Times New Roman" w:cs="Times New Roman"/>
          <w:color w:val="000000"/>
          <w:kern w:val="0"/>
          <w:sz w:val="26"/>
          <w:szCs w:val="26"/>
          <w:lang w:eastAsia="ru-RU" w:bidi="ru-RU"/>
        </w:rPr>
        <w:t>-Поволжское» филиал «Племзавод» «Гибридный», в ООО «Золотое Руно» Кинель- Черкасского района, в ЗАО «Северный Ключ» Похвистневского района Самарской об</w:t>
      </w:r>
      <w:r w:rsidRPr="00E40652">
        <w:rPr>
          <w:rFonts w:ascii="Times New Roman" w:eastAsia="Times New Roman" w:hAnsi="Times New Roman" w:cs="Times New Roman"/>
          <w:color w:val="000000"/>
          <w:kern w:val="0"/>
          <w:sz w:val="26"/>
          <w:szCs w:val="26"/>
          <w:lang w:eastAsia="ru-RU" w:bidi="ru-RU"/>
        </w:rPr>
        <w:softHyphen/>
        <w:t>ласти и в ООО «Новомалыклинский» Ульяновской области на свиньях крупной белой и йоркширской пород.</w:t>
      </w:r>
    </w:p>
    <w:p w:rsidR="00E40652" w:rsidRPr="00E40652" w:rsidRDefault="00E40652" w:rsidP="00E40652">
      <w:pPr>
        <w:tabs>
          <w:tab w:val="clear" w:pos="709"/>
        </w:tabs>
        <w:suppressAutoHyphens w:val="0"/>
        <w:spacing w:after="0" w:line="446" w:lineRule="exact"/>
        <w:ind w:firstLine="78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Группы формировали согласно рекомендациям основам опытного дела (А. И. Ов</w:t>
      </w:r>
      <w:r w:rsidRPr="00E40652">
        <w:rPr>
          <w:rFonts w:ascii="Times New Roman" w:eastAsia="Times New Roman" w:hAnsi="Times New Roman" w:cs="Times New Roman"/>
          <w:color w:val="000000"/>
          <w:kern w:val="0"/>
          <w:sz w:val="26"/>
          <w:szCs w:val="26"/>
          <w:lang w:eastAsia="ru-RU" w:bidi="ru-RU"/>
        </w:rPr>
        <w:softHyphen/>
        <w:t>сянникова, 1977).</w:t>
      </w:r>
    </w:p>
    <w:p w:rsidR="00E40652" w:rsidRPr="00E40652" w:rsidRDefault="00E40652" w:rsidP="00E40652">
      <w:pPr>
        <w:tabs>
          <w:tab w:val="clear" w:pos="709"/>
        </w:tabs>
        <w:suppressAutoHyphens w:val="0"/>
        <w:spacing w:after="0" w:line="446" w:lineRule="exact"/>
        <w:ind w:firstLine="78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Эффективность кормовых добавок на организм оценивали по состоянию обмена веществ, клинико-физиологическим показателям крови, морфологическим показателям органов и желез внутренней секреции, показателям интенсивности роста, сохранности и мясной продуктивности животных.</w:t>
      </w:r>
    </w:p>
    <w:p w:rsidR="00E40652" w:rsidRPr="00E40652" w:rsidRDefault="00E40652" w:rsidP="00E40652">
      <w:pPr>
        <w:tabs>
          <w:tab w:val="clear" w:pos="709"/>
        </w:tabs>
        <w:suppressAutoHyphens w:val="0"/>
        <w:spacing w:after="0" w:line="446" w:lineRule="exact"/>
        <w:ind w:firstLine="78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 xml:space="preserve">При достижении свиньями живой массы </w:t>
      </w:r>
      <w:r w:rsidRPr="00E40652">
        <w:rPr>
          <w:rFonts w:ascii="Verdana" w:eastAsia="Verdana" w:hAnsi="Verdana" w:cs="Verdana"/>
          <w:i/>
          <w:iCs/>
          <w:color w:val="000000"/>
          <w:kern w:val="0"/>
          <w:sz w:val="24"/>
          <w:szCs w:val="24"/>
          <w:lang w:eastAsia="ru-RU" w:bidi="ru-RU"/>
        </w:rPr>
        <w:t>90 -</w:t>
      </w:r>
      <w:r w:rsidRPr="00E40652">
        <w:rPr>
          <w:rFonts w:ascii="Times New Roman" w:eastAsia="Times New Roman" w:hAnsi="Times New Roman" w:cs="Times New Roman"/>
          <w:color w:val="000000"/>
          <w:kern w:val="0"/>
          <w:sz w:val="26"/>
          <w:szCs w:val="26"/>
          <w:lang w:eastAsia="ru-RU" w:bidi="ru-RU"/>
        </w:rPr>
        <w:t xml:space="preserve"> 105 кг в соответствии с методиче</w:t>
      </w:r>
      <w:r w:rsidRPr="00E40652">
        <w:rPr>
          <w:rFonts w:ascii="Times New Roman" w:eastAsia="Times New Roman" w:hAnsi="Times New Roman" w:cs="Times New Roman"/>
          <w:color w:val="000000"/>
          <w:kern w:val="0"/>
          <w:sz w:val="26"/>
          <w:szCs w:val="26"/>
          <w:lang w:eastAsia="ru-RU" w:bidi="ru-RU"/>
        </w:rPr>
        <w:softHyphen/>
        <w:t>скими рекомендациями по оценке мясной продуктивности, качества мяса и подкожного жира свиней (М.: ВАСХНИЛ, 1987) и ГОСТ Р 53221 был проведен контрольный убой опытных животных - по 3 головы из каждой группы.</w:t>
      </w:r>
    </w:p>
    <w:p w:rsidR="00E40652" w:rsidRPr="00E40652" w:rsidRDefault="00E40652" w:rsidP="00E40652">
      <w:pPr>
        <w:tabs>
          <w:tab w:val="clear" w:pos="709"/>
        </w:tabs>
        <w:suppressAutoHyphens w:val="0"/>
        <w:spacing w:after="0" w:line="427" w:lineRule="exact"/>
        <w:ind w:firstLine="78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При убое свиней были отобраны образцы мяса, щетины, костной ткани, печени, селе</w:t>
      </w:r>
      <w:r w:rsidRPr="00E40652">
        <w:rPr>
          <w:rFonts w:ascii="Times New Roman" w:eastAsia="Times New Roman" w:hAnsi="Times New Roman" w:cs="Times New Roman"/>
          <w:color w:val="000000"/>
          <w:kern w:val="0"/>
          <w:sz w:val="26"/>
          <w:szCs w:val="26"/>
          <w:lang w:eastAsia="ru-RU" w:bidi="ru-RU"/>
        </w:rPr>
        <w:softHyphen/>
        <w:t>зенки, почек, сердца, тонкой, 12-перстной и тощей кишки, спинного мозга, желудка, мяса для определения микроэлементов и проведения гистоморфологических исследований, со</w:t>
      </w:r>
      <w:r w:rsidRPr="00E40652">
        <w:rPr>
          <w:rFonts w:ascii="Times New Roman" w:eastAsia="Times New Roman" w:hAnsi="Times New Roman" w:cs="Times New Roman"/>
          <w:color w:val="000000"/>
          <w:kern w:val="0"/>
          <w:sz w:val="26"/>
          <w:szCs w:val="26"/>
          <w:lang w:eastAsia="ru-RU" w:bidi="ru-RU"/>
        </w:rPr>
        <w:softHyphen/>
        <w:t>держимого прямой кишки - для микробиологических исследований.</w:t>
      </w:r>
    </w:p>
    <w:p w:rsidR="00E40652" w:rsidRPr="00E40652" w:rsidRDefault="00E40652" w:rsidP="00E40652">
      <w:pPr>
        <w:tabs>
          <w:tab w:val="clear" w:pos="709"/>
        </w:tabs>
        <w:suppressAutoHyphens w:val="0"/>
        <w:spacing w:after="0" w:line="427" w:lineRule="exact"/>
        <w:ind w:firstLine="7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Исследования проводили с применением зоотехнических, физиологических, биохи</w:t>
      </w:r>
      <w:r w:rsidRPr="00E40652">
        <w:rPr>
          <w:rFonts w:ascii="Times New Roman" w:eastAsia="Times New Roman" w:hAnsi="Times New Roman" w:cs="Times New Roman"/>
          <w:color w:val="000000"/>
          <w:kern w:val="0"/>
          <w:sz w:val="26"/>
          <w:szCs w:val="26"/>
          <w:lang w:eastAsia="ru-RU" w:bidi="ru-RU"/>
        </w:rPr>
        <w:softHyphen/>
        <w:t>мических, иммунологических методов и методик на базе лабораторий ГНУ ВИЖ Россель- хозакадемии; Самарском госуарственном медицинском университете; ГНУ Самарской научно-исследовательской ветеринарной станции; в ГУ Самарской областной ветеринар</w:t>
      </w:r>
      <w:r w:rsidRPr="00E40652">
        <w:rPr>
          <w:rFonts w:ascii="Times New Roman" w:eastAsia="Times New Roman" w:hAnsi="Times New Roman" w:cs="Times New Roman"/>
          <w:color w:val="000000"/>
          <w:kern w:val="0"/>
          <w:sz w:val="26"/>
          <w:szCs w:val="26"/>
          <w:lang w:eastAsia="ru-RU" w:bidi="ru-RU"/>
        </w:rPr>
        <w:softHyphen/>
        <w:t>ной лаборатории; в ГУ Самарской области «Новокуйбышевская городская станция по борь</w:t>
      </w:r>
      <w:r w:rsidRPr="00E40652">
        <w:rPr>
          <w:rFonts w:ascii="Times New Roman" w:eastAsia="Times New Roman" w:hAnsi="Times New Roman" w:cs="Times New Roman"/>
          <w:color w:val="000000"/>
          <w:kern w:val="0"/>
          <w:sz w:val="26"/>
          <w:szCs w:val="26"/>
          <w:lang w:eastAsia="ru-RU" w:bidi="ru-RU"/>
        </w:rPr>
        <w:softHyphen/>
        <w:t>бе с болезнями животных».</w:t>
      </w:r>
    </w:p>
    <w:p w:rsidR="00E40652" w:rsidRPr="00E40652" w:rsidRDefault="00E40652" w:rsidP="00E40652">
      <w:pPr>
        <w:tabs>
          <w:tab w:val="clear" w:pos="709"/>
        </w:tabs>
        <w:suppressAutoHyphens w:val="0"/>
        <w:spacing w:after="0" w:line="427" w:lineRule="exact"/>
        <w:ind w:firstLine="76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 xml:space="preserve">Исследования крови проведены на автоматическом анализаторе </w:t>
      </w:r>
      <w:r w:rsidRPr="00E40652">
        <w:rPr>
          <w:rFonts w:ascii="Times New Roman" w:eastAsia="Times New Roman" w:hAnsi="Times New Roman" w:cs="Times New Roman"/>
          <w:color w:val="000000"/>
          <w:kern w:val="0"/>
          <w:sz w:val="26"/>
          <w:szCs w:val="26"/>
          <w:lang w:val="en-US" w:eastAsia="en-US" w:bidi="en-US"/>
        </w:rPr>
        <w:t>Chem</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Well</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Aware</w:t>
      </w:r>
      <w:r w:rsidRPr="00E40652">
        <w:rPr>
          <w:rFonts w:ascii="Times New Roman" w:eastAsia="Times New Roman" w:hAnsi="Times New Roman" w:cs="Times New Roman"/>
          <w:color w:val="000000"/>
          <w:kern w:val="0"/>
          <w:sz w:val="26"/>
          <w:szCs w:val="26"/>
          <w:lang w:eastAsia="en-US" w:bidi="en-US"/>
        </w:rPr>
        <w:softHyphen/>
      </w:r>
      <w:r w:rsidRPr="00E40652">
        <w:rPr>
          <w:rFonts w:ascii="Times New Roman" w:eastAsia="Times New Roman" w:hAnsi="Times New Roman" w:cs="Times New Roman"/>
          <w:color w:val="000000"/>
          <w:kern w:val="0"/>
          <w:sz w:val="26"/>
          <w:szCs w:val="26"/>
          <w:lang w:val="en-US" w:eastAsia="en-US" w:bidi="en-US"/>
        </w:rPr>
        <w:t>ness</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Technology</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 xml:space="preserve">включали определение: аланинаминотрансферазы (АЛТ) - УФ- кинетическим методом; аспартатаминотрасферазы </w:t>
      </w:r>
      <w:r w:rsidRPr="00E40652">
        <w:rPr>
          <w:rFonts w:ascii="Times New Roman" w:eastAsia="Times New Roman" w:hAnsi="Times New Roman" w:cs="Times New Roman"/>
          <w:color w:val="000000"/>
          <w:kern w:val="0"/>
          <w:sz w:val="26"/>
          <w:szCs w:val="26"/>
          <w:lang w:eastAsia="en-US" w:bidi="en-US"/>
        </w:rPr>
        <w:t>(</w:t>
      </w:r>
      <w:r w:rsidRPr="00E40652">
        <w:rPr>
          <w:rFonts w:ascii="Times New Roman" w:eastAsia="Times New Roman" w:hAnsi="Times New Roman" w:cs="Times New Roman"/>
          <w:color w:val="000000"/>
          <w:kern w:val="0"/>
          <w:sz w:val="26"/>
          <w:szCs w:val="26"/>
          <w:lang w:val="en-US" w:eastAsia="en-US" w:bidi="en-US"/>
        </w:rPr>
        <w:t>ACT</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 УФ-кинетическим методом; ще</w:t>
      </w:r>
      <w:r w:rsidRPr="00E40652">
        <w:rPr>
          <w:rFonts w:ascii="Times New Roman" w:eastAsia="Times New Roman" w:hAnsi="Times New Roman" w:cs="Times New Roman"/>
          <w:color w:val="000000"/>
          <w:kern w:val="0"/>
          <w:sz w:val="26"/>
          <w:szCs w:val="26"/>
          <w:lang w:eastAsia="ru-RU" w:bidi="ru-RU"/>
        </w:rPr>
        <w:softHyphen/>
        <w:t>лочной фосфатазы-кинетическим методом; общего белка - биуретовым методом; альбуми</w:t>
      </w:r>
      <w:r w:rsidRPr="00E40652">
        <w:rPr>
          <w:rFonts w:ascii="Times New Roman" w:eastAsia="Times New Roman" w:hAnsi="Times New Roman" w:cs="Times New Roman"/>
          <w:color w:val="000000"/>
          <w:kern w:val="0"/>
          <w:sz w:val="26"/>
          <w:szCs w:val="26"/>
          <w:lang w:eastAsia="ru-RU" w:bidi="ru-RU"/>
        </w:rPr>
        <w:softHyphen/>
        <w:t>на, глобулина - колориметрическим методом; мочевины - ферментативным колориметри</w:t>
      </w:r>
      <w:r w:rsidRPr="00E40652">
        <w:rPr>
          <w:rFonts w:ascii="Times New Roman" w:eastAsia="Times New Roman" w:hAnsi="Times New Roman" w:cs="Times New Roman"/>
          <w:color w:val="000000"/>
          <w:kern w:val="0"/>
          <w:sz w:val="26"/>
          <w:szCs w:val="26"/>
          <w:lang w:eastAsia="ru-RU" w:bidi="ru-RU"/>
        </w:rPr>
        <w:softHyphen/>
        <w:t>ческим методом по Бертелоту; глюкозы - ферментативным глюкозоксидазным методом; кальция - О-крезолфталеиновым методом; фосфора - колориметрическим методом; железа - колориметрическим методом, марганца, меди, железа в органах - фотометрией.</w:t>
      </w:r>
    </w:p>
    <w:p w:rsidR="00E40652" w:rsidRPr="00E40652" w:rsidRDefault="00E40652" w:rsidP="00E40652">
      <w:pPr>
        <w:tabs>
          <w:tab w:val="clear" w:pos="709"/>
        </w:tabs>
        <w:suppressAutoHyphens w:val="0"/>
        <w:spacing w:after="0" w:line="427" w:lineRule="exact"/>
        <w:ind w:firstLine="7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 xml:space="preserve">Цитологические исследования крови (лейкоциты, эритроциты гемоглобин, </w:t>
      </w:r>
      <w:r w:rsidRPr="00E40652">
        <w:rPr>
          <w:rFonts w:ascii="Times New Roman" w:eastAsia="Times New Roman" w:hAnsi="Times New Roman" w:cs="Times New Roman"/>
          <w:color w:val="000000"/>
          <w:kern w:val="0"/>
          <w:sz w:val="26"/>
          <w:szCs w:val="26"/>
          <w:lang w:val="uk-UA" w:eastAsia="uk-UA" w:bidi="uk-UA"/>
        </w:rPr>
        <w:t>гемато</w:t>
      </w:r>
      <w:r w:rsidRPr="00E40652">
        <w:rPr>
          <w:rFonts w:ascii="Times New Roman" w:eastAsia="Times New Roman" w:hAnsi="Times New Roman" w:cs="Times New Roman"/>
          <w:color w:val="000000"/>
          <w:kern w:val="0"/>
          <w:sz w:val="26"/>
          <w:szCs w:val="26"/>
          <w:lang w:val="uk-UA" w:eastAsia="uk-UA" w:bidi="uk-UA"/>
        </w:rPr>
        <w:softHyphen/>
        <w:t xml:space="preserve">крит) </w:t>
      </w:r>
      <w:r w:rsidRPr="00E40652">
        <w:rPr>
          <w:rFonts w:ascii="Times New Roman" w:eastAsia="Times New Roman" w:hAnsi="Times New Roman" w:cs="Times New Roman"/>
          <w:color w:val="000000"/>
          <w:kern w:val="0"/>
          <w:sz w:val="26"/>
          <w:szCs w:val="26"/>
          <w:lang w:eastAsia="ru-RU" w:bidi="ru-RU"/>
        </w:rPr>
        <w:t xml:space="preserve">выполнены на анализаторе </w:t>
      </w:r>
      <w:r w:rsidRPr="00E40652">
        <w:rPr>
          <w:rFonts w:ascii="Times New Roman" w:eastAsia="Times New Roman" w:hAnsi="Times New Roman" w:cs="Times New Roman"/>
          <w:color w:val="000000"/>
          <w:kern w:val="0"/>
          <w:sz w:val="26"/>
          <w:szCs w:val="26"/>
          <w:lang w:val="en-US" w:eastAsia="en-US" w:bidi="en-US"/>
        </w:rPr>
        <w:t>ABC</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VET</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HORIBA</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АВХ).</w:t>
      </w:r>
    </w:p>
    <w:p w:rsidR="00E40652" w:rsidRPr="00E40652" w:rsidRDefault="00E40652" w:rsidP="00E40652">
      <w:pPr>
        <w:tabs>
          <w:tab w:val="clear" w:pos="709"/>
        </w:tabs>
        <w:suppressAutoHyphens w:val="0"/>
        <w:spacing w:after="0" w:line="427" w:lineRule="exact"/>
        <w:ind w:firstLine="76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Резистентность свиней изучали по показателям лизоцимной и бактерицидной, фаго</w:t>
      </w:r>
      <w:r w:rsidRPr="00E40652">
        <w:rPr>
          <w:rFonts w:ascii="Times New Roman" w:eastAsia="Times New Roman" w:hAnsi="Times New Roman" w:cs="Times New Roman"/>
          <w:color w:val="000000"/>
          <w:kern w:val="0"/>
          <w:sz w:val="26"/>
          <w:szCs w:val="26"/>
          <w:lang w:eastAsia="ru-RU" w:bidi="ru-RU"/>
        </w:rPr>
        <w:softHyphen/>
        <w:t>цитарной активности (ФИ, ФЧ, ФА, ФЕ), по методикам И. Ф. Храбустовского, Ю. М. Мар</w:t>
      </w:r>
      <w:r w:rsidRPr="00E40652">
        <w:rPr>
          <w:rFonts w:ascii="Times New Roman" w:eastAsia="Times New Roman" w:hAnsi="Times New Roman" w:cs="Times New Roman"/>
          <w:color w:val="000000"/>
          <w:kern w:val="0"/>
          <w:sz w:val="26"/>
          <w:szCs w:val="26"/>
          <w:lang w:eastAsia="ru-RU" w:bidi="ru-RU"/>
        </w:rPr>
        <w:softHyphen/>
        <w:t>кова. и др. (1974) и по С. И. Плященко и. В. Т. Сидорову (1979).</w:t>
      </w:r>
    </w:p>
    <w:p w:rsidR="00E40652" w:rsidRPr="00E40652" w:rsidRDefault="00E40652" w:rsidP="00E40652">
      <w:pPr>
        <w:tabs>
          <w:tab w:val="clear" w:pos="709"/>
        </w:tabs>
        <w:suppressAutoHyphens w:val="0"/>
        <w:spacing w:after="0" w:line="427" w:lineRule="exact"/>
        <w:ind w:firstLine="7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Препараты гистологические готовили по общепринятой методике Ван Гизона (1980). Для фиксации образцов органов и тканей использовали 10% раствор формалина.</w:t>
      </w:r>
    </w:p>
    <w:p w:rsidR="00E40652" w:rsidRPr="00E40652" w:rsidRDefault="00E40652" w:rsidP="00E40652">
      <w:pPr>
        <w:tabs>
          <w:tab w:val="clear" w:pos="709"/>
        </w:tabs>
        <w:suppressAutoHyphens w:val="0"/>
        <w:spacing w:after="0" w:line="427" w:lineRule="exact"/>
        <w:ind w:firstLine="76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 xml:space="preserve">Срезы для гистологических препаратов готовили на ротационном микротоме (Тепло </w:t>
      </w:r>
      <w:r w:rsidRPr="00E40652">
        <w:rPr>
          <w:rFonts w:ascii="Times New Roman" w:eastAsia="Times New Roman" w:hAnsi="Times New Roman" w:cs="Times New Roman"/>
          <w:color w:val="000000"/>
          <w:kern w:val="0"/>
          <w:sz w:val="26"/>
          <w:szCs w:val="26"/>
          <w:lang w:val="en-US" w:eastAsia="en-US" w:bidi="en-US"/>
        </w:rPr>
        <w:t>Shandon</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 xml:space="preserve">Микрокопирование препаратов осуществляли с помощью </w:t>
      </w:r>
      <w:r w:rsidRPr="00E40652">
        <w:rPr>
          <w:rFonts w:ascii="Times New Roman" w:eastAsia="Times New Roman" w:hAnsi="Times New Roman" w:cs="Times New Roman"/>
          <w:color w:val="000000"/>
          <w:kern w:val="0"/>
          <w:sz w:val="26"/>
          <w:szCs w:val="26"/>
          <w:lang w:eastAsia="en-US" w:bidi="en-US"/>
        </w:rPr>
        <w:t>«</w:t>
      </w:r>
      <w:r w:rsidRPr="00E40652">
        <w:rPr>
          <w:rFonts w:ascii="Times New Roman" w:eastAsia="Times New Roman" w:hAnsi="Times New Roman" w:cs="Times New Roman"/>
          <w:color w:val="000000"/>
          <w:kern w:val="0"/>
          <w:sz w:val="26"/>
          <w:szCs w:val="26"/>
          <w:lang w:val="en-US" w:eastAsia="en-US" w:bidi="en-US"/>
        </w:rPr>
        <w:t>Opton</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оборудован</w:t>
      </w:r>
      <w:r w:rsidRPr="00E40652">
        <w:rPr>
          <w:rFonts w:ascii="Times New Roman" w:eastAsia="Times New Roman" w:hAnsi="Times New Roman" w:cs="Times New Roman"/>
          <w:color w:val="000000"/>
          <w:kern w:val="0"/>
          <w:sz w:val="26"/>
          <w:szCs w:val="26"/>
          <w:lang w:eastAsia="ru-RU" w:bidi="ru-RU"/>
        </w:rPr>
        <w:softHyphen/>
        <w:t>ного цифровым фотоаппаратом.</w:t>
      </w:r>
    </w:p>
    <w:p w:rsidR="00E40652" w:rsidRPr="00E40652" w:rsidRDefault="00E40652" w:rsidP="00E40652">
      <w:pPr>
        <w:tabs>
          <w:tab w:val="clear" w:pos="709"/>
        </w:tabs>
        <w:suppressAutoHyphens w:val="0"/>
        <w:spacing w:after="0" w:line="427" w:lineRule="exact"/>
        <w:ind w:firstLine="76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Морфометрические показатели различных органов и тканей проводили с использо</w:t>
      </w:r>
      <w:r w:rsidRPr="00E40652">
        <w:rPr>
          <w:rFonts w:ascii="Times New Roman" w:eastAsia="Times New Roman" w:hAnsi="Times New Roman" w:cs="Times New Roman"/>
          <w:color w:val="000000"/>
          <w:kern w:val="0"/>
          <w:sz w:val="26"/>
          <w:szCs w:val="26"/>
          <w:lang w:eastAsia="ru-RU" w:bidi="ru-RU"/>
        </w:rPr>
        <w:softHyphen/>
        <w:t xml:space="preserve">ванием компьютерной программы </w:t>
      </w:r>
      <w:r w:rsidRPr="00E40652">
        <w:rPr>
          <w:rFonts w:ascii="Times New Roman" w:eastAsia="Times New Roman" w:hAnsi="Times New Roman" w:cs="Times New Roman"/>
          <w:color w:val="000000"/>
          <w:kern w:val="0"/>
          <w:sz w:val="26"/>
          <w:szCs w:val="26"/>
          <w:lang w:val="en-US" w:eastAsia="en-US" w:bidi="en-US"/>
        </w:rPr>
        <w:t>Image</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Scope</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(г. Москва, ООО «Системы для микроско</w:t>
      </w:r>
      <w:r w:rsidRPr="00E40652">
        <w:rPr>
          <w:rFonts w:ascii="Times New Roman" w:eastAsia="Times New Roman" w:hAnsi="Times New Roman" w:cs="Times New Roman"/>
          <w:color w:val="000000"/>
          <w:kern w:val="0"/>
          <w:sz w:val="26"/>
          <w:szCs w:val="26"/>
          <w:lang w:eastAsia="ru-RU" w:bidi="ru-RU"/>
        </w:rPr>
        <w:softHyphen/>
        <w:t>пии и анализа). Мясную продуктивность, качество туши свинины оценивали согласно Ме</w:t>
      </w:r>
      <w:r w:rsidRPr="00E40652">
        <w:rPr>
          <w:rFonts w:ascii="Times New Roman" w:eastAsia="Times New Roman" w:hAnsi="Times New Roman" w:cs="Times New Roman"/>
          <w:color w:val="000000"/>
          <w:kern w:val="0"/>
          <w:sz w:val="26"/>
          <w:szCs w:val="26"/>
          <w:lang w:eastAsia="ru-RU" w:bidi="ru-RU"/>
        </w:rPr>
        <w:softHyphen/>
        <w:t>тодических рекомендациям по оценке мясной продуктивности, качества мяса и подкожного жира свиней (М.: ВАСХНИЛ, 1987).</w:t>
      </w:r>
    </w:p>
    <w:p w:rsidR="00E40652" w:rsidRPr="00E40652" w:rsidRDefault="00E40652" w:rsidP="00E40652">
      <w:pPr>
        <w:tabs>
          <w:tab w:val="clear" w:pos="709"/>
        </w:tabs>
        <w:suppressAutoHyphens w:val="0"/>
        <w:spacing w:after="0" w:line="427" w:lineRule="exact"/>
        <w:ind w:firstLine="76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Микробиоценоз кишечника изучали по изменению состава микрофлоры в кале по следующим группам микроорганизмов: Е. сой (кишечная палочка с нормальной фермента</w:t>
      </w:r>
      <w:r w:rsidRPr="00E40652">
        <w:rPr>
          <w:rFonts w:ascii="Times New Roman" w:eastAsia="Times New Roman" w:hAnsi="Times New Roman" w:cs="Times New Roman"/>
          <w:color w:val="000000"/>
          <w:kern w:val="0"/>
          <w:sz w:val="26"/>
          <w:szCs w:val="26"/>
          <w:lang w:eastAsia="ru-RU" w:bidi="ru-RU"/>
        </w:rPr>
        <w:softHyphen/>
        <w:t>тивной активностью) бактериологическим методом на среде Эндо; дрожжи - на среде Са- буро; энтерококки - на энтерококкоагаре; стафилококки - на молочно-солевом агаре.</w:t>
      </w:r>
    </w:p>
    <w:p w:rsidR="00E40652" w:rsidRPr="00E40652" w:rsidRDefault="00E40652" w:rsidP="00E40652">
      <w:pPr>
        <w:tabs>
          <w:tab w:val="clear" w:pos="709"/>
        </w:tabs>
        <w:suppressAutoHyphens w:val="0"/>
        <w:spacing w:after="0" w:line="442" w:lineRule="exact"/>
        <w:ind w:firstLine="76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Экономическую эффективность применения «Биоплекс Медь», «Биоплекс Железо», «Биоплекс ™» определяли на основе затрат, сложившихся на комплексах, на которых про</w:t>
      </w:r>
      <w:r w:rsidRPr="00E40652">
        <w:rPr>
          <w:rFonts w:ascii="Times New Roman" w:eastAsia="Times New Roman" w:hAnsi="Times New Roman" w:cs="Times New Roman"/>
          <w:color w:val="000000"/>
          <w:kern w:val="0"/>
          <w:sz w:val="26"/>
          <w:szCs w:val="26"/>
          <w:lang w:eastAsia="ru-RU" w:bidi="ru-RU"/>
        </w:rPr>
        <w:softHyphen/>
        <w:t>ведены исследования.</w:t>
      </w:r>
    </w:p>
    <w:p w:rsidR="00E40652" w:rsidRPr="00E40652" w:rsidRDefault="00E40652" w:rsidP="00E40652">
      <w:pPr>
        <w:tabs>
          <w:tab w:val="clear" w:pos="709"/>
        </w:tabs>
        <w:suppressAutoHyphens w:val="0"/>
        <w:spacing w:after="0" w:line="442" w:lineRule="exact"/>
        <w:ind w:firstLine="76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b/>
          <w:bCs/>
          <w:color w:val="000000"/>
          <w:kern w:val="0"/>
          <w:sz w:val="26"/>
          <w:szCs w:val="26"/>
          <w:lang w:eastAsia="ru-RU" w:bidi="ru-RU"/>
        </w:rPr>
        <w:t xml:space="preserve">Публикация результатов исследований. </w:t>
      </w:r>
      <w:r w:rsidRPr="00E40652">
        <w:rPr>
          <w:rFonts w:ascii="Times New Roman" w:eastAsia="Times New Roman" w:hAnsi="Times New Roman" w:cs="Times New Roman"/>
          <w:color w:val="000000"/>
          <w:kern w:val="0"/>
          <w:sz w:val="26"/>
          <w:szCs w:val="26"/>
          <w:lang w:eastAsia="ru-RU" w:bidi="ru-RU"/>
        </w:rPr>
        <w:t>По материалам диссертации опублико</w:t>
      </w:r>
      <w:r w:rsidRPr="00E40652">
        <w:rPr>
          <w:rFonts w:ascii="Times New Roman" w:eastAsia="Times New Roman" w:hAnsi="Times New Roman" w:cs="Times New Roman"/>
          <w:color w:val="000000"/>
          <w:kern w:val="0"/>
          <w:sz w:val="26"/>
          <w:szCs w:val="26"/>
          <w:lang w:eastAsia="ru-RU" w:bidi="ru-RU"/>
        </w:rPr>
        <w:softHyphen/>
        <w:t>вано: 35 научных работ, в т.ч. 21 статьи - в ведущих рецензируемых научных журналах, рекомендованных ВАК РФ, и 1 наставление. Материалы исследований использованы при разработке полнорационных комбикормов для супоросных, лактирующих свинома</w:t>
      </w:r>
      <w:r w:rsidRPr="00E40652">
        <w:rPr>
          <w:rFonts w:ascii="Times New Roman" w:eastAsia="Times New Roman" w:hAnsi="Times New Roman" w:cs="Times New Roman"/>
          <w:color w:val="000000"/>
          <w:kern w:val="0"/>
          <w:sz w:val="26"/>
          <w:szCs w:val="26"/>
          <w:lang w:eastAsia="ru-RU" w:bidi="ru-RU"/>
        </w:rPr>
        <w:softHyphen/>
        <w:t>ток, поросят-сосунов, растущих и откармливаемых свиней. Комбикорма апробированы в условиях производства и рекомендованы к повсеместному использованию. Данные по эффективности использования хелатных соединений послужили основой для разработки «Наставления по использованию микроэлементов в форме хелатных соединений в кормлении различных половозрастных групп свиней», утверждены Ученым советом ГНУ ВИЖ Россельхозакадемии, протокол № 19 от 09 сентября 2013 г.</w:t>
      </w:r>
    </w:p>
    <w:p w:rsidR="00E40652" w:rsidRPr="00E40652" w:rsidRDefault="00E40652" w:rsidP="00E40652">
      <w:pPr>
        <w:tabs>
          <w:tab w:val="clear" w:pos="709"/>
        </w:tabs>
        <w:suppressAutoHyphens w:val="0"/>
        <w:spacing w:after="0" w:line="442" w:lineRule="exact"/>
        <w:ind w:firstLine="760"/>
        <w:rPr>
          <w:rFonts w:ascii="Times New Roman" w:eastAsia="Times New Roman" w:hAnsi="Times New Roman" w:cs="Times New Roman"/>
          <w:b/>
          <w:bCs/>
          <w:color w:val="000000"/>
          <w:kern w:val="0"/>
          <w:sz w:val="26"/>
          <w:szCs w:val="26"/>
          <w:lang w:eastAsia="ru-RU" w:bidi="ru-RU"/>
        </w:rPr>
      </w:pPr>
      <w:r w:rsidRPr="00E40652">
        <w:rPr>
          <w:rFonts w:ascii="Times New Roman" w:eastAsia="Times New Roman" w:hAnsi="Times New Roman" w:cs="Times New Roman"/>
          <w:b/>
          <w:bCs/>
          <w:color w:val="000000"/>
          <w:kern w:val="0"/>
          <w:sz w:val="26"/>
          <w:szCs w:val="26"/>
          <w:lang w:eastAsia="ru-RU" w:bidi="ru-RU"/>
        </w:rPr>
        <w:t>Положения, выносимые на защиту.</w:t>
      </w:r>
    </w:p>
    <w:p w:rsidR="00E40652" w:rsidRPr="00E40652" w:rsidRDefault="00E40652" w:rsidP="00E40652">
      <w:pPr>
        <w:numPr>
          <w:ilvl w:val="0"/>
          <w:numId w:val="35"/>
        </w:numPr>
        <w:tabs>
          <w:tab w:val="clear" w:pos="709"/>
          <w:tab w:val="left" w:pos="1038"/>
        </w:tabs>
        <w:suppressAutoHyphens w:val="0"/>
        <w:spacing w:after="0" w:line="442" w:lineRule="exact"/>
        <w:ind w:firstLine="7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Включение в состав полнорационных комбикормов кормовых добавок на осно</w:t>
      </w:r>
      <w:r w:rsidRPr="00E40652">
        <w:rPr>
          <w:rFonts w:ascii="Times New Roman" w:eastAsia="Times New Roman" w:hAnsi="Times New Roman" w:cs="Times New Roman"/>
          <w:color w:val="000000"/>
          <w:kern w:val="0"/>
          <w:sz w:val="26"/>
          <w:szCs w:val="26"/>
          <w:lang w:eastAsia="ru-RU" w:bidi="ru-RU"/>
        </w:rPr>
        <w:softHyphen/>
        <w:t xml:space="preserve">ве органических соединений «Биоплекс Медь», «Биоплекс Железо» и «Биоплекс </w:t>
      </w:r>
      <w:r w:rsidRPr="00E40652">
        <w:rPr>
          <w:rFonts w:ascii="Times New Roman" w:eastAsia="Times New Roman" w:hAnsi="Times New Roman" w:cs="Times New Roman"/>
          <w:color w:val="000000"/>
          <w:kern w:val="0"/>
          <w:sz w:val="26"/>
          <w:szCs w:val="26"/>
          <w:vertAlign w:val="superscript"/>
          <w:lang w:eastAsia="ru-RU" w:bidi="ru-RU"/>
        </w:rPr>
        <w:t>ш</w:t>
      </w:r>
      <w:r w:rsidRPr="00E40652">
        <w:rPr>
          <w:rFonts w:ascii="Times New Roman" w:eastAsia="Times New Roman" w:hAnsi="Times New Roman" w:cs="Times New Roman"/>
          <w:color w:val="000000"/>
          <w:kern w:val="0"/>
          <w:sz w:val="26"/>
          <w:szCs w:val="26"/>
          <w:lang w:eastAsia="ru-RU" w:bidi="ru-RU"/>
        </w:rPr>
        <w:t>» для растущих и откармливаемых свиней улучшает функциональное состояние животных, увеличивает депонирование микроэлементов в органах и тканях, повышает конверсию корма и продуктивность.</w:t>
      </w:r>
    </w:p>
    <w:p w:rsidR="00E40652" w:rsidRPr="00E40652" w:rsidRDefault="00E40652" w:rsidP="00E40652">
      <w:pPr>
        <w:numPr>
          <w:ilvl w:val="0"/>
          <w:numId w:val="35"/>
        </w:numPr>
        <w:tabs>
          <w:tab w:val="clear" w:pos="709"/>
          <w:tab w:val="left" w:pos="1028"/>
        </w:tabs>
        <w:suppressAutoHyphens w:val="0"/>
        <w:spacing w:after="0" w:line="442" w:lineRule="exact"/>
        <w:ind w:firstLine="7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Включение в состав полнорационных комбикормов органических соединений «Биоплекс Железо» и «Биоплекс ™» для супоросных, подсосных свиноматок улучшает их воспроизводительную способность, повышает развитие и сохранность приплода в подсосную фазу.</w:t>
      </w:r>
    </w:p>
    <w:p w:rsidR="00E40652" w:rsidRPr="00E40652" w:rsidRDefault="00E40652" w:rsidP="00E40652">
      <w:pPr>
        <w:numPr>
          <w:ilvl w:val="0"/>
          <w:numId w:val="35"/>
        </w:numPr>
        <w:tabs>
          <w:tab w:val="clear" w:pos="709"/>
          <w:tab w:val="left" w:pos="1038"/>
        </w:tabs>
        <w:suppressAutoHyphens w:val="0"/>
        <w:spacing w:after="176" w:line="442" w:lineRule="exact"/>
        <w:ind w:firstLine="760"/>
        <w:jc w:val="left"/>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Использование полнорационных комбикормов с разными соединениями орга</w:t>
      </w:r>
      <w:r w:rsidRPr="00E40652">
        <w:rPr>
          <w:rFonts w:ascii="Times New Roman" w:eastAsia="Times New Roman" w:hAnsi="Times New Roman" w:cs="Times New Roman"/>
          <w:color w:val="000000"/>
          <w:kern w:val="0"/>
          <w:sz w:val="26"/>
          <w:szCs w:val="26"/>
          <w:lang w:eastAsia="ru-RU" w:bidi="ru-RU"/>
        </w:rPr>
        <w:softHyphen/>
        <w:t>нических минеральных веществ обеспечивает высокий прирост живой массы, конвер</w:t>
      </w:r>
      <w:r w:rsidRPr="00E40652">
        <w:rPr>
          <w:rFonts w:ascii="Times New Roman" w:eastAsia="Times New Roman" w:hAnsi="Times New Roman" w:cs="Times New Roman"/>
          <w:color w:val="000000"/>
          <w:kern w:val="0"/>
          <w:sz w:val="26"/>
          <w:szCs w:val="26"/>
          <w:lang w:eastAsia="ru-RU" w:bidi="ru-RU"/>
        </w:rPr>
        <w:softHyphen/>
        <w:t>сию корма и обмен веществ при выращивании и откорме молодняка свиней, достаточно выраженную развитость тканевой структуры печени, желудка, тонкого кишечника, пра</w:t>
      </w:r>
      <w:r w:rsidRPr="00E40652">
        <w:rPr>
          <w:rFonts w:ascii="Times New Roman" w:eastAsia="Times New Roman" w:hAnsi="Times New Roman" w:cs="Times New Roman"/>
          <w:color w:val="000000"/>
          <w:kern w:val="0"/>
          <w:sz w:val="26"/>
          <w:szCs w:val="26"/>
          <w:lang w:eastAsia="ru-RU" w:bidi="ru-RU"/>
        </w:rPr>
        <w:softHyphen/>
        <w:t>вильное построение долек печени.</w:t>
      </w:r>
    </w:p>
    <w:p w:rsidR="00E40652" w:rsidRPr="00E40652" w:rsidRDefault="00E40652" w:rsidP="00E40652">
      <w:pPr>
        <w:tabs>
          <w:tab w:val="clear" w:pos="709"/>
        </w:tabs>
        <w:suppressAutoHyphens w:val="0"/>
        <w:spacing w:after="0" w:line="446" w:lineRule="exact"/>
        <w:ind w:firstLine="76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b/>
          <w:bCs/>
          <w:color w:val="000000"/>
          <w:kern w:val="0"/>
          <w:sz w:val="26"/>
          <w:szCs w:val="26"/>
          <w:lang w:eastAsia="ru-RU" w:bidi="ru-RU"/>
        </w:rPr>
        <w:t xml:space="preserve">Степень достоверности. </w:t>
      </w:r>
      <w:r w:rsidRPr="00E40652">
        <w:rPr>
          <w:rFonts w:ascii="Times New Roman" w:eastAsia="Times New Roman" w:hAnsi="Times New Roman" w:cs="Times New Roman"/>
          <w:color w:val="000000"/>
          <w:kern w:val="0"/>
          <w:sz w:val="26"/>
          <w:szCs w:val="26"/>
          <w:lang w:eastAsia="ru-RU" w:bidi="ru-RU"/>
        </w:rPr>
        <w:t xml:space="preserve">Результаты исследования обработаны биометрически с определением критерия достоверности Стьюдента - Фишера (Е.К. Меркурьева 1987) и с использованием компьютерной программы </w:t>
      </w:r>
      <w:r w:rsidRPr="00E40652">
        <w:rPr>
          <w:rFonts w:ascii="Times New Roman" w:eastAsia="Times New Roman" w:hAnsi="Times New Roman" w:cs="Times New Roman"/>
          <w:color w:val="000000"/>
          <w:kern w:val="0"/>
          <w:sz w:val="26"/>
          <w:szCs w:val="26"/>
          <w:lang w:val="en-US" w:eastAsia="en-US" w:bidi="en-US"/>
        </w:rPr>
        <w:t>Microsoft</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Office</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val="en-US" w:eastAsia="en-US" w:bidi="en-US"/>
        </w:rPr>
        <w:t>Excel</w:t>
      </w:r>
      <w:r w:rsidRPr="00E40652">
        <w:rPr>
          <w:rFonts w:ascii="Times New Roman" w:eastAsia="Times New Roman" w:hAnsi="Times New Roman" w:cs="Times New Roman"/>
          <w:color w:val="000000"/>
          <w:kern w:val="0"/>
          <w:sz w:val="26"/>
          <w:szCs w:val="26"/>
          <w:lang w:eastAsia="en-US" w:bidi="en-US"/>
        </w:rPr>
        <w:t xml:space="preserve"> </w:t>
      </w:r>
      <w:r w:rsidRPr="00E40652">
        <w:rPr>
          <w:rFonts w:ascii="Times New Roman" w:eastAsia="Times New Roman" w:hAnsi="Times New Roman" w:cs="Times New Roman"/>
          <w:color w:val="000000"/>
          <w:kern w:val="0"/>
          <w:sz w:val="26"/>
          <w:szCs w:val="26"/>
          <w:lang w:eastAsia="ru-RU" w:bidi="ru-RU"/>
        </w:rPr>
        <w:t>2003.</w:t>
      </w:r>
    </w:p>
    <w:p w:rsidR="00E40652" w:rsidRPr="00E40652" w:rsidRDefault="00E40652" w:rsidP="00E40652">
      <w:pPr>
        <w:tabs>
          <w:tab w:val="clear" w:pos="709"/>
        </w:tabs>
        <w:suppressAutoHyphens w:val="0"/>
        <w:spacing w:after="0" w:line="446" w:lineRule="exact"/>
        <w:ind w:firstLine="760"/>
        <w:rPr>
          <w:rFonts w:ascii="Times New Roman" w:eastAsia="Times New Roman" w:hAnsi="Times New Roman" w:cs="Times New Roman"/>
          <w:color w:val="000000"/>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Апробация работы. Основные положения диссертационной работы доложены, обсуждены и одобрены: на заседаниях Ученого Совета ВИЖа в 1997-2013 гг., на Меж</w:t>
      </w:r>
      <w:r w:rsidRPr="00E40652">
        <w:rPr>
          <w:rFonts w:ascii="Times New Roman" w:eastAsia="Times New Roman" w:hAnsi="Times New Roman" w:cs="Times New Roman"/>
          <w:color w:val="000000"/>
          <w:kern w:val="0"/>
          <w:sz w:val="26"/>
          <w:szCs w:val="26"/>
          <w:lang w:eastAsia="ru-RU" w:bidi="ru-RU"/>
        </w:rPr>
        <w:softHyphen/>
        <w:t>дународной конференции «Актуальные проблемы биологии в животноводстве» (Бо</w:t>
      </w:r>
      <w:r w:rsidRPr="00E40652">
        <w:rPr>
          <w:rFonts w:ascii="Times New Roman" w:eastAsia="Times New Roman" w:hAnsi="Times New Roman" w:cs="Times New Roman"/>
          <w:color w:val="000000"/>
          <w:kern w:val="0"/>
          <w:sz w:val="26"/>
          <w:szCs w:val="26"/>
          <w:lang w:eastAsia="ru-RU" w:bidi="ru-RU"/>
        </w:rPr>
        <w:softHyphen/>
        <w:t>ровск, 2010); на Международной научно-практической конференции «Научные основы повышения продуктивности сельскохозяйственных животных» (п.Нижний Архыз, 15-17 мая 2013); на Международной научно-практической конференции «Инновационные направления развития современного животноводства» (г. Черкесск, 29-31 мая 2013); на Международной научно-практической конференции «Современные проблемы незараз</w:t>
      </w:r>
      <w:r w:rsidRPr="00E40652">
        <w:rPr>
          <w:rFonts w:ascii="Times New Roman" w:eastAsia="Times New Roman" w:hAnsi="Times New Roman" w:cs="Times New Roman"/>
          <w:color w:val="000000"/>
          <w:kern w:val="0"/>
          <w:sz w:val="26"/>
          <w:szCs w:val="26"/>
          <w:lang w:eastAsia="ru-RU" w:bidi="ru-RU"/>
        </w:rPr>
        <w:softHyphen/>
        <w:t>ной патологии и терапии» (г. Оренбург, 13-14 июня 2013); на Международной научно</w:t>
      </w:r>
      <w:r w:rsidRPr="00E40652">
        <w:rPr>
          <w:rFonts w:ascii="Times New Roman" w:eastAsia="Times New Roman" w:hAnsi="Times New Roman" w:cs="Times New Roman"/>
          <w:color w:val="000000"/>
          <w:kern w:val="0"/>
          <w:sz w:val="26"/>
          <w:szCs w:val="26"/>
          <w:lang w:eastAsia="ru-RU" w:bidi="ru-RU"/>
        </w:rPr>
        <w:softHyphen/>
        <w:t>практической конференции «Аграрная наука и образование на современном этапе раз</w:t>
      </w:r>
      <w:r w:rsidRPr="00E40652">
        <w:rPr>
          <w:rFonts w:ascii="Times New Roman" w:eastAsia="Times New Roman" w:hAnsi="Times New Roman" w:cs="Times New Roman"/>
          <w:color w:val="000000"/>
          <w:kern w:val="0"/>
          <w:sz w:val="26"/>
          <w:szCs w:val="26"/>
          <w:lang w:eastAsia="ru-RU" w:bidi="ru-RU"/>
        </w:rPr>
        <w:softHyphen/>
        <w:t>вития: опыт, проблемы и пути их решения» (г.Ульяновск, 11-13 июня 2013); на Всерос</w:t>
      </w:r>
      <w:r w:rsidRPr="00E40652">
        <w:rPr>
          <w:rFonts w:ascii="Times New Roman" w:eastAsia="Times New Roman" w:hAnsi="Times New Roman" w:cs="Times New Roman"/>
          <w:color w:val="000000"/>
          <w:kern w:val="0"/>
          <w:sz w:val="26"/>
          <w:szCs w:val="26"/>
          <w:lang w:eastAsia="ru-RU" w:bidi="ru-RU"/>
        </w:rPr>
        <w:softHyphen/>
        <w:t>сийской научно-практической конференции «Фундаментальные основы научно</w:t>
      </w:r>
      <w:r w:rsidRPr="00E40652">
        <w:rPr>
          <w:rFonts w:ascii="Times New Roman" w:eastAsia="Times New Roman" w:hAnsi="Times New Roman" w:cs="Times New Roman"/>
          <w:color w:val="000000"/>
          <w:kern w:val="0"/>
          <w:sz w:val="26"/>
          <w:szCs w:val="26"/>
          <w:lang w:eastAsia="ru-RU" w:bidi="ru-RU"/>
        </w:rPr>
        <w:softHyphen/>
        <w:t>технической и технологической модернизации АПК» (г. Уфа, 6-8 июня 2013); на Меж</w:t>
      </w:r>
      <w:r w:rsidRPr="00E40652">
        <w:rPr>
          <w:rFonts w:ascii="Times New Roman" w:eastAsia="Times New Roman" w:hAnsi="Times New Roman" w:cs="Times New Roman"/>
          <w:color w:val="000000"/>
          <w:kern w:val="0"/>
          <w:sz w:val="26"/>
          <w:szCs w:val="26"/>
          <w:lang w:eastAsia="ru-RU" w:bidi="ru-RU"/>
        </w:rPr>
        <w:softHyphen/>
        <w:t>дународной научно-практической конференции «Животноводство и кормопроизводство: теория, практика и инновация» (г. Алматы, 6-7 июня 2013 г.).</w:t>
      </w:r>
    </w:p>
    <w:p w:rsidR="00E40652" w:rsidRDefault="00E40652" w:rsidP="00E40652">
      <w:pPr>
        <w:rPr>
          <w:rFonts w:ascii="Arial Unicode MS" w:eastAsia="Arial Unicode MS" w:hAnsi="Arial Unicode MS" w:cs="Arial Unicode MS"/>
          <w:color w:val="000000"/>
          <w:kern w:val="0"/>
          <w:sz w:val="24"/>
          <w:szCs w:val="24"/>
          <w:lang w:eastAsia="ru-RU" w:bidi="ru-RU"/>
        </w:rPr>
      </w:pPr>
      <w:r w:rsidRPr="00E40652">
        <w:rPr>
          <w:rFonts w:ascii="Arial Unicode MS" w:eastAsia="Arial Unicode MS" w:hAnsi="Arial Unicode MS" w:cs="Arial Unicode MS"/>
          <w:color w:val="000000"/>
          <w:kern w:val="0"/>
          <w:sz w:val="24"/>
          <w:szCs w:val="24"/>
          <w:lang w:eastAsia="ru-RU" w:bidi="ru-RU"/>
        </w:rPr>
        <w:t>Структура и объем работы. Диссертационная работа изложена на 302 страницах машинописного текста, содержит 51 рисунок, 122 таблицы, 4 приложения. Список лите</w:t>
      </w:r>
      <w:r w:rsidRPr="00E40652">
        <w:rPr>
          <w:rFonts w:ascii="Arial Unicode MS" w:eastAsia="Arial Unicode MS" w:hAnsi="Arial Unicode MS" w:cs="Arial Unicode MS"/>
          <w:color w:val="000000"/>
          <w:kern w:val="0"/>
          <w:sz w:val="24"/>
          <w:szCs w:val="24"/>
          <w:lang w:eastAsia="ru-RU" w:bidi="ru-RU"/>
        </w:rPr>
        <w:softHyphen/>
        <w:t>ратуры включает 369 источников, в том числе 166 иностранных. Состоит из оглавления, текста диссертации, введения, основной части, заключения.</w:t>
      </w:r>
    </w:p>
    <w:p w:rsidR="00E40652" w:rsidRDefault="00E40652" w:rsidP="00E40652">
      <w:pPr>
        <w:rPr>
          <w:rFonts w:ascii="Arial Unicode MS" w:eastAsia="Arial Unicode MS" w:hAnsi="Arial Unicode MS" w:cs="Arial Unicode MS"/>
          <w:color w:val="000000"/>
          <w:kern w:val="0"/>
          <w:sz w:val="24"/>
          <w:szCs w:val="24"/>
          <w:lang w:eastAsia="ru-RU" w:bidi="ru-RU"/>
        </w:rPr>
      </w:pPr>
    </w:p>
    <w:p w:rsidR="00E40652" w:rsidRDefault="00E40652" w:rsidP="00E40652">
      <w:pPr>
        <w:rPr>
          <w:rFonts w:ascii="Arial Unicode MS" w:eastAsia="Arial Unicode MS" w:hAnsi="Arial Unicode MS" w:cs="Arial Unicode MS"/>
          <w:color w:val="000000"/>
          <w:kern w:val="0"/>
          <w:sz w:val="24"/>
          <w:szCs w:val="24"/>
          <w:lang w:eastAsia="ru-RU" w:bidi="ru-RU"/>
        </w:rPr>
      </w:pPr>
    </w:p>
    <w:p w:rsidR="00E40652" w:rsidRPr="00E40652" w:rsidRDefault="00E40652" w:rsidP="00E40652">
      <w:pPr>
        <w:numPr>
          <w:ilvl w:val="1"/>
          <w:numId w:val="36"/>
        </w:numPr>
        <w:tabs>
          <w:tab w:val="clear" w:pos="709"/>
          <w:tab w:val="left" w:pos="4836"/>
        </w:tabs>
        <w:suppressAutoHyphens w:val="0"/>
        <w:spacing w:after="189" w:line="260" w:lineRule="exact"/>
        <w:ind w:left="4260" w:firstLine="0"/>
        <w:jc w:val="left"/>
        <w:rPr>
          <w:rFonts w:ascii="Times New Roman" w:eastAsia="Times New Roman" w:hAnsi="Times New Roman" w:cs="Times New Roman"/>
          <w:b/>
          <w:bCs/>
          <w:kern w:val="0"/>
          <w:sz w:val="26"/>
          <w:szCs w:val="26"/>
          <w:lang w:eastAsia="ru-RU" w:bidi="ru-RU"/>
        </w:rPr>
      </w:pPr>
      <w:r w:rsidRPr="00E40652">
        <w:rPr>
          <w:rFonts w:ascii="Times New Roman" w:eastAsia="Times New Roman" w:hAnsi="Times New Roman" w:cs="Times New Roman"/>
          <w:b/>
          <w:bCs/>
          <w:color w:val="000000"/>
          <w:kern w:val="0"/>
          <w:sz w:val="26"/>
          <w:szCs w:val="26"/>
          <w:lang w:eastAsia="ru-RU" w:bidi="ru-RU"/>
        </w:rPr>
        <w:t>Выводы</w:t>
      </w:r>
    </w:p>
    <w:p w:rsidR="00E40652" w:rsidRPr="00E40652" w:rsidRDefault="00E40652" w:rsidP="00E40652">
      <w:pPr>
        <w:numPr>
          <w:ilvl w:val="0"/>
          <w:numId w:val="37"/>
        </w:numPr>
        <w:tabs>
          <w:tab w:val="clear" w:pos="709"/>
          <w:tab w:val="left" w:pos="1038"/>
        </w:tabs>
        <w:suppressAutoHyphens w:val="0"/>
        <w:spacing w:after="0" w:line="446" w:lineRule="exact"/>
        <w:ind w:firstLine="780"/>
        <w:jc w:val="left"/>
        <w:rPr>
          <w:rFonts w:ascii="Times New Roman" w:eastAsia="Times New Roman" w:hAnsi="Times New Roman" w:cs="Times New Roman"/>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Замена неорганического соединения сернокислой меди в равных количествах по чистой меди на органическое в виде кормовой добавки «Биоплекс Медь» (200 г/т комбикорма) в составе комбикормов для выращиваемого молодняка свиней с 45-до 95</w:t>
      </w:r>
      <w:r w:rsidRPr="00E40652">
        <w:rPr>
          <w:rFonts w:ascii="Times New Roman" w:eastAsia="Times New Roman" w:hAnsi="Times New Roman" w:cs="Times New Roman"/>
          <w:color w:val="000000"/>
          <w:kern w:val="0"/>
          <w:sz w:val="26"/>
          <w:szCs w:val="26"/>
          <w:lang w:eastAsia="ru-RU" w:bidi="ru-RU"/>
        </w:rPr>
        <w:softHyphen/>
        <w:t>дневного возраста способствует усиленному росту ворсинок и крипт тонкого кишечни</w:t>
      </w:r>
      <w:r w:rsidRPr="00E40652">
        <w:rPr>
          <w:rFonts w:ascii="Times New Roman" w:eastAsia="Times New Roman" w:hAnsi="Times New Roman" w:cs="Times New Roman"/>
          <w:color w:val="000000"/>
          <w:kern w:val="0"/>
          <w:sz w:val="26"/>
          <w:szCs w:val="26"/>
          <w:lang w:eastAsia="ru-RU" w:bidi="ru-RU"/>
        </w:rPr>
        <w:softHyphen/>
        <w:t>ка, повышая переваримость органического вещества и всасывание кальция и фосфора, депонирование меди в печени и увеличению интенсивности роста поросят (на 7,6%; Р&lt;0.05).</w:t>
      </w:r>
    </w:p>
    <w:p w:rsidR="00E40652" w:rsidRPr="00E40652" w:rsidRDefault="00E40652" w:rsidP="00E40652">
      <w:pPr>
        <w:numPr>
          <w:ilvl w:val="0"/>
          <w:numId w:val="37"/>
        </w:numPr>
        <w:tabs>
          <w:tab w:val="clear" w:pos="709"/>
          <w:tab w:val="left" w:pos="1042"/>
        </w:tabs>
        <w:suppressAutoHyphens w:val="0"/>
        <w:spacing w:after="0" w:line="446" w:lineRule="exact"/>
        <w:ind w:firstLine="780"/>
        <w:jc w:val="left"/>
        <w:rPr>
          <w:rFonts w:ascii="Times New Roman" w:eastAsia="Times New Roman" w:hAnsi="Times New Roman" w:cs="Times New Roman"/>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Использование в рационе откармливаемого молодняка свиней органического соединения меди в виде кормовой добавки «Биоплекс Медь» (50 г/т комбикорма) взамен неорганического оказывает положительное влияние на интенсивность роста (+4,5%) и убойный выход, повышая качество мышечной ткани, при адекватном снижении затрат корма на единицу прироста живой массы по сравнению с контрольными животными, что позволяет повысить прибыль соответственно на 232,4 рубля на голову и подтвер</w:t>
      </w:r>
      <w:r w:rsidRPr="00E40652">
        <w:rPr>
          <w:rFonts w:ascii="Times New Roman" w:eastAsia="Times New Roman" w:hAnsi="Times New Roman" w:cs="Times New Roman"/>
          <w:color w:val="000000"/>
          <w:kern w:val="0"/>
          <w:sz w:val="26"/>
          <w:szCs w:val="26"/>
          <w:lang w:eastAsia="ru-RU" w:bidi="ru-RU"/>
        </w:rPr>
        <w:softHyphen/>
        <w:t>ждается производственной деятельностью предприятия.</w:t>
      </w:r>
    </w:p>
    <w:p w:rsidR="00E40652" w:rsidRPr="00E40652" w:rsidRDefault="00E40652" w:rsidP="00E40652">
      <w:pPr>
        <w:numPr>
          <w:ilvl w:val="0"/>
          <w:numId w:val="37"/>
        </w:numPr>
        <w:tabs>
          <w:tab w:val="clear" w:pos="709"/>
          <w:tab w:val="left" w:pos="1047"/>
        </w:tabs>
        <w:suppressAutoHyphens w:val="0"/>
        <w:spacing w:after="0" w:line="446" w:lineRule="exact"/>
        <w:ind w:firstLine="780"/>
        <w:jc w:val="left"/>
        <w:rPr>
          <w:rFonts w:ascii="Times New Roman" w:eastAsia="Times New Roman" w:hAnsi="Times New Roman" w:cs="Times New Roman"/>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Включение органического соединения железа в виде кормовой добавки «Био</w:t>
      </w:r>
      <w:r w:rsidRPr="00E40652">
        <w:rPr>
          <w:rFonts w:ascii="Times New Roman" w:eastAsia="Times New Roman" w:hAnsi="Times New Roman" w:cs="Times New Roman"/>
          <w:color w:val="000000"/>
          <w:kern w:val="0"/>
          <w:sz w:val="26"/>
          <w:szCs w:val="26"/>
          <w:lang w:eastAsia="ru-RU" w:bidi="ru-RU"/>
        </w:rPr>
        <w:softHyphen/>
        <w:t>плекс Железо» в дозе 470 и 670 г/т в состав комбикорма свиноматок разных фаз продук</w:t>
      </w:r>
      <w:r w:rsidRPr="00E40652">
        <w:rPr>
          <w:rFonts w:ascii="Times New Roman" w:eastAsia="Times New Roman" w:hAnsi="Times New Roman" w:cs="Times New Roman"/>
          <w:color w:val="000000"/>
          <w:kern w:val="0"/>
          <w:sz w:val="26"/>
          <w:szCs w:val="26"/>
          <w:lang w:eastAsia="ru-RU" w:bidi="ru-RU"/>
        </w:rPr>
        <w:softHyphen/>
        <w:t>тивного цикла за счет частичной или полной замены сульфата железа способствует по</w:t>
      </w:r>
      <w:r w:rsidRPr="00E40652">
        <w:rPr>
          <w:rFonts w:ascii="Times New Roman" w:eastAsia="Times New Roman" w:hAnsi="Times New Roman" w:cs="Times New Roman"/>
          <w:color w:val="000000"/>
          <w:kern w:val="0"/>
          <w:sz w:val="26"/>
          <w:szCs w:val="26"/>
          <w:lang w:eastAsia="ru-RU" w:bidi="ru-RU"/>
        </w:rPr>
        <w:softHyphen/>
        <w:t>вышению их репродуктивной функции и улучшению внутриутробного развития, о чем свидетельствует увеличение многоплодия - на 3,3-5,5%, крупноплодное™ поросят - на 4,0-7,3%, а также сохранности приплода в подсосную фазу - на 3,4-6,8%, выхода дело</w:t>
      </w:r>
      <w:r w:rsidRPr="00E40652">
        <w:rPr>
          <w:rFonts w:ascii="Times New Roman" w:eastAsia="Times New Roman" w:hAnsi="Times New Roman" w:cs="Times New Roman"/>
          <w:color w:val="000000"/>
          <w:kern w:val="0"/>
          <w:sz w:val="26"/>
          <w:szCs w:val="26"/>
          <w:lang w:eastAsia="ru-RU" w:bidi="ru-RU"/>
        </w:rPr>
        <w:softHyphen/>
        <w:t>вых поросят - на 7,7-12,8%.</w:t>
      </w:r>
    </w:p>
    <w:p w:rsidR="00E40652" w:rsidRPr="00E40652" w:rsidRDefault="00E40652" w:rsidP="00E40652">
      <w:pPr>
        <w:numPr>
          <w:ilvl w:val="0"/>
          <w:numId w:val="37"/>
        </w:numPr>
        <w:tabs>
          <w:tab w:val="clear" w:pos="709"/>
          <w:tab w:val="left" w:pos="1038"/>
        </w:tabs>
        <w:suppressAutoHyphens w:val="0"/>
        <w:spacing w:after="0" w:line="446" w:lineRule="exact"/>
        <w:ind w:firstLine="780"/>
        <w:jc w:val="left"/>
        <w:rPr>
          <w:rFonts w:ascii="Times New Roman" w:eastAsia="Times New Roman" w:hAnsi="Times New Roman" w:cs="Times New Roman"/>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Замена неорганического соединения железа на органическую форму «Биоплекс Железо» в разных дозах в комбикормах поросят на доращивании повышала его доступ</w:t>
      </w:r>
      <w:r w:rsidRPr="00E40652">
        <w:rPr>
          <w:rFonts w:ascii="Times New Roman" w:eastAsia="Times New Roman" w:hAnsi="Times New Roman" w:cs="Times New Roman"/>
          <w:color w:val="000000"/>
          <w:kern w:val="0"/>
          <w:sz w:val="26"/>
          <w:szCs w:val="26"/>
          <w:lang w:eastAsia="ru-RU" w:bidi="ru-RU"/>
        </w:rPr>
        <w:softHyphen/>
        <w:t>ность для усвоения, что проявлялось в увеличении депонирования железа в печени, сердце и мышцах (Р&lt;0,001) при сохранении морфо-физиологического состояния этих органов, повышала переваримость сухого вещества - на 2,93-3,36%, протеина - на 3,26</w:t>
      </w:r>
      <w:r w:rsidRPr="00E40652">
        <w:rPr>
          <w:rFonts w:ascii="Times New Roman" w:eastAsia="Times New Roman" w:hAnsi="Times New Roman" w:cs="Times New Roman"/>
          <w:color w:val="000000"/>
          <w:kern w:val="0"/>
          <w:sz w:val="26"/>
          <w:szCs w:val="26"/>
          <w:lang w:eastAsia="ru-RU" w:bidi="ru-RU"/>
        </w:rPr>
        <w:softHyphen/>
        <w:t>3,80%, жира - на 3,14-3,47%, выход продукции на 4,1-8,7% и уровень рентабельности производства свинины на 5,9-12,2%.</w:t>
      </w:r>
    </w:p>
    <w:p w:rsidR="00E40652" w:rsidRPr="00E40652" w:rsidRDefault="00E40652" w:rsidP="00E40652">
      <w:pPr>
        <w:numPr>
          <w:ilvl w:val="0"/>
          <w:numId w:val="37"/>
        </w:numPr>
        <w:tabs>
          <w:tab w:val="clear" w:pos="709"/>
          <w:tab w:val="left" w:pos="1047"/>
        </w:tabs>
        <w:suppressAutoHyphens w:val="0"/>
        <w:spacing w:after="0" w:line="446" w:lineRule="exact"/>
        <w:ind w:firstLine="780"/>
        <w:jc w:val="left"/>
        <w:rPr>
          <w:rFonts w:ascii="Times New Roman" w:eastAsia="Times New Roman" w:hAnsi="Times New Roman" w:cs="Times New Roman"/>
          <w:kern w:val="0"/>
          <w:sz w:val="26"/>
          <w:szCs w:val="26"/>
          <w:lang w:eastAsia="ru-RU" w:bidi="ru-RU"/>
        </w:rPr>
        <w:sectPr w:rsidR="00E40652" w:rsidRPr="00E40652">
          <w:headerReference w:type="even" r:id="rId12"/>
          <w:headerReference w:type="default" r:id="rId13"/>
          <w:headerReference w:type="first" r:id="rId14"/>
          <w:pgSz w:w="11900" w:h="16840"/>
          <w:pgMar w:top="773" w:right="501" w:bottom="773" w:left="1223" w:header="0" w:footer="3" w:gutter="0"/>
          <w:cols w:space="720"/>
          <w:noEndnote/>
          <w:titlePg/>
          <w:docGrid w:linePitch="360"/>
        </w:sectPr>
      </w:pPr>
      <w:r w:rsidRPr="00E40652">
        <w:rPr>
          <w:rFonts w:ascii="Times New Roman" w:eastAsia="Times New Roman" w:hAnsi="Times New Roman" w:cs="Times New Roman"/>
          <w:color w:val="000000"/>
          <w:kern w:val="0"/>
          <w:sz w:val="26"/>
          <w:szCs w:val="26"/>
          <w:lang w:eastAsia="ru-RU" w:bidi="ru-RU"/>
        </w:rPr>
        <w:t>Включение в состав комбикормов для откармливаемого молодняка свиней органического соединения железа «Биоплекс Железо» в количестве 467 г/т увеличивает уровень отложения азотистых и минеральных веществ в теле, способствуя повышению</w:t>
      </w:r>
    </w:p>
    <w:p w:rsidR="00E40652" w:rsidRPr="00E40652" w:rsidRDefault="00E40652" w:rsidP="00E40652">
      <w:pPr>
        <w:tabs>
          <w:tab w:val="clear" w:pos="709"/>
        </w:tabs>
        <w:suppressAutoHyphens w:val="0"/>
        <w:spacing w:after="0" w:line="446" w:lineRule="exact"/>
        <w:ind w:firstLine="0"/>
        <w:rPr>
          <w:rFonts w:ascii="Times New Roman" w:eastAsia="Times New Roman" w:hAnsi="Times New Roman" w:cs="Times New Roman"/>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на 7,1% интенсивности роста подсвинков при сниженных на 7,2% затратах корма на прирост и выходу биологически полноценного мяса. Использование органического со</w:t>
      </w:r>
      <w:r w:rsidRPr="00E40652">
        <w:rPr>
          <w:rFonts w:ascii="Times New Roman" w:eastAsia="Times New Roman" w:hAnsi="Times New Roman" w:cs="Times New Roman"/>
          <w:color w:val="000000"/>
          <w:kern w:val="0"/>
          <w:sz w:val="26"/>
          <w:szCs w:val="26"/>
          <w:lang w:eastAsia="ru-RU" w:bidi="ru-RU"/>
        </w:rPr>
        <w:softHyphen/>
        <w:t>единения железа способствует повышению на 32,8% чистой прибыли от реализации от</w:t>
      </w:r>
      <w:r w:rsidRPr="00E40652">
        <w:rPr>
          <w:rFonts w:ascii="Times New Roman" w:eastAsia="Times New Roman" w:hAnsi="Times New Roman" w:cs="Times New Roman"/>
          <w:color w:val="000000"/>
          <w:kern w:val="0"/>
          <w:sz w:val="26"/>
          <w:szCs w:val="26"/>
          <w:lang w:eastAsia="ru-RU" w:bidi="ru-RU"/>
        </w:rPr>
        <w:softHyphen/>
        <w:t>кормленного поголовья, что подтверждается производственной проверкой.</w:t>
      </w:r>
    </w:p>
    <w:p w:rsidR="00E40652" w:rsidRPr="00E40652" w:rsidRDefault="00E40652" w:rsidP="00E40652">
      <w:pPr>
        <w:numPr>
          <w:ilvl w:val="0"/>
          <w:numId w:val="37"/>
        </w:numPr>
        <w:tabs>
          <w:tab w:val="clear" w:pos="709"/>
          <w:tab w:val="left" w:pos="1038"/>
        </w:tabs>
        <w:suppressAutoHyphens w:val="0"/>
        <w:spacing w:after="0" w:line="446" w:lineRule="exact"/>
        <w:ind w:firstLine="760"/>
        <w:jc w:val="left"/>
        <w:rPr>
          <w:rFonts w:ascii="Times New Roman" w:eastAsia="Times New Roman" w:hAnsi="Times New Roman" w:cs="Times New Roman"/>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Использование органических соединений микроэлементов в виде кормовой до</w:t>
      </w:r>
      <w:r w:rsidRPr="00E40652">
        <w:rPr>
          <w:rFonts w:ascii="Times New Roman" w:eastAsia="Times New Roman" w:hAnsi="Times New Roman" w:cs="Times New Roman"/>
          <w:color w:val="000000"/>
          <w:kern w:val="0"/>
          <w:sz w:val="26"/>
          <w:szCs w:val="26"/>
          <w:lang w:eastAsia="ru-RU" w:bidi="ru-RU"/>
        </w:rPr>
        <w:softHyphen/>
        <w:t>бавки «Биоплекс ™», включающей хелаты меди, железа, цинка, марганца и селена в ко</w:t>
      </w:r>
      <w:r w:rsidRPr="00E40652">
        <w:rPr>
          <w:rFonts w:ascii="Times New Roman" w:eastAsia="Times New Roman" w:hAnsi="Times New Roman" w:cs="Times New Roman"/>
          <w:color w:val="000000"/>
          <w:kern w:val="0"/>
          <w:sz w:val="26"/>
          <w:szCs w:val="26"/>
          <w:lang w:eastAsia="ru-RU" w:bidi="ru-RU"/>
        </w:rPr>
        <w:softHyphen/>
        <w:t>личестве 1 кг/т комбикорма супоросных свиноматок взамен неорганических соединений этих элементов, способствует нормализации биоценоза толстого кишечника, усилению гемопоэза, повышению их воспроизводительной функции и, как следствие, увеличению многоплодия и крупноплодности приплода. Поросята от таких свиноматок в дальней</w:t>
      </w:r>
      <w:r w:rsidRPr="00E40652">
        <w:rPr>
          <w:rFonts w:ascii="Times New Roman" w:eastAsia="Times New Roman" w:hAnsi="Times New Roman" w:cs="Times New Roman"/>
          <w:color w:val="000000"/>
          <w:kern w:val="0"/>
          <w:sz w:val="26"/>
          <w:szCs w:val="26"/>
          <w:lang w:eastAsia="ru-RU" w:bidi="ru-RU"/>
        </w:rPr>
        <w:softHyphen/>
        <w:t>шем лучше росли и развивались, что обусловило повышение условной реализации и прибыль в опытной группе составила соответственно 3135 и 220 руб. на голову при рен</w:t>
      </w:r>
      <w:r w:rsidRPr="00E40652">
        <w:rPr>
          <w:rFonts w:ascii="Times New Roman" w:eastAsia="Times New Roman" w:hAnsi="Times New Roman" w:cs="Times New Roman"/>
          <w:color w:val="000000"/>
          <w:kern w:val="0"/>
          <w:sz w:val="26"/>
          <w:szCs w:val="26"/>
          <w:lang w:eastAsia="ru-RU" w:bidi="ru-RU"/>
        </w:rPr>
        <w:softHyphen/>
        <w:t>табельности 54,7%.</w:t>
      </w:r>
    </w:p>
    <w:p w:rsidR="00E40652" w:rsidRPr="00E40652" w:rsidRDefault="00E40652" w:rsidP="00E40652">
      <w:pPr>
        <w:numPr>
          <w:ilvl w:val="0"/>
          <w:numId w:val="37"/>
        </w:numPr>
        <w:tabs>
          <w:tab w:val="clear" w:pos="709"/>
          <w:tab w:val="left" w:pos="1033"/>
        </w:tabs>
        <w:suppressAutoHyphens w:val="0"/>
        <w:spacing w:after="0" w:line="446" w:lineRule="exact"/>
        <w:ind w:firstLine="760"/>
        <w:jc w:val="left"/>
        <w:rPr>
          <w:rFonts w:ascii="Times New Roman" w:eastAsia="Times New Roman" w:hAnsi="Times New Roman" w:cs="Times New Roman"/>
          <w:kern w:val="0"/>
          <w:sz w:val="26"/>
          <w:szCs w:val="26"/>
          <w:lang w:eastAsia="ru-RU" w:bidi="ru-RU"/>
        </w:rPr>
        <w:sectPr w:rsidR="00E40652" w:rsidRPr="00E40652">
          <w:pgSz w:w="11900" w:h="16840"/>
          <w:pgMar w:top="1222" w:right="549" w:bottom="1222" w:left="1252" w:header="0" w:footer="3" w:gutter="0"/>
          <w:cols w:space="720"/>
          <w:noEndnote/>
          <w:docGrid w:linePitch="360"/>
        </w:sectPr>
      </w:pPr>
      <w:r w:rsidRPr="00E40652">
        <w:rPr>
          <w:rFonts w:ascii="Times New Roman" w:eastAsia="Times New Roman" w:hAnsi="Times New Roman" w:cs="Times New Roman"/>
          <w:color w:val="000000"/>
          <w:kern w:val="0"/>
          <w:sz w:val="26"/>
          <w:szCs w:val="26"/>
          <w:lang w:eastAsia="ru-RU" w:bidi="ru-RU"/>
        </w:rPr>
        <w:t>Обогащение комбикормов для молодняка свиней на доращивании органиче</w:t>
      </w:r>
      <w:r w:rsidRPr="00E40652">
        <w:rPr>
          <w:rFonts w:ascii="Times New Roman" w:eastAsia="Times New Roman" w:hAnsi="Times New Roman" w:cs="Times New Roman"/>
          <w:color w:val="000000"/>
          <w:kern w:val="0"/>
          <w:sz w:val="26"/>
          <w:szCs w:val="26"/>
          <w:lang w:eastAsia="ru-RU" w:bidi="ru-RU"/>
        </w:rPr>
        <w:softHyphen/>
        <w:t>ским минеральным комплексом «Биоплекс ™» способствует физиологической активи</w:t>
      </w:r>
      <w:r w:rsidRPr="00E40652">
        <w:rPr>
          <w:rFonts w:ascii="Times New Roman" w:eastAsia="Times New Roman" w:hAnsi="Times New Roman" w:cs="Times New Roman"/>
          <w:color w:val="000000"/>
          <w:kern w:val="0"/>
          <w:sz w:val="26"/>
          <w:szCs w:val="26"/>
          <w:lang w:eastAsia="ru-RU" w:bidi="ru-RU"/>
        </w:rPr>
        <w:softHyphen/>
        <w:t>зации обмена микроэлементов в желудочно-кишечном тракте поросят, повышая их кон</w:t>
      </w:r>
      <w:r w:rsidRPr="00E40652">
        <w:rPr>
          <w:rFonts w:ascii="Times New Roman" w:eastAsia="Times New Roman" w:hAnsi="Times New Roman" w:cs="Times New Roman"/>
          <w:color w:val="000000"/>
          <w:kern w:val="0"/>
          <w:sz w:val="26"/>
          <w:szCs w:val="26"/>
          <w:lang w:eastAsia="ru-RU" w:bidi="ru-RU"/>
        </w:rPr>
        <w:softHyphen/>
        <w:t>центрацию в крови и во внутренних органах (Р&lt;0,05), обуславливая усиленный рост ворсинок и крипт, повышая тем самым на 3,69 и 4,5% его переваривающую и всасыва</w:t>
      </w:r>
      <w:r w:rsidRPr="00E40652">
        <w:rPr>
          <w:rFonts w:ascii="Times New Roman" w:eastAsia="Times New Roman" w:hAnsi="Times New Roman" w:cs="Times New Roman"/>
          <w:color w:val="000000"/>
          <w:kern w:val="0"/>
          <w:sz w:val="26"/>
          <w:szCs w:val="26"/>
          <w:lang w:eastAsia="ru-RU" w:bidi="ru-RU"/>
        </w:rPr>
        <w:softHyphen/>
        <w:t>ющую способность, нормализует цитологические, биохимические и гистологические показатели крови и тканей и приводит к повышению прироста подсвинков (+7%), до</w:t>
      </w:r>
      <w:r w:rsidRPr="00E40652">
        <w:rPr>
          <w:rFonts w:ascii="Times New Roman" w:eastAsia="Times New Roman" w:hAnsi="Times New Roman" w:cs="Times New Roman"/>
          <w:color w:val="000000"/>
          <w:kern w:val="0"/>
          <w:sz w:val="26"/>
          <w:szCs w:val="26"/>
          <w:lang w:eastAsia="ru-RU" w:bidi="ru-RU"/>
        </w:rPr>
        <w:softHyphen/>
        <w:t>полнительной прибыли на 43 руб. на 1 голову.</w:t>
      </w:r>
    </w:p>
    <w:p w:rsidR="00E40652" w:rsidRPr="00E40652" w:rsidRDefault="00E40652" w:rsidP="00E40652">
      <w:pPr>
        <w:numPr>
          <w:ilvl w:val="1"/>
          <w:numId w:val="36"/>
        </w:numPr>
        <w:tabs>
          <w:tab w:val="clear" w:pos="709"/>
          <w:tab w:val="left" w:pos="2153"/>
        </w:tabs>
        <w:suppressAutoHyphens w:val="0"/>
        <w:spacing w:after="129" w:line="260" w:lineRule="exact"/>
        <w:ind w:left="1600" w:firstLine="0"/>
        <w:jc w:val="left"/>
        <w:rPr>
          <w:rFonts w:ascii="Times New Roman" w:eastAsia="Times New Roman" w:hAnsi="Times New Roman" w:cs="Times New Roman"/>
          <w:b/>
          <w:bCs/>
          <w:kern w:val="0"/>
          <w:sz w:val="26"/>
          <w:szCs w:val="26"/>
          <w:lang w:eastAsia="ru-RU" w:bidi="ru-RU"/>
        </w:rPr>
      </w:pPr>
      <w:r w:rsidRPr="00E40652">
        <w:rPr>
          <w:rFonts w:ascii="Times New Roman" w:eastAsia="Times New Roman" w:hAnsi="Times New Roman" w:cs="Times New Roman"/>
          <w:b/>
          <w:bCs/>
          <w:color w:val="000000"/>
          <w:kern w:val="0"/>
          <w:sz w:val="26"/>
          <w:szCs w:val="26"/>
          <w:lang w:eastAsia="ru-RU" w:bidi="ru-RU"/>
        </w:rPr>
        <w:t>Рекомендации и перспективы дальнейшей разработки темы</w:t>
      </w:r>
    </w:p>
    <w:p w:rsidR="00E40652" w:rsidRPr="00E40652" w:rsidRDefault="00E40652" w:rsidP="00E40652">
      <w:pPr>
        <w:tabs>
          <w:tab w:val="clear" w:pos="709"/>
        </w:tabs>
        <w:suppressAutoHyphens w:val="0"/>
        <w:spacing w:after="0" w:line="446" w:lineRule="exact"/>
        <w:ind w:firstLine="760"/>
        <w:jc w:val="left"/>
        <w:rPr>
          <w:rFonts w:ascii="Times New Roman" w:eastAsia="Times New Roman" w:hAnsi="Times New Roman" w:cs="Times New Roman"/>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Результаты исследований рекомендуются к внедрению в промышленных свино</w:t>
      </w:r>
      <w:r w:rsidRPr="00E40652">
        <w:rPr>
          <w:rFonts w:ascii="Times New Roman" w:eastAsia="Times New Roman" w:hAnsi="Times New Roman" w:cs="Times New Roman"/>
          <w:color w:val="000000"/>
          <w:kern w:val="0"/>
          <w:sz w:val="26"/>
          <w:szCs w:val="26"/>
          <w:lang w:eastAsia="ru-RU" w:bidi="ru-RU"/>
        </w:rPr>
        <w:softHyphen/>
        <w:t>водческих комплексах, крестьянских фермерских и личных подсобных хозяйствах, в це</w:t>
      </w:r>
      <w:r w:rsidRPr="00E40652">
        <w:rPr>
          <w:rFonts w:ascii="Times New Roman" w:eastAsia="Times New Roman" w:hAnsi="Times New Roman" w:cs="Times New Roman"/>
          <w:color w:val="000000"/>
          <w:kern w:val="0"/>
          <w:sz w:val="26"/>
          <w:szCs w:val="26"/>
          <w:lang w:eastAsia="ru-RU" w:bidi="ru-RU"/>
        </w:rPr>
        <w:softHyphen/>
        <w:t>лях повышения эффективности использования комбикормов, улучшения воспроизводи</w:t>
      </w:r>
      <w:r w:rsidRPr="00E40652">
        <w:rPr>
          <w:rFonts w:ascii="Times New Roman" w:eastAsia="Times New Roman" w:hAnsi="Times New Roman" w:cs="Times New Roman"/>
          <w:color w:val="000000"/>
          <w:kern w:val="0"/>
          <w:sz w:val="26"/>
          <w:szCs w:val="26"/>
          <w:lang w:eastAsia="ru-RU" w:bidi="ru-RU"/>
        </w:rPr>
        <w:softHyphen/>
        <w:t>тельных качеств маточного стада, продуктивного потенциала выращиваемого и откарм</w:t>
      </w:r>
      <w:r w:rsidRPr="00E40652">
        <w:rPr>
          <w:rFonts w:ascii="Times New Roman" w:eastAsia="Times New Roman" w:hAnsi="Times New Roman" w:cs="Times New Roman"/>
          <w:color w:val="000000"/>
          <w:kern w:val="0"/>
          <w:sz w:val="26"/>
          <w:szCs w:val="26"/>
          <w:lang w:eastAsia="ru-RU" w:bidi="ru-RU"/>
        </w:rPr>
        <w:softHyphen/>
        <w:t>ливаемого молодняка свиней, качества мясной продукции.</w:t>
      </w:r>
    </w:p>
    <w:p w:rsidR="00E40652" w:rsidRPr="00E40652" w:rsidRDefault="00E40652" w:rsidP="00E40652">
      <w:pPr>
        <w:tabs>
          <w:tab w:val="clear" w:pos="709"/>
        </w:tabs>
        <w:suppressAutoHyphens w:val="0"/>
        <w:spacing w:after="0" w:line="446" w:lineRule="exact"/>
        <w:ind w:firstLine="760"/>
        <w:jc w:val="left"/>
        <w:rPr>
          <w:rFonts w:ascii="Times New Roman" w:eastAsia="Times New Roman" w:hAnsi="Times New Roman" w:cs="Times New Roman"/>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На 1 тонну стандартных комбикормов рекомендуется включать кормовые добавки на основе органических соединений микроэлементов в следующих количествах:</w:t>
      </w:r>
    </w:p>
    <w:p w:rsidR="00E40652" w:rsidRPr="00E40652" w:rsidRDefault="00E40652" w:rsidP="00E40652">
      <w:pPr>
        <w:tabs>
          <w:tab w:val="clear" w:pos="709"/>
        </w:tabs>
        <w:suppressAutoHyphens w:val="0"/>
        <w:spacing w:after="0" w:line="446" w:lineRule="exact"/>
        <w:ind w:firstLine="760"/>
        <w:jc w:val="left"/>
        <w:rPr>
          <w:rFonts w:ascii="Times New Roman" w:eastAsia="Times New Roman" w:hAnsi="Times New Roman" w:cs="Times New Roman"/>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«Биоплекс Медь»: молодняку на доращивании - 200 г; молодняку на откорме -</w:t>
      </w:r>
    </w:p>
    <w:p w:rsidR="00E40652" w:rsidRPr="00E40652" w:rsidRDefault="00E40652" w:rsidP="00E40652">
      <w:pPr>
        <w:tabs>
          <w:tab w:val="clear" w:pos="709"/>
        </w:tabs>
        <w:suppressAutoHyphens w:val="0"/>
        <w:spacing w:after="0" w:line="446" w:lineRule="exact"/>
        <w:ind w:firstLine="0"/>
        <w:jc w:val="left"/>
        <w:rPr>
          <w:rFonts w:ascii="Times New Roman" w:eastAsia="Times New Roman" w:hAnsi="Times New Roman" w:cs="Times New Roman"/>
          <w:kern w:val="0"/>
          <w:sz w:val="26"/>
          <w:szCs w:val="26"/>
          <w:lang w:eastAsia="ru-RU" w:bidi="ru-RU"/>
        </w:rPr>
      </w:pPr>
      <w:r w:rsidRPr="00E40652">
        <w:rPr>
          <w:rFonts w:ascii="Times New Roman" w:eastAsia="Times New Roman" w:hAnsi="Times New Roman" w:cs="Times New Roman"/>
          <w:color w:val="000000"/>
          <w:kern w:val="0"/>
          <w:sz w:val="26"/>
          <w:szCs w:val="26"/>
          <w:lang w:eastAsia="ru-RU" w:bidi="ru-RU"/>
        </w:rPr>
        <w:t>50 г.</w:t>
      </w:r>
    </w:p>
    <w:p w:rsidR="00E40652" w:rsidRPr="00E40652" w:rsidRDefault="00E40652" w:rsidP="00E40652">
      <w:pPr>
        <w:tabs>
          <w:tab w:val="clear" w:pos="709"/>
        </w:tabs>
        <w:suppressAutoHyphens w:val="0"/>
        <w:spacing w:after="0" w:line="446" w:lineRule="exact"/>
        <w:ind w:firstLine="760"/>
        <w:jc w:val="left"/>
        <w:rPr>
          <w:rFonts w:ascii="Times New Roman" w:eastAsia="Times New Roman" w:hAnsi="Times New Roman" w:cs="Times New Roman"/>
          <w:kern w:val="0"/>
          <w:sz w:val="26"/>
          <w:szCs w:val="26"/>
          <w:lang w:eastAsia="ru-RU" w:bidi="ru-RU"/>
        </w:rPr>
      </w:pPr>
      <w:r w:rsidRPr="00E40652">
        <w:rPr>
          <w:rFonts w:ascii="Times New Roman" w:eastAsia="Times New Roman" w:hAnsi="Times New Roman" w:cs="Times New Roman"/>
          <w:b/>
          <w:bCs/>
          <w:color w:val="000000"/>
          <w:kern w:val="0"/>
          <w:sz w:val="26"/>
          <w:szCs w:val="26"/>
          <w:shd w:val="clear" w:color="auto" w:fill="FFFFFF"/>
          <w:lang w:eastAsia="ru-RU" w:bidi="ru-RU"/>
        </w:rPr>
        <w:t xml:space="preserve">«Биоплекс Железо»: </w:t>
      </w:r>
      <w:r w:rsidRPr="00E40652">
        <w:rPr>
          <w:rFonts w:ascii="Times New Roman" w:eastAsia="Times New Roman" w:hAnsi="Times New Roman" w:cs="Times New Roman"/>
          <w:color w:val="000000"/>
          <w:kern w:val="0"/>
          <w:sz w:val="26"/>
          <w:szCs w:val="26"/>
          <w:lang w:eastAsia="ru-RU" w:bidi="ru-RU"/>
        </w:rPr>
        <w:t>свиноматкам супоросным - 470 г; свиноматкам подсосным - 670 г; поросятам-сосунам - 670 г, молодняку на доращивании - 540 г; молодняку на откорме - 467 г.</w:t>
      </w:r>
    </w:p>
    <w:p w:rsidR="00E40652" w:rsidRPr="00E40652" w:rsidRDefault="00E40652" w:rsidP="00E40652">
      <w:r w:rsidRPr="00E40652">
        <w:rPr>
          <w:rFonts w:ascii="Arial Unicode MS" w:eastAsia="Arial Unicode MS" w:hAnsi="Arial Unicode MS" w:cs="Arial Unicode MS"/>
          <w:color w:val="000000"/>
          <w:kern w:val="0"/>
          <w:sz w:val="24"/>
          <w:szCs w:val="24"/>
          <w:lang w:eastAsia="ru-RU" w:bidi="ru-RU"/>
        </w:rPr>
        <w:t>«Биоплекс ™»: свиноматкам супоросным и подсосным - 1000 г; поросятам и свиньям на доращивании - 1000 г.</w:t>
      </w:r>
    </w:p>
    <w:sectPr w:rsidR="00E40652" w:rsidRPr="00E40652" w:rsidSect="00945CFF">
      <w:headerReference w:type="default" r:id="rId15"/>
      <w:footerReference w:type="even" r:id="rId16"/>
      <w:footerReference w:type="default" r:id="rId17"/>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5E3" w:rsidRDefault="001E05E3">
      <w:pPr>
        <w:spacing w:after="0" w:line="240" w:lineRule="auto"/>
      </w:pPr>
      <w:r>
        <w:separator/>
      </w:r>
    </w:p>
  </w:endnote>
  <w:endnote w:type="continuationSeparator" w:id="0">
    <w:p w:rsidR="001E05E3" w:rsidRDefault="001E05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5E3" w:rsidRDefault="001E05E3">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E05E3" w:rsidRDefault="001E05E3">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5E3" w:rsidRDefault="001E05E3">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E05E3" w:rsidRDefault="001E05E3">
                <w:pPr>
                  <w:spacing w:line="240" w:lineRule="auto"/>
                </w:pPr>
                <w:fldSimple w:instr=" PAGE \* MERGEFORMAT ">
                  <w:r w:rsidR="00E40652" w:rsidRPr="00E40652">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5E3" w:rsidRDefault="001E05E3"/>
    <w:p w:rsidR="001E05E3" w:rsidRDefault="001E05E3"/>
    <w:p w:rsidR="001E05E3" w:rsidRDefault="001E05E3"/>
    <w:p w:rsidR="001E05E3" w:rsidRDefault="001E05E3"/>
    <w:p w:rsidR="001E05E3" w:rsidRDefault="001E05E3"/>
    <w:p w:rsidR="001E05E3" w:rsidRDefault="001E05E3"/>
    <w:p w:rsidR="001E05E3" w:rsidRDefault="001E05E3">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E05E3" w:rsidRDefault="001E05E3">
                  <w:pPr>
                    <w:spacing w:line="240" w:lineRule="auto"/>
                  </w:pPr>
                  <w:fldSimple w:instr=" PAGE \* MERGEFORMAT ">
                    <w:r w:rsidR="00D52093" w:rsidRPr="00D52093">
                      <w:rPr>
                        <w:rStyle w:val="afffff9"/>
                        <w:b w:val="0"/>
                        <w:bCs w:val="0"/>
                        <w:noProof/>
                      </w:rPr>
                      <w:t>13</w:t>
                    </w:r>
                  </w:fldSimple>
                </w:p>
              </w:txbxContent>
            </v:textbox>
            <w10:wrap anchorx="page" anchory="page"/>
          </v:shape>
        </w:pict>
      </w:r>
    </w:p>
    <w:p w:rsidR="001E05E3" w:rsidRDefault="001E05E3"/>
    <w:p w:rsidR="001E05E3" w:rsidRDefault="001E05E3"/>
    <w:p w:rsidR="001E05E3" w:rsidRDefault="001E05E3">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E05E3" w:rsidRDefault="001E05E3"/>
                <w:p w:rsidR="001E05E3" w:rsidRDefault="001E05E3">
                  <w:pPr>
                    <w:pStyle w:val="1ffffff7"/>
                    <w:spacing w:line="240" w:lineRule="auto"/>
                  </w:pPr>
                  <w:fldSimple w:instr=" PAGE \* MERGEFORMAT ">
                    <w:r w:rsidR="00D52093" w:rsidRPr="00D52093">
                      <w:rPr>
                        <w:rStyle w:val="3b"/>
                        <w:noProof/>
                      </w:rPr>
                      <w:t>13</w:t>
                    </w:r>
                  </w:fldSimple>
                </w:p>
              </w:txbxContent>
            </v:textbox>
            <w10:wrap anchorx="page" anchory="page"/>
          </v:shape>
        </w:pict>
      </w:r>
    </w:p>
    <w:p w:rsidR="001E05E3" w:rsidRDefault="001E05E3"/>
    <w:p w:rsidR="001E05E3" w:rsidRDefault="001E05E3">
      <w:pPr>
        <w:rPr>
          <w:sz w:val="2"/>
          <w:szCs w:val="2"/>
        </w:rPr>
      </w:pPr>
    </w:p>
    <w:p w:rsidR="001E05E3" w:rsidRDefault="001E05E3"/>
    <w:p w:rsidR="001E05E3" w:rsidRDefault="001E05E3">
      <w:pPr>
        <w:spacing w:after="0" w:line="240" w:lineRule="auto"/>
      </w:pPr>
    </w:p>
  </w:footnote>
  <w:footnote w:type="continuationSeparator" w:id="0">
    <w:p w:rsidR="001E05E3" w:rsidRDefault="001E05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52" w:rsidRDefault="00E40652">
    <w:pPr>
      <w:rPr>
        <w:sz w:val="2"/>
        <w:szCs w:val="2"/>
      </w:rPr>
    </w:pPr>
    <w:r w:rsidRPr="0044004A">
      <w:rPr>
        <w:sz w:val="24"/>
        <w:szCs w:val="24"/>
        <w:lang w:bidi="ru-RU"/>
      </w:rPr>
      <w:pict>
        <v:shapetype id="_x0000_t202" coordsize="21600,21600" o:spt="202" path="m,l,21600r21600,l21600,xe">
          <v:stroke joinstyle="miter"/>
          <v:path gradientshapeok="t" o:connecttype="rect"/>
        </v:shapetype>
        <v:shape id="_x0000_s609706" type="#_x0000_t202" style="position:absolute;left:0;text-align:left;margin-left:311.2pt;margin-top:38.7pt;width:9.85pt;height:8.4pt;z-index:-251614208;mso-wrap-style:none;mso-wrap-distance-left:5pt;mso-wrap-distance-right:5pt;mso-position-horizontal-relative:page;mso-position-vertical-relative:page" wrapcoords="0 0" filled="f" stroked="f">
          <v:textbox style="mso-fit-shape-to-text:t" inset="0,0,0,0">
            <w:txbxContent>
              <w:p w:rsidR="00E40652" w:rsidRDefault="00E40652">
                <w:pPr>
                  <w:spacing w:line="240" w:lineRule="auto"/>
                </w:pPr>
                <w:fldSimple w:instr=" PAGE \* MERGEFORMAT ">
                  <w:r w:rsidRPr="00321B12">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52" w:rsidRDefault="00E40652">
    <w:pPr>
      <w:rPr>
        <w:sz w:val="2"/>
        <w:szCs w:val="2"/>
      </w:rPr>
    </w:pPr>
    <w:r w:rsidRPr="0044004A">
      <w:rPr>
        <w:sz w:val="24"/>
        <w:szCs w:val="24"/>
        <w:lang w:bidi="ru-RU"/>
      </w:rPr>
      <w:pict>
        <v:shapetype id="_x0000_t202" coordsize="21600,21600" o:spt="202" path="m,l,21600r21600,l21600,xe">
          <v:stroke joinstyle="miter"/>
          <v:path gradientshapeok="t" o:connecttype="rect"/>
        </v:shapetype>
        <v:shape id="_x0000_s609707" type="#_x0000_t202" style="position:absolute;left:0;text-align:left;margin-left:311.2pt;margin-top:38.7pt;width:9.85pt;height:8.4pt;z-index:-251613184;mso-wrap-style:none;mso-wrap-distance-left:5pt;mso-wrap-distance-right:5pt;mso-position-horizontal-relative:page;mso-position-vertical-relative:page" wrapcoords="0 0" filled="f" stroked="f">
          <v:textbox style="mso-fit-shape-to-text:t" inset="0,0,0,0">
            <w:txbxContent>
              <w:p w:rsidR="00E40652" w:rsidRDefault="00E40652">
                <w:pPr>
                  <w:spacing w:line="240" w:lineRule="auto"/>
                </w:pPr>
                <w:fldSimple w:instr=" PAGE \* MERGEFORMAT ">
                  <w:r w:rsidRPr="00321B12">
                    <w:rPr>
                      <w:rStyle w:val="afffff9"/>
                      <w:noProof/>
                    </w:rPr>
                    <w:t>14</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52" w:rsidRDefault="00E40652">
    <w:pPr>
      <w:rPr>
        <w:sz w:val="2"/>
        <w:szCs w:val="2"/>
      </w:rPr>
    </w:pPr>
    <w:r w:rsidRPr="0044004A">
      <w:rPr>
        <w:sz w:val="24"/>
        <w:szCs w:val="24"/>
        <w:lang w:bidi="ru-RU"/>
      </w:rPr>
      <w:pict>
        <v:shapetype id="_x0000_t202" coordsize="21600,21600" o:spt="202" path="m,l,21600r21600,l21600,xe">
          <v:stroke joinstyle="miter"/>
          <v:path gradientshapeok="t" o:connecttype="rect"/>
        </v:shapetype>
        <v:shape id="_x0000_s609708" type="#_x0000_t202" style="position:absolute;left:0;text-align:left;margin-left:311.2pt;margin-top:38.7pt;width:9.85pt;height:8.4pt;z-index:-251612160;mso-wrap-style:none;mso-wrap-distance-left:5pt;mso-wrap-distance-right:5pt;mso-position-horizontal-relative:page;mso-position-vertical-relative:page" wrapcoords="0 0" filled="f" stroked="f">
          <v:textbox style="mso-fit-shape-to-text:t" inset="0,0,0,0">
            <w:txbxContent>
              <w:p w:rsidR="00E40652" w:rsidRDefault="00E40652">
                <w:pPr>
                  <w:spacing w:line="240" w:lineRule="auto"/>
                </w:pPr>
                <w:fldSimple w:instr=" PAGE \* MERGEFORMAT ">
                  <w:r w:rsidRPr="00E40652">
                    <w:rPr>
                      <w:rStyle w:val="afffff9"/>
                      <w:noProof/>
                    </w:rPr>
                    <w:t>7</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52" w:rsidRDefault="00E40652">
    <w:pPr>
      <w:rPr>
        <w:sz w:val="2"/>
        <w:szCs w:val="2"/>
      </w:rPr>
    </w:pPr>
    <w:r w:rsidRPr="0044004A">
      <w:rPr>
        <w:sz w:val="24"/>
        <w:szCs w:val="24"/>
        <w:lang w:bidi="ru-RU"/>
      </w:rPr>
      <w:pict>
        <v:shapetype id="_x0000_t202" coordsize="21600,21600" o:spt="202" path="m,l,21600r21600,l21600,xe">
          <v:stroke joinstyle="miter"/>
          <v:path gradientshapeok="t" o:connecttype="rect"/>
        </v:shapetype>
        <v:shape id="_x0000_s609711" type="#_x0000_t202" style="position:absolute;left:0;text-align:left;margin-left:311.2pt;margin-top:38.7pt;width:9.85pt;height:8.4pt;z-index:-251610112;mso-wrap-style:none;mso-wrap-distance-left:5pt;mso-wrap-distance-right:5pt;mso-position-horizontal-relative:page;mso-position-vertical-relative:page" wrapcoords="0 0" filled="f" stroked="f">
          <v:textbox style="mso-fit-shape-to-text:t" inset="0,0,0,0">
            <w:txbxContent>
              <w:p w:rsidR="00E40652" w:rsidRDefault="00E40652">
                <w:pPr>
                  <w:spacing w:line="240" w:lineRule="auto"/>
                </w:pPr>
                <w:fldSimple w:instr=" PAGE \* MERGEFORMAT ">
                  <w:r w:rsidRPr="00321B12">
                    <w:rPr>
                      <w:rStyle w:val="afffff9"/>
                      <w:noProof/>
                    </w:rPr>
                    <w:t>258</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52" w:rsidRDefault="00E40652">
    <w:pPr>
      <w:rPr>
        <w:sz w:val="2"/>
        <w:szCs w:val="2"/>
      </w:rPr>
    </w:pPr>
    <w:r w:rsidRPr="0044004A">
      <w:rPr>
        <w:sz w:val="24"/>
        <w:szCs w:val="24"/>
        <w:lang w:bidi="ru-RU"/>
      </w:rPr>
      <w:pict>
        <v:shapetype id="_x0000_t202" coordsize="21600,21600" o:spt="202" path="m,l,21600r21600,l21600,xe">
          <v:stroke joinstyle="miter"/>
          <v:path gradientshapeok="t" o:connecttype="rect"/>
        </v:shapetype>
        <v:shape id="_x0000_s609712" type="#_x0000_t202" style="position:absolute;left:0;text-align:left;margin-left:311.2pt;margin-top:38.7pt;width:9.85pt;height:8.4pt;z-index:-251609088;mso-wrap-style:none;mso-wrap-distance-left:5pt;mso-wrap-distance-right:5pt;mso-position-horizontal-relative:page;mso-position-vertical-relative:page" wrapcoords="0 0" filled="f" stroked="f">
          <v:textbox style="mso-fit-shape-to-text:t" inset="0,0,0,0">
            <w:txbxContent>
              <w:p w:rsidR="00E40652" w:rsidRDefault="00E40652">
                <w:pPr>
                  <w:spacing w:line="240" w:lineRule="auto"/>
                </w:pPr>
                <w:fldSimple w:instr=" PAGE \* MERGEFORMAT ">
                  <w:r w:rsidRPr="00E40652">
                    <w:rPr>
                      <w:rStyle w:val="afffff9"/>
                      <w:noProof/>
                    </w:rPr>
                    <w:t>17</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52" w:rsidRDefault="00E40652"/>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5E3" w:rsidRPr="005856C0" w:rsidRDefault="001E05E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4154B64"/>
    <w:multiLevelType w:val="hybridMultilevel"/>
    <w:tmpl w:val="FFFFFFFF"/>
    <w:lvl w:ilvl="0" w:tplc="0A8AB1AE">
      <w:start w:val="1"/>
      <w:numFmt w:val="decimal"/>
      <w:lvlText w:val="%1."/>
      <w:lvlJc w:val="left"/>
      <w:pPr>
        <w:ind w:left="394" w:hanging="298"/>
      </w:pPr>
      <w:rPr>
        <w:rFonts w:ascii="Times New Roman" w:eastAsia="Times New Roman" w:hAnsi="Times New Roman" w:cs="Times New Roman" w:hint="default"/>
        <w:i/>
        <w:iCs/>
        <w:w w:val="100"/>
        <w:sz w:val="28"/>
        <w:szCs w:val="28"/>
      </w:rPr>
    </w:lvl>
    <w:lvl w:ilvl="1" w:tplc="02B0830C">
      <w:numFmt w:val="bullet"/>
      <w:lvlText w:val="•"/>
      <w:lvlJc w:val="left"/>
      <w:pPr>
        <w:ind w:left="1456" w:hanging="298"/>
      </w:pPr>
      <w:rPr>
        <w:rFonts w:hint="default"/>
      </w:rPr>
    </w:lvl>
    <w:lvl w:ilvl="2" w:tplc="D9623964">
      <w:numFmt w:val="bullet"/>
      <w:lvlText w:val="•"/>
      <w:lvlJc w:val="left"/>
      <w:pPr>
        <w:ind w:left="2513" w:hanging="298"/>
      </w:pPr>
      <w:rPr>
        <w:rFonts w:hint="default"/>
      </w:rPr>
    </w:lvl>
    <w:lvl w:ilvl="3" w:tplc="27CC1D70">
      <w:numFmt w:val="bullet"/>
      <w:lvlText w:val="•"/>
      <w:lvlJc w:val="left"/>
      <w:pPr>
        <w:ind w:left="3569" w:hanging="298"/>
      </w:pPr>
      <w:rPr>
        <w:rFonts w:hint="default"/>
      </w:rPr>
    </w:lvl>
    <w:lvl w:ilvl="4" w:tplc="962C91DC">
      <w:numFmt w:val="bullet"/>
      <w:lvlText w:val="•"/>
      <w:lvlJc w:val="left"/>
      <w:pPr>
        <w:ind w:left="4626" w:hanging="298"/>
      </w:pPr>
      <w:rPr>
        <w:rFonts w:hint="default"/>
      </w:rPr>
    </w:lvl>
    <w:lvl w:ilvl="5" w:tplc="39D4FC22">
      <w:numFmt w:val="bullet"/>
      <w:lvlText w:val="•"/>
      <w:lvlJc w:val="left"/>
      <w:pPr>
        <w:ind w:left="5683" w:hanging="298"/>
      </w:pPr>
      <w:rPr>
        <w:rFonts w:hint="default"/>
      </w:rPr>
    </w:lvl>
    <w:lvl w:ilvl="6" w:tplc="49AA4C00">
      <w:numFmt w:val="bullet"/>
      <w:lvlText w:val="•"/>
      <w:lvlJc w:val="left"/>
      <w:pPr>
        <w:ind w:left="6739" w:hanging="298"/>
      </w:pPr>
      <w:rPr>
        <w:rFonts w:hint="default"/>
      </w:rPr>
    </w:lvl>
    <w:lvl w:ilvl="7" w:tplc="0F6AB884">
      <w:numFmt w:val="bullet"/>
      <w:lvlText w:val="•"/>
      <w:lvlJc w:val="left"/>
      <w:pPr>
        <w:ind w:left="7796" w:hanging="298"/>
      </w:pPr>
      <w:rPr>
        <w:rFonts w:hint="default"/>
      </w:rPr>
    </w:lvl>
    <w:lvl w:ilvl="8" w:tplc="3EE085C4">
      <w:numFmt w:val="bullet"/>
      <w:lvlText w:val="•"/>
      <w:lvlJc w:val="left"/>
      <w:pPr>
        <w:ind w:left="8853" w:hanging="298"/>
      </w:pPr>
      <w:rPr>
        <w:rFonts w:hint="default"/>
      </w:rPr>
    </w:lvl>
  </w:abstractNum>
  <w:abstractNum w:abstractNumId="73">
    <w:nsid w:val="04A43553"/>
    <w:multiLevelType w:val="multilevel"/>
    <w:tmpl w:val="F19476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4E15B2C"/>
    <w:multiLevelType w:val="hybridMultilevel"/>
    <w:tmpl w:val="FFFFFFFF"/>
    <w:lvl w:ilvl="0" w:tplc="DBC225F4">
      <w:numFmt w:val="bullet"/>
      <w:lvlText w:val="–"/>
      <w:lvlJc w:val="left"/>
      <w:pPr>
        <w:ind w:left="394" w:hanging="224"/>
      </w:pPr>
      <w:rPr>
        <w:rFonts w:ascii="Times New Roman" w:eastAsia="Times New Roman" w:hAnsi="Times New Roman" w:hint="default"/>
        <w:w w:val="100"/>
        <w:sz w:val="28"/>
      </w:rPr>
    </w:lvl>
    <w:lvl w:ilvl="1" w:tplc="86A02D1C">
      <w:numFmt w:val="bullet"/>
      <w:lvlText w:val="•"/>
      <w:lvlJc w:val="left"/>
      <w:pPr>
        <w:ind w:left="1456" w:hanging="224"/>
      </w:pPr>
      <w:rPr>
        <w:rFonts w:hint="default"/>
      </w:rPr>
    </w:lvl>
    <w:lvl w:ilvl="2" w:tplc="0B32E8FA">
      <w:numFmt w:val="bullet"/>
      <w:lvlText w:val="•"/>
      <w:lvlJc w:val="left"/>
      <w:pPr>
        <w:ind w:left="2513" w:hanging="224"/>
      </w:pPr>
      <w:rPr>
        <w:rFonts w:hint="default"/>
      </w:rPr>
    </w:lvl>
    <w:lvl w:ilvl="3" w:tplc="57A4B52C">
      <w:numFmt w:val="bullet"/>
      <w:lvlText w:val="•"/>
      <w:lvlJc w:val="left"/>
      <w:pPr>
        <w:ind w:left="3569" w:hanging="224"/>
      </w:pPr>
      <w:rPr>
        <w:rFonts w:hint="default"/>
      </w:rPr>
    </w:lvl>
    <w:lvl w:ilvl="4" w:tplc="E56E423E">
      <w:numFmt w:val="bullet"/>
      <w:lvlText w:val="•"/>
      <w:lvlJc w:val="left"/>
      <w:pPr>
        <w:ind w:left="4626" w:hanging="224"/>
      </w:pPr>
      <w:rPr>
        <w:rFonts w:hint="default"/>
      </w:rPr>
    </w:lvl>
    <w:lvl w:ilvl="5" w:tplc="BF6409AC">
      <w:numFmt w:val="bullet"/>
      <w:lvlText w:val="•"/>
      <w:lvlJc w:val="left"/>
      <w:pPr>
        <w:ind w:left="5683" w:hanging="224"/>
      </w:pPr>
      <w:rPr>
        <w:rFonts w:hint="default"/>
      </w:rPr>
    </w:lvl>
    <w:lvl w:ilvl="6" w:tplc="6ACA4868">
      <w:numFmt w:val="bullet"/>
      <w:lvlText w:val="•"/>
      <w:lvlJc w:val="left"/>
      <w:pPr>
        <w:ind w:left="6739" w:hanging="224"/>
      </w:pPr>
      <w:rPr>
        <w:rFonts w:hint="default"/>
      </w:rPr>
    </w:lvl>
    <w:lvl w:ilvl="7" w:tplc="1C66D3EA">
      <w:numFmt w:val="bullet"/>
      <w:lvlText w:val="•"/>
      <w:lvlJc w:val="left"/>
      <w:pPr>
        <w:ind w:left="7796" w:hanging="224"/>
      </w:pPr>
      <w:rPr>
        <w:rFonts w:hint="default"/>
      </w:rPr>
    </w:lvl>
    <w:lvl w:ilvl="8" w:tplc="35C88B38">
      <w:numFmt w:val="bullet"/>
      <w:lvlText w:val="•"/>
      <w:lvlJc w:val="left"/>
      <w:pPr>
        <w:ind w:left="8853" w:hanging="224"/>
      </w:pPr>
      <w:rPr>
        <w:rFonts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F054BB"/>
    <w:multiLevelType w:val="multilevel"/>
    <w:tmpl w:val="813A1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2A0652"/>
    <w:multiLevelType w:val="hybridMultilevel"/>
    <w:tmpl w:val="FFFFFFFF"/>
    <w:lvl w:ilvl="0" w:tplc="4A0E8070">
      <w:start w:val="6"/>
      <w:numFmt w:val="decimal"/>
      <w:lvlText w:val="%1."/>
      <w:lvlJc w:val="left"/>
      <w:pPr>
        <w:ind w:left="394" w:hanging="305"/>
      </w:pPr>
      <w:rPr>
        <w:rFonts w:ascii="Times New Roman" w:eastAsia="Times New Roman" w:hAnsi="Times New Roman" w:cs="Times New Roman" w:hint="default"/>
        <w:w w:val="100"/>
        <w:sz w:val="28"/>
        <w:szCs w:val="28"/>
      </w:rPr>
    </w:lvl>
    <w:lvl w:ilvl="1" w:tplc="E60850AC">
      <w:numFmt w:val="bullet"/>
      <w:lvlText w:val="•"/>
      <w:lvlJc w:val="left"/>
      <w:pPr>
        <w:ind w:left="1456" w:hanging="305"/>
      </w:pPr>
      <w:rPr>
        <w:rFonts w:hint="default"/>
      </w:rPr>
    </w:lvl>
    <w:lvl w:ilvl="2" w:tplc="5E7E6F8E">
      <w:numFmt w:val="bullet"/>
      <w:lvlText w:val="•"/>
      <w:lvlJc w:val="left"/>
      <w:pPr>
        <w:ind w:left="2513" w:hanging="305"/>
      </w:pPr>
      <w:rPr>
        <w:rFonts w:hint="default"/>
      </w:rPr>
    </w:lvl>
    <w:lvl w:ilvl="3" w:tplc="29B444EA">
      <w:numFmt w:val="bullet"/>
      <w:lvlText w:val="•"/>
      <w:lvlJc w:val="left"/>
      <w:pPr>
        <w:ind w:left="3569" w:hanging="305"/>
      </w:pPr>
      <w:rPr>
        <w:rFonts w:hint="default"/>
      </w:rPr>
    </w:lvl>
    <w:lvl w:ilvl="4" w:tplc="10D06D8C">
      <w:numFmt w:val="bullet"/>
      <w:lvlText w:val="•"/>
      <w:lvlJc w:val="left"/>
      <w:pPr>
        <w:ind w:left="4626" w:hanging="305"/>
      </w:pPr>
      <w:rPr>
        <w:rFonts w:hint="default"/>
      </w:rPr>
    </w:lvl>
    <w:lvl w:ilvl="5" w:tplc="12E651F8">
      <w:numFmt w:val="bullet"/>
      <w:lvlText w:val="•"/>
      <w:lvlJc w:val="left"/>
      <w:pPr>
        <w:ind w:left="5683" w:hanging="305"/>
      </w:pPr>
      <w:rPr>
        <w:rFonts w:hint="default"/>
      </w:rPr>
    </w:lvl>
    <w:lvl w:ilvl="6" w:tplc="EA3CB6F4">
      <w:numFmt w:val="bullet"/>
      <w:lvlText w:val="•"/>
      <w:lvlJc w:val="left"/>
      <w:pPr>
        <w:ind w:left="6739" w:hanging="305"/>
      </w:pPr>
      <w:rPr>
        <w:rFonts w:hint="default"/>
      </w:rPr>
    </w:lvl>
    <w:lvl w:ilvl="7" w:tplc="3FA86AB2">
      <w:numFmt w:val="bullet"/>
      <w:lvlText w:val="•"/>
      <w:lvlJc w:val="left"/>
      <w:pPr>
        <w:ind w:left="7796" w:hanging="305"/>
      </w:pPr>
      <w:rPr>
        <w:rFonts w:hint="default"/>
      </w:rPr>
    </w:lvl>
    <w:lvl w:ilvl="8" w:tplc="A87C4A8A">
      <w:numFmt w:val="bullet"/>
      <w:lvlText w:val="•"/>
      <w:lvlJc w:val="left"/>
      <w:pPr>
        <w:ind w:left="8853" w:hanging="305"/>
      </w:pPr>
      <w:rPr>
        <w:rFont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C6289A"/>
    <w:multiLevelType w:val="hybridMultilevel"/>
    <w:tmpl w:val="93A247E8"/>
    <w:lvl w:ilvl="0" w:tplc="056C5F9E">
      <w:start w:val="1"/>
      <w:numFmt w:val="decimal"/>
      <w:lvlText w:val="%1"/>
      <w:lvlJc w:val="left"/>
      <w:pPr>
        <w:ind w:left="394" w:hanging="526"/>
      </w:pPr>
      <w:rPr>
        <w:rFonts w:cs="Times New Roman" w:hint="default"/>
      </w:rPr>
    </w:lvl>
    <w:lvl w:ilvl="1" w:tplc="B9020C06">
      <w:numFmt w:val="none"/>
      <w:lvlText w:val=""/>
      <w:lvlJc w:val="left"/>
      <w:pPr>
        <w:tabs>
          <w:tab w:val="num" w:pos="360"/>
        </w:tabs>
      </w:pPr>
      <w:rPr>
        <w:rFonts w:cs="Times New Roman"/>
      </w:rPr>
    </w:lvl>
    <w:lvl w:ilvl="2" w:tplc="ADC28030">
      <w:numFmt w:val="none"/>
      <w:lvlText w:val=""/>
      <w:lvlJc w:val="left"/>
      <w:pPr>
        <w:tabs>
          <w:tab w:val="num" w:pos="360"/>
        </w:tabs>
      </w:pPr>
      <w:rPr>
        <w:rFonts w:cs="Times New Roman"/>
      </w:rPr>
    </w:lvl>
    <w:lvl w:ilvl="3" w:tplc="37D42654">
      <w:numFmt w:val="bullet"/>
      <w:lvlText w:val="•"/>
      <w:lvlJc w:val="left"/>
      <w:pPr>
        <w:ind w:left="3569" w:hanging="854"/>
      </w:pPr>
      <w:rPr>
        <w:rFonts w:hint="default"/>
      </w:rPr>
    </w:lvl>
    <w:lvl w:ilvl="4" w:tplc="ABD48BEC">
      <w:numFmt w:val="bullet"/>
      <w:lvlText w:val="•"/>
      <w:lvlJc w:val="left"/>
      <w:pPr>
        <w:ind w:left="4626" w:hanging="854"/>
      </w:pPr>
      <w:rPr>
        <w:rFonts w:hint="default"/>
      </w:rPr>
    </w:lvl>
    <w:lvl w:ilvl="5" w:tplc="6DBE9DF8">
      <w:numFmt w:val="bullet"/>
      <w:lvlText w:val="•"/>
      <w:lvlJc w:val="left"/>
      <w:pPr>
        <w:ind w:left="5683" w:hanging="854"/>
      </w:pPr>
      <w:rPr>
        <w:rFonts w:hint="default"/>
      </w:rPr>
    </w:lvl>
    <w:lvl w:ilvl="6" w:tplc="C91A7474">
      <w:numFmt w:val="bullet"/>
      <w:lvlText w:val="•"/>
      <w:lvlJc w:val="left"/>
      <w:pPr>
        <w:ind w:left="6739" w:hanging="854"/>
      </w:pPr>
      <w:rPr>
        <w:rFonts w:hint="default"/>
      </w:rPr>
    </w:lvl>
    <w:lvl w:ilvl="7" w:tplc="282A38F4">
      <w:numFmt w:val="bullet"/>
      <w:lvlText w:val="•"/>
      <w:lvlJc w:val="left"/>
      <w:pPr>
        <w:ind w:left="7796" w:hanging="854"/>
      </w:pPr>
      <w:rPr>
        <w:rFonts w:hint="default"/>
      </w:rPr>
    </w:lvl>
    <w:lvl w:ilvl="8" w:tplc="3CE20A1E">
      <w:numFmt w:val="bullet"/>
      <w:lvlText w:val="•"/>
      <w:lvlJc w:val="left"/>
      <w:pPr>
        <w:ind w:left="8853" w:hanging="854"/>
      </w:pPr>
      <w:rPr>
        <w:rFont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C5DB9"/>
    <w:multiLevelType w:val="hybridMultilevel"/>
    <w:tmpl w:val="FFFFFFFF"/>
    <w:lvl w:ilvl="0" w:tplc="9F284D52">
      <w:start w:val="1"/>
      <w:numFmt w:val="decimal"/>
      <w:lvlText w:val="%1."/>
      <w:lvlJc w:val="left"/>
      <w:pPr>
        <w:ind w:left="394" w:hanging="369"/>
      </w:pPr>
      <w:rPr>
        <w:rFonts w:ascii="Times New Roman" w:eastAsia="Times New Roman" w:hAnsi="Times New Roman" w:cs="Times New Roman" w:hint="default"/>
        <w:i/>
        <w:iCs/>
        <w:w w:val="100"/>
        <w:sz w:val="28"/>
        <w:szCs w:val="28"/>
      </w:rPr>
    </w:lvl>
    <w:lvl w:ilvl="1" w:tplc="C890B3EC">
      <w:numFmt w:val="bullet"/>
      <w:lvlText w:val="•"/>
      <w:lvlJc w:val="left"/>
      <w:pPr>
        <w:ind w:left="1456" w:hanging="369"/>
      </w:pPr>
      <w:rPr>
        <w:rFonts w:hint="default"/>
      </w:rPr>
    </w:lvl>
    <w:lvl w:ilvl="2" w:tplc="D946E776">
      <w:numFmt w:val="bullet"/>
      <w:lvlText w:val="•"/>
      <w:lvlJc w:val="left"/>
      <w:pPr>
        <w:ind w:left="2513" w:hanging="369"/>
      </w:pPr>
      <w:rPr>
        <w:rFonts w:hint="default"/>
      </w:rPr>
    </w:lvl>
    <w:lvl w:ilvl="3" w:tplc="3F08890A">
      <w:numFmt w:val="bullet"/>
      <w:lvlText w:val="•"/>
      <w:lvlJc w:val="left"/>
      <w:pPr>
        <w:ind w:left="3569" w:hanging="369"/>
      </w:pPr>
      <w:rPr>
        <w:rFonts w:hint="default"/>
      </w:rPr>
    </w:lvl>
    <w:lvl w:ilvl="4" w:tplc="D9EA7BB8">
      <w:numFmt w:val="bullet"/>
      <w:lvlText w:val="•"/>
      <w:lvlJc w:val="left"/>
      <w:pPr>
        <w:ind w:left="4626" w:hanging="369"/>
      </w:pPr>
      <w:rPr>
        <w:rFonts w:hint="default"/>
      </w:rPr>
    </w:lvl>
    <w:lvl w:ilvl="5" w:tplc="A112AF14">
      <w:numFmt w:val="bullet"/>
      <w:lvlText w:val="•"/>
      <w:lvlJc w:val="left"/>
      <w:pPr>
        <w:ind w:left="5683" w:hanging="369"/>
      </w:pPr>
      <w:rPr>
        <w:rFonts w:hint="default"/>
      </w:rPr>
    </w:lvl>
    <w:lvl w:ilvl="6" w:tplc="0762BAAC">
      <w:numFmt w:val="bullet"/>
      <w:lvlText w:val="•"/>
      <w:lvlJc w:val="left"/>
      <w:pPr>
        <w:ind w:left="6739" w:hanging="369"/>
      </w:pPr>
      <w:rPr>
        <w:rFonts w:hint="default"/>
      </w:rPr>
    </w:lvl>
    <w:lvl w:ilvl="7" w:tplc="F3E419DE">
      <w:numFmt w:val="bullet"/>
      <w:lvlText w:val="•"/>
      <w:lvlJc w:val="left"/>
      <w:pPr>
        <w:ind w:left="7796" w:hanging="369"/>
      </w:pPr>
      <w:rPr>
        <w:rFonts w:hint="default"/>
      </w:rPr>
    </w:lvl>
    <w:lvl w:ilvl="8" w:tplc="E1B6AAAC">
      <w:numFmt w:val="bullet"/>
      <w:lvlText w:val="•"/>
      <w:lvlJc w:val="left"/>
      <w:pPr>
        <w:ind w:left="8853" w:hanging="369"/>
      </w:pPr>
      <w:rPr>
        <w:rFont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30D0E81"/>
    <w:multiLevelType w:val="hybridMultilevel"/>
    <w:tmpl w:val="FFFFFFFF"/>
    <w:lvl w:ilvl="0" w:tplc="46A473CC">
      <w:start w:val="1"/>
      <w:numFmt w:val="decimal"/>
      <w:lvlText w:val="%1."/>
      <w:lvlJc w:val="left"/>
      <w:pPr>
        <w:ind w:left="394" w:hanging="408"/>
      </w:pPr>
      <w:rPr>
        <w:rFonts w:cs="Times New Roman" w:hint="default"/>
        <w:w w:val="100"/>
      </w:rPr>
    </w:lvl>
    <w:lvl w:ilvl="1" w:tplc="C644B20A">
      <w:numFmt w:val="bullet"/>
      <w:lvlText w:val="•"/>
      <w:lvlJc w:val="left"/>
      <w:pPr>
        <w:ind w:left="1456" w:hanging="408"/>
      </w:pPr>
      <w:rPr>
        <w:rFonts w:hint="default"/>
      </w:rPr>
    </w:lvl>
    <w:lvl w:ilvl="2" w:tplc="A6CEB828">
      <w:numFmt w:val="bullet"/>
      <w:lvlText w:val="•"/>
      <w:lvlJc w:val="left"/>
      <w:pPr>
        <w:ind w:left="2513" w:hanging="408"/>
      </w:pPr>
      <w:rPr>
        <w:rFonts w:hint="default"/>
      </w:rPr>
    </w:lvl>
    <w:lvl w:ilvl="3" w:tplc="84CCEC5E">
      <w:numFmt w:val="bullet"/>
      <w:lvlText w:val="•"/>
      <w:lvlJc w:val="left"/>
      <w:pPr>
        <w:ind w:left="3569" w:hanging="408"/>
      </w:pPr>
      <w:rPr>
        <w:rFonts w:hint="default"/>
      </w:rPr>
    </w:lvl>
    <w:lvl w:ilvl="4" w:tplc="54A0D966">
      <w:numFmt w:val="bullet"/>
      <w:lvlText w:val="•"/>
      <w:lvlJc w:val="left"/>
      <w:pPr>
        <w:ind w:left="4626" w:hanging="408"/>
      </w:pPr>
      <w:rPr>
        <w:rFonts w:hint="default"/>
      </w:rPr>
    </w:lvl>
    <w:lvl w:ilvl="5" w:tplc="AFF4CDBC">
      <w:numFmt w:val="bullet"/>
      <w:lvlText w:val="•"/>
      <w:lvlJc w:val="left"/>
      <w:pPr>
        <w:ind w:left="5683" w:hanging="408"/>
      </w:pPr>
      <w:rPr>
        <w:rFonts w:hint="default"/>
      </w:rPr>
    </w:lvl>
    <w:lvl w:ilvl="6" w:tplc="495E33F2">
      <w:numFmt w:val="bullet"/>
      <w:lvlText w:val="•"/>
      <w:lvlJc w:val="left"/>
      <w:pPr>
        <w:ind w:left="6739" w:hanging="408"/>
      </w:pPr>
      <w:rPr>
        <w:rFonts w:hint="default"/>
      </w:rPr>
    </w:lvl>
    <w:lvl w:ilvl="7" w:tplc="46A44E86">
      <w:numFmt w:val="bullet"/>
      <w:lvlText w:val="•"/>
      <w:lvlJc w:val="left"/>
      <w:pPr>
        <w:ind w:left="7796" w:hanging="408"/>
      </w:pPr>
      <w:rPr>
        <w:rFonts w:hint="default"/>
      </w:rPr>
    </w:lvl>
    <w:lvl w:ilvl="8" w:tplc="BFBE8D54">
      <w:numFmt w:val="bullet"/>
      <w:lvlText w:val="•"/>
      <w:lvlJc w:val="left"/>
      <w:pPr>
        <w:ind w:left="8853" w:hanging="408"/>
      </w:pPr>
      <w:rPr>
        <w:rFonts w:hint="default"/>
      </w:rPr>
    </w:lvl>
  </w:abstractNum>
  <w:abstractNum w:abstractNumId="86">
    <w:nsid w:val="14813AAB"/>
    <w:multiLevelType w:val="hybridMultilevel"/>
    <w:tmpl w:val="6C7A1D5E"/>
    <w:lvl w:ilvl="0" w:tplc="1872165A">
      <w:start w:val="2"/>
      <w:numFmt w:val="decimal"/>
      <w:lvlText w:val="%1"/>
      <w:lvlJc w:val="left"/>
      <w:pPr>
        <w:ind w:left="394" w:hanging="578"/>
      </w:pPr>
      <w:rPr>
        <w:rFonts w:cs="Times New Roman" w:hint="default"/>
      </w:rPr>
    </w:lvl>
    <w:lvl w:ilvl="1" w:tplc="F61890DE">
      <w:numFmt w:val="none"/>
      <w:lvlText w:val=""/>
      <w:lvlJc w:val="left"/>
      <w:pPr>
        <w:tabs>
          <w:tab w:val="num" w:pos="360"/>
        </w:tabs>
      </w:pPr>
      <w:rPr>
        <w:rFonts w:cs="Times New Roman"/>
      </w:rPr>
    </w:lvl>
    <w:lvl w:ilvl="2" w:tplc="40686B66">
      <w:numFmt w:val="bullet"/>
      <w:lvlText w:val="•"/>
      <w:lvlJc w:val="left"/>
      <w:pPr>
        <w:ind w:left="2513" w:hanging="578"/>
      </w:pPr>
      <w:rPr>
        <w:rFonts w:hint="default"/>
      </w:rPr>
    </w:lvl>
    <w:lvl w:ilvl="3" w:tplc="8292962C">
      <w:numFmt w:val="bullet"/>
      <w:lvlText w:val="•"/>
      <w:lvlJc w:val="left"/>
      <w:pPr>
        <w:ind w:left="3569" w:hanging="578"/>
      </w:pPr>
      <w:rPr>
        <w:rFonts w:hint="default"/>
      </w:rPr>
    </w:lvl>
    <w:lvl w:ilvl="4" w:tplc="BAFE2CA2">
      <w:numFmt w:val="bullet"/>
      <w:lvlText w:val="•"/>
      <w:lvlJc w:val="left"/>
      <w:pPr>
        <w:ind w:left="4626" w:hanging="578"/>
      </w:pPr>
      <w:rPr>
        <w:rFonts w:hint="default"/>
      </w:rPr>
    </w:lvl>
    <w:lvl w:ilvl="5" w:tplc="9E6074D8">
      <w:numFmt w:val="bullet"/>
      <w:lvlText w:val="•"/>
      <w:lvlJc w:val="left"/>
      <w:pPr>
        <w:ind w:left="5683" w:hanging="578"/>
      </w:pPr>
      <w:rPr>
        <w:rFonts w:hint="default"/>
      </w:rPr>
    </w:lvl>
    <w:lvl w:ilvl="6" w:tplc="14266C12">
      <w:numFmt w:val="bullet"/>
      <w:lvlText w:val="•"/>
      <w:lvlJc w:val="left"/>
      <w:pPr>
        <w:ind w:left="6739" w:hanging="578"/>
      </w:pPr>
      <w:rPr>
        <w:rFonts w:hint="default"/>
      </w:rPr>
    </w:lvl>
    <w:lvl w:ilvl="7" w:tplc="4F0290C0">
      <w:numFmt w:val="bullet"/>
      <w:lvlText w:val="•"/>
      <w:lvlJc w:val="left"/>
      <w:pPr>
        <w:ind w:left="7796" w:hanging="578"/>
      </w:pPr>
      <w:rPr>
        <w:rFonts w:hint="default"/>
      </w:rPr>
    </w:lvl>
    <w:lvl w:ilvl="8" w:tplc="84FE8C60">
      <w:numFmt w:val="bullet"/>
      <w:lvlText w:val="•"/>
      <w:lvlJc w:val="left"/>
      <w:pPr>
        <w:ind w:left="8853" w:hanging="578"/>
      </w:pPr>
      <w:rPr>
        <w:rFont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837FCA"/>
    <w:multiLevelType w:val="hybridMultilevel"/>
    <w:tmpl w:val="B54C93CA"/>
    <w:lvl w:ilvl="0" w:tplc="2C168E3A">
      <w:start w:val="5"/>
      <w:numFmt w:val="decimal"/>
      <w:lvlText w:val="%1"/>
      <w:lvlJc w:val="left"/>
      <w:pPr>
        <w:ind w:left="394" w:hanging="753"/>
      </w:pPr>
      <w:rPr>
        <w:rFonts w:cs="Times New Roman" w:hint="default"/>
      </w:rPr>
    </w:lvl>
    <w:lvl w:ilvl="1" w:tplc="D53C0DD6">
      <w:numFmt w:val="none"/>
      <w:lvlText w:val=""/>
      <w:lvlJc w:val="left"/>
      <w:pPr>
        <w:tabs>
          <w:tab w:val="num" w:pos="360"/>
        </w:tabs>
      </w:pPr>
      <w:rPr>
        <w:rFonts w:cs="Times New Roman"/>
      </w:rPr>
    </w:lvl>
    <w:lvl w:ilvl="2" w:tplc="3850CB06">
      <w:numFmt w:val="none"/>
      <w:lvlText w:val=""/>
      <w:lvlJc w:val="left"/>
      <w:pPr>
        <w:tabs>
          <w:tab w:val="num" w:pos="360"/>
        </w:tabs>
      </w:pPr>
      <w:rPr>
        <w:rFonts w:cs="Times New Roman"/>
      </w:rPr>
    </w:lvl>
    <w:lvl w:ilvl="3" w:tplc="56C093F6">
      <w:numFmt w:val="bullet"/>
      <w:lvlText w:val="•"/>
      <w:lvlJc w:val="left"/>
      <w:pPr>
        <w:ind w:left="3569" w:hanging="803"/>
      </w:pPr>
      <w:rPr>
        <w:rFonts w:hint="default"/>
      </w:rPr>
    </w:lvl>
    <w:lvl w:ilvl="4" w:tplc="B09CDE38">
      <w:numFmt w:val="bullet"/>
      <w:lvlText w:val="•"/>
      <w:lvlJc w:val="left"/>
      <w:pPr>
        <w:ind w:left="4626" w:hanging="803"/>
      </w:pPr>
      <w:rPr>
        <w:rFonts w:hint="default"/>
      </w:rPr>
    </w:lvl>
    <w:lvl w:ilvl="5" w:tplc="8D04516A">
      <w:numFmt w:val="bullet"/>
      <w:lvlText w:val="•"/>
      <w:lvlJc w:val="left"/>
      <w:pPr>
        <w:ind w:left="5683" w:hanging="803"/>
      </w:pPr>
      <w:rPr>
        <w:rFonts w:hint="default"/>
      </w:rPr>
    </w:lvl>
    <w:lvl w:ilvl="6" w:tplc="BEAEBE4A">
      <w:numFmt w:val="bullet"/>
      <w:lvlText w:val="•"/>
      <w:lvlJc w:val="left"/>
      <w:pPr>
        <w:ind w:left="6739" w:hanging="803"/>
      </w:pPr>
      <w:rPr>
        <w:rFonts w:hint="default"/>
      </w:rPr>
    </w:lvl>
    <w:lvl w:ilvl="7" w:tplc="A7063732">
      <w:numFmt w:val="bullet"/>
      <w:lvlText w:val="•"/>
      <w:lvlJc w:val="left"/>
      <w:pPr>
        <w:ind w:left="7796" w:hanging="803"/>
      </w:pPr>
      <w:rPr>
        <w:rFonts w:hint="default"/>
      </w:rPr>
    </w:lvl>
    <w:lvl w:ilvl="8" w:tplc="E416DF8A">
      <w:numFmt w:val="bullet"/>
      <w:lvlText w:val="•"/>
      <w:lvlJc w:val="left"/>
      <w:pPr>
        <w:ind w:left="8853" w:hanging="803"/>
      </w:pPr>
      <w:rPr>
        <w:rFonts w:hint="default"/>
      </w:rPr>
    </w:lvl>
  </w:abstractNum>
  <w:abstractNum w:abstractNumId="90">
    <w:nsid w:val="1EB53512"/>
    <w:multiLevelType w:val="hybridMultilevel"/>
    <w:tmpl w:val="FFFFFFFF"/>
    <w:lvl w:ilvl="0" w:tplc="885003D0">
      <w:numFmt w:val="bullet"/>
      <w:lvlText w:val="–"/>
      <w:lvlJc w:val="left"/>
      <w:pPr>
        <w:ind w:left="394" w:hanging="236"/>
      </w:pPr>
      <w:rPr>
        <w:rFonts w:ascii="Times New Roman" w:eastAsia="Times New Roman" w:hAnsi="Times New Roman" w:hint="default"/>
        <w:w w:val="100"/>
        <w:sz w:val="28"/>
      </w:rPr>
    </w:lvl>
    <w:lvl w:ilvl="1" w:tplc="9A0683A8">
      <w:numFmt w:val="bullet"/>
      <w:lvlText w:val="•"/>
      <w:lvlJc w:val="left"/>
      <w:pPr>
        <w:ind w:left="1456" w:hanging="236"/>
      </w:pPr>
      <w:rPr>
        <w:rFonts w:hint="default"/>
      </w:rPr>
    </w:lvl>
    <w:lvl w:ilvl="2" w:tplc="6B16A8AC">
      <w:numFmt w:val="bullet"/>
      <w:lvlText w:val="•"/>
      <w:lvlJc w:val="left"/>
      <w:pPr>
        <w:ind w:left="2513" w:hanging="236"/>
      </w:pPr>
      <w:rPr>
        <w:rFonts w:hint="default"/>
      </w:rPr>
    </w:lvl>
    <w:lvl w:ilvl="3" w:tplc="72DA7682">
      <w:numFmt w:val="bullet"/>
      <w:lvlText w:val="•"/>
      <w:lvlJc w:val="left"/>
      <w:pPr>
        <w:ind w:left="3569" w:hanging="236"/>
      </w:pPr>
      <w:rPr>
        <w:rFonts w:hint="default"/>
      </w:rPr>
    </w:lvl>
    <w:lvl w:ilvl="4" w:tplc="BAE43830">
      <w:numFmt w:val="bullet"/>
      <w:lvlText w:val="•"/>
      <w:lvlJc w:val="left"/>
      <w:pPr>
        <w:ind w:left="4626" w:hanging="236"/>
      </w:pPr>
      <w:rPr>
        <w:rFonts w:hint="default"/>
      </w:rPr>
    </w:lvl>
    <w:lvl w:ilvl="5" w:tplc="D50264D0">
      <w:numFmt w:val="bullet"/>
      <w:lvlText w:val="•"/>
      <w:lvlJc w:val="left"/>
      <w:pPr>
        <w:ind w:left="5683" w:hanging="236"/>
      </w:pPr>
      <w:rPr>
        <w:rFonts w:hint="default"/>
      </w:rPr>
    </w:lvl>
    <w:lvl w:ilvl="6" w:tplc="F31E5F8E">
      <w:numFmt w:val="bullet"/>
      <w:lvlText w:val="•"/>
      <w:lvlJc w:val="left"/>
      <w:pPr>
        <w:ind w:left="6739" w:hanging="236"/>
      </w:pPr>
      <w:rPr>
        <w:rFonts w:hint="default"/>
      </w:rPr>
    </w:lvl>
    <w:lvl w:ilvl="7" w:tplc="2C5AC3B4">
      <w:numFmt w:val="bullet"/>
      <w:lvlText w:val="•"/>
      <w:lvlJc w:val="left"/>
      <w:pPr>
        <w:ind w:left="7796" w:hanging="236"/>
      </w:pPr>
      <w:rPr>
        <w:rFonts w:hint="default"/>
      </w:rPr>
    </w:lvl>
    <w:lvl w:ilvl="8" w:tplc="576672B6">
      <w:numFmt w:val="bullet"/>
      <w:lvlText w:val="•"/>
      <w:lvlJc w:val="left"/>
      <w:pPr>
        <w:ind w:left="8853" w:hanging="236"/>
      </w:pPr>
      <w:rPr>
        <w:rFonts w:hint="default"/>
      </w:rPr>
    </w:lvl>
  </w:abstractNum>
  <w:abstractNum w:abstractNumId="91">
    <w:nsid w:val="1F355A54"/>
    <w:multiLevelType w:val="hybridMultilevel"/>
    <w:tmpl w:val="2F786F16"/>
    <w:lvl w:ilvl="0" w:tplc="03A64592">
      <w:start w:val="3"/>
      <w:numFmt w:val="decimal"/>
      <w:lvlText w:val="%1"/>
      <w:lvlJc w:val="left"/>
      <w:pPr>
        <w:ind w:left="394" w:hanging="777"/>
      </w:pPr>
      <w:rPr>
        <w:rFonts w:cs="Times New Roman" w:hint="default"/>
      </w:rPr>
    </w:lvl>
    <w:lvl w:ilvl="1" w:tplc="4D96F79A">
      <w:numFmt w:val="none"/>
      <w:lvlText w:val=""/>
      <w:lvlJc w:val="left"/>
      <w:pPr>
        <w:tabs>
          <w:tab w:val="num" w:pos="360"/>
        </w:tabs>
      </w:pPr>
      <w:rPr>
        <w:rFonts w:cs="Times New Roman"/>
      </w:rPr>
    </w:lvl>
    <w:lvl w:ilvl="2" w:tplc="81E233AA">
      <w:numFmt w:val="none"/>
      <w:lvlText w:val=""/>
      <w:lvlJc w:val="left"/>
      <w:pPr>
        <w:tabs>
          <w:tab w:val="num" w:pos="360"/>
        </w:tabs>
      </w:pPr>
      <w:rPr>
        <w:rFonts w:cs="Times New Roman"/>
      </w:rPr>
    </w:lvl>
    <w:lvl w:ilvl="3" w:tplc="6BB46554">
      <w:numFmt w:val="bullet"/>
      <w:lvlText w:val="•"/>
      <w:lvlJc w:val="left"/>
      <w:pPr>
        <w:ind w:left="3569" w:hanging="777"/>
      </w:pPr>
      <w:rPr>
        <w:rFonts w:hint="default"/>
      </w:rPr>
    </w:lvl>
    <w:lvl w:ilvl="4" w:tplc="9C76DC38">
      <w:numFmt w:val="bullet"/>
      <w:lvlText w:val="•"/>
      <w:lvlJc w:val="left"/>
      <w:pPr>
        <w:ind w:left="4626" w:hanging="777"/>
      </w:pPr>
      <w:rPr>
        <w:rFonts w:hint="default"/>
      </w:rPr>
    </w:lvl>
    <w:lvl w:ilvl="5" w:tplc="11B83E48">
      <w:numFmt w:val="bullet"/>
      <w:lvlText w:val="•"/>
      <w:lvlJc w:val="left"/>
      <w:pPr>
        <w:ind w:left="5683" w:hanging="777"/>
      </w:pPr>
      <w:rPr>
        <w:rFonts w:hint="default"/>
      </w:rPr>
    </w:lvl>
    <w:lvl w:ilvl="6" w:tplc="AFD65C40">
      <w:numFmt w:val="bullet"/>
      <w:lvlText w:val="•"/>
      <w:lvlJc w:val="left"/>
      <w:pPr>
        <w:ind w:left="6739" w:hanging="777"/>
      </w:pPr>
      <w:rPr>
        <w:rFonts w:hint="default"/>
      </w:rPr>
    </w:lvl>
    <w:lvl w:ilvl="7" w:tplc="65D2AA44">
      <w:numFmt w:val="bullet"/>
      <w:lvlText w:val="•"/>
      <w:lvlJc w:val="left"/>
      <w:pPr>
        <w:ind w:left="7796" w:hanging="777"/>
      </w:pPr>
      <w:rPr>
        <w:rFonts w:hint="default"/>
      </w:rPr>
    </w:lvl>
    <w:lvl w:ilvl="8" w:tplc="70C6BC96">
      <w:numFmt w:val="bullet"/>
      <w:lvlText w:val="•"/>
      <w:lvlJc w:val="left"/>
      <w:pPr>
        <w:ind w:left="8853" w:hanging="777"/>
      </w:pPr>
      <w:rPr>
        <w:rFonts w:hint="default"/>
      </w:rPr>
    </w:lvl>
  </w:abstractNum>
  <w:abstractNum w:abstractNumId="92">
    <w:nsid w:val="21D75BED"/>
    <w:multiLevelType w:val="multilevel"/>
    <w:tmpl w:val="B0681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2392B7A"/>
    <w:multiLevelType w:val="hybridMultilevel"/>
    <w:tmpl w:val="4288CE58"/>
    <w:lvl w:ilvl="0" w:tplc="897E06BC">
      <w:start w:val="3"/>
      <w:numFmt w:val="decimal"/>
      <w:lvlText w:val="%1"/>
      <w:lvlJc w:val="left"/>
      <w:pPr>
        <w:ind w:left="1455" w:hanging="493"/>
      </w:pPr>
      <w:rPr>
        <w:rFonts w:cs="Times New Roman" w:hint="default"/>
      </w:rPr>
    </w:lvl>
    <w:lvl w:ilvl="1" w:tplc="C4C2E076">
      <w:numFmt w:val="none"/>
      <w:lvlText w:val=""/>
      <w:lvlJc w:val="left"/>
      <w:pPr>
        <w:tabs>
          <w:tab w:val="num" w:pos="360"/>
        </w:tabs>
      </w:pPr>
      <w:rPr>
        <w:rFonts w:cs="Times New Roman"/>
      </w:rPr>
    </w:lvl>
    <w:lvl w:ilvl="2" w:tplc="9AE85260">
      <w:numFmt w:val="none"/>
      <w:lvlText w:val=""/>
      <w:lvlJc w:val="left"/>
      <w:pPr>
        <w:tabs>
          <w:tab w:val="num" w:pos="360"/>
        </w:tabs>
      </w:pPr>
      <w:rPr>
        <w:rFonts w:cs="Times New Roman"/>
      </w:rPr>
    </w:lvl>
    <w:lvl w:ilvl="3" w:tplc="88FEF28E">
      <w:numFmt w:val="bullet"/>
      <w:lvlText w:val="•"/>
      <w:lvlJc w:val="left"/>
      <w:pPr>
        <w:ind w:left="3681" w:hanging="631"/>
      </w:pPr>
      <w:rPr>
        <w:rFonts w:hint="default"/>
      </w:rPr>
    </w:lvl>
    <w:lvl w:ilvl="4" w:tplc="B53C36AA">
      <w:numFmt w:val="bullet"/>
      <w:lvlText w:val="•"/>
      <w:lvlJc w:val="left"/>
      <w:pPr>
        <w:ind w:left="4722" w:hanging="631"/>
      </w:pPr>
      <w:rPr>
        <w:rFonts w:hint="default"/>
      </w:rPr>
    </w:lvl>
    <w:lvl w:ilvl="5" w:tplc="634020A4">
      <w:numFmt w:val="bullet"/>
      <w:lvlText w:val="•"/>
      <w:lvlJc w:val="left"/>
      <w:pPr>
        <w:ind w:left="5762" w:hanging="631"/>
      </w:pPr>
      <w:rPr>
        <w:rFonts w:hint="default"/>
      </w:rPr>
    </w:lvl>
    <w:lvl w:ilvl="6" w:tplc="ADB0C746">
      <w:numFmt w:val="bullet"/>
      <w:lvlText w:val="•"/>
      <w:lvlJc w:val="left"/>
      <w:pPr>
        <w:ind w:left="6803" w:hanging="631"/>
      </w:pPr>
      <w:rPr>
        <w:rFonts w:hint="default"/>
      </w:rPr>
    </w:lvl>
    <w:lvl w:ilvl="7" w:tplc="81FE8460">
      <w:numFmt w:val="bullet"/>
      <w:lvlText w:val="•"/>
      <w:lvlJc w:val="left"/>
      <w:pPr>
        <w:ind w:left="7844" w:hanging="631"/>
      </w:pPr>
      <w:rPr>
        <w:rFonts w:hint="default"/>
      </w:rPr>
    </w:lvl>
    <w:lvl w:ilvl="8" w:tplc="C52CB69A">
      <w:numFmt w:val="bullet"/>
      <w:lvlText w:val="•"/>
      <w:lvlJc w:val="left"/>
      <w:pPr>
        <w:ind w:left="8884" w:hanging="631"/>
      </w:pPr>
      <w:rPr>
        <w:rFonts w:hint="default"/>
      </w:rPr>
    </w:lvl>
  </w:abstractNum>
  <w:abstractNum w:abstractNumId="94">
    <w:nsid w:val="223F7459"/>
    <w:multiLevelType w:val="multilevel"/>
    <w:tmpl w:val="9EE89E04"/>
    <w:lvl w:ilvl="0">
      <w:start w:val="1"/>
      <w:numFmt w:val="decimal"/>
      <w:lvlText w:val="%1."/>
      <w:lvlJc w:val="left"/>
      <w:rPr>
        <w:rFonts w:ascii="Times New Roman" w:eastAsia="Times New Roman" w:hAnsi="Times New Roman" w:cs="Times New Roman"/>
        <w:b/>
        <w:bCs/>
        <w:i w:val="0"/>
        <w:iCs w:val="0"/>
        <w:smallCaps w:val="0"/>
        <w:strike w:val="0"/>
        <w:color w:val="000000"/>
        <w:spacing w:val="6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3314C3F"/>
    <w:multiLevelType w:val="hybridMultilevel"/>
    <w:tmpl w:val="FFFFFFFF"/>
    <w:lvl w:ilvl="0" w:tplc="AAAC22D0">
      <w:numFmt w:val="bullet"/>
      <w:lvlText w:val="–"/>
      <w:lvlJc w:val="left"/>
      <w:pPr>
        <w:ind w:left="394" w:hanging="305"/>
      </w:pPr>
      <w:rPr>
        <w:rFonts w:ascii="Times New Roman" w:eastAsia="Times New Roman" w:hAnsi="Times New Roman" w:hint="default"/>
        <w:w w:val="100"/>
        <w:sz w:val="28"/>
      </w:rPr>
    </w:lvl>
    <w:lvl w:ilvl="1" w:tplc="0F547DE6">
      <w:numFmt w:val="bullet"/>
      <w:lvlText w:val="•"/>
      <w:lvlJc w:val="left"/>
      <w:pPr>
        <w:ind w:left="1456" w:hanging="305"/>
      </w:pPr>
      <w:rPr>
        <w:rFonts w:hint="default"/>
      </w:rPr>
    </w:lvl>
    <w:lvl w:ilvl="2" w:tplc="3F284CBA">
      <w:numFmt w:val="bullet"/>
      <w:lvlText w:val="•"/>
      <w:lvlJc w:val="left"/>
      <w:pPr>
        <w:ind w:left="2513" w:hanging="305"/>
      </w:pPr>
      <w:rPr>
        <w:rFonts w:hint="default"/>
      </w:rPr>
    </w:lvl>
    <w:lvl w:ilvl="3" w:tplc="E05EFE92">
      <w:numFmt w:val="bullet"/>
      <w:lvlText w:val="•"/>
      <w:lvlJc w:val="left"/>
      <w:pPr>
        <w:ind w:left="3569" w:hanging="305"/>
      </w:pPr>
      <w:rPr>
        <w:rFonts w:hint="default"/>
      </w:rPr>
    </w:lvl>
    <w:lvl w:ilvl="4" w:tplc="F5903E40">
      <w:numFmt w:val="bullet"/>
      <w:lvlText w:val="•"/>
      <w:lvlJc w:val="left"/>
      <w:pPr>
        <w:ind w:left="4626" w:hanging="305"/>
      </w:pPr>
      <w:rPr>
        <w:rFonts w:hint="default"/>
      </w:rPr>
    </w:lvl>
    <w:lvl w:ilvl="5" w:tplc="956A9756">
      <w:numFmt w:val="bullet"/>
      <w:lvlText w:val="•"/>
      <w:lvlJc w:val="left"/>
      <w:pPr>
        <w:ind w:left="5683" w:hanging="305"/>
      </w:pPr>
      <w:rPr>
        <w:rFonts w:hint="default"/>
      </w:rPr>
    </w:lvl>
    <w:lvl w:ilvl="6" w:tplc="667E6B3C">
      <w:numFmt w:val="bullet"/>
      <w:lvlText w:val="•"/>
      <w:lvlJc w:val="left"/>
      <w:pPr>
        <w:ind w:left="6739" w:hanging="305"/>
      </w:pPr>
      <w:rPr>
        <w:rFonts w:hint="default"/>
      </w:rPr>
    </w:lvl>
    <w:lvl w:ilvl="7" w:tplc="75781CDE">
      <w:numFmt w:val="bullet"/>
      <w:lvlText w:val="•"/>
      <w:lvlJc w:val="left"/>
      <w:pPr>
        <w:ind w:left="7796" w:hanging="305"/>
      </w:pPr>
      <w:rPr>
        <w:rFonts w:hint="default"/>
      </w:rPr>
    </w:lvl>
    <w:lvl w:ilvl="8" w:tplc="E74E1EDE">
      <w:numFmt w:val="bullet"/>
      <w:lvlText w:val="•"/>
      <w:lvlJc w:val="left"/>
      <w:pPr>
        <w:ind w:left="8853" w:hanging="305"/>
      </w:pPr>
      <w:rPr>
        <w:rFonts w:hint="default"/>
      </w:rPr>
    </w:lvl>
  </w:abstractNum>
  <w:abstractNum w:abstractNumId="96">
    <w:nsid w:val="234B20C2"/>
    <w:multiLevelType w:val="hybridMultilevel"/>
    <w:tmpl w:val="FFFFFFFF"/>
    <w:lvl w:ilvl="0" w:tplc="B400DB80">
      <w:start w:val="1"/>
      <w:numFmt w:val="decimal"/>
      <w:lvlText w:val="%1)"/>
      <w:lvlJc w:val="left"/>
      <w:pPr>
        <w:ind w:left="394" w:hanging="307"/>
      </w:pPr>
      <w:rPr>
        <w:rFonts w:ascii="Times New Roman" w:eastAsia="Times New Roman" w:hAnsi="Times New Roman" w:cs="Times New Roman" w:hint="default"/>
        <w:w w:val="100"/>
        <w:sz w:val="28"/>
        <w:szCs w:val="28"/>
      </w:rPr>
    </w:lvl>
    <w:lvl w:ilvl="1" w:tplc="7338BC5E">
      <w:numFmt w:val="bullet"/>
      <w:lvlText w:val="•"/>
      <w:lvlJc w:val="left"/>
      <w:pPr>
        <w:ind w:left="1456" w:hanging="307"/>
      </w:pPr>
      <w:rPr>
        <w:rFonts w:hint="default"/>
      </w:rPr>
    </w:lvl>
    <w:lvl w:ilvl="2" w:tplc="D64E1DE8">
      <w:numFmt w:val="bullet"/>
      <w:lvlText w:val="•"/>
      <w:lvlJc w:val="left"/>
      <w:pPr>
        <w:ind w:left="2513" w:hanging="307"/>
      </w:pPr>
      <w:rPr>
        <w:rFonts w:hint="default"/>
      </w:rPr>
    </w:lvl>
    <w:lvl w:ilvl="3" w:tplc="A3F218FE">
      <w:numFmt w:val="bullet"/>
      <w:lvlText w:val="•"/>
      <w:lvlJc w:val="left"/>
      <w:pPr>
        <w:ind w:left="3569" w:hanging="307"/>
      </w:pPr>
      <w:rPr>
        <w:rFonts w:hint="default"/>
      </w:rPr>
    </w:lvl>
    <w:lvl w:ilvl="4" w:tplc="50DECCC2">
      <w:numFmt w:val="bullet"/>
      <w:lvlText w:val="•"/>
      <w:lvlJc w:val="left"/>
      <w:pPr>
        <w:ind w:left="4626" w:hanging="307"/>
      </w:pPr>
      <w:rPr>
        <w:rFonts w:hint="default"/>
      </w:rPr>
    </w:lvl>
    <w:lvl w:ilvl="5" w:tplc="A5460BF2">
      <w:numFmt w:val="bullet"/>
      <w:lvlText w:val="•"/>
      <w:lvlJc w:val="left"/>
      <w:pPr>
        <w:ind w:left="5683" w:hanging="307"/>
      </w:pPr>
      <w:rPr>
        <w:rFonts w:hint="default"/>
      </w:rPr>
    </w:lvl>
    <w:lvl w:ilvl="6" w:tplc="A4AE50D0">
      <w:numFmt w:val="bullet"/>
      <w:lvlText w:val="•"/>
      <w:lvlJc w:val="left"/>
      <w:pPr>
        <w:ind w:left="6739" w:hanging="307"/>
      </w:pPr>
      <w:rPr>
        <w:rFonts w:hint="default"/>
      </w:rPr>
    </w:lvl>
    <w:lvl w:ilvl="7" w:tplc="9266F388">
      <w:numFmt w:val="bullet"/>
      <w:lvlText w:val="•"/>
      <w:lvlJc w:val="left"/>
      <w:pPr>
        <w:ind w:left="7796" w:hanging="307"/>
      </w:pPr>
      <w:rPr>
        <w:rFonts w:hint="default"/>
      </w:rPr>
    </w:lvl>
    <w:lvl w:ilvl="8" w:tplc="2F043126">
      <w:numFmt w:val="bullet"/>
      <w:lvlText w:val="•"/>
      <w:lvlJc w:val="left"/>
      <w:pPr>
        <w:ind w:left="8853" w:hanging="307"/>
      </w:pPr>
      <w:rPr>
        <w:rFonts w:hint="default"/>
      </w:rPr>
    </w:lvl>
  </w:abstractNum>
  <w:abstractNum w:abstractNumId="97">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8">
    <w:nsid w:val="2FC83C5B"/>
    <w:multiLevelType w:val="hybridMultilevel"/>
    <w:tmpl w:val="FFFFFFFF"/>
    <w:lvl w:ilvl="0" w:tplc="5F4689A4">
      <w:numFmt w:val="bullet"/>
      <w:lvlText w:val="–"/>
      <w:lvlJc w:val="left"/>
      <w:pPr>
        <w:ind w:left="394" w:hanging="214"/>
      </w:pPr>
      <w:rPr>
        <w:rFonts w:ascii="Times New Roman" w:eastAsia="Times New Roman" w:hAnsi="Times New Roman" w:hint="default"/>
        <w:w w:val="100"/>
        <w:sz w:val="28"/>
      </w:rPr>
    </w:lvl>
    <w:lvl w:ilvl="1" w:tplc="D05CF8C8">
      <w:numFmt w:val="bullet"/>
      <w:lvlText w:val="•"/>
      <w:lvlJc w:val="left"/>
      <w:pPr>
        <w:ind w:left="1456" w:hanging="214"/>
      </w:pPr>
      <w:rPr>
        <w:rFonts w:hint="default"/>
      </w:rPr>
    </w:lvl>
    <w:lvl w:ilvl="2" w:tplc="AAAACA80">
      <w:numFmt w:val="bullet"/>
      <w:lvlText w:val="•"/>
      <w:lvlJc w:val="left"/>
      <w:pPr>
        <w:ind w:left="2513" w:hanging="214"/>
      </w:pPr>
      <w:rPr>
        <w:rFonts w:hint="default"/>
      </w:rPr>
    </w:lvl>
    <w:lvl w:ilvl="3" w:tplc="071E7AF6">
      <w:numFmt w:val="bullet"/>
      <w:lvlText w:val="•"/>
      <w:lvlJc w:val="left"/>
      <w:pPr>
        <w:ind w:left="3569" w:hanging="214"/>
      </w:pPr>
      <w:rPr>
        <w:rFonts w:hint="default"/>
      </w:rPr>
    </w:lvl>
    <w:lvl w:ilvl="4" w:tplc="D04226A8">
      <w:numFmt w:val="bullet"/>
      <w:lvlText w:val="•"/>
      <w:lvlJc w:val="left"/>
      <w:pPr>
        <w:ind w:left="4626" w:hanging="214"/>
      </w:pPr>
      <w:rPr>
        <w:rFonts w:hint="default"/>
      </w:rPr>
    </w:lvl>
    <w:lvl w:ilvl="5" w:tplc="4890218E">
      <w:numFmt w:val="bullet"/>
      <w:lvlText w:val="•"/>
      <w:lvlJc w:val="left"/>
      <w:pPr>
        <w:ind w:left="5683" w:hanging="214"/>
      </w:pPr>
      <w:rPr>
        <w:rFonts w:hint="default"/>
      </w:rPr>
    </w:lvl>
    <w:lvl w:ilvl="6" w:tplc="8788D5C2">
      <w:numFmt w:val="bullet"/>
      <w:lvlText w:val="•"/>
      <w:lvlJc w:val="left"/>
      <w:pPr>
        <w:ind w:left="6739" w:hanging="214"/>
      </w:pPr>
      <w:rPr>
        <w:rFonts w:hint="default"/>
      </w:rPr>
    </w:lvl>
    <w:lvl w:ilvl="7" w:tplc="2062920C">
      <w:numFmt w:val="bullet"/>
      <w:lvlText w:val="•"/>
      <w:lvlJc w:val="left"/>
      <w:pPr>
        <w:ind w:left="7796" w:hanging="214"/>
      </w:pPr>
      <w:rPr>
        <w:rFonts w:hint="default"/>
      </w:rPr>
    </w:lvl>
    <w:lvl w:ilvl="8" w:tplc="7F7A10E2">
      <w:numFmt w:val="bullet"/>
      <w:lvlText w:val="•"/>
      <w:lvlJc w:val="left"/>
      <w:pPr>
        <w:ind w:left="8853" w:hanging="214"/>
      </w:pPr>
      <w:rPr>
        <w:rFonts w:hint="default"/>
      </w:rPr>
    </w:lvl>
  </w:abstractNum>
  <w:abstractNum w:abstractNumId="99">
    <w:nsid w:val="34D62CCC"/>
    <w:multiLevelType w:val="hybridMultilevel"/>
    <w:tmpl w:val="FFFFFFFF"/>
    <w:lvl w:ilvl="0" w:tplc="99DAE6EE">
      <w:start w:val="1"/>
      <w:numFmt w:val="decimal"/>
      <w:lvlText w:val="%1."/>
      <w:lvlJc w:val="left"/>
      <w:pPr>
        <w:ind w:left="1530" w:hanging="708"/>
      </w:pPr>
      <w:rPr>
        <w:rFonts w:ascii="Times New Roman" w:eastAsia="Times New Roman" w:hAnsi="Times New Roman" w:cs="Times New Roman" w:hint="default"/>
        <w:spacing w:val="0"/>
        <w:w w:val="100"/>
        <w:sz w:val="28"/>
        <w:szCs w:val="28"/>
      </w:rPr>
    </w:lvl>
    <w:lvl w:ilvl="1" w:tplc="C42C462C">
      <w:numFmt w:val="bullet"/>
      <w:lvlText w:val="•"/>
      <w:lvlJc w:val="left"/>
      <w:pPr>
        <w:ind w:left="2482" w:hanging="708"/>
      </w:pPr>
      <w:rPr>
        <w:rFonts w:hint="default"/>
      </w:rPr>
    </w:lvl>
    <w:lvl w:ilvl="2" w:tplc="6C045726">
      <w:numFmt w:val="bullet"/>
      <w:lvlText w:val="•"/>
      <w:lvlJc w:val="left"/>
      <w:pPr>
        <w:ind w:left="3425" w:hanging="708"/>
      </w:pPr>
      <w:rPr>
        <w:rFonts w:hint="default"/>
      </w:rPr>
    </w:lvl>
    <w:lvl w:ilvl="3" w:tplc="D3EA5298">
      <w:numFmt w:val="bullet"/>
      <w:lvlText w:val="•"/>
      <w:lvlJc w:val="left"/>
      <w:pPr>
        <w:ind w:left="4367" w:hanging="708"/>
      </w:pPr>
      <w:rPr>
        <w:rFonts w:hint="default"/>
      </w:rPr>
    </w:lvl>
    <w:lvl w:ilvl="4" w:tplc="E49E13B6">
      <w:numFmt w:val="bullet"/>
      <w:lvlText w:val="•"/>
      <w:lvlJc w:val="left"/>
      <w:pPr>
        <w:ind w:left="5310" w:hanging="708"/>
      </w:pPr>
      <w:rPr>
        <w:rFonts w:hint="default"/>
      </w:rPr>
    </w:lvl>
    <w:lvl w:ilvl="5" w:tplc="97762106">
      <w:numFmt w:val="bullet"/>
      <w:lvlText w:val="•"/>
      <w:lvlJc w:val="left"/>
      <w:pPr>
        <w:ind w:left="6253" w:hanging="708"/>
      </w:pPr>
      <w:rPr>
        <w:rFonts w:hint="default"/>
      </w:rPr>
    </w:lvl>
    <w:lvl w:ilvl="6" w:tplc="6212C0D2">
      <w:numFmt w:val="bullet"/>
      <w:lvlText w:val="•"/>
      <w:lvlJc w:val="left"/>
      <w:pPr>
        <w:ind w:left="7195" w:hanging="708"/>
      </w:pPr>
      <w:rPr>
        <w:rFonts w:hint="default"/>
      </w:rPr>
    </w:lvl>
    <w:lvl w:ilvl="7" w:tplc="C3FAD984">
      <w:numFmt w:val="bullet"/>
      <w:lvlText w:val="•"/>
      <w:lvlJc w:val="left"/>
      <w:pPr>
        <w:ind w:left="8138" w:hanging="708"/>
      </w:pPr>
      <w:rPr>
        <w:rFonts w:hint="default"/>
      </w:rPr>
    </w:lvl>
    <w:lvl w:ilvl="8" w:tplc="2BF017C0">
      <w:numFmt w:val="bullet"/>
      <w:lvlText w:val="•"/>
      <w:lvlJc w:val="left"/>
      <w:pPr>
        <w:ind w:left="9081" w:hanging="708"/>
      </w:pPr>
      <w:rPr>
        <w:rFonts w:hint="default"/>
      </w:rPr>
    </w:lvl>
  </w:abstractNum>
  <w:abstractNum w:abstractNumId="100">
    <w:nsid w:val="354F4994"/>
    <w:multiLevelType w:val="hybridMultilevel"/>
    <w:tmpl w:val="AFC220A2"/>
    <w:lvl w:ilvl="0" w:tplc="31EEC5FA">
      <w:start w:val="4"/>
      <w:numFmt w:val="decimal"/>
      <w:lvlText w:val="%1"/>
      <w:lvlJc w:val="left"/>
      <w:pPr>
        <w:ind w:left="1455" w:hanging="493"/>
      </w:pPr>
      <w:rPr>
        <w:rFonts w:cs="Times New Roman" w:hint="default"/>
      </w:rPr>
    </w:lvl>
    <w:lvl w:ilvl="1" w:tplc="BBD2ED94">
      <w:numFmt w:val="none"/>
      <w:lvlText w:val=""/>
      <w:lvlJc w:val="left"/>
      <w:pPr>
        <w:tabs>
          <w:tab w:val="num" w:pos="360"/>
        </w:tabs>
      </w:pPr>
      <w:rPr>
        <w:rFonts w:cs="Times New Roman"/>
      </w:rPr>
    </w:lvl>
    <w:lvl w:ilvl="2" w:tplc="CB12F368">
      <w:numFmt w:val="bullet"/>
      <w:lvlText w:val="•"/>
      <w:lvlJc w:val="left"/>
      <w:pPr>
        <w:ind w:left="3361" w:hanging="493"/>
      </w:pPr>
      <w:rPr>
        <w:rFonts w:hint="default"/>
      </w:rPr>
    </w:lvl>
    <w:lvl w:ilvl="3" w:tplc="64FEC592">
      <w:numFmt w:val="bullet"/>
      <w:lvlText w:val="•"/>
      <w:lvlJc w:val="left"/>
      <w:pPr>
        <w:ind w:left="4311" w:hanging="493"/>
      </w:pPr>
      <w:rPr>
        <w:rFonts w:hint="default"/>
      </w:rPr>
    </w:lvl>
    <w:lvl w:ilvl="4" w:tplc="1F80EC9E">
      <w:numFmt w:val="bullet"/>
      <w:lvlText w:val="•"/>
      <w:lvlJc w:val="left"/>
      <w:pPr>
        <w:ind w:left="5262" w:hanging="493"/>
      </w:pPr>
      <w:rPr>
        <w:rFonts w:hint="default"/>
      </w:rPr>
    </w:lvl>
    <w:lvl w:ilvl="5" w:tplc="E6C0EEE8">
      <w:numFmt w:val="bullet"/>
      <w:lvlText w:val="•"/>
      <w:lvlJc w:val="left"/>
      <w:pPr>
        <w:ind w:left="6213" w:hanging="493"/>
      </w:pPr>
      <w:rPr>
        <w:rFonts w:hint="default"/>
      </w:rPr>
    </w:lvl>
    <w:lvl w:ilvl="6" w:tplc="EDFA3BF0">
      <w:numFmt w:val="bullet"/>
      <w:lvlText w:val="•"/>
      <w:lvlJc w:val="left"/>
      <w:pPr>
        <w:ind w:left="7163" w:hanging="493"/>
      </w:pPr>
      <w:rPr>
        <w:rFonts w:hint="default"/>
      </w:rPr>
    </w:lvl>
    <w:lvl w:ilvl="7" w:tplc="DE1214BE">
      <w:numFmt w:val="bullet"/>
      <w:lvlText w:val="•"/>
      <w:lvlJc w:val="left"/>
      <w:pPr>
        <w:ind w:left="8114" w:hanging="493"/>
      </w:pPr>
      <w:rPr>
        <w:rFonts w:hint="default"/>
      </w:rPr>
    </w:lvl>
    <w:lvl w:ilvl="8" w:tplc="2A0674D2">
      <w:numFmt w:val="bullet"/>
      <w:lvlText w:val="•"/>
      <w:lvlJc w:val="left"/>
      <w:pPr>
        <w:ind w:left="9065" w:hanging="493"/>
      </w:pPr>
      <w:rPr>
        <w:rFonts w:hint="default"/>
      </w:rPr>
    </w:lvl>
  </w:abstractNum>
  <w:abstractNum w:abstractNumId="101">
    <w:nsid w:val="38E14828"/>
    <w:multiLevelType w:val="hybridMultilevel"/>
    <w:tmpl w:val="FFFFFFFF"/>
    <w:lvl w:ilvl="0" w:tplc="C084FD54">
      <w:numFmt w:val="bullet"/>
      <w:lvlText w:val="-"/>
      <w:lvlJc w:val="left"/>
      <w:pPr>
        <w:ind w:left="394" w:hanging="166"/>
      </w:pPr>
      <w:rPr>
        <w:rFonts w:ascii="Times New Roman" w:eastAsia="Times New Roman" w:hAnsi="Times New Roman" w:hint="default"/>
        <w:w w:val="100"/>
        <w:sz w:val="28"/>
      </w:rPr>
    </w:lvl>
    <w:lvl w:ilvl="1" w:tplc="37E6B99C">
      <w:numFmt w:val="bullet"/>
      <w:lvlText w:val="•"/>
      <w:lvlJc w:val="left"/>
      <w:pPr>
        <w:ind w:left="1456" w:hanging="166"/>
      </w:pPr>
      <w:rPr>
        <w:rFonts w:hint="default"/>
      </w:rPr>
    </w:lvl>
    <w:lvl w:ilvl="2" w:tplc="1B167138">
      <w:numFmt w:val="bullet"/>
      <w:lvlText w:val="•"/>
      <w:lvlJc w:val="left"/>
      <w:pPr>
        <w:ind w:left="2513" w:hanging="166"/>
      </w:pPr>
      <w:rPr>
        <w:rFonts w:hint="default"/>
      </w:rPr>
    </w:lvl>
    <w:lvl w:ilvl="3" w:tplc="04523F22">
      <w:numFmt w:val="bullet"/>
      <w:lvlText w:val="•"/>
      <w:lvlJc w:val="left"/>
      <w:pPr>
        <w:ind w:left="3569" w:hanging="166"/>
      </w:pPr>
      <w:rPr>
        <w:rFonts w:hint="default"/>
      </w:rPr>
    </w:lvl>
    <w:lvl w:ilvl="4" w:tplc="644E8018">
      <w:numFmt w:val="bullet"/>
      <w:lvlText w:val="•"/>
      <w:lvlJc w:val="left"/>
      <w:pPr>
        <w:ind w:left="4626" w:hanging="166"/>
      </w:pPr>
      <w:rPr>
        <w:rFonts w:hint="default"/>
      </w:rPr>
    </w:lvl>
    <w:lvl w:ilvl="5" w:tplc="88E8BEF8">
      <w:numFmt w:val="bullet"/>
      <w:lvlText w:val="•"/>
      <w:lvlJc w:val="left"/>
      <w:pPr>
        <w:ind w:left="5683" w:hanging="166"/>
      </w:pPr>
      <w:rPr>
        <w:rFonts w:hint="default"/>
      </w:rPr>
    </w:lvl>
    <w:lvl w:ilvl="6" w:tplc="A01A94E4">
      <w:numFmt w:val="bullet"/>
      <w:lvlText w:val="•"/>
      <w:lvlJc w:val="left"/>
      <w:pPr>
        <w:ind w:left="6739" w:hanging="166"/>
      </w:pPr>
      <w:rPr>
        <w:rFonts w:hint="default"/>
      </w:rPr>
    </w:lvl>
    <w:lvl w:ilvl="7" w:tplc="86CA8D84">
      <w:numFmt w:val="bullet"/>
      <w:lvlText w:val="•"/>
      <w:lvlJc w:val="left"/>
      <w:pPr>
        <w:ind w:left="7796" w:hanging="166"/>
      </w:pPr>
      <w:rPr>
        <w:rFonts w:hint="default"/>
      </w:rPr>
    </w:lvl>
    <w:lvl w:ilvl="8" w:tplc="873CA1DE">
      <w:numFmt w:val="bullet"/>
      <w:lvlText w:val="•"/>
      <w:lvlJc w:val="left"/>
      <w:pPr>
        <w:ind w:left="8853" w:hanging="166"/>
      </w:pPr>
      <w:rPr>
        <w:rFonts w:hint="default"/>
      </w:rPr>
    </w:lvl>
  </w:abstractNum>
  <w:abstractNum w:abstractNumId="102">
    <w:nsid w:val="3BA575B6"/>
    <w:multiLevelType w:val="multilevel"/>
    <w:tmpl w:val="2424F1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D12343"/>
    <w:multiLevelType w:val="multilevel"/>
    <w:tmpl w:val="FD703A4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9057900"/>
    <w:multiLevelType w:val="multilevel"/>
    <w:tmpl w:val="81E0D3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D36616F"/>
    <w:multiLevelType w:val="multilevel"/>
    <w:tmpl w:val="55A2A7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DB1D52"/>
    <w:multiLevelType w:val="hybridMultilevel"/>
    <w:tmpl w:val="FFFFFFFF"/>
    <w:lvl w:ilvl="0" w:tplc="F1E23150">
      <w:start w:val="1"/>
      <w:numFmt w:val="decimal"/>
      <w:lvlText w:val="%1."/>
      <w:lvlJc w:val="left"/>
      <w:pPr>
        <w:ind w:left="394" w:hanging="362"/>
      </w:pPr>
      <w:rPr>
        <w:rFonts w:ascii="Times New Roman" w:eastAsia="Times New Roman" w:hAnsi="Times New Roman" w:cs="Times New Roman" w:hint="default"/>
        <w:i/>
        <w:iCs/>
        <w:w w:val="100"/>
        <w:sz w:val="28"/>
        <w:szCs w:val="28"/>
      </w:rPr>
    </w:lvl>
    <w:lvl w:ilvl="1" w:tplc="4A5E8CEE">
      <w:numFmt w:val="bullet"/>
      <w:lvlText w:val="•"/>
      <w:lvlJc w:val="left"/>
      <w:pPr>
        <w:ind w:left="1456" w:hanging="362"/>
      </w:pPr>
      <w:rPr>
        <w:rFonts w:hint="default"/>
      </w:rPr>
    </w:lvl>
    <w:lvl w:ilvl="2" w:tplc="2E0E4634">
      <w:numFmt w:val="bullet"/>
      <w:lvlText w:val="•"/>
      <w:lvlJc w:val="left"/>
      <w:pPr>
        <w:ind w:left="2513" w:hanging="362"/>
      </w:pPr>
      <w:rPr>
        <w:rFonts w:hint="default"/>
      </w:rPr>
    </w:lvl>
    <w:lvl w:ilvl="3" w:tplc="B172F92A">
      <w:numFmt w:val="bullet"/>
      <w:lvlText w:val="•"/>
      <w:lvlJc w:val="left"/>
      <w:pPr>
        <w:ind w:left="3569" w:hanging="362"/>
      </w:pPr>
      <w:rPr>
        <w:rFonts w:hint="default"/>
      </w:rPr>
    </w:lvl>
    <w:lvl w:ilvl="4" w:tplc="4C781B62">
      <w:numFmt w:val="bullet"/>
      <w:lvlText w:val="•"/>
      <w:lvlJc w:val="left"/>
      <w:pPr>
        <w:ind w:left="4626" w:hanging="362"/>
      </w:pPr>
      <w:rPr>
        <w:rFonts w:hint="default"/>
      </w:rPr>
    </w:lvl>
    <w:lvl w:ilvl="5" w:tplc="EA068710">
      <w:numFmt w:val="bullet"/>
      <w:lvlText w:val="•"/>
      <w:lvlJc w:val="left"/>
      <w:pPr>
        <w:ind w:left="5683" w:hanging="362"/>
      </w:pPr>
      <w:rPr>
        <w:rFonts w:hint="default"/>
      </w:rPr>
    </w:lvl>
    <w:lvl w:ilvl="6" w:tplc="03F2B528">
      <w:numFmt w:val="bullet"/>
      <w:lvlText w:val="•"/>
      <w:lvlJc w:val="left"/>
      <w:pPr>
        <w:ind w:left="6739" w:hanging="362"/>
      </w:pPr>
      <w:rPr>
        <w:rFonts w:hint="default"/>
      </w:rPr>
    </w:lvl>
    <w:lvl w:ilvl="7" w:tplc="4DAA0CD6">
      <w:numFmt w:val="bullet"/>
      <w:lvlText w:val="•"/>
      <w:lvlJc w:val="left"/>
      <w:pPr>
        <w:ind w:left="7796" w:hanging="362"/>
      </w:pPr>
      <w:rPr>
        <w:rFonts w:hint="default"/>
      </w:rPr>
    </w:lvl>
    <w:lvl w:ilvl="8" w:tplc="B24CA1BA">
      <w:numFmt w:val="bullet"/>
      <w:lvlText w:val="•"/>
      <w:lvlJc w:val="left"/>
      <w:pPr>
        <w:ind w:left="8853" w:hanging="362"/>
      </w:pPr>
      <w:rPr>
        <w:rFonts w:hint="default"/>
      </w:rPr>
    </w:lvl>
  </w:abstractNum>
  <w:abstractNum w:abstractNumId="108">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9">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0">
    <w:nsid w:val="5A3A2658"/>
    <w:multiLevelType w:val="hybridMultilevel"/>
    <w:tmpl w:val="6ECE4754"/>
    <w:lvl w:ilvl="0" w:tplc="B47CA3B8">
      <w:start w:val="3"/>
      <w:numFmt w:val="decimal"/>
      <w:lvlText w:val="%1"/>
      <w:lvlJc w:val="left"/>
      <w:pPr>
        <w:ind w:left="1663" w:hanging="701"/>
      </w:pPr>
      <w:rPr>
        <w:rFonts w:cs="Times New Roman" w:hint="default"/>
      </w:rPr>
    </w:lvl>
    <w:lvl w:ilvl="1" w:tplc="77D6B014">
      <w:numFmt w:val="none"/>
      <w:lvlText w:val=""/>
      <w:lvlJc w:val="left"/>
      <w:pPr>
        <w:tabs>
          <w:tab w:val="num" w:pos="360"/>
        </w:tabs>
      </w:pPr>
      <w:rPr>
        <w:rFonts w:cs="Times New Roman"/>
      </w:rPr>
    </w:lvl>
    <w:lvl w:ilvl="2" w:tplc="8CA2948E">
      <w:numFmt w:val="none"/>
      <w:lvlText w:val=""/>
      <w:lvlJc w:val="left"/>
      <w:pPr>
        <w:tabs>
          <w:tab w:val="num" w:pos="360"/>
        </w:tabs>
      </w:pPr>
      <w:rPr>
        <w:rFonts w:cs="Times New Roman"/>
      </w:rPr>
    </w:lvl>
    <w:lvl w:ilvl="3" w:tplc="76B2EB1E">
      <w:numFmt w:val="bullet"/>
      <w:lvlText w:val="•"/>
      <w:lvlJc w:val="left"/>
      <w:pPr>
        <w:ind w:left="4451" w:hanging="701"/>
      </w:pPr>
      <w:rPr>
        <w:rFonts w:hint="default"/>
      </w:rPr>
    </w:lvl>
    <w:lvl w:ilvl="4" w:tplc="6CC05DE2">
      <w:numFmt w:val="bullet"/>
      <w:lvlText w:val="•"/>
      <w:lvlJc w:val="left"/>
      <w:pPr>
        <w:ind w:left="5382" w:hanging="701"/>
      </w:pPr>
      <w:rPr>
        <w:rFonts w:hint="default"/>
      </w:rPr>
    </w:lvl>
    <w:lvl w:ilvl="5" w:tplc="0966E878">
      <w:numFmt w:val="bullet"/>
      <w:lvlText w:val="•"/>
      <w:lvlJc w:val="left"/>
      <w:pPr>
        <w:ind w:left="6313" w:hanging="701"/>
      </w:pPr>
      <w:rPr>
        <w:rFonts w:hint="default"/>
      </w:rPr>
    </w:lvl>
    <w:lvl w:ilvl="6" w:tplc="EA1CD644">
      <w:numFmt w:val="bullet"/>
      <w:lvlText w:val="•"/>
      <w:lvlJc w:val="left"/>
      <w:pPr>
        <w:ind w:left="7243" w:hanging="701"/>
      </w:pPr>
      <w:rPr>
        <w:rFonts w:hint="default"/>
      </w:rPr>
    </w:lvl>
    <w:lvl w:ilvl="7" w:tplc="81C6EC2C">
      <w:numFmt w:val="bullet"/>
      <w:lvlText w:val="•"/>
      <w:lvlJc w:val="left"/>
      <w:pPr>
        <w:ind w:left="8174" w:hanging="701"/>
      </w:pPr>
      <w:rPr>
        <w:rFonts w:hint="default"/>
      </w:rPr>
    </w:lvl>
    <w:lvl w:ilvl="8" w:tplc="EA3C8E0A">
      <w:numFmt w:val="bullet"/>
      <w:lvlText w:val="•"/>
      <w:lvlJc w:val="left"/>
      <w:pPr>
        <w:ind w:left="9105" w:hanging="701"/>
      </w:pPr>
      <w:rPr>
        <w:rFonts w:hint="default"/>
      </w:rPr>
    </w:lvl>
  </w:abstractNum>
  <w:abstractNum w:abstractNumId="111">
    <w:nsid w:val="622E551B"/>
    <w:multiLevelType w:val="multilevel"/>
    <w:tmpl w:val="7BBC538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B2E0633"/>
    <w:multiLevelType w:val="hybridMultilevel"/>
    <w:tmpl w:val="FFFFFFFF"/>
    <w:lvl w:ilvl="0" w:tplc="EB98E042">
      <w:start w:val="3"/>
      <w:numFmt w:val="decimal"/>
      <w:lvlText w:val="%1)"/>
      <w:lvlJc w:val="left"/>
      <w:pPr>
        <w:ind w:left="394" w:hanging="305"/>
      </w:pPr>
      <w:rPr>
        <w:rFonts w:ascii="Times New Roman" w:eastAsia="Times New Roman" w:hAnsi="Times New Roman" w:cs="Times New Roman" w:hint="default"/>
        <w:spacing w:val="0"/>
        <w:w w:val="100"/>
        <w:sz w:val="28"/>
        <w:szCs w:val="28"/>
      </w:rPr>
    </w:lvl>
    <w:lvl w:ilvl="1" w:tplc="D2582E2E">
      <w:numFmt w:val="bullet"/>
      <w:lvlText w:val="–"/>
      <w:lvlJc w:val="left"/>
      <w:pPr>
        <w:ind w:left="394" w:hanging="372"/>
      </w:pPr>
      <w:rPr>
        <w:rFonts w:ascii="Times New Roman" w:eastAsia="Times New Roman" w:hAnsi="Times New Roman" w:hint="default"/>
        <w:w w:val="100"/>
        <w:sz w:val="28"/>
      </w:rPr>
    </w:lvl>
    <w:lvl w:ilvl="2" w:tplc="1C14A6A8">
      <w:numFmt w:val="bullet"/>
      <w:lvlText w:val="•"/>
      <w:lvlJc w:val="left"/>
      <w:pPr>
        <w:ind w:left="2513" w:hanging="372"/>
      </w:pPr>
      <w:rPr>
        <w:rFonts w:hint="default"/>
      </w:rPr>
    </w:lvl>
    <w:lvl w:ilvl="3" w:tplc="1F9E7520">
      <w:numFmt w:val="bullet"/>
      <w:lvlText w:val="•"/>
      <w:lvlJc w:val="left"/>
      <w:pPr>
        <w:ind w:left="3569" w:hanging="372"/>
      </w:pPr>
      <w:rPr>
        <w:rFonts w:hint="default"/>
      </w:rPr>
    </w:lvl>
    <w:lvl w:ilvl="4" w:tplc="DE448A5C">
      <w:numFmt w:val="bullet"/>
      <w:lvlText w:val="•"/>
      <w:lvlJc w:val="left"/>
      <w:pPr>
        <w:ind w:left="4626" w:hanging="372"/>
      </w:pPr>
      <w:rPr>
        <w:rFonts w:hint="default"/>
      </w:rPr>
    </w:lvl>
    <w:lvl w:ilvl="5" w:tplc="8EF00AB8">
      <w:numFmt w:val="bullet"/>
      <w:lvlText w:val="•"/>
      <w:lvlJc w:val="left"/>
      <w:pPr>
        <w:ind w:left="5683" w:hanging="372"/>
      </w:pPr>
      <w:rPr>
        <w:rFonts w:hint="default"/>
      </w:rPr>
    </w:lvl>
    <w:lvl w:ilvl="6" w:tplc="79A40258">
      <w:numFmt w:val="bullet"/>
      <w:lvlText w:val="•"/>
      <w:lvlJc w:val="left"/>
      <w:pPr>
        <w:ind w:left="6739" w:hanging="372"/>
      </w:pPr>
      <w:rPr>
        <w:rFonts w:hint="default"/>
      </w:rPr>
    </w:lvl>
    <w:lvl w:ilvl="7" w:tplc="6C4896A0">
      <w:numFmt w:val="bullet"/>
      <w:lvlText w:val="•"/>
      <w:lvlJc w:val="left"/>
      <w:pPr>
        <w:ind w:left="7796" w:hanging="372"/>
      </w:pPr>
      <w:rPr>
        <w:rFonts w:hint="default"/>
      </w:rPr>
    </w:lvl>
    <w:lvl w:ilvl="8" w:tplc="E76CCF88">
      <w:numFmt w:val="bullet"/>
      <w:lvlText w:val="•"/>
      <w:lvlJc w:val="left"/>
      <w:pPr>
        <w:ind w:left="8853" w:hanging="372"/>
      </w:pPr>
      <w:rPr>
        <w:rFonts w:hint="default"/>
      </w:rPr>
    </w:lvl>
  </w:abstractNum>
  <w:abstractNum w:abstractNumId="113">
    <w:nsid w:val="6B764C71"/>
    <w:multiLevelType w:val="multilevel"/>
    <w:tmpl w:val="A13E4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5">
    <w:nsid w:val="76FC043F"/>
    <w:multiLevelType w:val="hybridMultilevel"/>
    <w:tmpl w:val="FFFFFFFF"/>
    <w:lvl w:ilvl="0" w:tplc="3AF42B72">
      <w:start w:val="4"/>
      <w:numFmt w:val="decimal"/>
      <w:lvlText w:val="%1)"/>
      <w:lvlJc w:val="left"/>
      <w:pPr>
        <w:ind w:left="394" w:hanging="305"/>
      </w:pPr>
      <w:rPr>
        <w:rFonts w:ascii="Times New Roman" w:eastAsia="Times New Roman" w:hAnsi="Times New Roman" w:cs="Times New Roman" w:hint="default"/>
        <w:spacing w:val="0"/>
        <w:w w:val="100"/>
        <w:sz w:val="28"/>
        <w:szCs w:val="28"/>
      </w:rPr>
    </w:lvl>
    <w:lvl w:ilvl="1" w:tplc="FFAAE2BE">
      <w:numFmt w:val="bullet"/>
      <w:lvlText w:val="–"/>
      <w:lvlJc w:val="left"/>
      <w:pPr>
        <w:ind w:left="394" w:hanging="228"/>
      </w:pPr>
      <w:rPr>
        <w:rFonts w:ascii="Times New Roman" w:eastAsia="Times New Roman" w:hAnsi="Times New Roman" w:hint="default"/>
        <w:w w:val="100"/>
        <w:sz w:val="28"/>
      </w:rPr>
    </w:lvl>
    <w:lvl w:ilvl="2" w:tplc="3136405C">
      <w:numFmt w:val="bullet"/>
      <w:lvlText w:val="•"/>
      <w:lvlJc w:val="left"/>
      <w:pPr>
        <w:ind w:left="2513" w:hanging="228"/>
      </w:pPr>
      <w:rPr>
        <w:rFonts w:hint="default"/>
      </w:rPr>
    </w:lvl>
    <w:lvl w:ilvl="3" w:tplc="58E6DB16">
      <w:numFmt w:val="bullet"/>
      <w:lvlText w:val="•"/>
      <w:lvlJc w:val="left"/>
      <w:pPr>
        <w:ind w:left="3569" w:hanging="228"/>
      </w:pPr>
      <w:rPr>
        <w:rFonts w:hint="default"/>
      </w:rPr>
    </w:lvl>
    <w:lvl w:ilvl="4" w:tplc="8466CE36">
      <w:numFmt w:val="bullet"/>
      <w:lvlText w:val="•"/>
      <w:lvlJc w:val="left"/>
      <w:pPr>
        <w:ind w:left="4626" w:hanging="228"/>
      </w:pPr>
      <w:rPr>
        <w:rFonts w:hint="default"/>
      </w:rPr>
    </w:lvl>
    <w:lvl w:ilvl="5" w:tplc="94D88608">
      <w:numFmt w:val="bullet"/>
      <w:lvlText w:val="•"/>
      <w:lvlJc w:val="left"/>
      <w:pPr>
        <w:ind w:left="5683" w:hanging="228"/>
      </w:pPr>
      <w:rPr>
        <w:rFonts w:hint="default"/>
      </w:rPr>
    </w:lvl>
    <w:lvl w:ilvl="6" w:tplc="549C3A40">
      <w:numFmt w:val="bullet"/>
      <w:lvlText w:val="•"/>
      <w:lvlJc w:val="left"/>
      <w:pPr>
        <w:ind w:left="6739" w:hanging="228"/>
      </w:pPr>
      <w:rPr>
        <w:rFonts w:hint="default"/>
      </w:rPr>
    </w:lvl>
    <w:lvl w:ilvl="7" w:tplc="1D3CF17E">
      <w:numFmt w:val="bullet"/>
      <w:lvlText w:val="•"/>
      <w:lvlJc w:val="left"/>
      <w:pPr>
        <w:ind w:left="7796" w:hanging="228"/>
      </w:pPr>
      <w:rPr>
        <w:rFonts w:hint="default"/>
      </w:rPr>
    </w:lvl>
    <w:lvl w:ilvl="8" w:tplc="ED6C0AC0">
      <w:numFmt w:val="bullet"/>
      <w:lvlText w:val="•"/>
      <w:lvlJc w:val="left"/>
      <w:pPr>
        <w:ind w:left="8853" w:hanging="228"/>
      </w:pPr>
      <w:rPr>
        <w:rFonts w:hint="default"/>
      </w:rPr>
    </w:lvl>
  </w:abstractNum>
  <w:abstractNum w:abstractNumId="116">
    <w:nsid w:val="7F67649B"/>
    <w:multiLevelType w:val="hybridMultilevel"/>
    <w:tmpl w:val="FFFFFFFF"/>
    <w:lvl w:ilvl="0" w:tplc="CAF6D428">
      <w:start w:val="1"/>
      <w:numFmt w:val="decimal"/>
      <w:lvlText w:val="%1."/>
      <w:lvlJc w:val="left"/>
      <w:pPr>
        <w:ind w:left="394" w:hanging="288"/>
      </w:pPr>
      <w:rPr>
        <w:rFonts w:ascii="Times New Roman" w:eastAsia="Times New Roman" w:hAnsi="Times New Roman" w:cs="Times New Roman" w:hint="default"/>
        <w:w w:val="100"/>
        <w:sz w:val="28"/>
        <w:szCs w:val="28"/>
      </w:rPr>
    </w:lvl>
    <w:lvl w:ilvl="1" w:tplc="80A820D8">
      <w:numFmt w:val="bullet"/>
      <w:lvlText w:val="•"/>
      <w:lvlJc w:val="left"/>
      <w:pPr>
        <w:ind w:left="1456" w:hanging="288"/>
      </w:pPr>
      <w:rPr>
        <w:rFonts w:hint="default"/>
      </w:rPr>
    </w:lvl>
    <w:lvl w:ilvl="2" w:tplc="4992F2B2">
      <w:numFmt w:val="bullet"/>
      <w:lvlText w:val="•"/>
      <w:lvlJc w:val="left"/>
      <w:pPr>
        <w:ind w:left="2513" w:hanging="288"/>
      </w:pPr>
      <w:rPr>
        <w:rFonts w:hint="default"/>
      </w:rPr>
    </w:lvl>
    <w:lvl w:ilvl="3" w:tplc="619C3A5E">
      <w:numFmt w:val="bullet"/>
      <w:lvlText w:val="•"/>
      <w:lvlJc w:val="left"/>
      <w:pPr>
        <w:ind w:left="3569" w:hanging="288"/>
      </w:pPr>
      <w:rPr>
        <w:rFonts w:hint="default"/>
      </w:rPr>
    </w:lvl>
    <w:lvl w:ilvl="4" w:tplc="B5E464BC">
      <w:numFmt w:val="bullet"/>
      <w:lvlText w:val="•"/>
      <w:lvlJc w:val="left"/>
      <w:pPr>
        <w:ind w:left="4626" w:hanging="288"/>
      </w:pPr>
      <w:rPr>
        <w:rFonts w:hint="default"/>
      </w:rPr>
    </w:lvl>
    <w:lvl w:ilvl="5" w:tplc="DE40E4EA">
      <w:numFmt w:val="bullet"/>
      <w:lvlText w:val="•"/>
      <w:lvlJc w:val="left"/>
      <w:pPr>
        <w:ind w:left="5683" w:hanging="288"/>
      </w:pPr>
      <w:rPr>
        <w:rFonts w:hint="default"/>
      </w:rPr>
    </w:lvl>
    <w:lvl w:ilvl="6" w:tplc="71E0285A">
      <w:numFmt w:val="bullet"/>
      <w:lvlText w:val="•"/>
      <w:lvlJc w:val="left"/>
      <w:pPr>
        <w:ind w:left="6739" w:hanging="288"/>
      </w:pPr>
      <w:rPr>
        <w:rFonts w:hint="default"/>
      </w:rPr>
    </w:lvl>
    <w:lvl w:ilvl="7" w:tplc="79E02880">
      <w:numFmt w:val="bullet"/>
      <w:lvlText w:val="•"/>
      <w:lvlJc w:val="left"/>
      <w:pPr>
        <w:ind w:left="7796" w:hanging="288"/>
      </w:pPr>
      <w:rPr>
        <w:rFonts w:hint="default"/>
      </w:rPr>
    </w:lvl>
    <w:lvl w:ilvl="8" w:tplc="1C4A9BB8">
      <w:numFmt w:val="bullet"/>
      <w:lvlText w:val="•"/>
      <w:lvlJc w:val="left"/>
      <w:pPr>
        <w:ind w:left="8853" w:hanging="288"/>
      </w:pPr>
      <w:rPr>
        <w:rFont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90"/>
  </w:num>
  <w:num w:numId="8">
    <w:abstractNumId w:val="74"/>
  </w:num>
  <w:num w:numId="9">
    <w:abstractNumId w:val="107"/>
  </w:num>
  <w:num w:numId="10">
    <w:abstractNumId w:val="72"/>
  </w:num>
  <w:num w:numId="11">
    <w:abstractNumId w:val="83"/>
  </w:num>
  <w:num w:numId="12">
    <w:abstractNumId w:val="79"/>
  </w:num>
  <w:num w:numId="13">
    <w:abstractNumId w:val="85"/>
  </w:num>
  <w:num w:numId="14">
    <w:abstractNumId w:val="96"/>
  </w:num>
  <w:num w:numId="15">
    <w:abstractNumId w:val="116"/>
  </w:num>
  <w:num w:numId="16">
    <w:abstractNumId w:val="98"/>
  </w:num>
  <w:num w:numId="17">
    <w:abstractNumId w:val="115"/>
  </w:num>
  <w:num w:numId="18">
    <w:abstractNumId w:val="112"/>
  </w:num>
  <w:num w:numId="19">
    <w:abstractNumId w:val="95"/>
  </w:num>
  <w:num w:numId="20">
    <w:abstractNumId w:val="101"/>
  </w:num>
  <w:num w:numId="21">
    <w:abstractNumId w:val="89"/>
  </w:num>
  <w:num w:numId="22">
    <w:abstractNumId w:val="100"/>
  </w:num>
  <w:num w:numId="23">
    <w:abstractNumId w:val="110"/>
  </w:num>
  <w:num w:numId="24">
    <w:abstractNumId w:val="91"/>
  </w:num>
  <w:num w:numId="25">
    <w:abstractNumId w:val="93"/>
  </w:num>
  <w:num w:numId="26">
    <w:abstractNumId w:val="86"/>
  </w:num>
  <w:num w:numId="27">
    <w:abstractNumId w:val="81"/>
  </w:num>
  <w:num w:numId="28">
    <w:abstractNumId w:val="106"/>
  </w:num>
  <w:num w:numId="29">
    <w:abstractNumId w:val="102"/>
  </w:num>
  <w:num w:numId="30">
    <w:abstractNumId w:val="92"/>
  </w:num>
  <w:num w:numId="31">
    <w:abstractNumId w:val="113"/>
  </w:num>
  <w:num w:numId="32">
    <w:abstractNumId w:val="103"/>
  </w:num>
  <w:num w:numId="33">
    <w:abstractNumId w:val="94"/>
  </w:num>
  <w:num w:numId="34">
    <w:abstractNumId w:val="105"/>
  </w:num>
  <w:num w:numId="35">
    <w:abstractNumId w:val="73"/>
  </w:num>
  <w:num w:numId="36">
    <w:abstractNumId w:val="111"/>
  </w:num>
  <w:num w:numId="37">
    <w:abstractNumId w:val="78"/>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1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7.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4B2B6-F6A3-4354-9375-FBA4FCFF2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4415</Words>
  <Characters>25166</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2021-12-05T18:15:00Z</dcterms:created>
  <dcterms:modified xsi:type="dcterms:W3CDTF">2021-12-05T20:42:00Z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