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D9" w:rsidRDefault="003E6BD9" w:rsidP="007F1A9F">
      <w:pPr>
        <w:rPr>
          <w:rFonts w:ascii="Times New Roman" w:eastAsia="Times New Roman" w:hAnsi="Times New Roman" w:cs="Times New Roman"/>
          <w:kern w:val="0"/>
          <w:sz w:val="28"/>
          <w:szCs w:val="28"/>
          <w:lang w:eastAsia="ru-RU"/>
        </w:rPr>
      </w:pPr>
    </w:p>
    <w:p w:rsidR="00CD4154" w:rsidRPr="00CD4154" w:rsidRDefault="00CD4154" w:rsidP="00CD415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bookmarkStart w:id="0" w:name="вступ"/>
      <w:r w:rsidRPr="00CD4154">
        <w:rPr>
          <w:rFonts w:ascii="Times New Roman" w:eastAsia="Times New Roman" w:hAnsi="Times New Roman" w:cs="Times New Roman"/>
          <w:kern w:val="0"/>
          <w:sz w:val="28"/>
          <w:szCs w:val="28"/>
          <w:lang w:val="uk-UA" w:eastAsia="ru-RU"/>
        </w:rPr>
        <w:t>НАЦІОНАЛЬНА АКАДЕМІЯ ПЕДАГОГІЧНИХ НАУК УКРАЇНИ</w:t>
      </w:r>
    </w:p>
    <w:p w:rsidR="00CD4154" w:rsidRPr="00CD4154" w:rsidRDefault="00CD4154" w:rsidP="00CD41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8"/>
          <w:lang w:val="uk-UA" w:eastAsia="ru-RU"/>
        </w:rPr>
        <w:t xml:space="preserve">ІНСТИТУТ ПЕДАГОГІКИ </w:t>
      </w:r>
    </w:p>
    <w:p w:rsidR="00CD4154" w:rsidRPr="00CD4154" w:rsidRDefault="00CD4154" w:rsidP="00CD41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720"/>
        <w:jc w:val="right"/>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720"/>
        <w:jc w:val="right"/>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720"/>
        <w:jc w:val="right"/>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720"/>
        <w:jc w:val="righ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На правах рукопису</w:t>
      </w:r>
    </w:p>
    <w:p w:rsidR="00CD4154" w:rsidRPr="00CD4154" w:rsidRDefault="00CD4154" w:rsidP="00CD4154">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D4154">
        <w:rPr>
          <w:rFonts w:ascii="Times New Roman" w:eastAsia="Times New Roman" w:hAnsi="Times New Roman" w:cs="Times New Roman"/>
          <w:b/>
          <w:kern w:val="0"/>
          <w:sz w:val="28"/>
          <w:szCs w:val="24"/>
          <w:lang w:val="uk-UA" w:eastAsia="ru-RU"/>
        </w:rPr>
        <w:t xml:space="preserve">КУЦЕНКО ТЕТЯНА МИКОЛАЇВНА </w:t>
      </w:r>
    </w:p>
    <w:p w:rsidR="00CD4154" w:rsidRPr="00CD4154" w:rsidRDefault="00CD4154" w:rsidP="00CD415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rsidR="00CD4154" w:rsidRPr="00CD4154" w:rsidRDefault="00CD4154" w:rsidP="00CD415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УДК 37.014.6</w:t>
      </w:r>
    </w:p>
    <w:p w:rsidR="00CD4154" w:rsidRPr="00CD4154" w:rsidRDefault="00CD4154" w:rsidP="00CD4154">
      <w:pPr>
        <w:widowControl/>
        <w:tabs>
          <w:tab w:val="clear" w:pos="709"/>
        </w:tabs>
        <w:suppressAutoHyphens w:val="0"/>
        <w:spacing w:after="0" w:line="360" w:lineRule="auto"/>
        <w:ind w:firstLine="0"/>
        <w:jc w:val="right"/>
        <w:rPr>
          <w:rFonts w:ascii="Times New Roman" w:eastAsia="Times New Roman" w:hAnsi="Times New Roman" w:cs="Times New Roman"/>
          <w:color w:val="FF0000"/>
          <w:kern w:val="0"/>
          <w:sz w:val="28"/>
          <w:szCs w:val="24"/>
          <w:lang w:val="uk-UA" w:eastAsia="ru-RU"/>
        </w:rPr>
      </w:pPr>
    </w:p>
    <w:p w:rsidR="00CD4154" w:rsidRPr="00CD4154" w:rsidRDefault="00CD4154" w:rsidP="00CD415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CD4154">
        <w:rPr>
          <w:rFonts w:ascii="Times New Roman" w:eastAsia="Times New Roman" w:hAnsi="Times New Roman" w:cs="Times New Roman"/>
          <w:b/>
          <w:kern w:val="0"/>
          <w:sz w:val="28"/>
          <w:szCs w:val="28"/>
          <w:lang w:val="uk-UA" w:eastAsia="ru-RU"/>
        </w:rPr>
        <w:t>ОРГАНІЗАЦІЙНО-ПЕДАГОГІЧНІ УМОВИ ЕФЕКТИВНОСТІ ДЕРЖАВНОГО КОНТРОЛЮ ЗА ДІЯЛЬНІСТЮ ПОЧАТКОВОЇ ШКОЛИ</w:t>
      </w:r>
    </w:p>
    <w:p w:rsidR="00CD4154" w:rsidRPr="00CD4154" w:rsidRDefault="00CD4154" w:rsidP="00CD4154">
      <w:pPr>
        <w:widowControl/>
        <w:tabs>
          <w:tab w:val="clear" w:pos="709"/>
        </w:tabs>
        <w:suppressAutoHyphens w:val="0"/>
        <w:spacing w:after="0" w:line="360" w:lineRule="auto"/>
        <w:ind w:firstLine="0"/>
        <w:jc w:val="center"/>
        <w:rPr>
          <w:rFonts w:ascii="Times New Roman" w:eastAsia="Times New Roman" w:hAnsi="Times New Roman" w:cs="Times New Roman"/>
          <w:b/>
          <w:kern w:val="0"/>
          <w:sz w:val="44"/>
          <w:szCs w:val="44"/>
          <w:lang w:val="uk-UA" w:eastAsia="ru-RU"/>
        </w:rPr>
      </w:pPr>
    </w:p>
    <w:p w:rsidR="00CD4154" w:rsidRPr="00CD4154" w:rsidRDefault="00CD4154" w:rsidP="00CD4154">
      <w:pPr>
        <w:widowControl/>
        <w:tabs>
          <w:tab w:val="clear" w:pos="709"/>
        </w:tabs>
        <w:suppressAutoHyphens w:val="0"/>
        <w:spacing w:after="0" w:line="360" w:lineRule="auto"/>
        <w:ind w:firstLine="0"/>
        <w:jc w:val="center"/>
        <w:rPr>
          <w:rFonts w:ascii="Times New Roman" w:eastAsia="Times New Roman" w:hAnsi="Times New Roman" w:cs="Times New Roman"/>
          <w:b/>
          <w:kern w:val="0"/>
          <w:sz w:val="44"/>
          <w:szCs w:val="44"/>
          <w:lang w:val="uk-UA" w:eastAsia="ru-RU"/>
        </w:rPr>
      </w:pP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13.00.06. Теорія та методика управління освітою</w:t>
      </w: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Дисертація на здобуття наукового ступеня </w:t>
      </w: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кандидата педагогічних наук</w:t>
      </w: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 w:val="left" w:pos="142"/>
        </w:tabs>
        <w:suppressAutoHyphens w:val="0"/>
        <w:spacing w:after="0" w:line="360" w:lineRule="auto"/>
        <w:ind w:left="5103" w:firstLine="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Науковий керівник:</w:t>
      </w:r>
    </w:p>
    <w:p w:rsidR="00CD4154" w:rsidRPr="00CD4154" w:rsidRDefault="00CD4154" w:rsidP="00CD4154">
      <w:pPr>
        <w:widowControl/>
        <w:tabs>
          <w:tab w:val="clear" w:pos="709"/>
          <w:tab w:val="left" w:pos="142"/>
        </w:tabs>
        <w:suppressAutoHyphens w:val="0"/>
        <w:spacing w:after="0" w:line="360" w:lineRule="auto"/>
        <w:ind w:left="5103" w:firstLine="0"/>
        <w:rPr>
          <w:rFonts w:ascii="Times New Roman" w:eastAsia="Times New Roman" w:hAnsi="Times New Roman" w:cs="Times New Roman"/>
          <w:b/>
          <w:kern w:val="0"/>
          <w:sz w:val="28"/>
          <w:szCs w:val="24"/>
          <w:lang w:val="uk-UA" w:eastAsia="ru-RU"/>
        </w:rPr>
      </w:pPr>
      <w:r w:rsidRPr="00CD4154">
        <w:rPr>
          <w:rFonts w:ascii="Times New Roman" w:eastAsia="Times New Roman" w:hAnsi="Times New Roman" w:cs="Times New Roman"/>
          <w:b/>
          <w:kern w:val="0"/>
          <w:sz w:val="28"/>
          <w:szCs w:val="24"/>
          <w:lang w:val="uk-UA" w:eastAsia="ru-RU"/>
        </w:rPr>
        <w:t>Калініна Людмила Миколаївна</w:t>
      </w:r>
    </w:p>
    <w:p w:rsidR="00CD4154" w:rsidRPr="00CD4154" w:rsidRDefault="00CD4154" w:rsidP="00CD4154">
      <w:pPr>
        <w:widowControl/>
        <w:tabs>
          <w:tab w:val="clear" w:pos="709"/>
          <w:tab w:val="left" w:pos="142"/>
        </w:tabs>
        <w:suppressAutoHyphens w:val="0"/>
        <w:spacing w:after="0" w:line="360" w:lineRule="auto"/>
        <w:ind w:left="5103" w:firstLine="0"/>
        <w:rPr>
          <w:rFonts w:ascii="Times New Roman" w:eastAsia="Times New Roman" w:hAnsi="Times New Roman" w:cs="Times New Roman"/>
          <w:spacing w:val="-4"/>
          <w:kern w:val="0"/>
          <w:sz w:val="28"/>
          <w:szCs w:val="24"/>
          <w:lang w:val="uk-UA" w:eastAsia="ru-RU"/>
        </w:rPr>
      </w:pPr>
      <w:r w:rsidRPr="00CD4154">
        <w:rPr>
          <w:rFonts w:ascii="Times New Roman" w:eastAsia="Times New Roman" w:hAnsi="Times New Roman" w:cs="Times New Roman"/>
          <w:spacing w:val="-4"/>
          <w:kern w:val="0"/>
          <w:sz w:val="28"/>
          <w:szCs w:val="24"/>
          <w:lang w:val="uk-UA" w:eastAsia="ru-RU"/>
        </w:rPr>
        <w:t xml:space="preserve">доктор педагогічних наук, професор </w:t>
      </w: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 w:val="left" w:pos="142"/>
        </w:tabs>
        <w:suppressAutoHyphens w:val="0"/>
        <w:spacing w:after="0" w:line="360" w:lineRule="auto"/>
        <w:ind w:firstLine="720"/>
        <w:jc w:val="center"/>
        <w:rPr>
          <w:rFonts w:ascii="Times New Roman" w:eastAsia="Times New Roman" w:hAnsi="Times New Roman" w:cs="Times New Roman"/>
          <w:kern w:val="0"/>
          <w:sz w:val="28"/>
          <w:szCs w:val="24"/>
          <w:lang w:val="en-US" w:eastAsia="ru-RU"/>
        </w:rPr>
        <w:sectPr w:rsidR="00CD4154" w:rsidRPr="00CD4154" w:rsidSect="001174B9">
          <w:headerReference w:type="even" r:id="rId8"/>
          <w:headerReference w:type="default" r:id="rId9"/>
          <w:pgSz w:w="11906" w:h="16838"/>
          <w:pgMar w:top="1134" w:right="850" w:bottom="1134" w:left="1701" w:header="709" w:footer="709" w:gutter="0"/>
          <w:cols w:space="708"/>
          <w:titlePg/>
          <w:docGrid w:linePitch="360"/>
        </w:sectPr>
      </w:pPr>
      <w:r w:rsidRPr="00CD4154">
        <w:rPr>
          <w:rFonts w:ascii="Times New Roman" w:eastAsia="Times New Roman" w:hAnsi="Times New Roman" w:cs="Times New Roman"/>
          <w:kern w:val="0"/>
          <w:sz w:val="28"/>
          <w:szCs w:val="24"/>
          <w:lang w:val="uk-UA" w:eastAsia="ru-RU"/>
        </w:rPr>
        <w:t>Київ – 201</w:t>
      </w:r>
      <w:r w:rsidRPr="00CD4154">
        <w:rPr>
          <w:rFonts w:ascii="Times New Roman" w:eastAsia="Times New Roman" w:hAnsi="Times New Roman" w:cs="Times New Roman"/>
          <w:kern w:val="0"/>
          <w:sz w:val="28"/>
          <w:szCs w:val="24"/>
          <w:lang w:val="en-US" w:eastAsia="ru-RU"/>
        </w:rPr>
        <w:t>5</w:t>
      </w:r>
    </w:p>
    <w:p w:rsidR="00CD4154" w:rsidRPr="00CD4154" w:rsidRDefault="00CD4154" w:rsidP="00CD415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4"/>
          <w:lang w:val="uk-UA" w:eastAsia="ru-RU"/>
        </w:rPr>
      </w:pPr>
      <w:r w:rsidRPr="00CD4154">
        <w:rPr>
          <w:rFonts w:ascii="Times New Roman" w:eastAsia="Times New Roman" w:hAnsi="Times New Roman" w:cs="Times New Roman"/>
          <w:b/>
          <w:kern w:val="0"/>
          <w:sz w:val="28"/>
          <w:szCs w:val="24"/>
          <w:lang w:val="uk-UA" w:eastAsia="ru-RU"/>
        </w:rPr>
        <w:t>ЗМІСТ</w:t>
      </w:r>
    </w:p>
    <w:p w:rsidR="00CD4154" w:rsidRPr="00CD4154" w:rsidRDefault="00CD4154" w:rsidP="00CD415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4"/>
          <w:lang w:val="en-US" w:eastAsia="ru-RU"/>
        </w:rPr>
      </w:pPr>
    </w:p>
    <w:tbl>
      <w:tblPr>
        <w:tblW w:w="9356" w:type="dxa"/>
        <w:tblInd w:w="-34" w:type="dxa"/>
        <w:tblLayout w:type="fixed"/>
        <w:tblLook w:val="01E0"/>
      </w:tblPr>
      <w:tblGrid>
        <w:gridCol w:w="1844"/>
        <w:gridCol w:w="6803"/>
        <w:gridCol w:w="709"/>
      </w:tblGrid>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pPr>
            <w:r w:rsidRPr="00CD4154">
              <w:rPr>
                <w:rFonts w:ascii="Times New Roman" w:eastAsia="Times New Roman" w:hAnsi="Times New Roman" w:cs="Times New Roman"/>
                <w:b/>
                <w:kern w:val="0"/>
                <w:sz w:val="28"/>
                <w:szCs w:val="28"/>
                <w:lang w:val="uk-UA" w:eastAsia="ru-RU"/>
              </w:rPr>
              <w:t>ВСТУП</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D4154">
              <w:rPr>
                <w:rFonts w:ascii="Times New Roman" w:eastAsia="Times New Roman" w:hAnsi="Times New Roman" w:cs="Times New Roman"/>
                <w:kern w:val="0"/>
                <w:sz w:val="26"/>
                <w:szCs w:val="26"/>
                <w:lang w:val="uk-UA" w:eastAsia="ru-RU"/>
              </w:rPr>
              <w:t>4</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CD4154">
              <w:rPr>
                <w:rFonts w:ascii="Times New Roman" w:eastAsia="Times New Roman" w:hAnsi="Times New Roman" w:cs="Times New Roman"/>
                <w:b/>
                <w:kern w:val="0"/>
                <w:sz w:val="28"/>
                <w:szCs w:val="28"/>
                <w:lang w:val="uk-UA" w:eastAsia="ru-RU"/>
              </w:rPr>
              <w:t>РОЗДІЛ І</w:t>
            </w: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spacing w:val="-2"/>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spacing w:val="-2"/>
                <w:kern w:val="0"/>
                <w:sz w:val="28"/>
                <w:szCs w:val="28"/>
                <w:lang w:val="uk-UA" w:eastAsia="ru-RU"/>
              </w:rPr>
              <w:t>ДЕРЖАВНИЙ КОНТРОЛЬ ЗА ДІЯЛЬНІСТЮ ПОЧАТКОВОЇ</w:t>
            </w:r>
            <w:r w:rsidRPr="00CD4154">
              <w:rPr>
                <w:rFonts w:ascii="Times New Roman" w:eastAsia="Times New Roman" w:hAnsi="Times New Roman" w:cs="Times New Roman"/>
                <w:b/>
                <w:kern w:val="0"/>
                <w:sz w:val="28"/>
                <w:szCs w:val="28"/>
                <w:lang w:val="uk-UA" w:eastAsia="ru-RU"/>
              </w:rPr>
              <w:t xml:space="preserve"> ШКОЛИ ЯК ПРОБЛЕМА УПРАВЛІНСЬКОЇ ТЕОРІЇ І ПРАКТИКИ</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D4154">
              <w:rPr>
                <w:rFonts w:ascii="Times New Roman" w:eastAsia="Times New Roman" w:hAnsi="Times New Roman" w:cs="Times New Roman"/>
                <w:kern w:val="0"/>
                <w:sz w:val="26"/>
                <w:szCs w:val="26"/>
                <w:lang w:val="uk-UA" w:eastAsia="ru-RU"/>
              </w:rPr>
              <w:t>12</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1.1. Науково-теоретичні основи державного контролю за діяльністю початкової школи ......................................</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12</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 w:val="left" w:pos="458"/>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1.2. Досвід здійснення державного контролю за діяльністю</w:t>
            </w:r>
            <w:r w:rsidRPr="00CD4154">
              <w:rPr>
                <w:rFonts w:ascii="Times New Roman" w:eastAsia="Times New Roman" w:hAnsi="Times New Roman" w:cs="Times New Roman"/>
                <w:color w:val="3366FF"/>
                <w:kern w:val="0"/>
                <w:sz w:val="28"/>
                <w:szCs w:val="28"/>
                <w:lang w:val="uk-UA" w:eastAsia="ru-RU"/>
              </w:rPr>
              <w:t xml:space="preserve"> </w:t>
            </w:r>
            <w:r w:rsidRPr="00CD4154">
              <w:rPr>
                <w:rFonts w:ascii="Times New Roman" w:eastAsia="Times New Roman" w:hAnsi="Times New Roman" w:cs="Times New Roman"/>
                <w:kern w:val="0"/>
                <w:sz w:val="28"/>
                <w:szCs w:val="28"/>
                <w:lang w:val="uk-UA" w:eastAsia="ru-RU"/>
              </w:rPr>
              <w:t>початкової школи</w:t>
            </w:r>
            <w:r w:rsidRPr="00CD4154">
              <w:rPr>
                <w:rFonts w:ascii="Times New Roman" w:eastAsia="Times New Roman" w:hAnsi="Times New Roman" w:cs="Times New Roman"/>
                <w:color w:val="FF0000"/>
                <w:kern w:val="0"/>
                <w:sz w:val="28"/>
                <w:szCs w:val="28"/>
                <w:lang w:val="uk-UA" w:eastAsia="ru-RU"/>
              </w:rPr>
              <w:t xml:space="preserve"> </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39</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1.3. Особливості сучасної початкової школи як об’єкту державного контролю …………………………</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57</w:t>
            </w:r>
          </w:p>
        </w:tc>
      </w:tr>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Висновки до І розділу</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78</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CD4154">
              <w:rPr>
                <w:rFonts w:ascii="Times New Roman" w:eastAsia="Times New Roman" w:hAnsi="Times New Roman" w:cs="Times New Roman"/>
                <w:b/>
                <w:kern w:val="0"/>
                <w:sz w:val="28"/>
                <w:szCs w:val="28"/>
                <w:lang w:val="uk-UA" w:eastAsia="ru-RU"/>
              </w:rPr>
              <w:t xml:space="preserve">РОЗДІЛ ІІ </w:t>
            </w: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АНАЛІЗ СУЧАСНОГО СТАНУ СИСТЕМИ ДЕРЖАВНОГО КОНТРОЛЮ ЗА ДІЯЛЬНІСТЮ ПОЧАТКОВОЇ ШКОЛИ</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D4154">
              <w:rPr>
                <w:rFonts w:ascii="Times New Roman" w:eastAsia="Times New Roman" w:hAnsi="Times New Roman" w:cs="Times New Roman"/>
                <w:kern w:val="0"/>
                <w:sz w:val="26"/>
                <w:szCs w:val="26"/>
                <w:lang w:val="uk-UA" w:eastAsia="ru-RU"/>
              </w:rPr>
              <w:t>83</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2.1. Критерії ефективності державного контролю за діяльністю початкової школи…………..……..………</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83</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2.2. Організаційно-правове забезпечення державного контролю за діяльністю початкової школи.....................</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97</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2.3. Педагогічно-змістове забезпечення державного контролю за діяльністю початкової школи.....................</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132</w:t>
            </w:r>
          </w:p>
        </w:tc>
      </w:tr>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Висновки до ІІ розділу</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151</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CD4154">
              <w:rPr>
                <w:rFonts w:ascii="Times New Roman" w:eastAsia="Times New Roman" w:hAnsi="Times New Roman" w:cs="Times New Roman"/>
                <w:b/>
                <w:kern w:val="0"/>
                <w:sz w:val="28"/>
                <w:szCs w:val="28"/>
                <w:lang w:val="uk-UA" w:eastAsia="ru-RU"/>
              </w:rPr>
              <w:t>РОЗДІЛ ІІІ</w:t>
            </w: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spacing w:val="-2"/>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spacing w:val="-2"/>
                <w:kern w:val="0"/>
                <w:sz w:val="28"/>
                <w:szCs w:val="28"/>
                <w:lang w:val="uk-UA" w:eastAsia="ru-RU"/>
              </w:rPr>
            </w:pPr>
            <w:r w:rsidRPr="00CD4154">
              <w:rPr>
                <w:rFonts w:ascii="Times New Roman" w:eastAsia="Times New Roman" w:hAnsi="Times New Roman" w:cs="Times New Roman"/>
                <w:b/>
                <w:spacing w:val="-2"/>
                <w:kern w:val="0"/>
                <w:sz w:val="28"/>
                <w:szCs w:val="28"/>
                <w:lang w:val="uk-UA" w:eastAsia="ru-RU"/>
              </w:rPr>
              <w:t>ОБГРУНТУВАННЯ  ОРГАНІЗАЦІЙНО-ПЕДАГОГІЧНИХ УМОВ ЕФЕКТИВНОСТІ ДЕРЖАВНОГО КОНТРОЛЮ ЗА ДІЯЛЬНІСТЮ ШКОЛИ І СТУПЕНЯ</w:t>
            </w:r>
            <w:r w:rsidRPr="00CD4154">
              <w:rPr>
                <w:rFonts w:ascii="Times New Roman" w:eastAsia="Times New Roman" w:hAnsi="Times New Roman" w:cs="Times New Roman"/>
                <w:spacing w:val="-2"/>
                <w:kern w:val="0"/>
                <w:sz w:val="28"/>
                <w:szCs w:val="28"/>
                <w:lang w:val="uk-UA" w:eastAsia="ru-RU"/>
              </w:rPr>
              <w:t xml:space="preserve"> …………………………………</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en-US" w:eastAsia="ru-RU"/>
              </w:rPr>
              <w:t>1</w:t>
            </w:r>
            <w:r w:rsidRPr="00CD4154">
              <w:rPr>
                <w:rFonts w:ascii="Times New Roman" w:eastAsia="Times New Roman" w:hAnsi="Times New Roman" w:cs="Times New Roman"/>
                <w:kern w:val="0"/>
                <w:sz w:val="28"/>
                <w:szCs w:val="28"/>
                <w:lang w:val="uk-UA" w:eastAsia="ru-RU"/>
              </w:rPr>
              <w:t>54</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3.1. Шляхи підвищення ефективності роботи системи державного контролю за діяльністю початкової школи</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154</w:t>
            </w:r>
          </w:p>
        </w:tc>
      </w:tr>
      <w:tr w:rsidR="00CD4154" w:rsidRPr="00CD4154" w:rsidTr="00FA1198">
        <w:tc>
          <w:tcPr>
            <w:tcW w:w="1844" w:type="dxa"/>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803" w:type="dxa"/>
          </w:tcPr>
          <w:p w:rsidR="00CD4154" w:rsidRPr="00CD4154" w:rsidRDefault="00CD4154" w:rsidP="00CD4154">
            <w:pPr>
              <w:widowControl/>
              <w:tabs>
                <w:tab w:val="clear" w:pos="709"/>
              </w:tabs>
              <w:suppressAutoHyphens w:val="0"/>
              <w:spacing w:after="0" w:line="240" w:lineRule="auto"/>
              <w:ind w:firstLine="33"/>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3.2. </w:t>
            </w:r>
            <w:r w:rsidRPr="00CD4154">
              <w:rPr>
                <w:rFonts w:ascii="Times New Roman" w:eastAsia="Times New Roman" w:hAnsi="Times New Roman" w:cs="Times New Roman"/>
                <w:spacing w:val="-2"/>
                <w:kern w:val="0"/>
                <w:sz w:val="28"/>
                <w:szCs w:val="28"/>
                <w:lang w:val="uk-UA" w:eastAsia="ru-RU"/>
              </w:rPr>
              <w:t>Удосконалення системи оцінювання діяльності початкової школи на основі прогностичної моделі оцінювання якості початкової освіти</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168</w:t>
            </w:r>
          </w:p>
        </w:tc>
      </w:tr>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Висновки до ІІІ розділу</w:t>
            </w:r>
            <w:r w:rsidRPr="00CD4154">
              <w:rPr>
                <w:rFonts w:ascii="Times New Roman" w:eastAsia="Times New Roman" w:hAnsi="Times New Roman" w:cs="Times New Roman"/>
                <w:kern w:val="0"/>
                <w:sz w:val="28"/>
                <w:szCs w:val="28"/>
                <w:lang w:val="uk-UA" w:eastAsia="ru-RU"/>
              </w:rPr>
              <w:t xml:space="preserve"> …………………………………………………</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189</w:t>
            </w:r>
          </w:p>
        </w:tc>
      </w:tr>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ВИСНОВКИ</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192</w:t>
            </w:r>
          </w:p>
        </w:tc>
      </w:tr>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СПИСОК ВИКОРИСТАНИХ ДЖЕРЕЛ</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200</w:t>
            </w:r>
          </w:p>
        </w:tc>
      </w:tr>
      <w:tr w:rsidR="00CD4154" w:rsidRPr="00CD4154" w:rsidTr="00FA1198">
        <w:tc>
          <w:tcPr>
            <w:tcW w:w="8647" w:type="dxa"/>
            <w:gridSpan w:val="2"/>
          </w:tcPr>
          <w:p w:rsidR="00CD4154" w:rsidRPr="00CD4154" w:rsidRDefault="00CD4154" w:rsidP="00CD415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ДОДАТКИ</w:t>
            </w:r>
            <w:r w:rsidRPr="00CD4154">
              <w:rPr>
                <w:rFonts w:ascii="Times New Roman" w:eastAsia="Times New Roman" w:hAnsi="Times New Roman" w:cs="Times New Roman"/>
                <w:kern w:val="0"/>
                <w:sz w:val="28"/>
                <w:szCs w:val="28"/>
                <w:lang w:val="uk-UA" w:eastAsia="ru-RU"/>
              </w:rPr>
              <w:t>…………………………………………………………………</w:t>
            </w:r>
          </w:p>
        </w:tc>
        <w:tc>
          <w:tcPr>
            <w:tcW w:w="709" w:type="dxa"/>
            <w:vAlign w:val="bottom"/>
          </w:tcPr>
          <w:p w:rsidR="00CD4154" w:rsidRPr="00CD4154" w:rsidRDefault="00CD4154" w:rsidP="00CD415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229</w:t>
            </w:r>
          </w:p>
        </w:tc>
      </w:tr>
    </w:tbl>
    <w:p w:rsidR="00CD4154" w:rsidRPr="00CD4154" w:rsidRDefault="00CD4154" w:rsidP="00CD415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4"/>
          <w:lang w:val="en-US" w:eastAsia="ru-RU"/>
        </w:rPr>
      </w:pPr>
    </w:p>
    <w:p w:rsidR="00CD4154" w:rsidRPr="00CD4154" w:rsidRDefault="00CD4154" w:rsidP="00CD415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4"/>
          <w:lang w:val="en-US"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r w:rsidRPr="00CD4154">
        <w:rPr>
          <w:rFonts w:ascii="Times New Roman" w:eastAsia="Times New Roman" w:hAnsi="Times New Roman" w:cs="Times New Roman"/>
          <w:b/>
          <w:kern w:val="0"/>
          <w:sz w:val="28"/>
          <w:szCs w:val="24"/>
          <w:lang w:val="uk-UA" w:eastAsia="ru-RU"/>
        </w:rPr>
        <w:t>ПЕРЕЛІК УМОВНИХ СКОРОЧЕНЬ</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ГПД – група продовженого дня</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ДІНЗ – Державна інспекція навчальних закладів України</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ДКПШ – державний контроль за діяльністю початкової школи </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ДПА – державна підсумкова атестація</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ЗНЗ – загальноосвітній навчальний заклад</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ЗСО – загальна середня освіта</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МОН – Міністерство освіти і науки України</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НВК – навчально-виховний комплекс</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ОУО – орган управління освітою</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РЕР – регіональна експертна рада</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val="uk-UA" w:eastAsia="ru-RU"/>
        </w:rPr>
      </w:pPr>
      <w:r w:rsidRPr="00CD4154">
        <w:rPr>
          <w:rFonts w:ascii="Times New Roman" w:eastAsia="Times New Roman" w:hAnsi="Times New Roman" w:cs="Times New Roman"/>
          <w:kern w:val="0"/>
          <w:sz w:val="28"/>
          <w:szCs w:val="20"/>
          <w:lang w:val="uk-UA" w:eastAsia="ru-RU"/>
        </w:rPr>
        <w:t>РМК–  районний методичний кабінет</w:t>
      </w:r>
    </w:p>
    <w:p w:rsidR="00CD4154" w:rsidRPr="00CD4154" w:rsidRDefault="00CD4154" w:rsidP="00CD4154">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bookmarkEnd w:id="0"/>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CD4154">
        <w:rPr>
          <w:rFonts w:ascii="Times New Roman" w:eastAsia="Times New Roman" w:hAnsi="Times New Roman" w:cs="Times New Roman"/>
          <w:b/>
          <w:kern w:val="0"/>
          <w:sz w:val="28"/>
          <w:szCs w:val="20"/>
          <w:lang w:val="uk-UA" w:eastAsia="ru-RU"/>
        </w:rPr>
        <w:br w:type="page"/>
        <w:t>ВСТУП</w:t>
      </w:r>
    </w:p>
    <w:p w:rsidR="00CD4154" w:rsidRPr="00CD4154" w:rsidRDefault="00CD4154" w:rsidP="00CD4154">
      <w:pPr>
        <w:widowControl/>
        <w:tabs>
          <w:tab w:val="clear" w:pos="709"/>
        </w:tabs>
        <w:suppressAutoHyphens w:val="0"/>
        <w:spacing w:after="0" w:line="360" w:lineRule="auto"/>
        <w:ind w:firstLine="902"/>
        <w:rPr>
          <w:rFonts w:ascii="Times New Roman" w:eastAsia="Times New Roman" w:hAnsi="Times New Roman" w:cs="Times New Roman"/>
          <w:kern w:val="0"/>
          <w:sz w:val="28"/>
          <w:szCs w:val="28"/>
          <w:lang w:val="uk-UA" w:eastAsia="ru-RU"/>
        </w:rPr>
      </w:pP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kern w:val="0"/>
          <w:sz w:val="28"/>
          <w:szCs w:val="28"/>
          <w:lang w:val="uk-UA" w:eastAsia="ru-RU"/>
        </w:rPr>
        <w:t xml:space="preserve">Актуальність теми дослідження. </w:t>
      </w:r>
      <w:r w:rsidRPr="00CD4154">
        <w:rPr>
          <w:rFonts w:ascii="Times New Roman" w:eastAsia="Times New Roman" w:hAnsi="Times New Roman" w:cs="Times New Roman"/>
          <w:kern w:val="0"/>
          <w:sz w:val="28"/>
          <w:szCs w:val="28"/>
          <w:lang w:val="uk-UA" w:eastAsia="ru-RU"/>
        </w:rPr>
        <w:t xml:space="preserve">Забезпечення якості освіти є одним </w:t>
      </w:r>
      <w:r w:rsidRPr="00CD4154">
        <w:rPr>
          <w:rFonts w:ascii="Times New Roman" w:eastAsia="Times New Roman" w:hAnsi="Times New Roman" w:cs="Times New Roman"/>
          <w:kern w:val="0"/>
          <w:sz w:val="28"/>
          <w:szCs w:val="28"/>
          <w:lang w:val="uk-UA" w:eastAsia="ru-RU"/>
        </w:rPr>
        <w:br/>
        <w:t xml:space="preserve">із стратегічних пріоритетів державної освітньої політики України на шляху </w:t>
      </w:r>
      <w:r w:rsidRPr="00CD4154">
        <w:rPr>
          <w:rFonts w:ascii="Times New Roman" w:eastAsia="Times New Roman" w:hAnsi="Times New Roman" w:cs="Times New Roman"/>
          <w:kern w:val="0"/>
          <w:sz w:val="28"/>
          <w:szCs w:val="28"/>
          <w:lang w:val="uk-UA" w:eastAsia="ru-RU"/>
        </w:rPr>
        <w:br/>
      </w:r>
      <w:r w:rsidRPr="00CD4154">
        <w:rPr>
          <w:rFonts w:ascii="Times New Roman" w:eastAsia="Times New Roman" w:hAnsi="Times New Roman" w:cs="Times New Roman"/>
          <w:spacing w:val="-6"/>
          <w:kern w:val="0"/>
          <w:sz w:val="28"/>
          <w:szCs w:val="28"/>
          <w:lang w:val="uk-UA" w:eastAsia="ru-RU"/>
        </w:rPr>
        <w:t>її утвердження як сучасної європейської демократичної держави. У зв’язку з цим</w:t>
      </w:r>
      <w:r w:rsidRPr="00CD4154">
        <w:rPr>
          <w:rFonts w:ascii="Times New Roman" w:eastAsia="Times New Roman" w:hAnsi="Times New Roman" w:cs="Times New Roman"/>
          <w:kern w:val="0"/>
          <w:sz w:val="28"/>
          <w:szCs w:val="28"/>
          <w:lang w:val="uk-UA" w:eastAsia="ru-RU"/>
        </w:rPr>
        <w:t xml:space="preserve"> </w:t>
      </w:r>
      <w:r w:rsidRPr="00CD4154">
        <w:rPr>
          <w:rFonts w:ascii="Times New Roman" w:eastAsia="Times New Roman" w:hAnsi="Times New Roman" w:cs="Times New Roman"/>
          <w:spacing w:val="-4"/>
          <w:kern w:val="0"/>
          <w:sz w:val="28"/>
          <w:szCs w:val="28"/>
          <w:lang w:val="uk-UA" w:eastAsia="ru-RU"/>
        </w:rPr>
        <w:t>постають питання підвищення вимог до управління освітою, зокрема забезпечення ухвалення виважених управлінських рішень на основі об’єктивної</w:t>
      </w:r>
      <w:r w:rsidRPr="00CD4154">
        <w:rPr>
          <w:rFonts w:ascii="Times New Roman" w:eastAsia="Times New Roman" w:hAnsi="Times New Roman" w:cs="Times New Roman"/>
          <w:kern w:val="0"/>
          <w:sz w:val="28"/>
          <w:szCs w:val="28"/>
          <w:lang w:val="uk-UA" w:eastAsia="ru-RU"/>
        </w:rPr>
        <w:t xml:space="preserve"> та вичерпної інформації про стан і процеси, що відбуваються на кожному рівні освіти.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Одним із найважливіших рівнів освіти є початковий, що закладає </w:t>
      </w:r>
      <w:r w:rsidRPr="00CD4154">
        <w:rPr>
          <w:rFonts w:ascii="Times New Roman" w:eastAsia="Times New Roman" w:hAnsi="Times New Roman" w:cs="Times New Roman"/>
          <w:spacing w:val="-4"/>
          <w:kern w:val="0"/>
          <w:sz w:val="28"/>
          <w:szCs w:val="28"/>
          <w:lang w:val="uk-UA" w:eastAsia="ru-RU"/>
        </w:rPr>
        <w:t>фундаментальну основу для успішного навчання впродовж життя. Саме в початковій</w:t>
      </w:r>
      <w:r w:rsidRPr="00CD4154">
        <w:rPr>
          <w:rFonts w:ascii="Times New Roman" w:eastAsia="Times New Roman" w:hAnsi="Times New Roman" w:cs="Times New Roman"/>
          <w:kern w:val="0"/>
          <w:sz w:val="28"/>
          <w:szCs w:val="28"/>
          <w:lang w:val="uk-UA" w:eastAsia="ru-RU"/>
        </w:rPr>
        <w:t xml:space="preserve"> школі формуються основні елементи навчальної діяльності, позитивне ставлення до навчання, уміння читати, писати, рахувати, проявляються та розвиваються індивідуальні творчі здібності дитини, здобувається досвід спілкування і співпраці в різних видах діяльності. Необхідною умовою забезпечення якості початкової освіти є об’єктивне, усебічне оцінювання та аналіз діяльності початкової школи державними органами управління освітою під час здійснення заходів державного контролю. За таких обставин виникає потреба у вивченні процедури державного </w:t>
      </w:r>
      <w:r w:rsidRPr="00CD4154">
        <w:rPr>
          <w:rFonts w:ascii="Times New Roman" w:eastAsia="Times New Roman" w:hAnsi="Times New Roman" w:cs="Times New Roman"/>
          <w:spacing w:val="-2"/>
          <w:kern w:val="0"/>
          <w:sz w:val="28"/>
          <w:szCs w:val="28"/>
          <w:lang w:val="uk-UA" w:eastAsia="ru-RU"/>
        </w:rPr>
        <w:t xml:space="preserve">контролю за діяльністю школи І ступеня, з’ясуванні ефективності </w:t>
      </w:r>
      <w:r w:rsidRPr="00CD4154">
        <w:rPr>
          <w:rFonts w:ascii="Times New Roman" w:eastAsia="Times New Roman" w:hAnsi="Times New Roman" w:cs="Times New Roman"/>
          <w:spacing w:val="-2"/>
          <w:kern w:val="0"/>
          <w:sz w:val="28"/>
          <w:szCs w:val="28"/>
          <w:lang w:val="uk-UA" w:eastAsia="ru-RU"/>
        </w:rPr>
        <w:br/>
        <w:t>й педагогічної</w:t>
      </w:r>
      <w:r w:rsidRPr="00CD4154">
        <w:rPr>
          <w:rFonts w:ascii="Times New Roman" w:eastAsia="Times New Roman" w:hAnsi="Times New Roman" w:cs="Times New Roman"/>
          <w:spacing w:val="-4"/>
          <w:kern w:val="0"/>
          <w:sz w:val="28"/>
          <w:szCs w:val="28"/>
          <w:lang w:val="uk-UA" w:eastAsia="ru-RU"/>
        </w:rPr>
        <w:t xml:space="preserve"> доцільності його методів і технологій</w:t>
      </w:r>
      <w:r w:rsidRPr="00CD4154">
        <w:rPr>
          <w:rFonts w:ascii="Times New Roman" w:eastAsia="Times New Roman" w:hAnsi="Times New Roman" w:cs="Times New Roman"/>
          <w:kern w:val="0"/>
          <w:sz w:val="28"/>
          <w:szCs w:val="28"/>
          <w:lang w:val="uk-UA" w:eastAsia="ru-RU"/>
        </w:rPr>
        <w:t>.</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Аналіз наукової літератури з проблематики дослідження свідчить, </w:t>
      </w:r>
      <w:r w:rsidRPr="00CD4154">
        <w:rPr>
          <w:rFonts w:ascii="Times New Roman" w:eastAsia="Times New Roman" w:hAnsi="Times New Roman" w:cs="Times New Roman"/>
          <w:kern w:val="0"/>
          <w:sz w:val="28"/>
          <w:szCs w:val="28"/>
          <w:lang w:val="uk-UA" w:eastAsia="ru-RU"/>
        </w:rPr>
        <w:br/>
        <w:t>що теоретичні основи контролю як однієї з функцій управління освітою висвітлено у працях вітчизняних і зарубіжних науковців, зокрема В.</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Афанасьєва [12], Л.</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Гаєвської [39], Л.</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Гінзбур [150], Т.</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Десятова [139], Г.</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Єльникової [63], О.</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Касянової [80], М.</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Кондакова [243], В.</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 xml:space="preserve">Маслова [120], </w:t>
      </w:r>
      <w:r w:rsidRPr="00CD4154">
        <w:rPr>
          <w:rFonts w:ascii="Times New Roman" w:eastAsia="Times New Roman" w:hAnsi="Times New Roman" w:cs="Times New Roman"/>
          <w:spacing w:val="-10"/>
          <w:kern w:val="0"/>
          <w:sz w:val="28"/>
          <w:szCs w:val="28"/>
          <w:lang w:val="uk-UA" w:eastAsia="ru-RU"/>
        </w:rPr>
        <w:t>В.</w:t>
      </w:r>
      <w:r w:rsidRPr="00CD4154">
        <w:rPr>
          <w:rFonts w:ascii="Times New Roman" w:eastAsia="Times New Roman" w:hAnsi="Times New Roman" w:cs="Times New Roman"/>
          <w:spacing w:val="-10"/>
          <w:kern w:val="0"/>
          <w:sz w:val="28"/>
          <w:szCs w:val="28"/>
          <w:lang w:val="en-US" w:eastAsia="ru-RU"/>
        </w:rPr>
        <w:t> </w:t>
      </w:r>
      <w:r w:rsidRPr="00CD4154">
        <w:rPr>
          <w:rFonts w:ascii="Times New Roman" w:eastAsia="Times New Roman" w:hAnsi="Times New Roman" w:cs="Times New Roman"/>
          <w:spacing w:val="-10"/>
          <w:kern w:val="0"/>
          <w:sz w:val="28"/>
          <w:szCs w:val="28"/>
          <w:lang w:val="uk-UA" w:eastAsia="ru-RU"/>
        </w:rPr>
        <w:t>Никитенко [142], Н.</w:t>
      </w:r>
      <w:r w:rsidRPr="00CD4154">
        <w:rPr>
          <w:rFonts w:ascii="Times New Roman" w:eastAsia="Times New Roman" w:hAnsi="Times New Roman" w:cs="Times New Roman"/>
          <w:spacing w:val="-10"/>
          <w:kern w:val="0"/>
          <w:sz w:val="28"/>
          <w:szCs w:val="28"/>
          <w:lang w:val="en-US" w:eastAsia="ru-RU"/>
        </w:rPr>
        <w:t> </w:t>
      </w:r>
      <w:r w:rsidRPr="00CD4154">
        <w:rPr>
          <w:rFonts w:ascii="Times New Roman" w:eastAsia="Times New Roman" w:hAnsi="Times New Roman" w:cs="Times New Roman"/>
          <w:spacing w:val="-10"/>
          <w:kern w:val="0"/>
          <w:sz w:val="28"/>
          <w:szCs w:val="28"/>
          <w:lang w:val="uk-UA" w:eastAsia="ru-RU"/>
        </w:rPr>
        <w:t>Островерхової [152], Л.</w:t>
      </w:r>
      <w:r w:rsidRPr="00CD4154">
        <w:rPr>
          <w:rFonts w:ascii="Times New Roman" w:eastAsia="Times New Roman" w:hAnsi="Times New Roman" w:cs="Times New Roman"/>
          <w:spacing w:val="-10"/>
          <w:kern w:val="0"/>
          <w:sz w:val="28"/>
          <w:szCs w:val="28"/>
          <w:lang w:val="en-US" w:eastAsia="ru-RU"/>
        </w:rPr>
        <w:t> </w:t>
      </w:r>
      <w:r w:rsidRPr="00CD4154">
        <w:rPr>
          <w:rFonts w:ascii="Times New Roman" w:eastAsia="Times New Roman" w:hAnsi="Times New Roman" w:cs="Times New Roman"/>
          <w:spacing w:val="-10"/>
          <w:kern w:val="0"/>
          <w:sz w:val="28"/>
          <w:szCs w:val="28"/>
          <w:lang w:val="uk-UA" w:eastAsia="ru-RU"/>
        </w:rPr>
        <w:t>Паращенко [155], В.</w:t>
      </w:r>
      <w:r w:rsidRPr="00CD4154">
        <w:rPr>
          <w:rFonts w:ascii="Times New Roman" w:eastAsia="Times New Roman" w:hAnsi="Times New Roman" w:cs="Times New Roman"/>
          <w:spacing w:val="-10"/>
          <w:kern w:val="0"/>
          <w:sz w:val="28"/>
          <w:szCs w:val="28"/>
          <w:lang w:val="en-US" w:eastAsia="ru-RU"/>
        </w:rPr>
        <w:t> </w:t>
      </w:r>
      <w:r w:rsidRPr="00CD4154">
        <w:rPr>
          <w:rFonts w:ascii="Times New Roman" w:eastAsia="Times New Roman" w:hAnsi="Times New Roman" w:cs="Times New Roman"/>
          <w:spacing w:val="-10"/>
          <w:kern w:val="0"/>
          <w:sz w:val="28"/>
          <w:szCs w:val="28"/>
          <w:lang w:val="uk-UA" w:eastAsia="ru-RU"/>
        </w:rPr>
        <w:t>Пікельної [159]</w:t>
      </w:r>
      <w:r w:rsidRPr="00CD4154">
        <w:rPr>
          <w:rFonts w:ascii="Times New Roman" w:eastAsia="Times New Roman" w:hAnsi="Times New Roman" w:cs="Times New Roman"/>
          <w:kern w:val="0"/>
          <w:sz w:val="28"/>
          <w:szCs w:val="28"/>
          <w:lang w:val="uk-UA" w:eastAsia="ru-RU"/>
        </w:rPr>
        <w:t xml:space="preserve">, </w:t>
      </w:r>
      <w:r w:rsidRPr="00CD4154">
        <w:rPr>
          <w:rFonts w:ascii="Times New Roman" w:eastAsia="Times New Roman" w:hAnsi="Times New Roman" w:cs="Times New Roman"/>
          <w:spacing w:val="-4"/>
          <w:kern w:val="0"/>
          <w:sz w:val="28"/>
          <w:szCs w:val="28"/>
          <w:lang w:val="uk-UA" w:eastAsia="ru-RU"/>
        </w:rPr>
        <w:t>М. Портнова</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[177], М.</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Поташника</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[178] В.</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Сергеєвої [213], Л.  Фішмана [250]</w:t>
      </w:r>
      <w:r w:rsidRPr="00CD4154">
        <w:rPr>
          <w:rFonts w:ascii="Times New Roman" w:eastAsia="Times New Roman" w:hAnsi="Times New Roman" w:cs="Times New Roman"/>
          <w:kern w:val="0"/>
          <w:sz w:val="28"/>
          <w:szCs w:val="28"/>
          <w:lang w:val="uk-UA" w:eastAsia="ru-RU"/>
        </w:rPr>
        <w:t>, А. Харківської [252].</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8"/>
          <w:lang w:val="uk-UA" w:eastAsia="ru-RU"/>
        </w:rPr>
        <w:t>Питання організації та здійснення державного контролю у сфері загальної середньої освіти районними та міськими органами управління освітою в різні історичні періоди досліджено та висвітлено в низці наукових праць Є. Березняка [18], О. Жабенко [65], Л. Калініної [76], З. Канівець [77], О. Капченко [78], Н. Лісової [107 ], В. Мануйленко [119], З. Нечипорук [141],</w:t>
      </w: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kern w:val="0"/>
          <w:sz w:val="28"/>
          <w:szCs w:val="28"/>
          <w:lang w:val="uk-UA" w:eastAsia="ru-RU"/>
        </w:rPr>
        <w:t xml:space="preserve">А. Панченко [154], В. Стіоси [18], В. Стрезікозіна [74], Б. Ступарика [229], </w:t>
      </w:r>
      <w:r w:rsidRPr="00CD4154">
        <w:rPr>
          <w:rFonts w:ascii="Times New Roman" w:eastAsia="Times New Roman" w:hAnsi="Times New Roman" w:cs="Times New Roman"/>
          <w:spacing w:val="-8"/>
          <w:kern w:val="0"/>
          <w:sz w:val="28"/>
          <w:szCs w:val="28"/>
          <w:lang w:val="uk-UA" w:eastAsia="ru-RU"/>
        </w:rPr>
        <w:t>О. Сухомлинської [138], М. Черпінського [17], В. Шпак [77] та інших дослідників</w:t>
      </w:r>
      <w:r w:rsidRPr="00CD4154">
        <w:rPr>
          <w:rFonts w:ascii="Times New Roman" w:eastAsia="Times New Roman" w:hAnsi="Times New Roman" w:cs="Times New Roman"/>
          <w:kern w:val="0"/>
          <w:sz w:val="28"/>
          <w:szCs w:val="28"/>
          <w:lang w:val="uk-UA" w:eastAsia="ru-RU"/>
        </w:rPr>
        <w:t xml:space="preserve">. Організаційно-правове забезпечення державного контролю в </w:t>
      </w:r>
      <w:r w:rsidRPr="00CD4154">
        <w:rPr>
          <w:rFonts w:ascii="Times New Roman" w:eastAsia="Times New Roman" w:hAnsi="Times New Roman" w:cs="Times New Roman"/>
          <w:spacing w:val="-4"/>
          <w:kern w:val="0"/>
          <w:sz w:val="28"/>
          <w:szCs w:val="28"/>
          <w:lang w:val="uk-UA" w:eastAsia="ru-RU"/>
        </w:rPr>
        <w:t>галузі освіти знайшло відображення у працях О. Андрійко [3],</w:t>
      </w:r>
      <w:r w:rsidRPr="00CD4154">
        <w:rPr>
          <w:rFonts w:ascii="Times New Roman" w:eastAsia="Times New Roman" w:hAnsi="Times New Roman" w:cs="Times New Roman"/>
          <w:spacing w:val="-4"/>
          <w:kern w:val="0"/>
          <w:sz w:val="28"/>
          <w:szCs w:val="24"/>
          <w:lang w:val="uk-UA" w:eastAsia="ru-RU"/>
        </w:rPr>
        <w:t xml:space="preserve"> М. Дарманського </w:t>
      </w:r>
      <w:r w:rsidRPr="00CD4154">
        <w:rPr>
          <w:rFonts w:ascii="Times New Roman" w:eastAsia="Times New Roman" w:hAnsi="Times New Roman" w:cs="Times New Roman"/>
          <w:spacing w:val="-4"/>
          <w:kern w:val="0"/>
          <w:sz w:val="28"/>
          <w:szCs w:val="28"/>
          <w:lang w:val="uk-UA" w:eastAsia="ru-RU"/>
        </w:rPr>
        <w:t>[51]</w:t>
      </w:r>
      <w:r w:rsidRPr="00CD4154">
        <w:rPr>
          <w:rFonts w:ascii="Times New Roman" w:eastAsia="Times New Roman" w:hAnsi="Times New Roman" w:cs="Times New Roman"/>
          <w:kern w:val="0"/>
          <w:sz w:val="28"/>
          <w:szCs w:val="24"/>
          <w:lang w:val="uk-UA" w:eastAsia="ru-RU"/>
        </w:rPr>
        <w:t xml:space="preserve">, Д. Дзвінчука </w:t>
      </w:r>
      <w:r w:rsidRPr="00CD4154">
        <w:rPr>
          <w:rFonts w:ascii="Times New Roman" w:eastAsia="Times New Roman" w:hAnsi="Times New Roman" w:cs="Times New Roman"/>
          <w:kern w:val="0"/>
          <w:sz w:val="28"/>
          <w:szCs w:val="28"/>
          <w:lang w:val="uk-UA" w:eastAsia="ru-RU"/>
        </w:rPr>
        <w:t>[55]</w:t>
      </w:r>
      <w:r w:rsidRPr="00CD4154">
        <w:rPr>
          <w:rFonts w:ascii="Times New Roman" w:eastAsia="Times New Roman" w:hAnsi="Times New Roman" w:cs="Times New Roman"/>
          <w:kern w:val="0"/>
          <w:sz w:val="28"/>
          <w:szCs w:val="24"/>
          <w:lang w:val="uk-UA" w:eastAsia="ru-RU"/>
        </w:rPr>
        <w:t>, В. Лугового</w:t>
      </w:r>
      <w:r w:rsidRPr="00CD4154">
        <w:rPr>
          <w:rFonts w:ascii="Times New Roman" w:eastAsia="Times New Roman" w:hAnsi="Times New Roman" w:cs="Times New Roman"/>
          <w:kern w:val="0"/>
          <w:sz w:val="28"/>
          <w:szCs w:val="28"/>
          <w:lang w:val="uk-UA" w:eastAsia="ru-RU"/>
        </w:rPr>
        <w:t>[110],</w:t>
      </w:r>
      <w:r w:rsidRPr="00CD4154">
        <w:rPr>
          <w:rFonts w:ascii="Times New Roman" w:eastAsia="Times New Roman" w:hAnsi="Times New Roman" w:cs="Times New Roman"/>
          <w:kern w:val="0"/>
          <w:sz w:val="28"/>
          <w:szCs w:val="24"/>
          <w:lang w:val="uk-UA" w:eastAsia="ru-RU"/>
        </w:rPr>
        <w:t xml:space="preserve"> Т. Лукіної </w:t>
      </w:r>
      <w:r w:rsidRPr="00CD4154">
        <w:rPr>
          <w:rFonts w:ascii="Times New Roman" w:eastAsia="Times New Roman" w:hAnsi="Times New Roman" w:cs="Times New Roman"/>
          <w:kern w:val="0"/>
          <w:sz w:val="28"/>
          <w:szCs w:val="28"/>
          <w:lang w:val="uk-UA" w:eastAsia="ru-RU"/>
        </w:rPr>
        <w:t>[112],</w:t>
      </w: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kern w:val="0"/>
          <w:sz w:val="28"/>
          <w:szCs w:val="28"/>
          <w:lang w:val="uk-UA" w:eastAsia="ru-RU"/>
        </w:rPr>
        <w:t>О. Орлова [144] та інших учених.</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spacing w:val="-2"/>
          <w:kern w:val="0"/>
          <w:sz w:val="28"/>
          <w:szCs w:val="24"/>
          <w:lang w:val="uk-UA" w:eastAsia="ru-RU"/>
        </w:rPr>
        <w:t xml:space="preserve">У контексті дослідження вагоме значення мають наукові праці вітчизняних учених, зокрема </w:t>
      </w:r>
      <w:r w:rsidRPr="00CD4154">
        <w:rPr>
          <w:rFonts w:ascii="Times New Roman" w:eastAsia="Times New Roman" w:hAnsi="Times New Roman" w:cs="Times New Roman"/>
          <w:kern w:val="0"/>
          <w:sz w:val="28"/>
          <w:szCs w:val="24"/>
          <w:lang w:val="uk-UA" w:eastAsia="ru-RU"/>
        </w:rPr>
        <w:t xml:space="preserve">Н. Бібік </w:t>
      </w:r>
      <w:r w:rsidRPr="00CD4154">
        <w:rPr>
          <w:rFonts w:ascii="Times New Roman" w:eastAsia="Times New Roman" w:hAnsi="Times New Roman" w:cs="Times New Roman"/>
          <w:kern w:val="0"/>
          <w:sz w:val="28"/>
          <w:szCs w:val="28"/>
          <w:lang w:val="uk-UA" w:eastAsia="ru-RU"/>
        </w:rPr>
        <w:t>[19]</w:t>
      </w:r>
      <w:r w:rsidRPr="00CD4154">
        <w:rPr>
          <w:rFonts w:ascii="Times New Roman" w:eastAsia="Times New Roman" w:hAnsi="Times New Roman" w:cs="Times New Roman"/>
          <w:kern w:val="0"/>
          <w:sz w:val="28"/>
          <w:szCs w:val="24"/>
          <w:lang w:val="uk-UA" w:eastAsia="ru-RU"/>
        </w:rPr>
        <w:t xml:space="preserve">, М. Вашуленка </w:t>
      </w:r>
      <w:r w:rsidRPr="00CD4154">
        <w:rPr>
          <w:rFonts w:ascii="Times New Roman" w:eastAsia="Times New Roman" w:hAnsi="Times New Roman" w:cs="Times New Roman"/>
          <w:kern w:val="0"/>
          <w:sz w:val="28"/>
          <w:szCs w:val="28"/>
          <w:lang w:val="uk-UA" w:eastAsia="ru-RU"/>
        </w:rPr>
        <w:t>[33]</w:t>
      </w:r>
      <w:r w:rsidRPr="00CD4154">
        <w:rPr>
          <w:rFonts w:ascii="Times New Roman" w:eastAsia="Times New Roman" w:hAnsi="Times New Roman" w:cs="Times New Roman"/>
          <w:kern w:val="0"/>
          <w:sz w:val="28"/>
          <w:szCs w:val="24"/>
          <w:lang w:val="uk-UA" w:eastAsia="ru-RU"/>
        </w:rPr>
        <w:t xml:space="preserve">, О. Савченко </w:t>
      </w:r>
      <w:r w:rsidRPr="00CD4154">
        <w:rPr>
          <w:rFonts w:ascii="Times New Roman" w:eastAsia="Times New Roman" w:hAnsi="Times New Roman" w:cs="Times New Roman"/>
          <w:kern w:val="0"/>
          <w:sz w:val="28"/>
          <w:szCs w:val="28"/>
          <w:lang w:val="uk-UA" w:eastAsia="ru-RU"/>
        </w:rPr>
        <w:t>[208]</w:t>
      </w:r>
      <w:r w:rsidRPr="00CD4154">
        <w:rPr>
          <w:rFonts w:ascii="Times New Roman" w:eastAsia="Times New Roman" w:hAnsi="Times New Roman" w:cs="Times New Roman"/>
          <w:kern w:val="0"/>
          <w:sz w:val="28"/>
          <w:szCs w:val="24"/>
          <w:lang w:val="uk-UA" w:eastAsia="ru-RU"/>
        </w:rPr>
        <w:t xml:space="preserve">, В. Сухомлинського </w:t>
      </w:r>
      <w:r w:rsidRPr="00CD4154">
        <w:rPr>
          <w:rFonts w:ascii="Times New Roman" w:eastAsia="Times New Roman" w:hAnsi="Times New Roman" w:cs="Times New Roman"/>
          <w:kern w:val="0"/>
          <w:sz w:val="28"/>
          <w:szCs w:val="28"/>
          <w:lang w:val="uk-UA" w:eastAsia="ru-RU"/>
        </w:rPr>
        <w:t>[232; 233]</w:t>
      </w:r>
      <w:r w:rsidRPr="00CD4154">
        <w:rPr>
          <w:rFonts w:ascii="Times New Roman" w:eastAsia="Times New Roman" w:hAnsi="Times New Roman" w:cs="Times New Roman"/>
          <w:spacing w:val="-2"/>
          <w:kern w:val="0"/>
          <w:sz w:val="28"/>
          <w:szCs w:val="24"/>
          <w:lang w:val="uk-UA" w:eastAsia="ru-RU"/>
        </w:rPr>
        <w:t xml:space="preserve"> щодо особливостей організації та змісту початкової освіти. Специфіку діяльності початкової школи з забезпечення психолого-педагогічних умов для гармонійного розвитку молодших школярів, формування особистості в молодшому шкільному віці розкрито у працях українських і російських науковців </w:t>
      </w:r>
      <w:r w:rsidRPr="00CD4154">
        <w:rPr>
          <w:rFonts w:ascii="Times New Roman" w:eastAsia="Times New Roman" w:hAnsi="Times New Roman" w:cs="Times New Roman"/>
          <w:kern w:val="0"/>
          <w:sz w:val="28"/>
          <w:szCs w:val="24"/>
          <w:lang w:val="uk-UA" w:eastAsia="ru-RU"/>
        </w:rPr>
        <w:t xml:space="preserve">П. Блонського </w:t>
      </w:r>
      <w:r w:rsidRPr="00CD4154">
        <w:rPr>
          <w:rFonts w:ascii="Times New Roman" w:eastAsia="Times New Roman" w:hAnsi="Times New Roman" w:cs="Times New Roman"/>
          <w:kern w:val="0"/>
          <w:sz w:val="28"/>
          <w:szCs w:val="28"/>
          <w:lang w:val="uk-UA" w:eastAsia="ru-RU"/>
        </w:rPr>
        <w:t>[21]</w:t>
      </w:r>
      <w:r w:rsidRPr="00CD4154">
        <w:rPr>
          <w:rFonts w:ascii="Times New Roman" w:eastAsia="Times New Roman" w:hAnsi="Times New Roman" w:cs="Times New Roman"/>
          <w:kern w:val="0"/>
          <w:sz w:val="28"/>
          <w:szCs w:val="24"/>
          <w:lang w:val="uk-UA" w:eastAsia="ru-RU"/>
        </w:rPr>
        <w:t xml:space="preserve">, Л. Божович </w:t>
      </w:r>
      <w:r w:rsidRPr="00CD4154">
        <w:rPr>
          <w:rFonts w:ascii="Times New Roman" w:eastAsia="Times New Roman" w:hAnsi="Times New Roman" w:cs="Times New Roman"/>
          <w:kern w:val="0"/>
          <w:sz w:val="28"/>
          <w:szCs w:val="28"/>
          <w:lang w:val="uk-UA" w:eastAsia="ru-RU"/>
        </w:rPr>
        <w:t>[23]</w:t>
      </w:r>
      <w:r w:rsidRPr="00CD4154">
        <w:rPr>
          <w:rFonts w:ascii="Times New Roman" w:eastAsia="Times New Roman" w:hAnsi="Times New Roman" w:cs="Times New Roman"/>
          <w:kern w:val="0"/>
          <w:sz w:val="28"/>
          <w:szCs w:val="24"/>
          <w:lang w:val="uk-UA" w:eastAsia="ru-RU"/>
        </w:rPr>
        <w:t xml:space="preserve">, Л. Венгер </w:t>
      </w:r>
      <w:r w:rsidRPr="00CD4154">
        <w:rPr>
          <w:rFonts w:ascii="Times New Roman" w:eastAsia="Times New Roman" w:hAnsi="Times New Roman" w:cs="Times New Roman"/>
          <w:kern w:val="0"/>
          <w:sz w:val="28"/>
          <w:szCs w:val="28"/>
          <w:lang w:val="uk-UA" w:eastAsia="ru-RU"/>
        </w:rPr>
        <w:t>[34]</w:t>
      </w:r>
      <w:r w:rsidRPr="00CD4154">
        <w:rPr>
          <w:rFonts w:ascii="Times New Roman" w:eastAsia="Times New Roman" w:hAnsi="Times New Roman" w:cs="Times New Roman"/>
          <w:kern w:val="0"/>
          <w:sz w:val="28"/>
          <w:szCs w:val="24"/>
          <w:lang w:val="uk-UA" w:eastAsia="ru-RU"/>
        </w:rPr>
        <w:t xml:space="preserve">, Ю. Гільбуха </w:t>
      </w:r>
      <w:r w:rsidRPr="00CD4154">
        <w:rPr>
          <w:rFonts w:ascii="Times New Roman" w:eastAsia="Times New Roman" w:hAnsi="Times New Roman" w:cs="Times New Roman"/>
          <w:kern w:val="0"/>
          <w:sz w:val="28"/>
          <w:szCs w:val="28"/>
          <w:lang w:val="uk-UA" w:eastAsia="ru-RU"/>
        </w:rPr>
        <w:t>[43]</w:t>
      </w:r>
      <w:r w:rsidRPr="00CD4154">
        <w:rPr>
          <w:rFonts w:ascii="Times New Roman" w:eastAsia="Times New Roman" w:hAnsi="Times New Roman" w:cs="Times New Roman"/>
          <w:kern w:val="0"/>
          <w:sz w:val="28"/>
          <w:szCs w:val="24"/>
          <w:lang w:val="uk-UA" w:eastAsia="ru-RU"/>
        </w:rPr>
        <w:t xml:space="preserve">, В. Давидова </w:t>
      </w:r>
      <w:r w:rsidRPr="00CD4154">
        <w:rPr>
          <w:rFonts w:ascii="Times New Roman" w:eastAsia="Times New Roman" w:hAnsi="Times New Roman" w:cs="Times New Roman"/>
          <w:kern w:val="0"/>
          <w:sz w:val="28"/>
          <w:szCs w:val="28"/>
          <w:lang w:val="uk-UA" w:eastAsia="ru-RU"/>
        </w:rPr>
        <w:t>[50]</w:t>
      </w:r>
      <w:r w:rsidRPr="00CD4154">
        <w:rPr>
          <w:rFonts w:ascii="Times New Roman" w:eastAsia="Times New Roman" w:hAnsi="Times New Roman" w:cs="Times New Roman"/>
          <w:kern w:val="0"/>
          <w:sz w:val="28"/>
          <w:szCs w:val="24"/>
          <w:lang w:val="uk-UA" w:eastAsia="ru-RU"/>
        </w:rPr>
        <w:t xml:space="preserve">, Д. Ельконіна </w:t>
      </w:r>
      <w:r w:rsidRPr="00CD4154">
        <w:rPr>
          <w:rFonts w:ascii="Times New Roman" w:eastAsia="Times New Roman" w:hAnsi="Times New Roman" w:cs="Times New Roman"/>
          <w:kern w:val="0"/>
          <w:sz w:val="28"/>
          <w:szCs w:val="28"/>
          <w:lang w:val="uk-UA" w:eastAsia="ru-RU"/>
        </w:rPr>
        <w:t>[267]</w:t>
      </w:r>
      <w:r w:rsidRPr="00CD4154">
        <w:rPr>
          <w:rFonts w:ascii="Times New Roman" w:eastAsia="Times New Roman" w:hAnsi="Times New Roman" w:cs="Times New Roman"/>
          <w:kern w:val="0"/>
          <w:sz w:val="28"/>
          <w:szCs w:val="24"/>
          <w:lang w:val="uk-UA" w:eastAsia="ru-RU"/>
        </w:rPr>
        <w:t xml:space="preserve">, А. Зака </w:t>
      </w:r>
      <w:r w:rsidRPr="00CD4154">
        <w:rPr>
          <w:rFonts w:ascii="Times New Roman" w:eastAsia="Times New Roman" w:hAnsi="Times New Roman" w:cs="Times New Roman"/>
          <w:kern w:val="0"/>
          <w:sz w:val="28"/>
          <w:szCs w:val="28"/>
          <w:lang w:val="uk-UA" w:eastAsia="ru-RU"/>
        </w:rPr>
        <w:t>[69]</w:t>
      </w:r>
      <w:r w:rsidRPr="00CD4154">
        <w:rPr>
          <w:rFonts w:ascii="Times New Roman" w:eastAsia="Times New Roman" w:hAnsi="Times New Roman" w:cs="Times New Roman"/>
          <w:kern w:val="0"/>
          <w:sz w:val="28"/>
          <w:szCs w:val="24"/>
          <w:lang w:val="uk-UA" w:eastAsia="ru-RU"/>
        </w:rPr>
        <w:t xml:space="preserve">, Л. Занкова </w:t>
      </w:r>
      <w:r w:rsidRPr="00CD4154">
        <w:rPr>
          <w:rFonts w:ascii="Times New Roman" w:eastAsia="Times New Roman" w:hAnsi="Times New Roman" w:cs="Times New Roman"/>
          <w:kern w:val="0"/>
          <w:sz w:val="28"/>
          <w:szCs w:val="28"/>
          <w:lang w:val="uk-UA" w:eastAsia="ru-RU"/>
        </w:rPr>
        <w:t>[70]</w:t>
      </w:r>
      <w:r w:rsidRPr="00CD4154">
        <w:rPr>
          <w:rFonts w:ascii="Times New Roman" w:eastAsia="Times New Roman" w:hAnsi="Times New Roman" w:cs="Times New Roman"/>
          <w:kern w:val="0"/>
          <w:sz w:val="28"/>
          <w:szCs w:val="24"/>
          <w:lang w:val="uk-UA" w:eastAsia="ru-RU"/>
        </w:rPr>
        <w:t xml:space="preserve">, О. Кононко </w:t>
      </w:r>
      <w:r w:rsidRPr="00CD4154">
        <w:rPr>
          <w:rFonts w:ascii="Times New Roman" w:eastAsia="Times New Roman" w:hAnsi="Times New Roman" w:cs="Times New Roman"/>
          <w:kern w:val="0"/>
          <w:sz w:val="28"/>
          <w:szCs w:val="28"/>
          <w:lang w:val="uk-UA" w:eastAsia="ru-RU"/>
        </w:rPr>
        <w:t>[85]</w:t>
      </w:r>
      <w:r w:rsidRPr="00CD4154">
        <w:rPr>
          <w:rFonts w:ascii="Times New Roman" w:eastAsia="Times New Roman" w:hAnsi="Times New Roman" w:cs="Times New Roman"/>
          <w:kern w:val="0"/>
          <w:sz w:val="28"/>
          <w:szCs w:val="24"/>
          <w:lang w:val="uk-UA" w:eastAsia="ru-RU"/>
        </w:rPr>
        <w:t xml:space="preserve">, Г. Костюка </w:t>
      </w:r>
      <w:r w:rsidRPr="00CD4154">
        <w:rPr>
          <w:rFonts w:ascii="Times New Roman" w:eastAsia="Times New Roman" w:hAnsi="Times New Roman" w:cs="Times New Roman"/>
          <w:kern w:val="0"/>
          <w:sz w:val="28"/>
          <w:szCs w:val="28"/>
          <w:lang w:val="uk-UA" w:eastAsia="ru-RU"/>
        </w:rPr>
        <w:t>[89]</w:t>
      </w:r>
      <w:r w:rsidRPr="00CD4154">
        <w:rPr>
          <w:rFonts w:ascii="Times New Roman" w:eastAsia="Times New Roman" w:hAnsi="Times New Roman" w:cs="Times New Roman"/>
          <w:kern w:val="0"/>
          <w:sz w:val="28"/>
          <w:szCs w:val="24"/>
          <w:lang w:val="uk-UA" w:eastAsia="ru-RU"/>
        </w:rPr>
        <w:t xml:space="preserve">, О. Леонтьєва </w:t>
      </w:r>
      <w:r w:rsidRPr="00CD4154">
        <w:rPr>
          <w:rFonts w:ascii="Times New Roman" w:eastAsia="Times New Roman" w:hAnsi="Times New Roman" w:cs="Times New Roman"/>
          <w:kern w:val="0"/>
          <w:sz w:val="28"/>
          <w:szCs w:val="28"/>
          <w:lang w:val="uk-UA" w:eastAsia="ru-RU"/>
        </w:rPr>
        <w:t>[106]</w:t>
      </w:r>
      <w:r w:rsidRPr="00CD4154">
        <w:rPr>
          <w:rFonts w:ascii="Times New Roman" w:eastAsia="Times New Roman" w:hAnsi="Times New Roman" w:cs="Times New Roman"/>
          <w:kern w:val="0"/>
          <w:sz w:val="28"/>
          <w:szCs w:val="24"/>
          <w:lang w:val="uk-UA" w:eastAsia="ru-RU"/>
        </w:rPr>
        <w:t xml:space="preserve">, М. Матюхіної </w:t>
      </w:r>
      <w:r w:rsidRPr="00CD4154">
        <w:rPr>
          <w:rFonts w:ascii="Times New Roman" w:eastAsia="Times New Roman" w:hAnsi="Times New Roman" w:cs="Times New Roman"/>
          <w:kern w:val="0"/>
          <w:sz w:val="28"/>
          <w:szCs w:val="28"/>
          <w:lang w:val="uk-UA" w:eastAsia="ru-RU"/>
        </w:rPr>
        <w:t>[124]</w:t>
      </w:r>
      <w:r w:rsidRPr="00CD4154">
        <w:rPr>
          <w:rFonts w:ascii="Times New Roman" w:eastAsia="Times New Roman" w:hAnsi="Times New Roman" w:cs="Times New Roman"/>
          <w:kern w:val="0"/>
          <w:sz w:val="28"/>
          <w:szCs w:val="24"/>
          <w:lang w:val="uk-UA" w:eastAsia="ru-RU"/>
        </w:rPr>
        <w:t xml:space="preserve">, Н. Менчинської </w:t>
      </w:r>
      <w:r w:rsidRPr="00CD4154">
        <w:rPr>
          <w:rFonts w:ascii="Times New Roman" w:eastAsia="Times New Roman" w:hAnsi="Times New Roman" w:cs="Times New Roman"/>
          <w:kern w:val="0"/>
          <w:sz w:val="28"/>
          <w:szCs w:val="28"/>
          <w:lang w:val="uk-UA" w:eastAsia="ru-RU"/>
        </w:rPr>
        <w:t>[127]</w:t>
      </w:r>
      <w:r w:rsidRPr="00CD4154">
        <w:rPr>
          <w:rFonts w:ascii="Times New Roman" w:eastAsia="Times New Roman" w:hAnsi="Times New Roman" w:cs="Times New Roman"/>
          <w:kern w:val="0"/>
          <w:sz w:val="28"/>
          <w:szCs w:val="24"/>
          <w:lang w:val="uk-UA" w:eastAsia="ru-RU"/>
        </w:rPr>
        <w:t xml:space="preserve">, Л. Обухової </w:t>
      </w:r>
      <w:r w:rsidRPr="00CD4154">
        <w:rPr>
          <w:rFonts w:ascii="Times New Roman" w:eastAsia="Times New Roman" w:hAnsi="Times New Roman" w:cs="Times New Roman"/>
          <w:kern w:val="0"/>
          <w:sz w:val="28"/>
          <w:szCs w:val="28"/>
          <w:lang w:val="uk-UA" w:eastAsia="ru-RU"/>
        </w:rPr>
        <w:t>[37]</w:t>
      </w:r>
      <w:r w:rsidRPr="00CD4154">
        <w:rPr>
          <w:rFonts w:ascii="Times New Roman" w:eastAsia="Times New Roman" w:hAnsi="Times New Roman" w:cs="Times New Roman"/>
          <w:kern w:val="0"/>
          <w:sz w:val="28"/>
          <w:szCs w:val="24"/>
          <w:lang w:val="uk-UA" w:eastAsia="ru-RU"/>
        </w:rPr>
        <w:t xml:space="preserve">, А. Реана </w:t>
      </w:r>
      <w:r w:rsidRPr="00CD4154">
        <w:rPr>
          <w:rFonts w:ascii="Times New Roman" w:eastAsia="Times New Roman" w:hAnsi="Times New Roman" w:cs="Times New Roman"/>
          <w:kern w:val="0"/>
          <w:sz w:val="28"/>
          <w:szCs w:val="28"/>
          <w:lang w:val="uk-UA" w:eastAsia="ru-RU"/>
        </w:rPr>
        <w:t>[200], Г. Селевка [212]</w:t>
      </w:r>
      <w:r w:rsidRPr="00CD4154">
        <w:rPr>
          <w:rFonts w:ascii="Times New Roman" w:eastAsia="Times New Roman" w:hAnsi="Times New Roman" w:cs="Times New Roman"/>
          <w:kern w:val="0"/>
          <w:sz w:val="28"/>
          <w:szCs w:val="24"/>
          <w:lang w:val="uk-UA" w:eastAsia="ru-RU"/>
        </w:rPr>
        <w:t xml:space="preserve">, Т. Титаренко </w:t>
      </w:r>
      <w:r w:rsidRPr="00CD4154">
        <w:rPr>
          <w:rFonts w:ascii="Times New Roman" w:eastAsia="Times New Roman" w:hAnsi="Times New Roman" w:cs="Times New Roman"/>
          <w:kern w:val="0"/>
          <w:sz w:val="28"/>
          <w:szCs w:val="28"/>
          <w:lang w:val="uk-UA" w:eastAsia="ru-RU"/>
        </w:rPr>
        <w:t>[203].</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Однак, питання теоретичного обґрунтування особливостей змісту й </w:t>
      </w:r>
      <w:r w:rsidRPr="00CD4154">
        <w:rPr>
          <w:rFonts w:ascii="Times New Roman" w:eastAsia="Times New Roman" w:hAnsi="Times New Roman" w:cs="Times New Roman"/>
          <w:spacing w:val="-4"/>
          <w:kern w:val="0"/>
          <w:sz w:val="28"/>
          <w:szCs w:val="28"/>
          <w:lang w:val="uk-UA" w:eastAsia="ru-RU"/>
        </w:rPr>
        <w:t>організації державного контролю за діяльністю початкової школи, визначення умов</w:t>
      </w:r>
      <w:r w:rsidRPr="00CD4154">
        <w:rPr>
          <w:rFonts w:ascii="Times New Roman" w:eastAsia="Times New Roman" w:hAnsi="Times New Roman" w:cs="Times New Roman"/>
          <w:kern w:val="0"/>
          <w:sz w:val="28"/>
          <w:szCs w:val="28"/>
          <w:lang w:val="uk-UA" w:eastAsia="ru-RU"/>
        </w:rPr>
        <w:t xml:space="preserve"> </w:t>
      </w:r>
      <w:r w:rsidRPr="00CD4154">
        <w:rPr>
          <w:rFonts w:ascii="Times New Roman" w:eastAsia="Times New Roman" w:hAnsi="Times New Roman" w:cs="Times New Roman"/>
          <w:spacing w:val="-6"/>
          <w:kern w:val="0"/>
          <w:sz w:val="28"/>
          <w:szCs w:val="28"/>
          <w:lang w:val="uk-UA" w:eastAsia="ru-RU"/>
        </w:rPr>
        <w:t>його ефективного здійснення і технології реалізації за сучасних умов реформування</w:t>
      </w:r>
      <w:r w:rsidRPr="00CD4154">
        <w:rPr>
          <w:rFonts w:ascii="Times New Roman" w:eastAsia="Times New Roman" w:hAnsi="Times New Roman" w:cs="Times New Roman"/>
          <w:kern w:val="0"/>
          <w:sz w:val="28"/>
          <w:szCs w:val="28"/>
          <w:lang w:val="uk-UA" w:eastAsia="ru-RU"/>
        </w:rPr>
        <w:t xml:space="preserve"> сфери освіти в європейському вимірі лишаються недостатньо дослідженими.</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Модернізаційні процеси в системі управління освітою, переосмислення вагомості впливу початкової школи на забезпечення якісної освіти впродовж </w:t>
      </w:r>
      <w:r w:rsidRPr="00CD4154">
        <w:rPr>
          <w:rFonts w:ascii="Times New Roman" w:eastAsia="Times New Roman" w:hAnsi="Times New Roman" w:cs="Times New Roman"/>
          <w:spacing w:val="-4"/>
          <w:kern w:val="0"/>
          <w:sz w:val="28"/>
          <w:szCs w:val="28"/>
          <w:lang w:val="uk-UA" w:eastAsia="ru-RU"/>
        </w:rPr>
        <w:t xml:space="preserve">життя </w:t>
      </w:r>
      <w:r w:rsidRPr="00CD4154">
        <w:rPr>
          <w:rFonts w:ascii="Times New Roman" w:eastAsia="Times New Roman" w:hAnsi="Times New Roman" w:cs="Times New Roman"/>
          <w:spacing w:val="-6"/>
          <w:kern w:val="0"/>
          <w:sz w:val="28"/>
          <w:szCs w:val="28"/>
          <w:lang w:val="uk-UA" w:eastAsia="ru-RU"/>
        </w:rPr>
        <w:t>і результативність упровадження Державного стандарту початкової освіти актуалізують</w:t>
      </w:r>
      <w:r w:rsidRPr="00CD4154">
        <w:rPr>
          <w:rFonts w:ascii="Times New Roman" w:eastAsia="Times New Roman" w:hAnsi="Times New Roman" w:cs="Times New Roman"/>
          <w:kern w:val="0"/>
          <w:sz w:val="28"/>
          <w:szCs w:val="28"/>
          <w:lang w:val="uk-UA" w:eastAsia="ru-RU"/>
        </w:rPr>
        <w:t xml:space="preserve"> </w:t>
      </w:r>
      <w:r w:rsidRPr="00CD4154">
        <w:rPr>
          <w:rFonts w:ascii="Times New Roman" w:eastAsia="Times New Roman" w:hAnsi="Times New Roman" w:cs="Times New Roman"/>
          <w:spacing w:val="-6"/>
          <w:kern w:val="0"/>
          <w:sz w:val="28"/>
          <w:szCs w:val="28"/>
          <w:lang w:val="uk-UA" w:eastAsia="ru-RU"/>
        </w:rPr>
        <w:t xml:space="preserve">проблему отримання об’єктивної й достовірної інформації про </w:t>
      </w:r>
      <w:r w:rsidRPr="00CD4154">
        <w:rPr>
          <w:rFonts w:ascii="Times New Roman" w:eastAsia="Times New Roman" w:hAnsi="Times New Roman" w:cs="Times New Roman"/>
          <w:spacing w:val="-14"/>
          <w:kern w:val="0"/>
          <w:sz w:val="28"/>
          <w:szCs w:val="28"/>
          <w:lang w:val="uk-UA" w:eastAsia="ru-RU"/>
        </w:rPr>
        <w:t>виконання встановлених для цього освітнього рівня завдань, ефективності державного</w:t>
      </w:r>
      <w:r w:rsidRPr="00CD4154">
        <w:rPr>
          <w:rFonts w:ascii="Times New Roman" w:eastAsia="Times New Roman" w:hAnsi="Times New Roman" w:cs="Times New Roman"/>
          <w:spacing w:val="-4"/>
          <w:kern w:val="0"/>
          <w:sz w:val="28"/>
          <w:szCs w:val="28"/>
          <w:lang w:val="uk-UA" w:eastAsia="ru-RU"/>
        </w:rPr>
        <w:t xml:space="preserve"> контролю за її діяльністю на сучасному етапі розвитку освіти в Україні</w:t>
      </w:r>
      <w:r w:rsidRPr="00CD4154">
        <w:rPr>
          <w:rFonts w:ascii="Times New Roman" w:eastAsia="Times New Roman" w:hAnsi="Times New Roman" w:cs="Times New Roman"/>
          <w:kern w:val="0"/>
          <w:sz w:val="28"/>
          <w:szCs w:val="28"/>
          <w:lang w:val="uk-UA" w:eastAsia="ru-RU"/>
        </w:rPr>
        <w:t>.</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Сутність основних суперечностей, що виникають у розв’язанні зазначеної проблеми, зумовлена: невідповідністю між сучасними державними і суспільними вимогами до початкової освіти та процедурно забюрократизованої і громіздкої практики державного контролю за роботою початкової школи; потребами </w:t>
      </w:r>
      <w:r w:rsidRPr="00CD4154">
        <w:rPr>
          <w:rFonts w:ascii="Times New Roman" w:eastAsia="Times New Roman" w:hAnsi="Times New Roman" w:cs="Times New Roman"/>
          <w:spacing w:val="-6"/>
          <w:kern w:val="0"/>
          <w:sz w:val="28"/>
          <w:szCs w:val="28"/>
          <w:lang w:val="uk-UA" w:eastAsia="ru-RU"/>
        </w:rPr>
        <w:t>здійснення заходів державного контролю в початковій школі та відсутністю</w:t>
      </w:r>
      <w:r w:rsidRPr="00CD4154">
        <w:rPr>
          <w:rFonts w:ascii="Times New Roman" w:eastAsia="Times New Roman" w:hAnsi="Times New Roman" w:cs="Times New Roman"/>
          <w:kern w:val="0"/>
          <w:sz w:val="28"/>
          <w:szCs w:val="28"/>
          <w:lang w:val="uk-UA" w:eastAsia="ru-RU"/>
        </w:rPr>
        <w:t xml:space="preserve"> відповідних науково обґрунтованих критеріїв оцінювання її діяльності; необхідністю ухвалення обґрунтованих управлінських рішень у сфері початкової </w:t>
      </w:r>
      <w:r w:rsidRPr="00CD4154">
        <w:rPr>
          <w:rFonts w:ascii="Times New Roman" w:eastAsia="Times New Roman" w:hAnsi="Times New Roman" w:cs="Times New Roman"/>
          <w:spacing w:val="-4"/>
          <w:kern w:val="0"/>
          <w:sz w:val="28"/>
          <w:szCs w:val="28"/>
          <w:lang w:val="uk-UA" w:eastAsia="ru-RU"/>
        </w:rPr>
        <w:t>освіти та відсутністю високопрофесійного, наукового, аналітичного інформаційного</w:t>
      </w:r>
      <w:r w:rsidRPr="00CD4154">
        <w:rPr>
          <w:rFonts w:ascii="Times New Roman" w:eastAsia="Times New Roman" w:hAnsi="Times New Roman" w:cs="Times New Roman"/>
          <w:kern w:val="0"/>
          <w:sz w:val="28"/>
          <w:szCs w:val="28"/>
          <w:lang w:val="uk-UA" w:eastAsia="ru-RU"/>
        </w:rPr>
        <w:t xml:space="preserve"> їх супроводу.</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Актуальність проблеми та об’єктивна потреба в розв’язанні виявлених суперечностей зумовили вибір теми дослідження: </w:t>
      </w:r>
      <w:r w:rsidRPr="00CD4154">
        <w:rPr>
          <w:rFonts w:ascii="Times New Roman" w:eastAsia="Times New Roman" w:hAnsi="Times New Roman" w:cs="Times New Roman"/>
          <w:b/>
          <w:kern w:val="0"/>
          <w:sz w:val="28"/>
          <w:szCs w:val="28"/>
          <w:lang w:val="uk-UA" w:eastAsia="ru-RU"/>
        </w:rPr>
        <w:t xml:space="preserve">«Організаційно-педагогічні </w:t>
      </w:r>
      <w:r w:rsidRPr="00CD4154">
        <w:rPr>
          <w:rFonts w:ascii="Times New Roman" w:eastAsia="Times New Roman" w:hAnsi="Times New Roman" w:cs="Times New Roman"/>
          <w:b/>
          <w:spacing w:val="-4"/>
          <w:kern w:val="0"/>
          <w:sz w:val="28"/>
          <w:szCs w:val="28"/>
          <w:lang w:val="uk-UA" w:eastAsia="ru-RU"/>
        </w:rPr>
        <w:t>умови ефективності державного контролю за діяльністю початкової школи»</w:t>
      </w:r>
      <w:r w:rsidRPr="00CD4154">
        <w:rPr>
          <w:rFonts w:ascii="Times New Roman" w:eastAsia="Times New Roman" w:hAnsi="Times New Roman" w:cs="Times New Roman"/>
          <w:kern w:val="0"/>
          <w:sz w:val="28"/>
          <w:szCs w:val="28"/>
          <w:lang w:val="uk-UA" w:eastAsia="ru-RU"/>
        </w:rPr>
        <w:t>.</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spacing w:val="-6"/>
          <w:kern w:val="0"/>
          <w:sz w:val="28"/>
          <w:szCs w:val="28"/>
          <w:lang w:val="uk-UA" w:eastAsia="ru-RU"/>
        </w:rPr>
        <w:t>Зв’язок роботи з науковими програмами, планами, темами</w:t>
      </w:r>
      <w:r w:rsidRPr="00CD4154">
        <w:rPr>
          <w:rFonts w:ascii="Times New Roman" w:eastAsia="Times New Roman" w:hAnsi="Times New Roman" w:cs="Times New Roman"/>
          <w:spacing w:val="-6"/>
          <w:kern w:val="0"/>
          <w:sz w:val="28"/>
          <w:szCs w:val="28"/>
          <w:lang w:val="uk-UA" w:eastAsia="ru-RU"/>
        </w:rPr>
        <w:t>. Дисертація</w:t>
      </w:r>
      <w:r w:rsidRPr="00CD4154">
        <w:rPr>
          <w:rFonts w:ascii="Times New Roman" w:eastAsia="Times New Roman" w:hAnsi="Times New Roman" w:cs="Times New Roman"/>
          <w:spacing w:val="-2"/>
          <w:kern w:val="0"/>
          <w:sz w:val="28"/>
          <w:szCs w:val="28"/>
          <w:lang w:val="uk-UA" w:eastAsia="ru-RU"/>
        </w:rPr>
        <w:t xml:space="preserve"> є складовою наукових тем лабораторії управління освітніми закладами «Організаційно-педагогічні умови управління якістю освіти в загальноосвітніх</w:t>
      </w:r>
      <w:r w:rsidRPr="00CD4154">
        <w:rPr>
          <w:rFonts w:ascii="Times New Roman" w:eastAsia="Times New Roman" w:hAnsi="Times New Roman" w:cs="Times New Roman"/>
          <w:kern w:val="0"/>
          <w:sz w:val="28"/>
          <w:szCs w:val="28"/>
          <w:lang w:val="uk-UA" w:eastAsia="ru-RU"/>
        </w:rPr>
        <w:t xml:space="preserve"> </w:t>
      </w:r>
      <w:r w:rsidRPr="00CD4154">
        <w:rPr>
          <w:rFonts w:ascii="Times New Roman" w:eastAsia="Times New Roman" w:hAnsi="Times New Roman" w:cs="Times New Roman"/>
          <w:spacing w:val="-12"/>
          <w:kern w:val="0"/>
          <w:sz w:val="28"/>
          <w:szCs w:val="28"/>
          <w:lang w:val="uk-UA" w:eastAsia="ru-RU"/>
        </w:rPr>
        <w:t>навчальних закладах» (державний номер реєстрації №</w:t>
      </w:r>
      <w:r w:rsidRPr="00CD4154">
        <w:rPr>
          <w:rFonts w:ascii="Times New Roman" w:eastAsia="Times New Roman" w:hAnsi="Times New Roman" w:cs="Times New Roman"/>
          <w:spacing w:val="-12"/>
          <w:kern w:val="0"/>
          <w:sz w:val="28"/>
          <w:szCs w:val="28"/>
          <w:lang w:val="en-US" w:eastAsia="ru-RU"/>
        </w:rPr>
        <w:t> </w:t>
      </w:r>
      <w:r w:rsidRPr="00CD4154">
        <w:rPr>
          <w:rFonts w:ascii="Times New Roman" w:eastAsia="Times New Roman" w:hAnsi="Times New Roman" w:cs="Times New Roman"/>
          <w:spacing w:val="-12"/>
          <w:kern w:val="0"/>
          <w:sz w:val="28"/>
          <w:szCs w:val="28"/>
          <w:lang w:val="uk-UA" w:eastAsia="ru-RU"/>
        </w:rPr>
        <w:t>0105U000201) та тематичного</w:t>
      </w:r>
      <w:r w:rsidRPr="00CD4154">
        <w:rPr>
          <w:rFonts w:ascii="Times New Roman" w:eastAsia="Times New Roman" w:hAnsi="Times New Roman" w:cs="Times New Roman"/>
          <w:kern w:val="0"/>
          <w:sz w:val="28"/>
          <w:szCs w:val="28"/>
          <w:lang w:val="uk-UA" w:eastAsia="ru-RU"/>
        </w:rPr>
        <w:t xml:space="preserve"> плану наукових досліджень Інституту педагогіки НАПН України. Тему дисертації затверджено вченою радою Інституту педагогіки НАПН України </w:t>
      </w:r>
      <w:r w:rsidRPr="00CD4154">
        <w:rPr>
          <w:rFonts w:ascii="Times New Roman" w:eastAsia="Times New Roman" w:hAnsi="Times New Roman" w:cs="Times New Roman"/>
          <w:spacing w:val="-4"/>
          <w:kern w:val="0"/>
          <w:sz w:val="28"/>
          <w:szCs w:val="28"/>
          <w:lang w:val="uk-UA" w:eastAsia="ru-RU"/>
        </w:rPr>
        <w:t>(протокол №</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8 від 29.09.2008</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р.) та узгоджено в Міжвідомчій раді з координації</w:t>
      </w:r>
      <w:r w:rsidRPr="00CD4154">
        <w:rPr>
          <w:rFonts w:ascii="Times New Roman" w:eastAsia="Times New Roman" w:hAnsi="Times New Roman" w:cs="Times New Roman"/>
          <w:kern w:val="0"/>
          <w:sz w:val="28"/>
          <w:szCs w:val="28"/>
          <w:lang w:val="uk-UA" w:eastAsia="ru-RU"/>
        </w:rPr>
        <w:t xml:space="preserve"> наукових досліджень з </w:t>
      </w:r>
      <w:r w:rsidRPr="00CD4154">
        <w:rPr>
          <w:rFonts w:ascii="Times New Roman" w:eastAsia="Times New Roman" w:hAnsi="Times New Roman" w:cs="Times New Roman"/>
          <w:spacing w:val="-4"/>
          <w:kern w:val="0"/>
          <w:sz w:val="28"/>
          <w:szCs w:val="28"/>
          <w:lang w:val="uk-UA" w:eastAsia="ru-RU"/>
        </w:rPr>
        <w:t>педагогічних і психологічних наук в Україні (протокол №</w:t>
      </w:r>
      <w:r w:rsidRPr="00CD4154">
        <w:rPr>
          <w:rFonts w:ascii="Courier New" w:eastAsia="Times New Roman" w:hAnsi="Courier New"/>
          <w:spacing w:val="-4"/>
          <w:kern w:val="0"/>
          <w:sz w:val="20"/>
          <w:szCs w:val="20"/>
          <w:lang w:val="en-US" w:eastAsia="ru-RU"/>
        </w:rPr>
        <w:t> </w:t>
      </w:r>
      <w:r w:rsidRPr="00CD4154">
        <w:rPr>
          <w:rFonts w:ascii="Times New Roman" w:eastAsia="Times New Roman" w:hAnsi="Times New Roman" w:cs="Times New Roman"/>
          <w:spacing w:val="-4"/>
          <w:kern w:val="0"/>
          <w:sz w:val="28"/>
          <w:szCs w:val="28"/>
          <w:lang w:val="uk-UA" w:eastAsia="ru-RU"/>
        </w:rPr>
        <w:t>2 від 31.03.2009</w:t>
      </w:r>
      <w:r w:rsidRPr="00CD4154">
        <w:rPr>
          <w:rFonts w:ascii="Times New Roman" w:eastAsia="Times New Roman" w:hAnsi="Times New Roman" w:cs="Times New Roman"/>
          <w:spacing w:val="-4"/>
          <w:kern w:val="0"/>
          <w:sz w:val="28"/>
          <w:szCs w:val="28"/>
          <w:lang w:val="en-US" w:eastAsia="ru-RU"/>
        </w:rPr>
        <w:t> </w:t>
      </w:r>
      <w:r w:rsidRPr="00CD4154">
        <w:rPr>
          <w:rFonts w:ascii="Times New Roman" w:eastAsia="Times New Roman" w:hAnsi="Times New Roman" w:cs="Times New Roman"/>
          <w:spacing w:val="-4"/>
          <w:kern w:val="0"/>
          <w:sz w:val="28"/>
          <w:szCs w:val="28"/>
          <w:lang w:val="uk-UA" w:eastAsia="ru-RU"/>
        </w:rPr>
        <w:t>р.)</w:t>
      </w:r>
      <w:r w:rsidRPr="00CD4154">
        <w:rPr>
          <w:rFonts w:ascii="Times New Roman" w:eastAsia="Times New Roman" w:hAnsi="Times New Roman" w:cs="Times New Roman"/>
          <w:kern w:val="0"/>
          <w:sz w:val="28"/>
          <w:szCs w:val="28"/>
          <w:lang w:val="uk-UA" w:eastAsia="ru-RU"/>
        </w:rPr>
        <w:t>.</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b/>
          <w:spacing w:val="-10"/>
          <w:kern w:val="0"/>
          <w:sz w:val="28"/>
          <w:szCs w:val="28"/>
          <w:lang w:val="uk-UA" w:eastAsia="ru-RU"/>
        </w:rPr>
        <w:t xml:space="preserve">Мета дослідження </w:t>
      </w:r>
      <w:r w:rsidRPr="00CD4154">
        <w:rPr>
          <w:rFonts w:ascii="Times New Roman" w:eastAsia="Times New Roman" w:hAnsi="Times New Roman" w:cs="Times New Roman"/>
          <w:spacing w:val="2"/>
          <w:kern w:val="0"/>
          <w:sz w:val="28"/>
          <w:szCs w:val="28"/>
          <w:lang w:val="uk-UA" w:eastAsia="ru-RU"/>
        </w:rPr>
        <w:t>полягає в науково-теоретичному обґрунтуванні організаційно-</w:t>
      </w:r>
      <w:r w:rsidRPr="00CD4154">
        <w:rPr>
          <w:rFonts w:ascii="Times New Roman" w:eastAsia="Times New Roman" w:hAnsi="Times New Roman" w:cs="Times New Roman"/>
          <w:kern w:val="0"/>
          <w:sz w:val="28"/>
          <w:szCs w:val="28"/>
          <w:lang w:val="uk-UA" w:eastAsia="ru-RU"/>
        </w:rPr>
        <w:t xml:space="preserve">педагогічних умов підвищення ефективності державного контролю за діяльністю </w:t>
      </w:r>
      <w:r w:rsidRPr="00CD4154">
        <w:rPr>
          <w:rFonts w:ascii="Times New Roman" w:eastAsia="Times New Roman" w:hAnsi="Times New Roman" w:cs="Times New Roman"/>
          <w:spacing w:val="-4"/>
          <w:kern w:val="0"/>
          <w:sz w:val="28"/>
          <w:szCs w:val="28"/>
          <w:lang w:val="uk-UA" w:eastAsia="ru-RU"/>
        </w:rPr>
        <w:t>початкової школи та розробленні моделі оцінювання діяльності початкової школи</w:t>
      </w:r>
      <w:r w:rsidRPr="00CD4154">
        <w:rPr>
          <w:rFonts w:ascii="Times New Roman" w:eastAsia="Times New Roman" w:hAnsi="Times New Roman" w:cs="Times New Roman"/>
          <w:kern w:val="0"/>
          <w:sz w:val="28"/>
          <w:szCs w:val="28"/>
          <w:lang w:val="uk-UA" w:eastAsia="ru-RU"/>
        </w:rPr>
        <w:t>.</w:t>
      </w:r>
    </w:p>
    <w:p w:rsidR="00CD4154" w:rsidRPr="00CD4154" w:rsidRDefault="00CD4154" w:rsidP="00CD415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Відповідно до поставленої мети визначено такі </w:t>
      </w:r>
      <w:r w:rsidRPr="00CD4154">
        <w:rPr>
          <w:rFonts w:ascii="Times New Roman" w:eastAsia="Times New Roman" w:hAnsi="Times New Roman"/>
          <w:b/>
          <w:kern w:val="0"/>
          <w:sz w:val="28"/>
          <w:szCs w:val="16"/>
          <w:lang w:val="uk-UA" w:eastAsia="ru-RU"/>
        </w:rPr>
        <w:t>завдання</w:t>
      </w:r>
      <w:r w:rsidRPr="00CD4154">
        <w:rPr>
          <w:rFonts w:ascii="Times New Roman" w:eastAsia="Times New Roman" w:hAnsi="Times New Roman"/>
          <w:kern w:val="0"/>
          <w:sz w:val="28"/>
          <w:szCs w:val="16"/>
          <w:lang w:val="uk-UA" w:eastAsia="ru-RU"/>
        </w:rPr>
        <w:t xml:space="preserve"> </w:t>
      </w:r>
      <w:r w:rsidRPr="00CD4154">
        <w:rPr>
          <w:rFonts w:ascii="Times New Roman" w:eastAsia="Times New Roman" w:hAnsi="Times New Roman"/>
          <w:b/>
          <w:kern w:val="0"/>
          <w:sz w:val="28"/>
          <w:szCs w:val="16"/>
          <w:lang w:val="uk-UA" w:eastAsia="ru-RU"/>
        </w:rPr>
        <w:t>дослідження</w:t>
      </w:r>
      <w:r w:rsidRPr="00CD4154">
        <w:rPr>
          <w:rFonts w:ascii="Times New Roman" w:eastAsia="Times New Roman" w:hAnsi="Times New Roman"/>
          <w:kern w:val="0"/>
          <w:sz w:val="28"/>
          <w:szCs w:val="16"/>
          <w:lang w:val="uk-UA" w:eastAsia="ru-RU"/>
        </w:rPr>
        <w:t>:</w:t>
      </w:r>
    </w:p>
    <w:p w:rsidR="00CD4154" w:rsidRPr="00CD4154" w:rsidRDefault="00CD4154" w:rsidP="00CD4154">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16"/>
          <w:lang w:val="uk-UA"/>
        </w:rPr>
      </w:pPr>
      <w:r w:rsidRPr="00CD4154">
        <w:rPr>
          <w:rFonts w:ascii="Times New Roman" w:eastAsia="Times New Roman" w:hAnsi="Times New Roman" w:cs="Times New Roman"/>
          <w:spacing w:val="-12"/>
          <w:kern w:val="0"/>
          <w:sz w:val="28"/>
          <w:szCs w:val="16"/>
          <w:lang w:val="uk-UA"/>
        </w:rPr>
        <w:t>Розкрити стан розробленості проблеми державного контролю за діяльністю</w:t>
      </w:r>
      <w:r w:rsidRPr="00CD4154">
        <w:rPr>
          <w:rFonts w:ascii="Times New Roman" w:eastAsia="Times New Roman" w:hAnsi="Times New Roman" w:cs="Times New Roman"/>
          <w:kern w:val="0"/>
          <w:sz w:val="28"/>
          <w:szCs w:val="16"/>
          <w:lang w:val="uk-UA"/>
        </w:rPr>
        <w:t xml:space="preserve"> початкової школи в теорії та практиці управління освітою, з’ясувати його сутність і структуру.</w:t>
      </w:r>
    </w:p>
    <w:p w:rsidR="00CD4154" w:rsidRPr="00CD4154" w:rsidRDefault="00CD4154" w:rsidP="00CD4154">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16"/>
          <w:lang w:val="uk-UA"/>
        </w:rPr>
      </w:pPr>
      <w:r w:rsidRPr="00CD4154">
        <w:rPr>
          <w:rFonts w:ascii="Times New Roman" w:eastAsia="Times New Roman" w:hAnsi="Times New Roman" w:cs="Times New Roman"/>
          <w:spacing w:val="-2"/>
          <w:kern w:val="0"/>
          <w:sz w:val="28"/>
          <w:szCs w:val="16"/>
          <w:lang w:val="uk-UA"/>
        </w:rPr>
        <w:t>Схарактеризувати особливості початкової школи як об’єкту державного контролю</w:t>
      </w:r>
      <w:r w:rsidRPr="00CD4154">
        <w:rPr>
          <w:rFonts w:ascii="Times New Roman" w:eastAsia="Times New Roman" w:hAnsi="Times New Roman" w:cs="Times New Roman"/>
          <w:kern w:val="0"/>
          <w:sz w:val="28"/>
          <w:szCs w:val="16"/>
          <w:lang w:val="uk-UA"/>
        </w:rPr>
        <w:t>.</w:t>
      </w:r>
    </w:p>
    <w:p w:rsidR="00CD4154" w:rsidRPr="00CD4154" w:rsidRDefault="00CD4154" w:rsidP="00CD4154">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16"/>
          <w:lang w:val="uk-UA"/>
        </w:rPr>
      </w:pPr>
      <w:r w:rsidRPr="00CD4154">
        <w:rPr>
          <w:rFonts w:ascii="Times New Roman" w:eastAsia="Times New Roman" w:hAnsi="Times New Roman" w:cs="Times New Roman"/>
          <w:kern w:val="0"/>
          <w:sz w:val="28"/>
          <w:szCs w:val="16"/>
          <w:lang w:val="uk-UA"/>
        </w:rPr>
        <w:t>З’ясувати рівень ефективності сучасної системи державного контролю за діяльністю початкової школи.</w:t>
      </w:r>
    </w:p>
    <w:p w:rsidR="00CD4154" w:rsidRPr="00CD4154" w:rsidRDefault="00CD4154" w:rsidP="00CD4154">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16"/>
          <w:lang w:val="uk-UA"/>
        </w:rPr>
      </w:pPr>
      <w:r w:rsidRPr="00CD4154">
        <w:rPr>
          <w:rFonts w:ascii="Times New Roman" w:eastAsia="Times New Roman" w:hAnsi="Times New Roman" w:cs="Times New Roman"/>
          <w:spacing w:val="-8"/>
          <w:kern w:val="0"/>
          <w:sz w:val="28"/>
          <w:szCs w:val="16"/>
          <w:lang w:val="uk-UA"/>
        </w:rPr>
        <w:t>Визначити і обґрунтувати організаційно-педагогічні умови підвищення</w:t>
      </w:r>
      <w:r w:rsidRPr="00CD4154">
        <w:rPr>
          <w:rFonts w:ascii="Times New Roman" w:eastAsia="Times New Roman" w:hAnsi="Times New Roman" w:cs="Times New Roman"/>
          <w:kern w:val="0"/>
          <w:sz w:val="28"/>
          <w:szCs w:val="16"/>
          <w:lang w:val="uk-UA"/>
        </w:rPr>
        <w:t xml:space="preserve"> ефективності державного контролю за діяльністю початкової школи.</w:t>
      </w:r>
    </w:p>
    <w:p w:rsidR="00CD4154" w:rsidRPr="00CD4154" w:rsidRDefault="00CD4154" w:rsidP="00CD4154">
      <w:pPr>
        <w:widowControl/>
        <w:numPr>
          <w:ilvl w:val="0"/>
          <w:numId w:val="7"/>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16"/>
          <w:lang w:val="uk-UA"/>
        </w:rPr>
      </w:pPr>
      <w:r w:rsidRPr="00CD4154">
        <w:rPr>
          <w:rFonts w:ascii="Times New Roman" w:eastAsia="Times New Roman" w:hAnsi="Times New Roman" w:cs="Times New Roman"/>
          <w:kern w:val="0"/>
          <w:sz w:val="28"/>
          <w:szCs w:val="16"/>
          <w:lang w:val="uk-UA"/>
        </w:rPr>
        <w:t>Розробити</w:t>
      </w:r>
      <w:r w:rsidRPr="00CD4154">
        <w:rPr>
          <w:rFonts w:ascii="Times New Roman" w:eastAsia="Times New Roman" w:hAnsi="Times New Roman" w:cs="Times New Roman"/>
          <w:kern w:val="0"/>
          <w:sz w:val="28"/>
          <w:szCs w:val="24"/>
          <w:lang w:val="uk-UA"/>
        </w:rPr>
        <w:t xml:space="preserve"> прогностичну модель оцінювання діяльності початкової школи органами управління освітою.</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b/>
          <w:spacing w:val="-10"/>
          <w:kern w:val="0"/>
          <w:sz w:val="28"/>
          <w:szCs w:val="24"/>
          <w:lang w:val="uk-UA" w:eastAsia="ru-RU"/>
        </w:rPr>
        <w:t>Об’єктом дослідження</w:t>
      </w:r>
      <w:r w:rsidRPr="00CD4154">
        <w:rPr>
          <w:rFonts w:ascii="Times New Roman" w:eastAsia="Times New Roman" w:hAnsi="Times New Roman" w:cs="Times New Roman"/>
          <w:spacing w:val="-10"/>
          <w:kern w:val="0"/>
          <w:sz w:val="28"/>
          <w:szCs w:val="24"/>
          <w:lang w:val="uk-UA" w:eastAsia="ru-RU"/>
        </w:rPr>
        <w:t xml:space="preserve"> є процес здійснення державного контролю в системі</w:t>
      </w:r>
      <w:r w:rsidRPr="00CD4154">
        <w:rPr>
          <w:rFonts w:ascii="Times New Roman" w:eastAsia="Times New Roman" w:hAnsi="Times New Roman" w:cs="Times New Roman"/>
          <w:kern w:val="0"/>
          <w:sz w:val="28"/>
          <w:szCs w:val="24"/>
          <w:lang w:val="uk-UA" w:eastAsia="ru-RU"/>
        </w:rPr>
        <w:t xml:space="preserve"> управління початковою освітою.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b/>
          <w:spacing w:val="-6"/>
          <w:kern w:val="0"/>
          <w:sz w:val="28"/>
          <w:szCs w:val="24"/>
          <w:lang w:val="uk-UA" w:eastAsia="ru-RU"/>
        </w:rPr>
        <w:t>Предметом дослідження</w:t>
      </w:r>
      <w:r w:rsidRPr="00CD4154">
        <w:rPr>
          <w:rFonts w:ascii="Times New Roman" w:eastAsia="Times New Roman" w:hAnsi="Times New Roman" w:cs="Times New Roman"/>
          <w:spacing w:val="-6"/>
          <w:kern w:val="0"/>
          <w:sz w:val="28"/>
          <w:szCs w:val="24"/>
          <w:lang w:val="uk-UA" w:eastAsia="ru-RU"/>
        </w:rPr>
        <w:t xml:space="preserve"> є система державного контролю за діяльністю</w:t>
      </w:r>
      <w:r w:rsidRPr="00CD4154">
        <w:rPr>
          <w:rFonts w:ascii="Times New Roman" w:eastAsia="Times New Roman" w:hAnsi="Times New Roman" w:cs="Times New Roman"/>
          <w:kern w:val="0"/>
          <w:sz w:val="28"/>
          <w:szCs w:val="24"/>
          <w:lang w:val="uk-UA" w:eastAsia="ru-RU"/>
        </w:rPr>
        <w:t xml:space="preserve"> початкової школи.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rPr>
      </w:pPr>
      <w:r w:rsidRPr="00CD4154">
        <w:rPr>
          <w:rFonts w:ascii="Times New Roman" w:eastAsia="Times New Roman" w:hAnsi="Times New Roman" w:cs="Times New Roman"/>
          <w:kern w:val="0"/>
          <w:sz w:val="28"/>
          <w:szCs w:val="24"/>
          <w:lang w:val="uk-UA"/>
        </w:rPr>
        <w:t xml:space="preserve">Окреслені мета і завдання наукового пошуку вмотивували вибір комплексу взаємопов’язаних </w:t>
      </w:r>
      <w:r w:rsidRPr="00CD4154">
        <w:rPr>
          <w:rFonts w:ascii="Times New Roman" w:eastAsia="Times New Roman" w:hAnsi="Times New Roman" w:cs="Times New Roman"/>
          <w:b/>
          <w:kern w:val="0"/>
          <w:sz w:val="28"/>
          <w:szCs w:val="24"/>
          <w:lang w:val="uk-UA"/>
        </w:rPr>
        <w:t>методів дослідження</w:t>
      </w:r>
      <w:r w:rsidRPr="00CD4154">
        <w:rPr>
          <w:rFonts w:ascii="Times New Roman" w:eastAsia="Times New Roman" w:hAnsi="Times New Roman" w:cs="Times New Roman"/>
          <w:kern w:val="0"/>
          <w:sz w:val="28"/>
          <w:szCs w:val="24"/>
          <w:lang w:val="uk-UA"/>
        </w:rPr>
        <w:t xml:space="preserve">: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rPr>
      </w:pPr>
      <w:r w:rsidRPr="00CD4154">
        <w:rPr>
          <w:rFonts w:ascii="Times New Roman" w:eastAsia="Times New Roman" w:hAnsi="Times New Roman" w:cs="Times New Roman"/>
          <w:i/>
          <w:spacing w:val="-4"/>
          <w:kern w:val="0"/>
          <w:sz w:val="28"/>
          <w:szCs w:val="24"/>
          <w:lang w:val="uk-UA"/>
        </w:rPr>
        <w:t>теоретичних</w:t>
      </w:r>
      <w:r w:rsidRPr="00CD4154">
        <w:rPr>
          <w:rFonts w:ascii="Times New Roman" w:eastAsia="Times New Roman" w:hAnsi="Times New Roman" w:cs="Times New Roman"/>
          <w:spacing w:val="-4"/>
          <w:kern w:val="0"/>
          <w:sz w:val="28"/>
          <w:szCs w:val="24"/>
          <w:lang w:val="uk-UA"/>
        </w:rPr>
        <w:t xml:space="preserve"> – аналіз і узагальнення наукових джерел із питань управління</w:t>
      </w:r>
      <w:r w:rsidRPr="00CD4154">
        <w:rPr>
          <w:rFonts w:ascii="Times New Roman" w:eastAsia="Times New Roman" w:hAnsi="Times New Roman" w:cs="Times New Roman"/>
          <w:kern w:val="0"/>
          <w:sz w:val="28"/>
          <w:szCs w:val="24"/>
          <w:lang w:val="uk-UA"/>
        </w:rPr>
        <w:t xml:space="preserve"> і контролю в системі загальної середньої освіти, нормативно-правових актів, що </w:t>
      </w:r>
      <w:r w:rsidRPr="00CD4154">
        <w:rPr>
          <w:rFonts w:ascii="Times New Roman" w:eastAsia="Times New Roman" w:hAnsi="Times New Roman" w:cs="Times New Roman"/>
          <w:spacing w:val="-4"/>
          <w:kern w:val="0"/>
          <w:sz w:val="28"/>
          <w:szCs w:val="24"/>
          <w:lang w:val="uk-UA"/>
        </w:rPr>
        <w:t>регламентують організацію і здійснення державного контролю в системі загальної</w:t>
      </w:r>
      <w:r w:rsidRPr="00CD4154">
        <w:rPr>
          <w:rFonts w:ascii="Times New Roman" w:eastAsia="Times New Roman" w:hAnsi="Times New Roman" w:cs="Times New Roman"/>
          <w:kern w:val="0"/>
          <w:sz w:val="28"/>
          <w:szCs w:val="24"/>
          <w:lang w:val="uk-UA"/>
        </w:rPr>
        <w:t xml:space="preserve"> середньої освіти, психолого-педагогічної літератури і нормативної бази з питань організації діяльності початкової школи, на основі якого </w:t>
      </w:r>
      <w:r w:rsidRPr="00CD4154">
        <w:rPr>
          <w:rFonts w:ascii="Times New Roman" w:eastAsia="Times New Roman" w:hAnsi="Times New Roman" w:cs="Times New Roman"/>
          <w:kern w:val="0"/>
          <w:sz w:val="28"/>
          <w:szCs w:val="28"/>
          <w:lang w:val="uk-UA"/>
        </w:rPr>
        <w:t>державний контроль за діяльністю початкової школи</w:t>
      </w:r>
      <w:r w:rsidRPr="00CD4154">
        <w:rPr>
          <w:rFonts w:ascii="Times New Roman" w:eastAsia="Times New Roman" w:hAnsi="Times New Roman" w:cs="Times New Roman"/>
          <w:kern w:val="0"/>
          <w:sz w:val="28"/>
          <w:szCs w:val="24"/>
          <w:lang w:val="uk-UA"/>
        </w:rPr>
        <w:t xml:space="preserve"> розглянуто як складну, динамічну цілісність, що </w:t>
      </w:r>
      <w:r w:rsidRPr="00CD4154">
        <w:rPr>
          <w:rFonts w:ascii="Times New Roman" w:eastAsia="Times New Roman" w:hAnsi="Times New Roman" w:cs="Times New Roman"/>
          <w:spacing w:val="-4"/>
          <w:kern w:val="0"/>
          <w:sz w:val="28"/>
          <w:szCs w:val="24"/>
          <w:lang w:val="uk-UA"/>
        </w:rPr>
        <w:t>має певні структурні елементи та зв’язки між ними, як частину системи управління</w:t>
      </w:r>
      <w:r w:rsidRPr="00CD4154">
        <w:rPr>
          <w:rFonts w:ascii="Times New Roman" w:eastAsia="Times New Roman" w:hAnsi="Times New Roman" w:cs="Times New Roman"/>
          <w:kern w:val="0"/>
          <w:sz w:val="28"/>
          <w:szCs w:val="24"/>
          <w:lang w:val="uk-UA"/>
        </w:rPr>
        <w:t xml:space="preserve"> </w:t>
      </w:r>
      <w:r w:rsidRPr="00CD4154">
        <w:rPr>
          <w:rFonts w:ascii="Times New Roman" w:eastAsia="Times New Roman" w:hAnsi="Times New Roman" w:cs="Times New Roman"/>
          <w:spacing w:val="-4"/>
          <w:kern w:val="0"/>
          <w:sz w:val="28"/>
          <w:szCs w:val="28"/>
          <w:lang w:val="uk-UA"/>
        </w:rPr>
        <w:t>загальною середньою освітою</w:t>
      </w:r>
      <w:r w:rsidRPr="00CD4154">
        <w:rPr>
          <w:rFonts w:ascii="Times New Roman" w:eastAsia="Times New Roman" w:hAnsi="Times New Roman" w:cs="Times New Roman"/>
          <w:spacing w:val="-4"/>
          <w:kern w:val="0"/>
          <w:sz w:val="28"/>
          <w:szCs w:val="24"/>
          <w:lang w:val="uk-UA"/>
        </w:rPr>
        <w:t>; вивчення і систематизація документів, що регламентують</w:t>
      </w:r>
      <w:r w:rsidRPr="00CD4154">
        <w:rPr>
          <w:rFonts w:ascii="Times New Roman" w:eastAsia="Times New Roman" w:hAnsi="Times New Roman" w:cs="Times New Roman"/>
          <w:kern w:val="0"/>
          <w:sz w:val="28"/>
          <w:szCs w:val="24"/>
          <w:lang w:val="uk-UA"/>
        </w:rPr>
        <w:t xml:space="preserve"> діяльність органів управління освітою різних ієрархічних рівнів, їх планово-звітної документації, продуктів контрольної діяльності (актів, довідок, </w:t>
      </w:r>
      <w:r w:rsidRPr="00CD4154">
        <w:rPr>
          <w:rFonts w:ascii="Times New Roman" w:eastAsia="Times New Roman" w:hAnsi="Times New Roman" w:cs="Times New Roman"/>
          <w:spacing w:val="-10"/>
          <w:kern w:val="0"/>
          <w:sz w:val="28"/>
          <w:szCs w:val="24"/>
          <w:lang w:val="uk-UA"/>
        </w:rPr>
        <w:t>доповідних записок, наказів), узагальнення, екстраполяція, прогнозування</w:t>
      </w:r>
      <w:r w:rsidRPr="00CD4154">
        <w:rPr>
          <w:rFonts w:ascii="Times New Roman" w:eastAsia="Times New Roman" w:hAnsi="Times New Roman" w:cs="Times New Roman"/>
          <w:kern w:val="0"/>
          <w:sz w:val="28"/>
          <w:szCs w:val="24"/>
          <w:lang w:val="uk-UA"/>
        </w:rPr>
        <w:t xml:space="preserve"> для всебічного розкриття проблеми </w:t>
      </w:r>
      <w:r w:rsidRPr="00CD4154">
        <w:rPr>
          <w:rFonts w:ascii="Times New Roman" w:eastAsia="Times New Roman" w:hAnsi="Times New Roman" w:cs="Times New Roman"/>
          <w:kern w:val="0"/>
          <w:sz w:val="28"/>
          <w:szCs w:val="28"/>
          <w:lang w:val="uk-UA"/>
        </w:rPr>
        <w:t>державного контролю за діяльністю початкової школи</w:t>
      </w:r>
      <w:r w:rsidRPr="00CD4154">
        <w:rPr>
          <w:rFonts w:ascii="Times New Roman" w:eastAsia="Times New Roman" w:hAnsi="Times New Roman" w:cs="Times New Roman"/>
          <w:kern w:val="0"/>
          <w:sz w:val="28"/>
          <w:szCs w:val="24"/>
          <w:lang w:val="uk-UA"/>
        </w:rPr>
        <w:t xml:space="preserve">, визначення теоретико-методологічних і процесуально-технологічних його складових, змісту, чинників розвитку; моделювання для створення прогностичної моделі оцінювання діяльності початкової школи;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rPr>
      </w:pPr>
      <w:r w:rsidRPr="00CD4154">
        <w:rPr>
          <w:rFonts w:ascii="Times New Roman" w:eastAsia="Times New Roman" w:hAnsi="Times New Roman" w:cs="Times New Roman"/>
          <w:i/>
          <w:kern w:val="0"/>
          <w:sz w:val="28"/>
          <w:szCs w:val="24"/>
          <w:lang w:val="uk-UA"/>
        </w:rPr>
        <w:t>емпіричних</w:t>
      </w:r>
      <w:r w:rsidRPr="00CD4154">
        <w:rPr>
          <w:rFonts w:ascii="Times New Roman" w:eastAsia="Times New Roman" w:hAnsi="Times New Roman" w:cs="Times New Roman"/>
          <w:kern w:val="0"/>
          <w:sz w:val="28"/>
          <w:szCs w:val="24"/>
          <w:lang w:val="uk-UA"/>
        </w:rPr>
        <w:t xml:space="preserve"> – тривале включене спостереження впродовж здійснення заходів </w:t>
      </w:r>
      <w:r w:rsidRPr="00CD4154">
        <w:rPr>
          <w:rFonts w:ascii="Times New Roman" w:eastAsia="Times New Roman" w:hAnsi="Times New Roman" w:cs="Times New Roman"/>
          <w:kern w:val="0"/>
          <w:sz w:val="28"/>
          <w:szCs w:val="28"/>
          <w:lang w:val="uk-UA"/>
        </w:rPr>
        <w:t>державного контролю за діяльністю початкової школи</w:t>
      </w:r>
      <w:r w:rsidRPr="00CD4154">
        <w:rPr>
          <w:rFonts w:ascii="Times New Roman" w:eastAsia="Times New Roman" w:hAnsi="Times New Roman" w:cs="Times New Roman"/>
          <w:kern w:val="0"/>
          <w:sz w:val="28"/>
          <w:szCs w:val="24"/>
          <w:lang w:val="uk-UA"/>
        </w:rPr>
        <w:t xml:space="preserve">, бесіди, опитування вчителів початкових класів, шкільних психологів, спеціалістів місцевих органів </w:t>
      </w:r>
      <w:r w:rsidRPr="00CD4154">
        <w:rPr>
          <w:rFonts w:ascii="Times New Roman" w:eastAsia="Times New Roman" w:hAnsi="Times New Roman" w:cs="Times New Roman"/>
          <w:spacing w:val="-4"/>
          <w:kern w:val="0"/>
          <w:sz w:val="28"/>
          <w:szCs w:val="24"/>
          <w:lang w:val="uk-UA"/>
        </w:rPr>
        <w:t xml:space="preserve">управління освітою, метод узагальнення незалежних характеристик для </w:t>
      </w:r>
      <w:r w:rsidRPr="00CD4154">
        <w:rPr>
          <w:rFonts w:ascii="Times New Roman" w:eastAsia="Times New Roman" w:hAnsi="Times New Roman" w:cs="Times New Roman"/>
          <w:spacing w:val="2"/>
          <w:kern w:val="0"/>
          <w:sz w:val="28"/>
          <w:szCs w:val="24"/>
          <w:lang w:val="uk-UA"/>
        </w:rPr>
        <w:t xml:space="preserve">виявлення та обґрунтування організаційно-педагогічних умов підвищення ефективності </w:t>
      </w:r>
      <w:r w:rsidRPr="00CD4154">
        <w:rPr>
          <w:rFonts w:ascii="Times New Roman" w:eastAsia="Times New Roman" w:hAnsi="Times New Roman" w:cs="Times New Roman"/>
          <w:spacing w:val="2"/>
          <w:kern w:val="0"/>
          <w:sz w:val="28"/>
          <w:szCs w:val="28"/>
          <w:lang w:val="uk-UA"/>
        </w:rPr>
        <w:t>державного контролю за діяльністю початкової школи</w:t>
      </w:r>
      <w:r w:rsidRPr="00CD4154">
        <w:rPr>
          <w:rFonts w:ascii="Times New Roman" w:eastAsia="Times New Roman" w:hAnsi="Times New Roman" w:cs="Times New Roman"/>
          <w:spacing w:val="2"/>
          <w:kern w:val="0"/>
          <w:sz w:val="28"/>
          <w:szCs w:val="24"/>
          <w:lang w:val="uk-UA"/>
        </w:rPr>
        <w:t>.</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b/>
          <w:kern w:val="0"/>
          <w:sz w:val="28"/>
          <w:szCs w:val="24"/>
          <w:lang w:val="uk-UA" w:eastAsia="ru-RU"/>
        </w:rPr>
        <w:t xml:space="preserve">Нaукoвa нoвизнa oдepжaниx peзультaтiв </w:t>
      </w:r>
      <w:r w:rsidRPr="00CD4154">
        <w:rPr>
          <w:rFonts w:ascii="Times New Roman" w:eastAsia="Times New Roman" w:hAnsi="Times New Roman" w:cs="Times New Roman"/>
          <w:kern w:val="0"/>
          <w:sz w:val="28"/>
          <w:szCs w:val="24"/>
          <w:lang w:val="uk-UA" w:eastAsia="ru-RU"/>
        </w:rPr>
        <w:t xml:space="preserve">пoлягaє в тoму, що: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i/>
          <w:spacing w:val="-4"/>
          <w:kern w:val="0"/>
          <w:sz w:val="28"/>
          <w:szCs w:val="24"/>
          <w:lang w:val="uk-UA" w:eastAsia="ru-RU"/>
        </w:rPr>
        <w:t>упepше</w:t>
      </w:r>
      <w:r w:rsidRPr="00CD4154">
        <w:rPr>
          <w:rFonts w:ascii="Times New Roman" w:eastAsia="Times New Roman" w:hAnsi="Times New Roman" w:cs="Times New Roman"/>
          <w:spacing w:val="-4"/>
          <w:kern w:val="0"/>
          <w:sz w:val="28"/>
          <w:szCs w:val="24"/>
          <w:lang w:val="uk-UA" w:eastAsia="ru-RU"/>
        </w:rPr>
        <w:t xml:space="preserve"> досліджено сучасну систему державного контролю за діяльністю</w:t>
      </w:r>
      <w:r w:rsidRPr="00CD4154">
        <w:rPr>
          <w:rFonts w:ascii="Times New Roman" w:eastAsia="Times New Roman" w:hAnsi="Times New Roman" w:cs="Times New Roman"/>
          <w:kern w:val="0"/>
          <w:sz w:val="28"/>
          <w:szCs w:val="24"/>
          <w:lang w:val="uk-UA" w:eastAsia="ru-RU"/>
        </w:rPr>
        <w:t xml:space="preserve"> початкової школи і з’ясовано рівень її ефективності; визначено й теоретично </w:t>
      </w:r>
      <w:r w:rsidRPr="00CD4154">
        <w:rPr>
          <w:rFonts w:ascii="Times New Roman" w:eastAsia="Times New Roman" w:hAnsi="Times New Roman" w:cs="Times New Roman"/>
          <w:spacing w:val="-6"/>
          <w:kern w:val="0"/>
          <w:sz w:val="28"/>
          <w:szCs w:val="24"/>
          <w:lang w:val="uk-UA" w:eastAsia="ru-RU"/>
        </w:rPr>
        <w:t>обґрунтовано організаційно-педагогічні умови підвищення ефективності державного</w:t>
      </w:r>
      <w:r w:rsidRPr="00CD4154">
        <w:rPr>
          <w:rFonts w:ascii="Times New Roman" w:eastAsia="Times New Roman" w:hAnsi="Times New Roman" w:cs="Times New Roman"/>
          <w:kern w:val="0"/>
          <w:sz w:val="28"/>
          <w:szCs w:val="24"/>
          <w:lang w:val="uk-UA" w:eastAsia="ru-RU"/>
        </w:rPr>
        <w:t xml:space="preserve"> контролю за діяльністю початкової школі (співпраця з науковими установами в </w:t>
      </w:r>
      <w:r w:rsidRPr="00CD4154">
        <w:rPr>
          <w:rFonts w:ascii="Times New Roman" w:eastAsia="Times New Roman" w:hAnsi="Times New Roman" w:cs="Times New Roman"/>
          <w:spacing w:val="-4"/>
          <w:kern w:val="0"/>
          <w:sz w:val="28"/>
          <w:szCs w:val="24"/>
          <w:lang w:val="uk-UA" w:eastAsia="ru-RU"/>
        </w:rPr>
        <w:t>контексті розроблення змісту й інструментарію оцінювання діяльності початкової</w:t>
      </w:r>
      <w:r w:rsidRPr="00CD4154">
        <w:rPr>
          <w:rFonts w:ascii="Times New Roman" w:eastAsia="Times New Roman" w:hAnsi="Times New Roman" w:cs="Times New Roman"/>
          <w:kern w:val="0"/>
          <w:sz w:val="28"/>
          <w:szCs w:val="24"/>
          <w:lang w:val="uk-UA" w:eastAsia="ru-RU"/>
        </w:rPr>
        <w:t xml:space="preserve"> школи на основі запропонованої прогностичної моделі; обґрунтування </w:t>
      </w:r>
      <w:r w:rsidRPr="00CD4154">
        <w:rPr>
          <w:rFonts w:ascii="Times New Roman" w:eastAsia="Times New Roman" w:hAnsi="Times New Roman" w:cs="Times New Roman"/>
          <w:spacing w:val="-4"/>
          <w:kern w:val="0"/>
          <w:sz w:val="28"/>
          <w:szCs w:val="24"/>
          <w:lang w:val="uk-UA" w:eastAsia="ru-RU"/>
        </w:rPr>
        <w:t xml:space="preserve">загальної концепції державного контролю в системі початкової </w:t>
      </w:r>
      <w:r w:rsidRPr="00CD4154">
        <w:rPr>
          <w:rFonts w:ascii="Times New Roman" w:eastAsia="Times New Roman" w:hAnsi="Times New Roman" w:cs="Times New Roman"/>
          <w:spacing w:val="-8"/>
          <w:kern w:val="0"/>
          <w:sz w:val="28"/>
          <w:szCs w:val="24"/>
          <w:lang w:val="uk-UA" w:eastAsia="ru-RU"/>
        </w:rPr>
        <w:t>освіти; удосконалення сучасного нормативно-правового і кадрового забезпечення</w:t>
      </w:r>
      <w:r w:rsidRPr="00CD4154">
        <w:rPr>
          <w:rFonts w:ascii="Times New Roman" w:eastAsia="Times New Roman" w:hAnsi="Times New Roman" w:cs="Times New Roman"/>
          <w:kern w:val="0"/>
          <w:sz w:val="28"/>
          <w:szCs w:val="24"/>
          <w:lang w:val="uk-UA" w:eastAsia="ru-RU"/>
        </w:rPr>
        <w:t xml:space="preserve"> державного контролю у сфері загальної середньої освіти; координація заходів </w:t>
      </w:r>
      <w:r w:rsidRPr="00CD4154">
        <w:rPr>
          <w:rFonts w:ascii="Times New Roman" w:eastAsia="Times New Roman" w:hAnsi="Times New Roman" w:cs="Times New Roman"/>
          <w:kern w:val="0"/>
          <w:sz w:val="28"/>
          <w:szCs w:val="28"/>
          <w:lang w:val="uk-UA" w:eastAsia="ru-RU"/>
        </w:rPr>
        <w:t>державного контролю за діяльністю початкової школи</w:t>
      </w:r>
      <w:r w:rsidRPr="00CD4154">
        <w:rPr>
          <w:rFonts w:ascii="Times New Roman" w:eastAsia="Times New Roman" w:hAnsi="Times New Roman" w:cs="Times New Roman"/>
          <w:kern w:val="0"/>
          <w:sz w:val="28"/>
          <w:szCs w:val="24"/>
          <w:lang w:val="uk-UA" w:eastAsia="ru-RU"/>
        </w:rPr>
        <w:t xml:space="preserve">, які здійснюються на різних ієрархічних рівнях системи управляння загальною середньою освітою; визначення змісту і обсягу інформаційних потоків щодо надання початкової освіти та їх спрямованість знизу догори в управлінській </w:t>
      </w:r>
      <w:r w:rsidRPr="00CD4154">
        <w:rPr>
          <w:rFonts w:ascii="Times New Roman" w:eastAsia="Times New Roman" w:hAnsi="Times New Roman" w:cs="Times New Roman"/>
          <w:spacing w:val="-4"/>
          <w:kern w:val="0"/>
          <w:sz w:val="28"/>
          <w:szCs w:val="24"/>
          <w:lang w:val="uk-UA" w:eastAsia="ru-RU"/>
        </w:rPr>
        <w:t xml:space="preserve">вертикалі; відкритість системи </w:t>
      </w:r>
      <w:r w:rsidRPr="00CD4154">
        <w:rPr>
          <w:rFonts w:ascii="Times New Roman" w:eastAsia="Times New Roman" w:hAnsi="Times New Roman" w:cs="Times New Roman"/>
          <w:spacing w:val="-4"/>
          <w:kern w:val="0"/>
          <w:sz w:val="28"/>
          <w:szCs w:val="28"/>
          <w:lang w:val="uk-UA" w:eastAsia="ru-RU"/>
        </w:rPr>
        <w:t>державного контролю за діяльністю початкової</w:t>
      </w:r>
      <w:r w:rsidRPr="00CD4154">
        <w:rPr>
          <w:rFonts w:ascii="Times New Roman" w:eastAsia="Times New Roman" w:hAnsi="Times New Roman" w:cs="Times New Roman"/>
          <w:kern w:val="0"/>
          <w:sz w:val="28"/>
          <w:szCs w:val="28"/>
          <w:lang w:val="uk-UA" w:eastAsia="ru-RU"/>
        </w:rPr>
        <w:t xml:space="preserve"> школи)</w:t>
      </w:r>
      <w:r w:rsidRPr="00CD4154">
        <w:rPr>
          <w:rFonts w:ascii="Times New Roman" w:eastAsia="Times New Roman" w:hAnsi="Times New Roman" w:cs="Times New Roman"/>
          <w:kern w:val="0"/>
          <w:sz w:val="28"/>
          <w:szCs w:val="24"/>
          <w:lang w:val="uk-UA" w:eastAsia="ru-RU"/>
        </w:rPr>
        <w:t xml:space="preserve">; розроблено прогностичну модель оцінювання діяльності початкової школи, яка охоплює показники ресурсного забезпечення початкової школи, організації процесу надання початкової освіти та її результатів на засадах цільового державницького підходу;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i/>
          <w:spacing w:val="-4"/>
          <w:kern w:val="0"/>
          <w:sz w:val="28"/>
          <w:szCs w:val="24"/>
          <w:lang w:val="uk-UA" w:eastAsia="ru-RU"/>
        </w:rPr>
        <w:t xml:space="preserve">удосконалено </w:t>
      </w:r>
      <w:r w:rsidRPr="00CD4154">
        <w:rPr>
          <w:rFonts w:ascii="Times New Roman" w:eastAsia="Times New Roman" w:hAnsi="Times New Roman" w:cs="Times New Roman"/>
          <w:spacing w:val="-4"/>
          <w:kern w:val="0"/>
          <w:sz w:val="28"/>
          <w:szCs w:val="24"/>
          <w:lang w:val="uk-UA" w:eastAsia="ru-RU"/>
        </w:rPr>
        <w:t>уявлення про особливості початкової школи як об’єкту державного</w:t>
      </w:r>
      <w:r w:rsidRPr="00CD4154">
        <w:rPr>
          <w:rFonts w:ascii="Times New Roman" w:eastAsia="Times New Roman" w:hAnsi="Times New Roman" w:cs="Times New Roman"/>
          <w:kern w:val="0"/>
          <w:sz w:val="28"/>
          <w:szCs w:val="24"/>
          <w:lang w:val="uk-UA" w:eastAsia="ru-RU"/>
        </w:rPr>
        <w:t xml:space="preserve"> контролю та основні параметри оцінювання її діяльності, ураховуючи виконання </w:t>
      </w:r>
      <w:r w:rsidRPr="00CD4154">
        <w:rPr>
          <w:rFonts w:ascii="Times New Roman" w:eastAsia="Times New Roman" w:hAnsi="Times New Roman" w:cs="Times New Roman"/>
          <w:spacing w:val="-12"/>
          <w:kern w:val="0"/>
          <w:sz w:val="28"/>
          <w:szCs w:val="24"/>
          <w:lang w:val="uk-UA" w:eastAsia="ru-RU"/>
        </w:rPr>
        <w:t xml:space="preserve">нею ключових </w:t>
      </w:r>
      <w:r w:rsidRPr="00CD4154">
        <w:rPr>
          <w:rFonts w:ascii="Times New Roman" w:eastAsia="Times New Roman" w:hAnsi="Times New Roman" w:cs="Times New Roman"/>
          <w:spacing w:val="2"/>
          <w:kern w:val="0"/>
          <w:sz w:val="28"/>
          <w:szCs w:val="24"/>
          <w:lang w:val="uk-UA" w:eastAsia="ru-RU"/>
        </w:rPr>
        <w:t>функцій (навчального закладу, соціального інституту, офіційної установи); критерії</w:t>
      </w:r>
      <w:r w:rsidRPr="00CD4154">
        <w:rPr>
          <w:rFonts w:ascii="Times New Roman" w:eastAsia="Times New Roman" w:hAnsi="Times New Roman" w:cs="Times New Roman"/>
          <w:kern w:val="0"/>
          <w:sz w:val="28"/>
          <w:szCs w:val="24"/>
          <w:lang w:val="uk-UA" w:eastAsia="ru-RU"/>
        </w:rPr>
        <w:t xml:space="preserve"> визначення ефективності </w:t>
      </w:r>
      <w:r w:rsidRPr="00CD4154">
        <w:rPr>
          <w:rFonts w:ascii="Times New Roman" w:eastAsia="Times New Roman" w:hAnsi="Times New Roman" w:cs="Times New Roman"/>
          <w:kern w:val="0"/>
          <w:sz w:val="28"/>
          <w:szCs w:val="28"/>
          <w:lang w:val="uk-UA" w:eastAsia="ru-RU"/>
        </w:rPr>
        <w:t>державного контролю за діяльністю початкової школи</w:t>
      </w: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kern w:val="0"/>
          <w:sz w:val="28"/>
          <w:szCs w:val="28"/>
          <w:lang w:val="uk-UA" w:eastAsia="ru-RU"/>
        </w:rPr>
        <w:t>теоретико-методологічні, організаційно-правові, педагогічно-змістові)</w:t>
      </w:r>
      <w:r w:rsidRPr="00CD4154">
        <w:rPr>
          <w:rFonts w:ascii="Times New Roman" w:eastAsia="Times New Roman" w:hAnsi="Times New Roman" w:cs="Times New Roman"/>
          <w:kern w:val="0"/>
          <w:sz w:val="28"/>
          <w:szCs w:val="24"/>
          <w:lang w:val="uk-UA" w:eastAsia="ru-RU"/>
        </w:rPr>
        <w:t xml:space="preserve">; </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i/>
          <w:kern w:val="0"/>
          <w:sz w:val="28"/>
          <w:szCs w:val="24"/>
          <w:lang w:val="uk-UA" w:eastAsia="ru-RU"/>
        </w:rPr>
        <w:t>набули подальшого розвитку</w:t>
      </w:r>
      <w:r w:rsidRPr="00CD4154">
        <w:rPr>
          <w:rFonts w:ascii="Times New Roman" w:eastAsia="Times New Roman" w:hAnsi="Times New Roman" w:cs="Times New Roman"/>
          <w:kern w:val="0"/>
          <w:sz w:val="28"/>
          <w:szCs w:val="24"/>
          <w:lang w:val="uk-UA" w:eastAsia="ru-RU"/>
        </w:rPr>
        <w:t xml:space="preserve"> суспільно-освітні тенденції, які впливають на </w:t>
      </w:r>
      <w:r w:rsidRPr="00CD4154">
        <w:rPr>
          <w:rFonts w:ascii="Times New Roman" w:eastAsia="Times New Roman" w:hAnsi="Times New Roman" w:cs="Times New Roman"/>
          <w:spacing w:val="-4"/>
          <w:kern w:val="0"/>
          <w:sz w:val="28"/>
          <w:szCs w:val="24"/>
          <w:lang w:val="uk-UA" w:eastAsia="ru-RU"/>
        </w:rPr>
        <w:t>розвиток початкової школи, завдання і зміст державного контролю за її діяльністю</w:t>
      </w:r>
      <w:r w:rsidRPr="00CD4154">
        <w:rPr>
          <w:rFonts w:ascii="Times New Roman" w:eastAsia="Times New Roman" w:hAnsi="Times New Roman" w:cs="Times New Roman"/>
          <w:kern w:val="0"/>
          <w:sz w:val="28"/>
          <w:szCs w:val="24"/>
          <w:lang w:val="uk-UA" w:eastAsia="ru-RU"/>
        </w:rPr>
        <w:t>; напрями вдосконалення чинного нормативно-правового забезпечення державного контролю у сфері загальної середньої освіти.</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eastAsia="ru-RU"/>
        </w:rPr>
      </w:pPr>
      <w:r w:rsidRPr="00CD4154">
        <w:rPr>
          <w:rFonts w:ascii="Times New Roman" w:eastAsia="Times New Roman" w:hAnsi="Times New Roman" w:cs="Times New Roman"/>
          <w:b/>
          <w:kern w:val="0"/>
          <w:sz w:val="28"/>
          <w:szCs w:val="24"/>
          <w:lang w:val="uk-UA" w:eastAsia="ru-RU"/>
        </w:rPr>
        <w:t xml:space="preserve">Практичне значення результатів дослідження </w:t>
      </w:r>
      <w:r w:rsidRPr="00CD4154">
        <w:rPr>
          <w:rFonts w:ascii="Times New Roman" w:eastAsia="Times New Roman" w:hAnsi="Times New Roman" w:cs="Times New Roman"/>
          <w:kern w:val="0"/>
          <w:sz w:val="28"/>
          <w:szCs w:val="24"/>
          <w:lang w:val="uk-UA" w:eastAsia="ru-RU"/>
        </w:rPr>
        <w:t>визначається тим, що </w:t>
      </w:r>
      <w:r w:rsidRPr="00CD4154">
        <w:rPr>
          <w:rFonts w:ascii="Times New Roman" w:eastAsia="Times New Roman" w:hAnsi="Times New Roman" w:cs="Times New Roman"/>
          <w:spacing w:val="-8"/>
          <w:kern w:val="0"/>
          <w:sz w:val="28"/>
          <w:szCs w:val="24"/>
          <w:lang w:val="uk-UA" w:eastAsia="ru-RU"/>
        </w:rPr>
        <w:t xml:space="preserve">одержані </w:t>
      </w:r>
      <w:r w:rsidRPr="00CD4154">
        <w:rPr>
          <w:rFonts w:ascii="Times New Roman" w:eastAsia="Times New Roman" w:hAnsi="Times New Roman" w:cs="Times New Roman"/>
          <w:color w:val="000000"/>
          <w:spacing w:val="-8"/>
          <w:kern w:val="0"/>
          <w:sz w:val="28"/>
          <w:szCs w:val="24"/>
          <w:lang w:val="uk-UA" w:eastAsia="ru-RU"/>
        </w:rPr>
        <w:t xml:space="preserve">в </w:t>
      </w:r>
      <w:r w:rsidRPr="00CD4154">
        <w:rPr>
          <w:rFonts w:ascii="Times New Roman" w:eastAsia="Times New Roman" w:hAnsi="Times New Roman" w:cs="Times New Roman"/>
          <w:color w:val="000000"/>
          <w:spacing w:val="2"/>
          <w:kern w:val="0"/>
          <w:sz w:val="28"/>
          <w:szCs w:val="24"/>
          <w:lang w:val="uk-UA" w:eastAsia="ru-RU"/>
        </w:rPr>
        <w:t xml:space="preserve">ході наукового пошуку напрацювання можуть бути використані в роботі </w:t>
      </w:r>
      <w:r w:rsidRPr="00CD4154">
        <w:rPr>
          <w:rFonts w:ascii="Times New Roman" w:eastAsia="Times New Roman" w:hAnsi="Times New Roman" w:cs="Times New Roman"/>
          <w:color w:val="000000"/>
          <w:kern w:val="0"/>
          <w:sz w:val="28"/>
          <w:szCs w:val="28"/>
          <w:lang w:val="uk-UA" w:eastAsia="ru-RU"/>
        </w:rPr>
        <w:t xml:space="preserve">інспекторів Державної інспекції навчальних закладів України та місцевих органів управління освітою, для вдосконалення </w:t>
      </w:r>
      <w:r w:rsidRPr="00CD4154">
        <w:rPr>
          <w:rFonts w:ascii="Times New Roman" w:eastAsia="Times New Roman" w:hAnsi="Times New Roman" w:cs="Times New Roman"/>
          <w:color w:val="000000"/>
          <w:spacing w:val="-4"/>
          <w:kern w:val="0"/>
          <w:sz w:val="28"/>
          <w:szCs w:val="28"/>
          <w:lang w:val="uk-UA" w:eastAsia="ru-RU"/>
        </w:rPr>
        <w:t>нормативно-правової бази державного контролю за</w:t>
      </w:r>
      <w:r w:rsidRPr="00CD4154">
        <w:rPr>
          <w:rFonts w:ascii="Times New Roman" w:eastAsia="Times New Roman" w:hAnsi="Times New Roman" w:cs="Times New Roman"/>
          <w:color w:val="000000"/>
          <w:kern w:val="0"/>
          <w:sz w:val="28"/>
          <w:szCs w:val="28"/>
          <w:lang w:val="uk-UA" w:eastAsia="ru-RU"/>
        </w:rPr>
        <w:t xml:space="preserve"> діяльністю початкової школи, </w:t>
      </w:r>
      <w:r w:rsidRPr="00CD4154">
        <w:rPr>
          <w:rFonts w:ascii="Times New Roman" w:eastAsia="Times New Roman" w:hAnsi="Times New Roman" w:cs="Times New Roman"/>
          <w:color w:val="000000"/>
          <w:spacing w:val="-4"/>
          <w:kern w:val="0"/>
          <w:sz w:val="28"/>
          <w:szCs w:val="28"/>
          <w:lang w:val="uk-UA" w:eastAsia="ru-RU"/>
        </w:rPr>
        <w:t xml:space="preserve">зокрема внесення правок до </w:t>
      </w:r>
      <w:r w:rsidRPr="00CD4154">
        <w:rPr>
          <w:rFonts w:ascii="Times New Roman" w:eastAsia="Times New Roman" w:hAnsi="Times New Roman" w:cs="Times New Roman"/>
          <w:color w:val="000000"/>
          <w:spacing w:val="-6"/>
          <w:kern w:val="0"/>
          <w:sz w:val="28"/>
          <w:szCs w:val="28"/>
          <w:lang w:val="uk-UA" w:eastAsia="ru-RU"/>
        </w:rPr>
        <w:t xml:space="preserve">орієнтовних критеріїв оцінювання загальноосвітніх навчальних закладів та модернізації </w:t>
      </w:r>
      <w:r w:rsidRPr="00CD4154">
        <w:rPr>
          <w:rFonts w:ascii="Times New Roman" w:eastAsia="Times New Roman" w:hAnsi="Times New Roman" w:cs="Times New Roman"/>
          <w:color w:val="000000"/>
          <w:spacing w:val="-4"/>
          <w:kern w:val="0"/>
          <w:sz w:val="28"/>
          <w:szCs w:val="28"/>
          <w:lang w:val="uk-UA" w:eastAsia="ru-RU"/>
        </w:rPr>
        <w:t>програм інспектування початкових шкіл,</w:t>
      </w:r>
      <w:r w:rsidRPr="00CD4154">
        <w:rPr>
          <w:rFonts w:ascii="Times New Roman" w:eastAsia="Times New Roman" w:hAnsi="Times New Roman" w:cs="Times New Roman"/>
          <w:color w:val="000000"/>
          <w:kern w:val="0"/>
          <w:sz w:val="28"/>
          <w:szCs w:val="28"/>
          <w:lang w:val="uk-UA" w:eastAsia="ru-RU"/>
        </w:rPr>
        <w:t xml:space="preserve"> а також</w:t>
      </w:r>
      <w:r w:rsidRPr="00CD4154">
        <w:rPr>
          <w:rFonts w:ascii="Times New Roman" w:eastAsia="Times New Roman" w:hAnsi="Times New Roman" w:cs="Times New Roman"/>
          <w:color w:val="000000"/>
          <w:spacing w:val="-4"/>
          <w:kern w:val="0"/>
          <w:sz w:val="28"/>
          <w:szCs w:val="28"/>
          <w:lang w:val="uk-UA" w:eastAsia="ru-RU"/>
        </w:rPr>
        <w:t xml:space="preserve"> закладами післядипломної</w:t>
      </w:r>
      <w:r w:rsidRPr="00CD4154">
        <w:rPr>
          <w:rFonts w:ascii="Times New Roman" w:eastAsia="Times New Roman" w:hAnsi="Times New Roman" w:cs="Times New Roman"/>
          <w:color w:val="000000"/>
          <w:kern w:val="0"/>
          <w:sz w:val="28"/>
          <w:szCs w:val="28"/>
          <w:lang w:val="uk-UA" w:eastAsia="ru-RU"/>
        </w:rPr>
        <w:t xml:space="preserve"> освіти й підвищення </w:t>
      </w:r>
      <w:r w:rsidRPr="00CD4154">
        <w:rPr>
          <w:rFonts w:ascii="Times New Roman" w:eastAsia="Times New Roman" w:hAnsi="Times New Roman" w:cs="Times New Roman"/>
          <w:color w:val="000000"/>
          <w:spacing w:val="-4"/>
          <w:kern w:val="0"/>
          <w:sz w:val="28"/>
          <w:szCs w:val="28"/>
          <w:lang w:val="uk-UA" w:eastAsia="ru-RU"/>
        </w:rPr>
        <w:t>кваліфікації педагогічних кадрів для поглиблення змісту курсів для директорів</w:t>
      </w:r>
      <w:r w:rsidRPr="00CD4154">
        <w:rPr>
          <w:rFonts w:ascii="Times New Roman" w:eastAsia="Times New Roman" w:hAnsi="Times New Roman" w:cs="Times New Roman"/>
          <w:color w:val="000000"/>
          <w:kern w:val="0"/>
          <w:sz w:val="28"/>
          <w:szCs w:val="28"/>
          <w:lang w:val="uk-UA" w:eastAsia="ru-RU"/>
        </w:rPr>
        <w:t xml:space="preserve"> шкіл, заступників директорів шкіл із навчально-виховної роботи в </w:t>
      </w:r>
      <w:r w:rsidRPr="00CD4154">
        <w:rPr>
          <w:rFonts w:ascii="Times New Roman" w:eastAsia="Times New Roman" w:hAnsi="Times New Roman" w:cs="Times New Roman"/>
          <w:color w:val="000000"/>
          <w:spacing w:val="-4"/>
          <w:kern w:val="0"/>
          <w:sz w:val="28"/>
          <w:szCs w:val="28"/>
          <w:lang w:val="uk-UA" w:eastAsia="ru-RU"/>
        </w:rPr>
        <w:t>частині оцінювання результатів діяльності початкової школи. Низка окреслених</w:t>
      </w:r>
      <w:r w:rsidRPr="00CD4154">
        <w:rPr>
          <w:rFonts w:ascii="Times New Roman" w:eastAsia="Times New Roman" w:hAnsi="Times New Roman" w:cs="Times New Roman"/>
          <w:color w:val="000000"/>
          <w:kern w:val="0"/>
          <w:sz w:val="28"/>
          <w:szCs w:val="28"/>
          <w:lang w:val="uk-UA" w:eastAsia="ru-RU"/>
        </w:rPr>
        <w:t xml:space="preserve"> питань </w:t>
      </w:r>
      <w:r w:rsidRPr="00CD4154">
        <w:rPr>
          <w:rFonts w:ascii="Times New Roman" w:eastAsia="Times New Roman" w:hAnsi="Times New Roman" w:cs="Times New Roman"/>
          <w:color w:val="000000"/>
          <w:spacing w:val="-4"/>
          <w:kern w:val="0"/>
          <w:sz w:val="28"/>
          <w:szCs w:val="28"/>
          <w:lang w:val="uk-UA" w:eastAsia="ru-RU"/>
        </w:rPr>
        <w:t xml:space="preserve">може слугувати для подальших науково-методичних розробок механізмів </w:t>
      </w:r>
      <w:r w:rsidRPr="00CD4154">
        <w:rPr>
          <w:rFonts w:ascii="Times New Roman" w:eastAsia="Times New Roman" w:hAnsi="Times New Roman" w:cs="Times New Roman"/>
          <w:color w:val="000000"/>
          <w:kern w:val="0"/>
          <w:sz w:val="28"/>
          <w:szCs w:val="28"/>
          <w:lang w:val="uk-UA" w:eastAsia="ru-RU"/>
        </w:rPr>
        <w:t>державного контролю за діяльністю сучасної початкової школи.</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spacing w:val="-2"/>
          <w:kern w:val="0"/>
          <w:sz w:val="28"/>
          <w:szCs w:val="28"/>
          <w:lang w:val="uk-UA" w:eastAsia="ru-RU"/>
        </w:rPr>
        <w:t xml:space="preserve">Результати дослідження </w:t>
      </w:r>
      <w:r w:rsidRPr="00CD4154">
        <w:rPr>
          <w:rFonts w:ascii="Times New Roman" w:eastAsia="Times New Roman" w:hAnsi="Times New Roman" w:cs="Times New Roman"/>
          <w:b/>
          <w:spacing w:val="-2"/>
          <w:kern w:val="0"/>
          <w:sz w:val="28"/>
          <w:szCs w:val="28"/>
          <w:lang w:val="uk-UA" w:eastAsia="ru-RU"/>
        </w:rPr>
        <w:t>впроваджено</w:t>
      </w:r>
      <w:r w:rsidRPr="00CD4154">
        <w:rPr>
          <w:rFonts w:ascii="Times New Roman" w:eastAsia="Times New Roman" w:hAnsi="Times New Roman" w:cs="Times New Roman"/>
          <w:spacing w:val="-2"/>
          <w:kern w:val="0"/>
          <w:sz w:val="28"/>
          <w:szCs w:val="28"/>
          <w:lang w:val="uk-UA" w:eastAsia="ru-RU"/>
        </w:rPr>
        <w:t xml:space="preserve"> в діяльність</w:t>
      </w:r>
      <w:r w:rsidRPr="00CD4154">
        <w:rPr>
          <w:rFonts w:ascii="Times New Roman" w:eastAsia="Times New Roman" w:hAnsi="Times New Roman" w:cs="Times New Roman"/>
          <w:spacing w:val="-2"/>
          <w:kern w:val="0"/>
          <w:sz w:val="28"/>
          <w:szCs w:val="24"/>
          <w:lang w:val="uk-UA" w:eastAsia="ru-RU"/>
        </w:rPr>
        <w:t xml:space="preserve"> Державної інспекції навчальних закладів України </w:t>
      </w:r>
      <w:r w:rsidRPr="00CD4154">
        <w:rPr>
          <w:rFonts w:ascii="Times New Roman" w:eastAsia="Times New Roman" w:hAnsi="Times New Roman" w:cs="Times New Roman"/>
          <w:spacing w:val="-2"/>
          <w:kern w:val="0"/>
          <w:sz w:val="28"/>
          <w:szCs w:val="28"/>
          <w:lang w:val="uk-UA" w:eastAsia="ru-RU"/>
        </w:rPr>
        <w:t>(довідка № 01-23/1209/1 від 18.06.2014 р.), Управління освіти і науки Житомирської</w:t>
      </w:r>
      <w:r w:rsidRPr="00CD4154">
        <w:rPr>
          <w:rFonts w:ascii="Times New Roman" w:eastAsia="Times New Roman" w:hAnsi="Times New Roman" w:cs="Times New Roman"/>
          <w:spacing w:val="-2"/>
          <w:kern w:val="0"/>
          <w:sz w:val="28"/>
          <w:szCs w:val="20"/>
          <w:lang w:val="uk-UA" w:eastAsia="ru-RU"/>
        </w:rPr>
        <w:t xml:space="preserve"> обласної державної адміністрації (довідка №</w:t>
      </w:r>
      <w:r w:rsidRPr="00CD4154">
        <w:rPr>
          <w:rFonts w:ascii="Times New Roman" w:eastAsia="Times New Roman" w:hAnsi="Times New Roman" w:cs="Times New Roman"/>
          <w:spacing w:val="-2"/>
          <w:kern w:val="0"/>
          <w:sz w:val="28"/>
          <w:szCs w:val="20"/>
          <w:lang w:val="en-US" w:eastAsia="ru-RU"/>
        </w:rPr>
        <w:t> </w:t>
      </w:r>
      <w:r w:rsidRPr="00CD4154">
        <w:rPr>
          <w:rFonts w:ascii="Times New Roman" w:eastAsia="Times New Roman" w:hAnsi="Times New Roman" w:cs="Times New Roman"/>
          <w:spacing w:val="-2"/>
          <w:kern w:val="0"/>
          <w:sz w:val="28"/>
          <w:szCs w:val="20"/>
          <w:lang w:val="uk-UA" w:eastAsia="ru-RU"/>
        </w:rPr>
        <w:t>2356-8/3-14 від 18.06.2014</w:t>
      </w:r>
      <w:r w:rsidRPr="00CD4154">
        <w:rPr>
          <w:rFonts w:ascii="Times New Roman" w:eastAsia="Times New Roman" w:hAnsi="Times New Roman" w:cs="Times New Roman"/>
          <w:spacing w:val="-2"/>
          <w:kern w:val="0"/>
          <w:sz w:val="28"/>
          <w:szCs w:val="20"/>
          <w:lang w:val="en-US" w:eastAsia="ru-RU"/>
        </w:rPr>
        <w:t> </w:t>
      </w:r>
      <w:r w:rsidRPr="00CD4154">
        <w:rPr>
          <w:rFonts w:ascii="Times New Roman" w:eastAsia="Times New Roman" w:hAnsi="Times New Roman" w:cs="Times New Roman"/>
          <w:spacing w:val="-2"/>
          <w:kern w:val="0"/>
          <w:sz w:val="28"/>
          <w:szCs w:val="20"/>
          <w:lang w:val="uk-UA" w:eastAsia="ru-RU"/>
        </w:rPr>
        <w:t>р.), Управління освіти Миколаївської міської ради (довідка №</w:t>
      </w:r>
      <w:r w:rsidRPr="00CD4154">
        <w:rPr>
          <w:rFonts w:ascii="Times New Roman" w:eastAsia="Times New Roman" w:hAnsi="Times New Roman" w:cs="Times New Roman"/>
          <w:spacing w:val="-2"/>
          <w:kern w:val="0"/>
          <w:sz w:val="28"/>
          <w:szCs w:val="20"/>
          <w:lang w:val="en-US" w:eastAsia="ru-RU"/>
        </w:rPr>
        <w:t> </w:t>
      </w:r>
      <w:r w:rsidRPr="00CD4154">
        <w:rPr>
          <w:rFonts w:ascii="Times New Roman" w:eastAsia="Times New Roman" w:hAnsi="Times New Roman" w:cs="Times New Roman"/>
          <w:spacing w:val="-2"/>
          <w:kern w:val="0"/>
          <w:sz w:val="28"/>
          <w:szCs w:val="20"/>
          <w:lang w:val="uk-UA" w:eastAsia="ru-RU"/>
        </w:rPr>
        <w:t>1661/1301-14-15 від 01.10.2014</w:t>
      </w:r>
      <w:r w:rsidRPr="00CD4154">
        <w:rPr>
          <w:rFonts w:ascii="Times New Roman" w:eastAsia="Times New Roman" w:hAnsi="Times New Roman" w:cs="Times New Roman"/>
          <w:spacing w:val="-2"/>
          <w:kern w:val="0"/>
          <w:sz w:val="28"/>
          <w:szCs w:val="20"/>
          <w:lang w:val="en-US" w:eastAsia="ru-RU"/>
        </w:rPr>
        <w:t> </w:t>
      </w:r>
      <w:r w:rsidRPr="00CD4154">
        <w:rPr>
          <w:rFonts w:ascii="Times New Roman" w:eastAsia="Times New Roman" w:hAnsi="Times New Roman" w:cs="Times New Roman"/>
          <w:spacing w:val="-2"/>
          <w:kern w:val="0"/>
          <w:sz w:val="28"/>
          <w:szCs w:val="20"/>
          <w:lang w:val="uk-UA" w:eastAsia="ru-RU"/>
        </w:rPr>
        <w:t>р.),</w:t>
      </w:r>
      <w:r w:rsidRPr="00CD4154">
        <w:rPr>
          <w:rFonts w:ascii="Times New Roman" w:eastAsia="Times New Roman" w:hAnsi="Times New Roman" w:cs="Times New Roman"/>
          <w:kern w:val="0"/>
          <w:sz w:val="28"/>
          <w:szCs w:val="20"/>
          <w:lang w:val="uk-UA" w:eastAsia="ru-RU"/>
        </w:rPr>
        <w:t xml:space="preserve"> Національного педагогічного університету імені М.</w:t>
      </w:r>
      <w:r w:rsidRPr="00CD4154">
        <w:rPr>
          <w:rFonts w:ascii="Times New Roman" w:eastAsia="Times New Roman" w:hAnsi="Times New Roman" w:cs="Times New Roman"/>
          <w:kern w:val="0"/>
          <w:sz w:val="28"/>
          <w:szCs w:val="20"/>
          <w:lang w:val="en-US" w:eastAsia="ru-RU"/>
        </w:rPr>
        <w:t> </w:t>
      </w:r>
      <w:r w:rsidRPr="00CD4154">
        <w:rPr>
          <w:rFonts w:ascii="Times New Roman" w:eastAsia="Times New Roman" w:hAnsi="Times New Roman" w:cs="Times New Roman"/>
          <w:kern w:val="0"/>
          <w:sz w:val="28"/>
          <w:szCs w:val="20"/>
          <w:lang w:val="uk-UA" w:eastAsia="ru-RU"/>
        </w:rPr>
        <w:t>П.</w:t>
      </w:r>
      <w:r w:rsidRPr="00CD4154">
        <w:rPr>
          <w:rFonts w:ascii="Times New Roman" w:eastAsia="Times New Roman" w:hAnsi="Times New Roman" w:cs="Times New Roman"/>
          <w:kern w:val="0"/>
          <w:sz w:val="28"/>
          <w:szCs w:val="20"/>
          <w:lang w:val="en-US" w:eastAsia="ru-RU"/>
        </w:rPr>
        <w:t> </w:t>
      </w:r>
      <w:r w:rsidRPr="00CD4154">
        <w:rPr>
          <w:rFonts w:ascii="Times New Roman" w:eastAsia="Times New Roman" w:hAnsi="Times New Roman" w:cs="Times New Roman"/>
          <w:kern w:val="0"/>
          <w:sz w:val="28"/>
          <w:szCs w:val="20"/>
          <w:lang w:val="uk-UA" w:eastAsia="ru-RU"/>
        </w:rPr>
        <w:t>Драгоманова (довідка №</w:t>
      </w:r>
      <w:r w:rsidRPr="00CD4154">
        <w:rPr>
          <w:rFonts w:ascii="Times New Roman" w:eastAsia="Times New Roman" w:hAnsi="Times New Roman" w:cs="Times New Roman"/>
          <w:kern w:val="0"/>
          <w:sz w:val="28"/>
          <w:szCs w:val="20"/>
          <w:lang w:val="en-US" w:eastAsia="ru-RU"/>
        </w:rPr>
        <w:t> </w:t>
      </w:r>
      <w:r w:rsidRPr="00CD4154">
        <w:rPr>
          <w:rFonts w:ascii="Times New Roman" w:eastAsia="Times New Roman" w:hAnsi="Times New Roman" w:cs="Times New Roman"/>
          <w:kern w:val="0"/>
          <w:sz w:val="28"/>
          <w:szCs w:val="20"/>
          <w:lang w:val="uk-UA" w:eastAsia="ru-RU"/>
        </w:rPr>
        <w:t>07-10/1836 від 04.09.2014 р.), Рівненського обласного інституту післядипломної педагогічної освіти (довідка № 01-16/692/1 від 26.05.2013 р.)</w:t>
      </w:r>
      <w:r w:rsidRPr="00CD4154">
        <w:rPr>
          <w:rFonts w:ascii="Times New Roman" w:eastAsia="Times New Roman" w:hAnsi="Times New Roman" w:cs="Times New Roman"/>
          <w:kern w:val="0"/>
          <w:sz w:val="28"/>
          <w:szCs w:val="24"/>
          <w:lang w:val="uk-UA" w:eastAsia="ru-RU"/>
        </w:rPr>
        <w:t>.</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ru-RU"/>
        </w:rPr>
      </w:pPr>
      <w:r w:rsidRPr="00CD4154">
        <w:rPr>
          <w:rFonts w:ascii="Times New Roman" w:eastAsia="Times New Roman" w:hAnsi="Times New Roman" w:cs="Times New Roman"/>
          <w:b/>
          <w:kern w:val="0"/>
          <w:sz w:val="28"/>
          <w:szCs w:val="24"/>
          <w:lang w:val="uk-UA" w:eastAsia="ru-RU"/>
        </w:rPr>
        <w:t>Апробація результатів дослідження.</w:t>
      </w: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kern w:val="0"/>
          <w:sz w:val="28"/>
          <w:szCs w:val="28"/>
          <w:lang w:val="uk-UA" w:eastAsia="ru-RU"/>
        </w:rPr>
        <w:t xml:space="preserve">Основні теоретичні положення </w:t>
      </w:r>
      <w:r w:rsidRPr="00CD4154">
        <w:rPr>
          <w:rFonts w:ascii="Times New Roman" w:eastAsia="Times New Roman" w:hAnsi="Times New Roman" w:cs="Times New Roman"/>
          <w:kern w:val="0"/>
          <w:sz w:val="28"/>
          <w:szCs w:val="28"/>
          <w:lang w:val="uk-UA" w:eastAsia="ru-RU"/>
        </w:rPr>
        <w:br/>
        <w:t xml:space="preserve">й результати дослідження представлено на науково-практичних конференціях різного рівня: </w:t>
      </w:r>
      <w:r w:rsidRPr="00CD4154">
        <w:rPr>
          <w:rFonts w:ascii="Times New Roman" w:eastAsia="Times New Roman" w:hAnsi="Times New Roman" w:cs="Times New Roman"/>
          <w:i/>
          <w:spacing w:val="-8"/>
          <w:kern w:val="0"/>
          <w:sz w:val="28"/>
          <w:szCs w:val="24"/>
          <w:lang w:val="uk-UA" w:eastAsia="ru-RU"/>
        </w:rPr>
        <w:t xml:space="preserve">міжнародних – </w:t>
      </w:r>
      <w:r w:rsidRPr="00CD4154">
        <w:rPr>
          <w:rFonts w:ascii="Times New Roman" w:eastAsia="Times New Roman" w:hAnsi="Times New Roman" w:cs="Times New Roman"/>
          <w:spacing w:val="-8"/>
          <w:kern w:val="0"/>
          <w:sz w:val="28"/>
          <w:szCs w:val="24"/>
          <w:lang w:val="uk-UA" w:eastAsia="ru-RU"/>
        </w:rPr>
        <w:t>Міжнародна науково-методична конференція</w:t>
      </w:r>
      <w:r w:rsidRPr="00CD4154">
        <w:rPr>
          <w:rFonts w:ascii="Times New Roman" w:eastAsia="Times New Roman" w:hAnsi="Times New Roman" w:cs="Times New Roman"/>
          <w:kern w:val="0"/>
          <w:sz w:val="28"/>
          <w:szCs w:val="24"/>
          <w:lang w:val="uk-UA" w:eastAsia="ru-RU"/>
        </w:rPr>
        <w:t xml:space="preserve"> «Управління якістю освіти» (Київ, 2003</w:t>
      </w:r>
      <w:r w:rsidRPr="00CD4154">
        <w:rPr>
          <w:rFonts w:ascii="Times New Roman" w:eastAsia="Times New Roman" w:hAnsi="Times New Roman" w:cs="Times New Roman"/>
          <w:kern w:val="0"/>
          <w:sz w:val="28"/>
          <w:szCs w:val="24"/>
          <w:lang w:val="en-US" w:eastAsia="ru-RU"/>
        </w:rPr>
        <w:t> </w:t>
      </w:r>
      <w:r w:rsidRPr="00CD4154">
        <w:rPr>
          <w:rFonts w:ascii="Times New Roman" w:eastAsia="Times New Roman" w:hAnsi="Times New Roman" w:cs="Times New Roman"/>
          <w:kern w:val="0"/>
          <w:sz w:val="28"/>
          <w:szCs w:val="24"/>
          <w:lang w:val="uk-UA" w:eastAsia="ru-RU"/>
        </w:rPr>
        <w:t xml:space="preserve">р.), ІІІ Міжнародна </w:t>
      </w:r>
      <w:r w:rsidRPr="00CD4154">
        <w:rPr>
          <w:rFonts w:ascii="Times New Roman" w:eastAsia="Times New Roman" w:hAnsi="Times New Roman" w:cs="Times New Roman"/>
          <w:spacing w:val="-8"/>
          <w:kern w:val="0"/>
          <w:sz w:val="28"/>
          <w:szCs w:val="24"/>
          <w:lang w:val="uk-UA" w:eastAsia="ru-RU"/>
        </w:rPr>
        <w:t>науково-практична конференція «Стратегія управління закладами освіти в умовах</w:t>
      </w:r>
      <w:r w:rsidRPr="00CD4154">
        <w:rPr>
          <w:rFonts w:ascii="Times New Roman" w:eastAsia="Times New Roman" w:hAnsi="Times New Roman" w:cs="Times New Roman"/>
          <w:kern w:val="0"/>
          <w:sz w:val="28"/>
          <w:szCs w:val="24"/>
          <w:lang w:val="uk-UA" w:eastAsia="ru-RU"/>
        </w:rPr>
        <w:t xml:space="preserve"> формування </w:t>
      </w:r>
      <w:r w:rsidRPr="00CD4154">
        <w:rPr>
          <w:rFonts w:ascii="Times New Roman" w:eastAsia="Times New Roman" w:hAnsi="Times New Roman" w:cs="Times New Roman"/>
          <w:spacing w:val="-4"/>
          <w:kern w:val="0"/>
          <w:sz w:val="28"/>
          <w:szCs w:val="24"/>
          <w:lang w:val="uk-UA" w:eastAsia="ru-RU"/>
        </w:rPr>
        <w:t>інформаційного суспільства» (Миколаїв,</w:t>
      </w:r>
      <w:r w:rsidRPr="00CD4154">
        <w:rPr>
          <w:rFonts w:ascii="Times New Roman" w:eastAsia="Times New Roman" w:hAnsi="Times New Roman" w:cs="Times New Roman"/>
          <w:bCs/>
          <w:spacing w:val="-4"/>
          <w:kern w:val="0"/>
          <w:sz w:val="28"/>
          <w:szCs w:val="28"/>
          <w:lang w:val="uk-UA" w:eastAsia="ru-RU"/>
        </w:rPr>
        <w:t xml:space="preserve"> 2004</w:t>
      </w:r>
      <w:r w:rsidRPr="00CD4154">
        <w:rPr>
          <w:rFonts w:ascii="Times New Roman" w:eastAsia="Times New Roman" w:hAnsi="Times New Roman" w:cs="Times New Roman"/>
          <w:bCs/>
          <w:spacing w:val="-4"/>
          <w:kern w:val="0"/>
          <w:sz w:val="28"/>
          <w:szCs w:val="28"/>
          <w:lang w:val="en-US" w:eastAsia="ru-RU"/>
        </w:rPr>
        <w:t> </w:t>
      </w:r>
      <w:r w:rsidRPr="00CD4154">
        <w:rPr>
          <w:rFonts w:ascii="Times New Roman" w:eastAsia="Times New Roman" w:hAnsi="Times New Roman" w:cs="Times New Roman"/>
          <w:bCs/>
          <w:spacing w:val="-4"/>
          <w:kern w:val="0"/>
          <w:sz w:val="28"/>
          <w:szCs w:val="28"/>
          <w:lang w:val="uk-UA" w:eastAsia="ru-RU"/>
        </w:rPr>
        <w:t>р</w:t>
      </w:r>
      <w:r w:rsidRPr="00CD4154">
        <w:rPr>
          <w:rFonts w:ascii="Times New Roman" w:eastAsia="Times New Roman" w:hAnsi="Times New Roman" w:cs="Times New Roman"/>
          <w:spacing w:val="-4"/>
          <w:kern w:val="0"/>
          <w:sz w:val="28"/>
          <w:szCs w:val="24"/>
          <w:lang w:val="uk-UA" w:eastAsia="ru-RU"/>
        </w:rPr>
        <w:t>.),</w:t>
      </w:r>
      <w:r w:rsidRPr="00CD4154">
        <w:rPr>
          <w:rFonts w:ascii="Times New Roman" w:eastAsia="Times New Roman" w:hAnsi="Times New Roman" w:cs="Times New Roman"/>
          <w:spacing w:val="-4"/>
          <w:kern w:val="0"/>
          <w:sz w:val="28"/>
          <w:szCs w:val="28"/>
          <w:lang w:val="uk-UA" w:eastAsia="ru-RU"/>
        </w:rPr>
        <w:t xml:space="preserve"> Міжнародна </w:t>
      </w:r>
      <w:r w:rsidRPr="00CD4154">
        <w:rPr>
          <w:rFonts w:ascii="Times New Roman" w:eastAsia="Times New Roman" w:hAnsi="Times New Roman" w:cs="Times New Roman"/>
          <w:spacing w:val="-6"/>
          <w:kern w:val="0"/>
          <w:sz w:val="28"/>
          <w:szCs w:val="28"/>
          <w:lang w:val="uk-UA" w:eastAsia="ru-RU"/>
        </w:rPr>
        <w:t xml:space="preserve">науково-практична конференція </w:t>
      </w:r>
      <w:r w:rsidRPr="00CD4154">
        <w:rPr>
          <w:rFonts w:ascii="Times New Roman" w:eastAsia="Times New Roman" w:hAnsi="Times New Roman" w:cs="Times New Roman"/>
          <w:spacing w:val="-6"/>
          <w:kern w:val="0"/>
          <w:sz w:val="28"/>
          <w:szCs w:val="24"/>
          <w:lang w:val="uk-UA" w:eastAsia="ru-RU"/>
        </w:rPr>
        <w:t>«</w:t>
      </w:r>
      <w:r w:rsidRPr="00CD4154">
        <w:rPr>
          <w:rFonts w:ascii="Times New Roman" w:eastAsia="Times New Roman" w:hAnsi="Times New Roman" w:cs="Times New Roman"/>
          <w:spacing w:val="-6"/>
          <w:kern w:val="0"/>
          <w:sz w:val="28"/>
          <w:szCs w:val="28"/>
          <w:lang w:val="uk-UA" w:eastAsia="ru-RU"/>
        </w:rPr>
        <w:t>Науково-методичне забезпечення позашкільної</w:t>
      </w:r>
      <w:r w:rsidRPr="00CD4154">
        <w:rPr>
          <w:rFonts w:ascii="Times New Roman" w:eastAsia="Times New Roman" w:hAnsi="Times New Roman" w:cs="Times New Roman"/>
          <w:kern w:val="0"/>
          <w:sz w:val="28"/>
          <w:szCs w:val="28"/>
          <w:lang w:val="uk-UA" w:eastAsia="ru-RU"/>
        </w:rPr>
        <w:t xml:space="preserve"> освіти: теорія і практика» (Київ, 2008</w:t>
      </w:r>
      <w:r w:rsidRPr="00CD4154">
        <w:rPr>
          <w:rFonts w:ascii="Times New Roman" w:eastAsia="Times New Roman" w:hAnsi="Times New Roman" w:cs="Times New Roman"/>
          <w:kern w:val="0"/>
          <w:sz w:val="28"/>
          <w:szCs w:val="28"/>
          <w:lang w:val="en-US" w:eastAsia="ru-RU"/>
        </w:rPr>
        <w:t> </w:t>
      </w:r>
      <w:r w:rsidRPr="00CD4154">
        <w:rPr>
          <w:rFonts w:ascii="Times New Roman" w:eastAsia="Times New Roman" w:hAnsi="Times New Roman" w:cs="Times New Roman"/>
          <w:kern w:val="0"/>
          <w:sz w:val="28"/>
          <w:szCs w:val="28"/>
          <w:lang w:val="uk-UA" w:eastAsia="ru-RU"/>
        </w:rPr>
        <w:t>р.), І</w:t>
      </w:r>
      <w:r w:rsidRPr="00CD4154">
        <w:rPr>
          <w:rFonts w:ascii="Times New Roman" w:eastAsia="Times New Roman" w:hAnsi="Times New Roman" w:cs="Times New Roman"/>
          <w:kern w:val="0"/>
          <w:sz w:val="28"/>
          <w:szCs w:val="28"/>
          <w:lang w:val="en-US" w:eastAsia="ru-RU"/>
        </w:rPr>
        <w:t>V</w:t>
      </w:r>
      <w:r w:rsidRPr="00CD4154">
        <w:rPr>
          <w:rFonts w:ascii="Times New Roman" w:eastAsia="Times New Roman" w:hAnsi="Times New Roman" w:cs="Times New Roman"/>
          <w:kern w:val="0"/>
          <w:sz w:val="28"/>
          <w:szCs w:val="28"/>
          <w:lang w:val="uk-UA" w:eastAsia="ru-RU"/>
        </w:rPr>
        <w:t xml:space="preserve"> Міжнародна науково-практична </w:t>
      </w:r>
      <w:r w:rsidRPr="00CD4154">
        <w:rPr>
          <w:rFonts w:ascii="Times New Roman" w:eastAsia="Times New Roman" w:hAnsi="Times New Roman" w:cs="Times New Roman"/>
          <w:spacing w:val="-6"/>
          <w:kern w:val="0"/>
          <w:sz w:val="28"/>
          <w:szCs w:val="28"/>
          <w:lang w:val="uk-UA" w:eastAsia="ru-RU"/>
        </w:rPr>
        <w:t>конференція «Управління в освіті</w:t>
      </w:r>
      <w:r w:rsidRPr="00CD4154">
        <w:rPr>
          <w:rFonts w:ascii="Times New Roman" w:eastAsia="Times New Roman" w:hAnsi="Times New Roman" w:cs="Times New Roman"/>
          <w:spacing w:val="-6"/>
          <w:kern w:val="0"/>
          <w:sz w:val="28"/>
          <w:szCs w:val="24"/>
          <w:lang w:val="uk-UA" w:eastAsia="ru-RU"/>
        </w:rPr>
        <w:t>»</w:t>
      </w:r>
      <w:r w:rsidRPr="00CD4154">
        <w:rPr>
          <w:rFonts w:ascii="Times New Roman" w:eastAsia="Times New Roman" w:hAnsi="Times New Roman" w:cs="Times New Roman"/>
          <w:spacing w:val="-6"/>
          <w:kern w:val="0"/>
          <w:sz w:val="28"/>
          <w:szCs w:val="28"/>
          <w:lang w:val="uk-UA" w:eastAsia="ru-RU"/>
        </w:rPr>
        <w:t xml:space="preserve"> (Львів, 2009</w:t>
      </w:r>
      <w:r w:rsidRPr="00CD4154">
        <w:rPr>
          <w:rFonts w:ascii="Times New Roman" w:eastAsia="Times New Roman" w:hAnsi="Times New Roman" w:cs="Times New Roman"/>
          <w:spacing w:val="-6"/>
          <w:kern w:val="0"/>
          <w:sz w:val="28"/>
          <w:szCs w:val="28"/>
          <w:lang w:val="en-US" w:eastAsia="ru-RU"/>
        </w:rPr>
        <w:t> </w:t>
      </w:r>
      <w:r w:rsidRPr="00CD4154">
        <w:rPr>
          <w:rFonts w:ascii="Times New Roman" w:eastAsia="Times New Roman" w:hAnsi="Times New Roman" w:cs="Times New Roman"/>
          <w:spacing w:val="-6"/>
          <w:kern w:val="0"/>
          <w:sz w:val="28"/>
          <w:szCs w:val="28"/>
          <w:lang w:val="uk-UA" w:eastAsia="ru-RU"/>
        </w:rPr>
        <w:t xml:space="preserve">р.); </w:t>
      </w:r>
      <w:r w:rsidRPr="00CD4154">
        <w:rPr>
          <w:rFonts w:ascii="Times New Roman" w:eastAsia="Times New Roman" w:hAnsi="Times New Roman" w:cs="Times New Roman"/>
          <w:i/>
          <w:spacing w:val="-6"/>
          <w:kern w:val="0"/>
          <w:sz w:val="28"/>
          <w:szCs w:val="28"/>
          <w:lang w:val="uk-UA" w:eastAsia="ru-RU"/>
        </w:rPr>
        <w:t xml:space="preserve">всеукраїнських – </w:t>
      </w:r>
      <w:r w:rsidRPr="00CD4154">
        <w:rPr>
          <w:rFonts w:ascii="Times New Roman" w:eastAsia="Times New Roman" w:hAnsi="Times New Roman" w:cs="Times New Roman"/>
          <w:spacing w:val="-6"/>
          <w:kern w:val="0"/>
          <w:sz w:val="28"/>
          <w:szCs w:val="24"/>
          <w:lang w:val="uk-UA" w:eastAsia="ru-RU"/>
        </w:rPr>
        <w:t>ІІ Всеукраїнська</w:t>
      </w:r>
      <w:r w:rsidRPr="00CD4154">
        <w:rPr>
          <w:rFonts w:ascii="Times New Roman" w:eastAsia="Times New Roman" w:hAnsi="Times New Roman" w:cs="Times New Roman"/>
          <w:kern w:val="0"/>
          <w:sz w:val="28"/>
          <w:szCs w:val="24"/>
          <w:lang w:val="uk-UA" w:eastAsia="ru-RU"/>
        </w:rPr>
        <w:t xml:space="preserve"> науково-практична конференція «Стратегія управління закладами освіти в умовах </w:t>
      </w:r>
      <w:r w:rsidRPr="00CD4154">
        <w:rPr>
          <w:rFonts w:ascii="Times New Roman" w:eastAsia="Times New Roman" w:hAnsi="Times New Roman" w:cs="Times New Roman"/>
          <w:spacing w:val="-4"/>
          <w:kern w:val="0"/>
          <w:sz w:val="28"/>
          <w:szCs w:val="24"/>
          <w:lang w:val="uk-UA" w:eastAsia="ru-RU"/>
        </w:rPr>
        <w:t>формування інформаційного суспільства» (Херсон 2003</w:t>
      </w:r>
      <w:r w:rsidRPr="00CD4154">
        <w:rPr>
          <w:rFonts w:ascii="Times New Roman" w:eastAsia="Times New Roman" w:hAnsi="Times New Roman" w:cs="Times New Roman"/>
          <w:spacing w:val="-4"/>
          <w:kern w:val="0"/>
          <w:sz w:val="28"/>
          <w:szCs w:val="24"/>
          <w:lang w:val="en-US" w:eastAsia="ru-RU"/>
        </w:rPr>
        <w:t> </w:t>
      </w:r>
      <w:r w:rsidRPr="00CD4154">
        <w:rPr>
          <w:rFonts w:ascii="Times New Roman" w:eastAsia="Times New Roman" w:hAnsi="Times New Roman" w:cs="Times New Roman"/>
          <w:spacing w:val="-4"/>
          <w:kern w:val="0"/>
          <w:sz w:val="28"/>
          <w:szCs w:val="24"/>
          <w:lang w:val="uk-UA" w:eastAsia="ru-RU"/>
        </w:rPr>
        <w:t>р.), «</w:t>
      </w:r>
      <w:r w:rsidRPr="00CD4154">
        <w:rPr>
          <w:rFonts w:ascii="Times New Roman" w:eastAsia="Times New Roman" w:hAnsi="Times New Roman" w:cs="Times New Roman"/>
          <w:spacing w:val="-4"/>
          <w:kern w:val="0"/>
          <w:sz w:val="28"/>
          <w:szCs w:val="28"/>
          <w:lang w:val="uk-UA" w:eastAsia="ru-RU"/>
        </w:rPr>
        <w:t>Організаційна культура</w:t>
      </w:r>
      <w:r w:rsidRPr="00CD4154">
        <w:rPr>
          <w:rFonts w:ascii="Times New Roman" w:eastAsia="Times New Roman" w:hAnsi="Times New Roman" w:cs="Times New Roman"/>
          <w:kern w:val="0"/>
          <w:sz w:val="28"/>
          <w:szCs w:val="28"/>
          <w:lang w:val="uk-UA" w:eastAsia="ru-RU"/>
        </w:rPr>
        <w:t xml:space="preserve"> загальноосвітнього навчального закладу як середовище реалізації організаційних механізмів управління» (Київ, 2013</w:t>
      </w:r>
      <w:r w:rsidRPr="00CD4154">
        <w:rPr>
          <w:rFonts w:ascii="Times New Roman" w:eastAsia="Times New Roman" w:hAnsi="Times New Roman" w:cs="Times New Roman"/>
          <w:kern w:val="0"/>
          <w:sz w:val="28"/>
          <w:szCs w:val="28"/>
          <w:lang w:eastAsia="ru-RU"/>
        </w:rPr>
        <w:t> </w:t>
      </w:r>
      <w:r w:rsidRPr="00CD4154">
        <w:rPr>
          <w:rFonts w:ascii="Times New Roman" w:eastAsia="Times New Roman" w:hAnsi="Times New Roman" w:cs="Times New Roman"/>
          <w:kern w:val="0"/>
          <w:sz w:val="28"/>
          <w:szCs w:val="28"/>
          <w:lang w:val="uk-UA" w:eastAsia="ru-RU"/>
        </w:rPr>
        <w:t xml:space="preserve">р.), «Директор школи – ключова фігура </w:t>
      </w:r>
      <w:r w:rsidRPr="00CD4154">
        <w:rPr>
          <w:rFonts w:ascii="Times New Roman" w:eastAsia="Times New Roman" w:hAnsi="Times New Roman" w:cs="Times New Roman"/>
          <w:spacing w:val="-4"/>
          <w:kern w:val="0"/>
          <w:sz w:val="28"/>
          <w:szCs w:val="28"/>
          <w:lang w:val="uk-UA" w:eastAsia="ru-RU"/>
        </w:rPr>
        <w:t>сучасної якісної освіти</w:t>
      </w:r>
      <w:r w:rsidRPr="00CD4154">
        <w:rPr>
          <w:rFonts w:ascii="Times New Roman" w:eastAsia="Times New Roman" w:hAnsi="Times New Roman" w:cs="Times New Roman"/>
          <w:spacing w:val="-4"/>
          <w:kern w:val="0"/>
          <w:sz w:val="28"/>
          <w:szCs w:val="24"/>
          <w:lang w:val="uk-UA" w:eastAsia="ru-RU"/>
        </w:rPr>
        <w:t>»</w:t>
      </w:r>
      <w:r w:rsidRPr="00CD4154">
        <w:rPr>
          <w:rFonts w:ascii="Times New Roman" w:eastAsia="Times New Roman" w:hAnsi="Times New Roman" w:cs="Times New Roman"/>
          <w:spacing w:val="-4"/>
          <w:kern w:val="0"/>
          <w:sz w:val="28"/>
          <w:szCs w:val="28"/>
          <w:lang w:val="uk-UA" w:eastAsia="ru-RU"/>
        </w:rPr>
        <w:t xml:space="preserve"> (Київ, 2013</w:t>
      </w:r>
      <w:r w:rsidRPr="00CD4154">
        <w:rPr>
          <w:rFonts w:ascii="Times New Roman" w:eastAsia="Times New Roman" w:hAnsi="Times New Roman" w:cs="Times New Roman"/>
          <w:spacing w:val="-4"/>
          <w:kern w:val="0"/>
          <w:sz w:val="28"/>
          <w:szCs w:val="28"/>
          <w:lang w:eastAsia="ru-RU"/>
        </w:rPr>
        <w:t> </w:t>
      </w:r>
      <w:r w:rsidRPr="00CD4154">
        <w:rPr>
          <w:rFonts w:ascii="Times New Roman" w:eastAsia="Times New Roman" w:hAnsi="Times New Roman" w:cs="Times New Roman"/>
          <w:spacing w:val="-4"/>
          <w:kern w:val="0"/>
          <w:sz w:val="28"/>
          <w:szCs w:val="28"/>
          <w:lang w:val="uk-UA" w:eastAsia="ru-RU"/>
        </w:rPr>
        <w:t>р.), «Сучасні тенденції розвитку організаційної</w:t>
      </w:r>
      <w:r w:rsidRPr="00CD4154">
        <w:rPr>
          <w:rFonts w:ascii="Times New Roman" w:eastAsia="Times New Roman" w:hAnsi="Times New Roman" w:cs="Times New Roman"/>
          <w:kern w:val="0"/>
          <w:sz w:val="28"/>
          <w:szCs w:val="28"/>
          <w:lang w:val="uk-UA" w:eastAsia="ru-RU"/>
        </w:rPr>
        <w:t xml:space="preserve"> культури та її вплив на ефективність діяльності загальноосвітніх навчальних закладів» (</w:t>
      </w:r>
      <w:r w:rsidRPr="00CD4154">
        <w:rPr>
          <w:rFonts w:ascii="Times New Roman" w:eastAsia="Times New Roman" w:hAnsi="Times New Roman" w:cs="Times New Roman"/>
          <w:spacing w:val="-6"/>
          <w:kern w:val="0"/>
          <w:sz w:val="28"/>
          <w:szCs w:val="28"/>
          <w:lang w:val="uk-UA" w:eastAsia="ru-RU"/>
        </w:rPr>
        <w:t>Київ, 2014</w:t>
      </w:r>
      <w:r w:rsidRPr="00CD4154">
        <w:rPr>
          <w:rFonts w:ascii="Times New Roman" w:eastAsia="Times New Roman" w:hAnsi="Times New Roman" w:cs="Times New Roman"/>
          <w:spacing w:val="-6"/>
          <w:kern w:val="0"/>
          <w:sz w:val="28"/>
          <w:szCs w:val="28"/>
          <w:lang w:eastAsia="ru-RU"/>
        </w:rPr>
        <w:t> </w:t>
      </w:r>
      <w:r w:rsidRPr="00CD4154">
        <w:rPr>
          <w:rFonts w:ascii="Times New Roman" w:eastAsia="Times New Roman" w:hAnsi="Times New Roman" w:cs="Times New Roman"/>
          <w:spacing w:val="-6"/>
          <w:kern w:val="0"/>
          <w:sz w:val="28"/>
          <w:szCs w:val="28"/>
          <w:lang w:val="uk-UA" w:eastAsia="ru-RU"/>
        </w:rPr>
        <w:t>р.). Концептуальні положення роботи обговорювалися під час проведення національного круглого столу «Українська школа – від централізованого управління до автономії: реалії та перспективи</w:t>
      </w:r>
      <w:r w:rsidRPr="00CD4154">
        <w:rPr>
          <w:rFonts w:ascii="Times New Roman" w:eastAsia="Times New Roman" w:hAnsi="Times New Roman" w:cs="Times New Roman"/>
          <w:spacing w:val="-6"/>
          <w:kern w:val="0"/>
          <w:sz w:val="28"/>
          <w:szCs w:val="24"/>
          <w:lang w:val="uk-UA" w:eastAsia="ru-RU"/>
        </w:rPr>
        <w:t>»</w:t>
      </w:r>
      <w:r w:rsidRPr="00CD4154">
        <w:rPr>
          <w:rFonts w:ascii="Times New Roman" w:eastAsia="Times New Roman" w:hAnsi="Times New Roman" w:cs="Times New Roman"/>
          <w:spacing w:val="-6"/>
          <w:kern w:val="0"/>
          <w:sz w:val="28"/>
          <w:szCs w:val="28"/>
          <w:lang w:val="uk-UA" w:eastAsia="ru-RU"/>
        </w:rPr>
        <w:t xml:space="preserve"> (Київ, 2013</w:t>
      </w:r>
      <w:r w:rsidRPr="00CD4154">
        <w:rPr>
          <w:rFonts w:ascii="Times New Roman" w:eastAsia="Times New Roman" w:hAnsi="Times New Roman" w:cs="Times New Roman"/>
          <w:spacing w:val="-6"/>
          <w:kern w:val="0"/>
          <w:sz w:val="28"/>
          <w:szCs w:val="28"/>
          <w:lang w:eastAsia="ru-RU"/>
        </w:rPr>
        <w:t> </w:t>
      </w:r>
      <w:r w:rsidRPr="00CD4154">
        <w:rPr>
          <w:rFonts w:ascii="Times New Roman" w:eastAsia="Times New Roman" w:hAnsi="Times New Roman" w:cs="Times New Roman"/>
          <w:spacing w:val="-6"/>
          <w:kern w:val="0"/>
          <w:sz w:val="28"/>
          <w:szCs w:val="28"/>
          <w:lang w:val="uk-UA" w:eastAsia="ru-RU"/>
        </w:rPr>
        <w:t>р.), на звітних наукових конференціях «Зміст і технології шкільної освіти</w:t>
      </w:r>
      <w:r w:rsidRPr="00CD4154">
        <w:rPr>
          <w:rFonts w:ascii="Times New Roman" w:eastAsia="Times New Roman" w:hAnsi="Times New Roman" w:cs="Times New Roman"/>
          <w:spacing w:val="-6"/>
          <w:kern w:val="0"/>
          <w:sz w:val="28"/>
          <w:szCs w:val="24"/>
          <w:lang w:val="uk-UA" w:eastAsia="ru-RU"/>
        </w:rPr>
        <w:t>»</w:t>
      </w:r>
      <w:r w:rsidRPr="00CD4154">
        <w:rPr>
          <w:rFonts w:ascii="Times New Roman" w:eastAsia="Times New Roman" w:hAnsi="Times New Roman" w:cs="Times New Roman"/>
          <w:spacing w:val="-6"/>
          <w:kern w:val="0"/>
          <w:sz w:val="28"/>
          <w:szCs w:val="28"/>
          <w:lang w:val="uk-UA" w:eastAsia="ru-RU"/>
        </w:rPr>
        <w:t xml:space="preserve"> (Київ, 2014</w:t>
      </w:r>
      <w:r w:rsidRPr="00CD4154">
        <w:rPr>
          <w:rFonts w:ascii="Times New Roman" w:eastAsia="Times New Roman" w:hAnsi="Times New Roman" w:cs="Times New Roman"/>
          <w:spacing w:val="-6"/>
          <w:kern w:val="0"/>
          <w:sz w:val="28"/>
          <w:szCs w:val="28"/>
          <w:lang w:val="en-US" w:eastAsia="ru-RU"/>
        </w:rPr>
        <w:t> </w:t>
      </w:r>
      <w:r w:rsidRPr="00CD4154">
        <w:rPr>
          <w:rFonts w:ascii="Times New Roman" w:eastAsia="Times New Roman" w:hAnsi="Times New Roman" w:cs="Times New Roman"/>
          <w:spacing w:val="-6"/>
          <w:kern w:val="0"/>
          <w:sz w:val="28"/>
          <w:szCs w:val="28"/>
          <w:lang w:val="uk-UA" w:eastAsia="ru-RU"/>
        </w:rPr>
        <w:t>р.) Інституту педагогіки НАПН України, круглому столі «Управлінська вертикаль у шкільній освіті: якість, прозорість, взаємодія</w:t>
      </w:r>
      <w:r w:rsidRPr="00CD4154">
        <w:rPr>
          <w:rFonts w:ascii="Times New Roman" w:eastAsia="Times New Roman" w:hAnsi="Times New Roman" w:cs="Times New Roman"/>
          <w:spacing w:val="-6"/>
          <w:kern w:val="0"/>
          <w:sz w:val="28"/>
          <w:szCs w:val="24"/>
          <w:lang w:val="uk-UA" w:eastAsia="ru-RU"/>
        </w:rPr>
        <w:t>»</w:t>
      </w:r>
      <w:r w:rsidRPr="00CD4154">
        <w:rPr>
          <w:rFonts w:ascii="Times New Roman" w:eastAsia="Times New Roman" w:hAnsi="Times New Roman" w:cs="Times New Roman"/>
          <w:spacing w:val="-6"/>
          <w:kern w:val="0"/>
          <w:sz w:val="28"/>
          <w:szCs w:val="28"/>
          <w:lang w:val="uk-UA" w:eastAsia="ru-RU"/>
        </w:rPr>
        <w:t xml:space="preserve"> (Київ, 2014</w:t>
      </w:r>
      <w:r w:rsidRPr="00CD4154">
        <w:rPr>
          <w:rFonts w:ascii="Times New Roman" w:eastAsia="Times New Roman" w:hAnsi="Times New Roman" w:cs="Times New Roman"/>
          <w:spacing w:val="-6"/>
          <w:kern w:val="0"/>
          <w:sz w:val="28"/>
          <w:szCs w:val="28"/>
          <w:lang w:val="en-US" w:eastAsia="ru-RU"/>
        </w:rPr>
        <w:t> </w:t>
      </w:r>
      <w:r w:rsidRPr="00CD4154">
        <w:rPr>
          <w:rFonts w:ascii="Times New Roman" w:eastAsia="Times New Roman" w:hAnsi="Times New Roman" w:cs="Times New Roman"/>
          <w:spacing w:val="-6"/>
          <w:kern w:val="0"/>
          <w:sz w:val="28"/>
          <w:szCs w:val="28"/>
          <w:lang w:val="uk-UA" w:eastAsia="ru-RU"/>
        </w:rPr>
        <w:t>р.)</w:t>
      </w:r>
      <w:r w:rsidRPr="00CD4154">
        <w:rPr>
          <w:rFonts w:ascii="Times New Roman" w:eastAsia="Times New Roman" w:hAnsi="Times New Roman" w:cs="Times New Roman"/>
          <w:spacing w:val="-6"/>
          <w:kern w:val="0"/>
          <w:sz w:val="28"/>
          <w:szCs w:val="24"/>
          <w:lang w:val="uk-UA" w:eastAsia="ru-RU"/>
        </w:rPr>
        <w:t>.</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b/>
          <w:kern w:val="0"/>
          <w:sz w:val="28"/>
          <w:szCs w:val="24"/>
          <w:lang w:val="uk-UA" w:eastAsia="ru-RU"/>
        </w:rPr>
        <w:t>Публікації.</w:t>
      </w: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kern w:val="0"/>
          <w:sz w:val="28"/>
          <w:szCs w:val="28"/>
          <w:lang w:val="uk-UA" w:eastAsia="ru-RU"/>
        </w:rPr>
        <w:t xml:space="preserve">Результати дослідження опубліковано в </w:t>
      </w:r>
      <w:r w:rsidRPr="00CD4154">
        <w:rPr>
          <w:rFonts w:ascii="Times New Roman" w:eastAsia="Times New Roman" w:hAnsi="Times New Roman" w:cs="Times New Roman"/>
          <w:kern w:val="0"/>
          <w:sz w:val="28"/>
          <w:szCs w:val="24"/>
          <w:lang w:val="uk-UA" w:eastAsia="ru-RU"/>
        </w:rPr>
        <w:t>10</w:t>
      </w:r>
      <w:r w:rsidRPr="00CD4154">
        <w:rPr>
          <w:rFonts w:ascii="Times New Roman" w:eastAsia="Times New Roman" w:hAnsi="Times New Roman" w:cs="Times New Roman"/>
          <w:kern w:val="0"/>
          <w:sz w:val="28"/>
          <w:szCs w:val="28"/>
          <w:lang w:val="uk-UA" w:eastAsia="ru-RU"/>
        </w:rPr>
        <w:t xml:space="preserve"> працях, зокрема </w:t>
      </w:r>
      <w:r w:rsidRPr="00CD4154">
        <w:rPr>
          <w:rFonts w:ascii="Times New Roman" w:eastAsia="Times New Roman" w:hAnsi="Times New Roman" w:cs="Times New Roman"/>
          <w:kern w:val="0"/>
          <w:sz w:val="28"/>
          <w:szCs w:val="28"/>
          <w:lang w:val="uk-UA" w:eastAsia="ru-RU"/>
        </w:rPr>
        <w:br/>
        <w:t>в 6 статтях у наукових фахових журналах і збірниках наукових праць, 1 статті в іноземному виданні, тезах 3 доповідей у збірниках матеріалів наукових конференцій.</w:t>
      </w:r>
    </w:p>
    <w:p w:rsidR="00CD4154" w:rsidRPr="00CD4154" w:rsidRDefault="00CD4154" w:rsidP="00CD415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CD4154">
        <w:rPr>
          <w:rFonts w:ascii="Times New Roman" w:eastAsia="Times New Roman" w:hAnsi="Times New Roman" w:cs="Times New Roman"/>
          <w:b/>
          <w:spacing w:val="-4"/>
          <w:kern w:val="0"/>
          <w:sz w:val="28"/>
          <w:szCs w:val="24"/>
          <w:lang w:val="uk-UA" w:eastAsia="ru-RU"/>
        </w:rPr>
        <w:t>Структура та обсяг дисертації</w:t>
      </w:r>
      <w:r w:rsidRPr="00CD4154">
        <w:rPr>
          <w:rFonts w:ascii="Times New Roman" w:eastAsia="Times New Roman" w:hAnsi="Times New Roman" w:cs="Times New Roman"/>
          <w:spacing w:val="-4"/>
          <w:kern w:val="0"/>
          <w:sz w:val="28"/>
          <w:szCs w:val="24"/>
          <w:lang w:val="uk-UA" w:eastAsia="ru-RU"/>
        </w:rPr>
        <w:t>. Робота складається зі вступу, трьох розділів і висновків до кожного розділу, загальних висновків, списку використаних</w:t>
      </w:r>
      <w:r w:rsidRPr="00CD4154">
        <w:rPr>
          <w:rFonts w:ascii="Times New Roman" w:eastAsia="Times New Roman" w:hAnsi="Times New Roman" w:cs="Times New Roman"/>
          <w:kern w:val="0"/>
          <w:sz w:val="28"/>
          <w:szCs w:val="24"/>
          <w:lang w:val="uk-UA" w:eastAsia="ru-RU"/>
        </w:rPr>
        <w:t xml:space="preserve"> джерел (290 найменувань, із них 5 – іноземною мовою, 13 – архівних документів), 9 додатків. Повний обсяг дисертації становить 334 сторінки, зокрема 190 сторінок основного тексту. Робота містить 11 рисунків і 5 таблиць</w:t>
      </w:r>
      <w:r w:rsidRPr="00CD4154">
        <w:rPr>
          <w:rFonts w:ascii="Times New Roman" w:eastAsia="Times New Roman" w:hAnsi="Times New Roman" w:cs="Times New Roman"/>
          <w:kern w:val="0"/>
          <w:sz w:val="28"/>
          <w:szCs w:val="28"/>
          <w:lang w:eastAsia="ru-RU"/>
        </w:rPr>
        <w:t>.</w:t>
      </w:r>
    </w:p>
    <w:p w:rsidR="00CD4154" w:rsidRDefault="00CD4154" w:rsidP="007F1A9F"/>
    <w:p w:rsidR="00CD4154" w:rsidRDefault="00CD4154" w:rsidP="007F1A9F"/>
    <w:p w:rsidR="00CD4154" w:rsidRDefault="00CD4154" w:rsidP="007F1A9F"/>
    <w:p w:rsidR="00CD4154" w:rsidRPr="00CD4154" w:rsidRDefault="00CD4154" w:rsidP="00CD4154">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4"/>
          <w:lang w:val="uk-UA" w:eastAsia="ru-RU"/>
        </w:rPr>
      </w:pPr>
      <w:r w:rsidRPr="00CD4154">
        <w:rPr>
          <w:rFonts w:ascii="Times New Roman" w:eastAsia="Times New Roman" w:hAnsi="Times New Roman" w:cs="Times New Roman"/>
          <w:b/>
          <w:bCs/>
          <w:kern w:val="0"/>
          <w:sz w:val="28"/>
          <w:szCs w:val="24"/>
          <w:lang w:val="uk-UA" w:eastAsia="ru-RU"/>
        </w:rPr>
        <w:t>ВИСНОВКИ</w:t>
      </w:r>
    </w:p>
    <w:p w:rsidR="00CD4154" w:rsidRPr="00CD4154" w:rsidRDefault="00CD4154" w:rsidP="00CD4154">
      <w:pPr>
        <w:widowControl/>
        <w:tabs>
          <w:tab w:val="clear" w:pos="709"/>
        </w:tabs>
        <w:suppressAutoHyphens w:val="0"/>
        <w:spacing w:after="0" w:line="360" w:lineRule="auto"/>
        <w:ind w:right="99" w:firstLine="720"/>
        <w:rPr>
          <w:rFonts w:ascii="Times New Roman" w:eastAsia="Times New Roman" w:hAnsi="Times New Roman" w:cs="Times New Roman"/>
          <w:kern w:val="0"/>
          <w:sz w:val="28"/>
          <w:szCs w:val="24"/>
          <w:lang w:val="uk-UA" w:eastAsia="ru-RU"/>
        </w:rPr>
      </w:pPr>
    </w:p>
    <w:p w:rsidR="00CD4154" w:rsidRPr="00CD4154" w:rsidRDefault="00CD4154" w:rsidP="00CD4154">
      <w:pPr>
        <w:widowControl/>
        <w:tabs>
          <w:tab w:val="clear" w:pos="709"/>
        </w:tabs>
        <w:suppressAutoHyphens w:val="0"/>
        <w:spacing w:after="0" w:line="360" w:lineRule="auto"/>
        <w:ind w:right="99"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У дисертації здійснено розв’язання окреслених у дослідженні завдань, спрямованих на підвищення ефективності державного контролю за діяльністю початкової школи. Результати наукового пошуку свідчать про успішне виконання сформульованих завдань і досягнення мети дослідження, що дає змогу зробити обґрунтовані висновки.</w:t>
      </w:r>
    </w:p>
    <w:p w:rsidR="00CD4154" w:rsidRPr="00CD4154" w:rsidRDefault="00CD4154" w:rsidP="00CD4154">
      <w:pPr>
        <w:widowControl/>
        <w:tabs>
          <w:tab w:val="clear" w:pos="709"/>
        </w:tabs>
        <w:suppressAutoHyphens w:val="0"/>
        <w:spacing w:after="0" w:line="360" w:lineRule="auto"/>
        <w:ind w:right="99" w:firstLine="720"/>
        <w:rPr>
          <w:rFonts w:ascii="Times New Roman" w:eastAsia="Times New Roman" w:hAnsi="Times New Roman" w:cs="Times New Roman"/>
          <w:bCs/>
          <w:noProof/>
          <w:kern w:val="0"/>
          <w:sz w:val="28"/>
          <w:szCs w:val="28"/>
          <w:lang w:val="uk-UA" w:eastAsia="ru-RU"/>
        </w:rPr>
      </w:pPr>
      <w:r w:rsidRPr="00CD4154">
        <w:rPr>
          <w:rFonts w:ascii="Times New Roman" w:eastAsia="Times New Roman" w:hAnsi="Times New Roman" w:cs="Times New Roman"/>
          <w:bCs/>
          <w:kern w:val="0"/>
          <w:sz w:val="28"/>
          <w:szCs w:val="24"/>
          <w:lang w:val="uk-UA" w:eastAsia="ru-RU"/>
        </w:rPr>
        <w:t xml:space="preserve">1. Аналітичний огляд наукових джерел з теорії та методики управління освітою дозволяє зробити висновок, що питання здійснення державного контролю за діяльністю початкової школи є недостатньо розробленими. У зв’язку з чим, проаналізовано та уточнено </w:t>
      </w:r>
      <w:r w:rsidRPr="00CD4154">
        <w:rPr>
          <w:rFonts w:ascii="Times New Roman" w:eastAsia="Times New Roman" w:hAnsi="Times New Roman" w:cs="Times New Roman"/>
          <w:bCs/>
          <w:noProof/>
          <w:kern w:val="0"/>
          <w:sz w:val="28"/>
          <w:szCs w:val="28"/>
          <w:lang w:val="uk-UA" w:eastAsia="ru-RU"/>
        </w:rPr>
        <w:t>зміст і сутність поняття «державний контроль за діяльністю початкової школи», його структуру та характерні ознаки (завдання, функції, компоненти, методи здійснення, етапи, види).</w:t>
      </w:r>
    </w:p>
    <w:p w:rsidR="00CD4154" w:rsidRPr="00CD4154" w:rsidRDefault="00CD4154" w:rsidP="00CD4154">
      <w:pPr>
        <w:tabs>
          <w:tab w:val="clear" w:pos="709"/>
        </w:tabs>
        <w:suppressAutoHyphens w:val="0"/>
        <w:autoSpaceDE w:val="0"/>
        <w:autoSpaceDN w:val="0"/>
        <w:adjustRightInd w:val="0"/>
        <w:spacing w:after="0" w:line="360" w:lineRule="auto"/>
        <w:ind w:right="96" w:firstLine="720"/>
        <w:rPr>
          <w:rFonts w:ascii="Times New Roman" w:eastAsia="Times New Roman" w:hAnsi="Times New Roman" w:cs="Times New Roman"/>
          <w:bCs/>
          <w:kern w:val="0"/>
          <w:sz w:val="28"/>
          <w:szCs w:val="24"/>
          <w:lang w:val="uk-UA" w:eastAsia="ru-RU"/>
        </w:rPr>
      </w:pPr>
      <w:r w:rsidRPr="00CD4154">
        <w:rPr>
          <w:rFonts w:ascii="Times New Roman" w:eastAsia="Times New Roman" w:hAnsi="Times New Roman" w:cs="Times New Roman"/>
          <w:bCs/>
          <w:kern w:val="0"/>
          <w:sz w:val="28"/>
          <w:szCs w:val="24"/>
          <w:lang w:val="uk-UA" w:eastAsia="ru-RU"/>
        </w:rPr>
        <w:t>З’ясовано, що державний контроль за діяльністю початкової школи є функцією управління, що забезпечує зворотний зв'язок у ній, з метою отримання повної, об’єктивної та достовірної інформації про реалізацію початковими школами державної освітньої політики. Здійснення заходів державного контролю полягає у вивченні, аналізі та співставленні фактичної</w:t>
      </w:r>
      <w:r w:rsidRPr="00CD4154">
        <w:rPr>
          <w:rFonts w:ascii="Times New Roman" w:eastAsia="Times New Roman" w:hAnsi="Times New Roman" w:cs="Times New Roman"/>
          <w:kern w:val="0"/>
          <w:sz w:val="28"/>
          <w:szCs w:val="24"/>
          <w:lang w:val="uk-UA" w:eastAsia="ru-RU"/>
        </w:rPr>
        <w:t xml:space="preserve"> діяльності початкової школи з визначеними державними вимогами до неї, виявленні відхилень і порушень у виконанні встановлених завдань початкової освіти та причин, що призводять до цього, з метою їх недопущення у подальшому, а також визначенні тенденцій розвитку початкової освіти в цілому. Така специфіка контрольної функції управління дає змогу виокремити її серед інших функцій управлінського циклу й зумовлює відповідну діяльність спеціально уповноважених органів і їх посадових осіб, яка </w:t>
      </w:r>
      <w:r w:rsidRPr="00CD4154">
        <w:rPr>
          <w:rFonts w:ascii="Times New Roman" w:eastAsia="Times New Roman" w:hAnsi="Times New Roman" w:cs="Times New Roman"/>
          <w:bCs/>
          <w:kern w:val="0"/>
          <w:sz w:val="28"/>
          <w:szCs w:val="24"/>
          <w:lang w:val="uk-UA" w:eastAsia="ru-RU"/>
        </w:rPr>
        <w:t>регламентується нормативно-правовими актами у сфері контрольно-наглядової діяльності.</w:t>
      </w:r>
    </w:p>
    <w:p w:rsidR="00CD4154" w:rsidRPr="00CD4154" w:rsidRDefault="00CD4154" w:rsidP="00CD4154">
      <w:pPr>
        <w:widowControl/>
        <w:tabs>
          <w:tab w:val="clear" w:pos="709"/>
        </w:tabs>
        <w:suppressAutoHyphens w:val="0"/>
        <w:spacing w:after="0" w:line="360" w:lineRule="auto"/>
        <w:ind w:right="99"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Будучи складовою системи вищого порядку – управління ЗСО – державний контроль за діяльністю початкової школи має усі ознаки системності та охоплює статичну складову, що представлена суб’єктами контролю (центральні і місцеві органи управління освітою і об’єктами (початкові школи та органи управління освітою обласного, районного рівнів) та динамічну – </w:t>
      </w:r>
      <w:r w:rsidRPr="00CD4154">
        <w:rPr>
          <w:rFonts w:ascii="Times New Roman" w:eastAsia="Times New Roman" w:hAnsi="Times New Roman" w:cs="Times New Roman"/>
          <w:kern w:val="0"/>
          <w:sz w:val="28"/>
          <w:szCs w:val="28"/>
          <w:lang w:val="uk-UA" w:eastAsia="ru-RU"/>
        </w:rPr>
        <w:t>заходи державного контролю у початковій школі, які поділяються на такі види, як атестація, ліцензування та інспектування .</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Встановлено, що особливості кожного з видів державного контролю за діяльністю початкової школи знаходять прояв у цільовому, змістовому, організаційному, методичному та результативному компонентах. </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4"/>
          <w:lang w:val="uk-UA" w:eastAsia="ru-RU"/>
        </w:rPr>
        <w:t xml:space="preserve">Правовою основою для здійснення </w:t>
      </w:r>
      <w:r w:rsidRPr="00CD4154">
        <w:rPr>
          <w:rFonts w:ascii="Times New Roman" w:eastAsia="Times New Roman" w:hAnsi="Times New Roman" w:cs="Times New Roman"/>
          <w:kern w:val="0"/>
          <w:sz w:val="28"/>
          <w:szCs w:val="28"/>
          <w:lang w:val="uk-UA" w:eastAsia="ru-RU"/>
        </w:rPr>
        <w:t>контролю за діяльністю початкової школи є нормативно-правові акти та документи стратегічного характеру, які регулюють питання змісту і організації зовнішнього контролю у сфері ЗСО в цілому, без урахування особливостей діяльності початкової школи, що знижує об’єктивність і точність результатів оцінювання стану і перспектив розвитку початкової освіти.</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У ході вивчення і аналізу попереднього досвіду здійснення перевірок початкової школи показано, що зміст та організація ДКПШ</w:t>
      </w:r>
      <w:r w:rsidRPr="00CD4154">
        <w:rPr>
          <w:rFonts w:ascii="Times New Roman" w:eastAsia="Times New Roman" w:hAnsi="Times New Roman" w:cs="Times New Roman"/>
          <w:kern w:val="0"/>
          <w:sz w:val="28"/>
          <w:szCs w:val="24"/>
          <w:lang w:val="uk-UA" w:eastAsia="ru-RU"/>
        </w:rPr>
        <w:t xml:space="preserve"> мають властивість змінюватись відповідно до суспільно-політичної ситуації в Україні, впроваджуваної освітньої політики і обумовлюються рівнем розвитку теоретичних засад управління, розумінням основних цілей і завдань початкової </w:t>
      </w:r>
      <w:r w:rsidRPr="00CD4154">
        <w:rPr>
          <w:rFonts w:ascii="Times New Roman" w:eastAsia="Times New Roman" w:hAnsi="Times New Roman" w:cs="Times New Roman"/>
          <w:kern w:val="0"/>
          <w:sz w:val="28"/>
          <w:szCs w:val="28"/>
          <w:lang w:val="uk-UA" w:eastAsia="ru-RU"/>
        </w:rPr>
        <w:t xml:space="preserve">освіти та державного контролю в педагогічній науці. </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З’ясовано, що змістом державного контролю шкіл, в тому числі і початкових, тривалий період минулого століття актуальними були питання, які не дозволяли усебічно оцінити діяльність навчальних закладів, зокрема у зв’язку з боротьбою з безграмотністю та організацією обов’язкової освіти населення перевірявся рівень охоплення дітей шкільного віку навчанням, створення достатньої кількості шкіл та стан їх матеріально-технічної бази, ведення обліку охоплення навчанням, запровадження обов’язкової початкової освіти та забезпеченість навчальних закладів педагогічними кадрами з відповідною професійною підготовкою; у зв’язку з формуванням марксистсько-ленінського світогляду перевірялась ідеологічна спрямованість навчально-виховного процесу, приналежність керівних та педагогічних кадрів до певного класу і партії, їх ідеологічна надійність, єдність навчання і комуністичного виховання, чітке дотримання вимог навчальних програм, методи роботи окремого педагога тощо. </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Починаючи з середині 70-х років ХХ ст. акценти перевірок роботи шкіл зміщувались з педагогічної діяльності конкретного вчителя на управлінську діяльності директора школи. Паралельно відбувався пошук критеріїв оцінювання роботи школи, які б усебічно охоплювали її діяльність. Наприкінці минулого століття цей пошук спричинив появу нової форми державного контролю – атестаційної експертизи школи, проте критерії оцінювання школи, які застосовуються під час проведення атестаційної експертизи та процедура її здійснення зазнають змін і до сьогодні.</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З’ясовано, що державний контроль за роботою шкіл дослідженого періоду </w:t>
      </w:r>
      <w:r w:rsidRPr="00CD4154">
        <w:rPr>
          <w:rFonts w:ascii="Times New Roman" w:eastAsia="Times New Roman" w:hAnsi="Times New Roman" w:cs="Times New Roman"/>
          <w:kern w:val="0"/>
          <w:sz w:val="28"/>
          <w:szCs w:val="24"/>
          <w:lang w:val="uk-UA" w:eastAsia="ru-RU"/>
        </w:rPr>
        <w:t>не мав достатнього наукового підґрунтя,</w:t>
      </w:r>
      <w:r w:rsidRPr="00CD4154">
        <w:rPr>
          <w:rFonts w:ascii="Times New Roman" w:eastAsia="Times New Roman" w:hAnsi="Times New Roman" w:cs="Times New Roman"/>
          <w:kern w:val="0"/>
          <w:sz w:val="28"/>
          <w:szCs w:val="28"/>
          <w:lang w:val="uk-UA" w:eastAsia="ru-RU"/>
        </w:rPr>
        <w:t xml:space="preserve"> б</w:t>
      </w:r>
      <w:r w:rsidRPr="00CD4154">
        <w:rPr>
          <w:rFonts w:ascii="Times New Roman" w:eastAsia="Times New Roman" w:hAnsi="Times New Roman" w:cs="Times New Roman"/>
          <w:kern w:val="0"/>
          <w:sz w:val="28"/>
          <w:szCs w:val="24"/>
          <w:lang w:val="uk-UA" w:eastAsia="ru-RU"/>
        </w:rPr>
        <w:t xml:space="preserve">ув </w:t>
      </w:r>
      <w:r w:rsidRPr="00CD4154">
        <w:rPr>
          <w:rFonts w:ascii="Times New Roman" w:eastAsia="Times New Roman" w:hAnsi="Times New Roman" w:cs="Times New Roman"/>
          <w:kern w:val="0"/>
          <w:sz w:val="28"/>
          <w:szCs w:val="28"/>
          <w:lang w:val="uk-UA" w:eastAsia="ru-RU"/>
        </w:rPr>
        <w:t>зосереджений на оцінюванні процесу та умов надання освіти і не оцінював її результати,</w:t>
      </w:r>
      <w:r w:rsidRPr="00CD4154">
        <w:rPr>
          <w:rFonts w:ascii="Times New Roman" w:eastAsia="Times New Roman" w:hAnsi="Times New Roman" w:cs="Times New Roman"/>
          <w:kern w:val="0"/>
          <w:sz w:val="28"/>
          <w:szCs w:val="24"/>
          <w:lang w:val="uk-UA" w:eastAsia="ru-RU"/>
        </w:rPr>
        <w:t xml:space="preserve"> при цьому </w:t>
      </w:r>
      <w:r w:rsidRPr="00CD4154">
        <w:rPr>
          <w:rFonts w:ascii="Times New Roman" w:eastAsia="Times New Roman" w:hAnsi="Times New Roman" w:cs="Times New Roman"/>
          <w:kern w:val="0"/>
          <w:sz w:val="28"/>
          <w:szCs w:val="28"/>
          <w:lang w:val="uk-UA" w:eastAsia="ru-RU"/>
        </w:rPr>
        <w:t>для оцінювання роботи початкової школи спеціального інструментарію не застосовувалось, як правило, використовувались методи аналізу уроків у початкових класах, переважну більшість з яких становили уроки мови і математики.</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Причинами поверховості та формалізму у здійсненні заходів державного контролюю за діяльністю початкової школи минулого століття нами вбачаються, зокрема, несприятливі суспільно-історичні умови функціонування школи (воєнний і післявоєнний період), заполітизованість системи управління ЗСО, не визнання початкової школи окремим об’єктом контролю, який потребує застосування відповідних науково обґрунтованих показників і критеріїв оцінювання, домінуючими у той час підходами до розуміння цілей і результатів початкової освіти з позиції навчальної успішності учнів, а також довготривале перманентне реформування початкової освіти.  </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2. </w:t>
      </w:r>
      <w:r w:rsidRPr="00CD4154">
        <w:rPr>
          <w:rFonts w:ascii="Times New Roman" w:eastAsia="Times New Roman" w:hAnsi="Times New Roman" w:cs="Times New Roman"/>
          <w:kern w:val="0"/>
          <w:sz w:val="28"/>
          <w:szCs w:val="28"/>
          <w:lang w:val="uk-UA" w:eastAsia="ru-RU"/>
        </w:rPr>
        <w:tab/>
        <w:t xml:space="preserve">Найсуттєвіші особливості початкової школи, виявляються шляхом  визначених ключових функцій, які обумовлені її призначенням, та віковими особливостями розвитку школярів молодшого шкільного віку. </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Як окремий об’єкт державного контролю, початкова школа потребує визначення показників для її оцінювання, які повинні бути репрезентабельними, всебічно охоплюючи її діяльність враховувати її особливості</w:t>
      </w:r>
      <w:r w:rsidRPr="00CD4154">
        <w:rPr>
          <w:rFonts w:ascii="Times New Roman" w:eastAsia="Times New Roman" w:hAnsi="Times New Roman" w:cs="Times New Roman"/>
          <w:kern w:val="0"/>
          <w:sz w:val="28"/>
          <w:szCs w:val="24"/>
          <w:lang w:val="uk-UA" w:eastAsia="ru-RU"/>
        </w:rPr>
        <w:t>, а також дозволяли визначити відповідність її функціонування офіційним державним вимогам і завданням.</w:t>
      </w:r>
    </w:p>
    <w:p w:rsidR="00CD4154" w:rsidRPr="00CD4154" w:rsidRDefault="00CD4154" w:rsidP="00CD4154">
      <w:pPr>
        <w:tabs>
          <w:tab w:val="clear" w:pos="709"/>
        </w:tabs>
        <w:suppressAutoHyphens w:val="0"/>
        <w:autoSpaceDE w:val="0"/>
        <w:autoSpaceDN w:val="0"/>
        <w:adjustRightInd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4"/>
          <w:lang w:val="uk-UA" w:eastAsia="ru-RU"/>
        </w:rPr>
        <w:t xml:space="preserve">За результатами аналізу наукових концептуальних засад початкової освіти, нормативно-правової бази, яка регулює питання діяльності початкових шкіл, вікових особливостей розвитку молодших школярів виявлено ключові функцій, які відображають усі напрями діяльності початкової школи – це функції освітнього закладу, </w:t>
      </w:r>
      <w:r w:rsidRPr="00CD4154">
        <w:rPr>
          <w:rFonts w:ascii="Times New Roman" w:eastAsia="Times New Roman" w:hAnsi="Times New Roman" w:cs="Times New Roman"/>
          <w:kern w:val="0"/>
          <w:sz w:val="28"/>
          <w:szCs w:val="28"/>
          <w:lang w:val="uk-UA" w:eastAsia="ru-RU"/>
        </w:rPr>
        <w:t xml:space="preserve">соціального інституту та офіційної установи. </w:t>
      </w:r>
    </w:p>
    <w:p w:rsidR="00CD4154" w:rsidRPr="00CD4154" w:rsidRDefault="00CD4154" w:rsidP="00CD4154">
      <w:pPr>
        <w:widowControl/>
        <w:tabs>
          <w:tab w:val="clear" w:pos="709"/>
        </w:tabs>
        <w:suppressAutoHyphens w:val="0"/>
        <w:spacing w:after="0" w:line="360" w:lineRule="auto"/>
        <w:ind w:right="99" w:firstLine="720"/>
        <w:rPr>
          <w:rFonts w:ascii="Times New Roman" w:eastAsia="Times New Roman" w:hAnsi="Times New Roman" w:cs="Times New Roman"/>
          <w:kern w:val="0"/>
          <w:sz w:val="28"/>
          <w:szCs w:val="28"/>
          <w:lang w:val="uk-UA" w:eastAsia="ru-RU"/>
        </w:rPr>
      </w:pPr>
      <w:r w:rsidRPr="00CD4154">
        <w:rPr>
          <w:rFonts w:ascii="Times New Roman" w:eastAsia="Times New Roman" w:hAnsi="Times New Roman" w:cs="Times New Roman"/>
          <w:kern w:val="0"/>
          <w:sz w:val="28"/>
          <w:szCs w:val="28"/>
          <w:lang w:val="uk-UA" w:eastAsia="ru-RU"/>
        </w:rPr>
        <w:t xml:space="preserve">Діяльність початкової школи як </w:t>
      </w:r>
      <w:r w:rsidRPr="00CD4154">
        <w:rPr>
          <w:rFonts w:ascii="Times New Roman" w:eastAsia="Times New Roman" w:hAnsi="Times New Roman" w:cs="Times New Roman"/>
          <w:i/>
          <w:kern w:val="0"/>
          <w:sz w:val="28"/>
          <w:szCs w:val="28"/>
          <w:lang w:val="uk-UA" w:eastAsia="ru-RU"/>
        </w:rPr>
        <w:t>освітнього закладу</w:t>
      </w:r>
      <w:r w:rsidRPr="00CD4154">
        <w:rPr>
          <w:rFonts w:ascii="Times New Roman" w:eastAsia="Times New Roman" w:hAnsi="Times New Roman" w:cs="Times New Roman"/>
          <w:kern w:val="0"/>
          <w:sz w:val="28"/>
          <w:szCs w:val="28"/>
          <w:lang w:val="uk-UA" w:eastAsia="ru-RU"/>
        </w:rPr>
        <w:t xml:space="preserve"> обумовлена основним її завданням – надавати послуги початкової загальної середньої освіти, проявляється у якості результатів наданої початкової освіти. Відповідно до стратегічної мети початкової освіти, що передбачає гармонійний розвиток молодшого школяра, репрезентативними показниками результатів цього освітнього рівня вбачаються  такі, як рівень навчальних досягнень молодших школярів; рівень розвитку молодшого школяра як суб’єкта пізнання і діяльності; рівень соціалізації, морального та естетичного виховання молодшого школяра; рівень розвитку індивідуальних творчих здібностей молодшого школяра; рівень його фізичного розвитку. Виконання початковою школою функції </w:t>
      </w:r>
      <w:r w:rsidRPr="00CD4154">
        <w:rPr>
          <w:rFonts w:ascii="Times New Roman" w:eastAsia="Times New Roman" w:hAnsi="Times New Roman" w:cs="Times New Roman"/>
          <w:i/>
          <w:kern w:val="0"/>
          <w:sz w:val="28"/>
          <w:szCs w:val="28"/>
          <w:lang w:val="uk-UA" w:eastAsia="ru-RU"/>
        </w:rPr>
        <w:t>соціального інституту</w:t>
      </w:r>
      <w:r w:rsidRPr="00CD4154">
        <w:rPr>
          <w:rFonts w:ascii="Times New Roman" w:eastAsia="Times New Roman" w:hAnsi="Times New Roman" w:cs="Times New Roman"/>
          <w:kern w:val="0"/>
          <w:sz w:val="28"/>
          <w:szCs w:val="28"/>
          <w:lang w:val="uk-UA" w:eastAsia="ru-RU"/>
        </w:rPr>
        <w:t xml:space="preserve"> передбачає створення відповідних умов та організації життєдіяльності молодших школярів впродовж перебування їх у школі (режим повного дня, забезпечення безпеки життєдіяльності дітей, забезпечення оптимальної рухової активності, організація відпочинку і корисного дозвілля учнів після уроків, гурткової роботи, організація здорового харчування учнів, дотримання норм гігієни навчання та оптимального навчального навантаження, естетичне оформлення інтер’єру школи та пришкільної території тощо). Створення відповідних умов функціонування початкової школи є одним з об’єктивних показників оцінки діяльності початкової школи. Як </w:t>
      </w:r>
      <w:r w:rsidRPr="00CD4154">
        <w:rPr>
          <w:rFonts w:ascii="Times New Roman" w:eastAsia="Times New Roman" w:hAnsi="Times New Roman" w:cs="Times New Roman"/>
          <w:i/>
          <w:kern w:val="0"/>
          <w:sz w:val="28"/>
          <w:szCs w:val="28"/>
          <w:lang w:val="uk-UA" w:eastAsia="ru-RU"/>
        </w:rPr>
        <w:t xml:space="preserve">офіційна установа </w:t>
      </w:r>
      <w:r w:rsidRPr="00CD4154">
        <w:rPr>
          <w:rFonts w:ascii="Times New Roman" w:eastAsia="Times New Roman" w:hAnsi="Times New Roman" w:cs="Times New Roman"/>
          <w:kern w:val="0"/>
          <w:sz w:val="28"/>
          <w:szCs w:val="28"/>
          <w:lang w:val="uk-UA" w:eastAsia="ru-RU"/>
        </w:rPr>
        <w:t>ЗНЗ І ступеня організовує свою діяльність відповідно  до вимог чинного законодавства, та створює необхідне документальне забезпечення відповідності своєї діяльності, наприклад розробляє та погоджує в установленому порядку  установчі документи, план і режим роботи школи, розклад уроків, розподіл педагогічного навантаження тощо.</w:t>
      </w:r>
    </w:p>
    <w:p w:rsidR="00CD4154" w:rsidRPr="00CD4154" w:rsidRDefault="00CD4154" w:rsidP="00CD4154">
      <w:pPr>
        <w:widowControl/>
        <w:tabs>
          <w:tab w:val="clear" w:pos="709"/>
        </w:tabs>
        <w:suppressAutoHyphens w:val="0"/>
        <w:spacing w:after="0" w:line="360" w:lineRule="auto"/>
        <w:ind w:right="96" w:firstLine="708"/>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8"/>
          <w:lang w:val="uk-UA" w:eastAsia="ru-RU"/>
        </w:rPr>
        <w:t xml:space="preserve">3. У дисертації проведено системний аналіз сучасного державного контролю за діяльністю початкової школи </w:t>
      </w:r>
      <w:r w:rsidRPr="00CD4154">
        <w:rPr>
          <w:rFonts w:ascii="Times New Roman" w:eastAsia="Times New Roman" w:hAnsi="Times New Roman" w:cs="Times New Roman"/>
          <w:kern w:val="0"/>
          <w:sz w:val="28"/>
          <w:szCs w:val="24"/>
          <w:lang w:val="uk-UA" w:eastAsia="ru-RU"/>
        </w:rPr>
        <w:t>враховуючи конкретні соціально-педагогічні умови та тенденції розвитку суспільства, що впливають на визначення його спрямованості. Визначено критерії оцінювання ефективності ДКПШ, які систематизовано за групами: теоретико-методологічні, що оцінюють наукове забезпечення здійснення контролю за діяльністю початкової школи; організаційно-правові, що оцінюють практику здійснення та нормативно-правове забезпечення організації державного контролю за діяльністю початкової школи; педагогічно-змістові, що охоплюють оцінювання відповідності змісту і об’єктів державного контролю в початковій школі особливостям її функціонування, які визначені метою та завданнями сучасної початкової освіти.</w:t>
      </w:r>
    </w:p>
    <w:p w:rsidR="00CD4154" w:rsidRPr="00CD4154" w:rsidRDefault="00CD4154" w:rsidP="00CD4154">
      <w:pPr>
        <w:widowControl/>
        <w:tabs>
          <w:tab w:val="clear" w:pos="709"/>
        </w:tabs>
        <w:suppressAutoHyphens w:val="0"/>
        <w:spacing w:after="0" w:line="360" w:lineRule="auto"/>
        <w:ind w:right="96"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8"/>
          <w:lang w:val="uk-UA" w:eastAsia="ru-RU"/>
        </w:rPr>
        <w:t>Визначено, що основні недоліки ДКПШ, які негативно впливають на його ефективність п</w:t>
      </w:r>
      <w:r w:rsidRPr="00CD4154">
        <w:rPr>
          <w:rFonts w:ascii="Times New Roman" w:eastAsia="Times New Roman" w:hAnsi="Times New Roman" w:cs="Times New Roman"/>
          <w:kern w:val="0"/>
          <w:sz w:val="28"/>
          <w:szCs w:val="24"/>
          <w:lang w:val="uk-UA" w:eastAsia="ru-RU"/>
        </w:rPr>
        <w:t xml:space="preserve">ов’язані з: а) його змістом – сучасний ДКПШ не має стратегічного характеру, оскільки не аналізує діяльність початкової школи щодо забезпечення гармонійного розвитку особистості, не показує цілісної картини діяльності окремої початкової школи щодо надання якісної освіти та стану початкової освіти в цілому, зосереджуючи увагу на перевірках викладання окремих навчальних предметів та ресурсного забезпечення навчального закладу; б) його організацією – не витримується періодичність планових заходів державного контролю; недосконалість та неузгодженість його нормативно-правової бази; низький рівень координації діяльності між різними ієрархічними рівнями в системі ДКПШ; має місце незавершеність зворотних інформаційних потоків у системі управління ЗСО та незатребуваність інформації про результати перевірок місцевих ОУО на вищих ієрархічних рівнях управління освітою; невідповідність фахової освіти службовців ОУО, які здійснюють ДКПШ; непрозоре здійснення заходів ДКПШ. </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4. У дослідженні встановлено та обґрунтовано організаційно-педагогічні умови здійснення ДКПШ, що дозволяють усунути виявлені недоліки та підвищити його ефективність. До таких умов віднесено:</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i/>
          <w:kern w:val="0"/>
          <w:sz w:val="28"/>
          <w:szCs w:val="24"/>
          <w:lang w:val="uk-UA" w:eastAsia="ru-RU"/>
        </w:rPr>
        <w:t>- співпрацю органів, що здійснюють ДКПШ з науковими установами</w:t>
      </w:r>
      <w:r w:rsidRPr="00CD4154">
        <w:rPr>
          <w:rFonts w:ascii="Times New Roman" w:eastAsia="Times New Roman" w:hAnsi="Times New Roman" w:cs="Times New Roman"/>
          <w:kern w:val="0"/>
          <w:sz w:val="28"/>
          <w:szCs w:val="24"/>
          <w:lang w:val="uk-UA" w:eastAsia="ru-RU"/>
        </w:rPr>
        <w:t xml:space="preserve"> з метою вироблення концептуальних основ ДКПШ та обґрунтування його змістового компоненту, розробки цілевідповідних і стратегічно-спрямованих показників, критеріїв, методів оцінювання діяльності початкової школи, зокрема під час її атестації, на основі пропонованої у дисертації прогностичної моделі оцінювання якості початкової освіти;</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i/>
          <w:kern w:val="0"/>
          <w:sz w:val="28"/>
          <w:szCs w:val="24"/>
          <w:lang w:val="uk-UA" w:eastAsia="ru-RU"/>
        </w:rPr>
        <w:t>удосконалення нормативно-правового забезпечення</w:t>
      </w:r>
      <w:r w:rsidRPr="00CD4154">
        <w:rPr>
          <w:rFonts w:ascii="Times New Roman" w:eastAsia="Times New Roman" w:hAnsi="Times New Roman" w:cs="Times New Roman"/>
          <w:kern w:val="0"/>
          <w:sz w:val="28"/>
          <w:szCs w:val="24"/>
          <w:lang w:val="uk-UA" w:eastAsia="ru-RU"/>
        </w:rPr>
        <w:t xml:space="preserve"> ДКПШ шляхом термінологічного уточнення і закріплення у законодавчих та підзаконних актах дефініцій</w:t>
      </w:r>
      <w:r w:rsidRPr="00CD4154">
        <w:rPr>
          <w:rFonts w:ascii="Times New Roman" w:eastAsia="Times New Roman" w:hAnsi="Times New Roman" w:cs="Times New Roman"/>
          <w:kern w:val="0"/>
          <w:sz w:val="28"/>
          <w:szCs w:val="28"/>
          <w:lang w:val="uk-UA" w:eastAsia="ru-RU"/>
        </w:rPr>
        <w:t xml:space="preserve"> базових понять</w:t>
      </w:r>
      <w:r w:rsidRPr="00CD4154">
        <w:rPr>
          <w:rFonts w:ascii="Times New Roman" w:eastAsia="Times New Roman" w:hAnsi="Times New Roman" w:cs="Times New Roman"/>
          <w:kern w:val="0"/>
          <w:sz w:val="28"/>
          <w:szCs w:val="24"/>
          <w:lang w:val="uk-UA" w:eastAsia="ru-RU"/>
        </w:rPr>
        <w:t>: види і форми державного контролю, суб’єкти і об’єкти державного контролю; затвердження критеріїв оцінювання діяльності початкової школи; унормування процедури здійснення перевірок діяльності місцевих ОУО, змісту і оформлення підсумкових документів за їх результатами; усунення суперечностей щодо періодичності проведення перевірок у початкових школах; визначення порядку надходження інформації від нижчих ієрархічних рівнів управління до вищих для обґрунтування ухвалення управлінських рішень щодо розвитку початкової освіти; забезпечення права участі громадськості у заходах державного контролю у нормативній базі, яка регламентує здійснення ДКПШ;</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i/>
          <w:kern w:val="0"/>
          <w:sz w:val="28"/>
          <w:szCs w:val="24"/>
          <w:lang w:val="uk-UA" w:eastAsia="ru-RU"/>
        </w:rPr>
        <w:t>відповідне кадрове забезпечення</w:t>
      </w:r>
      <w:r w:rsidRPr="00CD4154">
        <w:rPr>
          <w:rFonts w:ascii="Times New Roman" w:eastAsia="Times New Roman" w:hAnsi="Times New Roman" w:cs="Times New Roman"/>
          <w:kern w:val="0"/>
          <w:sz w:val="28"/>
          <w:szCs w:val="24"/>
          <w:lang w:val="uk-UA" w:eastAsia="ru-RU"/>
        </w:rPr>
        <w:t xml:space="preserve"> ДКПШ, що передбачає запровадження спеціальної підготовки кадрів з основ теорії управління освітою, особливостей діяльності початкової школи для його здійснення;</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i/>
          <w:kern w:val="0"/>
          <w:sz w:val="28"/>
          <w:szCs w:val="24"/>
          <w:lang w:val="uk-UA" w:eastAsia="ru-RU"/>
        </w:rPr>
        <w:t>- встановлення координації</w:t>
      </w:r>
      <w:r w:rsidRPr="00CD4154">
        <w:rPr>
          <w:rFonts w:ascii="Times New Roman" w:eastAsia="Times New Roman" w:hAnsi="Times New Roman" w:cs="Times New Roman"/>
          <w:kern w:val="0"/>
          <w:sz w:val="28"/>
          <w:szCs w:val="24"/>
          <w:lang w:val="uk-UA" w:eastAsia="ru-RU"/>
        </w:rPr>
        <w:t xml:space="preserve"> діяльності в системі ДКПШ та визначення інформаційних потоків, що передбачає створення координаційного центру на державному рівні управління освітою для забезпечення узгодженості заходів ДКПШ, їх відповідності вимогам законодавства у цій сфері, а також узагальнення інформації про стан та тенденції розвитку початкової освіти з метою ухвалення адекватних та обґрунтованих управлінських рішень стосовно початкової освіти;</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 xml:space="preserve">- </w:t>
      </w:r>
      <w:r w:rsidRPr="00CD4154">
        <w:rPr>
          <w:rFonts w:ascii="Times New Roman" w:eastAsia="Times New Roman" w:hAnsi="Times New Roman" w:cs="Times New Roman"/>
          <w:i/>
          <w:kern w:val="0"/>
          <w:sz w:val="28"/>
          <w:szCs w:val="24"/>
          <w:lang w:val="uk-UA" w:eastAsia="ru-RU"/>
        </w:rPr>
        <w:t>відкритіст</w:t>
      </w:r>
      <w:r w:rsidRPr="00CD4154">
        <w:rPr>
          <w:rFonts w:ascii="Times New Roman" w:eastAsia="Times New Roman" w:hAnsi="Times New Roman" w:cs="Times New Roman"/>
          <w:kern w:val="0"/>
          <w:sz w:val="28"/>
          <w:szCs w:val="24"/>
          <w:lang w:val="uk-UA" w:eastAsia="ru-RU"/>
        </w:rPr>
        <w:t>ь системи ДКПШ, що забезпечить прозорість процесу визначення показників оцінювання діяльності початкової школи, процедури та результатів її перевірки, через залучення представників громадськості у здійсненні заходів ДКПШ.</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4"/>
          <w:szCs w:val="24"/>
          <w:lang w:val="uk-UA" w:eastAsia="ru-RU"/>
        </w:rPr>
        <w:t xml:space="preserve">5. </w:t>
      </w:r>
      <w:r w:rsidRPr="00CD4154">
        <w:rPr>
          <w:rFonts w:ascii="Times New Roman" w:eastAsia="Times New Roman" w:hAnsi="Times New Roman" w:cs="Times New Roman"/>
          <w:kern w:val="0"/>
          <w:sz w:val="28"/>
          <w:szCs w:val="24"/>
          <w:lang w:val="uk-UA" w:eastAsia="ru-RU"/>
        </w:rPr>
        <w:t>За результатами дослідження розроблено прогностичну  модель оцінювання діяльності початкової школи за інтегрованим показником якості початкової освіти. Така модель відображає загальне бачення необхідних та принципово важливих параметрів оцінювання початкової школи і охоплює показники, що характеризують її як освітню установу (показники результатів початкової освіти), соціальну (показники організації процесу надання початкової освіти) та офіційну (показники ресурсного забезпечення, відповідності документації).</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Запропонована модель оцінювання діяльності початкової школи відображає особливості її діяльності, охоплює оцінювання усіх ключових завдань початкової школи як освітнього, соціального та офіційного закладу, не є громіздкою та дозволяє створити цілісну картину діяльності початкової школи та оцінити якість її роботи. Разом з тим, запровадження такої моделі оцінювання початкової школи дозволить отримати інформацію про рівень її роботи, відповідно до сучасної концепції початкової освіти та вимог, встановлених державою і суспільством; дасть можливість визначати стратегію розвитку початкової освіти, вносити корективи у програмно-методичне забезпечення діяльності початкової школи; оцінити діяльність органів управління освітою.</w:t>
      </w:r>
    </w:p>
    <w:p w:rsidR="00CD4154" w:rsidRPr="00CD4154" w:rsidRDefault="00CD4154" w:rsidP="00CD4154">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CD4154">
        <w:rPr>
          <w:rFonts w:ascii="Times New Roman" w:eastAsia="Times New Roman" w:hAnsi="Times New Roman" w:cs="Times New Roman"/>
          <w:kern w:val="0"/>
          <w:sz w:val="28"/>
          <w:szCs w:val="24"/>
          <w:lang w:val="uk-UA" w:eastAsia="ru-RU"/>
        </w:rPr>
        <w:t>Проведене дослідження не вичерпує всіх аспектів проблеми підвищення ефективності державного контролю за діяльністю початкової школи і дає змогу окреслити питання, що потребують подальших наукових розробок, зокрема, проблеми технології надходження інформації про стан початкової освіти від нижчих до вищих ієрархічних рівнів в системі управління ЗСО.</w:t>
      </w:r>
    </w:p>
    <w:p w:rsidR="00CD4154" w:rsidRPr="00CD4154" w:rsidRDefault="00CD4154" w:rsidP="007F1A9F">
      <w:pPr>
        <w:rPr>
          <w:lang w:val="uk-UA"/>
        </w:rPr>
      </w:pPr>
    </w:p>
    <w:sectPr w:rsidR="00CD4154" w:rsidRPr="00CD4154"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CD4154" w:rsidRPr="00CD4154">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54" w:rsidRDefault="00CD4154" w:rsidP="001174B9">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D4154" w:rsidRDefault="00CD4154" w:rsidP="001174B9">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54" w:rsidRDefault="00CD4154" w:rsidP="001174B9">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rsidR="00CD4154" w:rsidRDefault="00CD4154" w:rsidP="001174B9">
    <w:pPr>
      <w:pStyle w:val="affffffff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28EF1-9C6E-4A33-9DFC-AAE1E0E2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4567</Words>
  <Characters>26036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2021-11-28T10:47:00Z</dcterms:created>
  <dcterms:modified xsi:type="dcterms:W3CDTF">2021-11-28T11:23:00Z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