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E2979" w14:textId="77777777" w:rsidR="00EB397A" w:rsidRDefault="00EB397A" w:rsidP="00EB397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Педагогическое взаимодействие семьи и школы как фактор социализации младших школьников</w:t>
      </w:r>
    </w:p>
    <w:bookmarkEnd w:id="0"/>
    <w:p w14:paraId="4A911555" w14:textId="011A0C25" w:rsidR="0084374E" w:rsidRDefault="00EB397A" w:rsidP="00EB397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Кадиева, Мадина Руслановна</w:t>
      </w:r>
      <w:r>
        <w:rPr>
          <w:rFonts w:ascii="Verdana" w:hAnsi="Verdana"/>
          <w:color w:val="000000"/>
          <w:sz w:val="18"/>
          <w:szCs w:val="18"/>
        </w:rPr>
        <w:br/>
      </w:r>
      <w:r>
        <w:rPr>
          <w:rFonts w:ascii="Verdana" w:hAnsi="Verdana"/>
          <w:color w:val="000000"/>
          <w:sz w:val="18"/>
          <w:szCs w:val="18"/>
        </w:rPr>
        <w:br/>
      </w:r>
    </w:p>
    <w:p w14:paraId="0B2E39D1" w14:textId="77777777" w:rsidR="00EB397A" w:rsidRDefault="00EB397A" w:rsidP="00EB397A">
      <w:pPr>
        <w:rPr>
          <w:rFonts w:ascii="Verdana" w:hAnsi="Verdana"/>
          <w:color w:val="000000"/>
          <w:sz w:val="18"/>
          <w:szCs w:val="18"/>
        </w:rPr>
      </w:pPr>
    </w:p>
    <w:p w14:paraId="099FAA7D" w14:textId="77777777" w:rsidR="00EB397A" w:rsidRDefault="00EB397A" w:rsidP="00EB397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D5C244C" w14:textId="77777777" w:rsidR="00EB397A" w:rsidRDefault="00EB397A" w:rsidP="00EB397A">
      <w:pPr>
        <w:rPr>
          <w:rFonts w:ascii="Verdana" w:hAnsi="Verdana"/>
          <w:color w:val="000000"/>
          <w:sz w:val="18"/>
          <w:szCs w:val="18"/>
        </w:rPr>
      </w:pPr>
      <w:r>
        <w:rPr>
          <w:rFonts w:ascii="Verdana" w:hAnsi="Verdana"/>
          <w:color w:val="000000"/>
          <w:sz w:val="18"/>
          <w:szCs w:val="18"/>
        </w:rPr>
        <w:t>2013</w:t>
      </w:r>
    </w:p>
    <w:p w14:paraId="62E95BDD" w14:textId="77777777" w:rsidR="00EB397A" w:rsidRDefault="00EB397A" w:rsidP="00EB397A">
      <w:pPr>
        <w:rPr>
          <w:rFonts w:ascii="Verdana" w:hAnsi="Verdana"/>
          <w:b/>
          <w:bCs/>
          <w:color w:val="000000"/>
          <w:sz w:val="18"/>
          <w:szCs w:val="18"/>
        </w:rPr>
      </w:pPr>
      <w:r>
        <w:rPr>
          <w:rFonts w:ascii="Verdana" w:hAnsi="Verdana"/>
          <w:b/>
          <w:bCs/>
          <w:color w:val="000000"/>
          <w:sz w:val="18"/>
          <w:szCs w:val="18"/>
        </w:rPr>
        <w:t>Автор научной работы: </w:t>
      </w:r>
    </w:p>
    <w:p w14:paraId="2D760879" w14:textId="77777777" w:rsidR="00EB397A" w:rsidRDefault="00EB397A" w:rsidP="00EB397A">
      <w:pPr>
        <w:rPr>
          <w:rFonts w:ascii="Verdana" w:hAnsi="Verdana"/>
          <w:color w:val="000000"/>
          <w:sz w:val="18"/>
          <w:szCs w:val="18"/>
        </w:rPr>
      </w:pPr>
      <w:r>
        <w:rPr>
          <w:rFonts w:ascii="Verdana" w:hAnsi="Verdana"/>
          <w:color w:val="000000"/>
          <w:sz w:val="18"/>
          <w:szCs w:val="18"/>
        </w:rPr>
        <w:t>Кадиева, Мадина Руслановна</w:t>
      </w:r>
    </w:p>
    <w:p w14:paraId="242FE5F9" w14:textId="77777777" w:rsidR="00EB397A" w:rsidRDefault="00EB397A" w:rsidP="00EB397A">
      <w:pPr>
        <w:rPr>
          <w:rFonts w:ascii="Verdana" w:hAnsi="Verdana"/>
          <w:b/>
          <w:bCs/>
          <w:color w:val="000000"/>
          <w:sz w:val="18"/>
          <w:szCs w:val="18"/>
        </w:rPr>
      </w:pPr>
      <w:r>
        <w:rPr>
          <w:rFonts w:ascii="Verdana" w:hAnsi="Verdana"/>
          <w:b/>
          <w:bCs/>
          <w:color w:val="000000"/>
          <w:sz w:val="18"/>
          <w:szCs w:val="18"/>
        </w:rPr>
        <w:t>Ученая cтепень: </w:t>
      </w:r>
    </w:p>
    <w:p w14:paraId="5C963708" w14:textId="77777777" w:rsidR="00EB397A" w:rsidRDefault="00EB397A" w:rsidP="00EB397A">
      <w:pPr>
        <w:rPr>
          <w:rFonts w:ascii="Verdana" w:hAnsi="Verdana"/>
          <w:color w:val="000000"/>
          <w:sz w:val="18"/>
          <w:szCs w:val="18"/>
        </w:rPr>
      </w:pPr>
      <w:r>
        <w:rPr>
          <w:rFonts w:ascii="Verdana" w:hAnsi="Verdana"/>
          <w:color w:val="000000"/>
          <w:sz w:val="18"/>
          <w:szCs w:val="18"/>
        </w:rPr>
        <w:t>кандидат педагогических наук</w:t>
      </w:r>
    </w:p>
    <w:p w14:paraId="09CA02E1" w14:textId="77777777" w:rsidR="00EB397A" w:rsidRDefault="00EB397A" w:rsidP="00EB397A">
      <w:pPr>
        <w:rPr>
          <w:rFonts w:ascii="Verdana" w:hAnsi="Verdana"/>
          <w:b/>
          <w:bCs/>
          <w:color w:val="000000"/>
          <w:sz w:val="18"/>
          <w:szCs w:val="18"/>
        </w:rPr>
      </w:pPr>
      <w:r>
        <w:rPr>
          <w:rFonts w:ascii="Verdana" w:hAnsi="Verdana"/>
          <w:b/>
          <w:bCs/>
          <w:color w:val="000000"/>
          <w:sz w:val="18"/>
          <w:szCs w:val="18"/>
        </w:rPr>
        <w:t>Место защиты диссертации: </w:t>
      </w:r>
    </w:p>
    <w:p w14:paraId="25DD2477" w14:textId="77777777" w:rsidR="00EB397A" w:rsidRDefault="00EB397A" w:rsidP="00EB397A">
      <w:pPr>
        <w:rPr>
          <w:rFonts w:ascii="Verdana" w:hAnsi="Verdana"/>
          <w:color w:val="000000"/>
          <w:sz w:val="18"/>
          <w:szCs w:val="18"/>
        </w:rPr>
      </w:pPr>
      <w:r>
        <w:rPr>
          <w:rFonts w:ascii="Verdana" w:hAnsi="Verdana"/>
          <w:color w:val="000000"/>
          <w:sz w:val="18"/>
          <w:szCs w:val="18"/>
        </w:rPr>
        <w:t>Махачкала</w:t>
      </w:r>
    </w:p>
    <w:p w14:paraId="2FCCC1F2" w14:textId="77777777" w:rsidR="00EB397A" w:rsidRDefault="00EB397A" w:rsidP="00EB397A">
      <w:pPr>
        <w:rPr>
          <w:rFonts w:ascii="Verdana" w:hAnsi="Verdana"/>
          <w:b/>
          <w:bCs/>
          <w:color w:val="000000"/>
          <w:sz w:val="18"/>
          <w:szCs w:val="18"/>
        </w:rPr>
      </w:pPr>
      <w:r>
        <w:rPr>
          <w:rFonts w:ascii="Verdana" w:hAnsi="Verdana"/>
          <w:b/>
          <w:bCs/>
          <w:color w:val="000000"/>
          <w:sz w:val="18"/>
          <w:szCs w:val="18"/>
        </w:rPr>
        <w:t>Код cпециальности ВАК: </w:t>
      </w:r>
    </w:p>
    <w:p w14:paraId="5D393D26" w14:textId="77777777" w:rsidR="00EB397A" w:rsidRDefault="00EB397A" w:rsidP="00EB397A">
      <w:pPr>
        <w:rPr>
          <w:rFonts w:ascii="Verdana" w:hAnsi="Verdana"/>
          <w:color w:val="000000"/>
          <w:sz w:val="18"/>
          <w:szCs w:val="18"/>
        </w:rPr>
      </w:pPr>
      <w:r>
        <w:rPr>
          <w:rFonts w:ascii="Verdana" w:hAnsi="Verdana"/>
          <w:color w:val="000000"/>
          <w:sz w:val="18"/>
          <w:szCs w:val="18"/>
        </w:rPr>
        <w:t>13.00.01</w:t>
      </w:r>
    </w:p>
    <w:p w14:paraId="77EBCBA5" w14:textId="77777777" w:rsidR="00EB397A" w:rsidRDefault="00EB397A" w:rsidP="00EB397A">
      <w:pPr>
        <w:rPr>
          <w:rFonts w:ascii="Verdana" w:hAnsi="Verdana"/>
          <w:b/>
          <w:bCs/>
          <w:color w:val="000000"/>
          <w:sz w:val="18"/>
          <w:szCs w:val="18"/>
        </w:rPr>
      </w:pPr>
      <w:r>
        <w:rPr>
          <w:rFonts w:ascii="Verdana" w:hAnsi="Verdana"/>
          <w:b/>
          <w:bCs/>
          <w:color w:val="000000"/>
          <w:sz w:val="18"/>
          <w:szCs w:val="18"/>
        </w:rPr>
        <w:t>Специальность: </w:t>
      </w:r>
    </w:p>
    <w:p w14:paraId="2BF067E9" w14:textId="77777777" w:rsidR="00EB397A" w:rsidRDefault="00EB397A" w:rsidP="00EB397A">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0CF2FEF" w14:textId="77777777" w:rsidR="00EB397A" w:rsidRDefault="00EB397A" w:rsidP="00EB397A">
      <w:pPr>
        <w:rPr>
          <w:rFonts w:ascii="Verdana" w:hAnsi="Verdana"/>
          <w:b/>
          <w:bCs/>
          <w:color w:val="000000"/>
          <w:sz w:val="18"/>
          <w:szCs w:val="18"/>
        </w:rPr>
      </w:pPr>
      <w:r>
        <w:rPr>
          <w:rFonts w:ascii="Verdana" w:hAnsi="Verdana"/>
          <w:b/>
          <w:bCs/>
          <w:color w:val="000000"/>
          <w:sz w:val="18"/>
          <w:szCs w:val="18"/>
        </w:rPr>
        <w:t>Количество cтраниц: </w:t>
      </w:r>
    </w:p>
    <w:p w14:paraId="676EB8F1" w14:textId="77777777" w:rsidR="00EB397A" w:rsidRDefault="00EB397A" w:rsidP="00EB397A">
      <w:pPr>
        <w:rPr>
          <w:rFonts w:ascii="Verdana" w:hAnsi="Verdana"/>
          <w:color w:val="000000"/>
          <w:sz w:val="18"/>
          <w:szCs w:val="18"/>
        </w:rPr>
      </w:pPr>
      <w:r>
        <w:rPr>
          <w:rFonts w:ascii="Verdana" w:hAnsi="Verdana"/>
          <w:color w:val="000000"/>
          <w:sz w:val="18"/>
          <w:szCs w:val="18"/>
        </w:rPr>
        <w:t>179</w:t>
      </w:r>
    </w:p>
    <w:p w14:paraId="1DB9DC94" w14:textId="77777777" w:rsidR="00EB397A" w:rsidRDefault="00EB397A" w:rsidP="00EB397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Кадиева, Мадина Руслановна</w:t>
      </w:r>
    </w:p>
    <w:p w14:paraId="7E4FEA3C"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ADA0325"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МЛАДШЕГО ШКОЛЬНИКА.</w:t>
      </w:r>
    </w:p>
    <w:p w14:paraId="78B78C50"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личности как психолого-педагогическая проблема.</w:t>
      </w:r>
    </w:p>
    <w:p w14:paraId="348ECC27"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1.2. Проблема социализации личности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w:t>
      </w:r>
    </w:p>
    <w:p w14:paraId="653ACE01"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1.3. Учет особенностей социального развития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w:t>
      </w:r>
    </w:p>
    <w:p w14:paraId="1BFDF467"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1.4. Диагностика уровня социализации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7895C671"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24EAD1A4"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УСЛОВИЯ СОЦИАЛИЗАЦИИ ЛИЧНОСТИ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w:t>
      </w:r>
    </w:p>
    <w:p w14:paraId="5F794C54"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Педагогическое</w:t>
      </w:r>
      <w:r>
        <w:rPr>
          <w:rStyle w:val="WW8Num2z0"/>
          <w:rFonts w:ascii="Verdana" w:hAnsi="Verdana"/>
          <w:color w:val="000000"/>
          <w:sz w:val="18"/>
          <w:szCs w:val="18"/>
        </w:rPr>
        <w:t> </w:t>
      </w:r>
      <w:r>
        <w:rPr>
          <w:rFonts w:ascii="Verdana" w:hAnsi="Verdana"/>
          <w:color w:val="000000"/>
          <w:sz w:val="18"/>
          <w:szCs w:val="18"/>
        </w:rPr>
        <w:t>взаимодействие как условие социализации личности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4B7224DB"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2.2. Система педагогического взаимодействия</w:t>
      </w:r>
      <w:r>
        <w:rPr>
          <w:rStyle w:val="WW8Num2z0"/>
          <w:rFonts w:ascii="Verdana" w:hAnsi="Verdana"/>
          <w:color w:val="000000"/>
          <w:sz w:val="18"/>
          <w:szCs w:val="18"/>
        </w:rPr>
        <w:t> </w:t>
      </w:r>
      <w:r>
        <w:rPr>
          <w:rStyle w:val="WW8Num3z0"/>
          <w:rFonts w:ascii="Verdana" w:hAnsi="Verdana"/>
          <w:color w:val="4682B4"/>
          <w:sz w:val="18"/>
          <w:szCs w:val="18"/>
        </w:rPr>
        <w:t>семьи</w:t>
      </w:r>
      <w:r>
        <w:rPr>
          <w:rStyle w:val="WW8Num2z0"/>
          <w:rFonts w:ascii="Verdana" w:hAnsi="Verdana"/>
          <w:color w:val="000000"/>
          <w:sz w:val="18"/>
          <w:szCs w:val="18"/>
        </w:rPr>
        <w:t> </w:t>
      </w:r>
      <w:r>
        <w:rPr>
          <w:rFonts w:ascii="Verdana" w:hAnsi="Verdana"/>
          <w:color w:val="000000"/>
          <w:sz w:val="18"/>
          <w:szCs w:val="18"/>
        </w:rPr>
        <w:t>и школы по социализации младших школьников.</w:t>
      </w:r>
    </w:p>
    <w:p w14:paraId="74FCC670"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2.3. Эффективность педагогического взаимодействия семьи и</w:t>
      </w:r>
      <w:r>
        <w:rPr>
          <w:rStyle w:val="WW8Num2z0"/>
          <w:rFonts w:ascii="Verdana" w:hAnsi="Verdana"/>
          <w:color w:val="000000"/>
          <w:sz w:val="18"/>
          <w:szCs w:val="18"/>
        </w:rPr>
        <w:t> </w:t>
      </w:r>
      <w:r>
        <w:rPr>
          <w:rStyle w:val="WW8Num3z0"/>
          <w:rFonts w:ascii="Verdana" w:hAnsi="Verdana"/>
          <w:color w:val="4682B4"/>
          <w:sz w:val="18"/>
          <w:szCs w:val="18"/>
        </w:rPr>
        <w:t>школы</w:t>
      </w:r>
      <w:r>
        <w:rPr>
          <w:rStyle w:val="WW8Num2z0"/>
          <w:rFonts w:ascii="Verdana" w:hAnsi="Verdana"/>
          <w:color w:val="000000"/>
          <w:sz w:val="18"/>
          <w:szCs w:val="18"/>
        </w:rPr>
        <w:t> </w:t>
      </w:r>
      <w:r>
        <w:rPr>
          <w:rFonts w:ascii="Verdana" w:hAnsi="Verdana"/>
          <w:color w:val="000000"/>
          <w:sz w:val="18"/>
          <w:szCs w:val="18"/>
        </w:rPr>
        <w:t>в социализации младших школьников</w:t>
      </w:r>
    </w:p>
    <w:p w14:paraId="2055B192"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128A03AF" w14:textId="77777777" w:rsidR="00EB397A" w:rsidRDefault="00EB397A" w:rsidP="00EB397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"Педагогическое взаимодействие семьи и школы как фактор социализации младших школьников"</w:t>
      </w:r>
    </w:p>
    <w:p w14:paraId="53BC1BA7"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Социально-экономические изменения в обществе, появление новых взглядов на духовно-нравственное становление личности, смена социального заказа требуют </w:t>
      </w:r>
      <w:r>
        <w:rPr>
          <w:rFonts w:ascii="Verdana" w:hAnsi="Verdana"/>
          <w:color w:val="000000"/>
          <w:sz w:val="18"/>
          <w:szCs w:val="18"/>
        </w:rPr>
        <w:lastRenderedPageBreak/>
        <w:t>коррекции характера человеческих отношений, формирования умений жить вместе, правил поведения 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компромиссу в решении конфликтных ситуаций. С этих позиций, актуальной представляется проблема</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как процессуальная характеристика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A.B. Мудрик, Ж. Пиаже, 3. Фрейд, Э. Эриксон и др.), с точки зрения достигаемых результатов, когда в центре внимания оказываются социально-психологические 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особенности субъекта, способствующие полноценной социализации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Г.М. Андреева, Л.И. Божович, C.JI.</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Д.Б. Эльконин и др.).</w:t>
      </w:r>
    </w:p>
    <w:p w14:paraId="727DAFA7"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проблема становления социально зрелой личности на различных возрастных этапах исследована К.А. Абульхановой-Славской, B.C.</w:t>
      </w:r>
      <w:r>
        <w:rPr>
          <w:rStyle w:val="WW8Num2z0"/>
          <w:rFonts w:ascii="Verdana" w:hAnsi="Verdana"/>
          <w:color w:val="000000"/>
          <w:sz w:val="18"/>
          <w:szCs w:val="18"/>
        </w:rPr>
        <w:t> </w:t>
      </w:r>
      <w:r>
        <w:rPr>
          <w:rStyle w:val="WW8Num3z0"/>
          <w:rFonts w:ascii="Verdana" w:hAnsi="Verdana"/>
          <w:color w:val="4682B4"/>
          <w:sz w:val="18"/>
          <w:szCs w:val="18"/>
        </w:rPr>
        <w:t>Мухиной</w:t>
      </w:r>
      <w:r>
        <w:rPr>
          <w:rFonts w:ascii="Verdana" w:hAnsi="Verdana"/>
          <w:color w:val="000000"/>
          <w:sz w:val="18"/>
          <w:szCs w:val="18"/>
        </w:rPr>
        <w:t>, В.А. Петровским, Д.И. Фельдштейном и др., где отмечается, что</w:t>
      </w:r>
      <w:r>
        <w:rPr>
          <w:rStyle w:val="WW8Num2z0"/>
          <w:rFonts w:ascii="Verdana" w:hAnsi="Verdana"/>
          <w:color w:val="000000"/>
          <w:sz w:val="18"/>
          <w:szCs w:val="18"/>
        </w:rPr>
        <w:t> </w:t>
      </w:r>
      <w:r>
        <w:rPr>
          <w:rStyle w:val="WW8Num3z0"/>
          <w:rFonts w:ascii="Verdana" w:hAnsi="Verdana"/>
          <w:color w:val="4682B4"/>
          <w:sz w:val="18"/>
          <w:szCs w:val="18"/>
        </w:rPr>
        <w:t>младший</w:t>
      </w:r>
      <w:r>
        <w:rPr>
          <w:rStyle w:val="WW8Num2z0"/>
          <w:rFonts w:ascii="Verdana" w:hAnsi="Verdana"/>
          <w:color w:val="000000"/>
          <w:sz w:val="18"/>
          <w:szCs w:val="18"/>
        </w:rPr>
        <w:t> </w:t>
      </w:r>
      <w:r>
        <w:rPr>
          <w:rFonts w:ascii="Verdana" w:hAnsi="Verdana"/>
          <w:color w:val="000000"/>
          <w:sz w:val="18"/>
          <w:szCs w:val="18"/>
        </w:rPr>
        <w:t>школьный возраст является сензитивным для возникновения и становления таких новообразований как: «</w:t>
      </w:r>
      <w:r>
        <w:rPr>
          <w:rStyle w:val="WW8Num3z0"/>
          <w:rFonts w:ascii="Verdana" w:hAnsi="Verdana"/>
          <w:color w:val="4682B4"/>
          <w:sz w:val="18"/>
          <w:szCs w:val="18"/>
        </w:rPr>
        <w:t>Образ Я</w:t>
      </w:r>
      <w:r>
        <w:rPr>
          <w:rFonts w:ascii="Verdana" w:hAnsi="Verdana"/>
          <w:color w:val="000000"/>
          <w:sz w:val="18"/>
          <w:szCs w:val="18"/>
        </w:rPr>
        <w:t>»; «Я-концепции»; картина мира (Т. Шибутани и др.); «</w:t>
      </w:r>
      <w:r>
        <w:rPr>
          <w:rStyle w:val="WW8Num3z0"/>
          <w:rFonts w:ascii="Verdana" w:hAnsi="Verdana"/>
          <w:color w:val="4682B4"/>
          <w:sz w:val="18"/>
          <w:szCs w:val="18"/>
        </w:rPr>
        <w:t>универсальной ценности</w:t>
      </w:r>
      <w:r>
        <w:rPr>
          <w:rFonts w:ascii="Verdana" w:hAnsi="Verdana"/>
          <w:color w:val="000000"/>
          <w:sz w:val="18"/>
          <w:szCs w:val="18"/>
        </w:rPr>
        <w:t>» (Н.И. Непомнящая и др.);</w:t>
      </w:r>
      <w:r>
        <w:rPr>
          <w:rStyle w:val="WW8Num3z0"/>
          <w:rFonts w:ascii="Verdana" w:hAnsi="Verdana"/>
          <w:color w:val="4682B4"/>
          <w:sz w:val="18"/>
          <w:szCs w:val="18"/>
        </w:rPr>
        <w:t>рефлексивного</w:t>
      </w:r>
      <w:r>
        <w:rPr>
          <w:rStyle w:val="WW8Num2z0"/>
          <w:rFonts w:ascii="Verdana" w:hAnsi="Verdana"/>
          <w:color w:val="000000"/>
          <w:sz w:val="18"/>
          <w:szCs w:val="18"/>
        </w:rPr>
        <w:t> </w:t>
      </w:r>
      <w:r>
        <w:rPr>
          <w:rFonts w:ascii="Verdana" w:hAnsi="Verdana"/>
          <w:color w:val="000000"/>
          <w:sz w:val="18"/>
          <w:szCs w:val="18"/>
        </w:rPr>
        <w:t>мышления (В.В. Давыдов, Г.А.</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и др.), целей и перспектив жизни (Э. Эриксон и др.); социальным опытом (Н.Ф. Голованова и др.); общественных мотивов (Я.Л.</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Style w:val="WW8Num2z0"/>
          <w:rFonts w:ascii="Verdana" w:hAnsi="Verdana"/>
          <w:color w:val="000000"/>
          <w:sz w:val="18"/>
          <w:szCs w:val="18"/>
        </w:rPr>
        <w:t> </w:t>
      </w:r>
      <w:r>
        <w:rPr>
          <w:rFonts w:ascii="Verdana" w:hAnsi="Verdana"/>
          <w:color w:val="000000"/>
          <w:sz w:val="18"/>
          <w:szCs w:val="18"/>
        </w:rPr>
        <w:t>и др.).</w:t>
      </w:r>
    </w:p>
    <w:p w14:paraId="5AC89FA3"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теории и практике образования акцентируется внимание на возможностях образовательных технологий, в частности педагогического взаимодействия (Е.А.</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М.В. Алешина, Т.В. Анохина,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О.М. Кодатенко, И.Б. Котова, Г.И.</w:t>
      </w:r>
      <w:r>
        <w:rPr>
          <w:rStyle w:val="WW8Num2z0"/>
          <w:rFonts w:ascii="Verdana" w:hAnsi="Verdana"/>
          <w:color w:val="000000"/>
          <w:sz w:val="18"/>
          <w:szCs w:val="18"/>
        </w:rPr>
        <w:t> </w:t>
      </w:r>
      <w:r>
        <w:rPr>
          <w:rStyle w:val="WW8Num3z0"/>
          <w:rFonts w:ascii="Verdana" w:hAnsi="Verdana"/>
          <w:color w:val="4682B4"/>
          <w:sz w:val="18"/>
          <w:szCs w:val="18"/>
        </w:rPr>
        <w:t>Рогалева</w:t>
      </w:r>
      <w:r>
        <w:rPr>
          <w:rFonts w:ascii="Verdana" w:hAnsi="Verdana"/>
          <w:color w:val="000000"/>
          <w:sz w:val="18"/>
          <w:szCs w:val="18"/>
        </w:rPr>
        <w:t>, Г.Ю. Ульянова, E.H. Шиянов,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понимаемой как деятельность, обеспечивающая раскрытие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потенциала, преодоление социально-психологических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Fonts w:ascii="Verdana" w:hAnsi="Verdana"/>
          <w:color w:val="000000"/>
          <w:sz w:val="18"/>
          <w:szCs w:val="18"/>
        </w:rPr>
        <w:t>трудностей и т.д.</w:t>
      </w:r>
    </w:p>
    <w:p w14:paraId="5DA127B9"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социализации в теории и практике рассматривается с позиций выявления сущности социального развития (К.А. Абульханова-Славская, C.JI. Рубинштейн, В.А.Петровский, Д. 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и др.), включения индивида в систему отношений наделения его общественными свойствами (А.И.</w:t>
      </w:r>
      <w:r>
        <w:rPr>
          <w:rStyle w:val="WW8Num2z0"/>
          <w:rFonts w:ascii="Verdana" w:hAnsi="Verdana"/>
          <w:color w:val="000000"/>
          <w:sz w:val="18"/>
          <w:szCs w:val="18"/>
        </w:rPr>
        <w:t> </w:t>
      </w:r>
      <w:r>
        <w:rPr>
          <w:rStyle w:val="WW8Num3z0"/>
          <w:rFonts w:ascii="Verdana" w:hAnsi="Verdana"/>
          <w:color w:val="4682B4"/>
          <w:sz w:val="18"/>
          <w:szCs w:val="18"/>
        </w:rPr>
        <w:t>Гилинский</w:t>
      </w:r>
      <w:r>
        <w:rPr>
          <w:rFonts w:ascii="Verdana" w:hAnsi="Verdana"/>
          <w:color w:val="000000"/>
          <w:sz w:val="18"/>
          <w:szCs w:val="18"/>
        </w:rPr>
        <w:t>, И.С. Кон, В.П. Коломиец, А.Г.</w:t>
      </w:r>
      <w:r>
        <w:rPr>
          <w:rStyle w:val="WW8Num2z0"/>
          <w:rFonts w:ascii="Verdana" w:hAnsi="Verdana"/>
          <w:color w:val="000000"/>
          <w:sz w:val="18"/>
          <w:szCs w:val="18"/>
        </w:rPr>
        <w:t> </w:t>
      </w:r>
      <w:r>
        <w:rPr>
          <w:rStyle w:val="WW8Num3z0"/>
          <w:rFonts w:ascii="Verdana" w:hAnsi="Verdana"/>
          <w:color w:val="4682B4"/>
          <w:sz w:val="18"/>
          <w:szCs w:val="18"/>
        </w:rPr>
        <w:t>Харчев</w:t>
      </w:r>
      <w:r>
        <w:rPr>
          <w:rFonts w:ascii="Verdana" w:hAnsi="Verdana"/>
          <w:color w:val="000000"/>
          <w:sz w:val="18"/>
          <w:szCs w:val="18"/>
        </w:rPr>
        <w:t>, Н. Смелзер, Т. Ши-бутани и др.), изучения историко-этнографического социализации детей (Б.Ш.</w:t>
      </w:r>
      <w:r>
        <w:rPr>
          <w:rStyle w:val="WW8Num3z0"/>
          <w:rFonts w:ascii="Verdana" w:hAnsi="Verdana"/>
          <w:color w:val="4682B4"/>
          <w:sz w:val="18"/>
          <w:szCs w:val="18"/>
        </w:rPr>
        <w:t>Алиева</w:t>
      </w:r>
      <w:r>
        <w:rPr>
          <w:rFonts w:ascii="Verdana" w:hAnsi="Verdana"/>
          <w:color w:val="000000"/>
          <w:sz w:val="18"/>
          <w:szCs w:val="18"/>
        </w:rPr>
        <w:t>, Ф. Ариес, И.С. Кон, B.C.</w:t>
      </w:r>
      <w:r>
        <w:rPr>
          <w:rStyle w:val="WW8Num2z0"/>
          <w:rFonts w:ascii="Verdana" w:hAnsi="Verdana"/>
          <w:color w:val="000000"/>
          <w:sz w:val="18"/>
          <w:szCs w:val="18"/>
        </w:rPr>
        <w:t> </w:t>
      </w:r>
      <w:r>
        <w:rPr>
          <w:rStyle w:val="WW8Num3z0"/>
          <w:rFonts w:ascii="Verdana" w:hAnsi="Verdana"/>
          <w:color w:val="4682B4"/>
          <w:sz w:val="18"/>
          <w:szCs w:val="18"/>
        </w:rPr>
        <w:t>Кукушкин</w:t>
      </w:r>
      <w:r>
        <w:rPr>
          <w:rFonts w:ascii="Verdana" w:hAnsi="Verdana"/>
          <w:color w:val="000000"/>
          <w:sz w:val="18"/>
          <w:szCs w:val="18"/>
        </w:rPr>
        <w:t>, A.M. Магомедов, Д.М. Маллаев, М. Мид, Ш.А.</w:t>
      </w:r>
      <w:r>
        <w:rPr>
          <w:rStyle w:val="WW8Num2z0"/>
          <w:rFonts w:ascii="Verdana" w:hAnsi="Verdana"/>
          <w:color w:val="000000"/>
          <w:sz w:val="18"/>
          <w:szCs w:val="18"/>
        </w:rPr>
        <w:t> </w:t>
      </w:r>
      <w:r>
        <w:rPr>
          <w:rStyle w:val="WW8Num3z0"/>
          <w:rFonts w:ascii="Verdana" w:hAnsi="Verdana"/>
          <w:color w:val="4682B4"/>
          <w:sz w:val="18"/>
          <w:szCs w:val="18"/>
        </w:rPr>
        <w:t>Мирзоев</w:t>
      </w:r>
      <w:r>
        <w:rPr>
          <w:rFonts w:ascii="Verdana" w:hAnsi="Verdana"/>
          <w:color w:val="000000"/>
          <w:sz w:val="18"/>
          <w:szCs w:val="18"/>
        </w:rPr>
        <w:t>, А.Н.Нюдюрмагомедов, Л.Д. Столяренко, Э. Эриксон, и др.); исследования детской и юношеской субкультуры (Л. Вир-танен,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А. Опи, П. Опи, М.В.</w:t>
      </w:r>
      <w:r>
        <w:rPr>
          <w:rStyle w:val="WW8Num2z0"/>
          <w:rFonts w:ascii="Verdana" w:hAnsi="Verdana"/>
          <w:color w:val="000000"/>
          <w:sz w:val="18"/>
          <w:szCs w:val="18"/>
        </w:rPr>
        <w:t> </w:t>
      </w:r>
      <w:r>
        <w:rPr>
          <w:rStyle w:val="WW8Num3z0"/>
          <w:rFonts w:ascii="Verdana" w:hAnsi="Verdana"/>
          <w:color w:val="4682B4"/>
          <w:sz w:val="18"/>
          <w:szCs w:val="18"/>
        </w:rPr>
        <w:t>Осорина</w:t>
      </w:r>
      <w:r>
        <w:rPr>
          <w:rStyle w:val="WW8Num2z0"/>
          <w:rFonts w:ascii="Verdana" w:hAnsi="Verdana"/>
          <w:color w:val="000000"/>
          <w:sz w:val="18"/>
          <w:szCs w:val="18"/>
        </w:rPr>
        <w:t> </w:t>
      </w:r>
      <w:r>
        <w:rPr>
          <w:rFonts w:ascii="Verdana" w:hAnsi="Verdana"/>
          <w:color w:val="000000"/>
          <w:sz w:val="18"/>
          <w:szCs w:val="18"/>
        </w:rPr>
        <w:t>и др.).</w:t>
      </w:r>
    </w:p>
    <w:p w14:paraId="0A7DD98C"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Механизмы социального взаимодействия, определения содержания процесса социализации раскрываются в работах Б.Г.</w:t>
      </w:r>
      <w:r>
        <w:rPr>
          <w:rStyle w:val="WW8Num2z0"/>
          <w:rFonts w:ascii="Verdana" w:hAnsi="Verdana"/>
          <w:color w:val="000000"/>
          <w:sz w:val="18"/>
          <w:szCs w:val="18"/>
        </w:rPr>
        <w:t> </w:t>
      </w:r>
      <w:r>
        <w:rPr>
          <w:rStyle w:val="WW8Num3z0"/>
          <w:rFonts w:ascii="Verdana" w:hAnsi="Verdana"/>
          <w:color w:val="4682B4"/>
          <w:sz w:val="18"/>
          <w:szCs w:val="18"/>
        </w:rPr>
        <w:t>Ананьева</w:t>
      </w:r>
      <w:r>
        <w:rPr>
          <w:rFonts w:ascii="Verdana" w:hAnsi="Verdana"/>
          <w:color w:val="000000"/>
          <w:sz w:val="18"/>
          <w:szCs w:val="18"/>
        </w:rPr>
        <w:t>, Г.М. Андреевой, Е.С. Кузьмина, Б.Д.</w:t>
      </w:r>
      <w:r>
        <w:rPr>
          <w:rStyle w:val="WW8Num2z0"/>
          <w:rFonts w:ascii="Verdana" w:hAnsi="Verdana"/>
          <w:color w:val="000000"/>
          <w:sz w:val="18"/>
          <w:szCs w:val="18"/>
        </w:rPr>
        <w:t> </w:t>
      </w:r>
      <w:r>
        <w:rPr>
          <w:rStyle w:val="WW8Num3z0"/>
          <w:rFonts w:ascii="Verdana" w:hAnsi="Verdana"/>
          <w:color w:val="4682B4"/>
          <w:sz w:val="18"/>
          <w:szCs w:val="18"/>
        </w:rPr>
        <w:t>Парыгина</w:t>
      </w:r>
      <w:r>
        <w:rPr>
          <w:rStyle w:val="WW8Num2z0"/>
          <w:rFonts w:ascii="Verdana" w:hAnsi="Verdana"/>
          <w:color w:val="000000"/>
          <w:sz w:val="18"/>
          <w:szCs w:val="18"/>
        </w:rPr>
        <w:t> </w:t>
      </w:r>
      <w:r>
        <w:rPr>
          <w:rFonts w:ascii="Verdana" w:hAnsi="Verdana"/>
          <w:color w:val="000000"/>
          <w:sz w:val="18"/>
          <w:szCs w:val="18"/>
        </w:rPr>
        <w:t>и др.);</w:t>
      </w:r>
    </w:p>
    <w:p w14:paraId="190F9492"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возрастной специфики процесса социализации исследуется в работах Л.И.</w:t>
      </w:r>
      <w:r>
        <w:rPr>
          <w:rStyle w:val="WW8Num2z0"/>
          <w:rFonts w:ascii="Verdana" w:hAnsi="Verdana"/>
          <w:color w:val="000000"/>
          <w:sz w:val="18"/>
          <w:szCs w:val="18"/>
        </w:rPr>
        <w:t> </w:t>
      </w:r>
      <w:r>
        <w:rPr>
          <w:rStyle w:val="WW8Num3z0"/>
          <w:rFonts w:ascii="Verdana" w:hAnsi="Verdana"/>
          <w:color w:val="4682B4"/>
          <w:sz w:val="18"/>
          <w:szCs w:val="18"/>
        </w:rPr>
        <w:t>Божовича</w:t>
      </w:r>
      <w:r>
        <w:rPr>
          <w:rFonts w:ascii="Verdana" w:hAnsi="Verdana"/>
          <w:color w:val="000000"/>
          <w:sz w:val="18"/>
          <w:szCs w:val="18"/>
        </w:rPr>
        <w:t>, Л.С. Выготского, Е.Ф. Рыбалко, Л.Р.</w:t>
      </w:r>
      <w:r>
        <w:rPr>
          <w:rStyle w:val="WW8Num2z0"/>
          <w:rFonts w:ascii="Verdana" w:hAnsi="Verdana"/>
          <w:color w:val="000000"/>
          <w:sz w:val="18"/>
          <w:szCs w:val="18"/>
        </w:rPr>
        <w:t> </w:t>
      </w:r>
      <w:r>
        <w:rPr>
          <w:rStyle w:val="WW8Num3z0"/>
          <w:rFonts w:ascii="Verdana" w:hAnsi="Verdana"/>
          <w:color w:val="4682B4"/>
          <w:sz w:val="18"/>
          <w:szCs w:val="18"/>
        </w:rPr>
        <w:t>Обуховой</w:t>
      </w:r>
      <w:r>
        <w:rPr>
          <w:rFonts w:ascii="Verdana" w:hAnsi="Verdana"/>
          <w:color w:val="000000"/>
          <w:sz w:val="18"/>
          <w:szCs w:val="18"/>
        </w:rPr>
        <w:t>, Д.Б. Эльконина и др.</w:t>
      </w:r>
    </w:p>
    <w:p w14:paraId="05C36E2C"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 повышения эффективности механизмов социализации через воспитательно-образовательный процесс посвящены исследования A.B.</w:t>
      </w:r>
      <w:r>
        <w:rPr>
          <w:rStyle w:val="WW8Num2z0"/>
          <w:rFonts w:ascii="Verdana" w:hAnsi="Verdana"/>
          <w:color w:val="000000"/>
          <w:sz w:val="18"/>
          <w:szCs w:val="18"/>
        </w:rPr>
        <w:t> </w:t>
      </w:r>
      <w:r>
        <w:rPr>
          <w:rStyle w:val="WW8Num3z0"/>
          <w:rFonts w:ascii="Verdana" w:hAnsi="Verdana"/>
          <w:color w:val="4682B4"/>
          <w:sz w:val="18"/>
          <w:szCs w:val="18"/>
        </w:rPr>
        <w:t>Мудрика</w:t>
      </w:r>
      <w:r>
        <w:rPr>
          <w:rFonts w:ascii="Verdana" w:hAnsi="Verdana"/>
          <w:color w:val="000000"/>
          <w:sz w:val="18"/>
          <w:szCs w:val="18"/>
        </w:rPr>
        <w:t>, Д.И. Фельдштейна, A.A. Реана, Р. Берне, У. Бронфенбреннера и др.</w:t>
      </w:r>
    </w:p>
    <w:p w14:paraId="35664C40"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практики социализации в системе образования указывает на недостаточную разработанность проблемы педагогического взаимодействия семьи и школы в аспекте социализации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чему подтверждением противоречия между:</w:t>
      </w:r>
    </w:p>
    <w:p w14:paraId="30880AEB"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рассмотрением социализации не как внешнего соответствия требованиям и взаимодействием семьи и школы для развития социально и индивидуально значимых качеств личности, обеспечивающих успешное функционирование субъекта в обществе;</w:t>
      </w:r>
    </w:p>
    <w:p w14:paraId="6E17A0C6"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возросшей значимостью социальных и личностных предпосылок развития</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и действующей системой педагогического взаимодействия семьи и школы;</w:t>
      </w:r>
    </w:p>
    <w:p w14:paraId="1B7FD01B"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системой воспитания в школе и семье, и требованиями социализации личности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115F5F2C"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выявленных противоречий, нами сформулирована проблема исследования, суть которой в выявлении условий педагогического взаимодействия семьи и школы, способствующих социализации личности младшего школьника.</w:t>
      </w:r>
    </w:p>
    <w:p w14:paraId="12D2D9C7"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Тема исследования: «Педагогическое взаимодействие семьи и школы как фактор социализации </w:t>
      </w:r>
      <w:r>
        <w:rPr>
          <w:rFonts w:ascii="Verdana" w:hAnsi="Verdana"/>
          <w:color w:val="000000"/>
          <w:sz w:val="18"/>
          <w:szCs w:val="18"/>
        </w:rPr>
        <w:lastRenderedPageBreak/>
        <w:t>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3DF96303"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обоснование условий педагогического взаимодействия школы и семьи в социализации младших школьников.</w:t>
      </w:r>
    </w:p>
    <w:p w14:paraId="23583B04"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социализации младших школьников.</w:t>
      </w:r>
    </w:p>
    <w:p w14:paraId="0ADCC287"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условия педагогического взаимодействия семьи и школы.</w:t>
      </w:r>
    </w:p>
    <w:p w14:paraId="521F5FC0"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Педагогическое взаимодействие по социализации личности младшего школьника будет эффективным, если:</w:t>
      </w:r>
    </w:p>
    <w:p w14:paraId="18A9371F"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сотрудничество семьи и школы основано на принципах личностно-ориентированного и развивающего взаимодействия;</w:t>
      </w:r>
    </w:p>
    <w:p w14:paraId="2EB46918"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обеспечивается формирование социальной позиции младшего школьника;</w:t>
      </w:r>
    </w:p>
    <w:p w14:paraId="5A308679"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воздействие администрации, учителей,</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учеников, т.е. всех участников педагогического процесса носит комплексный характер;</w:t>
      </w:r>
    </w:p>
    <w:p w14:paraId="12A3B81C"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обеспечить гибкость и адаптированность педагогических взаимодействий, учет потребностей конкретных учащихся.</w:t>
      </w:r>
    </w:p>
    <w:p w14:paraId="2DDAD015"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3E6D7B2A"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Выявить особенности социального развития детей младшего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w:t>
      </w:r>
    </w:p>
    <w:p w14:paraId="091AC351"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сущность социализации и место в ней социальной позиции младшего школьника.</w:t>
      </w:r>
    </w:p>
    <w:p w14:paraId="62C3B1B9"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Обосновать условия формирования социальной позиции младшего школьника.</w:t>
      </w:r>
    </w:p>
    <w:p w14:paraId="0885E1FF"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Экспериментально проверить эффективность педагогических условий формирования социальной позиции младших школьников.</w:t>
      </w:r>
    </w:p>
    <w:p w14:paraId="133BBAAC"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Fonts w:ascii="Verdana" w:hAnsi="Verdana"/>
          <w:color w:val="000000"/>
          <w:sz w:val="18"/>
          <w:szCs w:val="18"/>
        </w:rPr>
        <w:t>, аксиологический и культурологический подходы, способствующие эффективности социализации личности; системный подход, позволяющей исследовать проблему в условиях</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педагогического процесса; антропологический подход, означающий использование данных всех наук о человеке как предмете воспитания; концепции познаваемости окружающего мира, взаимосвязях и взаимообусловленности процессов и явлений развития природы и человеческого познания; социализации и взаимодействия семьи и школы в процессе обучения и воспитания.</w:t>
      </w:r>
    </w:p>
    <w:p w14:paraId="75751373"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идеи личностно-ориентированного образовании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Е.В. Бондаревская, З.И. Калмыкова,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 развития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JI.C. Выготский, А.Н. Леонтьев, C.JL Рубинштейн, Д.Б.</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и др.); социализации личности (Г.М.</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И.С. Кон, И.Б. Котова,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К. Роджерс, Ж. Пиаже, 3. Фрейд, И.Н.</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Э.Эриксон и др.); гуманистического воспитания и педагогической поддержки в образовании (Т.В.</w:t>
      </w:r>
      <w:r>
        <w:rPr>
          <w:rStyle w:val="WW8Num2z0"/>
          <w:rFonts w:ascii="Verdana" w:hAnsi="Verdana"/>
          <w:color w:val="000000"/>
          <w:sz w:val="18"/>
          <w:szCs w:val="18"/>
        </w:rPr>
        <w:t> </w:t>
      </w:r>
      <w:r>
        <w:rPr>
          <w:rStyle w:val="WW8Num3z0"/>
          <w:rFonts w:ascii="Verdana" w:hAnsi="Verdana"/>
          <w:color w:val="4682B4"/>
          <w:sz w:val="18"/>
          <w:szCs w:val="18"/>
        </w:rPr>
        <w:t>Анохина</w:t>
      </w:r>
      <w:r>
        <w:rPr>
          <w:rFonts w:ascii="Verdana" w:hAnsi="Verdana"/>
          <w:color w:val="000000"/>
          <w:sz w:val="18"/>
          <w:szCs w:val="18"/>
        </w:rPr>
        <w:t>, Е.А. Александрова, О.С. Газман, О.М.</w:t>
      </w:r>
      <w:r>
        <w:rPr>
          <w:rStyle w:val="WW8Num2z0"/>
          <w:rFonts w:ascii="Verdana" w:hAnsi="Verdana"/>
          <w:color w:val="000000"/>
          <w:sz w:val="18"/>
          <w:szCs w:val="18"/>
        </w:rPr>
        <w:t> </w:t>
      </w:r>
      <w:r>
        <w:rPr>
          <w:rStyle w:val="WW8Num3z0"/>
          <w:rFonts w:ascii="Verdana" w:hAnsi="Verdana"/>
          <w:color w:val="4682B4"/>
          <w:sz w:val="18"/>
          <w:szCs w:val="18"/>
        </w:rPr>
        <w:t>Кодатенко</w:t>
      </w:r>
      <w:r>
        <w:rPr>
          <w:rStyle w:val="WW8Num2z0"/>
          <w:rFonts w:ascii="Verdana" w:hAnsi="Verdana"/>
          <w:color w:val="000000"/>
          <w:sz w:val="18"/>
          <w:szCs w:val="18"/>
        </w:rPr>
        <w:t> </w:t>
      </w:r>
      <w:r>
        <w:rPr>
          <w:rFonts w:ascii="Verdana" w:hAnsi="Verdana"/>
          <w:color w:val="000000"/>
          <w:sz w:val="18"/>
          <w:szCs w:val="18"/>
        </w:rPr>
        <w:t>и др.).</w:t>
      </w:r>
    </w:p>
    <w:p w14:paraId="2778211C"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В соответствии с целями и задачами исследования использован комплекс методов: анализ философской, психолого-педагогической литературы, учебных программ, наблюдение,</w:t>
      </w:r>
      <w:r>
        <w:rPr>
          <w:rStyle w:val="WW8Num2z0"/>
          <w:rFonts w:ascii="Verdana" w:hAnsi="Verdana"/>
          <w:color w:val="000000"/>
          <w:sz w:val="18"/>
          <w:szCs w:val="18"/>
        </w:rPr>
        <w:t> </w:t>
      </w:r>
      <w:r>
        <w:rPr>
          <w:rStyle w:val="WW8Num3z0"/>
          <w:rFonts w:ascii="Verdana" w:hAnsi="Verdana"/>
          <w:color w:val="4682B4"/>
          <w:sz w:val="18"/>
          <w:szCs w:val="18"/>
        </w:rPr>
        <w:t>беседа</w:t>
      </w:r>
      <w:r>
        <w:rPr>
          <w:rFonts w:ascii="Verdana" w:hAnsi="Verdana"/>
          <w:color w:val="000000"/>
          <w:sz w:val="18"/>
          <w:szCs w:val="18"/>
        </w:rPr>
        <w:t>, тестирование, педагогический эксперимент, методы математической обработки результатов исследования.</w:t>
      </w:r>
    </w:p>
    <w:p w14:paraId="469AEC3D"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 Исследование проводилось на базе</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«Аксаевская СОШ №1», МОУ «Аксаевская</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№2», МОУ «</w:t>
      </w:r>
      <w:r>
        <w:rPr>
          <w:rStyle w:val="WW8Num3z0"/>
          <w:rFonts w:ascii="Verdana" w:hAnsi="Verdana"/>
          <w:color w:val="4682B4"/>
          <w:sz w:val="18"/>
          <w:szCs w:val="18"/>
        </w:rPr>
        <w:t>Эндиреевская СОШ</w:t>
      </w:r>
      <w:r>
        <w:rPr>
          <w:rFonts w:ascii="Verdana" w:hAnsi="Verdana"/>
          <w:color w:val="000000"/>
          <w:sz w:val="18"/>
          <w:szCs w:val="18"/>
        </w:rPr>
        <w:t>», МОУ «</w:t>
      </w:r>
      <w:r>
        <w:rPr>
          <w:rStyle w:val="WW8Num3z0"/>
          <w:rFonts w:ascii="Verdana" w:hAnsi="Verdana"/>
          <w:color w:val="4682B4"/>
          <w:sz w:val="18"/>
          <w:szCs w:val="18"/>
        </w:rPr>
        <w:t>Теречная СОШ</w:t>
      </w:r>
      <w:r>
        <w:rPr>
          <w:rFonts w:ascii="Verdana" w:hAnsi="Verdana"/>
          <w:color w:val="000000"/>
          <w:sz w:val="18"/>
          <w:szCs w:val="18"/>
        </w:rPr>
        <w:t>», а также Аксаевской специальной (</w:t>
      </w:r>
      <w:r>
        <w:rPr>
          <w:rStyle w:val="WW8Num3z0"/>
          <w:rFonts w:ascii="Verdana" w:hAnsi="Verdana"/>
          <w:color w:val="4682B4"/>
          <w:sz w:val="18"/>
          <w:szCs w:val="18"/>
        </w:rPr>
        <w:t>коррекционной</w:t>
      </w:r>
      <w:r>
        <w:rPr>
          <w:rFonts w:ascii="Verdana" w:hAnsi="Verdana"/>
          <w:color w:val="000000"/>
          <w:sz w:val="18"/>
          <w:szCs w:val="18"/>
        </w:rPr>
        <w:t>) школы - интернат Хасавюртовского района Республики Дагестан. В исследовании приняли участие 196 человек учащихся начальной школы, их</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и педагоги.</w:t>
      </w:r>
    </w:p>
    <w:p w14:paraId="4065BB6C"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проходило в три этапа.</w:t>
      </w:r>
    </w:p>
    <w:p w14:paraId="19D40138"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первом этапе (2009-2010гг.) проведен анализ состояния исследуемой проблемы в психолого-педагогической литературе, определены цель, гипотеза, объект, предмет исследования, проведен анализ, сравнение и обобщение теоретического материала, разработку и</w:t>
      </w:r>
      <w:r>
        <w:rPr>
          <w:rStyle w:val="WW8Num2z0"/>
          <w:rFonts w:ascii="Verdana" w:hAnsi="Verdana"/>
          <w:color w:val="000000"/>
          <w:sz w:val="18"/>
          <w:szCs w:val="18"/>
        </w:rPr>
        <w:t> </w:t>
      </w:r>
      <w:r>
        <w:rPr>
          <w:rStyle w:val="WW8Num3z0"/>
          <w:rFonts w:ascii="Verdana" w:hAnsi="Verdana"/>
          <w:color w:val="4682B4"/>
          <w:sz w:val="18"/>
          <w:szCs w:val="18"/>
        </w:rPr>
        <w:t>апробирование</w:t>
      </w:r>
      <w:r>
        <w:rPr>
          <w:rStyle w:val="WW8Num2z0"/>
          <w:rFonts w:ascii="Verdana" w:hAnsi="Verdana"/>
          <w:color w:val="000000"/>
          <w:sz w:val="18"/>
          <w:szCs w:val="18"/>
        </w:rPr>
        <w:t> </w:t>
      </w:r>
      <w:r>
        <w:rPr>
          <w:rFonts w:ascii="Verdana" w:hAnsi="Verdana"/>
          <w:color w:val="000000"/>
          <w:sz w:val="18"/>
          <w:szCs w:val="18"/>
        </w:rPr>
        <w:t>программы экспериментальной работы.</w:t>
      </w:r>
    </w:p>
    <w:p w14:paraId="753F72CB"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на вторам этапе (2010-2011гг.) осуществлена проверка гипотезы исследования, разработка и апробация условий педагогического взаимодействия семьи и школы в плане социализации личности младших школьников.</w:t>
      </w:r>
    </w:p>
    <w:p w14:paraId="1E23D175"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третьем этапе (2011-2012гг.) проведена систематизация и обработка результатов исследования, уточнены теоретические и экспериментальные выводы, систематизированы и оформлены результаты научного поиска, разработаны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w:t>
      </w:r>
    </w:p>
    <w:p w14:paraId="5F2724C8"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w:t>
      </w:r>
    </w:p>
    <w:p w14:paraId="7BBAFE18"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выделении основных показателей социальной позиции младшего школьника;</w:t>
      </w:r>
    </w:p>
    <w:p w14:paraId="4FB2DF12"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обосновании условий педагогического взаимодействия семьи и школы в социализации младших школьников (педагогическое взаимодействие, учет особенностей</w:t>
      </w:r>
      <w:r>
        <w:rPr>
          <w:rStyle w:val="WW8Num2z0"/>
          <w:rFonts w:ascii="Verdana" w:hAnsi="Verdana"/>
          <w:color w:val="000000"/>
          <w:sz w:val="18"/>
          <w:szCs w:val="18"/>
        </w:rPr>
        <w:t> </w:t>
      </w:r>
      <w:r>
        <w:rPr>
          <w:rStyle w:val="WW8Num3z0"/>
          <w:rFonts w:ascii="Verdana" w:hAnsi="Verdana"/>
          <w:color w:val="4682B4"/>
          <w:sz w:val="18"/>
          <w:szCs w:val="18"/>
        </w:rPr>
        <w:t>поликультурной</w:t>
      </w:r>
      <w:r>
        <w:rPr>
          <w:rStyle w:val="WW8Num2z0"/>
          <w:rFonts w:ascii="Verdana" w:hAnsi="Verdana"/>
          <w:color w:val="000000"/>
          <w:sz w:val="18"/>
          <w:szCs w:val="18"/>
        </w:rPr>
        <w:t> </w:t>
      </w:r>
      <w:r>
        <w:rPr>
          <w:rFonts w:ascii="Verdana" w:hAnsi="Verdana"/>
          <w:color w:val="000000"/>
          <w:sz w:val="18"/>
          <w:szCs w:val="18"/>
        </w:rPr>
        <w:t>среды, индивидуализация и т.д.);</w:t>
      </w:r>
    </w:p>
    <w:p w14:paraId="1C24953A"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разработке и апробации технологий взаимодействия семьи и школы, способствующей социализации личности младшего школьника.</w:t>
      </w:r>
    </w:p>
    <w:p w14:paraId="427D83D3"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w:t>
      </w:r>
    </w:p>
    <w:p w14:paraId="64370081"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обосновании и апробации условий взаимодействия семьи и школы (ориентированность на личность</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среда саморазвития и самореализации; благоприятный психологический климат, содружество</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учащихся и родителей) в социализации личности младшего школьника;</w:t>
      </w:r>
    </w:p>
    <w:p w14:paraId="2D1B4050"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углублении представления о сущности социализации с точки зрения различных подходов к его исследованию (этнокультурные, социокультурные, социально-педагогические);</w:t>
      </w:r>
    </w:p>
    <w:p w14:paraId="097F02AD"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разработке технологии социализации личности младшего школьника.</w:t>
      </w:r>
    </w:p>
    <w:p w14:paraId="68965081"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w:t>
      </w:r>
    </w:p>
    <w:p w14:paraId="699B64C3"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обосновании и апробации модели взаимодействия семьи и школы по социализации личности младших школьников;</w:t>
      </w:r>
    </w:p>
    <w:p w14:paraId="09758F5E"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внедрении технологии социализации младших школьников, включающей поддержку и развитие социально значимых личностных характеристик;</w:t>
      </w:r>
    </w:p>
    <w:p w14:paraId="7E09CCA8"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обосновании уровней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социальной позиции младшего школьника;</w:t>
      </w:r>
    </w:p>
    <w:p w14:paraId="58FD3C1F"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реализации программы поддержки, способствующей социализации младших школьников.</w:t>
      </w:r>
    </w:p>
    <w:p w14:paraId="05F84B1B"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основных положений, результатов и выводов исследования обеспечивалась теоретической и методологической обоснованностью, реализацией системного и личностно-ориентированного подходов в исследовании; совокупностью методов исследования, адекватных его цели и задачам; личным участием автора в экспериментальной работе; качественным и количественным анализом полученных результатов.</w:t>
      </w:r>
    </w:p>
    <w:p w14:paraId="2165F61F"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5F9FB649"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Условия педагогического взаимодействия семьи и школы, способствующие социализации личности младшего школьника (сотрудничество участников образовательного процесса; установление партнерских и субъект-субъектных отношений в педагогическом взаимодействии; половая идентификация, через</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субъектом психологических черт, особенностей поведения, характерных для людей определенного пола; социальная оценка поведения, где подкрепляющими и формирующим фактором выступает реакция окружающих людей, а образ взаимного восприятия является регулятором поведения; следование стандартам, нормам, стереотипам массового сознания, авторитетам и идеологии, что выступает условием оптимальной социализации</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педагогической деятельности на повышение научно-</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грамотности педагогов и родителей и др.).</w:t>
      </w:r>
    </w:p>
    <w:p w14:paraId="0D21031D"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Технология педагогического взаимодействия семьи и школы по социализации личности младшего школьника, предполагающая сотрудничество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учащихся, направленная на развитие и поддержку социальной позиции младшего школьника.</w:t>
      </w:r>
    </w:p>
    <w:p w14:paraId="468114ED"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Программа коррекционно-развивающего взаимодействия, </w:t>
      </w:r>
      <w:r>
        <w:rPr>
          <w:rFonts w:ascii="Verdana" w:hAnsi="Verdana"/>
          <w:color w:val="000000"/>
          <w:sz w:val="18"/>
          <w:szCs w:val="18"/>
        </w:rPr>
        <w:lastRenderedPageBreak/>
        <w:t>обладающая</w:t>
      </w:r>
      <w:r>
        <w:rPr>
          <w:rStyle w:val="WW8Num2z0"/>
          <w:rFonts w:ascii="Verdana" w:hAnsi="Verdana"/>
          <w:color w:val="000000"/>
          <w:sz w:val="18"/>
          <w:szCs w:val="18"/>
        </w:rPr>
        <w:t> </w:t>
      </w:r>
      <w:r>
        <w:rPr>
          <w:rStyle w:val="WW8Num3z0"/>
          <w:rFonts w:ascii="Verdana" w:hAnsi="Verdana"/>
          <w:color w:val="4682B4"/>
          <w:sz w:val="18"/>
          <w:szCs w:val="18"/>
        </w:rPr>
        <w:t>гуманистическим</w:t>
      </w:r>
      <w:r>
        <w:rPr>
          <w:rStyle w:val="WW8Num2z0"/>
          <w:rFonts w:ascii="Verdana" w:hAnsi="Verdana"/>
          <w:color w:val="000000"/>
          <w:sz w:val="18"/>
          <w:szCs w:val="18"/>
        </w:rPr>
        <w:t> </w:t>
      </w:r>
      <w:r>
        <w:rPr>
          <w:rFonts w:ascii="Verdana" w:hAnsi="Verdana"/>
          <w:color w:val="000000"/>
          <w:sz w:val="18"/>
          <w:szCs w:val="18"/>
        </w:rPr>
        <w:t>характером, ориентированная на личность ребенка, создание благоприятного психологического климата для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и самореализации.</w:t>
      </w:r>
    </w:p>
    <w:p w14:paraId="610C9413"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полученных результатов исследования проводилась в образовательно-воспитательном процессе школ МОУ «Аксайская СОШ №1», МОУ «Аксайская СОШ №2», МОУ «</w:t>
      </w:r>
      <w:r>
        <w:rPr>
          <w:rStyle w:val="WW8Num3z0"/>
          <w:rFonts w:ascii="Verdana" w:hAnsi="Verdana"/>
          <w:color w:val="4682B4"/>
          <w:sz w:val="18"/>
          <w:szCs w:val="18"/>
        </w:rPr>
        <w:t>Эндирейкая СОШ</w:t>
      </w:r>
      <w:r>
        <w:rPr>
          <w:rFonts w:ascii="Verdana" w:hAnsi="Verdana"/>
          <w:color w:val="000000"/>
          <w:sz w:val="18"/>
          <w:szCs w:val="18"/>
        </w:rPr>
        <w:t>», МОУ «</w:t>
      </w:r>
      <w:r>
        <w:rPr>
          <w:rStyle w:val="WW8Num3z0"/>
          <w:rFonts w:ascii="Verdana" w:hAnsi="Verdana"/>
          <w:color w:val="4682B4"/>
          <w:sz w:val="18"/>
          <w:szCs w:val="18"/>
        </w:rPr>
        <w:t>Теречная СОШ</w:t>
      </w:r>
      <w:r>
        <w:rPr>
          <w:rFonts w:ascii="Verdana" w:hAnsi="Verdana"/>
          <w:color w:val="000000"/>
          <w:sz w:val="18"/>
          <w:szCs w:val="18"/>
        </w:rPr>
        <w:t>», а также в Аксайской специальной (коррекционной) школы - интернат Хасавюртовского района Республики Дагестан.</w:t>
      </w:r>
    </w:p>
    <w:p w14:paraId="3A997DC9"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списка используемой литературы, приложений.</w:t>
      </w:r>
    </w:p>
    <w:p w14:paraId="2D7B5C8A" w14:textId="77777777" w:rsidR="00EB397A" w:rsidRDefault="00EB397A" w:rsidP="00EB397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Кадиева, Мадина Руслановна</w:t>
      </w:r>
    </w:p>
    <w:p w14:paraId="7099EFC6"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5C90705F"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системного подхода к исследованию разработана авторская система и подсистема педагогического взаимодействия в</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младших школьников.</w:t>
      </w:r>
    </w:p>
    <w:p w14:paraId="2C33C6A7"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стиля педагогической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начальной школы № 2, а также анализ выявленных стрессогенных семейных факторов является объективным критерием оказания изучаемому контингенту детей педагогического взаимодействия, а также подтверждает необходимость применения данной технологии в традиционном образовании.</w:t>
      </w:r>
    </w:p>
    <w:p w14:paraId="5958BBD9"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Подобран пакет диагностических методик для изучения уровней сформированное™ социальной позиции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у учащихся начальной школы:</w:t>
      </w:r>
    </w:p>
    <w:p w14:paraId="3C2B631A"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Доказана эффективность и результативность системы педагогической поддержки социализации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w:t>
      </w:r>
    </w:p>
    <w:p w14:paraId="6785AC2B"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На основе анализа тестовых данных характеристик сформированно-сти социальной позиции школьника изучены особенности их проявления в процессе функционирования системы педагогической поддержки социализа</w:t>
      </w:r>
    </w:p>
    <w:p w14:paraId="0E2AD1A7"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Гл1'&lt; '-'^Л^ ^Й ^ \ 1 * * I г ции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В процессе функционирования системы педагогической поддержки социализации младшего школьника в сфере учебной деятельности произошло уменьшение количества учащихся с низким уровнем мотивации, за счет увеличения количества учащихся с высоким и средним уровнем мотивации. Вследствие положительной динамики учебной мотивации можно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наличие направленности на учебную и</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активность у большинства испытуемых и как результат повышение общего уровня</w:t>
      </w:r>
      <w:r>
        <w:rPr>
          <w:rStyle w:val="WW8Num2z0"/>
          <w:rFonts w:ascii="Verdana" w:hAnsi="Verdana"/>
          <w:color w:val="000000"/>
          <w:sz w:val="18"/>
          <w:szCs w:val="18"/>
        </w:rPr>
        <w:t> </w:t>
      </w:r>
      <w:r>
        <w:rPr>
          <w:rStyle w:val="WW8Num3z0"/>
          <w:rFonts w:ascii="Verdana" w:hAnsi="Verdana"/>
          <w:color w:val="4682B4"/>
          <w:sz w:val="18"/>
          <w:szCs w:val="18"/>
        </w:rPr>
        <w:t>обучаемости</w:t>
      </w:r>
      <w:r>
        <w:rPr>
          <w:rStyle w:val="WW8Num2z0"/>
          <w:rFonts w:ascii="Verdana" w:hAnsi="Verdana"/>
          <w:color w:val="000000"/>
          <w:sz w:val="18"/>
          <w:szCs w:val="18"/>
        </w:rPr>
        <w:t> </w:t>
      </w:r>
      <w:r>
        <w:rPr>
          <w:rFonts w:ascii="Verdana" w:hAnsi="Verdana"/>
          <w:color w:val="000000"/>
          <w:sz w:val="18"/>
          <w:szCs w:val="18"/>
        </w:rPr>
        <w:t>и развития у школьников в ЭГ.</w:t>
      </w:r>
    </w:p>
    <w:p w14:paraId="1BB9B9F4"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сфере самосознания нами отмечено следующее проявление показателей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социальной позиции школьника: самооценка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основном характеризуется высоким и средним уровнем, в зависимости от уровня</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отмечена различная тенденция самоописания своего образа; большинство учащихся начальных классов характеризуются адекватной</w:t>
      </w:r>
      <w:r>
        <w:rPr>
          <w:rStyle w:val="WW8Num2z0"/>
          <w:rFonts w:ascii="Verdana" w:hAnsi="Verdana"/>
          <w:color w:val="000000"/>
          <w:sz w:val="18"/>
          <w:szCs w:val="18"/>
        </w:rPr>
        <w:t> </w:t>
      </w:r>
      <w:r>
        <w:rPr>
          <w:rStyle w:val="WW8Num3z0"/>
          <w:rFonts w:ascii="Verdana" w:hAnsi="Verdana"/>
          <w:color w:val="4682B4"/>
          <w:sz w:val="18"/>
          <w:szCs w:val="18"/>
        </w:rPr>
        <w:t>самооценкой</w:t>
      </w:r>
      <w:r>
        <w:rPr>
          <w:rFonts w:ascii="Verdana" w:hAnsi="Verdana"/>
          <w:color w:val="000000"/>
          <w:sz w:val="18"/>
          <w:szCs w:val="18"/>
        </w:rPr>
        <w:t>, однако отмечена тенденция проявления частичного несоответствия самооценки школьников ожиданиям социума; нами отмечено стремление младших школьников к проживанию событий своей жизни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рефлексирования); планированию своей деятельности; выбору жизненных идеалов и ценностей.</w:t>
      </w:r>
    </w:p>
    <w:p w14:paraId="3F1F87A7"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сфере</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выявлена положительная динамика социометрических статусов младших школьников, положительная динамика индивидуальных индексов эмоциональной экспансивности, а также отмечен возросший индекс групповой взаимности (удовлетворенности</w:t>
      </w:r>
      <w:r>
        <w:rPr>
          <w:rStyle w:val="WW8Num2z0"/>
          <w:rFonts w:ascii="Verdana" w:hAnsi="Verdana"/>
          <w:color w:val="000000"/>
          <w:sz w:val="18"/>
          <w:szCs w:val="18"/>
        </w:rPr>
        <w:t> </w:t>
      </w:r>
      <w:r>
        <w:rPr>
          <w:rStyle w:val="WW8Num3z0"/>
          <w:rFonts w:ascii="Verdana" w:hAnsi="Verdana"/>
          <w:color w:val="4682B4"/>
          <w:sz w:val="18"/>
          <w:szCs w:val="18"/>
        </w:rPr>
        <w:t>общением</w:t>
      </w:r>
      <w:r>
        <w:rPr>
          <w:rFonts w:ascii="Verdana" w:hAnsi="Verdana"/>
          <w:color w:val="000000"/>
          <w:sz w:val="18"/>
          <w:szCs w:val="18"/>
        </w:rPr>
        <w:t>). В результате корреляционного анализа показателей в различных сферах социализации было выявлено ядро структуры сформированности социальной позиции младших школьников - уровень мотивации учебной деятельности. Составлено типологическое описание учащихся разных уровней сформированности социальной позиции школьников (высокий, достаточный, недостаточный), с учетом которого, возможна дифференцированная помощь и поддержка социализации младших школьников. ик^н/, Л Й</w:t>
      </w:r>
    </w:p>
    <w:p w14:paraId="37A3EC7B"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 ' \</w:t>
      </w:r>
    </w:p>
    <w:p w14:paraId="26B40A38"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Ио)И Л ч'.у</w:t>
      </w:r>
    </w:p>
    <w:p w14:paraId="63F8D085"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 ,'1</w:t>
      </w:r>
    </w:p>
    <w:p w14:paraId="5B6477C6"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и V !•&gt;'</w:t>
      </w:r>
    </w:p>
    <w:p w14:paraId="3853D1A1"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153</w:t>
      </w:r>
    </w:p>
    <w:p w14:paraId="029DDA25"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CC669F2"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настоящем исследовании на теоретико-методологическом и практическом уровнях была поставлена проблема педагогического взаимодействия с целью социализации младших школьников и намечены пути ее решения. Основные полученные результаты подтвердили гипотезу исследования и позволили сделать следующие теоретические выводы.</w:t>
      </w:r>
    </w:p>
    <w:p w14:paraId="62DB6512"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Анализ концепций социализации личности позволил выделить процессуальные (стадии, механизмы, факторы и др.) и</w:t>
      </w:r>
      <w:r>
        <w:rPr>
          <w:rStyle w:val="WW8Num2z0"/>
          <w:rFonts w:ascii="Verdana" w:hAnsi="Verdana"/>
          <w:color w:val="000000"/>
          <w:sz w:val="18"/>
          <w:szCs w:val="18"/>
        </w:rPr>
        <w:t> </w:t>
      </w:r>
      <w:r>
        <w:rPr>
          <w:rStyle w:val="WW8Num3z0"/>
          <w:rFonts w:ascii="Verdana" w:hAnsi="Verdana"/>
          <w:color w:val="4682B4"/>
          <w:sz w:val="18"/>
          <w:szCs w:val="18"/>
        </w:rPr>
        <w:t>содержательную</w:t>
      </w:r>
      <w:r>
        <w:rPr>
          <w:rStyle w:val="WW8Num2z0"/>
          <w:rFonts w:ascii="Verdana" w:hAnsi="Verdana"/>
          <w:color w:val="000000"/>
          <w:sz w:val="18"/>
          <w:szCs w:val="18"/>
        </w:rPr>
        <w:t> </w:t>
      </w:r>
      <w:r>
        <w:rPr>
          <w:rFonts w:ascii="Verdana" w:hAnsi="Verdana"/>
          <w:color w:val="000000"/>
          <w:sz w:val="18"/>
          <w:szCs w:val="18"/>
        </w:rPr>
        <w:t>(социально-психологические и личностные особенности субъекта социализации) составляющие социализации.</w:t>
      </w:r>
    </w:p>
    <w:p w14:paraId="15C1538F"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Личностно-деятельностный подход к исследованию проблемы социализации младшего школьника позволил выделить особенности ее протекания, описать показатели социализированное™: уровень мотивации к учебной деятельности, позиция</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в системе личных взаимоотношений (в группе сверстников) и характер самооценки и предпосылки</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Fonts w:ascii="Verdana" w:hAnsi="Verdana"/>
          <w:color w:val="000000"/>
          <w:sz w:val="18"/>
          <w:szCs w:val="18"/>
        </w:rPr>
        <w:t>.</w:t>
      </w:r>
    </w:p>
    <w:p w14:paraId="34AF5DA1"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 основе изучения и обобщения теоретических позиций выявлены концептуальные положения (цели, принципы, направления и др.) педагогического взаимодействия (оказание реальной помощи</w:t>
      </w:r>
      <w:r>
        <w:rPr>
          <w:rStyle w:val="WW8Num2z0"/>
          <w:rFonts w:ascii="Verdana" w:hAnsi="Verdana"/>
          <w:color w:val="000000"/>
          <w:sz w:val="18"/>
          <w:szCs w:val="18"/>
        </w:rPr>
        <w:t> </w:t>
      </w:r>
      <w:r>
        <w:rPr>
          <w:rStyle w:val="WW8Num3z0"/>
          <w:rFonts w:ascii="Verdana" w:hAnsi="Verdana"/>
          <w:color w:val="4682B4"/>
          <w:sz w:val="18"/>
          <w:szCs w:val="18"/>
        </w:rPr>
        <w:t>ученикам</w:t>
      </w:r>
      <w:r>
        <w:rPr>
          <w:rFonts w:ascii="Verdana" w:hAnsi="Verdana"/>
          <w:color w:val="000000"/>
          <w:sz w:val="18"/>
          <w:szCs w:val="18"/>
        </w:rPr>
        <w:t>, учителям и родителям), принцип жизни образовательного учреждения, как создание условий для развития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каждого участника образовательного пространства.</w:t>
      </w:r>
    </w:p>
    <w:p w14:paraId="46A7CAAC"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Педагогическое взаимодействие школы и семьи по социализации личности младшего школьника представляет собой взаимосвязанные действия, направленные на</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в педагогической деятельности общеобразовательной школы; повышение научно-методической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родителей по социализации младших школьников; установление партнерских и субъект-субъектных отношений в коллективе, что обеспечит активизацию участников образовательного процесса.</w:t>
      </w:r>
    </w:p>
    <w:p w14:paraId="2E16F284"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V &gt; I* &lt; и', А им</w:t>
      </w:r>
    </w:p>
    <w:p w14:paraId="4162771D"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1 !</w:t>
      </w:r>
    </w:p>
    <w:p w14:paraId="7980601C"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VI )&gt; С</w:t>
      </w:r>
    </w:p>
    <w:p w14:paraId="4CF40470" w14:textId="77777777" w:rsidR="00EB397A" w:rsidRPr="00EB397A" w:rsidRDefault="00EB397A" w:rsidP="00EB397A">
      <w:pPr>
        <w:pStyle w:val="WW8Num1z2"/>
        <w:shd w:val="clear" w:color="auto" w:fill="F7F7F7"/>
        <w:spacing w:before="75" w:after="0"/>
        <w:ind w:firstLine="480"/>
        <w:rPr>
          <w:rFonts w:ascii="Verdana" w:hAnsi="Verdana"/>
          <w:color w:val="000000"/>
          <w:sz w:val="18"/>
          <w:szCs w:val="18"/>
          <w:lang w:val="en-US"/>
        </w:rPr>
      </w:pPr>
      <w:r w:rsidRPr="00EB397A">
        <w:rPr>
          <w:rFonts w:ascii="Verdana" w:hAnsi="Verdana"/>
          <w:color w:val="000000"/>
          <w:sz w:val="18"/>
          <w:szCs w:val="18"/>
          <w:lang w:val="en-US"/>
        </w:rPr>
        <w:t xml:space="preserve">I " } </w:t>
      </w:r>
      <w:r>
        <w:rPr>
          <w:rFonts w:ascii="Verdana" w:hAnsi="Verdana"/>
          <w:color w:val="000000"/>
          <w:sz w:val="18"/>
          <w:szCs w:val="18"/>
        </w:rPr>
        <w:t>Л</w:t>
      </w:r>
    </w:p>
    <w:p w14:paraId="485B16AD" w14:textId="77777777" w:rsidR="00EB397A" w:rsidRPr="00EB397A" w:rsidRDefault="00EB397A" w:rsidP="00EB397A">
      <w:pPr>
        <w:pStyle w:val="WW8Num1z2"/>
        <w:shd w:val="clear" w:color="auto" w:fill="F7F7F7"/>
        <w:spacing w:before="75" w:after="0"/>
        <w:ind w:firstLine="480"/>
        <w:rPr>
          <w:rFonts w:ascii="Verdana" w:hAnsi="Verdana"/>
          <w:color w:val="000000"/>
          <w:sz w:val="18"/>
          <w:szCs w:val="18"/>
          <w:lang w:val="en-US"/>
        </w:rPr>
      </w:pPr>
      <w:r w:rsidRPr="00EB397A">
        <w:rPr>
          <w:rFonts w:ascii="Verdana" w:hAnsi="Verdana"/>
          <w:color w:val="000000"/>
          <w:sz w:val="18"/>
          <w:szCs w:val="18"/>
          <w:lang w:val="en-US"/>
        </w:rPr>
        <w:t>I I ¡</w:t>
      </w:r>
      <w:r>
        <w:rPr>
          <w:rFonts w:ascii="Verdana" w:hAnsi="Verdana"/>
          <w:color w:val="000000"/>
          <w:sz w:val="18"/>
          <w:szCs w:val="18"/>
        </w:rPr>
        <w:t>и</w:t>
      </w:r>
    </w:p>
    <w:p w14:paraId="6981CA74" w14:textId="77777777" w:rsidR="00EB397A" w:rsidRPr="00EB397A" w:rsidRDefault="00EB397A" w:rsidP="00EB397A">
      <w:pPr>
        <w:pStyle w:val="WW8Num1z2"/>
        <w:shd w:val="clear" w:color="auto" w:fill="F7F7F7"/>
        <w:spacing w:before="75" w:after="0"/>
        <w:ind w:firstLine="480"/>
        <w:rPr>
          <w:rFonts w:ascii="Verdana" w:hAnsi="Verdana"/>
          <w:color w:val="000000"/>
          <w:sz w:val="18"/>
          <w:szCs w:val="18"/>
          <w:lang w:val="en-US"/>
        </w:rPr>
      </w:pPr>
      <w:r>
        <w:rPr>
          <w:rFonts w:ascii="Verdana" w:hAnsi="Verdana"/>
          <w:color w:val="000000"/>
          <w:sz w:val="18"/>
          <w:szCs w:val="18"/>
        </w:rPr>
        <w:t>Л</w:t>
      </w:r>
      <w:r w:rsidRPr="00EB397A">
        <w:rPr>
          <w:rFonts w:ascii="Verdana" w:hAnsi="Verdana"/>
          <w:color w:val="000000"/>
          <w:sz w:val="18"/>
          <w:szCs w:val="18"/>
          <w:lang w:val="en-US"/>
        </w:rPr>
        <w:t xml:space="preserve">» </w:t>
      </w:r>
      <w:r>
        <w:rPr>
          <w:rFonts w:ascii="Verdana" w:hAnsi="Verdana"/>
          <w:color w:val="000000"/>
          <w:sz w:val="18"/>
          <w:szCs w:val="18"/>
        </w:rPr>
        <w:t>Л</w:t>
      </w:r>
      <w:r w:rsidRPr="00EB397A">
        <w:rPr>
          <w:rFonts w:ascii="Verdana" w:hAnsi="Verdana"/>
          <w:color w:val="000000"/>
          <w:sz w:val="18"/>
          <w:szCs w:val="18"/>
          <w:lang w:val="en-US"/>
        </w:rPr>
        <w:t xml:space="preserve"> </w:t>
      </w:r>
      <w:r>
        <w:rPr>
          <w:rFonts w:ascii="Verdana" w:hAnsi="Verdana"/>
          <w:color w:val="000000"/>
          <w:sz w:val="18"/>
          <w:szCs w:val="18"/>
        </w:rPr>
        <w:t>г</w:t>
      </w:r>
    </w:p>
    <w:p w14:paraId="3340BBA7" w14:textId="77777777" w:rsidR="00EB397A" w:rsidRPr="00EB397A" w:rsidRDefault="00EB397A" w:rsidP="00EB397A">
      <w:pPr>
        <w:pStyle w:val="WW8Num1z2"/>
        <w:shd w:val="clear" w:color="auto" w:fill="F7F7F7"/>
        <w:spacing w:before="75" w:after="0"/>
        <w:ind w:firstLine="480"/>
        <w:rPr>
          <w:rFonts w:ascii="Verdana" w:hAnsi="Verdana"/>
          <w:color w:val="000000"/>
          <w:sz w:val="18"/>
          <w:szCs w:val="18"/>
          <w:lang w:val="en-US"/>
        </w:rPr>
      </w:pPr>
      <w:r>
        <w:rPr>
          <w:rFonts w:ascii="Verdana" w:hAnsi="Verdana"/>
          <w:color w:val="000000"/>
          <w:sz w:val="18"/>
          <w:szCs w:val="18"/>
        </w:rPr>
        <w:t>Ч</w:t>
      </w:r>
      <w:r w:rsidRPr="00EB397A">
        <w:rPr>
          <w:rFonts w:ascii="Verdana" w:hAnsi="Verdana"/>
          <w:color w:val="000000"/>
          <w:sz w:val="18"/>
          <w:szCs w:val="18"/>
          <w:lang w:val="en-US"/>
        </w:rPr>
        <w:t>' ''/.</w:t>
      </w:r>
      <w:r>
        <w:rPr>
          <w:rFonts w:ascii="Verdana" w:hAnsi="Verdana"/>
          <w:color w:val="000000"/>
          <w:sz w:val="18"/>
          <w:szCs w:val="18"/>
        </w:rPr>
        <w:t>Г</w:t>
      </w:r>
      <w:r w:rsidRPr="00EB397A">
        <w:rPr>
          <w:rFonts w:ascii="Verdana" w:hAnsi="Verdana"/>
          <w:color w:val="000000"/>
          <w:sz w:val="18"/>
          <w:szCs w:val="18"/>
          <w:lang w:val="en-US"/>
        </w:rPr>
        <w:t>») ^</w:t>
      </w:r>
      <w:r>
        <w:rPr>
          <w:rFonts w:ascii="Verdana" w:hAnsi="Verdana"/>
          <w:color w:val="000000"/>
          <w:sz w:val="18"/>
          <w:szCs w:val="18"/>
        </w:rPr>
        <w:t>Ч</w:t>
      </w:r>
      <w:r w:rsidRPr="00EB397A">
        <w:rPr>
          <w:rFonts w:ascii="Verdana" w:hAnsi="Verdana"/>
          <w:color w:val="000000"/>
          <w:sz w:val="18"/>
          <w:szCs w:val="18"/>
          <w:lang w:val="en-US"/>
        </w:rPr>
        <w:t>""</w:t>
      </w:r>
    </w:p>
    <w:p w14:paraId="556BC4A4" w14:textId="77777777" w:rsidR="00EB397A" w:rsidRPr="00EB397A" w:rsidRDefault="00EB397A" w:rsidP="00EB397A">
      <w:pPr>
        <w:pStyle w:val="WW8Num1z2"/>
        <w:shd w:val="clear" w:color="auto" w:fill="F7F7F7"/>
        <w:spacing w:before="75" w:after="0"/>
        <w:ind w:firstLine="480"/>
        <w:rPr>
          <w:rFonts w:ascii="Verdana" w:hAnsi="Verdana"/>
          <w:color w:val="000000"/>
          <w:sz w:val="18"/>
          <w:szCs w:val="18"/>
          <w:lang w:val="en-US"/>
        </w:rPr>
      </w:pPr>
      <w:r w:rsidRPr="00EB397A">
        <w:rPr>
          <w:rFonts w:ascii="Verdana" w:hAnsi="Verdana"/>
          <w:color w:val="000000"/>
          <w:sz w:val="18"/>
          <w:szCs w:val="18"/>
          <w:lang w:val="en-US"/>
        </w:rPr>
        <w:t>I ' V, ( '</w:t>
      </w:r>
    </w:p>
    <w:p w14:paraId="2263B2A7"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Педагогическое взаимодействие по социализации младшего школьника (непосредственное взаимодействие</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 учащихся) направленно на поддержку социальной позиции школьника по этапам: ориентировочно-диагностический, реконструктивно-рефлексивный, конструктивно-развивающий, обобщающий,</w:t>
      </w:r>
      <w:r>
        <w:rPr>
          <w:rStyle w:val="WW8Num2z0"/>
          <w:rFonts w:ascii="Verdana" w:hAnsi="Verdana"/>
          <w:color w:val="000000"/>
          <w:sz w:val="18"/>
          <w:szCs w:val="18"/>
        </w:rPr>
        <w:t> </w:t>
      </w:r>
      <w:r>
        <w:rPr>
          <w:rStyle w:val="WW8Num3z0"/>
          <w:rFonts w:ascii="Verdana" w:hAnsi="Verdana"/>
          <w:color w:val="4682B4"/>
          <w:sz w:val="18"/>
          <w:szCs w:val="18"/>
        </w:rPr>
        <w:t>рефлексивно</w:t>
      </w:r>
      <w:r>
        <w:rPr>
          <w:rFonts w:ascii="Verdana" w:hAnsi="Verdana"/>
          <w:color w:val="000000"/>
          <w:sz w:val="18"/>
          <w:szCs w:val="18"/>
        </w:rPr>
        <w:t>- аналитический.</w:t>
      </w:r>
    </w:p>
    <w:p w14:paraId="65C979CC"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Изучение</w:t>
      </w:r>
      <w:r>
        <w:rPr>
          <w:rStyle w:val="WW8Num2z0"/>
          <w:rFonts w:ascii="Verdana" w:hAnsi="Verdana"/>
          <w:color w:val="000000"/>
          <w:sz w:val="18"/>
          <w:szCs w:val="18"/>
        </w:rPr>
        <w:t> </w:t>
      </w:r>
      <w:r>
        <w:rPr>
          <w:rStyle w:val="WW8Num3z0"/>
          <w:rFonts w:ascii="Verdana" w:hAnsi="Verdana"/>
          <w:color w:val="4682B4"/>
          <w:sz w:val="18"/>
          <w:szCs w:val="18"/>
        </w:rPr>
        <w:t>микросоциума</w:t>
      </w:r>
      <w:r>
        <w:rPr>
          <w:rStyle w:val="WW8Num2z0"/>
          <w:rFonts w:ascii="Verdana" w:hAnsi="Verdana"/>
          <w:color w:val="000000"/>
          <w:sz w:val="18"/>
          <w:szCs w:val="18"/>
        </w:rPr>
        <w:t> </w:t>
      </w:r>
      <w:r>
        <w:rPr>
          <w:rFonts w:ascii="Verdana" w:hAnsi="Verdana"/>
          <w:color w:val="000000"/>
          <w:sz w:val="18"/>
          <w:szCs w:val="18"/>
        </w:rPr>
        <w:t>учащихся показало значимость оказания педагогического взаимодействия в традиционном обучении.</w:t>
      </w:r>
    </w:p>
    <w:p w14:paraId="7D526BBC"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Функционирование системы педагогической поддержки социализации младшего школьника в сфере учебной деятельности привело к уменьшению количества учащихся с низким уровнем мотивации и увеличения их представленности на высоком и среднем уровням. Положительная динамика позволяет констатировать наличие</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 xml:space="preserve">на учебную и познавательную активность у большинства испытуемых, повышение общего уровня обучаемости и развития у </w:t>
      </w:r>
      <w:r>
        <w:rPr>
          <w:rFonts w:ascii="Verdana" w:hAnsi="Verdana"/>
          <w:color w:val="000000"/>
          <w:sz w:val="18"/>
          <w:szCs w:val="18"/>
        </w:rPr>
        <w:lastRenderedPageBreak/>
        <w:t>респондентов экспериментальной группы.</w:t>
      </w:r>
    </w:p>
    <w:p w14:paraId="5DFC0953"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Положительная динамика социометрических статусов младших школьников выявлена также в сфере общения, где преобладает повышение индивидуальных индексов эмоциональной экспансивности, групповой взаимности (удовлетворенности общением), позволило составить типологическое описание учащихся разных уровней сформированности социальной позиции школьников (высокий, достаточный, недостаточный), с учетом которого, дифференцировалась помощь и поддержка.</w:t>
      </w:r>
    </w:p>
    <w:p w14:paraId="28FEA313"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 сфере самосознания отмечается высокий и средний уровень сформированности социальной позиции школьника, поскольку у младших школьников отмечена различная тенденция самоописания своего образа, где у большинства наблюдается частичное несоответствие самооценки и ожиданий социума; стремление к проживанию событий своей жизни (навыки</w:t>
      </w:r>
      <w:r>
        <w:rPr>
          <w:rStyle w:val="WW8Num2z0"/>
          <w:rFonts w:ascii="Verdana" w:hAnsi="Verdana"/>
          <w:color w:val="000000"/>
          <w:sz w:val="18"/>
          <w:szCs w:val="18"/>
        </w:rPr>
        <w:t> </w:t>
      </w:r>
      <w:r>
        <w:rPr>
          <w:rStyle w:val="WW8Num3z0"/>
          <w:rFonts w:ascii="Verdana" w:hAnsi="Verdana"/>
          <w:color w:val="4682B4"/>
          <w:sz w:val="18"/>
          <w:szCs w:val="18"/>
        </w:rPr>
        <w:t>рефлексирования</w:t>
      </w:r>
      <w:r>
        <w:rPr>
          <w:rFonts w:ascii="Verdana" w:hAnsi="Verdana"/>
          <w:color w:val="000000"/>
          <w:sz w:val="18"/>
          <w:szCs w:val="18"/>
        </w:rPr>
        <w:t>); планирование своей деятельности; выбор жизненных идеалов и ценностей.</w:t>
      </w:r>
    </w:p>
    <w:p w14:paraId="4BC2D549"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Экспериментальное</w:t>
      </w:r>
      <w:r>
        <w:rPr>
          <w:rStyle w:val="WW8Num2z0"/>
          <w:rFonts w:ascii="Verdana" w:hAnsi="Verdana"/>
          <w:color w:val="000000"/>
          <w:sz w:val="18"/>
          <w:szCs w:val="18"/>
        </w:rPr>
        <w:t> </w:t>
      </w:r>
      <w:r>
        <w:rPr>
          <w:rStyle w:val="WW8Num3z0"/>
          <w:rFonts w:ascii="Verdana" w:hAnsi="Verdana"/>
          <w:color w:val="4682B4"/>
          <w:sz w:val="18"/>
          <w:szCs w:val="18"/>
        </w:rPr>
        <w:t>апробирование</w:t>
      </w:r>
      <w:r>
        <w:rPr>
          <w:rStyle w:val="WW8Num2z0"/>
          <w:rFonts w:ascii="Verdana" w:hAnsi="Verdana"/>
          <w:color w:val="000000"/>
          <w:sz w:val="18"/>
          <w:szCs w:val="18"/>
        </w:rPr>
        <w:t> </w:t>
      </w:r>
      <w:r>
        <w:rPr>
          <w:rFonts w:ascii="Verdana" w:hAnsi="Verdana"/>
          <w:color w:val="000000"/>
          <w:sz w:val="18"/>
          <w:szCs w:val="18"/>
        </w:rPr>
        <w:t>педагогических условий в социализации личности младшего школьника подтвердило эффективность и</w:t>
      </w:r>
    </w:p>
    <w:p w14:paraId="0C7D3301"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IV и</w:t>
      </w:r>
    </w:p>
    <w:p w14:paraId="3A1A6CE7"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Я * '</w:t>
      </w:r>
    </w:p>
    <w:p w14:paraId="22D0B4F5"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w:t>
      </w:r>
    </w:p>
    <w:p w14:paraId="3BBAE914"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 А</w:t>
      </w:r>
    </w:p>
    <w:p w14:paraId="0C8C8873"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Л1 результативность предлагаемой системы, поскольку наблюдается достаточное проявление показателей сформированности социальной позиции в экспериментальном классе. При этом прослеживается корреляционная связь показателей становления социальной позиции школьника, ядром которой является мотивация учебной деятельности.</w:t>
      </w:r>
    </w:p>
    <w:p w14:paraId="065B51A3"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Деятельность учителя начальных классов необходимо направить на реализацию учебных и</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задач, восприятие ученика как</w:t>
      </w:r>
      <w:r>
        <w:rPr>
          <w:rStyle w:val="WW8Num2z0"/>
          <w:rFonts w:ascii="Verdana" w:hAnsi="Verdana"/>
          <w:color w:val="000000"/>
          <w:sz w:val="18"/>
          <w:szCs w:val="18"/>
        </w:rPr>
        <w:t> </w:t>
      </w:r>
      <w:r>
        <w:rPr>
          <w:rStyle w:val="WW8Num3z0"/>
          <w:rFonts w:ascii="Verdana" w:hAnsi="Verdana"/>
          <w:color w:val="4682B4"/>
          <w:sz w:val="18"/>
          <w:szCs w:val="18"/>
        </w:rPr>
        <w:t>саморазвивающейся</w:t>
      </w:r>
      <w:r>
        <w:rPr>
          <w:rStyle w:val="WW8Num2z0"/>
          <w:rFonts w:ascii="Verdana" w:hAnsi="Verdana"/>
          <w:color w:val="000000"/>
          <w:sz w:val="18"/>
          <w:szCs w:val="18"/>
        </w:rPr>
        <w:t> </w:t>
      </w:r>
      <w:r>
        <w:rPr>
          <w:rFonts w:ascii="Verdana" w:hAnsi="Verdana"/>
          <w:color w:val="000000"/>
          <w:sz w:val="18"/>
          <w:szCs w:val="18"/>
        </w:rPr>
        <w:t>личности, имеющей право на ошибки, незнание, заблуждение, а также полноценное проживание событий собственной жизни. При этом взаимодействие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необходимо рассматривать как консультирующие, партнерские отношения, проявляющиеся в заинтересованности обеих сторон в позитивных изменениях в личности младшего школьника.</w:t>
      </w:r>
    </w:p>
    <w:p w14:paraId="785793FB"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Поддерживающая технология направлена не только на оказание оперативной помощи и поддержки, но и на формирование всего положительного, что существует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школьнике через индивидуальную, групповую, коллективную поддержку и взаимодействие.</w:t>
      </w:r>
    </w:p>
    <w:p w14:paraId="52D5061C"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Условиями эффективного взаимодействия по социализации младших школьников выступают: активизация</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поддержка положительного отношения к учебной деятельности; развитие способов</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учебным материалом; навыков самостоятельного добывания знаний; дифференцированный подход к процессу обучения; развитие</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общения в различных жизненных ситуациях (со сверстниками,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родителями) с ориентацией на ненасильственную модель поведения; поддержка положительного статуса ученика в группе сверстников; в процессе педагогической деятельности акцентировать особенности системы общения, связанной с личными качествами учащихся, а не только системы отношений, складывающихся в процессе учебной деятельности и непосредственной</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полноправное включение ученика в проживание, оценивание и</w:t>
      </w:r>
      <w:r>
        <w:rPr>
          <w:rStyle w:val="WW8Num2z0"/>
          <w:rFonts w:ascii="Verdana" w:hAnsi="Verdana"/>
          <w:color w:val="000000"/>
          <w:sz w:val="18"/>
          <w:szCs w:val="18"/>
        </w:rPr>
        <w:t> </w:t>
      </w:r>
      <w:r>
        <w:rPr>
          <w:rStyle w:val="WW8Num3z0"/>
          <w:rFonts w:ascii="Verdana" w:hAnsi="Verdana"/>
          <w:color w:val="4682B4"/>
          <w:sz w:val="18"/>
          <w:szCs w:val="18"/>
        </w:rPr>
        <w:t>рефлексирование</w:t>
      </w:r>
      <w:r>
        <w:rPr>
          <w:rStyle w:val="WW8Num2z0"/>
          <w:rFonts w:ascii="Verdana" w:hAnsi="Verdana"/>
          <w:color w:val="000000"/>
          <w:sz w:val="18"/>
          <w:szCs w:val="18"/>
        </w:rPr>
        <w:t> </w:t>
      </w:r>
      <w:r>
        <w:rPr>
          <w:rFonts w:ascii="Verdana" w:hAnsi="Verdana"/>
          <w:color w:val="000000"/>
          <w:sz w:val="18"/>
          <w:szCs w:val="18"/>
        </w:rPr>
        <w:t>своей жизнедеятельности; предоставление ученику возможности выстраивания своей индивидуальной перспективы</w:t>
      </w:r>
    </w:p>
    <w:p w14:paraId="515838D0" w14:textId="77777777" w:rsidR="00EB397A" w:rsidRDefault="00EB397A" w:rsidP="00EB397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О1 ? v« , ь') ч Î&gt; " , &lt;</w:t>
      </w:r>
    </w:p>
    <w:p w14:paraId="408858D5" w14:textId="77777777" w:rsidR="00EB397A" w:rsidRDefault="00EB397A" w:rsidP="00EB397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Ык ' i »1 Л1*1 ч w и жизненного планирования; оценивание учащихся учителем посредством развернутой характеристики его личности, тех или иных качеств и способностей.</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учащихся необходимо осознать, что они являются полноценными участниками образовательного процесса в школе;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с учителями необходимо рассматривать их как консультантов и партнеров по общему делу воспитания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xml:space="preserve">; родители, как первичные и </w:t>
      </w:r>
      <w:r>
        <w:rPr>
          <w:rFonts w:ascii="Verdana" w:hAnsi="Verdana"/>
          <w:color w:val="000000"/>
          <w:sz w:val="18"/>
          <w:szCs w:val="18"/>
        </w:rPr>
        <w:lastRenderedPageBreak/>
        <w:t>ближайшие люди в социализации должны постоянно контролировать уровень своего культурного, образовательного, морально-нравственного развития, а также уровень своей семьи как первичной социализирующей группы ребенка на данном этапе его развития; в общении с</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необходимо выстраивание доверительных, партнерских,</w:t>
      </w:r>
      <w:r>
        <w:rPr>
          <w:rStyle w:val="WW8Num2z0"/>
          <w:rFonts w:ascii="Verdana" w:hAnsi="Verdana"/>
          <w:color w:val="000000"/>
          <w:sz w:val="18"/>
          <w:szCs w:val="18"/>
        </w:rPr>
        <w:t> </w:t>
      </w:r>
      <w:r>
        <w:rPr>
          <w:rStyle w:val="WW8Num3z0"/>
          <w:rFonts w:ascii="Verdana" w:hAnsi="Verdana"/>
          <w:color w:val="4682B4"/>
          <w:sz w:val="18"/>
          <w:szCs w:val="18"/>
        </w:rPr>
        <w:t>эмпатийных</w:t>
      </w:r>
      <w:r>
        <w:rPr>
          <w:rStyle w:val="WW8Num2z0"/>
          <w:rFonts w:ascii="Verdana" w:hAnsi="Verdana"/>
          <w:color w:val="000000"/>
          <w:sz w:val="18"/>
          <w:szCs w:val="18"/>
        </w:rPr>
        <w:t> </w:t>
      </w:r>
      <w:r>
        <w:rPr>
          <w:rFonts w:ascii="Verdana" w:hAnsi="Verdana"/>
          <w:color w:val="000000"/>
          <w:sz w:val="18"/>
          <w:szCs w:val="18"/>
        </w:rPr>
        <w:t>взаимоотношений для полноценного психологического, морально-нравственного и социального развития личности ребенка.</w:t>
      </w:r>
    </w:p>
    <w:p w14:paraId="49C4B1FA" w14:textId="77777777" w:rsidR="00EB397A" w:rsidRDefault="00EB397A" w:rsidP="00EB397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Кадиева, Мадина Руслановна, 2013 год</w:t>
      </w:r>
    </w:p>
    <w:p w14:paraId="19ECB26B"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1. Адлер А. Практика и теория индивидуальной психологии: Пер. с нем. М.: Фонд «За экономическую</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Fonts w:ascii="Verdana" w:hAnsi="Verdana"/>
          <w:color w:val="000000"/>
          <w:sz w:val="18"/>
          <w:szCs w:val="18"/>
        </w:rPr>
        <w:t>», 1995. - 296 с.</w:t>
      </w:r>
    </w:p>
    <w:p w14:paraId="28856A3F"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Е.А. Педагогическая поддержка самоопределения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в культуре. Дисс.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 Саратов, 1997. 192 с.</w:t>
      </w:r>
    </w:p>
    <w:p w14:paraId="2149AF48"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Алешина</w:t>
      </w:r>
      <w:r>
        <w:rPr>
          <w:rStyle w:val="WW8Num2z0"/>
          <w:rFonts w:ascii="Verdana" w:hAnsi="Verdana"/>
          <w:color w:val="000000"/>
          <w:sz w:val="18"/>
          <w:szCs w:val="18"/>
        </w:rPr>
        <w:t> </w:t>
      </w:r>
      <w:r>
        <w:rPr>
          <w:rFonts w:ascii="Verdana" w:hAnsi="Verdana"/>
          <w:color w:val="000000"/>
          <w:sz w:val="18"/>
          <w:szCs w:val="18"/>
        </w:rPr>
        <w:t>М.В. Педагогическая поддержка индивидуального стиля 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Дисс. канд. пед. н., Саратов, 1999. 200 с.</w:t>
      </w:r>
    </w:p>
    <w:p w14:paraId="22D62012"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Школа жизни. Трактат о начальной ступени образования, основанный на принципах</w:t>
      </w:r>
      <w:r>
        <w:rPr>
          <w:rStyle w:val="WW8Num2z0"/>
          <w:rFonts w:ascii="Verdana" w:hAnsi="Verdana"/>
          <w:color w:val="000000"/>
          <w:sz w:val="18"/>
          <w:szCs w:val="18"/>
        </w:rPr>
        <w:t> </w:t>
      </w:r>
      <w:r>
        <w:rPr>
          <w:rStyle w:val="WW8Num3z0"/>
          <w:rFonts w:ascii="Verdana" w:hAnsi="Verdana"/>
          <w:color w:val="4682B4"/>
          <w:sz w:val="18"/>
          <w:szCs w:val="18"/>
        </w:rPr>
        <w:t>гуманно</w:t>
      </w:r>
      <w:r>
        <w:rPr>
          <w:rStyle w:val="WW8Num2z0"/>
          <w:rFonts w:ascii="Verdana" w:hAnsi="Verdana"/>
          <w:color w:val="000000"/>
          <w:sz w:val="18"/>
          <w:szCs w:val="18"/>
        </w:rPr>
        <w:t> </w:t>
      </w:r>
      <w:r>
        <w:rPr>
          <w:rFonts w:ascii="Verdana" w:hAnsi="Verdana"/>
          <w:color w:val="000000"/>
          <w:sz w:val="18"/>
          <w:szCs w:val="18"/>
        </w:rPr>
        <w:t>личностной педагогики. -М.: Издательский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1998. - 80 с.</w:t>
      </w:r>
    </w:p>
    <w:p w14:paraId="0B990DE3"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Избранные психологические труды / в 2 т. /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1980,-т. 1-232 е., т. 2-288 с.</w:t>
      </w:r>
    </w:p>
    <w:p w14:paraId="09B66B8D"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Психология и проблемы</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 под ред.</w:t>
      </w:r>
    </w:p>
    <w:p w14:paraId="3648A889"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7. A.A.</w:t>
      </w:r>
      <w:r>
        <w:rPr>
          <w:rStyle w:val="WW8Num2z0"/>
          <w:rFonts w:ascii="Verdana" w:hAnsi="Verdana"/>
          <w:color w:val="000000"/>
          <w:sz w:val="18"/>
          <w:szCs w:val="18"/>
        </w:rPr>
        <w:t> </w:t>
      </w:r>
      <w:r>
        <w:rPr>
          <w:rStyle w:val="WW8Num3z0"/>
          <w:rFonts w:ascii="Verdana" w:hAnsi="Verdana"/>
          <w:color w:val="4682B4"/>
          <w:sz w:val="18"/>
          <w:szCs w:val="18"/>
        </w:rPr>
        <w:t>Бодалева</w:t>
      </w:r>
      <w:r>
        <w:rPr>
          <w:rStyle w:val="WW8Num2z0"/>
          <w:rFonts w:ascii="Verdana" w:hAnsi="Verdana"/>
          <w:color w:val="000000"/>
          <w:sz w:val="18"/>
          <w:szCs w:val="18"/>
        </w:rPr>
        <w:t> </w:t>
      </w:r>
      <w:r>
        <w:rPr>
          <w:rFonts w:ascii="Verdana" w:hAnsi="Verdana"/>
          <w:color w:val="000000"/>
          <w:sz w:val="18"/>
          <w:szCs w:val="18"/>
        </w:rPr>
        <w:t>М.: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1996. - 384 с.</w:t>
      </w:r>
    </w:p>
    <w:p w14:paraId="1C765EF9"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Учебник для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Аспект Пресс, 1996. - 376 с.</w:t>
      </w:r>
    </w:p>
    <w:p w14:paraId="042629B6"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Андриенко</w:t>
      </w:r>
      <w:r>
        <w:rPr>
          <w:rStyle w:val="WW8Num2z0"/>
          <w:rFonts w:ascii="Verdana" w:hAnsi="Verdana"/>
          <w:color w:val="000000"/>
          <w:sz w:val="18"/>
          <w:szCs w:val="18"/>
        </w:rPr>
        <w:t> </w:t>
      </w:r>
      <w:r>
        <w:rPr>
          <w:rFonts w:ascii="Verdana" w:hAnsi="Verdana"/>
          <w:color w:val="000000"/>
          <w:sz w:val="18"/>
          <w:szCs w:val="18"/>
        </w:rPr>
        <w:t>Е.В. Социальная психология: Учеб. пособие / под ред.</w:t>
      </w:r>
    </w:p>
    <w:p w14:paraId="471AE7E2"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10. B.А.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Академия, 2000. - 264 с.</w:t>
      </w:r>
    </w:p>
    <w:p w14:paraId="6E3EAEDA"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Анохина</w:t>
      </w:r>
      <w:r>
        <w:rPr>
          <w:rStyle w:val="WW8Num2z0"/>
          <w:rFonts w:ascii="Verdana" w:hAnsi="Verdana"/>
          <w:color w:val="000000"/>
          <w:sz w:val="18"/>
          <w:szCs w:val="18"/>
        </w:rPr>
        <w:t> </w:t>
      </w:r>
      <w:r>
        <w:rPr>
          <w:rFonts w:ascii="Verdana" w:hAnsi="Verdana"/>
          <w:color w:val="000000"/>
          <w:sz w:val="18"/>
          <w:szCs w:val="18"/>
        </w:rPr>
        <w:t>Т.В. Педагогическая поддержка как реальность современного образования. / в сб. статей // Новые ценности образования: забота -поддержка консультирование. Вып 6. М.: Инноватор, 1996.- 72 с.</w:t>
      </w:r>
    </w:p>
    <w:p w14:paraId="75C6D4A8" w14:textId="77777777" w:rsidR="00EB397A" w:rsidRPr="00EB397A" w:rsidRDefault="00EB397A" w:rsidP="00EB397A">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Арбузова</w:t>
      </w:r>
      <w:r>
        <w:rPr>
          <w:rStyle w:val="WW8Num2z0"/>
          <w:rFonts w:ascii="Verdana" w:hAnsi="Verdana"/>
          <w:color w:val="000000"/>
          <w:sz w:val="18"/>
          <w:szCs w:val="18"/>
        </w:rPr>
        <w:t> </w:t>
      </w:r>
      <w:r>
        <w:rPr>
          <w:rFonts w:ascii="Verdana" w:hAnsi="Verdana"/>
          <w:color w:val="000000"/>
          <w:sz w:val="18"/>
          <w:szCs w:val="18"/>
        </w:rPr>
        <w:t>E.H. Эмоциональная напряженность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Дисс</w:t>
      </w:r>
      <w:r w:rsidRPr="00EB397A">
        <w:rPr>
          <w:rFonts w:ascii="Verdana" w:hAnsi="Verdana"/>
          <w:color w:val="000000"/>
          <w:sz w:val="18"/>
          <w:szCs w:val="18"/>
          <w:lang w:val="en-US"/>
        </w:rPr>
        <w:t xml:space="preserve">. </w:t>
      </w:r>
      <w:r>
        <w:rPr>
          <w:rFonts w:ascii="Verdana" w:hAnsi="Verdana"/>
          <w:color w:val="000000"/>
          <w:sz w:val="18"/>
          <w:szCs w:val="18"/>
        </w:rPr>
        <w:t>канд</w:t>
      </w:r>
      <w:r w:rsidRPr="00EB397A">
        <w:rPr>
          <w:rFonts w:ascii="Verdana" w:hAnsi="Verdana"/>
          <w:color w:val="000000"/>
          <w:sz w:val="18"/>
          <w:szCs w:val="18"/>
          <w:lang w:val="en-US"/>
        </w:rPr>
        <w:t xml:space="preserve">. </w:t>
      </w:r>
      <w:r>
        <w:rPr>
          <w:rFonts w:ascii="Verdana" w:hAnsi="Verdana"/>
          <w:color w:val="000000"/>
          <w:sz w:val="18"/>
          <w:szCs w:val="18"/>
        </w:rPr>
        <w:t>пс</w:t>
      </w:r>
      <w:r w:rsidRPr="00EB397A">
        <w:rPr>
          <w:rFonts w:ascii="Verdana" w:hAnsi="Verdana"/>
          <w:color w:val="000000"/>
          <w:sz w:val="18"/>
          <w:szCs w:val="18"/>
          <w:lang w:val="en-US"/>
        </w:rPr>
        <w:t xml:space="preserve">. </w:t>
      </w:r>
      <w:r>
        <w:rPr>
          <w:rFonts w:ascii="Verdana" w:hAnsi="Verdana"/>
          <w:color w:val="000000"/>
          <w:sz w:val="18"/>
          <w:szCs w:val="18"/>
        </w:rPr>
        <w:t>н</w:t>
      </w:r>
      <w:r w:rsidRPr="00EB397A">
        <w:rPr>
          <w:rFonts w:ascii="Verdana" w:hAnsi="Verdana"/>
          <w:color w:val="000000"/>
          <w:sz w:val="18"/>
          <w:szCs w:val="18"/>
          <w:lang w:val="en-US"/>
        </w:rPr>
        <w:t xml:space="preserve">.- </w:t>
      </w:r>
      <w:r>
        <w:rPr>
          <w:rFonts w:ascii="Verdana" w:hAnsi="Verdana"/>
          <w:color w:val="000000"/>
          <w:sz w:val="18"/>
          <w:szCs w:val="18"/>
        </w:rPr>
        <w:t>СПб</w:t>
      </w:r>
      <w:r w:rsidRPr="00EB397A">
        <w:rPr>
          <w:rFonts w:ascii="Verdana" w:hAnsi="Verdana"/>
          <w:color w:val="000000"/>
          <w:sz w:val="18"/>
          <w:szCs w:val="18"/>
          <w:lang w:val="en-US"/>
        </w:rPr>
        <w:t xml:space="preserve">., </w:t>
      </w:r>
      <w:r>
        <w:rPr>
          <w:rFonts w:ascii="Verdana" w:hAnsi="Verdana"/>
          <w:color w:val="000000"/>
          <w:sz w:val="18"/>
          <w:szCs w:val="18"/>
        </w:rPr>
        <w:t>СПбГУ</w:t>
      </w:r>
      <w:r w:rsidRPr="00EB397A">
        <w:rPr>
          <w:rFonts w:ascii="Verdana" w:hAnsi="Verdana"/>
          <w:color w:val="000000"/>
          <w:sz w:val="18"/>
          <w:szCs w:val="18"/>
          <w:lang w:val="en-US"/>
        </w:rPr>
        <w:t xml:space="preserve">, 1999. 211 </w:t>
      </w:r>
      <w:r>
        <w:rPr>
          <w:rFonts w:ascii="Verdana" w:hAnsi="Verdana"/>
          <w:color w:val="000000"/>
          <w:sz w:val="18"/>
          <w:szCs w:val="18"/>
        </w:rPr>
        <w:t>с</w:t>
      </w:r>
      <w:r w:rsidRPr="00EB397A">
        <w:rPr>
          <w:rFonts w:ascii="Verdana" w:hAnsi="Verdana"/>
          <w:color w:val="000000"/>
          <w:sz w:val="18"/>
          <w:szCs w:val="18"/>
          <w:lang w:val="en-US"/>
        </w:rPr>
        <w:t>.111 I V11 i .11 I&lt;»I</w:t>
      </w:r>
    </w:p>
    <w:p w14:paraId="67D92DC9"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Аргуянова</w:t>
      </w:r>
      <w:r>
        <w:rPr>
          <w:rStyle w:val="WW8Num2z0"/>
          <w:rFonts w:ascii="Verdana" w:hAnsi="Verdana"/>
          <w:color w:val="000000"/>
          <w:sz w:val="18"/>
          <w:szCs w:val="18"/>
        </w:rPr>
        <w:t> </w:t>
      </w:r>
      <w:r>
        <w:rPr>
          <w:rFonts w:ascii="Verdana" w:hAnsi="Verdana"/>
          <w:color w:val="000000"/>
          <w:sz w:val="18"/>
          <w:szCs w:val="18"/>
        </w:rPr>
        <w:t>А.Б. Карачаевская этика и первичная</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в системе семейного воспитания. Диссерт. канд. пед. наук. Карачаевск, 2004. - 162с.</w:t>
      </w:r>
    </w:p>
    <w:p w14:paraId="11BE627F"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Содействие ребенку развитие личности / в сб. статей // Новые ценности образования: забота - поддержка - консультирование. Вып 6. М.: Инноватор, 1996. - 39 с.</w:t>
      </w:r>
    </w:p>
    <w:p w14:paraId="4FD559E2"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Избранные педагогические труды. М.: Педагогика, 1989.</w:t>
      </w:r>
    </w:p>
    <w:p w14:paraId="46E61256"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Бадмаев</w:t>
      </w:r>
      <w:r>
        <w:rPr>
          <w:rStyle w:val="WW8Num2z0"/>
          <w:rFonts w:ascii="Verdana" w:hAnsi="Verdana"/>
          <w:color w:val="000000"/>
          <w:sz w:val="18"/>
          <w:szCs w:val="18"/>
        </w:rPr>
        <w:t> </w:t>
      </w:r>
      <w:r>
        <w:rPr>
          <w:rFonts w:ascii="Verdana" w:hAnsi="Verdana"/>
          <w:color w:val="000000"/>
          <w:sz w:val="18"/>
          <w:szCs w:val="18"/>
        </w:rPr>
        <w:t>С.А. Психологическая коррекция отклоняющегося поведения школьников. М.: Издательство Магистр, 1999. 96 с.</w:t>
      </w:r>
    </w:p>
    <w:p w14:paraId="035A41EA"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Байрамкулова</w:t>
      </w:r>
      <w:r>
        <w:rPr>
          <w:rStyle w:val="WW8Num2z0"/>
          <w:rFonts w:ascii="Verdana" w:hAnsi="Verdana"/>
          <w:color w:val="000000"/>
          <w:sz w:val="18"/>
          <w:szCs w:val="18"/>
        </w:rPr>
        <w:t> </w:t>
      </w:r>
      <w:r>
        <w:rPr>
          <w:rFonts w:ascii="Verdana" w:hAnsi="Verdana"/>
          <w:color w:val="000000"/>
          <w:sz w:val="18"/>
          <w:szCs w:val="18"/>
        </w:rPr>
        <w:t>Т.Д. Педагогические условия самоутверждения личности</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в учебной деятельности. Автореф. канд. пед. н. Карачаевск, 2004. - 23с.</w:t>
      </w:r>
    </w:p>
    <w:p w14:paraId="389F6B3A"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Белинская</w:t>
      </w:r>
      <w:r>
        <w:rPr>
          <w:rStyle w:val="WW8Num2z0"/>
          <w:rFonts w:ascii="Verdana" w:hAnsi="Verdana"/>
          <w:color w:val="000000"/>
          <w:sz w:val="18"/>
          <w:szCs w:val="18"/>
        </w:rPr>
        <w:t> </w:t>
      </w:r>
      <w:r>
        <w:rPr>
          <w:rFonts w:ascii="Verdana" w:hAnsi="Verdana"/>
          <w:color w:val="000000"/>
          <w:sz w:val="18"/>
          <w:szCs w:val="18"/>
        </w:rPr>
        <w:t>Е.П., Стефаненко Т.Г. Этническая социализация подростка.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2000. - 208 с.</w:t>
      </w:r>
    </w:p>
    <w:p w14:paraId="56E152E8"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Белухин</w:t>
      </w:r>
      <w:r>
        <w:rPr>
          <w:rStyle w:val="WW8Num2z0"/>
          <w:rFonts w:ascii="Verdana" w:hAnsi="Verdana"/>
          <w:color w:val="000000"/>
          <w:sz w:val="18"/>
          <w:szCs w:val="18"/>
        </w:rPr>
        <w:t> </w:t>
      </w:r>
      <w:r>
        <w:rPr>
          <w:rFonts w:ascii="Verdana" w:hAnsi="Verdana"/>
          <w:color w:val="000000"/>
          <w:sz w:val="18"/>
          <w:szCs w:val="18"/>
        </w:rPr>
        <w:t>Д.А. Основы личностно-ориентированной педагогики (курс лекций). М.: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1996. - 317с.</w:t>
      </w:r>
    </w:p>
    <w:p w14:paraId="1D366906"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20. Берн Э.</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в которые играют люди. Психология человеческих взаимоотношений. Люди, которые играют в игры. Психология человеческой судьбы / пер. с англ. СПб.: Лениздат, 1992. - 400 с.</w:t>
      </w:r>
    </w:p>
    <w:p w14:paraId="4B67BD62"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21. Берне Р. Развитие Я концепции и воспитание / пер. с англ. М.: Прогресс, 1986.-420 с.</w:t>
      </w:r>
    </w:p>
    <w:p w14:paraId="65D926E6"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Битинас</w:t>
      </w:r>
      <w:r>
        <w:rPr>
          <w:rStyle w:val="WW8Num2z0"/>
          <w:rFonts w:ascii="Verdana" w:hAnsi="Verdana"/>
          <w:color w:val="000000"/>
          <w:sz w:val="18"/>
          <w:szCs w:val="18"/>
        </w:rPr>
        <w:t> </w:t>
      </w:r>
      <w:r>
        <w:rPr>
          <w:rFonts w:ascii="Verdana" w:hAnsi="Verdana"/>
          <w:color w:val="000000"/>
          <w:sz w:val="18"/>
          <w:szCs w:val="18"/>
        </w:rPr>
        <w:t>Б.П. Введение в философию воспитания. М.: Фонд духовного 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образования. 1996. - 141 с.</w:t>
      </w:r>
    </w:p>
    <w:p w14:paraId="56B63EA3"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Битинас</w:t>
      </w:r>
      <w:r>
        <w:rPr>
          <w:rStyle w:val="WW8Num2z0"/>
          <w:rFonts w:ascii="Verdana" w:hAnsi="Verdana"/>
          <w:color w:val="000000"/>
          <w:sz w:val="18"/>
          <w:szCs w:val="18"/>
        </w:rPr>
        <w:t> </w:t>
      </w:r>
      <w:r>
        <w:rPr>
          <w:rFonts w:ascii="Verdana" w:hAnsi="Verdana"/>
          <w:color w:val="000000"/>
          <w:sz w:val="18"/>
          <w:szCs w:val="18"/>
        </w:rPr>
        <w:t>Б.П. Структура процесса воспитания / методологический аспект. Каунас: Швиеса, 1984. 189 с.</w:t>
      </w:r>
    </w:p>
    <w:p w14:paraId="288DE170"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Психология младшего школьника. М.: Изд-во «</w:t>
      </w:r>
      <w:r>
        <w:rPr>
          <w:rStyle w:val="WW8Num3z0"/>
          <w:rFonts w:ascii="Verdana" w:hAnsi="Verdana"/>
          <w:color w:val="4682B4"/>
          <w:sz w:val="18"/>
          <w:szCs w:val="18"/>
        </w:rPr>
        <w:t xml:space="preserve">Институт практической </w:t>
      </w:r>
      <w:r>
        <w:rPr>
          <w:rStyle w:val="WW8Num3z0"/>
          <w:rFonts w:ascii="Verdana" w:hAnsi="Verdana"/>
          <w:color w:val="4682B4"/>
          <w:sz w:val="18"/>
          <w:szCs w:val="18"/>
        </w:rPr>
        <w:lastRenderedPageBreak/>
        <w:t>психологии</w:t>
      </w:r>
      <w:r>
        <w:rPr>
          <w:rFonts w:ascii="Verdana" w:hAnsi="Verdana"/>
          <w:color w:val="000000"/>
          <w:sz w:val="18"/>
          <w:szCs w:val="18"/>
        </w:rPr>
        <w:t>», 1997. 307 с.</w:t>
      </w:r>
    </w:p>
    <w:p w14:paraId="660E4094"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Психология личности.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1988. 188 с.</w:t>
      </w:r>
    </w:p>
    <w:p w14:paraId="4BD06520"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Бодалев</w:t>
      </w:r>
      <w:r>
        <w:rPr>
          <w:rStyle w:val="WW8Num2z0"/>
          <w:rFonts w:ascii="Verdana" w:hAnsi="Verdana"/>
          <w:color w:val="000000"/>
          <w:sz w:val="18"/>
          <w:szCs w:val="18"/>
        </w:rPr>
        <w:t> </w:t>
      </w:r>
      <w:r>
        <w:rPr>
          <w:rFonts w:ascii="Verdana" w:hAnsi="Verdana"/>
          <w:color w:val="000000"/>
          <w:sz w:val="18"/>
          <w:szCs w:val="18"/>
        </w:rPr>
        <w:t>A.A., Столин B.B. Общая психодиагностика. СПб.: «Речь», 2000. - 440с.</w:t>
      </w:r>
    </w:p>
    <w:p w14:paraId="14C46407"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Просвещение, 1968. -170 с.</w:t>
      </w:r>
    </w:p>
    <w:p w14:paraId="4D3E2D7E"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Воспитание как возрождение гражданина, человека культуры и нравственности (Основные положения концепции воспитания в изменяющихся социальных условиях). Ростов н/Д.:</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1995. - 32 с.</w:t>
      </w:r>
    </w:p>
    <w:p w14:paraId="65642984"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Боташева</w:t>
      </w:r>
      <w:r>
        <w:rPr>
          <w:rStyle w:val="WW8Num2z0"/>
          <w:rFonts w:ascii="Verdana" w:hAnsi="Verdana"/>
          <w:color w:val="000000"/>
          <w:sz w:val="18"/>
          <w:szCs w:val="18"/>
        </w:rPr>
        <w:t> </w:t>
      </w:r>
      <w:r>
        <w:rPr>
          <w:rFonts w:ascii="Verdana" w:hAnsi="Verdana"/>
          <w:color w:val="000000"/>
          <w:sz w:val="18"/>
          <w:szCs w:val="18"/>
        </w:rPr>
        <w:t>Л.Х. О новых подходах к</w:t>
      </w:r>
      <w:r>
        <w:rPr>
          <w:rStyle w:val="WW8Num2z0"/>
          <w:rFonts w:ascii="Verdana" w:hAnsi="Verdana"/>
          <w:color w:val="000000"/>
          <w:sz w:val="18"/>
          <w:szCs w:val="18"/>
        </w:rPr>
        <w:t> </w:t>
      </w:r>
      <w:r>
        <w:rPr>
          <w:rStyle w:val="WW8Num3z0"/>
          <w:rFonts w:ascii="Verdana" w:hAnsi="Verdana"/>
          <w:color w:val="4682B4"/>
          <w:sz w:val="18"/>
          <w:szCs w:val="18"/>
        </w:rPr>
        <w:t>преподаванию</w:t>
      </w:r>
      <w:r>
        <w:rPr>
          <w:rStyle w:val="WW8Num2z0"/>
          <w:rFonts w:ascii="Verdana" w:hAnsi="Verdana"/>
          <w:color w:val="000000"/>
          <w:sz w:val="18"/>
          <w:szCs w:val="18"/>
        </w:rPr>
        <w:t> </w:t>
      </w:r>
      <w:r>
        <w:rPr>
          <w:rFonts w:ascii="Verdana" w:hAnsi="Verdana"/>
          <w:color w:val="000000"/>
          <w:sz w:val="18"/>
          <w:szCs w:val="18"/>
        </w:rPr>
        <w:t>истории России в вузе. Черкесск: 2003. - 258 с.</w:t>
      </w:r>
    </w:p>
    <w:p w14:paraId="4E9998A0"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Боярчук</w:t>
      </w:r>
      <w:r>
        <w:rPr>
          <w:rStyle w:val="WW8Num2z0"/>
          <w:rFonts w:ascii="Verdana" w:hAnsi="Verdana"/>
          <w:color w:val="000000"/>
          <w:sz w:val="18"/>
          <w:szCs w:val="18"/>
        </w:rPr>
        <w:t> </w:t>
      </w:r>
      <w:r>
        <w:rPr>
          <w:rFonts w:ascii="Verdana" w:hAnsi="Verdana"/>
          <w:color w:val="000000"/>
          <w:sz w:val="18"/>
          <w:szCs w:val="18"/>
        </w:rPr>
        <w:t>Ю.В. Общеобразовательная школа современной Японии. -М.: Прометей, 1995.-144с.</w:t>
      </w:r>
    </w:p>
    <w:p w14:paraId="75810CA3"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31. Бронфенбреннер У. Два мира детства. Дети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СССР. М., Прогресс, 1976.-165 с.</w:t>
      </w:r>
    </w:p>
    <w:p w14:paraId="72CEB33C"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Вергелес</w:t>
      </w:r>
      <w:r>
        <w:rPr>
          <w:rStyle w:val="WW8Num2z0"/>
          <w:rFonts w:ascii="Verdana" w:hAnsi="Verdana"/>
          <w:color w:val="000000"/>
          <w:sz w:val="18"/>
          <w:szCs w:val="18"/>
        </w:rPr>
        <w:t> </w:t>
      </w:r>
      <w:r>
        <w:rPr>
          <w:rFonts w:ascii="Verdana" w:hAnsi="Verdana"/>
          <w:color w:val="000000"/>
          <w:sz w:val="18"/>
          <w:szCs w:val="18"/>
        </w:rPr>
        <w:t>Г.И., Матвеева Л.А., Раев А.И.</w:t>
      </w:r>
      <w:r>
        <w:rPr>
          <w:rStyle w:val="WW8Num2z0"/>
          <w:rFonts w:ascii="Verdana" w:hAnsi="Verdana"/>
          <w:color w:val="000000"/>
          <w:sz w:val="18"/>
          <w:szCs w:val="18"/>
        </w:rPr>
        <w:t> </w:t>
      </w:r>
      <w:r>
        <w:rPr>
          <w:rStyle w:val="WW8Num3z0"/>
          <w:rFonts w:ascii="Verdana" w:hAnsi="Verdana"/>
          <w:color w:val="4682B4"/>
          <w:sz w:val="18"/>
          <w:szCs w:val="18"/>
        </w:rPr>
        <w:t>Младший</w:t>
      </w:r>
      <w:r>
        <w:rPr>
          <w:rStyle w:val="WW8Num2z0"/>
          <w:rFonts w:ascii="Verdana" w:hAnsi="Verdana"/>
          <w:color w:val="000000"/>
          <w:sz w:val="18"/>
          <w:szCs w:val="18"/>
        </w:rPr>
        <w:t> </w:t>
      </w:r>
      <w:r>
        <w:rPr>
          <w:rFonts w:ascii="Verdana" w:hAnsi="Verdana"/>
          <w:color w:val="000000"/>
          <w:sz w:val="18"/>
          <w:szCs w:val="18"/>
        </w:rPr>
        <w:t>школьник: Помоги ему учиться: Книга для учителей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СПб.: Изд-во РГПУ им. А.И. Герцена, 2000.-159 с.</w:t>
      </w:r>
    </w:p>
    <w:p w14:paraId="7EBF05E5"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Весна</w:t>
      </w:r>
      <w:r>
        <w:rPr>
          <w:rStyle w:val="WW8Num2z0"/>
          <w:rFonts w:ascii="Verdana" w:hAnsi="Verdana"/>
          <w:color w:val="000000"/>
          <w:sz w:val="18"/>
          <w:szCs w:val="18"/>
        </w:rPr>
        <w:t> </w:t>
      </w:r>
      <w:r>
        <w:rPr>
          <w:rFonts w:ascii="Verdana" w:hAnsi="Verdana"/>
          <w:color w:val="000000"/>
          <w:sz w:val="18"/>
          <w:szCs w:val="18"/>
        </w:rPr>
        <w:t>Е.Б. Психологические закономерности и механизмы процесса социализации-индивидуализации в онтогенезе. Дисс. докт. пс. н., Москва, 1998.-371с.</w:t>
      </w:r>
    </w:p>
    <w:p w14:paraId="01522133"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Г.А., Елманова В.К., Скопылатов И.А. Психологические основы управления педагогическими коллективами. Тамбов, 2000.- 142 с.</w:t>
      </w:r>
    </w:p>
    <w:p w14:paraId="46D05082"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К.Н. Психологи о педагогических проблемах: Кн. для учителя / под ред. A.A. Бодалева.- М.: Просвещение, 1981. 128 с.</w:t>
      </w:r>
    </w:p>
    <w:p w14:paraId="40AD60CC"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А.И. Психологическая поддержка развития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как стратегия личностно развивающего взаимодействия. Дисс. канд. пс. н., Ростов н/Д, 1998. - 168 с.</w:t>
      </w:r>
    </w:p>
    <w:p w14:paraId="566741AF"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37. Вопросы воспитания: системный подход / под ред. Л.И. Новиковой. М.: Прогресс, 1981.-135 с.- ; . •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 ' * '1 f" '</w:t>
      </w:r>
    </w:p>
    <w:p w14:paraId="524FACAB"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Воронкова</w:t>
      </w:r>
      <w:r>
        <w:rPr>
          <w:rStyle w:val="WW8Num2z0"/>
          <w:rFonts w:ascii="Verdana" w:hAnsi="Verdana"/>
          <w:color w:val="000000"/>
          <w:sz w:val="18"/>
          <w:szCs w:val="18"/>
        </w:rPr>
        <w:t> </w:t>
      </w:r>
      <w:r>
        <w:rPr>
          <w:rFonts w:ascii="Verdana" w:hAnsi="Verdana"/>
          <w:color w:val="000000"/>
          <w:sz w:val="18"/>
          <w:szCs w:val="18"/>
        </w:rPr>
        <w:t>И.В. Системный подход к организации педагогической поддержки в условиях</w:t>
      </w:r>
      <w:r>
        <w:rPr>
          <w:rStyle w:val="WW8Num2z0"/>
          <w:rFonts w:ascii="Verdana" w:hAnsi="Verdana"/>
          <w:color w:val="000000"/>
          <w:sz w:val="18"/>
          <w:szCs w:val="18"/>
        </w:rPr>
        <w:t> </w:t>
      </w:r>
      <w:r>
        <w:rPr>
          <w:rStyle w:val="WW8Num3z0"/>
          <w:rFonts w:ascii="Verdana" w:hAnsi="Verdana"/>
          <w:color w:val="4682B4"/>
          <w:sz w:val="18"/>
          <w:szCs w:val="18"/>
        </w:rPr>
        <w:t>гимназического</w:t>
      </w:r>
      <w:r>
        <w:rPr>
          <w:rStyle w:val="WW8Num2z0"/>
          <w:rFonts w:ascii="Verdana" w:hAnsi="Verdana"/>
          <w:color w:val="000000"/>
          <w:sz w:val="18"/>
          <w:szCs w:val="18"/>
        </w:rPr>
        <w:t> </w:t>
      </w:r>
      <w:r>
        <w:rPr>
          <w:rFonts w:ascii="Verdana" w:hAnsi="Verdana"/>
          <w:color w:val="000000"/>
          <w:sz w:val="18"/>
          <w:szCs w:val="18"/>
        </w:rPr>
        <w:t>обучения // материалы всероссийской конференции: Воспитание и педагогическая поддержка детей в образовании. -М., 1996. -50 -52 с.</w:t>
      </w:r>
    </w:p>
    <w:p w14:paraId="559FEAA5"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39. Воспитание детей в школе: Новые подходы и новые технологии / под ред. Н.Е.</w:t>
      </w:r>
      <w:r>
        <w:rPr>
          <w:rStyle w:val="WW8Num2z0"/>
          <w:rFonts w:ascii="Verdana" w:hAnsi="Verdana"/>
          <w:color w:val="000000"/>
          <w:sz w:val="18"/>
          <w:szCs w:val="18"/>
        </w:rPr>
        <w:t> </w:t>
      </w:r>
      <w:r>
        <w:rPr>
          <w:rStyle w:val="WW8Num3z0"/>
          <w:rFonts w:ascii="Verdana" w:hAnsi="Verdana"/>
          <w:color w:val="4682B4"/>
          <w:sz w:val="18"/>
          <w:szCs w:val="18"/>
        </w:rPr>
        <w:t>Щурковой</w:t>
      </w:r>
      <w:r>
        <w:rPr>
          <w:rFonts w:ascii="Verdana" w:hAnsi="Verdana"/>
          <w:color w:val="000000"/>
          <w:sz w:val="18"/>
          <w:szCs w:val="18"/>
        </w:rPr>
        <w:t>. М.: Новая школа, 1998. - 208 с.</w:t>
      </w:r>
    </w:p>
    <w:p w14:paraId="72F9A390"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40. Воспитание и педагогическая поддержка детей в образовании / материалы всероссийской конференции. Москва, 1996. 75 с.</w:t>
      </w:r>
    </w:p>
    <w:p w14:paraId="6E04D388"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Вульфов</w:t>
      </w:r>
      <w:r>
        <w:rPr>
          <w:rStyle w:val="WW8Num2z0"/>
          <w:rFonts w:ascii="Verdana" w:hAnsi="Verdana"/>
          <w:color w:val="000000"/>
          <w:sz w:val="18"/>
          <w:szCs w:val="18"/>
        </w:rPr>
        <w:t> </w:t>
      </w:r>
      <w:r>
        <w:rPr>
          <w:rFonts w:ascii="Verdana" w:hAnsi="Verdana"/>
          <w:color w:val="000000"/>
          <w:sz w:val="18"/>
          <w:szCs w:val="18"/>
        </w:rPr>
        <w:t>Б.З., Семенов В.Д. Школа и социальная среда: взаимодействие. М.: Знание, 1981.-96 с.</w:t>
      </w:r>
    </w:p>
    <w:p w14:paraId="4A33EAF0"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Педагогическая психология / под ред. В.В. Давыдова. М.: Педагогика-Пресс, 1996. - 536 с.</w:t>
      </w:r>
    </w:p>
    <w:p w14:paraId="44C8CDA2"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Гуманизм и свобода / в сб. статей //</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воспитания в современных условиях. Под ред. О.С.</w:t>
      </w:r>
      <w:r>
        <w:rPr>
          <w:rStyle w:val="WW8Num2z0"/>
          <w:rFonts w:ascii="Verdana" w:hAnsi="Verdana"/>
          <w:color w:val="000000"/>
          <w:sz w:val="18"/>
          <w:szCs w:val="18"/>
        </w:rPr>
        <w:t> </w:t>
      </w:r>
      <w:r>
        <w:rPr>
          <w:rStyle w:val="WW8Num3z0"/>
          <w:rFonts w:ascii="Verdana" w:hAnsi="Verdana"/>
          <w:color w:val="4682B4"/>
          <w:sz w:val="18"/>
          <w:szCs w:val="18"/>
        </w:rPr>
        <w:t>Газмана</w:t>
      </w:r>
      <w:r>
        <w:rPr>
          <w:rFonts w:ascii="Verdana" w:hAnsi="Verdana"/>
          <w:color w:val="000000"/>
          <w:sz w:val="18"/>
          <w:szCs w:val="18"/>
        </w:rPr>
        <w:t>, И.А. Костенчука. Институт педагогических инноваций</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М., 1995.- С.1-12.</w:t>
      </w:r>
    </w:p>
    <w:p w14:paraId="66858E86"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Педагогика свободы: путь в</w:t>
      </w:r>
      <w:r>
        <w:rPr>
          <w:rStyle w:val="WW8Num2z0"/>
          <w:rFonts w:ascii="Verdana" w:hAnsi="Verdana"/>
          <w:color w:val="000000"/>
          <w:sz w:val="18"/>
          <w:szCs w:val="18"/>
        </w:rPr>
        <w:t> </w:t>
      </w:r>
      <w:r>
        <w:rPr>
          <w:rStyle w:val="WW8Num3z0"/>
          <w:rFonts w:ascii="Verdana" w:hAnsi="Verdana"/>
          <w:color w:val="4682B4"/>
          <w:sz w:val="18"/>
          <w:szCs w:val="18"/>
        </w:rPr>
        <w:t>гуманную</w:t>
      </w:r>
      <w:r>
        <w:rPr>
          <w:rStyle w:val="WW8Num2z0"/>
          <w:rFonts w:ascii="Verdana" w:hAnsi="Verdana"/>
          <w:color w:val="000000"/>
          <w:sz w:val="18"/>
          <w:szCs w:val="18"/>
        </w:rPr>
        <w:t> </w:t>
      </w:r>
      <w:r>
        <w:rPr>
          <w:rFonts w:ascii="Verdana" w:hAnsi="Verdana"/>
          <w:color w:val="000000"/>
          <w:sz w:val="18"/>
          <w:szCs w:val="18"/>
        </w:rPr>
        <w:t>цивилизацию 21 века //Новые ценности образования: забота поддержка - консультирование. Вып 6. Москва: Инноватор, 1996. - С. 6 - 8.</w:t>
      </w:r>
    </w:p>
    <w:p w14:paraId="2CB9A03E"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45. Гальперин П.Я Основные результаты исследований по проблеме "Формирование</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действий и понятий". М., Просвещение, 1965.145 с.</w:t>
      </w:r>
    </w:p>
    <w:p w14:paraId="68454423"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Голев</w:t>
      </w:r>
      <w:r>
        <w:rPr>
          <w:rStyle w:val="WW8Num2z0"/>
          <w:rFonts w:ascii="Verdana" w:hAnsi="Verdana"/>
          <w:color w:val="000000"/>
          <w:sz w:val="18"/>
          <w:szCs w:val="18"/>
        </w:rPr>
        <w:t> </w:t>
      </w:r>
      <w:r>
        <w:rPr>
          <w:rFonts w:ascii="Verdana" w:hAnsi="Verdana"/>
          <w:color w:val="000000"/>
          <w:sz w:val="18"/>
          <w:szCs w:val="18"/>
        </w:rPr>
        <w:t>А.Г. Сохранение и укрепление здоровья учащихся как педагогическая проблема. Пятигорск: Изд-во</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1999. - 58с.</w:t>
      </w:r>
    </w:p>
    <w:p w14:paraId="4453D5D8"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47. Гуманизация воспитания в современных условиях / сб. статей // под ред. О.С.</w:t>
      </w:r>
      <w:r>
        <w:rPr>
          <w:rStyle w:val="WW8Num2z0"/>
          <w:rFonts w:ascii="Verdana" w:hAnsi="Verdana"/>
          <w:color w:val="000000"/>
          <w:sz w:val="18"/>
          <w:szCs w:val="18"/>
        </w:rPr>
        <w:t> </w:t>
      </w:r>
      <w:r>
        <w:rPr>
          <w:rStyle w:val="WW8Num3z0"/>
          <w:rFonts w:ascii="Verdana" w:hAnsi="Verdana"/>
          <w:color w:val="4682B4"/>
          <w:sz w:val="18"/>
          <w:szCs w:val="18"/>
        </w:rPr>
        <w:t>Газмана</w:t>
      </w:r>
      <w:r>
        <w:rPr>
          <w:rFonts w:ascii="Verdana" w:hAnsi="Verdana"/>
          <w:color w:val="000000"/>
          <w:sz w:val="18"/>
          <w:szCs w:val="18"/>
        </w:rPr>
        <w:t>, И.А. Костенчука. Институт педагогических инноваций РАО, М., 1995.-115 с.</w:t>
      </w:r>
    </w:p>
    <w:p w14:paraId="5F3FA538"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48. Гурнова А.П. Деятельность</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начальных классов во взаимодействии с микросредой учащихся: Уч. пособие. Усть -Каменогорск: Изд-во</w:t>
      </w:r>
      <w:r>
        <w:rPr>
          <w:rStyle w:val="WW8Num2z0"/>
          <w:rFonts w:ascii="Verdana" w:hAnsi="Verdana"/>
          <w:color w:val="000000"/>
          <w:sz w:val="18"/>
          <w:szCs w:val="18"/>
        </w:rPr>
        <w:t> </w:t>
      </w:r>
      <w:r>
        <w:rPr>
          <w:rStyle w:val="WW8Num3z0"/>
          <w:rFonts w:ascii="Verdana" w:hAnsi="Verdana"/>
          <w:color w:val="4682B4"/>
          <w:sz w:val="18"/>
          <w:szCs w:val="18"/>
        </w:rPr>
        <w:t>ВКГУ</w:t>
      </w:r>
      <w:r>
        <w:rPr>
          <w:rFonts w:ascii="Verdana" w:hAnsi="Verdana"/>
          <w:color w:val="000000"/>
          <w:sz w:val="18"/>
          <w:szCs w:val="18"/>
        </w:rPr>
        <w:t>, 1993. - 30 с.ч! , к 1</w:t>
      </w:r>
    </w:p>
    <w:p w14:paraId="27B248CF"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2001.</w:t>
      </w:r>
    </w:p>
    <w:p w14:paraId="7DA00383"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М.В. Исследование социально личностной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как средства социализации старших школьников. Автореф. дисс.канд. пс. н. - Самара, 2000. - 24 с.</w:t>
      </w:r>
    </w:p>
    <w:p w14:paraId="7EB3C261"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51. Джеймс У.</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учителями о психологии. М.: «</w:t>
      </w:r>
      <w:r>
        <w:rPr>
          <w:rStyle w:val="WW8Num3z0"/>
          <w:rFonts w:ascii="Verdana" w:hAnsi="Verdana"/>
          <w:color w:val="4682B4"/>
          <w:sz w:val="18"/>
          <w:szCs w:val="18"/>
        </w:rPr>
        <w:t>Совершенство</w:t>
      </w:r>
      <w:r>
        <w:rPr>
          <w:rFonts w:ascii="Verdana" w:hAnsi="Verdana"/>
          <w:color w:val="000000"/>
          <w:sz w:val="18"/>
          <w:szCs w:val="18"/>
        </w:rPr>
        <w:t>», 1998. -160с.</w:t>
      </w:r>
    </w:p>
    <w:p w14:paraId="513504F0"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52. Диагностика и коррекция психического развития</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 под ред. Я.Л.</w:t>
      </w:r>
      <w:r>
        <w:rPr>
          <w:rStyle w:val="WW8Num2z0"/>
          <w:rFonts w:ascii="Verdana" w:hAnsi="Verdana"/>
          <w:color w:val="000000"/>
          <w:sz w:val="18"/>
          <w:szCs w:val="18"/>
        </w:rPr>
        <w:t> </w:t>
      </w:r>
      <w:r>
        <w:rPr>
          <w:rStyle w:val="WW8Num3z0"/>
          <w:rFonts w:ascii="Verdana" w:hAnsi="Verdana"/>
          <w:color w:val="4682B4"/>
          <w:sz w:val="18"/>
          <w:szCs w:val="18"/>
        </w:rPr>
        <w:t>Коломинского</w:t>
      </w:r>
      <w:r>
        <w:rPr>
          <w:rFonts w:ascii="Verdana" w:hAnsi="Verdana"/>
          <w:color w:val="000000"/>
          <w:sz w:val="18"/>
          <w:szCs w:val="18"/>
        </w:rPr>
        <w:t>, Минск. 1997.-120 с.</w:t>
      </w:r>
    </w:p>
    <w:p w14:paraId="7A0B5535"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Добрович</w:t>
      </w:r>
      <w:r>
        <w:rPr>
          <w:rStyle w:val="WW8Num2z0"/>
          <w:rFonts w:ascii="Verdana" w:hAnsi="Verdana"/>
          <w:color w:val="000000"/>
          <w:sz w:val="18"/>
          <w:szCs w:val="18"/>
        </w:rPr>
        <w:t> </w:t>
      </w:r>
      <w:r>
        <w:rPr>
          <w:rFonts w:ascii="Verdana" w:hAnsi="Verdana"/>
          <w:color w:val="000000"/>
          <w:sz w:val="18"/>
          <w:szCs w:val="18"/>
        </w:rPr>
        <w:t>А.Б. Воспитателю о психологии и</w:t>
      </w:r>
      <w:r>
        <w:rPr>
          <w:rStyle w:val="WW8Num2z0"/>
          <w:rFonts w:ascii="Verdana" w:hAnsi="Verdana"/>
          <w:color w:val="000000"/>
          <w:sz w:val="18"/>
          <w:szCs w:val="18"/>
        </w:rPr>
        <w:t> </w:t>
      </w:r>
      <w:r>
        <w:rPr>
          <w:rStyle w:val="WW8Num3z0"/>
          <w:rFonts w:ascii="Verdana" w:hAnsi="Verdana"/>
          <w:color w:val="4682B4"/>
          <w:sz w:val="18"/>
          <w:szCs w:val="18"/>
        </w:rPr>
        <w:t>психогигиене</w:t>
      </w:r>
      <w:r>
        <w:rPr>
          <w:rStyle w:val="WW8Num2z0"/>
          <w:rFonts w:ascii="Verdana" w:hAnsi="Verdana"/>
          <w:color w:val="000000"/>
          <w:sz w:val="18"/>
          <w:szCs w:val="18"/>
        </w:rPr>
        <w:t> </w:t>
      </w:r>
      <w:r>
        <w:rPr>
          <w:rFonts w:ascii="Verdana" w:hAnsi="Verdana"/>
          <w:color w:val="000000"/>
          <w:sz w:val="18"/>
          <w:szCs w:val="18"/>
        </w:rPr>
        <w:t>общения: Кн. для учителя и родителей. М.: Просвещение, 1987. - 207 с.</w:t>
      </w:r>
    </w:p>
    <w:p w14:paraId="1FD0D348"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Добровольская</w:t>
      </w:r>
      <w:r>
        <w:rPr>
          <w:rStyle w:val="WW8Num2z0"/>
          <w:rFonts w:ascii="Verdana" w:hAnsi="Verdana"/>
          <w:color w:val="000000"/>
          <w:sz w:val="18"/>
          <w:szCs w:val="18"/>
        </w:rPr>
        <w:t> </w:t>
      </w:r>
      <w:r>
        <w:rPr>
          <w:rFonts w:ascii="Verdana" w:hAnsi="Verdana"/>
          <w:color w:val="000000"/>
          <w:sz w:val="18"/>
          <w:szCs w:val="18"/>
        </w:rPr>
        <w:t>Т.И. Социализация личности сельского подростка в условиях</w:t>
      </w:r>
      <w:r>
        <w:rPr>
          <w:rStyle w:val="WW8Num2z0"/>
          <w:rFonts w:ascii="Verdana" w:hAnsi="Verdana"/>
          <w:color w:val="000000"/>
          <w:sz w:val="18"/>
          <w:szCs w:val="18"/>
        </w:rPr>
        <w:t> </w:t>
      </w:r>
      <w:r>
        <w:rPr>
          <w:rStyle w:val="WW8Num3z0"/>
          <w:rFonts w:ascii="Verdana" w:hAnsi="Verdana"/>
          <w:color w:val="4682B4"/>
          <w:sz w:val="18"/>
          <w:szCs w:val="18"/>
        </w:rPr>
        <w:t>этнорегионального</w:t>
      </w:r>
      <w:r>
        <w:rPr>
          <w:rStyle w:val="WW8Num2z0"/>
          <w:rFonts w:ascii="Verdana" w:hAnsi="Verdana"/>
          <w:color w:val="000000"/>
          <w:sz w:val="18"/>
          <w:szCs w:val="18"/>
        </w:rPr>
        <w:t> </w:t>
      </w:r>
      <w:r>
        <w:rPr>
          <w:rFonts w:ascii="Verdana" w:hAnsi="Verdana"/>
          <w:color w:val="000000"/>
          <w:sz w:val="18"/>
          <w:szCs w:val="18"/>
        </w:rPr>
        <w:t>подхода. Автореф. дисс.канд. пед.н. Карача-евск, 2004. - 23с.</w:t>
      </w:r>
    </w:p>
    <w:p w14:paraId="294642E8"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55. Дольто Ф. На стороне ребенка / пер. с франц. СПб.: «Петербург -21 век», 1997.-515 с.</w:t>
      </w:r>
    </w:p>
    <w:p w14:paraId="07817848"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Дубинин</w:t>
      </w:r>
      <w:r>
        <w:rPr>
          <w:rStyle w:val="WW8Num2z0"/>
          <w:rFonts w:ascii="Verdana" w:hAnsi="Verdana"/>
          <w:color w:val="000000"/>
          <w:sz w:val="18"/>
          <w:szCs w:val="18"/>
        </w:rPr>
        <w:t> </w:t>
      </w:r>
      <w:r>
        <w:rPr>
          <w:rFonts w:ascii="Verdana" w:hAnsi="Verdana"/>
          <w:color w:val="000000"/>
          <w:sz w:val="18"/>
          <w:szCs w:val="18"/>
        </w:rPr>
        <w:t>Н.П. Генетика, поведение, ответственность: О природе антиобщественных поступков и путях их предупреждения / Н.П. Дубинин, И.И.</w:t>
      </w:r>
      <w:r>
        <w:rPr>
          <w:rStyle w:val="WW8Num2z0"/>
          <w:rFonts w:ascii="Verdana" w:hAnsi="Verdana"/>
          <w:color w:val="000000"/>
          <w:sz w:val="18"/>
          <w:szCs w:val="18"/>
        </w:rPr>
        <w:t> </w:t>
      </w:r>
      <w:r>
        <w:rPr>
          <w:rStyle w:val="WW8Num3z0"/>
          <w:rFonts w:ascii="Verdana" w:hAnsi="Verdana"/>
          <w:color w:val="4682B4"/>
          <w:sz w:val="18"/>
          <w:szCs w:val="18"/>
        </w:rPr>
        <w:t>Карпец</w:t>
      </w:r>
      <w:r>
        <w:rPr>
          <w:rFonts w:ascii="Verdana" w:hAnsi="Verdana"/>
          <w:color w:val="000000"/>
          <w:sz w:val="18"/>
          <w:szCs w:val="18"/>
        </w:rPr>
        <w:t>, В.Н. Кудрявцев. М: Политиздат, 1989. 351 с.</w:t>
      </w:r>
    </w:p>
    <w:p w14:paraId="0CF005E7"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И.В. Школьная психологическая служба: Вопросы теории и практики. М.: Педагогика, 1991. - 232 с.</w:t>
      </w:r>
    </w:p>
    <w:p w14:paraId="6F1F14AE"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Т.В. Педагогическая поддержка социальной интеграции детей с ограниченными возможностями. Автореф. дисс.канд. пед. н. Саратов, 2000. -19с.</w:t>
      </w:r>
    </w:p>
    <w:p w14:paraId="16694608"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Ермолаева</w:t>
      </w:r>
      <w:r>
        <w:rPr>
          <w:rStyle w:val="WW8Num2z0"/>
          <w:rFonts w:ascii="Verdana" w:hAnsi="Verdana"/>
          <w:color w:val="000000"/>
          <w:sz w:val="18"/>
          <w:szCs w:val="18"/>
        </w:rPr>
        <w:t> </w:t>
      </w:r>
      <w:r>
        <w:rPr>
          <w:rFonts w:ascii="Verdana" w:hAnsi="Verdana"/>
          <w:color w:val="000000"/>
          <w:sz w:val="18"/>
          <w:szCs w:val="18"/>
        </w:rPr>
        <w:t>М.В., Миланович Л.Г. Методы работы психолога с детьми</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М.: Институт практической психологии, 1996. -104 с.</w:t>
      </w:r>
    </w:p>
    <w:p w14:paraId="5FB06D42"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60. Г | (' &lt; . к О ' ' | ,1 ^ ' ' ' ' ' ' .1 '* ' '' ' 111</w:t>
      </w:r>
    </w:p>
    <w:p w14:paraId="0E5C5A57"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Загрядская</w:t>
      </w:r>
      <w:r>
        <w:rPr>
          <w:rStyle w:val="WW8Num2z0"/>
          <w:rFonts w:ascii="Verdana" w:hAnsi="Verdana"/>
          <w:color w:val="000000"/>
          <w:sz w:val="18"/>
          <w:szCs w:val="18"/>
        </w:rPr>
        <w:t> </w:t>
      </w:r>
      <w:r>
        <w:rPr>
          <w:rFonts w:ascii="Verdana" w:hAnsi="Verdana"/>
          <w:color w:val="000000"/>
          <w:sz w:val="18"/>
          <w:szCs w:val="18"/>
        </w:rPr>
        <w:t>H.H. Психологическая поддержка старшеклассников при решении ими экзистенциальных проблем. Дисс. канд. пс. н., Ростов н/Д, 1999.-196С.</w:t>
      </w:r>
    </w:p>
    <w:p w14:paraId="08027B86"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Залевская</w:t>
      </w:r>
      <w:r>
        <w:rPr>
          <w:rStyle w:val="WW8Num2z0"/>
          <w:rFonts w:ascii="Verdana" w:hAnsi="Verdana"/>
          <w:color w:val="000000"/>
          <w:sz w:val="18"/>
          <w:szCs w:val="18"/>
        </w:rPr>
        <w:t> </w:t>
      </w:r>
      <w:r>
        <w:rPr>
          <w:rFonts w:ascii="Verdana" w:hAnsi="Verdana"/>
          <w:color w:val="000000"/>
          <w:sz w:val="18"/>
          <w:szCs w:val="18"/>
        </w:rPr>
        <w:t>А.Г. Педагогические условия развития</w:t>
      </w:r>
      <w:r>
        <w:rPr>
          <w:rStyle w:val="WW8Num2z0"/>
          <w:rFonts w:ascii="Verdana" w:hAnsi="Verdana"/>
          <w:color w:val="000000"/>
          <w:sz w:val="18"/>
          <w:szCs w:val="18"/>
        </w:rPr>
        <w:t> </w:t>
      </w:r>
      <w:r>
        <w:rPr>
          <w:rStyle w:val="WW8Num3z0"/>
          <w:rFonts w:ascii="Verdana" w:hAnsi="Verdana"/>
          <w:color w:val="4682B4"/>
          <w:sz w:val="18"/>
          <w:szCs w:val="18"/>
        </w:rPr>
        <w:t>лидерской</w:t>
      </w:r>
      <w:r>
        <w:rPr>
          <w:rStyle w:val="WW8Num2z0"/>
          <w:rFonts w:ascii="Verdana" w:hAnsi="Verdana"/>
          <w:color w:val="000000"/>
          <w:sz w:val="18"/>
          <w:szCs w:val="18"/>
        </w:rPr>
        <w:t> </w:t>
      </w:r>
      <w:r>
        <w:rPr>
          <w:rFonts w:ascii="Verdana" w:hAnsi="Verdana"/>
          <w:color w:val="000000"/>
          <w:sz w:val="18"/>
          <w:szCs w:val="18"/>
        </w:rPr>
        <w:t>устремленности как самоценной формы активности ребенка дошкольника. Дис. канд. пед. н., Ставрополь, 1999. - 144 с.</w:t>
      </w:r>
    </w:p>
    <w:p w14:paraId="624974D5"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Зарецкий</w:t>
      </w:r>
      <w:r>
        <w:rPr>
          <w:rStyle w:val="WW8Num2z0"/>
          <w:rFonts w:ascii="Verdana" w:hAnsi="Verdana"/>
          <w:color w:val="000000"/>
          <w:sz w:val="18"/>
          <w:szCs w:val="18"/>
        </w:rPr>
        <w:t> </w:t>
      </w:r>
      <w:r>
        <w:rPr>
          <w:rFonts w:ascii="Verdana" w:hAnsi="Verdana"/>
          <w:color w:val="000000"/>
          <w:sz w:val="18"/>
          <w:szCs w:val="18"/>
        </w:rPr>
        <w:t>В.К. Проблемы поддержки детей с особенностями развития / в сб. статей // Новые ценности образования: забота поддержка - консультирование. Вып 6. М.: Инноватор, 1996. - с. 60</w:t>
      </w:r>
    </w:p>
    <w:p w14:paraId="3713EF37"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Психология детства. М.: Академия, 1996. - 345с.</w:t>
      </w:r>
    </w:p>
    <w:p w14:paraId="12CCD0AC"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65. Зимняя И.А. Педагогическая психология: Уч. пос. — Ростов н/Д.: «</w:t>
      </w:r>
      <w:r>
        <w:rPr>
          <w:rStyle w:val="WW8Num3z0"/>
          <w:rFonts w:ascii="Verdana" w:hAnsi="Verdana"/>
          <w:color w:val="4682B4"/>
          <w:sz w:val="18"/>
          <w:szCs w:val="18"/>
        </w:rPr>
        <w:t>Фениес</w:t>
      </w:r>
      <w:r>
        <w:rPr>
          <w:rFonts w:ascii="Verdana" w:hAnsi="Verdana"/>
          <w:color w:val="000000"/>
          <w:sz w:val="18"/>
          <w:szCs w:val="18"/>
        </w:rPr>
        <w:t>», 1997.-480 с.</w:t>
      </w:r>
    </w:p>
    <w:p w14:paraId="566E1918"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A.B. Защита ребенка как педагогическое понятие / в сб. статей // Гуманизация воспитания в современных условиях. Под ред. О.С.</w:t>
      </w:r>
      <w:r>
        <w:rPr>
          <w:rStyle w:val="WW8Num2z0"/>
          <w:rFonts w:ascii="Verdana" w:hAnsi="Verdana"/>
          <w:color w:val="000000"/>
          <w:sz w:val="18"/>
          <w:szCs w:val="18"/>
        </w:rPr>
        <w:t> </w:t>
      </w:r>
      <w:r>
        <w:rPr>
          <w:rStyle w:val="WW8Num3z0"/>
          <w:rFonts w:ascii="Verdana" w:hAnsi="Verdana"/>
          <w:color w:val="4682B4"/>
          <w:sz w:val="18"/>
          <w:szCs w:val="18"/>
        </w:rPr>
        <w:t>Газмана</w:t>
      </w:r>
      <w:r>
        <w:rPr>
          <w:rFonts w:ascii="Verdana" w:hAnsi="Verdana"/>
          <w:color w:val="000000"/>
          <w:sz w:val="18"/>
          <w:szCs w:val="18"/>
        </w:rPr>
        <w:t>, И.А. Костенчука. Институт педагогических инноваций РАО, М, 1995.-С. 53.</w:t>
      </w:r>
    </w:p>
    <w:p w14:paraId="58C599EA"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Иванушкина</w:t>
      </w:r>
      <w:r>
        <w:rPr>
          <w:rStyle w:val="WW8Num2z0"/>
          <w:rFonts w:ascii="Verdana" w:hAnsi="Verdana"/>
          <w:color w:val="000000"/>
          <w:sz w:val="18"/>
          <w:szCs w:val="18"/>
        </w:rPr>
        <w:t> </w:t>
      </w:r>
      <w:r>
        <w:rPr>
          <w:rFonts w:ascii="Verdana" w:hAnsi="Verdana"/>
          <w:color w:val="000000"/>
          <w:sz w:val="18"/>
          <w:szCs w:val="18"/>
        </w:rPr>
        <w:t>Т.И. Педагогические аспекты социальной адаптации детей и подростков в школе. Дисс. канд. пед. н., Москва, 1999. 182 с.</w:t>
      </w:r>
    </w:p>
    <w:p w14:paraId="2FAE8AF0"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Калмыкова</w:t>
      </w:r>
      <w:r>
        <w:rPr>
          <w:rStyle w:val="WW8Num2z0"/>
          <w:rFonts w:ascii="Verdana" w:hAnsi="Verdana"/>
          <w:color w:val="000000"/>
          <w:sz w:val="18"/>
          <w:szCs w:val="18"/>
        </w:rPr>
        <w:t> </w:t>
      </w:r>
      <w:r>
        <w:rPr>
          <w:rFonts w:ascii="Verdana" w:hAnsi="Verdana"/>
          <w:color w:val="000000"/>
          <w:sz w:val="18"/>
          <w:szCs w:val="18"/>
        </w:rPr>
        <w:t>З.И. Педагогика гуманизма. М.: Знание, 1990. - 80 с.</w:t>
      </w:r>
    </w:p>
    <w:p w14:paraId="5614E65D"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Камова</w:t>
      </w:r>
      <w:r>
        <w:rPr>
          <w:rStyle w:val="WW8Num2z0"/>
          <w:rFonts w:ascii="Verdana" w:hAnsi="Verdana"/>
          <w:color w:val="000000"/>
          <w:sz w:val="18"/>
          <w:szCs w:val="18"/>
        </w:rPr>
        <w:t> </w:t>
      </w:r>
      <w:r>
        <w:rPr>
          <w:rFonts w:ascii="Verdana" w:hAnsi="Verdana"/>
          <w:color w:val="000000"/>
          <w:sz w:val="18"/>
          <w:szCs w:val="18"/>
        </w:rPr>
        <w:t>P.M. О социально политической концепции воспитания. -Черкесск: 2003. - 258 с.</w:t>
      </w:r>
    </w:p>
    <w:p w14:paraId="7AD65B11"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Карабашева</w:t>
      </w:r>
      <w:r>
        <w:rPr>
          <w:rStyle w:val="WW8Num2z0"/>
          <w:rFonts w:ascii="Verdana" w:hAnsi="Verdana"/>
          <w:color w:val="000000"/>
          <w:sz w:val="18"/>
          <w:szCs w:val="18"/>
        </w:rPr>
        <w:t> </w:t>
      </w:r>
      <w:r>
        <w:rPr>
          <w:rFonts w:ascii="Verdana" w:hAnsi="Verdana"/>
          <w:color w:val="000000"/>
          <w:sz w:val="18"/>
          <w:szCs w:val="18"/>
        </w:rPr>
        <w:t>Р.Б. Национально региональный компонент как средство активизации учебного процесса. Автореф. дисс. Канд. пед. наук. -Карачаевск, 2002. - 21 с.</w:t>
      </w:r>
    </w:p>
    <w:p w14:paraId="0C70A0DA"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Кодатенко</w:t>
      </w:r>
      <w:r>
        <w:rPr>
          <w:rStyle w:val="WW8Num2z0"/>
          <w:rFonts w:ascii="Verdana" w:hAnsi="Verdana"/>
          <w:color w:val="000000"/>
          <w:sz w:val="18"/>
          <w:szCs w:val="18"/>
        </w:rPr>
        <w:t> </w:t>
      </w:r>
      <w:r>
        <w:rPr>
          <w:rFonts w:ascii="Verdana" w:hAnsi="Verdana"/>
          <w:color w:val="000000"/>
          <w:sz w:val="18"/>
          <w:szCs w:val="18"/>
        </w:rPr>
        <w:t>О.М. Педагогическая поддержка социализации личности подрост ка. Дисс. канд. пед. н., Саратов, 1998. 224 с.</w:t>
      </w:r>
    </w:p>
    <w:p w14:paraId="57D78078" w14:textId="77777777" w:rsidR="00EB397A" w:rsidRDefault="00EB397A" w:rsidP="00EB397A">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С.А. Теория и методика</w:t>
      </w:r>
      <w:r>
        <w:rPr>
          <w:rStyle w:val="WW8Num2z0"/>
          <w:rFonts w:ascii="Verdana" w:hAnsi="Verdana"/>
          <w:color w:val="000000"/>
          <w:sz w:val="18"/>
          <w:szCs w:val="18"/>
        </w:rPr>
        <w:t> </w:t>
      </w:r>
      <w:r>
        <w:rPr>
          <w:rStyle w:val="WW8Num3z0"/>
          <w:rFonts w:ascii="Verdana" w:hAnsi="Verdana"/>
          <w:color w:val="4682B4"/>
          <w:sz w:val="18"/>
          <w:szCs w:val="18"/>
        </w:rPr>
        <w:t>ознакомления</w:t>
      </w:r>
      <w:r>
        <w:rPr>
          <w:rStyle w:val="WW8Num2z0"/>
          <w:rFonts w:ascii="Verdana" w:hAnsi="Verdana"/>
          <w:color w:val="000000"/>
          <w:sz w:val="18"/>
          <w:szCs w:val="18"/>
        </w:rPr>
        <w:t> </w:t>
      </w:r>
      <w:r>
        <w:rPr>
          <w:rFonts w:ascii="Verdana" w:hAnsi="Verdana"/>
          <w:color w:val="000000"/>
          <w:sz w:val="18"/>
          <w:szCs w:val="18"/>
        </w:rPr>
        <w:t>дошкольников с социальной действительностью: Уч. пособие. М.: «</w:t>
      </w:r>
      <w:r>
        <w:rPr>
          <w:rStyle w:val="WW8Num3z0"/>
          <w:rFonts w:ascii="Verdana" w:hAnsi="Verdana"/>
          <w:color w:val="4682B4"/>
          <w:sz w:val="18"/>
          <w:szCs w:val="18"/>
        </w:rPr>
        <w:t>Академия</w:t>
      </w:r>
      <w:r>
        <w:rPr>
          <w:rFonts w:ascii="Verdana" w:hAnsi="Verdana"/>
          <w:color w:val="000000"/>
          <w:sz w:val="18"/>
          <w:szCs w:val="18"/>
        </w:rPr>
        <w:t>», 1998. - 160 с.1. V,</w:t>
      </w:r>
    </w:p>
    <w:p w14:paraId="076CB084" w14:textId="1B79EB4D" w:rsidR="00EB397A" w:rsidRPr="00EB397A" w:rsidRDefault="00EB397A" w:rsidP="00EB397A">
      <w:r>
        <w:rPr>
          <w:rFonts w:ascii="Verdana" w:hAnsi="Verdana"/>
          <w:color w:val="000000"/>
          <w:sz w:val="18"/>
          <w:szCs w:val="18"/>
        </w:rPr>
        <w:br/>
      </w:r>
      <w:r>
        <w:rPr>
          <w:rFonts w:ascii="Verdana" w:hAnsi="Verdana"/>
          <w:color w:val="000000"/>
          <w:sz w:val="18"/>
          <w:szCs w:val="18"/>
        </w:rPr>
        <w:br/>
      </w:r>
    </w:p>
    <w:sectPr w:rsidR="00EB397A" w:rsidRPr="00EB397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F8306" w14:textId="77777777" w:rsidR="0005087C" w:rsidRDefault="0005087C">
      <w:pPr>
        <w:spacing w:after="0" w:line="240" w:lineRule="auto"/>
      </w:pPr>
      <w:r>
        <w:separator/>
      </w:r>
    </w:p>
  </w:endnote>
  <w:endnote w:type="continuationSeparator" w:id="0">
    <w:p w14:paraId="42EB2C6F" w14:textId="77777777" w:rsidR="0005087C" w:rsidRDefault="0005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CE00E" w14:textId="77777777" w:rsidR="0005087C" w:rsidRDefault="0005087C">
      <w:pPr>
        <w:spacing w:after="0" w:line="240" w:lineRule="auto"/>
      </w:pPr>
      <w:r>
        <w:separator/>
      </w:r>
    </w:p>
  </w:footnote>
  <w:footnote w:type="continuationSeparator" w:id="0">
    <w:p w14:paraId="421E8978" w14:textId="77777777" w:rsidR="0005087C" w:rsidRDefault="00050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87C"/>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10</Pages>
  <Words>4738</Words>
  <Characters>27013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124</cp:revision>
  <cp:lastPrinted>2009-02-06T05:36:00Z</cp:lastPrinted>
  <dcterms:created xsi:type="dcterms:W3CDTF">2016-09-19T15:12:00Z</dcterms:created>
  <dcterms:modified xsi:type="dcterms:W3CDTF">2016-10-09T14:15:00Z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