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E4C9E3" w14:textId="77777777" w:rsidR="007B799D" w:rsidRDefault="007B799D" w:rsidP="007B799D">
      <w:pPr>
        <w:rPr>
          <w:rFonts w:ascii="Verdana" w:hAnsi="Verdana"/>
          <w:color w:val="000000"/>
          <w:sz w:val="18"/>
          <w:szCs w:val="18"/>
          <w:shd w:val="clear" w:color="auto" w:fill="FFFFFF"/>
        </w:rPr>
      </w:pPr>
      <w:r>
        <w:rPr>
          <w:rFonts w:ascii="Verdana" w:hAnsi="Verdana"/>
          <w:color w:val="000000"/>
          <w:sz w:val="18"/>
          <w:szCs w:val="18"/>
          <w:shd w:val="clear" w:color="auto" w:fill="FFFFFF"/>
        </w:rPr>
        <w:t>Анализ и оценка финансовой устойчивости организаций горно-металлургического комплекса</w:t>
      </w:r>
    </w:p>
    <w:p w14:paraId="75989ED3" w14:textId="77777777" w:rsidR="007B799D" w:rsidRDefault="007B799D" w:rsidP="007B799D">
      <w:pPr>
        <w:rPr>
          <w:rFonts w:ascii="Verdana" w:hAnsi="Verdana"/>
          <w:color w:val="000000"/>
          <w:sz w:val="18"/>
          <w:szCs w:val="18"/>
          <w:shd w:val="clear" w:color="auto" w:fill="FFFFFF"/>
        </w:rPr>
      </w:pPr>
    </w:p>
    <w:p w14:paraId="7B11FE1C" w14:textId="77777777" w:rsidR="007B799D" w:rsidRDefault="007B799D" w:rsidP="007B799D">
      <w:pPr>
        <w:rPr>
          <w:rFonts w:ascii="Verdana" w:hAnsi="Verdana"/>
          <w:color w:val="000000"/>
          <w:sz w:val="18"/>
          <w:szCs w:val="18"/>
          <w:shd w:val="clear" w:color="auto" w:fill="FFFFFF"/>
        </w:rPr>
      </w:pPr>
    </w:p>
    <w:p w14:paraId="7C4E62F1" w14:textId="77777777" w:rsidR="007B799D" w:rsidRDefault="007B799D" w:rsidP="007B799D">
      <w:pPr>
        <w:rPr>
          <w:rFonts w:ascii="Verdana" w:hAnsi="Verdana"/>
          <w:color w:val="000000"/>
          <w:sz w:val="18"/>
          <w:szCs w:val="18"/>
          <w:shd w:val="clear" w:color="auto" w:fill="FFFFFF"/>
        </w:rPr>
      </w:pPr>
    </w:p>
    <w:p w14:paraId="58613B03" w14:textId="77777777" w:rsidR="007B799D" w:rsidRDefault="007B799D" w:rsidP="007B799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Григорян, Артак Ашотович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521C825" w14:textId="77777777" w:rsidR="007B799D" w:rsidRDefault="007B799D" w:rsidP="007B799D">
      <w:pPr>
        <w:spacing w:line="270" w:lineRule="atLeast"/>
        <w:rPr>
          <w:rFonts w:ascii="Verdana" w:hAnsi="Verdana"/>
          <w:color w:val="000000"/>
          <w:sz w:val="18"/>
          <w:szCs w:val="18"/>
        </w:rPr>
      </w:pPr>
      <w:r>
        <w:rPr>
          <w:rFonts w:ascii="Verdana" w:hAnsi="Verdana"/>
          <w:color w:val="000000"/>
          <w:sz w:val="18"/>
          <w:szCs w:val="18"/>
        </w:rPr>
        <w:t>2011</w:t>
      </w:r>
    </w:p>
    <w:p w14:paraId="1C07F60E" w14:textId="77777777" w:rsidR="007B799D" w:rsidRDefault="007B799D" w:rsidP="007B799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8773CEA" w14:textId="77777777" w:rsidR="007B799D" w:rsidRDefault="007B799D" w:rsidP="007B799D">
      <w:pPr>
        <w:spacing w:line="270" w:lineRule="atLeast"/>
        <w:rPr>
          <w:rFonts w:ascii="Verdana" w:hAnsi="Verdana"/>
          <w:color w:val="000000"/>
          <w:sz w:val="18"/>
          <w:szCs w:val="18"/>
        </w:rPr>
      </w:pPr>
      <w:r>
        <w:rPr>
          <w:rFonts w:ascii="Verdana" w:hAnsi="Verdana"/>
          <w:color w:val="000000"/>
          <w:sz w:val="18"/>
          <w:szCs w:val="18"/>
        </w:rPr>
        <w:t>Григорян, Артак Ашотович</w:t>
      </w:r>
    </w:p>
    <w:p w14:paraId="1168E84D" w14:textId="77777777" w:rsidR="007B799D" w:rsidRDefault="007B799D" w:rsidP="007B799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0A49F3A" w14:textId="77777777" w:rsidR="007B799D" w:rsidRDefault="007B799D" w:rsidP="007B799D">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67D31F6" w14:textId="77777777" w:rsidR="007B799D" w:rsidRDefault="007B799D" w:rsidP="007B799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BF2858E" w14:textId="77777777" w:rsidR="007B799D" w:rsidRDefault="007B799D" w:rsidP="007B799D">
      <w:pPr>
        <w:spacing w:line="270" w:lineRule="atLeast"/>
        <w:rPr>
          <w:rFonts w:ascii="Verdana" w:hAnsi="Verdana"/>
          <w:color w:val="000000"/>
          <w:sz w:val="18"/>
          <w:szCs w:val="18"/>
        </w:rPr>
      </w:pPr>
      <w:r>
        <w:rPr>
          <w:rFonts w:ascii="Verdana" w:hAnsi="Verdana"/>
          <w:color w:val="000000"/>
          <w:sz w:val="18"/>
          <w:szCs w:val="18"/>
        </w:rPr>
        <w:t>Москва</w:t>
      </w:r>
    </w:p>
    <w:p w14:paraId="31FA8010" w14:textId="77777777" w:rsidR="007B799D" w:rsidRDefault="007B799D" w:rsidP="007B799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20FB9BB" w14:textId="77777777" w:rsidR="007B799D" w:rsidRDefault="007B799D" w:rsidP="007B799D">
      <w:pPr>
        <w:spacing w:line="270" w:lineRule="atLeast"/>
        <w:rPr>
          <w:rFonts w:ascii="Verdana" w:hAnsi="Verdana"/>
          <w:color w:val="000000"/>
          <w:sz w:val="18"/>
          <w:szCs w:val="18"/>
        </w:rPr>
      </w:pPr>
      <w:r>
        <w:rPr>
          <w:rFonts w:ascii="Verdana" w:hAnsi="Verdana"/>
          <w:color w:val="000000"/>
          <w:sz w:val="18"/>
          <w:szCs w:val="18"/>
        </w:rPr>
        <w:t>08.00.12</w:t>
      </w:r>
    </w:p>
    <w:p w14:paraId="6055258E" w14:textId="77777777" w:rsidR="007B799D" w:rsidRDefault="007B799D" w:rsidP="007B799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D8EA4B5" w14:textId="77777777" w:rsidR="007B799D" w:rsidRDefault="007B799D" w:rsidP="007B799D">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45191B7" w14:textId="77777777" w:rsidR="007B799D" w:rsidRDefault="007B799D" w:rsidP="007B799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84FEAC7" w14:textId="77777777" w:rsidR="007B799D" w:rsidRDefault="007B799D" w:rsidP="007B799D">
      <w:pPr>
        <w:spacing w:line="270" w:lineRule="atLeast"/>
        <w:rPr>
          <w:rFonts w:ascii="Verdana" w:hAnsi="Verdana"/>
          <w:color w:val="000000"/>
          <w:sz w:val="18"/>
          <w:szCs w:val="18"/>
        </w:rPr>
      </w:pPr>
      <w:r>
        <w:rPr>
          <w:rFonts w:ascii="Verdana" w:hAnsi="Verdana"/>
          <w:color w:val="000000"/>
          <w:sz w:val="18"/>
          <w:szCs w:val="18"/>
        </w:rPr>
        <w:t>178</w:t>
      </w:r>
    </w:p>
    <w:p w14:paraId="5CEEB134" w14:textId="77777777" w:rsidR="007B799D" w:rsidRDefault="007B799D" w:rsidP="007B799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Григорян, Артак Ашотович</w:t>
      </w:r>
    </w:p>
    <w:p w14:paraId="4C10FAB8"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26F5516"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оценки</w:t>
      </w:r>
      <w:r>
        <w:rPr>
          <w:rStyle w:val="WW8Num2z0"/>
          <w:rFonts w:ascii="Verdana" w:hAnsi="Verdana"/>
          <w:color w:val="000000"/>
          <w:sz w:val="18"/>
          <w:szCs w:val="18"/>
        </w:rPr>
        <w:t> </w:t>
      </w:r>
      <w:r>
        <w:rPr>
          <w:rStyle w:val="WW8Num3z0"/>
          <w:rFonts w:ascii="Verdana" w:hAnsi="Verdana"/>
          <w:color w:val="4682B4"/>
          <w:sz w:val="18"/>
          <w:szCs w:val="18"/>
        </w:rPr>
        <w:t>финансовой</w:t>
      </w:r>
      <w:r>
        <w:rPr>
          <w:rStyle w:val="WW8Num2z0"/>
          <w:rFonts w:ascii="Verdana" w:hAnsi="Verdana"/>
          <w:color w:val="000000"/>
          <w:sz w:val="18"/>
          <w:szCs w:val="18"/>
        </w:rPr>
        <w:t> </w:t>
      </w:r>
      <w:r>
        <w:rPr>
          <w:rFonts w:ascii="Verdana" w:hAnsi="Verdana"/>
          <w:color w:val="000000"/>
          <w:sz w:val="18"/>
          <w:szCs w:val="18"/>
        </w:rPr>
        <w:t>устойчивости организации.</w:t>
      </w:r>
    </w:p>
    <w:p w14:paraId="44200A94"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Социально-экономическое содержание понятия финансовой</w:t>
      </w:r>
      <w:r>
        <w:rPr>
          <w:rStyle w:val="WW8Num2z0"/>
          <w:rFonts w:ascii="Verdana" w:hAnsi="Verdana"/>
          <w:color w:val="000000"/>
          <w:sz w:val="18"/>
          <w:szCs w:val="18"/>
        </w:rPr>
        <w:t> </w:t>
      </w:r>
      <w:r>
        <w:rPr>
          <w:rStyle w:val="WW8Num3z0"/>
          <w:rFonts w:ascii="Verdana" w:hAnsi="Verdana"/>
          <w:color w:val="4682B4"/>
          <w:sz w:val="18"/>
          <w:szCs w:val="18"/>
        </w:rPr>
        <w:t>устойчивости</w:t>
      </w:r>
      <w:r>
        <w:rPr>
          <w:rStyle w:val="WW8Num2z0"/>
          <w:rFonts w:ascii="Verdana" w:hAnsi="Verdana"/>
          <w:color w:val="000000"/>
          <w:sz w:val="18"/>
          <w:szCs w:val="18"/>
        </w:rPr>
        <w:t> </w:t>
      </w:r>
      <w:r>
        <w:rPr>
          <w:rFonts w:ascii="Verdana" w:hAnsi="Verdana"/>
          <w:color w:val="000000"/>
          <w:sz w:val="18"/>
          <w:szCs w:val="18"/>
        </w:rPr>
        <w:t>организации.</w:t>
      </w:r>
    </w:p>
    <w:p w14:paraId="1C42A496"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Классификация методов оценки финансовой устойчивости организации в отечественной и зарубежной практике.</w:t>
      </w:r>
    </w:p>
    <w:p w14:paraId="43B0D9A5"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Формирование системы информационного обеспечения для проведения внутреннего и внешнего анализа и оценки финансовой устойчивости организации.</w:t>
      </w:r>
    </w:p>
    <w:p w14:paraId="729A6FE5"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Методика комплексного анализа и оценки финансовой устойчивости организации.</w:t>
      </w:r>
    </w:p>
    <w:p w14:paraId="29C3A60B"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Обоснование системы показателей для оценки финансовой устойчивости организации.</w:t>
      </w:r>
    </w:p>
    <w:p w14:paraId="51C5C598"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Применение оценки</w:t>
      </w:r>
      <w:r>
        <w:rPr>
          <w:rStyle w:val="WW8Num2z0"/>
          <w:rFonts w:ascii="Verdana" w:hAnsi="Verdana"/>
          <w:color w:val="000000"/>
          <w:sz w:val="18"/>
          <w:szCs w:val="18"/>
        </w:rPr>
        <w:t> </w:t>
      </w:r>
      <w:r>
        <w:rPr>
          <w:rStyle w:val="WW8Num3z0"/>
          <w:rFonts w:ascii="Verdana" w:hAnsi="Verdana"/>
          <w:color w:val="4682B4"/>
          <w:sz w:val="18"/>
          <w:szCs w:val="18"/>
        </w:rPr>
        <w:t>валютной</w:t>
      </w:r>
      <w:r>
        <w:rPr>
          <w:rStyle w:val="WW8Num2z0"/>
          <w:rFonts w:ascii="Verdana" w:hAnsi="Verdana"/>
          <w:color w:val="000000"/>
          <w:sz w:val="18"/>
          <w:szCs w:val="18"/>
        </w:rPr>
        <w:t> </w:t>
      </w:r>
      <w:r>
        <w:rPr>
          <w:rFonts w:ascii="Verdana" w:hAnsi="Verdana"/>
          <w:color w:val="000000"/>
          <w:sz w:val="18"/>
          <w:szCs w:val="18"/>
        </w:rPr>
        <w:t>позиции в управлении финансовой устойчивостью организации.</w:t>
      </w:r>
    </w:p>
    <w:p w14:paraId="2B3A2AA4"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Методы комплексного анализа финансовой устойчивости организации</w:t>
      </w:r>
    </w:p>
    <w:p w14:paraId="7182A7EC"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Методика перспективного анализа финансовой устойчивости организации.</w:t>
      </w:r>
    </w:p>
    <w:p w14:paraId="3C70FA7A"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Отбор системы внутренних и внешних факторов, влияющих на уровень финансовой устойчивости организации.</w:t>
      </w:r>
    </w:p>
    <w:p w14:paraId="5545E9F8"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прогнозирования финансовой устойчивости организации.</w:t>
      </w:r>
    </w:p>
    <w:p w14:paraId="762DAC27"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Использование стресс-тестирования при перспективном анализе финансовой устойчивости организации.</w:t>
      </w:r>
    </w:p>
    <w:p w14:paraId="513244EF" w14:textId="77777777" w:rsidR="007B799D" w:rsidRDefault="007B799D" w:rsidP="007B799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"Анализ и оценка финансовой устойчивости организаций горно-металлургического комплекса"</w:t>
      </w:r>
    </w:p>
    <w:p w14:paraId="108B6CE7" w14:textId="77777777" w:rsidR="007B799D" w:rsidRDefault="007B799D" w:rsidP="007B79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Нестабильность развития всей экономической системы является наиболее яркой особенностью современного этапа рыночного типа</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Стихийный характер экономических связей порождает неуверенность в непрерывности деятельности организаций в перспективе тогда, как принцип непрерывности деятельности субъекта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считается одним из ключевых концепций современной</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теории и практики во всем мире.</w:t>
      </w:r>
    </w:p>
    <w:p w14:paraId="4FDD98DB" w14:textId="77777777" w:rsidR="007B799D" w:rsidRDefault="007B799D" w:rsidP="007B79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переходом России на принципиально новую экономическую модель развития коренным образом изменились условия функционирования организаций. В рыночной экономике организации несут полную ответственность за использование находящихся в их распоряжении ресурсов, поэтому стараются обеспечить стабильный экономический рост, в основе чего лежит их финансовая устойчивость.</w:t>
      </w:r>
    </w:p>
    <w:p w14:paraId="033DF995" w14:textId="77777777" w:rsidR="007B799D" w:rsidRDefault="007B799D" w:rsidP="007B79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Сегодня финансовая устойчивость организаций имеет огромное значение для экономического развития России. Об этом свидетельствуют выстуления президента и премьер-министра России на разных форумах и заседаниях. Стоит отметить также ежегодное присуждение Всероссийской</w:t>
      </w:r>
      <w:r>
        <w:rPr>
          <w:rStyle w:val="WW8Num2z0"/>
          <w:rFonts w:ascii="Verdana" w:hAnsi="Verdana"/>
          <w:color w:val="000000"/>
          <w:sz w:val="18"/>
          <w:szCs w:val="18"/>
        </w:rPr>
        <w:t> </w:t>
      </w:r>
      <w:r>
        <w:rPr>
          <w:rStyle w:val="WW8Num3z0"/>
          <w:rFonts w:ascii="Verdana" w:hAnsi="Verdana"/>
          <w:color w:val="4682B4"/>
          <w:sz w:val="18"/>
          <w:szCs w:val="18"/>
        </w:rPr>
        <w:t>Премии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За вклад в экономическое развитие России</w:t>
      </w:r>
      <w:r>
        <w:rPr>
          <w:rFonts w:ascii="Verdana" w:hAnsi="Verdana"/>
          <w:color w:val="000000"/>
          <w:sz w:val="18"/>
          <w:szCs w:val="18"/>
        </w:rPr>
        <w:t>», которая, начиная с 2006 года, вручается организациям, действующим на территории Российской Федерации, за финансовую устойчивость и стабильность экономической деятельности, непосредственно влияющей на экономический рост страны.</w:t>
      </w:r>
    </w:p>
    <w:p w14:paraId="7B9C6B71" w14:textId="77777777" w:rsidR="007B799D" w:rsidRDefault="007B799D" w:rsidP="007B79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Особую значимость приобретает вопрос о принятии единого подхода к оценке и управлению финансовой устойчивостью организаций в условиях развития в России финансового рынка, растущей необходимости обеспечения достоверной информацией всех участников этого рынка и учащения</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явлений в мировой и отечественной экономике. Этот подход не должен противоречить принятым методам в зарубежной практике, в то же время должен учесть особенности российских экономических отношений.</w:t>
      </w:r>
    </w:p>
    <w:p w14:paraId="3AD2D599" w14:textId="77777777" w:rsidR="007B799D" w:rsidRDefault="007B799D" w:rsidP="007B79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Современный анализ финансовой устойчивости организации постоянно меняется в условиях усиления влияния факторов внешней среды на функционирование организаций. В целях риск-менеджмента необходимо разрабатывать новые и более гибкие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анализа финансовой устойчивости организаций, учитывающие возможные изменения внешних риск-факторов и позволяющие построить стратегию организации с учетом ее слабых сторон.</w:t>
      </w:r>
    </w:p>
    <w:p w14:paraId="45592F9D" w14:textId="77777777" w:rsidR="007B799D" w:rsidRDefault="007B799D" w:rsidP="007B79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Выбор горно-металлургического комплекса в качестве объекта исследования объясняется важным значением отрасли для развития всей экономики Российской Федерации. Данный</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занимает второе место среди всех</w:t>
      </w:r>
      <w:r>
        <w:rPr>
          <w:rStyle w:val="WW8Num2z0"/>
          <w:rFonts w:ascii="Verdana" w:hAnsi="Verdana"/>
          <w:color w:val="000000"/>
          <w:sz w:val="18"/>
          <w:szCs w:val="18"/>
        </w:rPr>
        <w:t> </w:t>
      </w:r>
      <w:r>
        <w:rPr>
          <w:rStyle w:val="WW8Num3z0"/>
          <w:rFonts w:ascii="Verdana" w:hAnsi="Verdana"/>
          <w:color w:val="4682B4"/>
          <w:sz w:val="18"/>
          <w:szCs w:val="18"/>
        </w:rPr>
        <w:t>бюджетообразующих</w:t>
      </w:r>
      <w:r>
        <w:rPr>
          <w:rStyle w:val="WW8Num2z0"/>
          <w:rFonts w:ascii="Verdana" w:hAnsi="Verdana"/>
          <w:color w:val="000000"/>
          <w:sz w:val="18"/>
          <w:szCs w:val="18"/>
        </w:rPr>
        <w:t> </w:t>
      </w:r>
      <w:r>
        <w:rPr>
          <w:rFonts w:ascii="Verdana" w:hAnsi="Verdana"/>
          <w:color w:val="000000"/>
          <w:sz w:val="18"/>
          <w:szCs w:val="18"/>
        </w:rPr>
        <w:t>отраслей экономики страны. Здесь формируется больше 5%</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страны, 9% налоговых платежей в</w:t>
      </w:r>
      <w:r>
        <w:rPr>
          <w:rStyle w:val="WW8Num2z0"/>
          <w:rFonts w:ascii="Verdana" w:hAnsi="Verdana"/>
          <w:color w:val="000000"/>
          <w:sz w:val="18"/>
          <w:szCs w:val="18"/>
        </w:rPr>
        <w:t> </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всех уровней, 14,2% экспорта и 17,3% промышленного производства. В</w:t>
      </w:r>
      <w:r>
        <w:rPr>
          <w:rStyle w:val="WW8Num2z0"/>
          <w:rFonts w:ascii="Verdana" w:hAnsi="Verdana"/>
          <w:color w:val="000000"/>
          <w:sz w:val="18"/>
          <w:szCs w:val="18"/>
        </w:rPr>
        <w:t> </w:t>
      </w:r>
      <w:r>
        <w:rPr>
          <w:rStyle w:val="WW8Num3z0"/>
          <w:rFonts w:ascii="Verdana" w:hAnsi="Verdana"/>
          <w:color w:val="4682B4"/>
          <w:sz w:val="18"/>
          <w:szCs w:val="18"/>
        </w:rPr>
        <w:t>металлургии</w:t>
      </w:r>
      <w:r>
        <w:rPr>
          <w:rFonts w:ascii="Verdana" w:hAnsi="Verdana"/>
          <w:color w:val="000000"/>
          <w:sz w:val="18"/>
          <w:szCs w:val="18"/>
        </w:rPr>
        <w:t>используется 32% электроэнергии от общепромышленного уровня, 10% нефтепродуктов, 25% природного газа, а 20% от всех</w:t>
      </w:r>
      <w:r>
        <w:rPr>
          <w:rStyle w:val="WW8Num2z0"/>
          <w:rFonts w:ascii="Verdana" w:hAnsi="Verdana"/>
          <w:color w:val="000000"/>
          <w:sz w:val="18"/>
          <w:szCs w:val="18"/>
        </w:rPr>
        <w:t> </w:t>
      </w:r>
      <w:r>
        <w:rPr>
          <w:rStyle w:val="WW8Num3z0"/>
          <w:rFonts w:ascii="Verdana" w:hAnsi="Verdana"/>
          <w:color w:val="4682B4"/>
          <w:sz w:val="18"/>
          <w:szCs w:val="18"/>
        </w:rPr>
        <w:t>грузовых</w:t>
      </w:r>
      <w:r>
        <w:rPr>
          <w:rStyle w:val="WW8Num2z0"/>
          <w:rFonts w:ascii="Verdana" w:hAnsi="Verdana"/>
          <w:color w:val="000000"/>
          <w:sz w:val="18"/>
          <w:szCs w:val="18"/>
        </w:rPr>
        <w:t> </w:t>
      </w:r>
      <w:r>
        <w:rPr>
          <w:rFonts w:ascii="Verdana" w:hAnsi="Verdana"/>
          <w:color w:val="000000"/>
          <w:sz w:val="18"/>
          <w:szCs w:val="18"/>
        </w:rPr>
        <w:t>железнодорожных перевозок служат данной отрасли \</w:t>
      </w:r>
    </w:p>
    <w:p w14:paraId="09847C7F" w14:textId="77777777" w:rsidR="007B799D" w:rsidRDefault="007B799D" w:rsidP="007B79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темы. За два десятка лет развития рыночных отношений в Российской Федерации в отечественной экономической литературе развивается новое направление финансовой науки, занимающийся методами анализа и оценки финансово-хозяйственной деятельности организаций. Анализ финансовой устойчивости занимает особое место в работах таких российских ученых-экономистов, как</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Баканов М.И., Балабанов И.Т.,</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C.B., Барнгольц С.Б., Бланк И.А.,</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Донцова JI.B., Ефимова О.В.,</w:t>
      </w:r>
      <w:r>
        <w:rPr>
          <w:rStyle w:val="WW8Num2z0"/>
          <w:rFonts w:ascii="Verdana" w:hAnsi="Verdana"/>
          <w:color w:val="000000"/>
          <w:sz w:val="18"/>
          <w:szCs w:val="18"/>
        </w:rPr>
        <w:t> </w:t>
      </w:r>
      <w:r>
        <w:rPr>
          <w:rStyle w:val="WW8Num3z0"/>
          <w:rFonts w:ascii="Verdana" w:hAnsi="Verdana"/>
          <w:color w:val="4682B4"/>
          <w:sz w:val="18"/>
          <w:szCs w:val="18"/>
        </w:rPr>
        <w:t>Ионова</w:t>
      </w:r>
      <w:r>
        <w:rPr>
          <w:rStyle w:val="WW8Num2z0"/>
          <w:rFonts w:ascii="Verdana" w:hAnsi="Verdana"/>
          <w:color w:val="000000"/>
          <w:sz w:val="18"/>
          <w:szCs w:val="18"/>
        </w:rPr>
        <w:t> </w:t>
      </w:r>
      <w:r>
        <w:rPr>
          <w:rFonts w:ascii="Verdana" w:hAnsi="Verdana"/>
          <w:color w:val="000000"/>
          <w:sz w:val="18"/>
          <w:szCs w:val="18"/>
        </w:rPr>
        <w:t>А.Ф., Ковалев В.В., Мельник М.В.,</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В.В., Петрова В.И., Савицкая Г.В.,</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H.H., Стоянова Е.С. и др.</w:t>
      </w:r>
    </w:p>
    <w:p w14:paraId="3AA8BB2D" w14:textId="77777777" w:rsidR="007B799D" w:rsidRDefault="007B799D" w:rsidP="007B79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Источник URL: http://www.gks.ru</w:t>
      </w:r>
    </w:p>
    <w:p w14:paraId="7621792C" w14:textId="77777777" w:rsidR="007B799D" w:rsidRDefault="007B799D" w:rsidP="007B79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-Официальный сайт Федеральной службы государственной статистики 4</w:t>
      </w:r>
    </w:p>
    <w:p w14:paraId="7D32864A" w14:textId="77777777" w:rsidR="007B799D" w:rsidRDefault="007B799D" w:rsidP="007B79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Концептуальные исследования в области финансовой стабильности организаций проводили известные зарубежные авторы, в их числе</w:t>
      </w:r>
      <w:r>
        <w:rPr>
          <w:rStyle w:val="WW8Num2z0"/>
          <w:rFonts w:ascii="Verdana" w:hAnsi="Verdana"/>
          <w:color w:val="000000"/>
          <w:sz w:val="18"/>
          <w:szCs w:val="18"/>
        </w:rPr>
        <w:t> </w:t>
      </w:r>
      <w:r>
        <w:rPr>
          <w:rStyle w:val="WW8Num3z0"/>
          <w:rFonts w:ascii="Verdana" w:hAnsi="Verdana"/>
          <w:color w:val="4682B4"/>
          <w:sz w:val="18"/>
          <w:szCs w:val="18"/>
        </w:rPr>
        <w:t>Альтман</w:t>
      </w:r>
      <w:r>
        <w:rPr>
          <w:rStyle w:val="WW8Num2z0"/>
          <w:rFonts w:ascii="Verdana" w:hAnsi="Verdana"/>
          <w:color w:val="000000"/>
          <w:sz w:val="18"/>
          <w:szCs w:val="18"/>
        </w:rPr>
        <w:t> </w:t>
      </w:r>
      <w:r>
        <w:rPr>
          <w:rFonts w:ascii="Verdana" w:hAnsi="Verdana"/>
          <w:color w:val="000000"/>
          <w:sz w:val="18"/>
          <w:szCs w:val="18"/>
        </w:rPr>
        <w:t>Э., Бернстайн Л.А., Бивер У.,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Гордон Л.В., Каплан P.C.,</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Д.П., Таффлер Р. и другие ученые-экономисты.</w:t>
      </w:r>
    </w:p>
    <w:p w14:paraId="1656C816" w14:textId="77777777" w:rsidR="007B799D" w:rsidRDefault="007B799D" w:rsidP="007B79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зависимости от взглядов</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можно отметить разные методические подходы к анализу такого важнейшего оценочного показателя деятельности организации, каким является финансовая устойчивость. Большинство авторов считает, что анализ финансовой устойчивости необходимо осуществлять с позиций системного подхода. В методологию системного анализа внесли большой вклад</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Бочаров В .В.,</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Ендовицкий М.В, Ковалев В.В.,</w:t>
      </w:r>
      <w:r>
        <w:rPr>
          <w:rStyle w:val="WW8Num2z0"/>
          <w:rFonts w:ascii="Verdana" w:hAnsi="Verdana"/>
          <w:color w:val="000000"/>
          <w:sz w:val="18"/>
          <w:szCs w:val="18"/>
        </w:rPr>
        <w:t> </w:t>
      </w:r>
      <w:r>
        <w:rPr>
          <w:rStyle w:val="WW8Num3z0"/>
          <w:rFonts w:ascii="Verdana" w:hAnsi="Verdana"/>
          <w:color w:val="4682B4"/>
          <w:sz w:val="18"/>
          <w:szCs w:val="18"/>
        </w:rPr>
        <w:t>Лысенко</w:t>
      </w:r>
      <w:r>
        <w:rPr>
          <w:rStyle w:val="WW8Num2z0"/>
          <w:rFonts w:ascii="Verdana" w:hAnsi="Verdana"/>
          <w:color w:val="000000"/>
          <w:sz w:val="18"/>
          <w:szCs w:val="18"/>
        </w:rPr>
        <w:t> </w:t>
      </w:r>
      <w:r>
        <w:rPr>
          <w:rFonts w:ascii="Verdana" w:hAnsi="Verdana"/>
          <w:color w:val="000000"/>
          <w:sz w:val="18"/>
          <w:szCs w:val="18"/>
        </w:rPr>
        <w:t>Д.В., Мельник М.В. и др.</w:t>
      </w:r>
    </w:p>
    <w:p w14:paraId="1A46A992" w14:textId="77777777" w:rsidR="007B799D" w:rsidRDefault="007B799D" w:rsidP="007B79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Некоторые авторы придерживаются мнения, что более точные результаты анализа достигаются с использованием многофакторных моделей оценки финансового состояния, которые с определенным уровнем вероятности могут прогнозировать</w:t>
      </w:r>
      <w:r>
        <w:rPr>
          <w:rStyle w:val="WW8Num2z0"/>
          <w:rFonts w:ascii="Verdana" w:hAnsi="Verdana"/>
          <w:color w:val="000000"/>
          <w:sz w:val="18"/>
          <w:szCs w:val="18"/>
        </w:rPr>
        <w:t> </w:t>
      </w:r>
      <w:r>
        <w:rPr>
          <w:rStyle w:val="WW8Num3z0"/>
          <w:rFonts w:ascii="Verdana" w:hAnsi="Verdana"/>
          <w:color w:val="4682B4"/>
          <w:sz w:val="18"/>
          <w:szCs w:val="18"/>
        </w:rPr>
        <w:t>банкротство</w:t>
      </w:r>
      <w:r>
        <w:rPr>
          <w:rStyle w:val="WW8Num2z0"/>
          <w:rFonts w:ascii="Verdana" w:hAnsi="Verdana"/>
          <w:color w:val="000000"/>
          <w:sz w:val="18"/>
          <w:szCs w:val="18"/>
        </w:rPr>
        <w:t> </w:t>
      </w:r>
      <w:r>
        <w:rPr>
          <w:rFonts w:ascii="Verdana" w:hAnsi="Verdana"/>
          <w:color w:val="000000"/>
          <w:sz w:val="18"/>
          <w:szCs w:val="18"/>
        </w:rPr>
        <w:t>коммерческой организации.</w:t>
      </w:r>
    </w:p>
    <w:p w14:paraId="23E3F4A6" w14:textId="77777777" w:rsidR="007B799D" w:rsidRDefault="007B799D" w:rsidP="007B79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многочисленные публикации, посвященные вопросам анализа финансовой устойчивости организаций, все еще существует неоднозначность подходов к методам анализа у разных авторов, также не охвачен весь спектр факторов, влияющих на финансовую устойчивость организаций. Есть необходимость выработать единую систему показателей, которые удовлетворили бы потребности всех пользователей информации относительно финансовой прочности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Требует доработки также и понятийный аппарат характеристики финансовой устойчивости. Все эти обстоятельства предопределили выбор темы исследования, цели и задачи диссертационной работы.</w:t>
      </w:r>
    </w:p>
    <w:p w14:paraId="7B2D3707" w14:textId="77777777" w:rsidR="007B799D" w:rsidRDefault="007B799D" w:rsidP="007B79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решение научной задачи совершенствования теоретических и методических основ анализа, оценки и управления финансовой устойчивостью организации.</w:t>
      </w:r>
    </w:p>
    <w:p w14:paraId="10A506A0" w14:textId="77777777" w:rsidR="007B799D" w:rsidRDefault="007B799D" w:rsidP="007B79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реализации этой цели были поставлены и решены следующие задачи, определившие структуру диссертационной работы: систематизировать и уточнять понятийный аппарат, применяемый в анализе и оценке финансовой устойчивости организации; выявить ключевые особенности анализа и оценки финансовой устойчивости организации для внутренних и внешних пользователей информации; классифицировать и обосновать систему показателей анализа финансовой устойчивости, отвечающую потребностям пользователей информации; рекомендовать методику оценки</w:t>
      </w:r>
      <w:r>
        <w:rPr>
          <w:rStyle w:val="WW8Num2z0"/>
          <w:rFonts w:ascii="Verdana" w:hAnsi="Verdana"/>
          <w:color w:val="000000"/>
          <w:sz w:val="18"/>
          <w:szCs w:val="18"/>
        </w:rPr>
        <w:t> </w:t>
      </w:r>
      <w:r>
        <w:rPr>
          <w:rStyle w:val="WW8Num3z0"/>
          <w:rFonts w:ascii="Verdana" w:hAnsi="Verdana"/>
          <w:color w:val="4682B4"/>
          <w:sz w:val="18"/>
          <w:szCs w:val="18"/>
        </w:rPr>
        <w:t>валютной</w:t>
      </w:r>
      <w:r>
        <w:rPr>
          <w:rStyle w:val="WW8Num2z0"/>
          <w:rFonts w:ascii="Verdana" w:hAnsi="Verdana"/>
          <w:color w:val="000000"/>
          <w:sz w:val="18"/>
          <w:szCs w:val="18"/>
        </w:rPr>
        <w:t> </w:t>
      </w:r>
      <w:r>
        <w:rPr>
          <w:rFonts w:ascii="Verdana" w:hAnsi="Verdana"/>
          <w:color w:val="000000"/>
          <w:sz w:val="18"/>
          <w:szCs w:val="18"/>
        </w:rPr>
        <w:t>позиции в управлении финансовой устойчивостью организации; разработать методику оценки влияния финансовых показателей на изменение финансовой устойчивости организации с использованием методов детерминированного анализа; разработать методику перспективного анализа финансовой устойчивости, позволяющую предвидеть влияние факторов внешней среды для управления финансовой устойчивостью организации.</w:t>
      </w:r>
    </w:p>
    <w:p w14:paraId="25FBDE00" w14:textId="77777777" w:rsidR="007B799D" w:rsidRDefault="007B799D" w:rsidP="007B79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 2.3 «Развитие методологии комплекса методов оценки, анализа, прогнозирования экономической деятельности» и п. 2.15 «</w:t>
      </w:r>
      <w:r>
        <w:rPr>
          <w:rStyle w:val="WW8Num3z0"/>
          <w:rFonts w:ascii="Verdana" w:hAnsi="Verdana"/>
          <w:color w:val="4682B4"/>
          <w:sz w:val="18"/>
          <w:szCs w:val="18"/>
        </w:rPr>
        <w:t>Анализ и прогнозирование финансового состояния организации</w:t>
      </w:r>
      <w:r>
        <w:rPr>
          <w:rFonts w:ascii="Verdana" w:hAnsi="Verdana"/>
          <w:color w:val="000000"/>
          <w:sz w:val="18"/>
          <w:szCs w:val="18"/>
        </w:rPr>
        <w:t>»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 по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w:t>
      </w:r>
    </w:p>
    <w:p w14:paraId="4A80707A" w14:textId="77777777" w:rsidR="007B799D" w:rsidRDefault="007B799D" w:rsidP="007B79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горно-металлургический комплекс, его финансово-хозяйственные операции, связанные с движением</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активов и пассивов, взаимосвязи характеристик их использования для формирования более обоснованной оценки финансовой устойчивости организации.</w:t>
      </w:r>
    </w:p>
    <w:p w14:paraId="3C67E74A" w14:textId="77777777" w:rsidR="007B799D" w:rsidRDefault="007B799D" w:rsidP="007B79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теория финансовой устойчивости организации, совокупность показателей и методов ее анализа с учетом</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специфики хозяйствующего субъекта.</w:t>
      </w:r>
    </w:p>
    <w:p w14:paraId="7920DC18" w14:textId="77777777" w:rsidR="007B799D" w:rsidRDefault="007B799D" w:rsidP="007B79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научные труды отечественных и зарубежных ученых в области экономической теории, бухгалтерского учета, анализа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Положения по бухгалтерскому учету Российской Федерации,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отчестности</w:t>
      </w:r>
      <w:r>
        <w:rPr>
          <w:rFonts w:ascii="Verdana" w:hAnsi="Verdana"/>
          <w:color w:val="000000"/>
          <w:sz w:val="18"/>
          <w:szCs w:val="18"/>
        </w:rPr>
        <w:t>, Международные и Российские стандарты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нормативно-правовые акты РФ, разные научные публикации.</w:t>
      </w:r>
    </w:p>
    <w:p w14:paraId="7CA8793B" w14:textId="77777777" w:rsidR="007B799D" w:rsidRDefault="007B799D" w:rsidP="007B79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проведении исследования использовались общенаучные методы познания - системный анализ, приемы анализа и синтеза, сочетание методов динамического, сравнительного и факторного анализа. При подготовке работы использованы математические, статистические и другие современные методы аналитической обработки информации. Применение перечисленных методов дало возможность достоверно оценить финансовую устойчивость и сформулировать выводы и рекомендации по повышению эффективности деятельности организации.</w:t>
      </w:r>
    </w:p>
    <w:p w14:paraId="663FB7A7" w14:textId="77777777" w:rsidR="007B799D" w:rsidRDefault="007B799D" w:rsidP="007B79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Законодательную и нормативную основу диссертации составили Гражданский кодекс РФ, федеральные законы, постановления Правительства РФ, Министерства финансов РФ, Министерства экономики РФ, Министерства экономического развития 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РФ, Федеральной налоговой службы РФ,</w:t>
      </w:r>
      <w:r>
        <w:rPr>
          <w:rStyle w:val="WW8Num2z0"/>
          <w:rFonts w:ascii="Verdana" w:hAnsi="Verdana"/>
          <w:color w:val="000000"/>
          <w:sz w:val="18"/>
          <w:szCs w:val="18"/>
        </w:rPr>
        <w:t> </w:t>
      </w:r>
      <w:r>
        <w:rPr>
          <w:rStyle w:val="WW8Num3z0"/>
          <w:rFonts w:ascii="Verdana" w:hAnsi="Verdana"/>
          <w:color w:val="4682B4"/>
          <w:sz w:val="18"/>
          <w:szCs w:val="18"/>
        </w:rPr>
        <w:t>учетные</w:t>
      </w:r>
      <w:r>
        <w:rPr>
          <w:rFonts w:ascii="Verdana" w:hAnsi="Verdana"/>
          <w:color w:val="000000"/>
          <w:sz w:val="18"/>
          <w:szCs w:val="18"/>
        </w:rPr>
        <w:t>, аналитические и статистические исследования разных научных изданий.</w:t>
      </w:r>
    </w:p>
    <w:p w14:paraId="35757F2C" w14:textId="77777777" w:rsidR="007B799D" w:rsidRDefault="007B799D" w:rsidP="007B79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важные научные результаты исследования заключаются в развитии теоретического и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диагностики финансовой устойчивости организации.</w:t>
      </w:r>
    </w:p>
    <w:p w14:paraId="779C9E56" w14:textId="77777777" w:rsidR="007B799D" w:rsidRDefault="007B799D" w:rsidP="007B79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обоснованы следующие положения, содержащие элементы научной новизны, выносимые на защиту: сформулирован авторский подход к раскрытию понятийного аппарата финансовой устойчивости, основанный на динамическом представлении показателя, с учетом влияния на него как внутренних, так и внешних факторов; обобщены и систематизированы российские и зарубежные методики анализа финансовой устойчивости, использованы оригинальные подходы к их классификации; доработана система показателей финансовой устойчивости, предложена методика ее оценки, учитывающая не только распространенные коэффициенты структуры источников средств организации, но и качественные характеристики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обосновано применение оценки валютной позиции в управлении финансовой устойчивостью организации, разработана методика оценки валютной позиции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валютным</w:t>
      </w:r>
      <w:r>
        <w:rPr>
          <w:rStyle w:val="WW8Num2z0"/>
          <w:rFonts w:ascii="Verdana" w:hAnsi="Verdana"/>
          <w:color w:val="000000"/>
          <w:sz w:val="18"/>
          <w:szCs w:val="18"/>
        </w:rPr>
        <w:t> </w:t>
      </w:r>
      <w:r>
        <w:rPr>
          <w:rFonts w:ascii="Verdana" w:hAnsi="Verdana"/>
          <w:color w:val="000000"/>
          <w:sz w:val="18"/>
          <w:szCs w:val="18"/>
        </w:rPr>
        <w:t>риском; для оценки финансовой устойчивости разработана многофакторная модель экономического анализа, которая характеризует</w:t>
      </w:r>
      <w:r>
        <w:rPr>
          <w:rStyle w:val="WW8Num2z0"/>
          <w:rFonts w:ascii="Verdana" w:hAnsi="Verdana"/>
          <w:color w:val="000000"/>
          <w:sz w:val="18"/>
          <w:szCs w:val="18"/>
        </w:rPr>
        <w:t> </w:t>
      </w:r>
      <w:r>
        <w:rPr>
          <w:rStyle w:val="WW8Num3z0"/>
          <w:rFonts w:ascii="Verdana" w:hAnsi="Verdana"/>
          <w:color w:val="4682B4"/>
          <w:sz w:val="18"/>
          <w:szCs w:val="18"/>
        </w:rPr>
        <w:t>достаточность</w:t>
      </w:r>
      <w:r>
        <w:rPr>
          <w:rStyle w:val="WW8Num2z0"/>
          <w:rFonts w:ascii="Verdana" w:hAnsi="Verdana"/>
          <w:color w:val="000000"/>
          <w:sz w:val="18"/>
          <w:szCs w:val="18"/>
        </w:rPr>
        <w:t> </w:t>
      </w:r>
      <w:r>
        <w:rPr>
          <w:rFonts w:ascii="Verdana" w:hAnsi="Verdana"/>
          <w:color w:val="000000"/>
          <w:sz w:val="18"/>
          <w:szCs w:val="18"/>
        </w:rPr>
        <w:t>чистого денежного потока и его зависимость от системы финансовых показателей; разработана методика перспективного анализа финансовой устойчивости с применением метода стресс-тестирования, позволяющая предвидеть влияние факторов внешней среды на управление финансовой устойчивостью организации.</w:t>
      </w:r>
    </w:p>
    <w:p w14:paraId="4E7343E6" w14:textId="77777777" w:rsidR="007B799D" w:rsidRDefault="007B799D" w:rsidP="007B79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заключается в разработке рекомендаций по развитию и совершенствованию теоретических и методологических основ анализа и оценки финансовой устойчивости организации на основе современных методов, адекватных требованиям рыночной экономики.</w:t>
      </w:r>
    </w:p>
    <w:p w14:paraId="3700B5BB" w14:textId="77777777" w:rsidR="007B799D" w:rsidRDefault="007B799D" w:rsidP="007B79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заключается в реализации рекомендаций автора в практике финансово-хозяйственной деятельности организаций.</w:t>
      </w:r>
    </w:p>
    <w:p w14:paraId="3148A558" w14:textId="77777777" w:rsidR="007B799D" w:rsidRDefault="007B799D" w:rsidP="007B79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используются в процессе финансово-хозяйственной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«ГМК «</w:t>
      </w:r>
      <w:r>
        <w:rPr>
          <w:rStyle w:val="WW8Num3z0"/>
          <w:rFonts w:ascii="Verdana" w:hAnsi="Verdana"/>
          <w:color w:val="4682B4"/>
          <w:sz w:val="18"/>
          <w:szCs w:val="18"/>
        </w:rPr>
        <w:t>Норильский никель</w:t>
      </w:r>
      <w:r>
        <w:rPr>
          <w:rFonts w:ascii="Verdana" w:hAnsi="Verdana"/>
          <w:color w:val="000000"/>
          <w:sz w:val="18"/>
          <w:szCs w:val="18"/>
        </w:rPr>
        <w:t>», ЗАО «</w:t>
      </w:r>
      <w:r>
        <w:rPr>
          <w:rStyle w:val="WW8Num3z0"/>
          <w:rFonts w:ascii="Verdana" w:hAnsi="Verdana"/>
          <w:color w:val="4682B4"/>
          <w:sz w:val="18"/>
          <w:szCs w:val="18"/>
        </w:rPr>
        <w:t>Армениан Копр Програм</w:t>
      </w:r>
      <w:r>
        <w:rPr>
          <w:rFonts w:ascii="Verdana" w:hAnsi="Verdana"/>
          <w:color w:val="000000"/>
          <w:sz w:val="18"/>
          <w:szCs w:val="18"/>
        </w:rPr>
        <w:t>» (Республика Армения) с целью управления финансовой устойчивостью компаний и в работе</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фирм «Аудит-Право» (г. Тольятти),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консультирование» (г. Москва) при проведении аудиторских проверок и прогнозировании финансовой отчетности.</w:t>
      </w:r>
    </w:p>
    <w:p w14:paraId="4AFBF5B6" w14:textId="77777777" w:rsidR="007B799D" w:rsidRDefault="007B799D" w:rsidP="007B79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используются также в учебном процессе в</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«Российский экономический университет имени Г.В. Плеханова» при преподавании следующих дисциплин: «Комплексный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w:t>
      </w:r>
      <w:r>
        <w:rPr>
          <w:rStyle w:val="WW8Num3z0"/>
          <w:rFonts w:ascii="Verdana" w:hAnsi="Verdana"/>
          <w:color w:val="4682B4"/>
          <w:sz w:val="18"/>
          <w:szCs w:val="18"/>
        </w:rPr>
        <w:t>Анализ финансовой отчетности</w:t>
      </w:r>
      <w:r>
        <w:rPr>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w:t>
      </w:r>
    </w:p>
    <w:p w14:paraId="3F0E31AA" w14:textId="77777777" w:rsidR="007B799D" w:rsidRDefault="007B799D" w:rsidP="007B79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Диссертационная работа выполнена на кафедре «</w:t>
      </w:r>
      <w:r>
        <w:rPr>
          <w:rStyle w:val="WW8Num3z0"/>
          <w:rFonts w:ascii="Verdana" w:hAnsi="Verdana"/>
          <w:color w:val="4682B4"/>
          <w:sz w:val="18"/>
          <w:szCs w:val="18"/>
        </w:rPr>
        <w:t>Бухгалтерский учет и аудит</w:t>
      </w:r>
      <w:r>
        <w:rPr>
          <w:rFonts w:ascii="Verdana" w:hAnsi="Verdana"/>
          <w:color w:val="000000"/>
          <w:sz w:val="18"/>
          <w:szCs w:val="18"/>
        </w:rPr>
        <w:t>» Российского экономического университета им. Г.В. Плеханова в соответствии с индивидуальным научно-учебным планом. Основные положения работы докладывались и получили одобрение на секции «</w:t>
      </w:r>
      <w:r>
        <w:rPr>
          <w:rStyle w:val="WW8Num3z0"/>
          <w:rFonts w:ascii="Verdana" w:hAnsi="Verdana"/>
          <w:color w:val="4682B4"/>
          <w:sz w:val="18"/>
          <w:szCs w:val="18"/>
        </w:rPr>
        <w:t>Актуальные проблемы учета и контроля</w:t>
      </w:r>
      <w:r>
        <w:rPr>
          <w:rFonts w:ascii="Verdana" w:hAnsi="Verdana"/>
          <w:color w:val="000000"/>
          <w:sz w:val="18"/>
          <w:szCs w:val="18"/>
        </w:rPr>
        <w:t>» в рамках I и Ш Международных научно-практических конференций «Современная экономика: концепции и модели</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(Москва, 13.05.2010, 18.02.2011), а также на научно-практической конференции по развитию методологии и методики финансового анализа (Республика Армения, г. Ереван, 29.01.2010).</w:t>
      </w:r>
    </w:p>
    <w:p w14:paraId="1E942BD7" w14:textId="77777777" w:rsidR="007B799D" w:rsidRDefault="007B799D" w:rsidP="007B79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результатам выполненного диссертационного исследования опубликованы 7 научных работ общим объемом 3,7 п.л., в том числе 4 статьи объемом 2,7 п.л. в журналах, одобренных ВАК Министерства образования и науки РФ для публикации результатов научных исследований.</w:t>
      </w:r>
    </w:p>
    <w:p w14:paraId="35628BDB" w14:textId="77777777" w:rsidR="007B799D" w:rsidRDefault="007B799D" w:rsidP="007B79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диссертационной работы. Структура работы связана с целью, задачами и внутренней логикой исследования. Диссертация состоит из введения, трех глав, заключения, списка литературы и приложений.</w:t>
      </w:r>
    </w:p>
    <w:p w14:paraId="209C259B" w14:textId="77777777" w:rsidR="007B799D" w:rsidRDefault="007B799D" w:rsidP="007B799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Григорян, Артак Ашотович</w:t>
      </w:r>
    </w:p>
    <w:p w14:paraId="215B6501" w14:textId="77777777" w:rsidR="007B799D" w:rsidRDefault="007B799D" w:rsidP="007B79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A3EABF5" w14:textId="77777777" w:rsidR="007B799D" w:rsidRDefault="007B799D" w:rsidP="007B79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рамках данной работы были поставлены и решены задачи исследования и совершенствования существующей практики анализа и оценки финансовой устойчивости организаций горно-металлургического комплекса.</w:t>
      </w:r>
    </w:p>
    <w:p w14:paraId="6157B29D" w14:textId="77777777" w:rsidR="007B799D" w:rsidRDefault="007B799D" w:rsidP="007B79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результате рассмотрения работ российских и зарубежных теоретиков-экономистов в исследовании сделан вывод о том, что большинство из них представляют понятие «</w:t>
      </w:r>
      <w:r>
        <w:rPr>
          <w:rStyle w:val="WW8Num3z0"/>
          <w:rFonts w:ascii="Verdana" w:hAnsi="Verdana"/>
          <w:color w:val="4682B4"/>
          <w:sz w:val="18"/>
          <w:szCs w:val="18"/>
        </w:rPr>
        <w:t>финансовая устойчивость</w:t>
      </w:r>
      <w:r>
        <w:rPr>
          <w:rFonts w:ascii="Verdana" w:hAnsi="Verdana"/>
          <w:color w:val="000000"/>
          <w:sz w:val="18"/>
          <w:szCs w:val="18"/>
        </w:rPr>
        <w:t>» в узком смысле слова, смешивая его с понятиями</w:t>
      </w:r>
      <w:r>
        <w:rPr>
          <w:rStyle w:val="WW8Num2z0"/>
          <w:rFonts w:ascii="Verdana" w:hAnsi="Verdana"/>
          <w:color w:val="000000"/>
          <w:sz w:val="18"/>
          <w:szCs w:val="18"/>
        </w:rPr>
        <w:t> </w:t>
      </w:r>
      <w:r>
        <w:rPr>
          <w:rStyle w:val="WW8Num3z0"/>
          <w:rFonts w:ascii="Verdana" w:hAnsi="Verdana"/>
          <w:color w:val="4682B4"/>
          <w:sz w:val="18"/>
          <w:szCs w:val="18"/>
        </w:rPr>
        <w:t>ликвидность</w:t>
      </w:r>
      <w:r>
        <w:rPr>
          <w:rFonts w:ascii="Verdana" w:hAnsi="Verdana"/>
          <w:color w:val="000000"/>
          <w:sz w:val="18"/>
          <w:szCs w:val="18"/>
        </w:rPr>
        <w:t>, платежеспособность и финансовое состояние.</w:t>
      </w:r>
    </w:p>
    <w:p w14:paraId="7C6C1E5A" w14:textId="77777777" w:rsidR="007B799D" w:rsidRDefault="007B799D" w:rsidP="007B79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Сущность финансовой устойчивости в работе расценивается как сила иммунитета экономики организации к воздействию различных внутренних и внешних негативных экономических факторов, нарушающих ее нормальную</w:t>
      </w:r>
      <w:r>
        <w:rPr>
          <w:rStyle w:val="WW8Num2z0"/>
          <w:rFonts w:ascii="Verdana" w:hAnsi="Verdana"/>
          <w:color w:val="000000"/>
          <w:sz w:val="18"/>
          <w:szCs w:val="18"/>
        </w:rPr>
        <w:t> </w:t>
      </w:r>
      <w:r>
        <w:rPr>
          <w:rStyle w:val="WW8Num3z0"/>
          <w:rFonts w:ascii="Verdana" w:hAnsi="Verdana"/>
          <w:color w:val="4682B4"/>
          <w:sz w:val="18"/>
          <w:szCs w:val="18"/>
        </w:rPr>
        <w:t>воспроизводственную</w:t>
      </w:r>
      <w:r>
        <w:rPr>
          <w:rStyle w:val="WW8Num2z0"/>
          <w:rFonts w:ascii="Verdana" w:hAnsi="Verdana"/>
          <w:color w:val="000000"/>
          <w:sz w:val="18"/>
          <w:szCs w:val="18"/>
        </w:rPr>
        <w:t> </w:t>
      </w:r>
      <w:r>
        <w:rPr>
          <w:rFonts w:ascii="Verdana" w:hAnsi="Verdana"/>
          <w:color w:val="000000"/>
          <w:sz w:val="18"/>
          <w:szCs w:val="18"/>
        </w:rPr>
        <w:t>деятельность, с точки зрения ее финансовой составляющей.</w:t>
      </w:r>
    </w:p>
    <w:p w14:paraId="5AD5636C" w14:textId="77777777" w:rsidR="007B799D" w:rsidRDefault="007B799D" w:rsidP="007B79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работе предлагается к использованию подход, согласно которому финансовое состояние характеризует положение дел организации на конкретную дату, а финансовая устойчивость - уровень стабильности финансового состояния в динамике, т.е. показатель из области перспективного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финансового анализа. Исходя из сказанного, автор считает, что финансовое состояние выступает в качестве одного из важнейших факторов, определяющих финансовую устойчивость организации, поскольку финансовая устойчивость зависит не только от</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финансового состояния, как исходной позиции, но и от многих факторов внутреннего и внешнего характера, влияющих на нее и старающих нарушить финансовое равновесие организации.</w:t>
      </w:r>
    </w:p>
    <w:p w14:paraId="47540279" w14:textId="77777777" w:rsidR="007B799D" w:rsidRDefault="007B799D" w:rsidP="007B79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В исследовании сделан вывод о том, что анализ финансовой устойчивости организации представляет собой процесс изучения ее</w:t>
      </w:r>
    </w:p>
    <w:p w14:paraId="7CEFA66F" w14:textId="77777777" w:rsidR="007B799D" w:rsidRDefault="007B799D" w:rsidP="007B79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151 статического финансового состояния, динамики изменений во времени, выявления факторов (причин), обусловивших эти изменения и определения перспективного уровня финансовой устойчивости в условиях возможных комбинаций изменения факторов внешней и внутренней бизнес-среды.</w:t>
      </w:r>
    </w:p>
    <w:p w14:paraId="10D0DF4C" w14:textId="77777777" w:rsidR="007B799D" w:rsidRDefault="007B799D" w:rsidP="007B79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результате рассмотрения предложенных в отечественной и зарубежной экономической литературе показателей финансовой устойчивости нами разработана система коэффициентов анализа. Сделан вывод о том, что для обоснованной оценки финансовой устойчивости организации необходимо анализировать также показатели</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потока, а также валютной позиции организации. В качестве наиболее важного абсолютного показателя финансовой устойчивости автором отмечается показатель собственных</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организации.</w:t>
      </w:r>
    </w:p>
    <w:p w14:paraId="38131A89" w14:textId="77777777" w:rsidR="007B799D" w:rsidRDefault="007B799D" w:rsidP="007B79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исследовании аргументируется, что рекомендуемая структура</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компании для поддержания ее финансовой устойчивости зависит от структуры</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должна быть определена для каждой компании отдельно. В общем случае должно сохраняться следующее неравенство:</w:t>
      </w:r>
    </w:p>
    <w:p w14:paraId="4FEDCEE3" w14:textId="77777777" w:rsidR="007B799D" w:rsidRDefault="007B799D" w:rsidP="007B79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Собственный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 Внеоборотные активы Заемный капитал</w:t>
      </w:r>
      <w:r>
        <w:rPr>
          <w:rStyle w:val="WW8Num2z0"/>
          <w:rFonts w:ascii="Verdana" w:hAnsi="Verdana"/>
          <w:color w:val="000000"/>
          <w:sz w:val="18"/>
          <w:szCs w:val="18"/>
        </w:rPr>
        <w:t> </w:t>
      </w:r>
      <w:r>
        <w:rPr>
          <w:rStyle w:val="WW8Num3z0"/>
          <w:rFonts w:ascii="Verdana" w:hAnsi="Verdana"/>
          <w:color w:val="4682B4"/>
          <w:sz w:val="18"/>
          <w:szCs w:val="18"/>
        </w:rPr>
        <w:t>Оборотные</w:t>
      </w:r>
      <w:r>
        <w:rPr>
          <w:rStyle w:val="WW8Num2z0"/>
          <w:rFonts w:ascii="Verdana" w:hAnsi="Verdana"/>
          <w:color w:val="000000"/>
          <w:sz w:val="18"/>
          <w:szCs w:val="18"/>
        </w:rPr>
        <w:t> </w:t>
      </w:r>
      <w:r>
        <w:rPr>
          <w:rFonts w:ascii="Verdana" w:hAnsi="Verdana"/>
          <w:color w:val="000000"/>
          <w:sz w:val="18"/>
          <w:szCs w:val="18"/>
        </w:rPr>
        <w:t>активы</w:t>
      </w:r>
    </w:p>
    <w:p w14:paraId="7126C17D" w14:textId="77777777" w:rsidR="007B799D" w:rsidRDefault="007B799D" w:rsidP="007B79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нестабильной экономики России для сохранения финансовой устойчивости компаний необходимо, чтобы собственные оборотные средства составляли не менее 10% от оборотных средств, В таком случае получится следующее соотношение собственного и</w:t>
      </w:r>
      <w:r>
        <w:rPr>
          <w:rStyle w:val="WW8Num2z0"/>
          <w:rFonts w:ascii="Verdana" w:hAnsi="Verdana"/>
          <w:color w:val="000000"/>
          <w:sz w:val="18"/>
          <w:szCs w:val="18"/>
        </w:rPr>
        <w:t> </w:t>
      </w:r>
      <w:r>
        <w:rPr>
          <w:rStyle w:val="WW8Num3z0"/>
          <w:rFonts w:ascii="Verdana" w:hAnsi="Verdana"/>
          <w:color w:val="4682B4"/>
          <w:sz w:val="18"/>
          <w:szCs w:val="18"/>
        </w:rPr>
        <w:t>заемного</w:t>
      </w:r>
      <w:r>
        <w:rPr>
          <w:rStyle w:val="WW8Num2z0"/>
          <w:rFonts w:ascii="Verdana" w:hAnsi="Verdana"/>
          <w:color w:val="000000"/>
          <w:sz w:val="18"/>
          <w:szCs w:val="18"/>
        </w:rPr>
        <w:t> </w:t>
      </w:r>
      <w:r>
        <w:rPr>
          <w:rFonts w:ascii="Verdana" w:hAnsi="Verdana"/>
          <w:color w:val="000000"/>
          <w:sz w:val="18"/>
          <w:szCs w:val="18"/>
        </w:rPr>
        <w:t>капитала:</w:t>
      </w:r>
    </w:p>
    <w:p w14:paraId="76D9CF3E" w14:textId="77777777" w:rsidR="007B799D" w:rsidRDefault="007B799D" w:rsidP="007B79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Собственный капитал</w:t>
      </w:r>
      <w:r>
        <w:rPr>
          <w:rStyle w:val="WW8Num2z0"/>
          <w:rFonts w:ascii="Verdana" w:hAnsi="Verdana"/>
          <w:color w:val="000000"/>
          <w:sz w:val="18"/>
          <w:szCs w:val="18"/>
        </w:rPr>
        <w:t> </w:t>
      </w:r>
      <w:r>
        <w:rPr>
          <w:rStyle w:val="WW8Num3z0"/>
          <w:rFonts w:ascii="Verdana" w:hAnsi="Verdana"/>
          <w:color w:val="4682B4"/>
          <w:sz w:val="18"/>
          <w:szCs w:val="18"/>
        </w:rPr>
        <w:t>Внеоборотные</w:t>
      </w:r>
      <w:r>
        <w:rPr>
          <w:rStyle w:val="WW8Num2z0"/>
          <w:rFonts w:ascii="Verdana" w:hAnsi="Verdana"/>
          <w:color w:val="000000"/>
          <w:sz w:val="18"/>
          <w:szCs w:val="18"/>
        </w:rPr>
        <w:t> </w:t>
      </w:r>
      <w:r>
        <w:rPr>
          <w:rFonts w:ascii="Verdana" w:hAnsi="Verdana"/>
          <w:color w:val="000000"/>
          <w:sz w:val="18"/>
          <w:szCs w:val="18"/>
        </w:rPr>
        <w:t>активы + ОД Оборотные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Заемный капитал — 0,9 Оборотные активы</w:t>
      </w:r>
    </w:p>
    <w:p w14:paraId="1CF08106" w14:textId="77777777" w:rsidR="007B799D" w:rsidRDefault="007B799D" w:rsidP="007B79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организаций</w:t>
      </w:r>
      <w:r>
        <w:rPr>
          <w:rStyle w:val="WW8Num2z0"/>
          <w:rFonts w:ascii="Verdana" w:hAnsi="Verdana"/>
          <w:color w:val="000000"/>
          <w:sz w:val="18"/>
          <w:szCs w:val="18"/>
        </w:rPr>
        <w:t> </w:t>
      </w:r>
      <w:r>
        <w:rPr>
          <w:rStyle w:val="WW8Num3z0"/>
          <w:rFonts w:ascii="Verdana" w:hAnsi="Verdana"/>
          <w:color w:val="4682B4"/>
          <w:sz w:val="18"/>
          <w:szCs w:val="18"/>
        </w:rPr>
        <w:t>ГМК</w:t>
      </w:r>
      <w:r>
        <w:rPr>
          <w:rFonts w:ascii="Verdana" w:hAnsi="Verdana"/>
          <w:color w:val="000000"/>
          <w:sz w:val="18"/>
          <w:szCs w:val="18"/>
        </w:rPr>
        <w:t>, где, как правило, доля</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в общей сумме</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составляет не меньше 60%, минимальное рекомендуемое значение соотношения собственного и заемного капитала составит 1,78.</w:t>
      </w:r>
    </w:p>
    <w:p w14:paraId="519294A0" w14:textId="77777777" w:rsidR="007B799D" w:rsidRDefault="007B799D" w:rsidP="007B79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работе обосновано значение оценки</w:t>
      </w:r>
      <w:r>
        <w:rPr>
          <w:rStyle w:val="WW8Num2z0"/>
          <w:rFonts w:ascii="Verdana" w:hAnsi="Verdana"/>
          <w:color w:val="000000"/>
          <w:sz w:val="18"/>
          <w:szCs w:val="18"/>
        </w:rPr>
        <w:t> </w:t>
      </w:r>
      <w:r>
        <w:rPr>
          <w:rStyle w:val="WW8Num3z0"/>
          <w:rFonts w:ascii="Verdana" w:hAnsi="Verdana"/>
          <w:color w:val="4682B4"/>
          <w:sz w:val="18"/>
          <w:szCs w:val="18"/>
        </w:rPr>
        <w:t>валютной</w:t>
      </w:r>
      <w:r>
        <w:rPr>
          <w:rStyle w:val="WW8Num2z0"/>
          <w:rFonts w:ascii="Verdana" w:hAnsi="Verdana"/>
          <w:color w:val="000000"/>
          <w:sz w:val="18"/>
          <w:szCs w:val="18"/>
        </w:rPr>
        <w:t> </w:t>
      </w:r>
      <w:r>
        <w:rPr>
          <w:rFonts w:ascii="Verdana" w:hAnsi="Verdana"/>
          <w:color w:val="000000"/>
          <w:sz w:val="18"/>
          <w:szCs w:val="18"/>
        </w:rPr>
        <w:t>позиции организации в процессе анализа ее финансовой устойчивости. Его анализ необходим, если требования и</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организации, выраженные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имеют существенное значение, и в стране действует плавающий обменный курс иностранных</w:t>
      </w:r>
      <w:r>
        <w:rPr>
          <w:rStyle w:val="WW8Num2z0"/>
          <w:rFonts w:ascii="Verdana" w:hAnsi="Verdana"/>
          <w:color w:val="000000"/>
          <w:sz w:val="18"/>
          <w:szCs w:val="18"/>
        </w:rPr>
        <w:t> </w:t>
      </w:r>
      <w:r>
        <w:rPr>
          <w:rStyle w:val="WW8Num3z0"/>
          <w:rFonts w:ascii="Verdana" w:hAnsi="Verdana"/>
          <w:color w:val="4682B4"/>
          <w:sz w:val="18"/>
          <w:szCs w:val="18"/>
        </w:rPr>
        <w:t>валют</w:t>
      </w:r>
      <w:r>
        <w:rPr>
          <w:rFonts w:ascii="Verdana" w:hAnsi="Verdana"/>
          <w:color w:val="000000"/>
          <w:sz w:val="18"/>
          <w:szCs w:val="18"/>
        </w:rPr>
        <w:t>. Автор считает целесообразным, чтобы аналитическая служба организации оперативно следила за валютной позицией и предопределила дальнейшую нормальную деятельность организации, используя при необходимости применяемые в международной практике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хеджирования. Для этого в работе предложена методика оценки валютной позиции с помощью относительных показателей.</w:t>
      </w:r>
    </w:p>
    <w:p w14:paraId="7F5CA8F8" w14:textId="77777777" w:rsidR="007B799D" w:rsidRDefault="007B799D" w:rsidP="007B79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Автор рекомендует в финансовых отчетах компании, имеющей существенное значение валютной позиции, опубликовывать информацию как о валютной позиции в целом, так и о конкретных финансовых требованиях и</w:t>
      </w:r>
      <w:r>
        <w:rPr>
          <w:rStyle w:val="WW8Num2z0"/>
          <w:rFonts w:ascii="Verdana" w:hAnsi="Verdana"/>
          <w:color w:val="000000"/>
          <w:sz w:val="18"/>
          <w:szCs w:val="18"/>
        </w:rPr>
        <w:t> </w:t>
      </w:r>
      <w:r>
        <w:rPr>
          <w:rStyle w:val="WW8Num3z0"/>
          <w:rFonts w:ascii="Verdana" w:hAnsi="Verdana"/>
          <w:color w:val="4682B4"/>
          <w:sz w:val="18"/>
          <w:szCs w:val="18"/>
        </w:rPr>
        <w:t>обязательствах</w:t>
      </w:r>
      <w:r>
        <w:rPr>
          <w:rFonts w:ascii="Verdana" w:hAnsi="Verdana"/>
          <w:color w:val="000000"/>
          <w:sz w:val="18"/>
          <w:szCs w:val="18"/>
        </w:rPr>
        <w:t>, выраженных в иностранной валюте или связанных с обменным курсом валют. В финансовых отчетах компании целесообрасно отражать информацию о</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рисках, хеджировании валютных рисков,</w:t>
      </w:r>
      <w:r>
        <w:rPr>
          <w:rStyle w:val="WW8Num3z0"/>
          <w:rFonts w:ascii="Verdana" w:hAnsi="Verdana"/>
          <w:color w:val="4682B4"/>
          <w:sz w:val="18"/>
          <w:szCs w:val="18"/>
        </w:rPr>
        <w:t>инструментах</w:t>
      </w:r>
      <w:r>
        <w:rPr>
          <w:rStyle w:val="WW8Num2z0"/>
          <w:rFonts w:ascii="Verdana" w:hAnsi="Verdana"/>
          <w:color w:val="000000"/>
          <w:sz w:val="18"/>
          <w:szCs w:val="18"/>
        </w:rPr>
        <w:t> </w:t>
      </w:r>
      <w:r>
        <w:rPr>
          <w:rFonts w:ascii="Verdana" w:hAnsi="Verdana"/>
          <w:color w:val="000000"/>
          <w:sz w:val="18"/>
          <w:szCs w:val="18"/>
        </w:rPr>
        <w:t>и результатах хеджирования. Это может быть важным: условием для правильной оценки финансовой устойчивости компании.</w:t>
      </w:r>
    </w:p>
    <w:p w14:paraId="20CB330C" w14:textId="77777777" w:rsidR="007B799D" w:rsidRDefault="007B799D" w:rsidP="007B79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Для оценки влияния системы показателей на изменение финансовой устойчивости организации в работе сформирована</w:t>
      </w:r>
      <w:r>
        <w:rPr>
          <w:rStyle w:val="WW8Num2z0"/>
          <w:rFonts w:ascii="Verdana" w:hAnsi="Verdana"/>
          <w:color w:val="000000"/>
          <w:sz w:val="18"/>
          <w:szCs w:val="18"/>
        </w:rPr>
        <w:t> </w:t>
      </w:r>
      <w:r>
        <w:rPr>
          <w:rStyle w:val="WW8Num3z0"/>
          <w:rFonts w:ascii="Verdana" w:hAnsi="Verdana"/>
          <w:color w:val="4682B4"/>
          <w:sz w:val="18"/>
          <w:szCs w:val="18"/>
        </w:rPr>
        <w:t>мультипликативная</w:t>
      </w:r>
      <w:r>
        <w:rPr>
          <w:rStyle w:val="WW8Num2z0"/>
          <w:rFonts w:ascii="Verdana" w:hAnsi="Verdana"/>
          <w:color w:val="000000"/>
          <w:sz w:val="18"/>
          <w:szCs w:val="18"/>
        </w:rPr>
        <w:t> </w:t>
      </w:r>
      <w:r>
        <w:rPr>
          <w:rFonts w:ascii="Verdana" w:hAnsi="Verdana"/>
          <w:color w:val="000000"/>
          <w:sz w:val="18"/>
          <w:szCs w:val="18"/>
        </w:rPr>
        <w:t>детерминированная модель. Результативным показателем в модели является коэффициент</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чистого денежного потока для покрытия</w:t>
      </w:r>
      <w:r>
        <w:rPr>
          <w:rStyle w:val="WW8Num2z0"/>
          <w:rFonts w:ascii="Verdana" w:hAnsi="Verdana"/>
          <w:color w:val="000000"/>
          <w:sz w:val="18"/>
          <w:szCs w:val="18"/>
        </w:rPr>
        <w:t> </w:t>
      </w:r>
      <w:r>
        <w:rPr>
          <w:rStyle w:val="WW8Num3z0"/>
          <w:rFonts w:ascii="Verdana" w:hAnsi="Verdana"/>
          <w:color w:val="4682B4"/>
          <w:sz w:val="18"/>
          <w:szCs w:val="18"/>
        </w:rPr>
        <w:t>краткосрочной</w:t>
      </w:r>
      <w:r>
        <w:rPr>
          <w:rStyle w:val="WW8Num2z0"/>
          <w:rFonts w:ascii="Verdana" w:hAnsi="Verdana"/>
          <w:color w:val="000000"/>
          <w:sz w:val="18"/>
          <w:szCs w:val="18"/>
        </w:rPr>
        <w:t> </w:t>
      </w:r>
      <w:r>
        <w:rPr>
          <w:rFonts w:ascii="Verdana" w:hAnsi="Verdana"/>
          <w:color w:val="000000"/>
          <w:sz w:val="18"/>
          <w:szCs w:val="18"/>
        </w:rPr>
        <w:t>задолженности, показывающий способность организации</w:t>
      </w:r>
      <w:r>
        <w:rPr>
          <w:rStyle w:val="WW8Num2z0"/>
          <w:rFonts w:ascii="Verdana" w:hAnsi="Verdana"/>
          <w:color w:val="000000"/>
          <w:sz w:val="18"/>
          <w:szCs w:val="18"/>
        </w:rPr>
        <w:t> </w:t>
      </w:r>
      <w:r>
        <w:rPr>
          <w:rStyle w:val="WW8Num3z0"/>
          <w:rFonts w:ascii="Verdana" w:hAnsi="Verdana"/>
          <w:color w:val="4682B4"/>
          <w:sz w:val="18"/>
          <w:szCs w:val="18"/>
        </w:rPr>
        <w:t>оплатить</w:t>
      </w:r>
      <w:r>
        <w:rPr>
          <w:rStyle w:val="WW8Num2z0"/>
          <w:rFonts w:ascii="Verdana" w:hAnsi="Verdana"/>
          <w:color w:val="000000"/>
          <w:sz w:val="18"/>
          <w:szCs w:val="18"/>
        </w:rPr>
        <w:t> </w:t>
      </w:r>
      <w:r>
        <w:rPr>
          <w:rFonts w:ascii="Verdana" w:hAnsi="Verdana"/>
          <w:color w:val="000000"/>
          <w:sz w:val="18"/>
          <w:szCs w:val="18"/>
        </w:rPr>
        <w:t>свои текущие обязательства полученными</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средствами.</w:t>
      </w:r>
    </w:p>
    <w:p w14:paraId="2E721E10" w14:textId="77777777" w:rsidR="007B799D" w:rsidRDefault="007B799D" w:rsidP="007B79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Влияющие показатели модели в свою очередь с разных сторон характеризуют финансовую устойчивость организации, которая находится в прямой зависимости от них. Предложенная модель позволяет определить составляющие показатели, которые способствовали улучшению финансовой устойчивости организации, причины ее ухудшения. Это дает возможность</w:t>
      </w:r>
    </w:p>
    <w:p w14:paraId="6AF82952" w14:textId="77777777" w:rsidR="007B799D" w:rsidRDefault="007B799D" w:rsidP="007B79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153 найти слабые звенья функционирования организации, определить</w:t>
      </w:r>
      <w:r>
        <w:rPr>
          <w:rStyle w:val="WW8Num2z0"/>
          <w:rFonts w:ascii="Verdana" w:hAnsi="Verdana"/>
          <w:color w:val="000000"/>
          <w:sz w:val="18"/>
          <w:szCs w:val="18"/>
        </w:rPr>
        <w:t> </w:t>
      </w:r>
      <w:r>
        <w:rPr>
          <w:rStyle w:val="WW8Num3z0"/>
          <w:rFonts w:ascii="Verdana" w:hAnsi="Verdana"/>
          <w:color w:val="4682B4"/>
          <w:sz w:val="18"/>
          <w:szCs w:val="18"/>
        </w:rPr>
        <w:t>неиспользованные</w:t>
      </w:r>
      <w:r>
        <w:rPr>
          <w:rStyle w:val="WW8Num2z0"/>
          <w:rFonts w:ascii="Verdana" w:hAnsi="Verdana"/>
          <w:color w:val="000000"/>
          <w:sz w:val="18"/>
          <w:szCs w:val="18"/>
        </w:rPr>
        <w:t> </w:t>
      </w:r>
      <w:r>
        <w:rPr>
          <w:rFonts w:ascii="Verdana" w:hAnsi="Verdana"/>
          <w:color w:val="000000"/>
          <w:sz w:val="18"/>
          <w:szCs w:val="18"/>
        </w:rPr>
        <w:t>резервы повышения финансовой устойчивости и принимать конкретные решения по этим направлениям.</w:t>
      </w:r>
    </w:p>
    <w:p w14:paraId="4D562301" w14:textId="77777777" w:rsidR="007B799D" w:rsidRDefault="007B799D" w:rsidP="007B79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В исследовании предложена классификация методов прогнозирования и сделан вывод о том, что их отдельное применение не может привести к правильным результатам. В ходе перспективного анализа финансовой устойчивости организации необходимо совместное использование нескольких методов, т.е. применение смешанных моделей прогнозирования с применением элементов простого динамического анализа, авторегрессионного анализа, многофакторного регрессионного анализа, прогнозирования на основе пропорциональных зависимостей, а также</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модели прогнозирования.</w:t>
      </w:r>
    </w:p>
    <w:p w14:paraId="7C89ACB5" w14:textId="77777777" w:rsidR="007B799D" w:rsidRDefault="007B799D" w:rsidP="007B79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Исходя из сегодняшних рыночных условий экономики, автор считает, что финансовая устойчивость организации формируется не только за счет ее внутреннего потенциала и внутренних факторов бизнес-среды, но и в достаточной степени под влиянием прямых и косвенных факторов внешней бизнес-среды. Во многих случаях именно внешние факторы становятся причинами несостоятельности организаций. Так как существующие методы прогнозирования финансовой устойчивости в основном не учитывают влияние внешних факторов, то результаты прогнозирования становятся не очень убедительными. В таких условиях в процессе</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организации нецелесообразно основываться только на результатах</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анализа.</w:t>
      </w:r>
    </w:p>
    <w:p w14:paraId="48B3A9AB" w14:textId="77777777" w:rsidR="007B799D" w:rsidRDefault="007B799D" w:rsidP="007B79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Для оценки влияния факторов внешней бизнес-среды на финансовую устойчивость организации в работе рекомендован к использованию метод, который называется стресс-тестирование финансовой устойчивости. Сущность метода заключается в моделировании «</w:t>
      </w:r>
      <w:r>
        <w:rPr>
          <w:rStyle w:val="WW8Num3z0"/>
          <w:rFonts w:ascii="Verdana" w:hAnsi="Verdana"/>
          <w:color w:val="4682B4"/>
          <w:sz w:val="18"/>
          <w:szCs w:val="18"/>
        </w:rPr>
        <w:t>исключительной, но возможной</w:t>
      </w:r>
      <w:r>
        <w:rPr>
          <w:rFonts w:ascii="Verdana" w:hAnsi="Verdana"/>
          <w:color w:val="000000"/>
          <w:sz w:val="18"/>
          <w:szCs w:val="18"/>
        </w:rPr>
        <w:t>» ситуации, в которой теоретически может оказаться организация, и в определении влияния разного рода стрессовых событий на ее финансовую устойчивость.</w:t>
      </w:r>
    </w:p>
    <w:p w14:paraId="2F80E029" w14:textId="77777777" w:rsidR="007B799D" w:rsidRDefault="007B799D" w:rsidP="007B79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Являясь</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управления рисками и стратегического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стресс-тестирование выявляет готовность организации к</w:t>
      </w:r>
      <w:r>
        <w:rPr>
          <w:rStyle w:val="WW8Num2z0"/>
          <w:rFonts w:ascii="Verdana" w:hAnsi="Verdana"/>
          <w:color w:val="000000"/>
          <w:sz w:val="18"/>
          <w:szCs w:val="18"/>
        </w:rPr>
        <w:t> </w:t>
      </w:r>
      <w:r>
        <w:rPr>
          <w:rStyle w:val="WW8Num3z0"/>
          <w:rFonts w:ascii="Verdana" w:hAnsi="Verdana"/>
          <w:color w:val="4682B4"/>
          <w:sz w:val="18"/>
          <w:szCs w:val="18"/>
        </w:rPr>
        <w:t>кризисной</w:t>
      </w:r>
      <w:r>
        <w:rPr>
          <w:rStyle w:val="WW8Num2z0"/>
          <w:rFonts w:ascii="Verdana" w:hAnsi="Verdana"/>
          <w:color w:val="000000"/>
          <w:sz w:val="18"/>
          <w:szCs w:val="18"/>
        </w:rPr>
        <w:t> </w:t>
      </w:r>
      <w:r>
        <w:rPr>
          <w:rFonts w:ascii="Verdana" w:hAnsi="Verdana"/>
          <w:color w:val="000000"/>
          <w:sz w:val="18"/>
          <w:szCs w:val="18"/>
        </w:rPr>
        <w:t>ситуации, оценивает ее слабые стороны, позволяет прорабатывать возможные стратегии поведения. С помощью стресс-тестирования определяются необходимые профилактические и предотвращающие меры по поддержанию финансовой устойчивости организации.</w:t>
      </w:r>
    </w:p>
    <w:p w14:paraId="7E2452F7" w14:textId="77777777" w:rsidR="007B799D" w:rsidRDefault="007B799D" w:rsidP="007B79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В исследовании приведены рекомендуемые автором этапы стресс-тестирования финансовой устойчивости с использованием</w:t>
      </w:r>
      <w:r>
        <w:rPr>
          <w:rStyle w:val="WW8Num2z0"/>
          <w:rFonts w:ascii="Verdana" w:hAnsi="Verdana"/>
          <w:color w:val="000000"/>
          <w:sz w:val="18"/>
          <w:szCs w:val="18"/>
        </w:rPr>
        <w:t> </w:t>
      </w:r>
      <w:r>
        <w:rPr>
          <w:rStyle w:val="WW8Num3z0"/>
          <w:rFonts w:ascii="Verdana" w:hAnsi="Verdana"/>
          <w:color w:val="4682B4"/>
          <w:sz w:val="18"/>
          <w:szCs w:val="18"/>
        </w:rPr>
        <w:t>эконометрической</w:t>
      </w:r>
      <w:r>
        <w:rPr>
          <w:rStyle w:val="WW8Num2z0"/>
          <w:rFonts w:ascii="Verdana" w:hAnsi="Verdana"/>
          <w:color w:val="000000"/>
          <w:sz w:val="18"/>
          <w:szCs w:val="18"/>
        </w:rPr>
        <w:t> </w:t>
      </w:r>
      <w:r>
        <w:rPr>
          <w:rFonts w:ascii="Verdana" w:hAnsi="Verdana"/>
          <w:color w:val="000000"/>
          <w:sz w:val="18"/>
          <w:szCs w:val="18"/>
        </w:rPr>
        <w:t>модели, отражающей зависимость между показателями. В качестве зависимой переменной в такой модели выступают показатели финансовой устойчивости, а объясняющими переменными выступают факторы влияния (например, рост цен на</w:t>
      </w:r>
      <w:r>
        <w:rPr>
          <w:rStyle w:val="WW8Num2z0"/>
          <w:rFonts w:ascii="Verdana" w:hAnsi="Verdana"/>
          <w:color w:val="000000"/>
          <w:sz w:val="18"/>
          <w:szCs w:val="18"/>
        </w:rPr>
        <w:t> </w:t>
      </w:r>
      <w:r>
        <w:rPr>
          <w:rStyle w:val="WW8Num3z0"/>
          <w:rFonts w:ascii="Verdana" w:hAnsi="Verdana"/>
          <w:color w:val="4682B4"/>
          <w:sz w:val="18"/>
          <w:szCs w:val="18"/>
        </w:rPr>
        <w:t>сырье</w:t>
      </w:r>
      <w:r>
        <w:rPr>
          <w:rFonts w:ascii="Verdana" w:hAnsi="Verdana"/>
          <w:color w:val="000000"/>
          <w:sz w:val="18"/>
          <w:szCs w:val="18"/>
        </w:rPr>
        <w:t>, изменение курса валют, изменение цен на нефть). Стресс-тесты необходимо разрабатывать, исходя из конкретных условий деятельности компании. Тесты, разработанные для одной компании, могут привести к неправильным результатам в случае применения их в других компаниях.</w:t>
      </w:r>
    </w:p>
    <w:p w14:paraId="528FD846" w14:textId="77777777" w:rsidR="007B799D" w:rsidRDefault="007B799D" w:rsidP="007B79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С целью определения перспективного уровня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«ГМК «</w:t>
      </w:r>
      <w:r>
        <w:rPr>
          <w:rStyle w:val="WW8Num3z0"/>
          <w:rFonts w:ascii="Verdana" w:hAnsi="Verdana"/>
          <w:color w:val="4682B4"/>
          <w:sz w:val="18"/>
          <w:szCs w:val="18"/>
        </w:rPr>
        <w:t>Норильский никель</w:t>
      </w:r>
      <w:r>
        <w:rPr>
          <w:rFonts w:ascii="Verdana" w:hAnsi="Verdana"/>
          <w:color w:val="000000"/>
          <w:sz w:val="18"/>
          <w:szCs w:val="18"/>
        </w:rPr>
        <w:t>» в работе проведено стресс-тестирование относительно влияния на финансовую устойчивость изменений цен на продукцию компании и курса</w:t>
      </w:r>
      <w:r>
        <w:rPr>
          <w:rStyle w:val="WW8Num2z0"/>
          <w:rFonts w:ascii="Verdana" w:hAnsi="Verdana"/>
          <w:color w:val="000000"/>
          <w:sz w:val="18"/>
          <w:szCs w:val="18"/>
        </w:rPr>
        <w:t> </w:t>
      </w:r>
      <w:r>
        <w:rPr>
          <w:rStyle w:val="WW8Num3z0"/>
          <w:rFonts w:ascii="Verdana" w:hAnsi="Verdana"/>
          <w:color w:val="4682B4"/>
          <w:sz w:val="18"/>
          <w:szCs w:val="18"/>
        </w:rPr>
        <w:t>доллара</w:t>
      </w:r>
      <w:r>
        <w:rPr>
          <w:rStyle w:val="WW8Num2z0"/>
          <w:rFonts w:ascii="Verdana" w:hAnsi="Verdana"/>
          <w:color w:val="000000"/>
          <w:sz w:val="18"/>
          <w:szCs w:val="18"/>
        </w:rPr>
        <w:t> </w:t>
      </w:r>
      <w:r>
        <w:rPr>
          <w:rFonts w:ascii="Verdana" w:hAnsi="Verdana"/>
          <w:color w:val="000000"/>
          <w:sz w:val="18"/>
          <w:szCs w:val="18"/>
        </w:rPr>
        <w:t>США по отношению к рублю. Для этого сформирован искусственный интегральный показатель, который представляет собой взвешенную сумму частных показателей финансовой устойчивости компании. На основе проведенного регрессионного анализа раскрыта форма и получена модель зависимости интегрального показателя от цен на никель и курса доллара</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Полученная модель позволила рассчитать изменение уровня финансовой устойчивости компании при снижении цен на никель и курса доллара США.</w:t>
      </w:r>
    </w:p>
    <w:p w14:paraId="7368C9B9" w14:textId="77777777" w:rsidR="007B799D" w:rsidRDefault="007B799D" w:rsidP="007B79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Сделан вывод о том, что основное</w:t>
      </w:r>
      <w:r>
        <w:rPr>
          <w:rStyle w:val="WW8Num2z0"/>
          <w:rFonts w:ascii="Verdana" w:hAnsi="Verdana"/>
          <w:color w:val="000000"/>
          <w:sz w:val="18"/>
          <w:szCs w:val="18"/>
        </w:rPr>
        <w:t> </w:t>
      </w:r>
      <w:r>
        <w:rPr>
          <w:rStyle w:val="WW8Num3z0"/>
          <w:rFonts w:ascii="Verdana" w:hAnsi="Verdana"/>
          <w:color w:val="4682B4"/>
          <w:sz w:val="18"/>
          <w:szCs w:val="18"/>
        </w:rPr>
        <w:t>преимущество</w:t>
      </w:r>
      <w:r>
        <w:rPr>
          <w:rStyle w:val="WW8Num2z0"/>
          <w:rFonts w:ascii="Verdana" w:hAnsi="Verdana"/>
          <w:color w:val="000000"/>
          <w:sz w:val="18"/>
          <w:szCs w:val="18"/>
        </w:rPr>
        <w:t> </w:t>
      </w:r>
      <w:r>
        <w:rPr>
          <w:rFonts w:ascii="Verdana" w:hAnsi="Verdana"/>
          <w:color w:val="000000"/>
          <w:sz w:val="18"/>
          <w:szCs w:val="18"/>
        </w:rPr>
        <w:t>метода стресс-тестирования выражается в комплексном видении перспектив развития организации, в оценке степени чувствительности ее баланса и финансовых результатов к изменениям рыночной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С использованием стресс-тестирования существенно расширяются возможности риск-менеджеров в процессе оценки и управления рисками. Результаты проведенных стресс-тестов позволяют руководству выявить слабые стороны и риски организации и предпринять соответствующие корректирующие действия.</w:t>
      </w:r>
    </w:p>
    <w:p w14:paraId="160FA550" w14:textId="77777777" w:rsidR="007B799D" w:rsidRDefault="007B799D" w:rsidP="007B799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Григорян, Артак Ашотович, 2011 год</w:t>
      </w:r>
    </w:p>
    <w:p w14:paraId="71459F23"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(ГК РФ) от 30.11.1994 N 51-ФЗ.</w:t>
      </w:r>
    </w:p>
    <w:p w14:paraId="16F700F2"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Инструкция ЦБР от 15 июля 2005 г. N 124-И «Об установлении размеров (</w:t>
      </w:r>
      <w:r>
        <w:rPr>
          <w:rStyle w:val="WW8Num3z0"/>
          <w:rFonts w:ascii="Verdana" w:hAnsi="Verdana"/>
          <w:color w:val="4682B4"/>
          <w:sz w:val="18"/>
          <w:szCs w:val="18"/>
        </w:rPr>
        <w:t>лимитов</w:t>
      </w:r>
      <w:r>
        <w:rPr>
          <w:rFonts w:ascii="Verdana" w:hAnsi="Verdana"/>
          <w:color w:val="000000"/>
          <w:sz w:val="18"/>
          <w:szCs w:val="18"/>
        </w:rPr>
        <w:t>) открытых валютных позиций, методике их расчета и особенностях осуществления надзора за их соблюдением</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w:t>
      </w:r>
    </w:p>
    <w:p w14:paraId="1CEC07E0"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Международный стандарт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(1А8) 21 «Влияние изменений обменных курсов</w:t>
      </w:r>
      <w:r>
        <w:rPr>
          <w:rStyle w:val="WW8Num2z0"/>
          <w:rFonts w:ascii="Verdana" w:hAnsi="Verdana"/>
          <w:color w:val="000000"/>
          <w:sz w:val="18"/>
          <w:szCs w:val="18"/>
        </w:rPr>
        <w:t> </w:t>
      </w:r>
      <w:r>
        <w:rPr>
          <w:rStyle w:val="WW8Num3z0"/>
          <w:rFonts w:ascii="Verdana" w:hAnsi="Verdana"/>
          <w:color w:val="4682B4"/>
          <w:sz w:val="18"/>
          <w:szCs w:val="18"/>
        </w:rPr>
        <w:t>валют</w:t>
      </w:r>
      <w:r>
        <w:rPr>
          <w:rFonts w:ascii="Verdana" w:hAnsi="Verdana"/>
          <w:color w:val="000000"/>
          <w:sz w:val="18"/>
          <w:szCs w:val="18"/>
        </w:rPr>
        <w:t>».</w:t>
      </w:r>
    </w:p>
    <w:p w14:paraId="25F6EC8D"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Методические положения по оценке финансового состояния предприятий и установлению неудовлетворительной структуры</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(утв. распоряжением Федерального управления по делам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от 12 августа 1994 г. N 31-р).</w:t>
      </w:r>
    </w:p>
    <w:p w14:paraId="0CDD9E57"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 рекомендациях по проведению стресс-тестирования</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подготовленных международными организациями с учетом уроков глобального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Центральный банк Российской Федерации, 2010.</w:t>
      </w:r>
    </w:p>
    <w:p w14:paraId="2D101D2A"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3/2006 «Учет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w:t>
      </w:r>
    </w:p>
    <w:p w14:paraId="5E3B9884"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Подходы к организации стресс-тестирования в кредитных организациях (на основе обзора международной финансовой практики). Центральный банк Российской Федерации, 2003.</w:t>
      </w:r>
    </w:p>
    <w:p w14:paraId="2F56EC00"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Центрального банка Российской Федерации от 14 ноября 2007 г. N 313-П «</w:t>
      </w:r>
      <w:r>
        <w:rPr>
          <w:rStyle w:val="WW8Num3z0"/>
          <w:rFonts w:ascii="Verdana" w:hAnsi="Verdana"/>
          <w:color w:val="4682B4"/>
          <w:sz w:val="18"/>
          <w:szCs w:val="18"/>
        </w:rPr>
        <w:t>О порядке расчета кредитными организациями величины рыночного риска</w:t>
      </w:r>
      <w:r>
        <w:rPr>
          <w:rFonts w:ascii="Verdana" w:hAnsi="Verdana"/>
          <w:color w:val="000000"/>
          <w:sz w:val="18"/>
          <w:szCs w:val="18"/>
        </w:rPr>
        <w:t>».</w:t>
      </w:r>
    </w:p>
    <w:p w14:paraId="34A892FE"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Постановление правительства РФ от 21.10.2004 N 573 «О порядке и условиях</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процедур банкротства отсутствующих должников».</w:t>
      </w:r>
    </w:p>
    <w:p w14:paraId="421BEFB1"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21.11.1996 N 129-ФЗ.</w:t>
      </w:r>
    </w:p>
    <w:p w14:paraId="44C735D6"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РФ «</w:t>
      </w:r>
      <w:r>
        <w:rPr>
          <w:rStyle w:val="WW8Num3z0"/>
          <w:rFonts w:ascii="Verdana" w:hAnsi="Verdana"/>
          <w:color w:val="4682B4"/>
          <w:sz w:val="18"/>
          <w:szCs w:val="18"/>
        </w:rPr>
        <w:t>О несостоятельности (банкротстве)</w:t>
      </w:r>
      <w:r>
        <w:rPr>
          <w:rFonts w:ascii="Verdana" w:hAnsi="Verdana"/>
          <w:color w:val="000000"/>
          <w:sz w:val="18"/>
          <w:szCs w:val="18"/>
        </w:rPr>
        <w:t>» от 26.10.2002 N127-ФЗ.</w:t>
      </w:r>
    </w:p>
    <w:p w14:paraId="29693919"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Федереальный закон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(об АО) от 26.12.1995 N 208-ФЗ.</w:t>
      </w:r>
    </w:p>
    <w:p w14:paraId="44C02C34"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Аббакумов</w:t>
      </w:r>
      <w:r>
        <w:rPr>
          <w:rStyle w:val="WW8Num2z0"/>
          <w:rFonts w:ascii="Verdana" w:hAnsi="Verdana"/>
          <w:color w:val="000000"/>
          <w:sz w:val="18"/>
          <w:szCs w:val="18"/>
        </w:rPr>
        <w:t> </w:t>
      </w:r>
      <w:r>
        <w:rPr>
          <w:rFonts w:ascii="Verdana" w:hAnsi="Verdana"/>
          <w:color w:val="000000"/>
          <w:sz w:val="18"/>
          <w:szCs w:val="18"/>
        </w:rPr>
        <w:t>В. Л., Лезина Т.А. Бизнес—анализ информации. Статистические методы. М.: Экономика, 2009. — 376 с.</w:t>
      </w:r>
    </w:p>
    <w:p w14:paraId="1B6CA29B"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Андриевская И.К, ГУ — Высшая школа экономики. Стресс -тестирование: обзор методологий //Управление в</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№5, Москва, 2007.</w:t>
      </w:r>
    </w:p>
    <w:p w14:paraId="31A6D460"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Бабайцев</w:t>
      </w:r>
      <w:r>
        <w:rPr>
          <w:rStyle w:val="WW8Num2z0"/>
          <w:rFonts w:ascii="Verdana" w:hAnsi="Verdana"/>
          <w:color w:val="000000"/>
          <w:sz w:val="18"/>
          <w:szCs w:val="18"/>
        </w:rPr>
        <w:t> </w:t>
      </w:r>
      <w:r>
        <w:rPr>
          <w:rFonts w:ascii="Verdana" w:hAnsi="Verdana"/>
          <w:color w:val="000000"/>
          <w:sz w:val="18"/>
          <w:szCs w:val="18"/>
        </w:rPr>
        <w:t>В.А. Математические основы финансового анализа/</w:t>
      </w:r>
      <w:r>
        <w:rPr>
          <w:rStyle w:val="WW8Num2z0"/>
          <w:rFonts w:ascii="Verdana" w:hAnsi="Verdana"/>
          <w:color w:val="000000"/>
          <w:sz w:val="18"/>
          <w:szCs w:val="18"/>
        </w:rPr>
        <w:t> </w:t>
      </w:r>
      <w:r>
        <w:rPr>
          <w:rStyle w:val="WW8Num3z0"/>
          <w:rFonts w:ascii="Verdana" w:hAnsi="Verdana"/>
          <w:color w:val="4682B4"/>
          <w:sz w:val="18"/>
          <w:szCs w:val="18"/>
        </w:rPr>
        <w:t>Фин</w:t>
      </w:r>
      <w:r>
        <w:rPr>
          <w:rFonts w:ascii="Verdana" w:hAnsi="Verdana"/>
          <w:color w:val="000000"/>
          <w:sz w:val="18"/>
          <w:szCs w:val="18"/>
        </w:rPr>
        <w:t>. акад. при правительстве Рос. Федерации. — М.: ФА, 2005. — 198с.</w:t>
      </w:r>
    </w:p>
    <w:p w14:paraId="682E25F6"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Финансовый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хозяйствующего субъекта/И.Т.Балабанов.— 3-е изд., доп.—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 206с.</w:t>
      </w:r>
    </w:p>
    <w:p w14:paraId="4D734C52"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В.Р. Теория и практика комплексного анализа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 Федер. гос. образоват. учреждение высш. проф. образования "Астрах, гос. техн. ун-т". — Астрахань: ЦНТЭП, 2003. — 338с.</w:t>
      </w:r>
    </w:p>
    <w:p w14:paraId="5B43CC97"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Бердников В.В., Бородина Е.И. Экономический анализ. — М.: Изд. Феникс, 2010. 352 с.</w:t>
      </w:r>
    </w:p>
    <w:p w14:paraId="530C9EC9"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Кузнецов С.И., Плотникова Л.К. Анализ финансовой отчетности. —М.: Изд.</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2010. 427 с.</w:t>
      </w:r>
    </w:p>
    <w:p w14:paraId="26346E5F"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Л.Е., Басовская E.H.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М.: ИНФРА—М, 2004.</w:t>
      </w:r>
    </w:p>
    <w:p w14:paraId="447AF4D3"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Л.А. Анализ финансовой отчетности: теория, практика и интерпретация: Пер.с англ./ Научн. ред. перевода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 Елисеева. Гл. редактор серии проф: Я.В. Соколов. — М.: Финансы и статистика, 2003. — 624 с.</w:t>
      </w:r>
    </w:p>
    <w:p w14:paraId="3C0F12FA"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Финансовый менеджмент. — 2-е изд., перераб. и доп.— К.:</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Ника—Центр, 2004.— 656 с.</w:t>
      </w:r>
    </w:p>
    <w:p w14:paraId="2957CFDF"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H.A. Балансоведение. Л.—М.: гос.</w:t>
      </w:r>
      <w:r>
        <w:rPr>
          <w:rStyle w:val="WW8Num2z0"/>
          <w:rFonts w:ascii="Verdana" w:hAnsi="Verdana"/>
          <w:color w:val="000000"/>
          <w:sz w:val="18"/>
          <w:szCs w:val="18"/>
        </w:rPr>
        <w:t> </w:t>
      </w:r>
      <w:r>
        <w:rPr>
          <w:rStyle w:val="WW8Num3z0"/>
          <w:rFonts w:ascii="Verdana" w:hAnsi="Verdana"/>
          <w:color w:val="4682B4"/>
          <w:sz w:val="18"/>
          <w:szCs w:val="18"/>
        </w:rPr>
        <w:t>торг</w:t>
      </w:r>
      <w:r>
        <w:rPr>
          <w:rFonts w:ascii="Verdana" w:hAnsi="Verdana"/>
          <w:color w:val="000000"/>
          <w:sz w:val="18"/>
          <w:szCs w:val="18"/>
        </w:rPr>
        <w:t>. изд., 1931. 320 с.</w:t>
      </w:r>
    </w:p>
    <w:p w14:paraId="28CE69B1"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 Майерс С. Принципы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Пер. с англ. — М.: Олимп—Бизнес, 2010.-— 1008 с.</w:t>
      </w:r>
    </w:p>
    <w:p w14:paraId="11B97050"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Гапенски JL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Полный курс. В 2—х т. Пер с англ. Под ред. В. В. Ковалёва, СПб.: Экономическая школа, 2004. -Т. 1—497 е., Т.2 —668 с.</w:t>
      </w:r>
    </w:p>
    <w:p w14:paraId="12166BB5"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Буренин</w:t>
      </w:r>
      <w:r>
        <w:rPr>
          <w:rStyle w:val="WW8Num2z0"/>
          <w:rFonts w:ascii="Verdana" w:hAnsi="Verdana"/>
          <w:color w:val="000000"/>
          <w:sz w:val="18"/>
          <w:szCs w:val="18"/>
        </w:rPr>
        <w:t> </w:t>
      </w:r>
      <w:r>
        <w:rPr>
          <w:rFonts w:ascii="Verdana" w:hAnsi="Verdana"/>
          <w:color w:val="000000"/>
          <w:sz w:val="18"/>
          <w:szCs w:val="18"/>
        </w:rPr>
        <w:t>А.Н. Рынок ценных бумаг и производных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3-е изд., дополн. Изд.</w:t>
      </w:r>
      <w:r>
        <w:rPr>
          <w:rStyle w:val="WW8Num2z0"/>
          <w:rFonts w:ascii="Verdana" w:hAnsi="Verdana"/>
          <w:color w:val="000000"/>
          <w:sz w:val="18"/>
          <w:szCs w:val="18"/>
        </w:rPr>
        <w:t> </w:t>
      </w:r>
      <w:r>
        <w:rPr>
          <w:rStyle w:val="WW8Num3z0"/>
          <w:rFonts w:ascii="Verdana" w:hAnsi="Verdana"/>
          <w:color w:val="4682B4"/>
          <w:sz w:val="18"/>
          <w:szCs w:val="18"/>
        </w:rPr>
        <w:t>НТО</w:t>
      </w:r>
      <w:r>
        <w:rPr>
          <w:rStyle w:val="WW8Num2z0"/>
          <w:rFonts w:ascii="Verdana" w:hAnsi="Verdana"/>
          <w:color w:val="000000"/>
          <w:sz w:val="18"/>
          <w:szCs w:val="18"/>
        </w:rPr>
        <w:t> </w:t>
      </w:r>
      <w:r>
        <w:rPr>
          <w:rFonts w:ascii="Verdana" w:hAnsi="Verdana"/>
          <w:color w:val="000000"/>
          <w:sz w:val="18"/>
          <w:szCs w:val="18"/>
        </w:rPr>
        <w:t>им. С. И. Вавилова. Москва, 2009.-418 с.</w:t>
      </w:r>
    </w:p>
    <w:p w14:paraId="012EAC8A"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англ./Гл. ред. серии Я. В. Соколов. — М.; Финансы и статистика, 2003. — 800 с.</w:t>
      </w:r>
    </w:p>
    <w:p w14:paraId="769DDCEE"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Василевская</w:t>
      </w:r>
      <w:r>
        <w:rPr>
          <w:rStyle w:val="WW8Num2z0"/>
          <w:rFonts w:ascii="Verdana" w:hAnsi="Verdana"/>
          <w:color w:val="000000"/>
          <w:sz w:val="18"/>
          <w:szCs w:val="18"/>
        </w:rPr>
        <w:t> </w:t>
      </w:r>
      <w:r>
        <w:rPr>
          <w:rFonts w:ascii="Verdana" w:hAnsi="Verdana"/>
          <w:color w:val="000000"/>
          <w:sz w:val="18"/>
          <w:szCs w:val="18"/>
        </w:rPr>
        <w:t>Д. В. Правовое регулирование отношений</w:t>
      </w:r>
      <w:r>
        <w:rPr>
          <w:rStyle w:val="WW8Num2z0"/>
          <w:rFonts w:ascii="Verdana" w:hAnsi="Verdana"/>
          <w:color w:val="000000"/>
          <w:sz w:val="18"/>
          <w:szCs w:val="18"/>
        </w:rPr>
        <w:t> </w:t>
      </w:r>
      <w:r>
        <w:rPr>
          <w:rStyle w:val="WW8Num3z0"/>
          <w:rFonts w:ascii="Verdana" w:hAnsi="Verdana"/>
          <w:color w:val="4682B4"/>
          <w:sz w:val="18"/>
          <w:szCs w:val="18"/>
        </w:rPr>
        <w:t>недропользования</w:t>
      </w:r>
      <w:r>
        <w:rPr>
          <w:rStyle w:val="WW8Num2z0"/>
          <w:rFonts w:ascii="Verdana" w:hAnsi="Verdana"/>
          <w:color w:val="000000"/>
          <w:sz w:val="18"/>
          <w:szCs w:val="18"/>
        </w:rPr>
        <w:t> </w:t>
      </w:r>
      <w:r>
        <w:rPr>
          <w:rFonts w:ascii="Verdana" w:hAnsi="Verdana"/>
          <w:color w:val="000000"/>
          <w:sz w:val="18"/>
          <w:szCs w:val="18"/>
        </w:rPr>
        <w:t>в Российской Федерации и зарубежных странах: теория и практика. М., 2007.</w:t>
      </w:r>
    </w:p>
    <w:p w14:paraId="21319C83"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Васина</w:t>
      </w:r>
      <w:r>
        <w:rPr>
          <w:rStyle w:val="WW8Num2z0"/>
          <w:rFonts w:ascii="Verdana" w:hAnsi="Verdana"/>
          <w:color w:val="000000"/>
          <w:sz w:val="18"/>
          <w:szCs w:val="18"/>
        </w:rPr>
        <w:t> </w:t>
      </w:r>
      <w:r>
        <w:rPr>
          <w:rFonts w:ascii="Verdana" w:hAnsi="Verdana"/>
          <w:color w:val="000000"/>
          <w:sz w:val="18"/>
          <w:szCs w:val="18"/>
        </w:rPr>
        <w:t>A.A. Финансовая диагностика и оценка проектов. — СПб.: Питер, 2004.-446 с.</w:t>
      </w:r>
    </w:p>
    <w:p w14:paraId="074E0AF6"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Комплексный экономический анализ хозяйственной деятельности. — М.: Вузовский учебник, 2008. — 463 с.</w:t>
      </w:r>
    </w:p>
    <w:p w14:paraId="580729C7"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Ковалев В.В. Анализ хозяйственной деятельности предприятия. — М.: Финансы и статистика, 2008.— 424 с.</w:t>
      </w:r>
    </w:p>
    <w:p w14:paraId="25DA89CA"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Выборнова</w:t>
      </w:r>
      <w:r>
        <w:rPr>
          <w:rStyle w:val="WW8Num2z0"/>
          <w:rFonts w:ascii="Verdana" w:hAnsi="Verdana"/>
          <w:color w:val="000000"/>
          <w:sz w:val="18"/>
          <w:szCs w:val="18"/>
        </w:rPr>
        <w:t> </w:t>
      </w:r>
      <w:r>
        <w:rPr>
          <w:rFonts w:ascii="Verdana" w:hAnsi="Verdana"/>
          <w:color w:val="000000"/>
          <w:sz w:val="18"/>
          <w:szCs w:val="18"/>
        </w:rPr>
        <w:t>E.H. Диагностика финансовой устойчивости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Аудитор. 2002. №12.</w:t>
      </w:r>
    </w:p>
    <w:p w14:paraId="4BE4E3B2"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Герасимов</w:t>
      </w:r>
      <w:r>
        <w:rPr>
          <w:rStyle w:val="WW8Num2z0"/>
          <w:rFonts w:ascii="Verdana" w:hAnsi="Verdana"/>
          <w:color w:val="000000"/>
          <w:sz w:val="18"/>
          <w:szCs w:val="18"/>
        </w:rPr>
        <w:t> </w:t>
      </w:r>
      <w:r>
        <w:rPr>
          <w:rFonts w:ascii="Verdana" w:hAnsi="Verdana"/>
          <w:color w:val="000000"/>
          <w:sz w:val="18"/>
          <w:szCs w:val="18"/>
        </w:rPr>
        <w:t>О. А. Правовые средства обеспечения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в горно—металлургическом секторе экономики // Российский ежегодник</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предпринимательского</w:t>
      </w:r>
      <w:r>
        <w:rPr>
          <w:rStyle w:val="WW8Num2z0"/>
          <w:rFonts w:ascii="Verdana" w:hAnsi="Verdana"/>
          <w:color w:val="000000"/>
          <w:sz w:val="18"/>
          <w:szCs w:val="18"/>
        </w:rPr>
        <w:t> </w:t>
      </w:r>
      <w:r>
        <w:rPr>
          <w:rFonts w:ascii="Verdana" w:hAnsi="Verdana"/>
          <w:color w:val="000000"/>
          <w:sz w:val="18"/>
          <w:szCs w:val="18"/>
        </w:rPr>
        <w:t>(коммерческого) права: под ред. В. Ф. Попондопуло. 2007. № 1.</w:t>
      </w:r>
    </w:p>
    <w:p w14:paraId="27001149"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Бухгалтерский финансовый учет / В.Г. Гетьман, В.А.</w:t>
      </w:r>
      <w:r>
        <w:rPr>
          <w:rStyle w:val="WW8Num2z0"/>
          <w:rFonts w:ascii="Verdana" w:hAnsi="Verdana"/>
          <w:color w:val="000000"/>
          <w:sz w:val="18"/>
          <w:szCs w:val="18"/>
        </w:rPr>
        <w:t> </w:t>
      </w:r>
      <w:r>
        <w:rPr>
          <w:rStyle w:val="WW8Num3z0"/>
          <w:rFonts w:ascii="Verdana" w:hAnsi="Verdana"/>
          <w:color w:val="4682B4"/>
          <w:sz w:val="18"/>
          <w:szCs w:val="18"/>
        </w:rPr>
        <w:t>Терехова</w:t>
      </w:r>
      <w:r>
        <w:rPr>
          <w:rFonts w:ascii="Verdana" w:hAnsi="Verdana"/>
          <w:color w:val="000000"/>
          <w:sz w:val="18"/>
          <w:szCs w:val="18"/>
        </w:rPr>
        <w:t>. 2-е изд., перераб. и доп. — М.: Изд.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2011. - 504 с.</w:t>
      </w:r>
    </w:p>
    <w:p w14:paraId="48A3ED65"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JI.T. Комплексный экономический анализ хозяйственной деятельности / Л. Т. Гиляровская и др. — M.: ТК Велби, Изд. Проспект, 2006. — 360 с.</w:t>
      </w:r>
    </w:p>
    <w:p w14:paraId="53D7074B"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Ендовицкая A.B. Анализ и оценка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М.: ЮНИТИ—ДАНА, 2006.</w:t>
      </w:r>
    </w:p>
    <w:p w14:paraId="7B3FACA6"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Гинзбург</w:t>
      </w:r>
      <w:r>
        <w:rPr>
          <w:rStyle w:val="WW8Num2z0"/>
          <w:rFonts w:ascii="Verdana" w:hAnsi="Verdana"/>
          <w:color w:val="000000"/>
          <w:sz w:val="18"/>
          <w:szCs w:val="18"/>
        </w:rPr>
        <w:t> </w:t>
      </w:r>
      <w:r>
        <w:rPr>
          <w:rFonts w:ascii="Verdana" w:hAnsi="Verdana"/>
          <w:color w:val="000000"/>
          <w:sz w:val="18"/>
          <w:szCs w:val="18"/>
        </w:rPr>
        <w:t>А.И. Прикладной Экономический анализ. СПб.: Питер, 2005. 320 с.</w:t>
      </w:r>
    </w:p>
    <w:p w14:paraId="54CF456E"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Голосов</w:t>
      </w:r>
      <w:r>
        <w:rPr>
          <w:rStyle w:val="WW8Num2z0"/>
          <w:rFonts w:ascii="Verdana" w:hAnsi="Verdana"/>
          <w:color w:val="000000"/>
          <w:sz w:val="18"/>
          <w:szCs w:val="18"/>
        </w:rPr>
        <w:t> </w:t>
      </w:r>
      <w:r>
        <w:rPr>
          <w:rFonts w:ascii="Verdana" w:hAnsi="Verdana"/>
          <w:color w:val="000000"/>
          <w:sz w:val="18"/>
          <w:szCs w:val="18"/>
        </w:rPr>
        <w:t>О.В., Гутцайт Е.М. Аудит: концепция, проблемы, стандарты, контроль, эффективность,</w:t>
      </w:r>
      <w:r>
        <w:rPr>
          <w:rStyle w:val="WW8Num2z0"/>
          <w:rFonts w:ascii="Verdana" w:hAnsi="Verdana"/>
          <w:color w:val="000000"/>
          <w:sz w:val="18"/>
          <w:szCs w:val="18"/>
        </w:rPr>
        <w:t> </w:t>
      </w:r>
      <w:r>
        <w:rPr>
          <w:rStyle w:val="WW8Num3z0"/>
          <w:rFonts w:ascii="Verdana" w:hAnsi="Verdana"/>
          <w:color w:val="4682B4"/>
          <w:sz w:val="18"/>
          <w:szCs w:val="18"/>
        </w:rPr>
        <w:t>кризис</w:t>
      </w:r>
      <w:r>
        <w:rPr>
          <w:rFonts w:ascii="Verdana" w:hAnsi="Verdana"/>
          <w:color w:val="000000"/>
          <w:sz w:val="18"/>
          <w:szCs w:val="18"/>
        </w:rPr>
        <w:t>. М.: Изд-во "Бухгалтерский учет", 2005. -512 с.</w:t>
      </w:r>
    </w:p>
    <w:p w14:paraId="2EA760CF"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Горбунов</w:t>
      </w:r>
      <w:r>
        <w:rPr>
          <w:rStyle w:val="WW8Num2z0"/>
          <w:rFonts w:ascii="Verdana" w:hAnsi="Verdana"/>
          <w:color w:val="000000"/>
          <w:sz w:val="18"/>
          <w:szCs w:val="18"/>
        </w:rPr>
        <w:t> </w:t>
      </w:r>
      <w:r>
        <w:rPr>
          <w:rFonts w:ascii="Verdana" w:hAnsi="Verdana"/>
          <w:color w:val="000000"/>
          <w:sz w:val="18"/>
          <w:szCs w:val="18"/>
        </w:rPr>
        <w:t>C.B. Финансовая устойчивость предприятий : 08.00.10: Дис.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Научн. рук. В.Е. Леонтьев: — СПб., 2003, 178 с.</w:t>
      </w:r>
      <w:r>
        <w:rPr>
          <w:rStyle w:val="WW8Num2z0"/>
          <w:rFonts w:ascii="Verdana" w:hAnsi="Verdana"/>
          <w:color w:val="000000"/>
          <w:sz w:val="18"/>
          <w:szCs w:val="18"/>
        </w:rPr>
        <w:t> </w:t>
      </w:r>
      <w:r>
        <w:rPr>
          <w:rStyle w:val="WW8Num3z0"/>
          <w:rFonts w:ascii="Verdana" w:hAnsi="Verdana"/>
          <w:color w:val="4682B4"/>
          <w:sz w:val="18"/>
          <w:szCs w:val="18"/>
        </w:rPr>
        <w:t>РГБ</w:t>
      </w:r>
      <w:r>
        <w:rPr>
          <w:rStyle w:val="WW8Num2z0"/>
          <w:rFonts w:ascii="Verdana" w:hAnsi="Verdana"/>
          <w:color w:val="000000"/>
          <w:sz w:val="18"/>
          <w:szCs w:val="18"/>
        </w:rPr>
        <w:t> </w:t>
      </w:r>
      <w:r>
        <w:rPr>
          <w:rFonts w:ascii="Verdana" w:hAnsi="Verdana"/>
          <w:color w:val="000000"/>
          <w:sz w:val="18"/>
          <w:szCs w:val="18"/>
        </w:rPr>
        <w:t>ОД, 61:03—8/2862—2.</w:t>
      </w:r>
    </w:p>
    <w:p w14:paraId="6639A27D"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A.B. Анализ и управление финансовой устойчивостью предприятия. М.: Изд.</w:t>
      </w:r>
      <w:r>
        <w:rPr>
          <w:rStyle w:val="WW8Num2z0"/>
          <w:rFonts w:ascii="Verdana" w:hAnsi="Verdana"/>
          <w:color w:val="000000"/>
          <w:sz w:val="18"/>
          <w:szCs w:val="18"/>
        </w:rPr>
        <w:t> </w:t>
      </w:r>
      <w:r>
        <w:rPr>
          <w:rStyle w:val="WW8Num3z0"/>
          <w:rFonts w:ascii="Verdana" w:hAnsi="Verdana"/>
          <w:color w:val="4682B4"/>
          <w:sz w:val="18"/>
          <w:szCs w:val="18"/>
        </w:rPr>
        <w:t>Финпресс</w:t>
      </w:r>
      <w:r>
        <w:rPr>
          <w:rFonts w:ascii="Verdana" w:hAnsi="Verdana"/>
          <w:color w:val="000000"/>
          <w:sz w:val="18"/>
          <w:szCs w:val="18"/>
        </w:rPr>
        <w:t>, 2006. — 208 с.</w:t>
      </w:r>
    </w:p>
    <w:p w14:paraId="4C1B8594"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Григорян</w:t>
      </w:r>
      <w:r>
        <w:rPr>
          <w:rStyle w:val="WW8Num2z0"/>
          <w:rFonts w:ascii="Verdana" w:hAnsi="Verdana"/>
          <w:color w:val="000000"/>
          <w:sz w:val="18"/>
          <w:szCs w:val="18"/>
        </w:rPr>
        <w:t> </w:t>
      </w:r>
      <w:r>
        <w:rPr>
          <w:rFonts w:ascii="Verdana" w:hAnsi="Verdana"/>
          <w:color w:val="000000"/>
          <w:sz w:val="18"/>
          <w:szCs w:val="18"/>
        </w:rPr>
        <w:t>A.A. Использование стресс—тестирования при прогнозировании: финансовой устойчивости организации // Международный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 М.: ИД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 № 6(156) — 2011 февраль. — С. 45—49.</w:t>
      </w:r>
    </w:p>
    <w:p w14:paraId="56E05562"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Григорян</w:t>
      </w:r>
      <w:r>
        <w:rPr>
          <w:rStyle w:val="WW8Num2z0"/>
          <w:rFonts w:ascii="Verdana" w:hAnsi="Verdana"/>
          <w:color w:val="000000"/>
          <w:sz w:val="18"/>
          <w:szCs w:val="18"/>
        </w:rPr>
        <w:t> </w:t>
      </w:r>
      <w:r>
        <w:rPr>
          <w:rFonts w:ascii="Verdana" w:hAnsi="Verdana"/>
          <w:color w:val="000000"/>
          <w:sz w:val="18"/>
          <w:szCs w:val="18"/>
        </w:rPr>
        <w:t>A.A. Обоснование системы показателей для оценки финансовой устойчивости предприятия // Московское научное обозрение. — М.: Изд. ИНГН.—№ 1 (3)/Январь—Февраль 2011.-С. 16—18.</w:t>
      </w:r>
    </w:p>
    <w:p w14:paraId="7738698A"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Григорян</w:t>
      </w:r>
      <w:r>
        <w:rPr>
          <w:rStyle w:val="WW8Num2z0"/>
          <w:rFonts w:ascii="Verdana" w:hAnsi="Verdana"/>
          <w:color w:val="000000"/>
          <w:sz w:val="18"/>
          <w:szCs w:val="18"/>
        </w:rPr>
        <w:t> </w:t>
      </w:r>
      <w:r>
        <w:rPr>
          <w:rFonts w:ascii="Verdana" w:hAnsi="Verdana"/>
          <w:color w:val="000000"/>
          <w:sz w:val="18"/>
          <w:szCs w:val="18"/>
        </w:rPr>
        <w:t>A.A. Организация внутреннего и внешнего анализа финансовой устойчивости // Вестник университета. — М.:</w:t>
      </w:r>
      <w:r>
        <w:rPr>
          <w:rStyle w:val="WW8Num2z0"/>
          <w:rFonts w:ascii="Verdana" w:hAnsi="Verdana"/>
          <w:color w:val="000000"/>
          <w:sz w:val="18"/>
          <w:szCs w:val="18"/>
        </w:rPr>
        <w:t> </w:t>
      </w:r>
      <w:r>
        <w:rPr>
          <w:rStyle w:val="WW8Num3z0"/>
          <w:rFonts w:ascii="Verdana" w:hAnsi="Verdana"/>
          <w:color w:val="4682B4"/>
          <w:sz w:val="18"/>
          <w:szCs w:val="18"/>
        </w:rPr>
        <w:t>ГУУ</w:t>
      </w:r>
      <w:r>
        <w:rPr>
          <w:rFonts w:ascii="Verdana" w:hAnsi="Verdana"/>
          <w:color w:val="000000"/>
          <w:sz w:val="18"/>
          <w:szCs w:val="18"/>
        </w:rPr>
        <w:t>. — № 35/2009. С. 178—184.</w:t>
      </w:r>
    </w:p>
    <w:p w14:paraId="4A35C446"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Григорян</w:t>
      </w:r>
      <w:r>
        <w:rPr>
          <w:rStyle w:val="WW8Num2z0"/>
          <w:rFonts w:ascii="Verdana" w:hAnsi="Verdana"/>
          <w:color w:val="000000"/>
          <w:sz w:val="18"/>
          <w:szCs w:val="18"/>
        </w:rPr>
        <w:t> </w:t>
      </w:r>
      <w:r>
        <w:rPr>
          <w:rFonts w:ascii="Verdana" w:hAnsi="Verdana"/>
          <w:color w:val="000000"/>
          <w:sz w:val="18"/>
          <w:szCs w:val="18"/>
        </w:rPr>
        <w:t>A.A. Оценка валютной позиции при определении финансовой устойчивости организации // Международный бухгалтерский учёт. — М.: ИД «</w:t>
      </w:r>
      <w:r>
        <w:rPr>
          <w:rStyle w:val="WW8Num3z0"/>
          <w:rFonts w:ascii="Verdana" w:hAnsi="Verdana"/>
          <w:color w:val="4682B4"/>
          <w:sz w:val="18"/>
          <w:szCs w:val="18"/>
        </w:rPr>
        <w:t>ФИНАНСЫ и КРЕДИТ</w:t>
      </w:r>
      <w:r>
        <w:rPr>
          <w:rFonts w:ascii="Verdana" w:hAnsi="Verdana"/>
          <w:color w:val="000000"/>
          <w:sz w:val="18"/>
          <w:szCs w:val="18"/>
        </w:rPr>
        <w:t>». — № 2(152) — 2011 январь. С. 38—43.</w:t>
      </w:r>
    </w:p>
    <w:p w14:paraId="0BB79610"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Григорян</w:t>
      </w:r>
      <w:r>
        <w:rPr>
          <w:rStyle w:val="WW8Num2z0"/>
          <w:rFonts w:ascii="Verdana" w:hAnsi="Verdana"/>
          <w:color w:val="000000"/>
          <w:sz w:val="18"/>
          <w:szCs w:val="18"/>
        </w:rPr>
        <w:t> </w:t>
      </w:r>
      <w:r>
        <w:rPr>
          <w:rFonts w:ascii="Verdana" w:hAnsi="Verdana"/>
          <w:color w:val="000000"/>
          <w:sz w:val="18"/>
          <w:szCs w:val="18"/>
        </w:rPr>
        <w:t>A.A. Социально—экономическое содержание финансовой устойчивости организации // Вестник университета. — М.: ГУУ. — № 17/2009. С. 16—20.</w:t>
      </w:r>
    </w:p>
    <w:p w14:paraId="1D04951E"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Григорян</w:t>
      </w:r>
      <w:r>
        <w:rPr>
          <w:rStyle w:val="WW8Num2z0"/>
          <w:rFonts w:ascii="Verdana" w:hAnsi="Verdana"/>
          <w:color w:val="000000"/>
          <w:sz w:val="18"/>
          <w:szCs w:val="18"/>
        </w:rPr>
        <w:t> </w:t>
      </w:r>
      <w:r>
        <w:rPr>
          <w:rFonts w:ascii="Verdana" w:hAnsi="Verdana"/>
          <w:color w:val="000000"/>
          <w:sz w:val="18"/>
          <w:szCs w:val="18"/>
        </w:rPr>
        <w:t>A.A. Факторный анализ финансовой устойчивости предприятий // Московское научное обозрение. — М.: Изд. ИНГН. — № 1 (5) / Январь 2011.-С. 10—12.</w:t>
      </w:r>
    </w:p>
    <w:p w14:paraId="53D9674E"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Грищенко</w:t>
      </w:r>
      <w:r>
        <w:rPr>
          <w:rStyle w:val="WW8Num2z0"/>
          <w:rFonts w:ascii="Verdana" w:hAnsi="Verdana"/>
          <w:color w:val="000000"/>
          <w:sz w:val="18"/>
          <w:szCs w:val="18"/>
        </w:rPr>
        <w:t> </w:t>
      </w:r>
      <w:r>
        <w:rPr>
          <w:rFonts w:ascii="Verdana" w:hAnsi="Verdana"/>
          <w:color w:val="000000"/>
          <w:sz w:val="18"/>
          <w:szCs w:val="18"/>
        </w:rPr>
        <w:t>О.В. Анализ и диагностика финансово—хозяйственной деятельности предприятия. Таганрог: Изд.</w:t>
      </w:r>
      <w:r>
        <w:rPr>
          <w:rStyle w:val="WW8Num2z0"/>
          <w:rFonts w:ascii="Verdana" w:hAnsi="Verdana"/>
          <w:color w:val="000000"/>
          <w:sz w:val="18"/>
          <w:szCs w:val="18"/>
        </w:rPr>
        <w:t> </w:t>
      </w:r>
      <w:r>
        <w:rPr>
          <w:rStyle w:val="WW8Num3z0"/>
          <w:rFonts w:ascii="Verdana" w:hAnsi="Verdana"/>
          <w:color w:val="4682B4"/>
          <w:sz w:val="18"/>
          <w:szCs w:val="18"/>
        </w:rPr>
        <w:t>ТРТУ</w:t>
      </w:r>
      <w:r>
        <w:rPr>
          <w:rFonts w:ascii="Verdana" w:hAnsi="Verdana"/>
          <w:color w:val="000000"/>
          <w:sz w:val="18"/>
          <w:szCs w:val="18"/>
        </w:rPr>
        <w:t>, 2000. 112с.</w:t>
      </w:r>
    </w:p>
    <w:p w14:paraId="565CF925"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Гроув</w:t>
      </w:r>
      <w:r>
        <w:rPr>
          <w:rStyle w:val="WW8Num2z0"/>
          <w:rFonts w:ascii="Verdana" w:hAnsi="Verdana"/>
          <w:color w:val="000000"/>
          <w:sz w:val="18"/>
          <w:szCs w:val="18"/>
        </w:rPr>
        <w:t> </w:t>
      </w:r>
      <w:r>
        <w:rPr>
          <w:rFonts w:ascii="Verdana" w:hAnsi="Verdana"/>
          <w:color w:val="000000"/>
          <w:sz w:val="18"/>
          <w:szCs w:val="18"/>
        </w:rPr>
        <w:t>Э.С. Высокоэффективный менеджмент/Перевод с англ. — М.: Информационно—издательский дом "Филинъ",1996. — 280 с.</w:t>
      </w:r>
    </w:p>
    <w:p w14:paraId="47CEEA2A"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Губин</w:t>
      </w:r>
      <w:r>
        <w:rPr>
          <w:rStyle w:val="WW8Num2z0"/>
          <w:rFonts w:ascii="Verdana" w:hAnsi="Verdana"/>
          <w:color w:val="000000"/>
          <w:sz w:val="18"/>
          <w:szCs w:val="18"/>
        </w:rPr>
        <w:t> </w:t>
      </w:r>
      <w:r>
        <w:rPr>
          <w:rFonts w:ascii="Verdana" w:hAnsi="Verdana"/>
          <w:color w:val="000000"/>
          <w:sz w:val="18"/>
          <w:szCs w:val="18"/>
        </w:rPr>
        <w:t>Е. П. Государственное регулирование рыночной экономики и</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правовые проблемы. М., 2005.</w:t>
      </w:r>
    </w:p>
    <w:p w14:paraId="67FA3269"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Дешин</w:t>
      </w:r>
      <w:r>
        <w:rPr>
          <w:rStyle w:val="WW8Num2z0"/>
          <w:rFonts w:ascii="Verdana" w:hAnsi="Verdana"/>
          <w:color w:val="000000"/>
          <w:sz w:val="18"/>
          <w:szCs w:val="18"/>
        </w:rPr>
        <w:t> </w:t>
      </w:r>
      <w:r>
        <w:rPr>
          <w:rFonts w:ascii="Verdana" w:hAnsi="Verdana"/>
          <w:color w:val="000000"/>
          <w:sz w:val="18"/>
          <w:szCs w:val="18"/>
        </w:rPr>
        <w:t>В.Е. Активы предприятия и их оценка в финансовой отчетности // Международный бухгалтерский учёт. — М.: ИД «</w:t>
      </w:r>
      <w:r>
        <w:rPr>
          <w:rStyle w:val="WW8Num3z0"/>
          <w:rFonts w:ascii="Verdana" w:hAnsi="Verdana"/>
          <w:color w:val="4682B4"/>
          <w:sz w:val="18"/>
          <w:szCs w:val="18"/>
        </w:rPr>
        <w:t>ФИНАНСЫ и КРЕДИТ</w:t>
      </w:r>
      <w:r>
        <w:rPr>
          <w:rFonts w:ascii="Verdana" w:hAnsi="Verdana"/>
          <w:color w:val="000000"/>
          <w:sz w:val="18"/>
          <w:szCs w:val="18"/>
        </w:rPr>
        <w:t>». — № 3(153) — 2011 январь.</w:t>
      </w:r>
    </w:p>
    <w:p w14:paraId="046CC83B"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Джей К.Ш.,</w:t>
      </w:r>
      <w:r>
        <w:rPr>
          <w:rStyle w:val="WW8Num2z0"/>
          <w:rFonts w:ascii="Verdana" w:hAnsi="Verdana"/>
          <w:color w:val="000000"/>
          <w:sz w:val="18"/>
          <w:szCs w:val="18"/>
        </w:rPr>
        <w:t> </w:t>
      </w:r>
      <w:r>
        <w:rPr>
          <w:rStyle w:val="WW8Num3z0"/>
          <w:rFonts w:ascii="Verdana" w:hAnsi="Verdana"/>
          <w:color w:val="4682B4"/>
          <w:sz w:val="18"/>
          <w:szCs w:val="18"/>
        </w:rPr>
        <w:t>Джоэл</w:t>
      </w:r>
      <w:r>
        <w:rPr>
          <w:rStyle w:val="WW8Num2z0"/>
          <w:rFonts w:ascii="Verdana" w:hAnsi="Verdana"/>
          <w:color w:val="000000"/>
          <w:sz w:val="18"/>
          <w:szCs w:val="18"/>
        </w:rPr>
        <w:t> </w:t>
      </w:r>
      <w:r>
        <w:rPr>
          <w:rFonts w:ascii="Verdana" w:hAnsi="Verdana"/>
          <w:color w:val="000000"/>
          <w:sz w:val="18"/>
          <w:szCs w:val="18"/>
        </w:rPr>
        <w:t>Г.С. Финансовый менеджмент / Пер. с англ. Издание 2-е, стереотипное — М.: Информационно издательский дом «</w:t>
      </w:r>
      <w:r>
        <w:rPr>
          <w:rStyle w:val="WW8Num3z0"/>
          <w:rFonts w:ascii="Verdana" w:hAnsi="Verdana"/>
          <w:color w:val="4682B4"/>
          <w:sz w:val="18"/>
          <w:szCs w:val="18"/>
        </w:rPr>
        <w:t>Филинъ</w:t>
      </w:r>
      <w:r>
        <w:rPr>
          <w:rFonts w:ascii="Verdana" w:hAnsi="Verdana"/>
          <w:color w:val="000000"/>
          <w:sz w:val="18"/>
          <w:szCs w:val="18"/>
        </w:rPr>
        <w:t>», 1997.—400 с.</w:t>
      </w:r>
    </w:p>
    <w:p w14:paraId="5C4A29FE"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Н. А. Анализ финансовой отчетности: Учебник. 3-е изд. — М., 2005. — 359 с.</w:t>
      </w:r>
    </w:p>
    <w:p w14:paraId="2439D5B5"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Дрейпер Н.,</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Г. Прикладной регрессионный анализ. Множественная регрессия. — 3-е изд. — М.: «</w:t>
      </w:r>
      <w:r>
        <w:rPr>
          <w:rStyle w:val="WW8Num3z0"/>
          <w:rFonts w:ascii="Verdana" w:hAnsi="Verdana"/>
          <w:color w:val="4682B4"/>
          <w:sz w:val="18"/>
          <w:szCs w:val="18"/>
        </w:rPr>
        <w:t>Диалектика</w:t>
      </w:r>
      <w:r>
        <w:rPr>
          <w:rFonts w:ascii="Verdana" w:hAnsi="Verdana"/>
          <w:color w:val="000000"/>
          <w:sz w:val="18"/>
          <w:szCs w:val="18"/>
        </w:rPr>
        <w:t>», 2007. — 912 с.</w:t>
      </w:r>
    </w:p>
    <w:p w14:paraId="59C851D3"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4—е изд., перераб. и доп. - М.: Изд— во "Бухгалтерский учет", 2002. - 528 с.</w:t>
      </w:r>
    </w:p>
    <w:p w14:paraId="74F7FA05"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Т. Ф. Новый словарь русского языка. Толково-словообразовательный. -М.: Русский язык, 2000.</w:t>
      </w:r>
    </w:p>
    <w:p w14:paraId="683F8102"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Казиева</w:t>
      </w:r>
      <w:r>
        <w:rPr>
          <w:rStyle w:val="WW8Num2z0"/>
          <w:rFonts w:ascii="Verdana" w:hAnsi="Verdana"/>
          <w:color w:val="000000"/>
          <w:sz w:val="18"/>
          <w:szCs w:val="18"/>
        </w:rPr>
        <w:t> </w:t>
      </w:r>
      <w:r>
        <w:rPr>
          <w:rFonts w:ascii="Verdana" w:hAnsi="Verdana"/>
          <w:color w:val="000000"/>
          <w:sz w:val="18"/>
          <w:szCs w:val="18"/>
        </w:rPr>
        <w:t>Б.В. Моделирование финансовой устойчивости промышленных предприятий (на примере Кабардино—Балкарской Республики) : 08.00.10: Дис. . канд. экон. наук. Нальчик, 2007. 335 с. РГБ ОД, 61:07—8/3338.</w:t>
      </w:r>
    </w:p>
    <w:p w14:paraId="674518D8"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Канке</w:t>
      </w:r>
      <w:r>
        <w:rPr>
          <w:rStyle w:val="WW8Num2z0"/>
          <w:rFonts w:ascii="Verdana" w:hAnsi="Verdana"/>
          <w:color w:val="000000"/>
          <w:sz w:val="18"/>
          <w:szCs w:val="18"/>
        </w:rPr>
        <w:t> </w:t>
      </w:r>
      <w:r>
        <w:rPr>
          <w:rFonts w:ascii="Verdana" w:hAnsi="Verdana"/>
          <w:color w:val="000000"/>
          <w:sz w:val="18"/>
          <w:szCs w:val="18"/>
        </w:rPr>
        <w:t>A.A., Кошеная И. П. Анализ финансово—хрзяйствснпой деятельности предприятия: — М.: ИД «</w:t>
      </w:r>
      <w:r>
        <w:rPr>
          <w:rStyle w:val="WW8Num3z0"/>
          <w:rFonts w:ascii="Verdana" w:hAnsi="Verdana"/>
          <w:color w:val="4682B4"/>
          <w:sz w:val="18"/>
          <w:szCs w:val="18"/>
        </w:rPr>
        <w:t>ФОРУМ</w:t>
      </w:r>
      <w:r>
        <w:rPr>
          <w:rFonts w:ascii="Verdana" w:hAnsi="Verdana"/>
          <w:color w:val="000000"/>
          <w:sz w:val="18"/>
          <w:szCs w:val="18"/>
        </w:rPr>
        <w:t>»: ИНФРА—М, 2007.</w:t>
      </w:r>
    </w:p>
    <w:p w14:paraId="60D6FE9E"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Каплан</w:t>
      </w:r>
      <w:r>
        <w:rPr>
          <w:rStyle w:val="WW8Num2z0"/>
          <w:rFonts w:ascii="Verdana" w:hAnsi="Verdana"/>
          <w:color w:val="000000"/>
          <w:sz w:val="18"/>
          <w:szCs w:val="18"/>
        </w:rPr>
        <w:t> </w:t>
      </w:r>
      <w:r>
        <w:rPr>
          <w:rFonts w:ascii="Verdana" w:hAnsi="Verdana"/>
          <w:color w:val="000000"/>
          <w:sz w:val="18"/>
          <w:szCs w:val="18"/>
        </w:rPr>
        <w:t>P.C., Нортон Д.П. Организация, ориентированная на стратегию / Пер. с англ.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2004. — 416 с.</w:t>
      </w:r>
    </w:p>
    <w:p w14:paraId="32F2DFAC"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Каплан</w:t>
      </w:r>
      <w:r>
        <w:rPr>
          <w:rStyle w:val="WW8Num2z0"/>
          <w:rFonts w:ascii="Verdana" w:hAnsi="Verdana"/>
          <w:color w:val="000000"/>
          <w:sz w:val="18"/>
          <w:szCs w:val="18"/>
        </w:rPr>
        <w:t> </w:t>
      </w:r>
      <w:r>
        <w:rPr>
          <w:rFonts w:ascii="Verdana" w:hAnsi="Verdana"/>
          <w:color w:val="000000"/>
          <w:sz w:val="18"/>
          <w:szCs w:val="18"/>
        </w:rPr>
        <w:t>P.C., Нортон Д.П. Сбалансированная система показателей. От стратегии к действию. -М.: ЗАО «Олимп—Бизнес», 2008. — 320 с.</w:t>
      </w:r>
    </w:p>
    <w:p w14:paraId="2A7B8F05"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Каплан</w:t>
      </w:r>
      <w:r>
        <w:rPr>
          <w:rStyle w:val="WW8Num2z0"/>
          <w:rFonts w:ascii="Verdana" w:hAnsi="Verdana"/>
          <w:color w:val="000000"/>
          <w:sz w:val="18"/>
          <w:szCs w:val="18"/>
        </w:rPr>
        <w:t> </w:t>
      </w:r>
      <w:r>
        <w:rPr>
          <w:rFonts w:ascii="Verdana" w:hAnsi="Verdana"/>
          <w:color w:val="000000"/>
          <w:sz w:val="18"/>
          <w:szCs w:val="18"/>
        </w:rPr>
        <w:t>P.C., Нортон Д.П. Стратегические карты. Трансформация</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в материальные результаты / Пер. с англ. — М.: ЗАО «Олимп—Бизнес», 2005. — 512 с.</w:t>
      </w:r>
    </w:p>
    <w:p w14:paraId="612A7BDF"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Клеандров</w:t>
      </w:r>
      <w:r>
        <w:rPr>
          <w:rStyle w:val="WW8Num2z0"/>
          <w:rFonts w:ascii="Verdana" w:hAnsi="Verdana"/>
          <w:color w:val="000000"/>
          <w:sz w:val="18"/>
          <w:szCs w:val="18"/>
        </w:rPr>
        <w:t> </w:t>
      </w:r>
      <w:r>
        <w:rPr>
          <w:rFonts w:ascii="Verdana" w:hAnsi="Verdana"/>
          <w:color w:val="000000"/>
          <w:sz w:val="18"/>
          <w:szCs w:val="18"/>
        </w:rPr>
        <w:t>М.И. О нефтегазовом законодательстве // Государство и право на рубеже веков, М., 2001.</w:t>
      </w:r>
    </w:p>
    <w:p w14:paraId="35DEF7AC"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Кобзарь</w:t>
      </w:r>
      <w:r>
        <w:rPr>
          <w:rStyle w:val="WW8Num2z0"/>
          <w:rFonts w:ascii="Verdana" w:hAnsi="Verdana"/>
          <w:color w:val="000000"/>
          <w:sz w:val="18"/>
          <w:szCs w:val="18"/>
        </w:rPr>
        <w:t> </w:t>
      </w:r>
      <w:r>
        <w:rPr>
          <w:rFonts w:ascii="Verdana" w:hAnsi="Verdana"/>
          <w:color w:val="000000"/>
          <w:sz w:val="18"/>
          <w:szCs w:val="18"/>
        </w:rPr>
        <w:t>А.И. Прикладная математическая статистика. — М.: Физматлит, 2006. —816 с.</w:t>
      </w:r>
    </w:p>
    <w:p w14:paraId="45D05D46"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Практикум по анализу и финансовому</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Fonts w:ascii="Verdana" w:hAnsi="Verdana"/>
          <w:color w:val="000000"/>
          <w:sz w:val="18"/>
          <w:szCs w:val="18"/>
        </w:rPr>
        <w:t>. Конспект лекций с задачами и тестами. — 2-е изд., перераб. и доп. —М: Финансы и статистика, 2006. — 448 с.</w:t>
      </w:r>
    </w:p>
    <w:p w14:paraId="65970D76"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 Москва: Финансы и статистика, 2005. — 559 с.</w:t>
      </w:r>
    </w:p>
    <w:p w14:paraId="6EEC4932"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менеджмент; теория и практика. — 2-е изд., перераб. и доп. — М.: ТК Велби, Изд—во Проспект, 2007. — 1024 с.</w:t>
      </w:r>
    </w:p>
    <w:p w14:paraId="79C1017D"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П.П. Методология сценарного анализа //Управление финансовыми рисками, №1, 2007.</w:t>
      </w:r>
    </w:p>
    <w:p w14:paraId="7C632233"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H.A., Бочаров Е.П. Перспективный экономический анализ. — М.: Финансы и статистика, 2002. — 256 с.</w:t>
      </w:r>
    </w:p>
    <w:p w14:paraId="0224003B"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Коласс</w:t>
      </w:r>
      <w:r>
        <w:rPr>
          <w:rStyle w:val="WW8Num2z0"/>
          <w:rFonts w:ascii="Verdana" w:hAnsi="Verdana"/>
          <w:color w:val="000000"/>
          <w:sz w:val="18"/>
          <w:szCs w:val="18"/>
        </w:rPr>
        <w:t> </w:t>
      </w:r>
      <w:r>
        <w:rPr>
          <w:rFonts w:ascii="Verdana" w:hAnsi="Verdana"/>
          <w:color w:val="000000"/>
          <w:sz w:val="18"/>
          <w:szCs w:val="18"/>
        </w:rPr>
        <w:t>Б. Управление финансовой деятельностью предприятия. Проблемы, концепции и методы / Пер. с франц. под ред. проф. Я.В. Соколова. — М.: Финансы,</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 576 с.</w:t>
      </w:r>
    </w:p>
    <w:p w14:paraId="3A299B18"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(финансовый, управленческий) учет: Учебник. — М.: Изд. Проспект, 2011. 504 с.</w:t>
      </w:r>
    </w:p>
    <w:p w14:paraId="692FC262"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Коротаева</w:t>
      </w:r>
      <w:r>
        <w:rPr>
          <w:rStyle w:val="WW8Num2z0"/>
          <w:rFonts w:ascii="Verdana" w:hAnsi="Verdana"/>
          <w:color w:val="000000"/>
          <w:sz w:val="18"/>
          <w:szCs w:val="18"/>
        </w:rPr>
        <w:t> </w:t>
      </w:r>
      <w:r>
        <w:rPr>
          <w:rFonts w:ascii="Verdana" w:hAnsi="Verdana"/>
          <w:color w:val="000000"/>
          <w:sz w:val="18"/>
          <w:szCs w:val="18"/>
        </w:rPr>
        <w:t>Н.В. Инновационная стратегия развития</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банка//Социально—экономическое развитие современного общества в условиях реформ: Материалы Международной научно— практической конференции 10 декабря 2007г. Саратов, 2008.</w:t>
      </w:r>
    </w:p>
    <w:p w14:paraId="68411233"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Финансовое состояние предприятия. Методы оценки.— М. .: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 — 224 с.</w:t>
      </w:r>
    </w:p>
    <w:p w14:paraId="23641E3F"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Э.И. Анализ финансового состояния и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предприятия. М.: Финансы и статистика, 2003. - 192 с.</w:t>
      </w:r>
    </w:p>
    <w:p w14:paraId="52E92A0E"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Кудрявцева</w:t>
      </w:r>
      <w:r>
        <w:rPr>
          <w:rStyle w:val="WW8Num2z0"/>
          <w:rFonts w:ascii="Verdana" w:hAnsi="Verdana"/>
          <w:color w:val="000000"/>
          <w:sz w:val="18"/>
          <w:szCs w:val="18"/>
        </w:rPr>
        <w:t> </w:t>
      </w:r>
      <w:r>
        <w:rPr>
          <w:rFonts w:ascii="Verdana" w:hAnsi="Verdana"/>
          <w:color w:val="000000"/>
          <w:sz w:val="18"/>
          <w:szCs w:val="18"/>
        </w:rPr>
        <w:t>М.Г. Что тестирует стресс—тест. //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2006. — №2.</w:t>
      </w:r>
    </w:p>
    <w:p w14:paraId="55FF4CC0"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Кузьмин С. Перспективы России в развитии современных</w:t>
      </w:r>
      <w:r>
        <w:rPr>
          <w:rStyle w:val="WW8Num2z0"/>
          <w:rFonts w:ascii="Verdana" w:hAnsi="Verdana"/>
          <w:color w:val="000000"/>
          <w:sz w:val="18"/>
          <w:szCs w:val="18"/>
        </w:rPr>
        <w:t> </w:t>
      </w:r>
      <w:r>
        <w:rPr>
          <w:rStyle w:val="WW8Num3z0"/>
          <w:rFonts w:ascii="Verdana" w:hAnsi="Verdana"/>
          <w:color w:val="4682B4"/>
          <w:sz w:val="18"/>
          <w:szCs w:val="18"/>
        </w:rPr>
        <w:t>мирохозяйственных</w:t>
      </w:r>
      <w:r>
        <w:rPr>
          <w:rStyle w:val="WW8Num2z0"/>
          <w:rFonts w:ascii="Verdana" w:hAnsi="Verdana"/>
          <w:color w:val="000000"/>
          <w:sz w:val="18"/>
          <w:szCs w:val="18"/>
        </w:rPr>
        <w:t> </w:t>
      </w:r>
      <w:r>
        <w:rPr>
          <w:rFonts w:ascii="Verdana" w:hAnsi="Verdana"/>
          <w:color w:val="000000"/>
          <w:sz w:val="18"/>
          <w:szCs w:val="18"/>
        </w:rPr>
        <w:t>тенденций // Экономист. 2002. № 1.</w:t>
      </w:r>
    </w:p>
    <w:p w14:paraId="3E3050A5"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В.Е., Радковская Н. П. Финансы,</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кредит и банки: Учебное пособие.—СПб.: Знание, ИВЭСЭП, 2003.— 384 с.</w:t>
      </w:r>
    </w:p>
    <w:p w14:paraId="5E929D2F"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Литовченко</w:t>
      </w:r>
      <w:r>
        <w:rPr>
          <w:rStyle w:val="WW8Num2z0"/>
          <w:rFonts w:ascii="Verdana" w:hAnsi="Verdana"/>
          <w:color w:val="000000"/>
          <w:sz w:val="18"/>
          <w:szCs w:val="18"/>
        </w:rPr>
        <w:t> </w:t>
      </w:r>
      <w:r>
        <w:rPr>
          <w:rFonts w:ascii="Verdana" w:hAnsi="Verdana"/>
          <w:color w:val="000000"/>
          <w:sz w:val="18"/>
          <w:szCs w:val="18"/>
        </w:rPr>
        <w:t>В.П. Финансовый анализ инвестиций и</w:t>
      </w:r>
      <w:r>
        <w:rPr>
          <w:rStyle w:val="WW8Num2z0"/>
          <w:rFonts w:ascii="Verdana" w:hAnsi="Verdana"/>
          <w:color w:val="000000"/>
          <w:sz w:val="18"/>
          <w:szCs w:val="18"/>
        </w:rPr>
        <w:t> </w:t>
      </w:r>
      <w:r>
        <w:rPr>
          <w:rStyle w:val="WW8Num3z0"/>
          <w:rFonts w:ascii="Verdana" w:hAnsi="Verdana"/>
          <w:color w:val="4682B4"/>
          <w:sz w:val="18"/>
          <w:szCs w:val="18"/>
        </w:rPr>
        <w:t>оборотного</w:t>
      </w:r>
      <w:r>
        <w:rPr>
          <w:rStyle w:val="WW8Num2z0"/>
          <w:rFonts w:ascii="Verdana" w:hAnsi="Verdana"/>
          <w:color w:val="000000"/>
          <w:sz w:val="18"/>
          <w:szCs w:val="18"/>
        </w:rPr>
        <w:t> </w:t>
      </w:r>
      <w:r>
        <w:rPr>
          <w:rFonts w:ascii="Verdana" w:hAnsi="Verdana"/>
          <w:color w:val="000000"/>
          <w:sz w:val="18"/>
          <w:szCs w:val="18"/>
        </w:rPr>
        <w:t>капитала.— М.: ВГНА МНС России, 2007,— 132 с.</w:t>
      </w:r>
    </w:p>
    <w:p w14:paraId="39A50CB6"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Лопатников</w:t>
      </w:r>
      <w:r>
        <w:rPr>
          <w:rStyle w:val="WW8Num2z0"/>
          <w:rFonts w:ascii="Verdana" w:hAnsi="Verdana"/>
          <w:color w:val="000000"/>
          <w:sz w:val="18"/>
          <w:szCs w:val="18"/>
        </w:rPr>
        <w:t> </w:t>
      </w:r>
      <w:r>
        <w:rPr>
          <w:rFonts w:ascii="Verdana" w:hAnsi="Verdana"/>
          <w:color w:val="000000"/>
          <w:sz w:val="18"/>
          <w:szCs w:val="18"/>
        </w:rPr>
        <w:t>Л. И. Экономико-математический словарь:Словарь современной экономической науки. — 5-е изд., перераб. и доп. — М.: Дело, 2003. — 520 с.</w:t>
      </w:r>
    </w:p>
    <w:p w14:paraId="0BE56688"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Львов</w:t>
      </w:r>
      <w:r>
        <w:rPr>
          <w:rStyle w:val="WW8Num2z0"/>
          <w:rFonts w:ascii="Verdana" w:hAnsi="Verdana"/>
          <w:color w:val="000000"/>
          <w:sz w:val="18"/>
          <w:szCs w:val="18"/>
        </w:rPr>
        <w:t> </w:t>
      </w:r>
      <w:r>
        <w:rPr>
          <w:rFonts w:ascii="Verdana" w:hAnsi="Verdana"/>
          <w:color w:val="000000"/>
          <w:sz w:val="18"/>
          <w:szCs w:val="18"/>
        </w:rPr>
        <w:t>Д.С. Экономика развития. М.: «</w:t>
      </w:r>
      <w:r>
        <w:rPr>
          <w:rStyle w:val="WW8Num3z0"/>
          <w:rFonts w:ascii="Verdana" w:hAnsi="Verdana"/>
          <w:color w:val="4682B4"/>
          <w:sz w:val="18"/>
          <w:szCs w:val="18"/>
        </w:rPr>
        <w:t>Экзамен</w:t>
      </w:r>
      <w:r>
        <w:rPr>
          <w:rFonts w:ascii="Verdana" w:hAnsi="Verdana"/>
          <w:color w:val="000000"/>
          <w:sz w:val="18"/>
          <w:szCs w:val="18"/>
        </w:rPr>
        <w:t>», 2002.</w:t>
      </w:r>
    </w:p>
    <w:p w14:paraId="7A9B1CA9"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Анализ финансово—экономической деятельности предприятия. — М.: ЮНИТИ—ДАНА, 2004.—471 с.</w:t>
      </w:r>
    </w:p>
    <w:p w14:paraId="2BA77482"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Люу Ю.Д. Методы и алгоритмы финансовой математики. Издательство: БИНОМ. ЛЗ. Москва, 2007, 751 с.</w:t>
      </w:r>
    </w:p>
    <w:p w14:paraId="522D7578"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Маркарьян</w:t>
      </w:r>
      <w:r>
        <w:rPr>
          <w:rStyle w:val="WW8Num2z0"/>
          <w:rFonts w:ascii="Verdana" w:hAnsi="Verdana"/>
          <w:color w:val="000000"/>
          <w:sz w:val="18"/>
          <w:szCs w:val="18"/>
        </w:rPr>
        <w:t> </w:t>
      </w:r>
      <w:r>
        <w:rPr>
          <w:rFonts w:ascii="Verdana" w:hAnsi="Verdana"/>
          <w:color w:val="000000"/>
          <w:sz w:val="18"/>
          <w:szCs w:val="18"/>
        </w:rPr>
        <w:t>Э.А., Герасименко Г.П., Маркарьян С.Э. Финансовый анализ.— М.: Кнорус, 2011. — 259 с.</w:t>
      </w:r>
    </w:p>
    <w:p w14:paraId="3500590E"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Бердников В.В. Анализ и контроль в</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М.: Эксмо, 2011. - 560 с.</w:t>
      </w:r>
    </w:p>
    <w:p w14:paraId="69654D78"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Герасимова Е.Б. Анализ финансово—хозяйственной деятельности предприятия: Учебное пособие. 2-е изд., испр. и доп. / М.: Форум, 2009. — 192 с.</w:t>
      </w:r>
    </w:p>
    <w:p w14:paraId="6E59D732"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Егорова С.Е. Маркетинговый анализ. М.: Рид Групп, 2011.-384 с.</w:t>
      </w:r>
    </w:p>
    <w:p w14:paraId="07A19ADE"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Ефимова О.В. Анализ финансовой отчетности: Учебное пособие. 4-е изд., испр. и доп. /М.: Омега—Л, 2009. — 460 с.</w:t>
      </w:r>
    </w:p>
    <w:p w14:paraId="5DBEFA4F"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Когденко В.Г., Быковников И.Л.</w:t>
      </w:r>
      <w:r>
        <w:rPr>
          <w:rStyle w:val="WW8Num2z0"/>
          <w:rFonts w:ascii="Verdana" w:hAnsi="Verdana"/>
          <w:color w:val="000000"/>
          <w:sz w:val="18"/>
          <w:szCs w:val="18"/>
        </w:rPr>
        <w:t> </w:t>
      </w:r>
      <w:r>
        <w:rPr>
          <w:rStyle w:val="WW8Num3z0"/>
          <w:rFonts w:ascii="Verdana" w:hAnsi="Verdana"/>
          <w:color w:val="4682B4"/>
          <w:sz w:val="18"/>
          <w:szCs w:val="18"/>
        </w:rPr>
        <w:t>Краткосрочная</w:t>
      </w:r>
      <w:r>
        <w:rPr>
          <w:rStyle w:val="WW8Num2z0"/>
          <w:rFonts w:ascii="Verdana" w:hAnsi="Verdana"/>
          <w:color w:val="000000"/>
          <w:sz w:val="18"/>
          <w:szCs w:val="18"/>
        </w:rPr>
        <w:t> </w:t>
      </w:r>
      <w:r>
        <w:rPr>
          <w:rFonts w:ascii="Verdana" w:hAnsi="Verdana"/>
          <w:color w:val="000000"/>
          <w:sz w:val="18"/>
          <w:szCs w:val="18"/>
        </w:rPr>
        <w:t>и долгосрочная финансовая политика. -М.: Юнити—Дана, 2010. 472 с.</w:t>
      </w:r>
    </w:p>
    <w:p w14:paraId="0295835E"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Мизиковский Е.А. Теория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Учебник для вузов / Под редакцией Е. А.</w:t>
      </w:r>
      <w:r>
        <w:rPr>
          <w:rStyle w:val="WW8Num2z0"/>
          <w:rFonts w:ascii="Verdana" w:hAnsi="Verdana"/>
          <w:color w:val="000000"/>
          <w:sz w:val="18"/>
          <w:szCs w:val="18"/>
        </w:rPr>
        <w:t> </w:t>
      </w:r>
      <w:r>
        <w:rPr>
          <w:rStyle w:val="WW8Num3z0"/>
          <w:rFonts w:ascii="Verdana" w:hAnsi="Verdana"/>
          <w:color w:val="4682B4"/>
          <w:sz w:val="18"/>
          <w:szCs w:val="18"/>
        </w:rPr>
        <w:t>Мизиковского</w:t>
      </w:r>
      <w:r>
        <w:rPr>
          <w:rFonts w:ascii="Verdana" w:hAnsi="Verdana"/>
          <w:color w:val="000000"/>
          <w:sz w:val="18"/>
          <w:szCs w:val="18"/>
        </w:rPr>
        <w:t>, М. В. Мельник. 2-е изд., перераб. и доп. М.: Магистр, 2010. - 384 с.</w:t>
      </w:r>
    </w:p>
    <w:p w14:paraId="3CDD5862"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Шеремет А.Д., Баканов М.И. Теория экономического анализа. Учебник для вузов. 5-е изд., перераб. и доп. М.: Финансы и статистика, 2008. - 536 с.</w:t>
      </w:r>
    </w:p>
    <w:p w14:paraId="12947A07"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Менеджмент и рынок: Германская модель / Пер. с нем. под ред. У. Popa и С.</w:t>
      </w:r>
      <w:r>
        <w:rPr>
          <w:rStyle w:val="WW8Num2z0"/>
          <w:rFonts w:ascii="Verdana" w:hAnsi="Verdana"/>
          <w:color w:val="000000"/>
          <w:sz w:val="18"/>
          <w:szCs w:val="18"/>
        </w:rPr>
        <w:t> </w:t>
      </w:r>
      <w:r>
        <w:rPr>
          <w:rStyle w:val="WW8Num3z0"/>
          <w:rFonts w:ascii="Verdana" w:hAnsi="Verdana"/>
          <w:color w:val="4682B4"/>
          <w:sz w:val="18"/>
          <w:szCs w:val="18"/>
        </w:rPr>
        <w:t>Долгова</w:t>
      </w:r>
      <w:r>
        <w:rPr>
          <w:rFonts w:ascii="Verdana" w:hAnsi="Verdana"/>
          <w:color w:val="000000"/>
          <w:sz w:val="18"/>
          <w:szCs w:val="18"/>
        </w:rPr>
        <w:t>. — М.: БЕК, 2001. 459 с.</w:t>
      </w:r>
    </w:p>
    <w:p w14:paraId="651A2187"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Шишкова Т.В. Международные стандарты финансовой отчетности. — М.: Изд. Едиториал УРСС, 2009. 240 с.</w:t>
      </w:r>
    </w:p>
    <w:p w14:paraId="368520B8"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Новашина</w:t>
      </w:r>
      <w:r>
        <w:rPr>
          <w:rStyle w:val="WW8Num2z0"/>
          <w:rFonts w:ascii="Verdana" w:hAnsi="Verdana"/>
          <w:color w:val="000000"/>
          <w:sz w:val="18"/>
          <w:szCs w:val="18"/>
        </w:rPr>
        <w:t> </w:t>
      </w:r>
      <w:r>
        <w:rPr>
          <w:rFonts w:ascii="Verdana" w:hAnsi="Verdana"/>
          <w:color w:val="000000"/>
          <w:sz w:val="18"/>
          <w:szCs w:val="18"/>
        </w:rPr>
        <w:t>Т.С. Финансовый анализ. М.: Московская финансово— промышленная академия, 2005.</w:t>
      </w:r>
    </w:p>
    <w:p w14:paraId="2C45032B"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Норильский Никель. Отчет о</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социальной ответственности. 2009. URL: http://www.nornik.ru.</w:t>
      </w:r>
    </w:p>
    <w:p w14:paraId="6E9757AB"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О стратегии развития</w:t>
      </w:r>
      <w:r>
        <w:rPr>
          <w:rStyle w:val="WW8Num2z0"/>
          <w:rFonts w:ascii="Verdana" w:hAnsi="Verdana"/>
          <w:color w:val="000000"/>
          <w:sz w:val="18"/>
          <w:szCs w:val="18"/>
        </w:rPr>
        <w:t> </w:t>
      </w:r>
      <w:r>
        <w:rPr>
          <w:rStyle w:val="WW8Num3z0"/>
          <w:rFonts w:ascii="Verdana" w:hAnsi="Verdana"/>
          <w:color w:val="4682B4"/>
          <w:sz w:val="18"/>
          <w:szCs w:val="18"/>
        </w:rPr>
        <w:t>металлургии</w:t>
      </w:r>
      <w:r>
        <w:rPr>
          <w:rStyle w:val="WW8Num2z0"/>
          <w:rFonts w:ascii="Verdana" w:hAnsi="Verdana"/>
          <w:color w:val="000000"/>
          <w:sz w:val="18"/>
          <w:szCs w:val="18"/>
        </w:rPr>
        <w:t> </w:t>
      </w:r>
      <w:r>
        <w:rPr>
          <w:rFonts w:ascii="Verdana" w:hAnsi="Verdana"/>
          <w:color w:val="000000"/>
          <w:sz w:val="18"/>
          <w:szCs w:val="18"/>
        </w:rPr>
        <w:t>в России на период до 2015 года // Электрометаллургия. 2007. № 11.</w:t>
      </w:r>
    </w:p>
    <w:p w14:paraId="3F0B2D2A"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Толковый словарь русского языка. — 26-е изд., исправ. и доп. — М.: Оникс, 2010.</w:t>
      </w:r>
    </w:p>
    <w:p w14:paraId="2AD0696B"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В.В. Анализ в условиях</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Бухгалтерский учет. — 2003. — №11.</w:t>
      </w:r>
    </w:p>
    <w:p w14:paraId="1868FA73"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В.В. Анализ и оценка состояния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Методология и практика / В.В.Панков. — М.: Финансы и статистика, 2003. — 208 с.</w:t>
      </w:r>
    </w:p>
    <w:p w14:paraId="0E5CD9AF"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В.В. Анализ хозяйственной деятельности: Учеб. пособие. — М.:</w:t>
      </w:r>
      <w:r>
        <w:rPr>
          <w:rStyle w:val="WW8Num2z0"/>
          <w:rFonts w:ascii="Verdana" w:hAnsi="Verdana"/>
          <w:color w:val="000000"/>
          <w:sz w:val="18"/>
          <w:szCs w:val="18"/>
        </w:rPr>
        <w:t> </w:t>
      </w:r>
      <w:r>
        <w:rPr>
          <w:rStyle w:val="WW8Num3z0"/>
          <w:rFonts w:ascii="Verdana" w:hAnsi="Verdana"/>
          <w:color w:val="4682B4"/>
          <w:sz w:val="18"/>
          <w:szCs w:val="18"/>
        </w:rPr>
        <w:t>РЭА</w:t>
      </w:r>
      <w:r>
        <w:rPr>
          <w:rStyle w:val="WW8Num2z0"/>
          <w:rFonts w:ascii="Verdana" w:hAnsi="Verdana"/>
          <w:color w:val="000000"/>
          <w:sz w:val="18"/>
          <w:szCs w:val="18"/>
        </w:rPr>
        <w:t> </w:t>
      </w:r>
      <w:r>
        <w:rPr>
          <w:rFonts w:ascii="Verdana" w:hAnsi="Verdana"/>
          <w:color w:val="000000"/>
          <w:sz w:val="18"/>
          <w:szCs w:val="18"/>
        </w:rPr>
        <w:t>им. Г.В. Плеханова, 2002.</w:t>
      </w:r>
    </w:p>
    <w:p w14:paraId="1B17C221"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В.В., Таль Г.К., Юн Г.Б.</w:t>
      </w:r>
      <w:r>
        <w:rPr>
          <w:rStyle w:val="WW8Num2z0"/>
          <w:rFonts w:ascii="Verdana" w:hAnsi="Verdana"/>
          <w:color w:val="000000"/>
          <w:sz w:val="18"/>
          <w:szCs w:val="18"/>
        </w:rPr>
        <w:t>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предприятием: процедура наблюдения. — М.: Российская гильдия профессиональных</w:t>
      </w:r>
      <w:r>
        <w:rPr>
          <w:rStyle w:val="WW8Num2z0"/>
          <w:rFonts w:ascii="Verdana" w:hAnsi="Verdana"/>
          <w:color w:val="000000"/>
          <w:sz w:val="18"/>
          <w:szCs w:val="18"/>
        </w:rPr>
        <w:t> </w:t>
      </w:r>
      <w:r>
        <w:rPr>
          <w:rStyle w:val="WW8Num3z0"/>
          <w:rFonts w:ascii="Verdana" w:hAnsi="Verdana"/>
          <w:color w:val="4682B4"/>
          <w:sz w:val="18"/>
          <w:szCs w:val="18"/>
        </w:rPr>
        <w:t>антикризисных</w:t>
      </w:r>
      <w:r>
        <w:rPr>
          <w:rStyle w:val="WW8Num2z0"/>
          <w:rFonts w:ascii="Verdana" w:hAnsi="Verdana"/>
          <w:color w:val="000000"/>
          <w:sz w:val="18"/>
          <w:szCs w:val="18"/>
        </w:rPr>
        <w:t> </w:t>
      </w:r>
      <w:r>
        <w:rPr>
          <w:rFonts w:ascii="Verdana" w:hAnsi="Verdana"/>
          <w:color w:val="000000"/>
          <w:sz w:val="18"/>
          <w:szCs w:val="18"/>
        </w:rPr>
        <w:t>управляющих, 2002.</w:t>
      </w:r>
    </w:p>
    <w:p w14:paraId="797F1E43"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Д.А., Воскресенская Л.С. Учетно—аналитическая оценка обеспечения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денежными средствами. //Проблемы теории бухгалтерского учета, Москва, 23—24 октября 2007г.</w:t>
      </w:r>
    </w:p>
    <w:p w14:paraId="1CB8EBF9"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Петров А.Ю. Комплексный анализ финансовой деятельности банка. — М.: Финансы и статистика, 2007. — 560 с.</w:t>
      </w:r>
    </w:p>
    <w:p w14:paraId="7D417E34"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Петров А.Ю., Кобшцан И.В.,</w:t>
      </w:r>
      <w:r>
        <w:rPr>
          <w:rStyle w:val="WW8Num2z0"/>
          <w:rFonts w:ascii="Verdana" w:hAnsi="Verdana"/>
          <w:color w:val="000000"/>
          <w:sz w:val="18"/>
          <w:szCs w:val="18"/>
        </w:rPr>
        <w:t> </w:t>
      </w:r>
      <w:r>
        <w:rPr>
          <w:rStyle w:val="WW8Num3z0"/>
          <w:rFonts w:ascii="Verdana" w:hAnsi="Verdana"/>
          <w:color w:val="4682B4"/>
          <w:sz w:val="18"/>
          <w:szCs w:val="18"/>
        </w:rPr>
        <w:t>Козельцева</w:t>
      </w:r>
      <w:r>
        <w:rPr>
          <w:rStyle w:val="WW8Num2z0"/>
          <w:rFonts w:ascii="Verdana" w:hAnsi="Verdana"/>
          <w:color w:val="000000"/>
          <w:sz w:val="18"/>
          <w:szCs w:val="18"/>
        </w:rPr>
        <w:t> </w:t>
      </w:r>
      <w:r>
        <w:rPr>
          <w:rFonts w:ascii="Verdana" w:hAnsi="Verdana"/>
          <w:color w:val="000000"/>
          <w:sz w:val="18"/>
          <w:szCs w:val="18"/>
        </w:rPr>
        <w:t>Е.А. Управленческий учет и анализ. С примерами из российской и зарубежной практики: Учебное пособие. — М.: ИНФРА—М, 2010. — 304 с.</w:t>
      </w:r>
    </w:p>
    <w:p w14:paraId="54938D6C"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Петров А.Ю., Скачко Г. А.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деятельности страховых организаций. — М.: Финансы и статистика, 2008. —400 с.</w:t>
      </w:r>
    </w:p>
    <w:p w14:paraId="3BA53DE1"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Петров А.Ю., Сорокин А. Н.,</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 Е.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учреждениях (Россия, Франция). — М.: КноРус, 2010. —184 с.</w:t>
      </w:r>
    </w:p>
    <w:p w14:paraId="4D43ABD1"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Системный анализ себестоимости. — М.: Финансы и статистика, 1986. — 173 с.</w:t>
      </w:r>
    </w:p>
    <w:p w14:paraId="38234AEA"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Системный анализ прибыли (на примере промышленных объединений)/ В.И. Петрова. — М.: Финансы, 2003. — 144 с.</w:t>
      </w:r>
    </w:p>
    <w:p w14:paraId="3CFDD29E"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Полисюк</w:t>
      </w:r>
      <w:r>
        <w:rPr>
          <w:rStyle w:val="WW8Num2z0"/>
          <w:rFonts w:ascii="Verdana" w:hAnsi="Verdana"/>
          <w:color w:val="000000"/>
          <w:sz w:val="18"/>
          <w:szCs w:val="18"/>
        </w:rPr>
        <w:t> </w:t>
      </w:r>
      <w:r>
        <w:rPr>
          <w:rFonts w:ascii="Verdana" w:hAnsi="Verdana"/>
          <w:color w:val="000000"/>
          <w:sz w:val="18"/>
          <w:szCs w:val="18"/>
        </w:rPr>
        <w:t>Г.Б. Особенности аудита внешнеэкономической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 Международный бухгалтерский учёт. — М.: ИД «</w:t>
      </w:r>
      <w:r>
        <w:rPr>
          <w:rStyle w:val="WW8Num3z0"/>
          <w:rFonts w:ascii="Verdana" w:hAnsi="Verdana"/>
          <w:color w:val="4682B4"/>
          <w:sz w:val="18"/>
          <w:szCs w:val="18"/>
        </w:rPr>
        <w:t>ФИНАНСЫ и КРЕДИТ</w:t>
      </w:r>
      <w:r>
        <w:rPr>
          <w:rFonts w:ascii="Verdana" w:hAnsi="Verdana"/>
          <w:color w:val="000000"/>
          <w:sz w:val="18"/>
          <w:szCs w:val="18"/>
        </w:rPr>
        <w:t>», 2010. — № 13(145) — 2010 октябрь.</w:t>
      </w:r>
    </w:p>
    <w:p w14:paraId="7085C88B"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Предпринимательское</w:t>
      </w:r>
      <w:r>
        <w:rPr>
          <w:rStyle w:val="WW8Num2z0"/>
          <w:rFonts w:ascii="Verdana" w:hAnsi="Verdana"/>
          <w:color w:val="000000"/>
          <w:sz w:val="18"/>
          <w:szCs w:val="18"/>
        </w:rPr>
        <w:t> </w:t>
      </w:r>
      <w:r>
        <w:rPr>
          <w:rFonts w:ascii="Verdana" w:hAnsi="Verdana"/>
          <w:color w:val="000000"/>
          <w:sz w:val="18"/>
          <w:szCs w:val="18"/>
        </w:rPr>
        <w:t>право Российской Федерации / Отв. Ред.</w:t>
      </w:r>
      <w:r>
        <w:rPr>
          <w:rStyle w:val="WW8Num2z0"/>
          <w:rFonts w:ascii="Verdana" w:hAnsi="Verdana"/>
          <w:color w:val="000000"/>
          <w:sz w:val="18"/>
          <w:szCs w:val="18"/>
        </w:rPr>
        <w:t> </w:t>
      </w:r>
      <w:r>
        <w:rPr>
          <w:rStyle w:val="WW8Num3z0"/>
          <w:rFonts w:ascii="Verdana" w:hAnsi="Verdana"/>
          <w:color w:val="4682B4"/>
          <w:sz w:val="18"/>
          <w:szCs w:val="18"/>
        </w:rPr>
        <w:t>Губин</w:t>
      </w:r>
      <w:r>
        <w:rPr>
          <w:rStyle w:val="WW8Num2z0"/>
          <w:rFonts w:ascii="Verdana" w:hAnsi="Verdana"/>
          <w:color w:val="000000"/>
          <w:sz w:val="18"/>
          <w:szCs w:val="18"/>
        </w:rPr>
        <w:t> </w:t>
      </w:r>
      <w:r>
        <w:rPr>
          <w:rFonts w:ascii="Verdana" w:hAnsi="Verdana"/>
          <w:color w:val="000000"/>
          <w:sz w:val="18"/>
          <w:szCs w:val="18"/>
        </w:rPr>
        <w:t>Е. П., Лахно П. Г. М.: Юристъ, 2003.</w:t>
      </w:r>
    </w:p>
    <w:p w14:paraId="576B71D5"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Привалов</w:t>
      </w:r>
      <w:r>
        <w:rPr>
          <w:rStyle w:val="WW8Num2z0"/>
          <w:rFonts w:ascii="Verdana" w:hAnsi="Verdana"/>
          <w:color w:val="000000"/>
          <w:sz w:val="18"/>
          <w:szCs w:val="18"/>
        </w:rPr>
        <w:t> </w:t>
      </w:r>
      <w:r>
        <w:rPr>
          <w:rFonts w:ascii="Verdana" w:hAnsi="Verdana"/>
          <w:color w:val="000000"/>
          <w:sz w:val="18"/>
          <w:szCs w:val="18"/>
        </w:rPr>
        <w:t>В.П., Ковалев А.И. Анализ финансового состояния предприятия. Издание 5-е,</w:t>
      </w:r>
      <w:r>
        <w:rPr>
          <w:rStyle w:val="WW8Num2z0"/>
          <w:rFonts w:ascii="Verdana" w:hAnsi="Verdana"/>
          <w:color w:val="000000"/>
          <w:sz w:val="18"/>
          <w:szCs w:val="18"/>
        </w:rPr>
        <w:t> </w:t>
      </w:r>
      <w:r>
        <w:rPr>
          <w:rStyle w:val="WW8Num3z0"/>
          <w:rFonts w:ascii="Verdana" w:hAnsi="Verdana"/>
          <w:color w:val="4682B4"/>
          <w:sz w:val="18"/>
          <w:szCs w:val="18"/>
        </w:rPr>
        <w:t>перер</w:t>
      </w:r>
      <w:r>
        <w:rPr>
          <w:rFonts w:ascii="Verdana" w:hAnsi="Verdana"/>
          <w:color w:val="000000"/>
          <w:sz w:val="18"/>
          <w:szCs w:val="18"/>
        </w:rPr>
        <w:t>. и доп. —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2005. -256 с.</w:t>
      </w:r>
    </w:p>
    <w:p w14:paraId="4FFAE39A"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Пястолов</w:t>
      </w:r>
      <w:r>
        <w:rPr>
          <w:rStyle w:val="WW8Num2z0"/>
          <w:rFonts w:ascii="Verdana" w:hAnsi="Verdana"/>
          <w:color w:val="000000"/>
          <w:sz w:val="18"/>
          <w:szCs w:val="18"/>
        </w:rPr>
        <w:t> </w:t>
      </w:r>
      <w:r>
        <w:rPr>
          <w:rFonts w:ascii="Verdana" w:hAnsi="Verdana"/>
          <w:color w:val="000000"/>
          <w:sz w:val="18"/>
          <w:szCs w:val="18"/>
        </w:rPr>
        <w:t>С.М. Анализ финансово—хозяйственной деятельности предприятия: —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2004.</w:t>
      </w:r>
    </w:p>
    <w:p w14:paraId="66FA6203"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Радченко</w:t>
      </w:r>
      <w:r>
        <w:rPr>
          <w:rStyle w:val="WW8Num2z0"/>
          <w:rFonts w:ascii="Verdana" w:hAnsi="Verdana"/>
          <w:color w:val="000000"/>
          <w:sz w:val="18"/>
          <w:szCs w:val="18"/>
        </w:rPr>
        <w:t> </w:t>
      </w:r>
      <w:r>
        <w:rPr>
          <w:rFonts w:ascii="Verdana" w:hAnsi="Verdana"/>
          <w:color w:val="000000"/>
          <w:sz w:val="18"/>
          <w:szCs w:val="18"/>
        </w:rPr>
        <w:t>С.Г. Устойчивые методы оценивания статистических моделей: Монография. — К.: ПП «</w:t>
      </w:r>
      <w:r>
        <w:rPr>
          <w:rStyle w:val="WW8Num3z0"/>
          <w:rFonts w:ascii="Verdana" w:hAnsi="Verdana"/>
          <w:color w:val="4682B4"/>
          <w:sz w:val="18"/>
          <w:szCs w:val="18"/>
        </w:rPr>
        <w:t>Санспарель</w:t>
      </w:r>
      <w:r>
        <w:rPr>
          <w:rFonts w:ascii="Verdana" w:hAnsi="Verdana"/>
          <w:color w:val="000000"/>
          <w:sz w:val="18"/>
          <w:szCs w:val="18"/>
        </w:rPr>
        <w:t>», 2005. — 504 с.</w:t>
      </w:r>
    </w:p>
    <w:p w14:paraId="2E8EE97A"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Рассказова-Николаева С.А.,</w:t>
      </w:r>
      <w:r>
        <w:rPr>
          <w:rStyle w:val="WW8Num2z0"/>
          <w:rFonts w:ascii="Verdana" w:hAnsi="Verdana"/>
          <w:color w:val="000000"/>
          <w:sz w:val="18"/>
          <w:szCs w:val="18"/>
        </w:rPr>
        <w:t> </w:t>
      </w:r>
      <w:r>
        <w:rPr>
          <w:rStyle w:val="WW8Num3z0"/>
          <w:rFonts w:ascii="Verdana" w:hAnsi="Verdana"/>
          <w:color w:val="4682B4"/>
          <w:sz w:val="18"/>
          <w:szCs w:val="18"/>
        </w:rPr>
        <w:t>Калинина</w:t>
      </w:r>
      <w:r>
        <w:rPr>
          <w:rStyle w:val="WW8Num2z0"/>
          <w:rFonts w:ascii="Verdana" w:hAnsi="Verdana"/>
          <w:color w:val="000000"/>
          <w:sz w:val="18"/>
          <w:szCs w:val="18"/>
        </w:rPr>
        <w:t> </w:t>
      </w:r>
      <w:r>
        <w:rPr>
          <w:rFonts w:ascii="Verdana" w:hAnsi="Verdana"/>
          <w:color w:val="000000"/>
          <w:sz w:val="18"/>
          <w:szCs w:val="18"/>
        </w:rPr>
        <w:t>Е.М. Учетная политика. Основы теории. Книга 1. — М.: Изд. Омега-Л, 2011. 217 с.</w:t>
      </w:r>
    </w:p>
    <w:p w14:paraId="3B9FC5BC"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Рейтингование</w:t>
      </w:r>
      <w:r>
        <w:rPr>
          <w:rStyle w:val="WW8Num2z0"/>
          <w:rFonts w:ascii="Verdana" w:hAnsi="Verdana"/>
          <w:color w:val="000000"/>
          <w:sz w:val="18"/>
          <w:szCs w:val="18"/>
        </w:rPr>
        <w:t> </w:t>
      </w:r>
      <w:r>
        <w:rPr>
          <w:rFonts w:ascii="Verdana" w:hAnsi="Verdana"/>
          <w:color w:val="000000"/>
          <w:sz w:val="18"/>
          <w:szCs w:val="18"/>
        </w:rPr>
        <w:t>корпоративных эмитентов (глобальная методология). Fitch Ratings. Август 2010 г.</w:t>
      </w:r>
    </w:p>
    <w:p w14:paraId="7B71A405"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Родионов</w:t>
      </w:r>
      <w:r>
        <w:rPr>
          <w:rStyle w:val="WW8Num2z0"/>
          <w:rFonts w:ascii="Verdana" w:hAnsi="Verdana"/>
          <w:color w:val="000000"/>
          <w:sz w:val="18"/>
          <w:szCs w:val="18"/>
        </w:rPr>
        <w:t> </w:t>
      </w:r>
      <w:r>
        <w:rPr>
          <w:rFonts w:ascii="Verdana" w:hAnsi="Verdana"/>
          <w:color w:val="000000"/>
          <w:sz w:val="18"/>
          <w:szCs w:val="18"/>
        </w:rPr>
        <w:t>Н.В., Родионова С.П. Основы финансового анализа: Математические методы. Системный подход. — СПб.: Альфа, 2006.</w:t>
      </w:r>
    </w:p>
    <w:p w14:paraId="51AE5524"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Федотова М.А. Финансовая устойчивость предприятия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 М.: Перспектива, 2004. — 559 с.</w:t>
      </w:r>
    </w:p>
    <w:p w14:paraId="280533B3"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Ромашова</w:t>
      </w:r>
      <w:r>
        <w:rPr>
          <w:rStyle w:val="WW8Num2z0"/>
          <w:rFonts w:ascii="Verdana" w:hAnsi="Verdana"/>
          <w:color w:val="000000"/>
          <w:sz w:val="18"/>
          <w:szCs w:val="18"/>
        </w:rPr>
        <w:t> </w:t>
      </w:r>
      <w:r>
        <w:rPr>
          <w:rFonts w:ascii="Verdana" w:hAnsi="Verdana"/>
          <w:color w:val="000000"/>
          <w:sz w:val="18"/>
          <w:szCs w:val="18"/>
        </w:rPr>
        <w:t>И.Б. Финансовый менеджмент. — 2-е изд., стер. — М. : КНОРУС, 2007. — 336 с.</w:t>
      </w:r>
    </w:p>
    <w:p w14:paraId="6A9D29E6"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Сабуров</w:t>
      </w:r>
      <w:r>
        <w:rPr>
          <w:rStyle w:val="WW8Num2z0"/>
          <w:rFonts w:ascii="Verdana" w:hAnsi="Verdana"/>
          <w:color w:val="000000"/>
          <w:sz w:val="18"/>
          <w:szCs w:val="18"/>
        </w:rPr>
        <w:t> </w:t>
      </w:r>
      <w:r>
        <w:rPr>
          <w:rFonts w:ascii="Verdana" w:hAnsi="Verdana"/>
          <w:color w:val="000000"/>
          <w:sz w:val="18"/>
          <w:szCs w:val="18"/>
        </w:rPr>
        <w:t>А.П. Перспективный экономический анализ на</w:t>
      </w:r>
      <w:r>
        <w:rPr>
          <w:rStyle w:val="WW8Num2z0"/>
          <w:rFonts w:ascii="Verdana" w:hAnsi="Verdana"/>
          <w:color w:val="000000"/>
          <w:sz w:val="18"/>
          <w:szCs w:val="18"/>
        </w:rPr>
        <w:t> </w:t>
      </w:r>
      <w:r>
        <w:rPr>
          <w:rStyle w:val="WW8Num3z0"/>
          <w:rFonts w:ascii="Verdana" w:hAnsi="Verdana"/>
          <w:color w:val="4682B4"/>
          <w:sz w:val="18"/>
          <w:szCs w:val="18"/>
        </w:rPr>
        <w:t>машиностроительном</w:t>
      </w:r>
      <w:r>
        <w:rPr>
          <w:rStyle w:val="WW8Num2z0"/>
          <w:rFonts w:ascii="Verdana" w:hAnsi="Verdana"/>
          <w:color w:val="000000"/>
          <w:sz w:val="18"/>
          <w:szCs w:val="18"/>
        </w:rPr>
        <w:t> </w:t>
      </w:r>
      <w:r>
        <w:rPr>
          <w:rFonts w:ascii="Verdana" w:hAnsi="Verdana"/>
          <w:color w:val="000000"/>
          <w:sz w:val="18"/>
          <w:szCs w:val="18"/>
        </w:rPr>
        <w:t>предприятии. —М.: Финансы, 1978. — 112 с.</w:t>
      </w:r>
    </w:p>
    <w:p w14:paraId="2A5D4E86"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 М.: ИНФРА—М, 2005. — 425 с.</w:t>
      </w:r>
    </w:p>
    <w:p w14:paraId="589A28B8"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Экономический анализ : учеб. / Г.В. Савицкая. — 11-е изд., испр. и доп. — М.: Новое знание, 2005. — 651 с.</w:t>
      </w:r>
    </w:p>
    <w:p w14:paraId="2D1903F8"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Савчук</w:t>
      </w:r>
      <w:r>
        <w:rPr>
          <w:rStyle w:val="WW8Num2z0"/>
          <w:rFonts w:ascii="Verdana" w:hAnsi="Verdana"/>
          <w:color w:val="000000"/>
          <w:sz w:val="18"/>
          <w:szCs w:val="18"/>
        </w:rPr>
        <w:t> </w:t>
      </w:r>
      <w:r>
        <w:rPr>
          <w:rFonts w:ascii="Verdana" w:hAnsi="Verdana"/>
          <w:color w:val="000000"/>
          <w:sz w:val="18"/>
          <w:szCs w:val="18"/>
        </w:rPr>
        <w:t>H.A. Конкурентоспособность приоритетная функция</w:t>
      </w:r>
      <w:r>
        <w:rPr>
          <w:rStyle w:val="WW8Num2z0"/>
          <w:rFonts w:ascii="Verdana" w:hAnsi="Verdana"/>
          <w:color w:val="000000"/>
          <w:sz w:val="18"/>
          <w:szCs w:val="18"/>
        </w:rPr>
        <w:t> </w:t>
      </w:r>
      <w:r>
        <w:rPr>
          <w:rStyle w:val="WW8Num3z0"/>
          <w:rFonts w:ascii="Verdana" w:hAnsi="Verdana"/>
          <w:color w:val="4682B4"/>
          <w:sz w:val="18"/>
          <w:szCs w:val="18"/>
        </w:rPr>
        <w:t>НТП</w:t>
      </w:r>
      <w:r>
        <w:rPr>
          <w:rStyle w:val="WW8Num2z0"/>
          <w:rFonts w:ascii="Verdana" w:hAnsi="Verdana"/>
          <w:color w:val="000000"/>
          <w:sz w:val="18"/>
          <w:szCs w:val="18"/>
        </w:rPr>
        <w:t> </w:t>
      </w:r>
      <w:r>
        <w:rPr>
          <w:rFonts w:ascii="Verdana" w:hAnsi="Verdana"/>
          <w:color w:val="000000"/>
          <w:sz w:val="18"/>
          <w:szCs w:val="18"/>
        </w:rPr>
        <w:t>в черной металлургии России. М., Центральный научно—исследовательский институт информации и технико—экономических исследований черной металлургии. 2003.</w:t>
      </w:r>
    </w:p>
    <w:p w14:paraId="33BA14DD"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Сазонов</w:t>
      </w:r>
      <w:r>
        <w:rPr>
          <w:rStyle w:val="WW8Num2z0"/>
          <w:rFonts w:ascii="Verdana" w:hAnsi="Verdana"/>
          <w:color w:val="000000"/>
          <w:sz w:val="18"/>
          <w:szCs w:val="18"/>
        </w:rPr>
        <w:t> </w:t>
      </w:r>
      <w:r>
        <w:rPr>
          <w:rFonts w:ascii="Verdana" w:hAnsi="Verdana"/>
          <w:color w:val="000000"/>
          <w:sz w:val="18"/>
          <w:szCs w:val="18"/>
        </w:rPr>
        <w:t>В.Г. Прогнозирование и планирование в условиях рынка. Владивосток, 2001.</w:t>
      </w:r>
    </w:p>
    <w:p w14:paraId="04BF3EFA"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Салиева</w:t>
      </w:r>
      <w:r>
        <w:rPr>
          <w:rStyle w:val="WW8Num2z0"/>
          <w:rFonts w:ascii="Verdana" w:hAnsi="Verdana"/>
          <w:color w:val="000000"/>
          <w:sz w:val="18"/>
          <w:szCs w:val="18"/>
        </w:rPr>
        <w:t> </w:t>
      </w:r>
      <w:r>
        <w:rPr>
          <w:rFonts w:ascii="Verdana" w:hAnsi="Verdana"/>
          <w:color w:val="000000"/>
          <w:sz w:val="18"/>
          <w:szCs w:val="18"/>
        </w:rPr>
        <w:t>Р. Н. Правовое обеспечение развития предпринимательства в</w:t>
      </w:r>
      <w:r>
        <w:rPr>
          <w:rStyle w:val="WW8Num2z0"/>
          <w:rFonts w:ascii="Verdana" w:hAnsi="Verdana"/>
          <w:color w:val="000000"/>
          <w:sz w:val="18"/>
          <w:szCs w:val="18"/>
        </w:rPr>
        <w:t> </w:t>
      </w:r>
      <w:r>
        <w:rPr>
          <w:rStyle w:val="WW8Num3z0"/>
          <w:rFonts w:ascii="Verdana" w:hAnsi="Verdana"/>
          <w:color w:val="4682B4"/>
          <w:sz w:val="18"/>
          <w:szCs w:val="18"/>
        </w:rPr>
        <w:t>нефтегазовом</w:t>
      </w:r>
      <w:r>
        <w:rPr>
          <w:rStyle w:val="WW8Num2z0"/>
          <w:rFonts w:ascii="Verdana" w:hAnsi="Verdana"/>
          <w:color w:val="000000"/>
          <w:sz w:val="18"/>
          <w:szCs w:val="18"/>
        </w:rPr>
        <w:t> </w:t>
      </w:r>
      <w:r>
        <w:rPr>
          <w:rFonts w:ascii="Verdana" w:hAnsi="Verdana"/>
          <w:color w:val="000000"/>
          <w:sz w:val="18"/>
          <w:szCs w:val="18"/>
        </w:rPr>
        <w:t>секторе экономики. Новосибирск. Наука. 2001. 228 с.</w:t>
      </w:r>
    </w:p>
    <w:p w14:paraId="37DFA462"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Светуньков</w:t>
      </w:r>
      <w:r>
        <w:rPr>
          <w:rStyle w:val="WW8Num2z0"/>
          <w:rFonts w:ascii="Verdana" w:hAnsi="Verdana"/>
          <w:color w:val="000000"/>
          <w:sz w:val="18"/>
          <w:szCs w:val="18"/>
        </w:rPr>
        <w:t> </w:t>
      </w:r>
      <w:r>
        <w:rPr>
          <w:rFonts w:ascii="Verdana" w:hAnsi="Verdana"/>
          <w:color w:val="000000"/>
          <w:sz w:val="18"/>
          <w:szCs w:val="18"/>
        </w:rPr>
        <w:t>С.Г., Светуньков И.С. Методы социально—экономического прогнозирования. Том 1. — СПб.:</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2009. — 180 с.</w:t>
      </w:r>
    </w:p>
    <w:p w14:paraId="19B219D9"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Сио К.К.</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экономика: Пер. с англ. -М.: ИНФРА-М, 2000. -671 с.</w:t>
      </w:r>
    </w:p>
    <w:p w14:paraId="60964FEE"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Е.С. Финансовый менеджмент: теория и практика. — М.: Перспектива, 2005. — 656 с.</w:t>
      </w:r>
    </w:p>
    <w:p w14:paraId="01853CD9"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Жарылгасова Б.Т. Анализ финансовой отчетности. — М.: Изд. КноРус, 2009. 304 с.</w:t>
      </w:r>
    </w:p>
    <w:p w14:paraId="6F7C0D12"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Ситникова В.А. Аудит. — М.: Изд. КноРус, 2010. 168 с.</w:t>
      </w:r>
    </w:p>
    <w:p w14:paraId="050E6D3F"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Тютюнникова М. Использование</w:t>
      </w:r>
      <w:r>
        <w:rPr>
          <w:rStyle w:val="WW8Num2z0"/>
          <w:rFonts w:ascii="Verdana" w:hAnsi="Verdana"/>
          <w:color w:val="000000"/>
          <w:sz w:val="18"/>
          <w:szCs w:val="18"/>
        </w:rPr>
        <w:t> </w:t>
      </w:r>
      <w:r>
        <w:rPr>
          <w:rStyle w:val="WW8Num3z0"/>
          <w:rFonts w:ascii="Verdana" w:hAnsi="Verdana"/>
          <w:color w:val="4682B4"/>
          <w:sz w:val="18"/>
          <w:szCs w:val="18"/>
        </w:rPr>
        <w:t>сценарного</w:t>
      </w:r>
      <w:r>
        <w:rPr>
          <w:rStyle w:val="WW8Num2z0"/>
          <w:rFonts w:ascii="Verdana" w:hAnsi="Verdana"/>
          <w:color w:val="000000"/>
          <w:sz w:val="18"/>
          <w:szCs w:val="18"/>
        </w:rPr>
        <w:t> </w:t>
      </w:r>
      <w:r>
        <w:rPr>
          <w:rFonts w:ascii="Verdana" w:hAnsi="Verdana"/>
          <w:color w:val="000000"/>
          <w:sz w:val="18"/>
          <w:szCs w:val="18"/>
        </w:rPr>
        <w:t>анализа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риском // Экономика и статистика, №3/2010, Астана, 2010.</w:t>
      </w:r>
    </w:p>
    <w:p w14:paraId="1581B2BA"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A.A. Прогнозирование производительности труда: методы и модели. — М.: Издательство «</w:t>
      </w:r>
      <w:r>
        <w:rPr>
          <w:rStyle w:val="WW8Num3z0"/>
          <w:rFonts w:ascii="Verdana" w:hAnsi="Verdana"/>
          <w:color w:val="4682B4"/>
          <w:sz w:val="18"/>
          <w:szCs w:val="18"/>
        </w:rPr>
        <w:t>Экономика</w:t>
      </w:r>
      <w:r>
        <w:rPr>
          <w:rFonts w:ascii="Verdana" w:hAnsi="Verdana"/>
          <w:color w:val="000000"/>
          <w:sz w:val="18"/>
          <w:szCs w:val="18"/>
        </w:rPr>
        <w:t>», 2007. — 221 с.</w:t>
      </w:r>
    </w:p>
    <w:p w14:paraId="2BB23CD3"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Техника финансового анализа. 10-е изд. — СПб.; Питер. 2003, — 640 с.</w:t>
      </w:r>
    </w:p>
    <w:p w14:paraId="6FD4276B"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Хил</w:t>
      </w:r>
      <w:r>
        <w:rPr>
          <w:rStyle w:val="WW8Num2z0"/>
          <w:rFonts w:ascii="Verdana" w:hAnsi="Verdana"/>
          <w:color w:val="000000"/>
          <w:sz w:val="18"/>
          <w:szCs w:val="18"/>
        </w:rPr>
        <w:t> </w:t>
      </w:r>
      <w:r>
        <w:rPr>
          <w:rStyle w:val="WW8Num3z0"/>
          <w:rFonts w:ascii="Verdana" w:hAnsi="Verdana"/>
          <w:color w:val="4682B4"/>
          <w:sz w:val="18"/>
          <w:szCs w:val="18"/>
        </w:rPr>
        <w:t>Лафуенте</w:t>
      </w:r>
      <w:r>
        <w:rPr>
          <w:rStyle w:val="WW8Num2z0"/>
          <w:rFonts w:ascii="Verdana" w:hAnsi="Verdana"/>
          <w:color w:val="000000"/>
          <w:sz w:val="18"/>
          <w:szCs w:val="18"/>
        </w:rPr>
        <w:t> </w:t>
      </w:r>
      <w:r>
        <w:rPr>
          <w:rFonts w:ascii="Verdana" w:hAnsi="Verdana"/>
          <w:color w:val="000000"/>
          <w:sz w:val="18"/>
          <w:szCs w:val="18"/>
        </w:rPr>
        <w:t>А.М. Финансовый анализ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 Пер. с исп.; под ред. Е.И.</w:t>
      </w:r>
      <w:r>
        <w:rPr>
          <w:rStyle w:val="WW8Num2z0"/>
          <w:rFonts w:ascii="Verdana" w:hAnsi="Verdana"/>
          <w:color w:val="000000"/>
          <w:sz w:val="18"/>
          <w:szCs w:val="18"/>
        </w:rPr>
        <w:t> </w:t>
      </w:r>
      <w:r>
        <w:rPr>
          <w:rStyle w:val="WW8Num3z0"/>
          <w:rFonts w:ascii="Verdana" w:hAnsi="Verdana"/>
          <w:color w:val="4682B4"/>
          <w:sz w:val="18"/>
          <w:szCs w:val="18"/>
        </w:rPr>
        <w:t>Велесько</w:t>
      </w:r>
      <w:r>
        <w:rPr>
          <w:rFonts w:ascii="Verdana" w:hAnsi="Verdana"/>
          <w:color w:val="000000"/>
          <w:sz w:val="18"/>
          <w:szCs w:val="18"/>
        </w:rPr>
        <w:t>, В.В. Краснопрошина, H.A. Лепешинского.— Минск: Технология, 1998.</w:t>
      </w:r>
    </w:p>
    <w:p w14:paraId="38F919A0"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Рыночно—ориентированная финансовая отчетность: отчет о стоимости // Бухг. Учет. — 2006. — №16.</w:t>
      </w:r>
    </w:p>
    <w:p w14:paraId="4758DC60"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Стратегический анализ: учебное пособие / А.Н. Хорин, В.Э.</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 2-е изд. — М.: Эксмо, 2009. — 480 с.</w:t>
      </w:r>
    </w:p>
    <w:p w14:paraId="370B3321"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Чайковская JI.A. Современные концепции бухгалтерского учета (теория да методология). М.: Бухгалтерский учет, 2007. - 240 с.</w:t>
      </w:r>
    </w:p>
    <w:p w14:paraId="43B5542D"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Чая В.Т.,</w:t>
      </w:r>
      <w:r>
        <w:rPr>
          <w:rStyle w:val="WW8Num2z0"/>
          <w:rFonts w:ascii="Verdana" w:hAnsi="Verdana"/>
          <w:color w:val="000000"/>
          <w:sz w:val="18"/>
          <w:szCs w:val="18"/>
        </w:rPr>
        <w:t> </w:t>
      </w:r>
      <w:r>
        <w:rPr>
          <w:rStyle w:val="WW8Num3z0"/>
          <w:rFonts w:ascii="Verdana" w:hAnsi="Verdana"/>
          <w:color w:val="4682B4"/>
          <w:sz w:val="18"/>
          <w:szCs w:val="18"/>
        </w:rPr>
        <w:t>Латыпова</w:t>
      </w:r>
      <w:r>
        <w:rPr>
          <w:rStyle w:val="WW8Num2z0"/>
          <w:rFonts w:ascii="Verdana" w:hAnsi="Verdana"/>
          <w:color w:val="000000"/>
          <w:sz w:val="18"/>
          <w:szCs w:val="18"/>
        </w:rPr>
        <w:t> </w:t>
      </w:r>
      <w:r>
        <w:rPr>
          <w:rFonts w:ascii="Verdana" w:hAnsi="Verdana"/>
          <w:color w:val="000000"/>
          <w:sz w:val="18"/>
          <w:szCs w:val="18"/>
        </w:rPr>
        <w:t>О.В. Бухгалтерский учет. — М.: Изд. КноРус, 2010. -496 с.</w:t>
      </w:r>
    </w:p>
    <w:p w14:paraId="1E6B1E5D"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Ченг</w:t>
      </w:r>
      <w:r>
        <w:rPr>
          <w:rStyle w:val="WW8Num2z0"/>
          <w:rFonts w:ascii="Verdana" w:hAnsi="Verdana"/>
          <w:color w:val="000000"/>
          <w:sz w:val="18"/>
          <w:szCs w:val="18"/>
        </w:rPr>
        <w:t> </w:t>
      </w:r>
      <w:r>
        <w:rPr>
          <w:rFonts w:ascii="Verdana" w:hAnsi="Verdana"/>
          <w:color w:val="000000"/>
          <w:sz w:val="18"/>
          <w:szCs w:val="18"/>
        </w:rPr>
        <w:t>Ф. Ли, Джозеф И.</w:t>
      </w:r>
      <w:r>
        <w:rPr>
          <w:rStyle w:val="WW8Num2z0"/>
          <w:rFonts w:ascii="Verdana" w:hAnsi="Verdana"/>
          <w:color w:val="000000"/>
          <w:sz w:val="18"/>
          <w:szCs w:val="18"/>
        </w:rPr>
        <w:t> </w:t>
      </w:r>
      <w:r>
        <w:rPr>
          <w:rStyle w:val="WW8Num3z0"/>
          <w:rFonts w:ascii="Verdana" w:hAnsi="Verdana"/>
          <w:color w:val="4682B4"/>
          <w:sz w:val="18"/>
          <w:szCs w:val="18"/>
        </w:rPr>
        <w:t>Финнерти</w:t>
      </w:r>
      <w:r>
        <w:rPr>
          <w:rFonts w:ascii="Verdana" w:hAnsi="Verdana"/>
          <w:color w:val="000000"/>
          <w:sz w:val="18"/>
          <w:szCs w:val="18"/>
        </w:rPr>
        <w:t>. Финансы корпораций: теория, методы и практика. Пер. с англ. — М.: ИНФРА—М, 2000. — XVIII, 686 с.</w:t>
      </w:r>
    </w:p>
    <w:p w14:paraId="0E788B5D"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Чечевицына</w:t>
      </w:r>
      <w:r>
        <w:rPr>
          <w:rStyle w:val="WW8Num2z0"/>
          <w:rFonts w:ascii="Verdana" w:hAnsi="Verdana"/>
          <w:color w:val="000000"/>
          <w:sz w:val="18"/>
          <w:szCs w:val="18"/>
        </w:rPr>
        <w:t> </w:t>
      </w:r>
      <w:r>
        <w:rPr>
          <w:rFonts w:ascii="Verdana" w:hAnsi="Verdana"/>
          <w:color w:val="000000"/>
          <w:sz w:val="18"/>
          <w:szCs w:val="18"/>
        </w:rPr>
        <w:t>Л.Н., Чуев И.Н. Анализ финансово—хозяйственной деятельности. —Изд. 5—е, перераб. и доп.— М.: Феникс, 2008.— 382с.</w:t>
      </w:r>
    </w:p>
    <w:p w14:paraId="41871D64"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Чирикова</w:t>
      </w:r>
      <w:r>
        <w:rPr>
          <w:rStyle w:val="WW8Num2z0"/>
          <w:rFonts w:ascii="Verdana" w:hAnsi="Verdana"/>
          <w:color w:val="000000"/>
          <w:sz w:val="18"/>
          <w:szCs w:val="18"/>
        </w:rPr>
        <w:t> </w:t>
      </w:r>
      <w:r>
        <w:rPr>
          <w:rFonts w:ascii="Verdana" w:hAnsi="Verdana"/>
          <w:color w:val="000000"/>
          <w:sz w:val="18"/>
          <w:szCs w:val="18"/>
        </w:rPr>
        <w:t>Е.А. Как оценить бизнес по аналогии. Методологическое пособие по использованию сравнительных рыночных коэффициентов при оценке бизнеса и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 М.: Изд—во «Альпина Бизнес—Букс». 2005.</w:t>
      </w:r>
    </w:p>
    <w:p w14:paraId="777F5E6A"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В.Е. Юридическое лицо публичного права. — М.: Норма, 2007.352 с.</w:t>
      </w:r>
    </w:p>
    <w:p w14:paraId="6C560795"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Шапигузов</w:t>
      </w:r>
      <w:r>
        <w:rPr>
          <w:rStyle w:val="WW8Num2z0"/>
          <w:rFonts w:ascii="Verdana" w:hAnsi="Verdana"/>
          <w:color w:val="000000"/>
          <w:sz w:val="18"/>
          <w:szCs w:val="18"/>
        </w:rPr>
        <w:t> </w:t>
      </w:r>
      <w:r>
        <w:rPr>
          <w:rFonts w:ascii="Verdana" w:hAnsi="Verdana"/>
          <w:color w:val="000000"/>
          <w:sz w:val="18"/>
          <w:szCs w:val="18"/>
        </w:rPr>
        <w:t>С.М., Данилевский Ю.А., Ремизов H.A. Аудит. Изд. 2-е, перераб., доп. — М.: Изд. ФБК-Пресс, 2002. 544 с.</w:t>
      </w:r>
    </w:p>
    <w:p w14:paraId="3B6DE1BB"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Анализ и диагностика финансово—хозяйственной деятельности предприятия: Учебник. —М.: ИНФРА—М, 2008. — 367 с.</w:t>
      </w:r>
    </w:p>
    <w:p w14:paraId="01798D7E"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анализ хозяйственной деятельности: Учебник для вузов. — 2-е изд. доп. и испр. -М.: ИНФРА—М, 2009. — 416 с.</w:t>
      </w:r>
    </w:p>
    <w:p w14:paraId="2F35C3FC"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Теория экономического анализа: Учебник. — 2-е изд., доп.</w:t>
      </w:r>
    </w:p>
    <w:p w14:paraId="3CAC70A4"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М.: ИНФРА—М, 2009. — 367 с.</w:t>
      </w:r>
    </w:p>
    <w:p w14:paraId="3E6A1D9B"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Ионова А.Ф. Финансы предприятий: менеджмент и анализ.- М.: ИНФРА-М, 2007. 479 с.</w:t>
      </w:r>
    </w:p>
    <w:p w14:paraId="07FE9330"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Е.В. Методика финансового анализа деятельности коммерческих организаций. 2-е изд., перераб. и доп. — М.: ИНФРА—М, 2008, —208 с.</w:t>
      </w:r>
    </w:p>
    <w:p w14:paraId="4C613DAD"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Шишкова</w:t>
      </w:r>
      <w:r>
        <w:rPr>
          <w:rStyle w:val="WW8Num2z0"/>
          <w:rFonts w:ascii="Verdana" w:hAnsi="Verdana"/>
          <w:color w:val="000000"/>
          <w:sz w:val="18"/>
          <w:szCs w:val="18"/>
        </w:rPr>
        <w:t> </w:t>
      </w:r>
      <w:r>
        <w:rPr>
          <w:rFonts w:ascii="Verdana" w:hAnsi="Verdana"/>
          <w:color w:val="000000"/>
          <w:sz w:val="18"/>
          <w:szCs w:val="18"/>
        </w:rPr>
        <w:t>Т.В., Николаева О.Е. Классический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 М.: Изд. ЛКИ, 2010. -400 с.</w:t>
      </w:r>
    </w:p>
    <w:p w14:paraId="4987FA40"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Шмален Г. Основы и проблемы экономики предприятия: Пер. с нем. /Под ред. А.Г. Поршнева. — М.: Финансы и статистика, 1996.</w:t>
      </w:r>
    </w:p>
    <w:p w14:paraId="00985261"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Шор</w:t>
      </w:r>
      <w:r>
        <w:rPr>
          <w:rStyle w:val="WW8Num2z0"/>
          <w:rFonts w:ascii="Verdana" w:hAnsi="Verdana"/>
          <w:color w:val="000000"/>
          <w:sz w:val="18"/>
          <w:szCs w:val="18"/>
        </w:rPr>
        <w:t> </w:t>
      </w:r>
      <w:r>
        <w:rPr>
          <w:rFonts w:ascii="Verdana" w:hAnsi="Verdana"/>
          <w:color w:val="000000"/>
          <w:sz w:val="18"/>
          <w:szCs w:val="18"/>
        </w:rPr>
        <w:t>Я.Б. Статистические методы анализа и контроля качества и надежности. М.: Госэнергоиздат, 1962, 552 с.</w:t>
      </w:r>
    </w:p>
    <w:p w14:paraId="6E9D00A4"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Шульгин</w:t>
      </w:r>
      <w:r>
        <w:rPr>
          <w:rStyle w:val="WW8Num2z0"/>
          <w:rFonts w:ascii="Verdana" w:hAnsi="Verdana"/>
          <w:color w:val="000000"/>
          <w:sz w:val="18"/>
          <w:szCs w:val="18"/>
        </w:rPr>
        <w:t> </w:t>
      </w:r>
      <w:r>
        <w:rPr>
          <w:rFonts w:ascii="Verdana" w:hAnsi="Verdana"/>
          <w:color w:val="000000"/>
          <w:sz w:val="18"/>
          <w:szCs w:val="18"/>
        </w:rPr>
        <w:t>А.Г. Валютный курс и международные финансы. — М.: Изд.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Бизнес—Букс», 2003. 141 с.</w:t>
      </w:r>
    </w:p>
    <w:p w14:paraId="182E96A2"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Assessment of the macroeconomic impact of stronger capital and liquidity requirements. Bank for International Settlements. Basel, Switzerland. August 2010.</w:t>
      </w:r>
    </w:p>
    <w:p w14:paraId="4E557807"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Basel Committee on Banking Supervision. Principles for sound stress testing practices and supervision. Bank for International Settlements. Basel, Switzerland. May 2009.</w:t>
      </w:r>
    </w:p>
    <w:p w14:paraId="3FEA80B5"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Basel III and Financial Stability. Bank for International Settlements. Basel, Switzerland. November 2010.</w:t>
      </w:r>
    </w:p>
    <w:p w14:paraId="22586344"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Basel Ш: International framework for liquidity risk measurement, standards and monitoring. Bank for International Settlements. Basel, Switzerland. December 2010.</w:t>
      </w:r>
    </w:p>
    <w:p w14:paraId="33E4F46E"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Basel Ш: towards a safer financial system. Bank for International Settlements. Basel, Switzerland. September 2010.</w:t>
      </w:r>
    </w:p>
    <w:p w14:paraId="7181F9CC"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Blaschke W., Jones Т., Majnoni G., Peria S-M. Stress Testing of Financial Systems: An Overview of Issues, Methodologies, and FSAP Experience. IMF Working Paper, 2001.</w:t>
      </w:r>
    </w:p>
    <w:p w14:paraId="2258FF26"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Breuer Т., Krenn G., Pistovcak F. Stress Tests, Maximum Loss, and Value at Risk. 2002.</w:t>
      </w:r>
    </w:p>
    <w:p w14:paraId="4B4107FB"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Calibrating regulatory minimum capital requirements and capital buffers i a. top-down approach. Bank for International Settlements. Basel, Switzerland- «October 2010.</w:t>
      </w:r>
    </w:p>
    <w:p w14:paraId="18DC0459"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Cihak Martin. Stress Testing: A Review of key Concepts. CNB Internal osearch and policy note, 2004.</w:t>
      </w:r>
    </w:p>
    <w:p w14:paraId="4B9F8DD8"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Committee of European Banking Supervisors. Aggregate outcome of tilbLe 2010 EU wide stress test exercise coordinated by CEBS in cooperation with ttie ECB, 23 My 2010.</w:t>
      </w:r>
    </w:p>
    <w:p w14:paraId="43116432"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Committee on the Global Financial System. Stress Testing by Large I^iciancial Institutions: Current Practice and Aggregation Issues. Bank for Intex n lational Settlements. Basel, Switzerland. April 2000.</w:t>
      </w:r>
    </w:p>
    <w:p w14:paraId="0D3DAC02"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Financial Accounting Standards Board Statement No. 52, Foreign d-uixency Translation.</w:t>
      </w:r>
    </w:p>
    <w:p w14:paraId="11FC740A"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Financial Services Authority. Consultation Paper 08/24 Stress and scenario testing. December 2008.</w:t>
      </w:r>
    </w:p>
    <w:p w14:paraId="1CFC56A9"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Fitch Ratings Special Report: Cash Flow Measures in Corporate Analysis. NY, 12 October 2005.</w:t>
      </w:r>
    </w:p>
    <w:p w14:paraId="17955F9F"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Frank R. The Power of Cash Flow Ratios. Department of Accounting ZFS^titchell College of Business University of South Alabama. Alabama, 2005.</w:t>
      </w:r>
    </w:p>
    <w:p w14:paraId="58822283"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Froyland, Espen, and Kai Larsen. How vulnerable are financial institijLjioiis to macroeconomic changes? An analysis based on stress testing. Bank of UNTorway Economic Bulletin, vol. LXXHI, No. 3, 2002.</w:t>
      </w:r>
    </w:p>
    <w:p w14:paraId="1372EDEF"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Hoggarth G, Sorensen S. and Zicchino L. Stress tests of UK banks usins*: a VAR approach. Bank of England, Working Paper no. 282,2005.</w:t>
      </w:r>
    </w:p>
    <w:p w14:paraId="3B1EA458"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King, Alfred M. Warning: Use of EBITDA May Be Dangerous to Youx- Career. Strategic Finance, September 2001, pp. 35-7.</w:t>
      </w:r>
    </w:p>
    <w:p w14:paraId="2193987D"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Korotayev A.V. Spectral Analysis of World GDP Dynamics: Koxn&lt;±ratieff Waves, Kuznets Swings, Juglar and Kitchin Cycles in Global Eoonomic</w:t>
      </w:r>
    </w:p>
    <w:p w14:paraId="364DC90E"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Development, and the 2008-2009 Economic Crisis. Structure and Dynamics. 2010. Vol.4. #1. P.3-57.</w:t>
      </w:r>
    </w:p>
    <w:p w14:paraId="6126E92A"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Macro-model-based stress testing of Basel П capital requirements. Bank of Finland Research. Discussion Papers 17/2008.</w:t>
      </w:r>
    </w:p>
    <w:p w14:paraId="2CCBCA40"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Nelson, Wayne В., Accelerated Testing Statistical Models, Test Plans, and Data Analysis, John Wiley &amp; Sons, New York, 2004.</w:t>
      </w:r>
    </w:p>
    <w:p w14:paraId="211AB27F"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Senior Supervisors Group Report on Risk Management Lessons from the Global Banking Crisis of 2008. 21 October 2009.</w:t>
      </w:r>
    </w:p>
    <w:p w14:paraId="183E8349"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Stress testing by large financial institutions: current practice and aggregation issues. Bank for International Settlements. Basel, Switzerland. 2000.</w:t>
      </w:r>
    </w:p>
    <w:p w14:paraId="313F567F"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The Basel Committee's response to the financial crisis: report to the G20. Bank for International Settlements. Basel, Switzerland. October 2010.</w:t>
      </w:r>
    </w:p>
    <w:p w14:paraId="65E60AD8"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Tilson, Whitney. Cash is King. The Motley Fool, November 21, 2000.</w:t>
      </w:r>
    </w:p>
    <w:p w14:paraId="453AEFF6"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URL: http://www.bis.org Официальный сайт Банка международных расчётов.</w:t>
      </w:r>
    </w:p>
    <w:p w14:paraId="01149500"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URL: http://ru.wikipedia.org — Свободная электронная энциклопедия Википедия.</w:t>
      </w:r>
    </w:p>
    <w:p w14:paraId="0DA4D24E"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URL: http://www.arbitr.ru Официальный сайт Высшего Арбитражного Суда РФ.</w:t>
      </w:r>
    </w:p>
    <w:p w14:paraId="0724C1BF"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URL: http://www.cbr.ru Официальный сайт Центрального банка Российской Федерации.</w:t>
      </w:r>
    </w:p>
    <w:p w14:paraId="28297F56"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URL: http://www.c-ebs.org Официальный сайт Европейского</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регулятора.</w:t>
      </w:r>
    </w:p>
    <w:p w14:paraId="5B06D840"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URL: http://www.dic.academic.ru Электронный ресурс словарей и энциклопедий.</w:t>
      </w:r>
    </w:p>
    <w:p w14:paraId="30A2F4D1"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URL: http://www.duffandphelps.com Официальный сайт Международного</w:t>
      </w:r>
      <w:r>
        <w:rPr>
          <w:rStyle w:val="WW8Num2z0"/>
          <w:rFonts w:ascii="Verdana" w:hAnsi="Verdana"/>
          <w:color w:val="000000"/>
          <w:sz w:val="18"/>
          <w:szCs w:val="18"/>
        </w:rPr>
        <w:t> </w:t>
      </w:r>
      <w:r>
        <w:rPr>
          <w:rStyle w:val="WW8Num3z0"/>
          <w:rFonts w:ascii="Verdana" w:hAnsi="Verdana"/>
          <w:color w:val="4682B4"/>
          <w:sz w:val="18"/>
          <w:szCs w:val="18"/>
        </w:rPr>
        <w:t>рейтингового</w:t>
      </w:r>
      <w:r>
        <w:rPr>
          <w:rStyle w:val="WW8Num2z0"/>
          <w:rFonts w:ascii="Verdana" w:hAnsi="Verdana"/>
          <w:color w:val="000000"/>
          <w:sz w:val="18"/>
          <w:szCs w:val="18"/>
        </w:rPr>
        <w:t> </w:t>
      </w:r>
      <w:r>
        <w:rPr>
          <w:rFonts w:ascii="Verdana" w:hAnsi="Verdana"/>
          <w:color w:val="000000"/>
          <w:sz w:val="18"/>
          <w:szCs w:val="18"/>
        </w:rPr>
        <w:t>агентства Duff &amp; Phelps.</w:t>
      </w:r>
    </w:p>
    <w:p w14:paraId="7696C4BF"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URL: http://www.financialstabilityboard.org Официальный сайт Совета по финансовой стабильности.</w:t>
      </w:r>
    </w:p>
    <w:p w14:paraId="1106D6E4"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URL: http://www.fitchratings.ru Официальный сайт Международного рейтингового</w:t>
      </w:r>
      <w:r>
        <w:rPr>
          <w:rStyle w:val="WW8Num2z0"/>
          <w:rFonts w:ascii="Verdana" w:hAnsi="Verdana"/>
          <w:color w:val="000000"/>
          <w:sz w:val="18"/>
          <w:szCs w:val="18"/>
        </w:rPr>
        <w:t> </w:t>
      </w:r>
      <w:r>
        <w:rPr>
          <w:rStyle w:val="WW8Num3z0"/>
          <w:rFonts w:ascii="Verdana" w:hAnsi="Verdana"/>
          <w:color w:val="4682B4"/>
          <w:sz w:val="18"/>
          <w:szCs w:val="18"/>
        </w:rPr>
        <w:t>агентства</w:t>
      </w:r>
      <w:r>
        <w:rPr>
          <w:rStyle w:val="WW8Num2z0"/>
          <w:rFonts w:ascii="Verdana" w:hAnsi="Verdana"/>
          <w:color w:val="000000"/>
          <w:sz w:val="18"/>
          <w:szCs w:val="18"/>
        </w:rPr>
        <w:t> </w:t>
      </w:r>
      <w:r>
        <w:rPr>
          <w:rFonts w:ascii="Verdana" w:hAnsi="Verdana"/>
          <w:color w:val="000000"/>
          <w:sz w:val="18"/>
          <w:szCs w:val="18"/>
        </w:rPr>
        <w:t>Fitch Ratings.</w:t>
      </w:r>
    </w:p>
    <w:p w14:paraId="4E6E93E9"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URL: http://www.gks.ru Официальный сайт Федеральной службы государственной статистики РФ.</w:t>
      </w:r>
    </w:p>
    <w:p w14:paraId="032D3C7F"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URL: http://www.iif.com Официальный сайт Института международных финансов.</w:t>
      </w:r>
    </w:p>
    <w:p w14:paraId="7976885C"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URL: http://www.lme.com Официальный сайт Лондонской</w:t>
      </w:r>
      <w:r>
        <w:rPr>
          <w:rStyle w:val="WW8Num2z0"/>
          <w:rFonts w:ascii="Verdana" w:hAnsi="Verdana"/>
          <w:color w:val="000000"/>
          <w:sz w:val="18"/>
          <w:szCs w:val="18"/>
        </w:rPr>
        <w:t> </w:t>
      </w:r>
      <w:r>
        <w:rPr>
          <w:rStyle w:val="WW8Num3z0"/>
          <w:rFonts w:ascii="Verdana" w:hAnsi="Verdana"/>
          <w:color w:val="4682B4"/>
          <w:sz w:val="18"/>
          <w:szCs w:val="18"/>
        </w:rPr>
        <w:t>биржи</w:t>
      </w:r>
      <w:r>
        <w:rPr>
          <w:rStyle w:val="WW8Num2z0"/>
          <w:rFonts w:ascii="Verdana" w:hAnsi="Verdana"/>
          <w:color w:val="000000"/>
          <w:sz w:val="18"/>
          <w:szCs w:val="18"/>
        </w:rPr>
        <w:t> </w:t>
      </w:r>
      <w:r>
        <w:rPr>
          <w:rFonts w:ascii="Verdana" w:hAnsi="Verdana"/>
          <w:color w:val="000000"/>
          <w:sz w:val="18"/>
          <w:szCs w:val="18"/>
        </w:rPr>
        <w:t>металлов.</w:t>
      </w:r>
    </w:p>
    <w:p w14:paraId="535A226A"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URL: http://www.minfin.ru Официальный сайт Министерства финансов Российской Федерации.</w:t>
      </w:r>
    </w:p>
    <w:p w14:paraId="43E72A21"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URL: http://www.moodys.com Официальный сайт Международного рейтингового агентства Moody's.</w:t>
      </w:r>
    </w:p>
    <w:p w14:paraId="164803DD"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URL: http://www.nornik.ru Официальный сайт</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«ГМК «</w:t>
      </w:r>
      <w:r>
        <w:rPr>
          <w:rStyle w:val="WW8Num3z0"/>
          <w:rFonts w:ascii="Verdana" w:hAnsi="Verdana"/>
          <w:color w:val="4682B4"/>
          <w:sz w:val="18"/>
          <w:szCs w:val="18"/>
        </w:rPr>
        <w:t>Норильский никель</w:t>
      </w:r>
      <w:r>
        <w:rPr>
          <w:rFonts w:ascii="Verdana" w:hAnsi="Verdana"/>
          <w:color w:val="000000"/>
          <w:sz w:val="18"/>
          <w:szCs w:val="18"/>
        </w:rPr>
        <w:t>».</w:t>
      </w:r>
    </w:p>
    <w:p w14:paraId="63C900E3"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URL: http://www.rusal.ru Официальный сайт компании «</w:t>
      </w:r>
      <w:r>
        <w:rPr>
          <w:rStyle w:val="WW8Num3z0"/>
          <w:rFonts w:ascii="Verdana" w:hAnsi="Verdana"/>
          <w:color w:val="4682B4"/>
          <w:sz w:val="18"/>
          <w:szCs w:val="18"/>
        </w:rPr>
        <w:t>РусАл</w:t>
      </w:r>
      <w:r>
        <w:rPr>
          <w:rFonts w:ascii="Verdana" w:hAnsi="Verdana"/>
          <w:color w:val="000000"/>
          <w:sz w:val="18"/>
          <w:szCs w:val="18"/>
        </w:rPr>
        <w:t>».</w:t>
      </w:r>
    </w:p>
    <w:p w14:paraId="3133E8DF"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URL: http://www.standardandpoors.ru Официальный сайт Международного рейтингового агентства Standard &amp; Poor's.</w:t>
      </w:r>
    </w:p>
    <w:p w14:paraId="2F7975C6"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URL: http://www.stockinfocus.ru Электронный ресурс</w:t>
      </w:r>
      <w:r>
        <w:rPr>
          <w:rStyle w:val="WW8Num2z0"/>
          <w:rFonts w:ascii="Verdana" w:hAnsi="Verdana"/>
          <w:color w:val="000000"/>
          <w:sz w:val="18"/>
          <w:szCs w:val="18"/>
        </w:rPr>
        <w:t> </w:t>
      </w:r>
      <w:r>
        <w:rPr>
          <w:rStyle w:val="WW8Num3z0"/>
          <w:rFonts w:ascii="Verdana" w:hAnsi="Verdana"/>
          <w:color w:val="4682B4"/>
          <w:sz w:val="18"/>
          <w:szCs w:val="18"/>
        </w:rPr>
        <w:t>биржевого</w:t>
      </w:r>
      <w:r>
        <w:rPr>
          <w:rStyle w:val="WW8Num2z0"/>
          <w:rFonts w:ascii="Verdana" w:hAnsi="Verdana"/>
          <w:color w:val="000000"/>
          <w:sz w:val="18"/>
          <w:szCs w:val="18"/>
        </w:rPr>
        <w:t> </w:t>
      </w:r>
      <w:r>
        <w:rPr>
          <w:rFonts w:ascii="Verdana" w:hAnsi="Verdana"/>
          <w:color w:val="000000"/>
          <w:sz w:val="18"/>
          <w:szCs w:val="18"/>
        </w:rPr>
        <w:t>обозревателя по российскому и американскому рынку</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Stock In Focus.</w:t>
      </w:r>
    </w:p>
    <w:p w14:paraId="61A800B3"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URL: http://www.uscourts.gov Официальный сайт судебного органа</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w:t>
      </w:r>
    </w:p>
    <w:p w14:paraId="052FAFB8"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URL: http://www.vivendi.com Официальный сайт компании Vivendi Universal.</w:t>
      </w:r>
    </w:p>
    <w:p w14:paraId="1174CD69"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Рассмотрение арбитражными судами Российской Федерации дел о несостоятельности (банкротстве) (шт.)</w:t>
      </w:r>
    </w:p>
    <w:p w14:paraId="48F8E506"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Показатель 2000 2001 2002 2003 2004 2005 2006 2007 2008 2009</w:t>
      </w:r>
    </w:p>
    <w:p w14:paraId="0F76F3A5"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Поступило заявлений о признании должника</w:t>
      </w:r>
      <w:r>
        <w:rPr>
          <w:rStyle w:val="WW8Num2z0"/>
          <w:rFonts w:ascii="Verdana" w:hAnsi="Verdana"/>
          <w:color w:val="000000"/>
          <w:sz w:val="18"/>
          <w:szCs w:val="18"/>
        </w:rPr>
        <w:t> </w:t>
      </w:r>
      <w:r>
        <w:rPr>
          <w:rStyle w:val="WW8Num3z0"/>
          <w:rFonts w:ascii="Verdana" w:hAnsi="Verdana"/>
          <w:color w:val="4682B4"/>
          <w:sz w:val="18"/>
          <w:szCs w:val="18"/>
        </w:rPr>
        <w:t>банкротом</w:t>
      </w:r>
      <w:r>
        <w:rPr>
          <w:rStyle w:val="WW8Num2z0"/>
          <w:rFonts w:ascii="Verdana" w:hAnsi="Verdana"/>
          <w:color w:val="000000"/>
          <w:sz w:val="18"/>
          <w:szCs w:val="18"/>
        </w:rPr>
        <w:t> </w:t>
      </w:r>
      <w:r>
        <w:rPr>
          <w:rFonts w:ascii="Verdana" w:hAnsi="Verdana"/>
          <w:color w:val="000000"/>
          <w:sz w:val="18"/>
          <w:szCs w:val="18"/>
        </w:rPr>
        <w:t>24 874 55 934 +124,9% 106 647 +90,7% 14 277 -86,6% 14 090 -1,3% 32 190 +128,5% 91 431 +184% 44 255 -51,6% 34 367 -22,3% 39 570 +15,1%</w:t>
      </w:r>
    </w:p>
    <w:p w14:paraId="616DB9F6"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Количество дел, по которым проводилась процедура финансового</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Style w:val="WW8Num2z0"/>
          <w:rFonts w:ascii="Verdana" w:hAnsi="Verdana"/>
          <w:color w:val="000000"/>
          <w:sz w:val="18"/>
          <w:szCs w:val="18"/>
        </w:rPr>
        <w:t> </w:t>
      </w:r>
      <w:r>
        <w:rPr>
          <w:rFonts w:ascii="Verdana" w:hAnsi="Verdana"/>
          <w:color w:val="000000"/>
          <w:sz w:val="18"/>
          <w:szCs w:val="18"/>
        </w:rPr>
        <w:t>- ~ - 10 29 32 39 33 48 53</w:t>
      </w:r>
    </w:p>
    <w:p w14:paraId="4983F4F9"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Количество дел, по которым проводилась процедура внешнего управления 3 051 2 973 2 696 2 081 1 369 1 013 947 752 579 604</w:t>
      </w:r>
    </w:p>
    <w:p w14:paraId="6659CFCB"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Принято решений о признании должника банкротом и об открытии</w:t>
      </w:r>
      <w:r>
        <w:rPr>
          <w:rStyle w:val="WW8Num2z0"/>
          <w:rFonts w:ascii="Verdana" w:hAnsi="Verdana"/>
          <w:color w:val="000000"/>
          <w:sz w:val="18"/>
          <w:szCs w:val="18"/>
        </w:rPr>
        <w:t> </w:t>
      </w:r>
      <w:r>
        <w:rPr>
          <w:rStyle w:val="WW8Num3z0"/>
          <w:rFonts w:ascii="Verdana" w:hAnsi="Verdana"/>
          <w:color w:val="4682B4"/>
          <w:sz w:val="18"/>
          <w:szCs w:val="18"/>
        </w:rPr>
        <w:t>конкурсного</w:t>
      </w:r>
      <w:r>
        <w:rPr>
          <w:rStyle w:val="WW8Num2z0"/>
          <w:rFonts w:ascii="Verdana" w:hAnsi="Verdana"/>
          <w:color w:val="000000"/>
          <w:sz w:val="18"/>
          <w:szCs w:val="18"/>
        </w:rPr>
        <w:t> </w:t>
      </w:r>
      <w:r>
        <w:rPr>
          <w:rFonts w:ascii="Verdana" w:hAnsi="Verdana"/>
          <w:color w:val="000000"/>
          <w:sz w:val="18"/>
          <w:szCs w:val="18"/>
        </w:rPr>
        <w:t>производства 15 143 38 386 82 341 17 081 9 390 13 963 76 447 19 238 13 916 15473</w:t>
      </w:r>
    </w:p>
    <w:p w14:paraId="1E8588B2"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Прекращено производство по делу в связи с утверждением</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соглашения 747 785 403 170 150 84 106 126 126 127</w:t>
      </w:r>
    </w:p>
    <w:p w14:paraId="03D9E85D"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Завершено производство по делам о несостоятельности 10 485 18 993 +81,1% 44 424 +133,9% 56 440 +27% 20 116 -64,4% 18 812 -6,5% 60 848 +223,5% 66 816 +9,8% 35 051 -47,5% 30 840 -12%</w:t>
      </w:r>
    </w:p>
    <w:p w14:paraId="59B3E723"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Источник: URL:http://www.arbitг.гu Официальный сайт Высшего Арбитражного Суда РФ</w:t>
      </w:r>
    </w:p>
    <w:p w14:paraId="65B7221F"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Удельный вес</w:t>
      </w:r>
      <w:r>
        <w:rPr>
          <w:rStyle w:val="WW8Num2z0"/>
          <w:rFonts w:ascii="Verdana" w:hAnsi="Verdana"/>
          <w:color w:val="000000"/>
          <w:sz w:val="18"/>
          <w:szCs w:val="18"/>
        </w:rPr>
        <w:t> </w:t>
      </w:r>
      <w:r>
        <w:rPr>
          <w:rStyle w:val="WW8Num3z0"/>
          <w:rFonts w:ascii="Verdana" w:hAnsi="Verdana"/>
          <w:color w:val="4682B4"/>
          <w:sz w:val="18"/>
          <w:szCs w:val="18"/>
        </w:rPr>
        <w:t>убыточных</w:t>
      </w:r>
      <w:r>
        <w:rPr>
          <w:rStyle w:val="WW8Num2z0"/>
          <w:rFonts w:ascii="Verdana" w:hAnsi="Verdana"/>
          <w:color w:val="000000"/>
          <w:sz w:val="18"/>
          <w:szCs w:val="18"/>
        </w:rPr>
        <w:t> </w:t>
      </w:r>
      <w:r>
        <w:rPr>
          <w:rFonts w:ascii="Verdana" w:hAnsi="Verdana"/>
          <w:color w:val="000000"/>
          <w:sz w:val="18"/>
          <w:szCs w:val="18"/>
        </w:rPr>
        <w:t>организаций по видам экономической деятельностив</w:t>
      </w:r>
      <w:r>
        <w:rPr>
          <w:rStyle w:val="WW8Num2z0"/>
          <w:rFonts w:ascii="Verdana" w:hAnsi="Verdana"/>
          <w:color w:val="000000"/>
          <w:sz w:val="18"/>
          <w:szCs w:val="18"/>
        </w:rPr>
        <w:t> </w:t>
      </w:r>
      <w:r>
        <w:rPr>
          <w:rStyle w:val="WW8Num3z0"/>
          <w:rFonts w:ascii="Verdana" w:hAnsi="Verdana"/>
          <w:color w:val="4682B4"/>
          <w:sz w:val="18"/>
          <w:szCs w:val="18"/>
        </w:rPr>
        <w:t>процентах</w:t>
      </w:r>
      <w:r>
        <w:rPr>
          <w:rStyle w:val="WW8Num2z0"/>
          <w:rFonts w:ascii="Verdana" w:hAnsi="Verdana"/>
          <w:color w:val="000000"/>
          <w:sz w:val="18"/>
          <w:szCs w:val="18"/>
        </w:rPr>
        <w:t> </w:t>
      </w:r>
      <w:r>
        <w:rPr>
          <w:rFonts w:ascii="Verdana" w:hAnsi="Verdana"/>
          <w:color w:val="000000"/>
          <w:sz w:val="18"/>
          <w:szCs w:val="18"/>
        </w:rPr>
        <w:t>от общего числа организаций*)1 2003 2004 2005 2006 2007 2008</w:t>
      </w:r>
    </w:p>
    <w:p w14:paraId="3DA4FB7E"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Всего 43,0 38,1 36,4 32,5 25,5 28,3.</w:t>
      </w:r>
    </w:p>
    <w:p w14:paraId="7D50F0C1"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Сельское хозяйство, охота и лесное хозяйство 53,3 38,8 42,3 35,9 25,6 23,8</w:t>
      </w:r>
    </w:p>
    <w:p w14:paraId="2531101B"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Рыболовство, рыбоводство 54,9 52,1 49,6 38,3 30,8 37,0</w:t>
      </w:r>
    </w:p>
    <w:p w14:paraId="6643962D"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Добыча</w:t>
      </w:r>
      <w:r>
        <w:rPr>
          <w:rStyle w:val="WW8Num2z0"/>
          <w:rFonts w:ascii="Verdana" w:hAnsi="Verdana"/>
          <w:color w:val="000000"/>
          <w:sz w:val="18"/>
          <w:szCs w:val="18"/>
        </w:rPr>
        <w:t> </w:t>
      </w:r>
      <w:r>
        <w:rPr>
          <w:rFonts w:ascii="Verdana" w:hAnsi="Verdana"/>
          <w:color w:val="000000"/>
          <w:sz w:val="18"/>
          <w:szCs w:val="18"/>
        </w:rPr>
        <w:t>полезных ископаемых 48,2 42,2 40,4 39,0 31,9 37,6</w:t>
      </w:r>
    </w:p>
    <w:p w14:paraId="49E5294B"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Производство и распределение</w:t>
      </w:r>
      <w:r>
        <w:rPr>
          <w:rStyle w:val="WW8Num2z0"/>
          <w:rFonts w:ascii="Verdana" w:hAnsi="Verdana"/>
          <w:color w:val="000000"/>
          <w:sz w:val="18"/>
          <w:szCs w:val="18"/>
        </w:rPr>
        <w:t> </w:t>
      </w:r>
      <w:r>
        <w:rPr>
          <w:rStyle w:val="WW8Num3z0"/>
          <w:rFonts w:ascii="Verdana" w:hAnsi="Verdana"/>
          <w:color w:val="4682B4"/>
          <w:sz w:val="18"/>
          <w:szCs w:val="18"/>
        </w:rPr>
        <w:t>электроэнергии</w:t>
      </w:r>
      <w:r>
        <w:rPr>
          <w:rFonts w:ascii="Verdana" w:hAnsi="Verdana"/>
          <w:color w:val="000000"/>
          <w:sz w:val="18"/>
          <w:szCs w:val="18"/>
        </w:rPr>
        <w:t>, газа и |воды 59,5 58,6 53,8 50,5 43,7 46,4</w:t>
      </w:r>
    </w:p>
    <w:p w14:paraId="776E0021"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42,4 39,3 34,0 28,0 20,4 24,1</w:t>
      </w:r>
    </w:p>
    <w:p w14:paraId="5207E2AE"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Гостиницы</w:t>
      </w:r>
      <w:r>
        <w:rPr>
          <w:rStyle w:val="WW8Num2z0"/>
          <w:rFonts w:ascii="Verdana" w:hAnsi="Verdana"/>
          <w:color w:val="000000"/>
          <w:sz w:val="18"/>
          <w:szCs w:val="18"/>
        </w:rPr>
        <w:t> </w:t>
      </w:r>
      <w:r>
        <w:rPr>
          <w:rFonts w:ascii="Verdana" w:hAnsi="Verdana"/>
          <w:color w:val="000000"/>
          <w:sz w:val="18"/>
          <w:szCs w:val="18"/>
        </w:rPr>
        <w:t>и рестораны 36,7 30,9 27,7 26,2 21,5 23,3</w:t>
      </w:r>
    </w:p>
    <w:p w14:paraId="13900E3F"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Транспорт</w:t>
      </w:r>
      <w:r>
        <w:rPr>
          <w:rStyle w:val="WW8Num2z0"/>
          <w:rFonts w:ascii="Verdana" w:hAnsi="Verdana"/>
          <w:color w:val="000000"/>
          <w:sz w:val="18"/>
          <w:szCs w:val="18"/>
        </w:rPr>
        <w:t> </w:t>
      </w:r>
      <w:r>
        <w:rPr>
          <w:rFonts w:ascii="Verdana" w:hAnsi="Verdana"/>
          <w:color w:val="000000"/>
          <w:sz w:val="18"/>
          <w:szCs w:val="18"/>
        </w:rPr>
        <w:t>и связь 46,4 44,5 40,6, 39,0 31,0 34,0</w:t>
      </w:r>
    </w:p>
    <w:p w14:paraId="187F42FB"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Финансовая деятельность 34,3 34,5 34,2 32,4 29,0 43,0</w:t>
      </w:r>
    </w:p>
    <w:p w14:paraId="65396495"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Операции с недвижимым имуществом,</w:t>
      </w:r>
      <w:r>
        <w:rPr>
          <w:rStyle w:val="WW8Num2z0"/>
          <w:rFonts w:ascii="Verdana" w:hAnsi="Verdana"/>
          <w:color w:val="000000"/>
          <w:sz w:val="18"/>
          <w:szCs w:val="18"/>
        </w:rPr>
        <w:t> </w:t>
      </w:r>
      <w:r>
        <w:rPr>
          <w:rStyle w:val="WW8Num3z0"/>
          <w:rFonts w:ascii="Verdana" w:hAnsi="Verdana"/>
          <w:color w:val="4682B4"/>
          <w:sz w:val="18"/>
          <w:szCs w:val="18"/>
        </w:rPr>
        <w:t>аренда</w:t>
      </w:r>
      <w:r>
        <w:rPr>
          <w:rStyle w:val="WW8Num2z0"/>
          <w:rFonts w:ascii="Verdana" w:hAnsi="Verdana"/>
          <w:color w:val="000000"/>
          <w:sz w:val="18"/>
          <w:szCs w:val="18"/>
        </w:rPr>
        <w:t> </w:t>
      </w:r>
      <w:r>
        <w:rPr>
          <w:rFonts w:ascii="Verdana" w:hAnsi="Verdana"/>
          <w:color w:val="000000"/>
          <w:sz w:val="18"/>
          <w:szCs w:val="18"/>
        </w:rPr>
        <w:t>и ¡предоставление услуг 39,8 38,2 35,6 33,2 26,2 28,3</w:t>
      </w:r>
    </w:p>
    <w:p w14:paraId="65D49A51"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Государственное управление и обеспечение военной безопасности; обязательное социальное обеспечение 34,5 28,3 26,2 27,4 22,1 18,9</w:t>
      </w:r>
    </w:p>
    <w:p w14:paraId="28310EBD"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Образование 38,5 36,8 31,0 30,7 21,0 21,5</w:t>
      </w:r>
    </w:p>
    <w:p w14:paraId="7D0F1F0E"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Здравоохранение и</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социальных услуг 36,0 32,4 27,0 27,5 23,2 25,3</w:t>
      </w:r>
    </w:p>
    <w:p w14:paraId="48275758"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Предоставление</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коммунальных, социальных и ¡персональных услуг 41,6 39,0 36,9 34,1 26,8 27,9</w:t>
      </w:r>
    </w:p>
    <w:p w14:paraId="284E9D2B"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По данным</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Источник: gks.ru —</w:t>
      </w:r>
    </w:p>
    <w:p w14:paraId="6AF0380F"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Официальный сайт Федеральной службы государственной статистики РФ</w:t>
      </w:r>
    </w:p>
    <w:p w14:paraId="1CA3958E"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Среднегодовые</w:t>
      </w:r>
      <w:r>
        <w:rPr>
          <w:rStyle w:val="WW8Num2z0"/>
          <w:rFonts w:ascii="Verdana" w:hAnsi="Verdana"/>
          <w:color w:val="000000"/>
          <w:sz w:val="18"/>
          <w:szCs w:val="18"/>
        </w:rPr>
        <w:t> </w:t>
      </w:r>
      <w:r>
        <w:rPr>
          <w:rFonts w:ascii="Verdana" w:hAnsi="Verdana"/>
          <w:color w:val="000000"/>
          <w:sz w:val="18"/>
          <w:szCs w:val="18"/>
        </w:rPr>
        <w:t>мировые цены основных видов продукции</w:t>
      </w:r>
    </w:p>
    <w:p w14:paraId="4AAD3709"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ОАО «</w:t>
      </w:r>
      <w:r>
        <w:rPr>
          <w:rStyle w:val="WW8Num3z0"/>
          <w:rFonts w:ascii="Verdana" w:hAnsi="Verdana"/>
          <w:color w:val="4682B4"/>
          <w:sz w:val="18"/>
          <w:szCs w:val="18"/>
        </w:rPr>
        <w:t>ГМК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Норильский никель</w:t>
      </w:r>
      <w:r>
        <w:rPr>
          <w:rFonts w:ascii="Verdana" w:hAnsi="Verdana"/>
          <w:color w:val="000000"/>
          <w:sz w:val="18"/>
          <w:szCs w:val="18"/>
        </w:rPr>
        <w:t>» *</w:t>
      </w:r>
    </w:p>
    <w:p w14:paraId="722534ED"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Металлы Единица измерения 2005 2006 2007 2008 2009</w:t>
      </w:r>
    </w:p>
    <w:p w14:paraId="186C4E14"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Никель</w:t>
      </w:r>
      <w:r>
        <w:rPr>
          <w:rStyle w:val="WW8Num2z0"/>
          <w:rFonts w:ascii="Verdana" w:hAnsi="Verdana"/>
          <w:color w:val="000000"/>
          <w:sz w:val="18"/>
          <w:szCs w:val="18"/>
        </w:rPr>
        <w:t> </w:t>
      </w:r>
      <w:r>
        <w:rPr>
          <w:rStyle w:val="WW8Num3z0"/>
          <w:rFonts w:ascii="Verdana" w:hAnsi="Verdana"/>
          <w:color w:val="4682B4"/>
          <w:sz w:val="18"/>
          <w:szCs w:val="18"/>
        </w:rPr>
        <w:t>долл</w:t>
      </w:r>
      <w:r>
        <w:rPr>
          <w:rFonts w:ascii="Verdana" w:hAnsi="Verdana"/>
          <w:color w:val="000000"/>
          <w:sz w:val="18"/>
          <w:szCs w:val="18"/>
        </w:rPr>
        <w:t>. США/т 14 733 24 278 37 181 21 027 14 700</w:t>
      </w:r>
    </w:p>
    <w:p w14:paraId="0DFC10FD"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Медь долл. США/т 3 684 6 731 7 126 6 951 5 164</w:t>
      </w:r>
    </w:p>
    <w:p w14:paraId="1A246479"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Палладий долл.США/тройская</w:t>
      </w:r>
      <w:r>
        <w:rPr>
          <w:rStyle w:val="WW8Num2z0"/>
          <w:rFonts w:ascii="Verdana" w:hAnsi="Verdana"/>
          <w:color w:val="000000"/>
          <w:sz w:val="18"/>
          <w:szCs w:val="18"/>
        </w:rPr>
        <w:t> </w:t>
      </w:r>
      <w:r>
        <w:rPr>
          <w:rStyle w:val="WW8Num3z0"/>
          <w:rFonts w:ascii="Verdana" w:hAnsi="Verdana"/>
          <w:color w:val="4682B4"/>
          <w:sz w:val="18"/>
          <w:szCs w:val="18"/>
        </w:rPr>
        <w:t>унция</w:t>
      </w:r>
      <w:r>
        <w:rPr>
          <w:rStyle w:val="WW8Num2z0"/>
          <w:rFonts w:ascii="Verdana" w:hAnsi="Verdana"/>
          <w:color w:val="000000"/>
          <w:sz w:val="18"/>
          <w:szCs w:val="18"/>
        </w:rPr>
        <w:t> </w:t>
      </w:r>
      <w:r>
        <w:rPr>
          <w:rFonts w:ascii="Verdana" w:hAnsi="Verdana"/>
          <w:color w:val="000000"/>
          <w:sz w:val="18"/>
          <w:szCs w:val="18"/>
        </w:rPr>
        <w:t>201 320 354 352 263</w:t>
      </w:r>
    </w:p>
    <w:p w14:paraId="012F3008"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Платина долл. США/тройская унция 897 1 142 1 303 1 578 1 205</w:t>
      </w:r>
    </w:p>
    <w:p w14:paraId="0A524D9E"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Источник: Лондонская</w:t>
      </w:r>
      <w:r>
        <w:rPr>
          <w:rStyle w:val="WW8Num2z0"/>
          <w:rFonts w:ascii="Verdana" w:hAnsi="Verdana"/>
          <w:color w:val="000000"/>
          <w:sz w:val="18"/>
          <w:szCs w:val="18"/>
        </w:rPr>
        <w:t> </w:t>
      </w:r>
      <w:r>
        <w:rPr>
          <w:rStyle w:val="WW8Num3z0"/>
          <w:rFonts w:ascii="Verdana" w:hAnsi="Verdana"/>
          <w:color w:val="4682B4"/>
          <w:sz w:val="18"/>
          <w:szCs w:val="18"/>
        </w:rPr>
        <w:t>биржа</w:t>
      </w:r>
      <w:r>
        <w:rPr>
          <w:rStyle w:val="WW8Num2z0"/>
          <w:rFonts w:ascii="Verdana" w:hAnsi="Verdana"/>
          <w:color w:val="000000"/>
          <w:sz w:val="18"/>
          <w:szCs w:val="18"/>
        </w:rPr>
        <w:t> </w:t>
      </w:r>
      <w:r>
        <w:rPr>
          <w:rFonts w:ascii="Verdana" w:hAnsi="Verdana"/>
          <w:color w:val="000000"/>
          <w:sz w:val="18"/>
          <w:szCs w:val="18"/>
        </w:rPr>
        <w:t>металлов ЬМЕ 1ЖЬ: http://www.lme.comогк-з13%1. Другие продажиметаллов83%</w:t>
      </w:r>
    </w:p>
    <w:p w14:paraId="12786E69"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Рис. Диаграмма структуры</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ОАО «ГМК «</w:t>
      </w:r>
      <w:r>
        <w:rPr>
          <w:rStyle w:val="WW8Num3z0"/>
          <w:rFonts w:ascii="Verdana" w:hAnsi="Verdana"/>
          <w:color w:val="4682B4"/>
          <w:sz w:val="18"/>
          <w:szCs w:val="18"/>
        </w:rPr>
        <w:t>Норильский никель</w:t>
      </w:r>
      <w:r>
        <w:rPr>
          <w:rFonts w:ascii="Verdana" w:hAnsi="Verdana"/>
          <w:color w:val="000000"/>
          <w:sz w:val="18"/>
          <w:szCs w:val="18"/>
        </w:rPr>
        <w:t>», 2009 год</w:t>
      </w:r>
    </w:p>
    <w:p w14:paraId="3130601D"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Рейтинговая</w:t>
      </w:r>
      <w:r>
        <w:rPr>
          <w:rStyle w:val="WW8Num2z0"/>
          <w:rFonts w:ascii="Verdana" w:hAnsi="Verdana"/>
          <w:color w:val="000000"/>
          <w:sz w:val="18"/>
          <w:szCs w:val="18"/>
        </w:rPr>
        <w:t> </w:t>
      </w:r>
      <w:r>
        <w:rPr>
          <w:rFonts w:ascii="Verdana" w:hAnsi="Verdana"/>
          <w:color w:val="000000"/>
          <w:sz w:val="18"/>
          <w:szCs w:val="18"/>
        </w:rPr>
        <w:t>классификация крупнейших рейтинговых агентств</w:t>
      </w:r>
    </w:p>
    <w:p w14:paraId="27E40FF1"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Рейтинги</w:t>
      </w:r>
      <w:r>
        <w:rPr>
          <w:rStyle w:val="WW8Num2z0"/>
          <w:rFonts w:ascii="Verdana" w:hAnsi="Verdana"/>
          <w:color w:val="000000"/>
          <w:sz w:val="18"/>
          <w:szCs w:val="18"/>
        </w:rPr>
        <w:t> </w:t>
      </w:r>
      <w:r>
        <w:rPr>
          <w:rFonts w:ascii="Verdana" w:hAnsi="Verdana"/>
          <w:color w:val="000000"/>
          <w:sz w:val="18"/>
          <w:szCs w:val="18"/>
        </w:rPr>
        <w:t>инвестиционной категории</w:t>
      </w:r>
    </w:p>
    <w:p w14:paraId="734452BF"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Объяснение (Standard &amp; Poor's)</w:t>
      </w:r>
    </w:p>
    <w:p w14:paraId="1F2768CE"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S&amp;P Moody's Fitch Duff&amp;Phelps</w:t>
      </w:r>
    </w:p>
    <w:p w14:paraId="45EC68FF"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AAA Ааа AAA AAA Очень высокая способность выполнять свои финансовые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самый высокий рейтинг</w:t>
      </w:r>
    </w:p>
    <w:p w14:paraId="1984E764"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АА Аа АА АА Высокая способность выполнять свои финансовые обязательства</w:t>
      </w:r>
    </w:p>
    <w:p w14:paraId="1AAD9842"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Рейтинги</w:t>
      </w:r>
      <w:r>
        <w:rPr>
          <w:rStyle w:val="WW8Num2z0"/>
          <w:rFonts w:ascii="Verdana" w:hAnsi="Verdana"/>
          <w:color w:val="000000"/>
          <w:sz w:val="18"/>
          <w:szCs w:val="18"/>
        </w:rPr>
        <w:t> </w:t>
      </w:r>
      <w:r>
        <w:rPr>
          <w:rStyle w:val="WW8Num3z0"/>
          <w:rFonts w:ascii="Verdana" w:hAnsi="Verdana"/>
          <w:color w:val="4682B4"/>
          <w:sz w:val="18"/>
          <w:szCs w:val="18"/>
        </w:rPr>
        <w:t>спекулятивной</w:t>
      </w:r>
      <w:r>
        <w:rPr>
          <w:rStyle w:val="WW8Num2z0"/>
          <w:rFonts w:ascii="Verdana" w:hAnsi="Verdana"/>
          <w:color w:val="000000"/>
          <w:sz w:val="18"/>
          <w:szCs w:val="18"/>
        </w:rPr>
        <w:t> </w:t>
      </w:r>
      <w:r>
        <w:rPr>
          <w:rFonts w:ascii="Verdana" w:hAnsi="Verdana"/>
          <w:color w:val="000000"/>
          <w:sz w:val="18"/>
          <w:szCs w:val="18"/>
        </w:rPr>
        <w:t>категории</w:t>
      </w:r>
    </w:p>
    <w:p w14:paraId="10B6E6E8"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С Са С В отношении</w:t>
      </w:r>
      <w:r>
        <w:rPr>
          <w:rStyle w:val="WW8Num2z0"/>
          <w:rFonts w:ascii="Verdana" w:hAnsi="Verdana"/>
          <w:color w:val="000000"/>
          <w:sz w:val="18"/>
          <w:szCs w:val="18"/>
        </w:rPr>
        <w:t> </w:t>
      </w:r>
      <w:r>
        <w:rPr>
          <w:rStyle w:val="WW8Num3z0"/>
          <w:rFonts w:ascii="Verdana" w:hAnsi="Verdana"/>
          <w:color w:val="4682B4"/>
          <w:sz w:val="18"/>
          <w:szCs w:val="18"/>
        </w:rPr>
        <w:t>эмитента</w:t>
      </w:r>
      <w:r>
        <w:rPr>
          <w:rStyle w:val="WW8Num2z0"/>
          <w:rFonts w:ascii="Verdana" w:hAnsi="Verdana"/>
          <w:color w:val="000000"/>
          <w:sz w:val="18"/>
          <w:szCs w:val="18"/>
        </w:rPr>
        <w:t> </w:t>
      </w:r>
      <w:r>
        <w:rPr>
          <w:rFonts w:ascii="Verdana" w:hAnsi="Verdana"/>
          <w:color w:val="000000"/>
          <w:sz w:val="18"/>
          <w:szCs w:val="18"/>
        </w:rPr>
        <w:t>возбуждена прг»~01дедура банкротства или предпринято аналоги-г^ное действие, но</w:t>
      </w:r>
      <w:r>
        <w:rPr>
          <w:rStyle w:val="WW8Num2z0"/>
          <w:rFonts w:ascii="Verdana" w:hAnsi="Verdana"/>
          <w:color w:val="000000"/>
          <w:sz w:val="18"/>
          <w:szCs w:val="18"/>
        </w:rPr>
        <w:t> </w:t>
      </w:r>
      <w:r>
        <w:rPr>
          <w:rStyle w:val="WW8Num3z0"/>
          <w:rFonts w:ascii="Verdana" w:hAnsi="Verdana"/>
          <w:color w:val="4682B4"/>
          <w:sz w:val="18"/>
          <w:szCs w:val="18"/>
        </w:rPr>
        <w:t>платежи</w:t>
      </w:r>
      <w:r>
        <w:rPr>
          <w:rStyle w:val="WW8Num2z0"/>
          <w:rFonts w:ascii="Verdana" w:hAnsi="Verdana"/>
          <w:color w:val="000000"/>
          <w:sz w:val="18"/>
          <w:szCs w:val="18"/>
        </w:rPr>
        <w:t> </w:t>
      </w:r>
      <w:r>
        <w:rPr>
          <w:rFonts w:ascii="Verdana" w:hAnsi="Verdana"/>
          <w:color w:val="000000"/>
          <w:sz w:val="18"/>
          <w:szCs w:val="18"/>
        </w:rPr>
        <w:t>или выполнение: финансовых обязательств продолжаются (Fitch: ож—g-тдается прекращение</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w:t>
      </w:r>
    </w:p>
    <w:p w14:paraId="53C51E55"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Официальный сайт Министерства финансов Российской Федерации-! URL:http://www.minfin.ru;</w:t>
      </w:r>
    </w:p>
    <w:p w14:paraId="4C298ABB" w14:textId="77777777" w:rsidR="007B799D" w:rsidRDefault="007B799D" w:rsidP="007B79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Электронный ресурс биржевого обозревателя по российскому и американскому рынку акций Stock In Focus -URL:http://www.stockin^</w:t>
      </w:r>
      <w:r>
        <w:rPr>
          <w:rFonts w:ascii="Verdana" w:hAnsi="Verdana"/>
          <w:i/>
          <w:iCs/>
          <w:color w:val="000000"/>
          <w:sz w:val="18"/>
          <w:szCs w:val="18"/>
        </w:rPr>
        <w:t>cus.m;</w:t>
      </w:r>
    </w:p>
    <w:p w14:paraId="70BBF854" w14:textId="77777777" w:rsidR="007B799D" w:rsidRDefault="007B799D" w:rsidP="007B799D">
      <w:pPr>
        <w:pStyle w:val="WW8Num1z2"/>
        <w:shd w:val="clear" w:color="auto" w:fill="F7F7F7"/>
        <w:spacing w:after="0" w:line="270" w:lineRule="atLeast"/>
        <w:rPr>
          <w:rFonts w:ascii="Verdana" w:hAnsi="Verdana"/>
          <w:i/>
          <w:iCs/>
          <w:color w:val="000000"/>
          <w:sz w:val="18"/>
          <w:szCs w:val="18"/>
        </w:rPr>
      </w:pPr>
      <w:r>
        <w:rPr>
          <w:rFonts w:ascii="Verdana" w:hAnsi="Verdana"/>
          <w:i/>
          <w:iCs/>
          <w:color w:val="000000"/>
          <w:sz w:val="18"/>
          <w:szCs w:val="18"/>
        </w:rPr>
        <w:t>241. Официальный сайт Международного рейтингового агентства Stancb^axd &amp; Poor's URL:http://www.standardandpoors.ra;</w:t>
      </w:r>
    </w:p>
    <w:p w14:paraId="7632AAE5" w14:textId="77777777" w:rsidR="007B799D" w:rsidRDefault="007B799D" w:rsidP="007B799D">
      <w:pPr>
        <w:pStyle w:val="WW8Num1z2"/>
        <w:shd w:val="clear" w:color="auto" w:fill="F7F7F7"/>
        <w:spacing w:after="0" w:line="270" w:lineRule="atLeast"/>
        <w:rPr>
          <w:rFonts w:ascii="Verdana" w:hAnsi="Verdana"/>
          <w:i/>
          <w:iCs/>
          <w:color w:val="000000"/>
          <w:sz w:val="18"/>
          <w:szCs w:val="18"/>
        </w:rPr>
      </w:pPr>
      <w:r>
        <w:rPr>
          <w:rFonts w:ascii="Verdana" w:hAnsi="Verdana"/>
          <w:i/>
          <w:iCs/>
          <w:color w:val="000000"/>
          <w:sz w:val="18"/>
          <w:szCs w:val="18"/>
        </w:rPr>
        <w:t>242. Официальный сайт Международного рейтингового агентства MoocCry's URL: http://www.moodys.com;</w:t>
      </w:r>
    </w:p>
    <w:p w14:paraId="10D3011D" w14:textId="77777777" w:rsidR="007B799D" w:rsidRDefault="007B799D" w:rsidP="007B799D">
      <w:pPr>
        <w:pStyle w:val="WW8Num1z2"/>
        <w:shd w:val="clear" w:color="auto" w:fill="F7F7F7"/>
        <w:spacing w:after="0" w:line="270" w:lineRule="atLeast"/>
        <w:rPr>
          <w:rFonts w:ascii="Verdana" w:hAnsi="Verdana"/>
          <w:i/>
          <w:iCs/>
          <w:color w:val="000000"/>
          <w:sz w:val="18"/>
          <w:szCs w:val="18"/>
        </w:rPr>
      </w:pPr>
      <w:r>
        <w:rPr>
          <w:rFonts w:ascii="Verdana" w:hAnsi="Verdana"/>
          <w:i/>
          <w:iCs/>
          <w:color w:val="000000"/>
          <w:sz w:val="18"/>
          <w:szCs w:val="18"/>
        </w:rPr>
        <w:t>243. Официальный сайт Международного рейтингового агентства Fitch ZIE^atings URL: http://www.fitchratings.ru;</w:t>
      </w:r>
    </w:p>
    <w:p w14:paraId="09DE7AFF" w14:textId="77777777" w:rsidR="007B799D" w:rsidRDefault="007B799D" w:rsidP="007B799D">
      <w:pPr>
        <w:pStyle w:val="WW8Num1z2"/>
        <w:shd w:val="clear" w:color="auto" w:fill="F7F7F7"/>
        <w:spacing w:after="0" w:line="270" w:lineRule="atLeast"/>
        <w:rPr>
          <w:rFonts w:ascii="Verdana" w:hAnsi="Verdana"/>
          <w:i/>
          <w:iCs/>
          <w:color w:val="000000"/>
          <w:sz w:val="18"/>
          <w:szCs w:val="18"/>
        </w:rPr>
      </w:pPr>
      <w:r>
        <w:rPr>
          <w:rFonts w:ascii="Verdana" w:hAnsi="Verdana"/>
          <w:i/>
          <w:iCs/>
          <w:color w:val="000000"/>
          <w:sz w:val="18"/>
          <w:szCs w:val="18"/>
        </w:rPr>
        <w:t>244. Официальный сайт Международного рейтингового агентства Duff Phelps URL: http://www.duffandphelps.com.1.piuiODiceiiue-4</w:t>
      </w:r>
    </w:p>
    <w:p w14:paraId="37214AB9" w14:textId="77777777" w:rsidR="007B799D" w:rsidRDefault="007B799D" w:rsidP="007B799D">
      <w:pPr>
        <w:pStyle w:val="WW8Num1z2"/>
        <w:shd w:val="clear" w:color="auto" w:fill="F7F7F7"/>
        <w:spacing w:after="0" w:line="270" w:lineRule="atLeast"/>
        <w:rPr>
          <w:rFonts w:ascii="Verdana" w:hAnsi="Verdana"/>
          <w:i/>
          <w:iCs/>
          <w:color w:val="000000"/>
          <w:sz w:val="18"/>
          <w:szCs w:val="18"/>
        </w:rPr>
      </w:pPr>
      <w:r>
        <w:rPr>
          <w:rFonts w:ascii="Verdana" w:hAnsi="Verdana"/>
          <w:i/>
          <w:iCs/>
          <w:color w:val="000000"/>
          <w:sz w:val="18"/>
          <w:szCs w:val="18"/>
        </w:rPr>
        <w:t>245. Расчет интегрального показателя финансовой устойчивости ОАО «ГМК «</w:t>
      </w:r>
      <w:r>
        <w:rPr>
          <w:rStyle w:val="WW8Num3z0"/>
          <w:rFonts w:ascii="Verdana" w:hAnsi="Verdana"/>
          <w:i/>
          <w:iCs/>
          <w:color w:val="4682B4"/>
          <w:sz w:val="18"/>
          <w:szCs w:val="18"/>
        </w:rPr>
        <w:t>Норильский никель</w:t>
      </w:r>
      <w:r>
        <w:rPr>
          <w:rFonts w:ascii="Verdana" w:hAnsi="Verdana"/>
          <w:i/>
          <w:iCs/>
          <w:color w:val="000000"/>
          <w:sz w:val="18"/>
          <w:szCs w:val="18"/>
        </w:rPr>
        <w:t>»</w:t>
      </w:r>
    </w:p>
    <w:p w14:paraId="133C7CFE" w14:textId="77777777" w:rsidR="007B799D" w:rsidRDefault="007B799D" w:rsidP="007B799D">
      <w:pPr>
        <w:pStyle w:val="WW8Num1z2"/>
        <w:shd w:val="clear" w:color="auto" w:fill="F7F7F7"/>
        <w:spacing w:after="0" w:line="270" w:lineRule="atLeast"/>
        <w:rPr>
          <w:rFonts w:ascii="Verdana" w:hAnsi="Verdana"/>
          <w:i/>
          <w:iCs/>
          <w:color w:val="000000"/>
          <w:sz w:val="18"/>
          <w:szCs w:val="18"/>
        </w:rPr>
      </w:pPr>
      <w:r>
        <w:rPr>
          <w:rFonts w:ascii="Verdana" w:hAnsi="Verdana"/>
          <w:i/>
          <w:iCs/>
          <w:color w:val="000000"/>
          <w:sz w:val="18"/>
          <w:szCs w:val="18"/>
        </w:rPr>
        <w:t>246. I/2005 2,20201 1,25840 -0,19851 0,12378 0,37957 0,9351./2005 1,68519 1,09058 -0,51825 0,14243 0,41563 0,6901/2006 1,75744 1,19083 -0,02561 0,15728 -0,49452 0,7421./2006 2,02617 1,37118 0,09134 0,18362 0,50396 0,987</w:t>
      </w:r>
    </w:p>
    <w:p w14:paraId="1293D153" w14:textId="77777777" w:rsidR="007B799D" w:rsidRDefault="007B799D" w:rsidP="007B799D">
      <w:pPr>
        <w:pStyle w:val="WW8Num1z2"/>
        <w:shd w:val="clear" w:color="auto" w:fill="F7F7F7"/>
        <w:spacing w:after="0" w:line="270" w:lineRule="atLeast"/>
        <w:rPr>
          <w:rFonts w:ascii="Verdana" w:hAnsi="Verdana"/>
          <w:i/>
          <w:iCs/>
          <w:color w:val="000000"/>
          <w:sz w:val="18"/>
          <w:szCs w:val="18"/>
        </w:rPr>
      </w:pPr>
      <w:r>
        <w:rPr>
          <w:rFonts w:ascii="Verdana" w:hAnsi="Verdana"/>
          <w:i/>
          <w:iCs/>
          <w:color w:val="000000"/>
          <w:sz w:val="18"/>
          <w:szCs w:val="18"/>
        </w:rPr>
        <w:t>247. Ш/2006 2,88598 2,00311 0,35028 0,22999 0,56506 1,4391./2006 2,64751 1,81212 0,11071 0,26138 0,88097 1,3191/2007 2,77327 2,09657 0,25970 0,17260 0,52970 1,3911./2007 1,31788 1,43271 -0,49974 0,14740 0,56005 0,667</w:t>
      </w:r>
    </w:p>
    <w:p w14:paraId="4BD227B5" w14:textId="77777777" w:rsidR="007B799D" w:rsidRDefault="007B799D" w:rsidP="007B799D">
      <w:pPr>
        <w:pStyle w:val="WW8Num1z2"/>
        <w:shd w:val="clear" w:color="auto" w:fill="F7F7F7"/>
        <w:spacing w:after="0" w:line="270" w:lineRule="atLeast"/>
        <w:rPr>
          <w:rFonts w:ascii="Verdana" w:hAnsi="Verdana"/>
          <w:i/>
          <w:iCs/>
          <w:color w:val="000000"/>
          <w:sz w:val="18"/>
          <w:szCs w:val="18"/>
        </w:rPr>
      </w:pPr>
      <w:r>
        <w:rPr>
          <w:rFonts w:ascii="Verdana" w:hAnsi="Verdana"/>
          <w:i/>
          <w:iCs/>
          <w:color w:val="000000"/>
          <w:sz w:val="18"/>
          <w:szCs w:val="18"/>
        </w:rPr>
        <w:t>248. Ш/2007 1,12739 1,01525 -0,62841 0,30978 0,75026 0,5531./ 2007 1,46703 0,98699 -0,58479 0,11999 0,61634 0,6061.2008 1,52656 1,14250 -0,41273 0,09966 -0,30118 0,594</w:t>
      </w:r>
    </w:p>
    <w:p w14:paraId="584A1A54" w14:textId="77777777" w:rsidR="007B799D" w:rsidRDefault="007B799D" w:rsidP="007B799D">
      <w:pPr>
        <w:pStyle w:val="WW8Num1z2"/>
        <w:shd w:val="clear" w:color="auto" w:fill="F7F7F7"/>
        <w:spacing w:after="0" w:line="270" w:lineRule="atLeast"/>
        <w:rPr>
          <w:rFonts w:ascii="Verdana" w:hAnsi="Verdana"/>
          <w:i/>
          <w:iCs/>
          <w:color w:val="000000"/>
          <w:sz w:val="18"/>
          <w:szCs w:val="18"/>
        </w:rPr>
      </w:pPr>
      <w:r>
        <w:rPr>
          <w:rFonts w:ascii="Verdana" w:hAnsi="Verdana"/>
          <w:i/>
          <w:iCs/>
          <w:color w:val="000000"/>
          <w:sz w:val="18"/>
          <w:szCs w:val="18"/>
        </w:rPr>
        <w:t>249. П/2008 1,60585 1,51055 -0,42514 0,08702 0,47680 0,764</w:t>
      </w:r>
    </w:p>
    <w:p w14:paraId="2DE0DE9C" w14:textId="77777777" w:rsidR="007B799D" w:rsidRDefault="007B799D" w:rsidP="007B799D">
      <w:pPr>
        <w:pStyle w:val="WW8Num1z2"/>
        <w:shd w:val="clear" w:color="auto" w:fill="F7F7F7"/>
        <w:spacing w:after="0" w:line="270" w:lineRule="atLeast"/>
        <w:rPr>
          <w:rFonts w:ascii="Verdana" w:hAnsi="Verdana"/>
          <w:i/>
          <w:iCs/>
          <w:color w:val="000000"/>
          <w:sz w:val="18"/>
          <w:szCs w:val="18"/>
        </w:rPr>
      </w:pPr>
      <w:r>
        <w:rPr>
          <w:rFonts w:ascii="Verdana" w:hAnsi="Verdana"/>
          <w:i/>
          <w:iCs/>
          <w:color w:val="000000"/>
          <w:sz w:val="18"/>
          <w:szCs w:val="18"/>
        </w:rPr>
        <w:t>250. I/2008 1,51534 2,01159 -0,28015 0,11441 -0,78749 0,7451./2008 1,03424 1,93335 -0,98190 0,05884 -1,02868 0,4091./2009 0,89860 1,97264 -1,04738 0,07165 -0,16837 0,4521./2009 1,76835 3,11291 -0,44148 0,07573 1,08445 1,188</w:t>
      </w:r>
    </w:p>
    <w:p w14:paraId="26C8D533" w14:textId="77777777" w:rsidR="007B799D" w:rsidRDefault="007B799D" w:rsidP="007B799D">
      <w:pPr>
        <w:pStyle w:val="WW8Num1z2"/>
        <w:shd w:val="clear" w:color="auto" w:fill="F7F7F7"/>
        <w:spacing w:after="0" w:line="270" w:lineRule="atLeast"/>
        <w:rPr>
          <w:rFonts w:ascii="Verdana" w:hAnsi="Verdana"/>
          <w:i/>
          <w:iCs/>
          <w:color w:val="000000"/>
          <w:sz w:val="18"/>
          <w:szCs w:val="18"/>
        </w:rPr>
      </w:pPr>
      <w:r>
        <w:rPr>
          <w:rFonts w:ascii="Verdana" w:hAnsi="Verdana"/>
          <w:i/>
          <w:iCs/>
          <w:color w:val="000000"/>
          <w:sz w:val="18"/>
          <w:szCs w:val="18"/>
        </w:rPr>
        <w:t>251. Ш/2009 2,11627 1,99339 -0,25653 0,10217 0,32242 1,0351./2009 2,32168 2,15216 -0,14157 0,10073 0,49031 1,1681/2010 2,78979 2,38354 0,02007 0,08615 0,84925 1,4201. / 2010 2,67416 1,67700 0,00780 0,10600 0,26233 1,187</w:t>
      </w:r>
    </w:p>
    <w:p w14:paraId="2788BA81" w14:textId="1C82153E" w:rsidR="00A43440" w:rsidRPr="007B799D" w:rsidRDefault="007B799D" w:rsidP="007B799D">
      <w:r>
        <w:rPr>
          <w:rFonts w:ascii="Verdana" w:hAnsi="Verdana"/>
          <w:color w:val="000000"/>
          <w:sz w:val="18"/>
          <w:szCs w:val="18"/>
        </w:rPr>
        <w:br/>
      </w:r>
      <w:r>
        <w:rPr>
          <w:rFonts w:ascii="Verdana" w:hAnsi="Verdana"/>
          <w:color w:val="000000"/>
          <w:sz w:val="18"/>
          <w:szCs w:val="18"/>
        </w:rPr>
        <w:br/>
      </w:r>
      <w:bookmarkStart w:id="0" w:name="_GoBack"/>
      <w:bookmarkEnd w:id="0"/>
    </w:p>
    <w:sectPr w:rsidR="00A43440" w:rsidRPr="007B799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5726</TotalTime>
  <Pages>16</Pages>
  <Words>6418</Words>
  <Characters>46916</Characters>
  <Application>Microsoft Office Word</Application>
  <DocSecurity>0</DocSecurity>
  <Lines>756</Lines>
  <Paragraphs>321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53013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419</cp:revision>
  <cp:lastPrinted>2009-02-06T05:36:00Z</cp:lastPrinted>
  <dcterms:created xsi:type="dcterms:W3CDTF">2016-05-04T14:28:00Z</dcterms:created>
  <dcterms:modified xsi:type="dcterms:W3CDTF">2016-06-25T11:51:00Z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