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8B1514" w:rsidRDefault="008B1514" w:rsidP="008B1514">
      <w:r w:rsidRPr="00AA73F4">
        <w:rPr>
          <w:rFonts w:ascii="Times New Roman" w:eastAsia="Times New Roman" w:hAnsi="Times New Roman" w:cs="Times New Roman"/>
          <w:b/>
          <w:bCs/>
          <w:color w:val="000000"/>
          <w:sz w:val="24"/>
          <w:szCs w:val="24"/>
          <w:shd w:val="clear" w:color="auto" w:fill="FFFFFF"/>
          <w:lang/>
        </w:rPr>
        <w:t xml:space="preserve">Шаповал Наталія Володимирівна, </w:t>
      </w:r>
      <w:r w:rsidRPr="00AA73F4">
        <w:rPr>
          <w:rFonts w:ascii="Times New Roman" w:eastAsia="Times New Roman" w:hAnsi="Times New Roman" w:cs="Times New Roman"/>
          <w:bCs/>
          <w:color w:val="000000"/>
          <w:sz w:val="24"/>
          <w:szCs w:val="24"/>
          <w:shd w:val="clear" w:color="auto" w:fill="FFFFFF"/>
          <w:lang/>
        </w:rPr>
        <w:t xml:space="preserve">викладач кафедри теорії, історії держави та права Кременчуцького національного університету ім. Михайла Остроградського. </w:t>
      </w:r>
      <w:r w:rsidRPr="00AA73F4">
        <w:rPr>
          <w:rFonts w:ascii="Times New Roman" w:eastAsia="Times New Roman" w:hAnsi="Times New Roman" w:cs="Times New Roman"/>
          <w:sz w:val="24"/>
          <w:szCs w:val="24"/>
          <w:shd w:val="clear" w:color="auto" w:fill="FFFFFF"/>
          <w:lang w:eastAsia="uk-UA"/>
        </w:rPr>
        <w:t>Назва дисертації: «Муніципальна реформа в сучасній Україні: конституційно-правовий аналіз». Шифр та назва спеціальності – 12.00.02 – конституційне право; муніципальне право. Спецрада – Д 26.062.16 Національного авіаційного університету</w:t>
      </w:r>
    </w:p>
    <w:sectPr w:rsidR="00A91CAB" w:rsidRPr="008B15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8B1514" w:rsidRPr="008B15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1712F-B608-4920-AA07-C7D023D4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2021-02-16T19:26:00Z</dcterms:created>
  <dcterms:modified xsi:type="dcterms:W3CDTF">2021-02-19T20:55:00Z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