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B89" w14:textId="532A027B" w:rsidR="00F0131B" w:rsidRPr="00C40BB4" w:rsidRDefault="00C40BB4" w:rsidP="00C40BB4">
      <w:r w:rsidRPr="00C40BB4">
        <w:rPr>
          <w:rFonts w:ascii="Arial" w:hAnsi="Arial" w:cs="Arial" w:hint="eastAsia"/>
          <w:caps/>
          <w:color w:val="333333"/>
          <w:sz w:val="27"/>
          <w:szCs w:val="27"/>
        </w:rPr>
        <w:t>Бичко</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Ігор</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Богданович</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старший</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науковий</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співробітник</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Інституту</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фізичної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хімії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ім</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Л</w:t>
      </w:r>
      <w:r w:rsidRPr="00C40BB4">
        <w:rPr>
          <w:rFonts w:ascii="Arial" w:hAnsi="Arial" w:cs="Arial"/>
          <w:caps/>
          <w:color w:val="333333"/>
          <w:sz w:val="27"/>
          <w:szCs w:val="27"/>
        </w:rPr>
        <w:t>.</w:t>
      </w:r>
      <w:r w:rsidRPr="00C40BB4">
        <w:rPr>
          <w:rFonts w:ascii="Arial" w:hAnsi="Arial" w:cs="Arial" w:hint="eastAsia"/>
          <w:caps/>
          <w:color w:val="333333"/>
          <w:sz w:val="27"/>
          <w:szCs w:val="27"/>
        </w:rPr>
        <w:t>В</w:t>
      </w:r>
      <w:r w:rsidRPr="00C40BB4">
        <w:rPr>
          <w:rFonts w:ascii="Arial" w:hAnsi="Arial" w:cs="Arial"/>
          <w:caps/>
          <w:color w:val="333333"/>
          <w:sz w:val="27"/>
          <w:szCs w:val="27"/>
        </w:rPr>
        <w:t>.</w:t>
      </w:r>
      <w:r w:rsidRPr="00C40BB4">
        <w:rPr>
          <w:rFonts w:ascii="Arial" w:hAnsi="Arial" w:cs="Arial" w:hint="eastAsia"/>
          <w:caps/>
          <w:color w:val="333333"/>
          <w:sz w:val="27"/>
          <w:szCs w:val="27"/>
        </w:rPr>
        <w:t>Писаржевського</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Національної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академії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наук</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України</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Назва</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дисертації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w:t>
      </w:r>
      <w:r w:rsidRPr="00C40BB4">
        <w:rPr>
          <w:rFonts w:ascii="Arial" w:hAnsi="Arial" w:cs="Arial" w:hint="eastAsia"/>
          <w:caps/>
          <w:color w:val="333333"/>
          <w:sz w:val="27"/>
          <w:szCs w:val="27"/>
        </w:rPr>
        <w:t>Каталітичні</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властивості</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вуглецевих</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наноматеріалів</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у</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реакціях</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гідрування</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органічних</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речовин</w:t>
      </w:r>
      <w:r w:rsidRPr="00C40BB4">
        <w:rPr>
          <w:rFonts w:ascii="Arial" w:hAnsi="Arial" w:cs="Arial" w:hint="eastAsia"/>
          <w:caps/>
          <w:color w:val="333333"/>
          <w:sz w:val="27"/>
          <w:szCs w:val="27"/>
        </w:rPr>
        <w:t>»</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Шифр</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та</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назва</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спеціальності</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w:t>
      </w:r>
      <w:r w:rsidRPr="00C40BB4">
        <w:rPr>
          <w:rFonts w:ascii="Arial" w:hAnsi="Arial" w:cs="Arial"/>
          <w:caps/>
          <w:color w:val="333333"/>
          <w:sz w:val="27"/>
          <w:szCs w:val="27"/>
        </w:rPr>
        <w:t xml:space="preserve"> 02.00.15 </w:t>
      </w:r>
      <w:r w:rsidRPr="00C40BB4">
        <w:rPr>
          <w:rFonts w:ascii="Arial" w:hAnsi="Arial" w:cs="Arial" w:hint="eastAsia"/>
          <w:caps/>
          <w:color w:val="333333"/>
          <w:sz w:val="27"/>
          <w:szCs w:val="27"/>
        </w:rPr>
        <w:t>«</w:t>
      </w:r>
      <w:r w:rsidRPr="00C40BB4">
        <w:rPr>
          <w:rFonts w:ascii="Arial" w:hAnsi="Arial" w:cs="Arial" w:hint="eastAsia"/>
          <w:caps/>
          <w:color w:val="333333"/>
          <w:sz w:val="27"/>
          <w:szCs w:val="27"/>
        </w:rPr>
        <w:t>хімічна</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кінетика</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і</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каталіз</w:t>
      </w:r>
      <w:r w:rsidRPr="00C40BB4">
        <w:rPr>
          <w:rFonts w:ascii="Arial" w:hAnsi="Arial" w:cs="Arial" w:hint="eastAsia"/>
          <w:caps/>
          <w:color w:val="333333"/>
          <w:sz w:val="27"/>
          <w:szCs w:val="27"/>
        </w:rPr>
        <w:t>»</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Спецрада</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Д</w:t>
      </w:r>
      <w:r w:rsidRPr="00C40BB4">
        <w:rPr>
          <w:rFonts w:ascii="Arial" w:hAnsi="Arial" w:cs="Arial"/>
          <w:caps/>
          <w:color w:val="333333"/>
          <w:sz w:val="27"/>
          <w:szCs w:val="27"/>
        </w:rPr>
        <w:t xml:space="preserve"> 26.190.01 </w:t>
      </w:r>
      <w:r w:rsidRPr="00C40BB4">
        <w:rPr>
          <w:rFonts w:ascii="Arial" w:hAnsi="Arial" w:cs="Arial" w:hint="eastAsia"/>
          <w:caps/>
          <w:color w:val="333333"/>
          <w:sz w:val="27"/>
          <w:szCs w:val="27"/>
        </w:rPr>
        <w:t>Інституту</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фізичної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хімії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ім</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Л</w:t>
      </w:r>
      <w:r w:rsidRPr="00C40BB4">
        <w:rPr>
          <w:rFonts w:ascii="Arial" w:hAnsi="Arial" w:cs="Arial"/>
          <w:caps/>
          <w:color w:val="333333"/>
          <w:sz w:val="27"/>
          <w:szCs w:val="27"/>
        </w:rPr>
        <w:t>.</w:t>
      </w:r>
      <w:r w:rsidRPr="00C40BB4">
        <w:rPr>
          <w:rFonts w:ascii="Arial" w:hAnsi="Arial" w:cs="Arial" w:hint="eastAsia"/>
          <w:caps/>
          <w:color w:val="333333"/>
          <w:sz w:val="27"/>
          <w:szCs w:val="27"/>
        </w:rPr>
        <w:t>В</w:t>
      </w:r>
      <w:r w:rsidRPr="00C40BB4">
        <w:rPr>
          <w:rFonts w:ascii="Arial" w:hAnsi="Arial" w:cs="Arial"/>
          <w:caps/>
          <w:color w:val="333333"/>
          <w:sz w:val="27"/>
          <w:szCs w:val="27"/>
        </w:rPr>
        <w:t>.</w:t>
      </w:r>
      <w:r w:rsidRPr="00C40BB4">
        <w:rPr>
          <w:rFonts w:ascii="Arial" w:hAnsi="Arial" w:cs="Arial" w:hint="eastAsia"/>
          <w:caps/>
          <w:color w:val="333333"/>
          <w:sz w:val="27"/>
          <w:szCs w:val="27"/>
        </w:rPr>
        <w:t>Писаржевського</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НАН</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України</w:t>
      </w:r>
      <w:r w:rsidRPr="00C40BB4">
        <w:rPr>
          <w:rFonts w:ascii="Arial" w:hAnsi="Arial" w:cs="Arial"/>
          <w:caps/>
          <w:color w:val="333333"/>
          <w:sz w:val="27"/>
          <w:szCs w:val="27"/>
        </w:rPr>
        <w:t xml:space="preserve"> (03028, </w:t>
      </w:r>
      <w:r w:rsidRPr="00C40BB4">
        <w:rPr>
          <w:rFonts w:ascii="Arial" w:hAnsi="Arial" w:cs="Arial" w:hint="eastAsia"/>
          <w:caps/>
          <w:color w:val="333333"/>
          <w:sz w:val="27"/>
          <w:szCs w:val="27"/>
        </w:rPr>
        <w:t>Київ</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просп</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Науки</w:t>
      </w:r>
      <w:r w:rsidRPr="00C40BB4">
        <w:rPr>
          <w:rFonts w:ascii="Arial" w:hAnsi="Arial" w:cs="Arial"/>
          <w:caps/>
          <w:color w:val="333333"/>
          <w:sz w:val="27"/>
          <w:szCs w:val="27"/>
        </w:rPr>
        <w:t xml:space="preserve">, 31; </w:t>
      </w:r>
      <w:r w:rsidRPr="00C40BB4">
        <w:rPr>
          <w:rFonts w:ascii="Arial" w:hAnsi="Arial" w:cs="Arial" w:hint="eastAsia"/>
          <w:caps/>
          <w:color w:val="333333"/>
          <w:sz w:val="27"/>
          <w:szCs w:val="27"/>
        </w:rPr>
        <w:t>факс</w:t>
      </w:r>
      <w:r w:rsidRPr="00C40BB4">
        <w:rPr>
          <w:rFonts w:ascii="Arial" w:hAnsi="Arial" w:cs="Arial"/>
          <w:caps/>
          <w:color w:val="333333"/>
          <w:sz w:val="27"/>
          <w:szCs w:val="27"/>
        </w:rPr>
        <w:t xml:space="preserve"> (044) 525-62-16). </w:t>
      </w:r>
      <w:r w:rsidRPr="00C40BB4">
        <w:rPr>
          <w:rFonts w:ascii="Arial" w:hAnsi="Arial" w:cs="Arial" w:hint="eastAsia"/>
          <w:caps/>
          <w:color w:val="333333"/>
          <w:sz w:val="27"/>
          <w:szCs w:val="27"/>
        </w:rPr>
        <w:t>Науковий</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консультант</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Стрижак</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Петро</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Євгенович</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академік</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НАН</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України</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доктор</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хімічних</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наук</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професор</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завідувач</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відділу</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гетерогенного</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каталізу</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та</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хімічної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кінетики</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Інститут</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фізичної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хімії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ім</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Л</w:t>
      </w:r>
      <w:r w:rsidRPr="00C40BB4">
        <w:rPr>
          <w:rFonts w:ascii="Arial" w:hAnsi="Arial" w:cs="Arial"/>
          <w:caps/>
          <w:color w:val="333333"/>
          <w:sz w:val="27"/>
          <w:szCs w:val="27"/>
        </w:rPr>
        <w:t>.</w:t>
      </w:r>
      <w:r w:rsidRPr="00C40BB4">
        <w:rPr>
          <w:rFonts w:ascii="Arial" w:hAnsi="Arial" w:cs="Arial" w:hint="eastAsia"/>
          <w:caps/>
          <w:color w:val="333333"/>
          <w:sz w:val="27"/>
          <w:szCs w:val="27"/>
        </w:rPr>
        <w:t>В</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Писаржевського</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Національної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академії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наук</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України</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Офіційні</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опоненти</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Зажигалов</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Валерій</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Олексійович</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доктор</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хімічних</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наук</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професор</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член</w:t>
      </w:r>
      <w:r w:rsidRPr="00C40BB4">
        <w:rPr>
          <w:rFonts w:ascii="Arial" w:hAnsi="Arial" w:cs="Arial"/>
          <w:caps/>
          <w:color w:val="333333"/>
          <w:sz w:val="27"/>
          <w:szCs w:val="27"/>
        </w:rPr>
        <w:t>-</w:t>
      </w:r>
      <w:r w:rsidRPr="00C40BB4">
        <w:rPr>
          <w:rFonts w:ascii="Arial" w:hAnsi="Arial" w:cs="Arial" w:hint="eastAsia"/>
          <w:caps/>
          <w:color w:val="333333"/>
          <w:sz w:val="27"/>
          <w:szCs w:val="27"/>
        </w:rPr>
        <w:t>кореспондент</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НАН</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України</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завідувач</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відділу</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Інституту</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сорбції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та</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проблем</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ендоекології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НАН</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України</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Іщенко</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Олена</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Вікторівна</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доктор</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хімічних</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наук</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професор</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кафедри</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фізичної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хімії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хімічного</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факультету</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Київського</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національного</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університету</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імені</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Тараса</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Шевченка</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Патриляк</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Любов</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Казимирівна</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доктор</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хімічних</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наук</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професор</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завідувач</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відділу</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Інституту</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біоорганічної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хімії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та</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нафтохімії</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ім</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В</w:t>
      </w:r>
      <w:r w:rsidRPr="00C40BB4">
        <w:rPr>
          <w:rFonts w:ascii="Arial" w:hAnsi="Arial" w:cs="Arial"/>
          <w:caps/>
          <w:color w:val="333333"/>
          <w:sz w:val="27"/>
          <w:szCs w:val="27"/>
        </w:rPr>
        <w:t>.</w:t>
      </w:r>
      <w:r w:rsidRPr="00C40BB4">
        <w:rPr>
          <w:rFonts w:ascii="Arial" w:hAnsi="Arial" w:cs="Arial" w:hint="eastAsia"/>
          <w:caps/>
          <w:color w:val="333333"/>
          <w:sz w:val="27"/>
          <w:szCs w:val="27"/>
        </w:rPr>
        <w:t>П</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Ку</w:t>
      </w:r>
      <w:r w:rsidRPr="00C40BB4">
        <w:rPr>
          <w:rFonts w:ascii="Arial" w:hAnsi="Arial" w:cs="Arial" w:hint="eastAsia"/>
          <w:caps/>
          <w:color w:val="333333"/>
          <w:sz w:val="27"/>
          <w:szCs w:val="27"/>
        </w:rPr>
        <w:lastRenderedPageBreak/>
        <w:t>харя</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НАН</w:t>
      </w:r>
      <w:r w:rsidRPr="00C40BB4">
        <w:rPr>
          <w:rFonts w:ascii="Arial" w:hAnsi="Arial" w:cs="Arial"/>
          <w:caps/>
          <w:color w:val="333333"/>
          <w:sz w:val="27"/>
          <w:szCs w:val="27"/>
        </w:rPr>
        <w:t xml:space="preserve"> </w:t>
      </w:r>
      <w:r w:rsidRPr="00C40BB4">
        <w:rPr>
          <w:rFonts w:ascii="Arial" w:hAnsi="Arial" w:cs="Arial" w:hint="eastAsia"/>
          <w:caps/>
          <w:color w:val="333333"/>
          <w:sz w:val="27"/>
          <w:szCs w:val="27"/>
        </w:rPr>
        <w:t>України</w:t>
      </w:r>
      <w:r w:rsidRPr="00C40BB4">
        <w:rPr>
          <w:rFonts w:ascii="Arial" w:hAnsi="Arial" w:cs="Arial"/>
          <w:caps/>
          <w:color w:val="333333"/>
          <w:sz w:val="27"/>
          <w:szCs w:val="27"/>
        </w:rPr>
        <w:t>.</w:t>
      </w:r>
    </w:p>
    <w:sectPr w:rsidR="00F0131B" w:rsidRPr="00C40BB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E80B" w14:textId="77777777" w:rsidR="00DF1005" w:rsidRDefault="00DF1005">
      <w:pPr>
        <w:spacing w:after="0" w:line="240" w:lineRule="auto"/>
      </w:pPr>
      <w:r>
        <w:separator/>
      </w:r>
    </w:p>
  </w:endnote>
  <w:endnote w:type="continuationSeparator" w:id="0">
    <w:p w14:paraId="4911E098" w14:textId="77777777" w:rsidR="00DF1005" w:rsidRDefault="00DF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FB41A" w14:textId="77777777" w:rsidR="00DF1005" w:rsidRDefault="00DF1005"/>
    <w:p w14:paraId="4E0CF8F3" w14:textId="77777777" w:rsidR="00DF1005" w:rsidRDefault="00DF1005"/>
    <w:p w14:paraId="62B76242" w14:textId="77777777" w:rsidR="00DF1005" w:rsidRDefault="00DF1005"/>
    <w:p w14:paraId="304171F8" w14:textId="77777777" w:rsidR="00DF1005" w:rsidRDefault="00DF1005"/>
    <w:p w14:paraId="59BDF176" w14:textId="77777777" w:rsidR="00DF1005" w:rsidRDefault="00DF1005"/>
    <w:p w14:paraId="66E528D0" w14:textId="77777777" w:rsidR="00DF1005" w:rsidRDefault="00DF1005"/>
    <w:p w14:paraId="005B9174" w14:textId="77777777" w:rsidR="00DF1005" w:rsidRDefault="00DF10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954057" wp14:editId="3DD204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B88B6" w14:textId="77777777" w:rsidR="00DF1005" w:rsidRDefault="00DF10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9540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7B88B6" w14:textId="77777777" w:rsidR="00DF1005" w:rsidRDefault="00DF10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E7B31B" w14:textId="77777777" w:rsidR="00DF1005" w:rsidRDefault="00DF1005"/>
    <w:p w14:paraId="7ACEF3D7" w14:textId="77777777" w:rsidR="00DF1005" w:rsidRDefault="00DF1005"/>
    <w:p w14:paraId="706D6FF2" w14:textId="77777777" w:rsidR="00DF1005" w:rsidRDefault="00DF10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FDB3C2" wp14:editId="6BE5E2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E1118" w14:textId="77777777" w:rsidR="00DF1005" w:rsidRDefault="00DF1005"/>
                          <w:p w14:paraId="2BE2730D" w14:textId="77777777" w:rsidR="00DF1005" w:rsidRDefault="00DF10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FDB3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FE1118" w14:textId="77777777" w:rsidR="00DF1005" w:rsidRDefault="00DF1005"/>
                    <w:p w14:paraId="2BE2730D" w14:textId="77777777" w:rsidR="00DF1005" w:rsidRDefault="00DF10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6C8609" w14:textId="77777777" w:rsidR="00DF1005" w:rsidRDefault="00DF1005"/>
    <w:p w14:paraId="2B5EC922" w14:textId="77777777" w:rsidR="00DF1005" w:rsidRDefault="00DF1005">
      <w:pPr>
        <w:rPr>
          <w:sz w:val="2"/>
          <w:szCs w:val="2"/>
        </w:rPr>
      </w:pPr>
    </w:p>
    <w:p w14:paraId="6E56EA3A" w14:textId="77777777" w:rsidR="00DF1005" w:rsidRDefault="00DF1005"/>
    <w:p w14:paraId="17649AD9" w14:textId="77777777" w:rsidR="00DF1005" w:rsidRDefault="00DF1005">
      <w:pPr>
        <w:spacing w:after="0" w:line="240" w:lineRule="auto"/>
      </w:pPr>
    </w:p>
  </w:footnote>
  <w:footnote w:type="continuationSeparator" w:id="0">
    <w:p w14:paraId="3DA8FAB6" w14:textId="77777777" w:rsidR="00DF1005" w:rsidRDefault="00DF1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05"/>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63425</TotalTime>
  <Pages>2</Pages>
  <Words>179</Words>
  <Characters>1022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3270</cp:revision>
  <cp:lastPrinted>2009-02-06T05:36:00Z</cp:lastPrinted>
  <dcterms:created xsi:type="dcterms:W3CDTF">2025-11-25T20:19:00Z</dcterms:created>
  <dcterms:modified xsi:type="dcterms:W3CDTF">2026-02-06T10:21:00Z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