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64D90" w:rsidRPr="003B56B1" w:rsidRDefault="00A64D90" w:rsidP="00A64D90">
      <w:pPr>
        <w:pStyle w:val="15"/>
        <w:spacing w:line="360" w:lineRule="auto"/>
        <w:jc w:val="center"/>
        <w:rPr>
          <w:szCs w:val="28"/>
        </w:rPr>
      </w:pPr>
      <w:bookmarkStart w:id="0" w:name="_Hlt522973996"/>
      <w:bookmarkEnd w:id="0"/>
      <w:r w:rsidRPr="003B56B1">
        <w:rPr>
          <w:szCs w:val="28"/>
        </w:rPr>
        <w:t>МІНІСТЕРСТВО ОХОРОНИ ЗДОРОВ’Я УКРАЇНИ</w:t>
      </w:r>
    </w:p>
    <w:p w:rsidR="00A64D90" w:rsidRPr="003B56B1" w:rsidRDefault="00A64D90" w:rsidP="00A64D90">
      <w:pPr>
        <w:pStyle w:val="15"/>
        <w:spacing w:line="360" w:lineRule="auto"/>
        <w:jc w:val="center"/>
        <w:rPr>
          <w:szCs w:val="28"/>
        </w:rPr>
      </w:pPr>
      <w:r w:rsidRPr="003B56B1">
        <w:rPr>
          <w:szCs w:val="28"/>
        </w:rPr>
        <w:t>НАЦІОНАЛЬНИЙ МЕДИЧНИЙ УНІВЕРСИТЕТ ім.О.О.БОГОМОЛЬЦЯ</w:t>
      </w:r>
    </w:p>
    <w:p w:rsidR="00A64D90" w:rsidRPr="003B56B1" w:rsidRDefault="00A64D90" w:rsidP="00A64D90">
      <w:pPr>
        <w:pStyle w:val="15"/>
        <w:spacing w:line="360" w:lineRule="auto"/>
        <w:rPr>
          <w:szCs w:val="28"/>
        </w:rPr>
      </w:pPr>
    </w:p>
    <w:p w:rsidR="00A64D90" w:rsidRPr="003B56B1" w:rsidRDefault="00A64D90" w:rsidP="00A64D90">
      <w:pPr>
        <w:pStyle w:val="15"/>
        <w:spacing w:line="360" w:lineRule="auto"/>
        <w:rPr>
          <w:szCs w:val="28"/>
        </w:rPr>
      </w:pPr>
      <w:r w:rsidRPr="003B56B1">
        <w:rPr>
          <w:szCs w:val="28"/>
        </w:rPr>
        <w:tab/>
      </w:r>
      <w:r w:rsidRPr="003B56B1">
        <w:rPr>
          <w:szCs w:val="28"/>
        </w:rPr>
        <w:tab/>
      </w:r>
      <w:r w:rsidRPr="003B56B1">
        <w:rPr>
          <w:szCs w:val="28"/>
        </w:rPr>
        <w:tab/>
      </w:r>
      <w:r w:rsidRPr="003B56B1">
        <w:rPr>
          <w:szCs w:val="28"/>
        </w:rPr>
        <w:tab/>
      </w:r>
      <w:r w:rsidRPr="003B56B1">
        <w:rPr>
          <w:szCs w:val="28"/>
        </w:rPr>
        <w:tab/>
      </w:r>
      <w:r w:rsidRPr="003B56B1">
        <w:rPr>
          <w:szCs w:val="28"/>
        </w:rPr>
        <w:tab/>
      </w:r>
      <w:r w:rsidRPr="003B56B1">
        <w:rPr>
          <w:szCs w:val="28"/>
        </w:rPr>
        <w:tab/>
      </w:r>
      <w:r w:rsidRPr="003B56B1">
        <w:rPr>
          <w:szCs w:val="28"/>
          <w:lang w:val="ru-RU"/>
        </w:rPr>
        <w:tab/>
      </w:r>
      <w:r w:rsidRPr="003B56B1">
        <w:rPr>
          <w:szCs w:val="28"/>
        </w:rPr>
        <w:t>На правах рукопису</w:t>
      </w:r>
    </w:p>
    <w:p w:rsidR="00A64D90" w:rsidRPr="003B56B1" w:rsidRDefault="00A64D90" w:rsidP="00A64D90">
      <w:pPr>
        <w:spacing w:line="360" w:lineRule="auto"/>
        <w:rPr>
          <w:sz w:val="28"/>
          <w:szCs w:val="28"/>
        </w:rPr>
      </w:pPr>
    </w:p>
    <w:p w:rsidR="00A64D90" w:rsidRPr="003B56B1" w:rsidRDefault="00A64D90" w:rsidP="00A64D90">
      <w:pPr>
        <w:spacing w:line="360" w:lineRule="auto"/>
        <w:rPr>
          <w:sz w:val="28"/>
          <w:szCs w:val="28"/>
        </w:rPr>
      </w:pPr>
    </w:p>
    <w:p w:rsidR="00A64D90" w:rsidRPr="003B56B1" w:rsidRDefault="00A64D90" w:rsidP="00A64D90">
      <w:pPr>
        <w:pStyle w:val="15"/>
        <w:spacing w:line="360" w:lineRule="auto"/>
        <w:jc w:val="center"/>
        <w:rPr>
          <w:szCs w:val="28"/>
          <w:lang w:val="ru-RU"/>
        </w:rPr>
      </w:pPr>
      <w:r w:rsidRPr="003B56B1">
        <w:rPr>
          <w:szCs w:val="28"/>
        </w:rPr>
        <w:t>МОТУЗЮК ІГОР МИКОЛАЙОВИЧ</w:t>
      </w:r>
    </w:p>
    <w:p w:rsidR="00A64D90" w:rsidRPr="003B56B1" w:rsidRDefault="00A64D90" w:rsidP="00A64D90">
      <w:pPr>
        <w:pStyle w:val="15"/>
        <w:spacing w:line="360" w:lineRule="auto"/>
        <w:rPr>
          <w:szCs w:val="28"/>
          <w:lang w:val="ru-RU"/>
        </w:rPr>
      </w:pPr>
    </w:p>
    <w:p w:rsidR="00A64D90" w:rsidRPr="003B56B1" w:rsidRDefault="00A64D90" w:rsidP="00A64D90">
      <w:pPr>
        <w:spacing w:line="360" w:lineRule="auto"/>
        <w:rPr>
          <w:sz w:val="28"/>
          <w:szCs w:val="28"/>
          <w:lang w:val="uk-UA"/>
        </w:rPr>
      </w:pPr>
      <w:r w:rsidRPr="003B56B1">
        <w:rPr>
          <w:sz w:val="28"/>
          <w:szCs w:val="28"/>
          <w:lang w:val="uk-UA"/>
        </w:rPr>
        <w:t xml:space="preserve">                                                                  </w:t>
      </w:r>
      <w:r w:rsidRPr="003B56B1">
        <w:rPr>
          <w:sz w:val="28"/>
          <w:szCs w:val="28"/>
        </w:rPr>
        <w:t>УДК</w:t>
      </w:r>
      <w:r w:rsidRPr="003B56B1">
        <w:rPr>
          <w:sz w:val="28"/>
          <w:szCs w:val="28"/>
          <w:lang w:val="uk-UA"/>
        </w:rPr>
        <w:t>:</w:t>
      </w:r>
      <w:r w:rsidRPr="003B56B1">
        <w:rPr>
          <w:sz w:val="28"/>
          <w:szCs w:val="28"/>
        </w:rPr>
        <w:t xml:space="preserve"> 618.19-006.6</w:t>
      </w:r>
      <w:r w:rsidRPr="003B56B1">
        <w:rPr>
          <w:sz w:val="28"/>
          <w:szCs w:val="28"/>
          <w:lang w:val="uk-UA"/>
        </w:rPr>
        <w:t xml:space="preserve">6-085:615.832       </w:t>
      </w:r>
    </w:p>
    <w:p w:rsidR="00A64D90" w:rsidRPr="003B56B1" w:rsidRDefault="00A64D90" w:rsidP="00A64D90">
      <w:pPr>
        <w:spacing w:line="360" w:lineRule="auto"/>
        <w:rPr>
          <w:sz w:val="28"/>
          <w:szCs w:val="28"/>
          <w:lang w:val="uk-UA"/>
        </w:rPr>
      </w:pPr>
    </w:p>
    <w:p w:rsidR="00A64D90" w:rsidRPr="003B56B1" w:rsidRDefault="00A64D90" w:rsidP="00A64D90">
      <w:pPr>
        <w:spacing w:line="360" w:lineRule="auto"/>
        <w:rPr>
          <w:sz w:val="28"/>
          <w:szCs w:val="28"/>
          <w:lang w:val="uk-UA"/>
        </w:rPr>
      </w:pPr>
    </w:p>
    <w:p w:rsidR="00A64D90" w:rsidRPr="003B56B1" w:rsidRDefault="00A64D90" w:rsidP="00A64D90">
      <w:pPr>
        <w:spacing w:line="360" w:lineRule="auto"/>
        <w:rPr>
          <w:sz w:val="28"/>
          <w:szCs w:val="28"/>
        </w:rPr>
      </w:pPr>
    </w:p>
    <w:p w:rsidR="00A64D90" w:rsidRPr="003B56B1" w:rsidRDefault="00A64D90" w:rsidP="00A64D90">
      <w:pPr>
        <w:pStyle w:val="15"/>
        <w:spacing w:line="360" w:lineRule="auto"/>
        <w:jc w:val="center"/>
        <w:rPr>
          <w:szCs w:val="28"/>
          <w:lang w:val="ru-RU"/>
        </w:rPr>
      </w:pPr>
      <w:bookmarkStart w:id="1" w:name="_GoBack"/>
      <w:r w:rsidRPr="003B56B1">
        <w:rPr>
          <w:szCs w:val="28"/>
        </w:rPr>
        <w:t>ЗАСТОСУВАННЯ ЛОКАЛЬНОЇ ГІПЕРТЕРМІЇ В КОМПЛЕКСНОМУ ЛІКУВАННІ ХВОРИХ НА РАК МОЛОЧНОЇ ЗАЛОЗИ</w:t>
      </w:r>
    </w:p>
    <w:p w:rsidR="00A64D90" w:rsidRPr="003B56B1" w:rsidRDefault="00A64D90" w:rsidP="00A64D90">
      <w:pPr>
        <w:spacing w:line="360" w:lineRule="auto"/>
        <w:rPr>
          <w:sz w:val="28"/>
          <w:szCs w:val="28"/>
        </w:rPr>
      </w:pPr>
    </w:p>
    <w:bookmarkEnd w:id="1"/>
    <w:p w:rsidR="00A64D90" w:rsidRPr="003B56B1" w:rsidRDefault="00A64D90" w:rsidP="00A64D90">
      <w:pPr>
        <w:spacing w:line="360" w:lineRule="auto"/>
        <w:rPr>
          <w:sz w:val="28"/>
          <w:szCs w:val="28"/>
        </w:rPr>
      </w:pPr>
    </w:p>
    <w:p w:rsidR="00A64D90" w:rsidRPr="005429A9" w:rsidRDefault="00A64D90" w:rsidP="00A64D90">
      <w:pPr>
        <w:spacing w:line="360" w:lineRule="auto"/>
        <w:rPr>
          <w:sz w:val="28"/>
          <w:szCs w:val="28"/>
          <w:lang w:val="uk-UA"/>
        </w:rPr>
      </w:pPr>
    </w:p>
    <w:p w:rsidR="00A64D90" w:rsidRPr="003B56B1" w:rsidRDefault="00A64D90" w:rsidP="00A64D90">
      <w:pPr>
        <w:pStyle w:val="15"/>
        <w:spacing w:line="360" w:lineRule="auto"/>
        <w:jc w:val="center"/>
        <w:rPr>
          <w:szCs w:val="28"/>
          <w:lang w:val="ru-RU"/>
        </w:rPr>
      </w:pPr>
      <w:r w:rsidRPr="005429A9">
        <w:rPr>
          <w:szCs w:val="28"/>
        </w:rPr>
        <w:t>Дисертація</w:t>
      </w:r>
      <w:r w:rsidRPr="003B56B1">
        <w:rPr>
          <w:szCs w:val="28"/>
          <w:lang w:val="ru-RU"/>
        </w:rPr>
        <w:t xml:space="preserve"> на</w:t>
      </w:r>
      <w:r w:rsidRPr="005429A9">
        <w:rPr>
          <w:szCs w:val="28"/>
        </w:rPr>
        <w:t xml:space="preserve"> здобуття наукового ступеня</w:t>
      </w:r>
      <w:r w:rsidRPr="003B56B1">
        <w:rPr>
          <w:szCs w:val="28"/>
          <w:lang w:val="ru-RU"/>
        </w:rPr>
        <w:t xml:space="preserve"> </w:t>
      </w:r>
    </w:p>
    <w:p w:rsidR="00A64D90" w:rsidRPr="003B56B1" w:rsidRDefault="00A64D90" w:rsidP="00A64D90">
      <w:pPr>
        <w:pStyle w:val="15"/>
        <w:spacing w:line="360" w:lineRule="auto"/>
        <w:jc w:val="center"/>
        <w:rPr>
          <w:szCs w:val="28"/>
          <w:lang w:val="ru-RU"/>
        </w:rPr>
      </w:pPr>
      <w:r w:rsidRPr="003B56B1">
        <w:rPr>
          <w:szCs w:val="28"/>
          <w:lang w:val="ru-RU"/>
        </w:rPr>
        <w:t>кандидата</w:t>
      </w:r>
      <w:r w:rsidRPr="005429A9">
        <w:rPr>
          <w:szCs w:val="28"/>
        </w:rPr>
        <w:t xml:space="preserve"> медичних</w:t>
      </w:r>
      <w:r w:rsidRPr="003B56B1">
        <w:rPr>
          <w:szCs w:val="28"/>
          <w:lang w:val="ru-RU"/>
        </w:rPr>
        <w:t xml:space="preserve"> наук</w:t>
      </w:r>
    </w:p>
    <w:p w:rsidR="00A64D90" w:rsidRPr="003B56B1" w:rsidRDefault="00A64D90" w:rsidP="00A64D90">
      <w:pPr>
        <w:spacing w:line="360" w:lineRule="auto"/>
        <w:jc w:val="center"/>
        <w:rPr>
          <w:sz w:val="28"/>
          <w:szCs w:val="28"/>
        </w:rPr>
      </w:pPr>
      <w:r w:rsidRPr="003B56B1">
        <w:rPr>
          <w:sz w:val="28"/>
          <w:szCs w:val="28"/>
        </w:rPr>
        <w:t>14.01.07 – онколог</w:t>
      </w:r>
      <w:r w:rsidRPr="003B56B1">
        <w:rPr>
          <w:sz w:val="28"/>
          <w:szCs w:val="28"/>
          <w:lang w:val="uk-UA"/>
        </w:rPr>
        <w:t>і</w:t>
      </w:r>
      <w:r w:rsidRPr="003B56B1">
        <w:rPr>
          <w:sz w:val="28"/>
          <w:szCs w:val="28"/>
        </w:rPr>
        <w:t xml:space="preserve">я </w:t>
      </w:r>
    </w:p>
    <w:p w:rsidR="00A64D90" w:rsidRPr="003B56B1" w:rsidRDefault="00A64D90" w:rsidP="00A64D90">
      <w:pPr>
        <w:pStyle w:val="2"/>
        <w:rPr>
          <w:szCs w:val="28"/>
        </w:rPr>
      </w:pPr>
    </w:p>
    <w:p w:rsidR="00A64D90" w:rsidRPr="005429A9" w:rsidRDefault="00A64D90" w:rsidP="00A64D90">
      <w:pPr>
        <w:spacing w:line="360" w:lineRule="auto"/>
        <w:rPr>
          <w:sz w:val="28"/>
          <w:szCs w:val="28"/>
          <w:lang w:val="uk-UA"/>
        </w:rPr>
      </w:pPr>
    </w:p>
    <w:p w:rsidR="00A64D90" w:rsidRPr="003B56B1" w:rsidRDefault="00A64D90" w:rsidP="00A64D90">
      <w:pPr>
        <w:pStyle w:val="2"/>
        <w:jc w:val="right"/>
        <w:rPr>
          <w:szCs w:val="28"/>
        </w:rPr>
      </w:pPr>
      <w:r w:rsidRPr="005429A9">
        <w:rPr>
          <w:szCs w:val="28"/>
        </w:rPr>
        <w:t>Науковий керівник</w:t>
      </w:r>
      <w:r w:rsidRPr="003B56B1">
        <w:rPr>
          <w:szCs w:val="28"/>
        </w:rPr>
        <w:t>:</w:t>
      </w:r>
    </w:p>
    <w:p w:rsidR="00A64D90" w:rsidRPr="003B56B1" w:rsidRDefault="00A64D90" w:rsidP="00A64D90">
      <w:pPr>
        <w:spacing w:line="360" w:lineRule="auto"/>
        <w:jc w:val="right"/>
        <w:rPr>
          <w:sz w:val="28"/>
          <w:szCs w:val="28"/>
          <w:lang w:val="uk-UA"/>
        </w:rPr>
      </w:pPr>
      <w:r w:rsidRPr="003B56B1">
        <w:rPr>
          <w:sz w:val="28"/>
          <w:szCs w:val="28"/>
          <w:lang w:val="uk-UA"/>
        </w:rPr>
        <w:t>професор, д.м.н. Щепотін Ігор Борисович</w:t>
      </w:r>
    </w:p>
    <w:p w:rsidR="00A64D90" w:rsidRPr="003B56B1" w:rsidRDefault="00A64D90" w:rsidP="00A64D90">
      <w:pPr>
        <w:pStyle w:val="2"/>
        <w:rPr>
          <w:rFonts w:eastAsia="Times New Roman"/>
          <w:szCs w:val="28"/>
        </w:rPr>
      </w:pPr>
    </w:p>
    <w:p w:rsidR="00A64D90" w:rsidRPr="003B56B1" w:rsidRDefault="00A64D90" w:rsidP="00A64D90">
      <w:pPr>
        <w:spacing w:line="360" w:lineRule="auto"/>
        <w:rPr>
          <w:sz w:val="28"/>
          <w:szCs w:val="28"/>
          <w:lang w:val="uk-UA"/>
        </w:rPr>
      </w:pPr>
    </w:p>
    <w:p w:rsidR="00A64D90" w:rsidRPr="003B56B1" w:rsidRDefault="00A64D90" w:rsidP="00A64D90">
      <w:pPr>
        <w:spacing w:line="360" w:lineRule="auto"/>
        <w:rPr>
          <w:sz w:val="28"/>
          <w:szCs w:val="28"/>
          <w:lang w:val="uk-UA"/>
        </w:rPr>
      </w:pPr>
    </w:p>
    <w:p w:rsidR="00A64D90" w:rsidRDefault="00A64D90" w:rsidP="00A64D90">
      <w:pPr>
        <w:rPr>
          <w:sz w:val="28"/>
          <w:szCs w:val="28"/>
          <w:lang w:val="uk-UA"/>
        </w:rPr>
      </w:pPr>
    </w:p>
    <w:p w:rsidR="00A64D90" w:rsidRPr="00664E71" w:rsidRDefault="00A64D90" w:rsidP="00A64D90">
      <w:pPr>
        <w:pStyle w:val="2"/>
        <w:rPr>
          <w:rFonts w:eastAsia="Times New Roman"/>
          <w:szCs w:val="28"/>
        </w:rPr>
      </w:pPr>
      <w:r w:rsidRPr="003B56B1">
        <w:rPr>
          <w:rFonts w:eastAsia="Times New Roman"/>
          <w:szCs w:val="28"/>
        </w:rPr>
        <w:t>Київ-200</w:t>
      </w:r>
      <w:r w:rsidRPr="00E226C1">
        <w:rPr>
          <w:rFonts w:eastAsia="Times New Roman"/>
          <w:szCs w:val="28"/>
        </w:rPr>
        <w:t>8</w:t>
      </w:r>
    </w:p>
    <w:p w:rsidR="00A64D90" w:rsidRPr="003B56B1" w:rsidRDefault="00A64D90" w:rsidP="00A64D90">
      <w:pPr>
        <w:spacing w:line="360" w:lineRule="auto"/>
        <w:rPr>
          <w:sz w:val="28"/>
          <w:szCs w:val="28"/>
          <w:lang w:val="uk-UA"/>
        </w:rPr>
      </w:pPr>
    </w:p>
    <w:p w:rsidR="00A64D90" w:rsidRPr="003B56B1" w:rsidRDefault="00A64D90" w:rsidP="00A64D90">
      <w:pPr>
        <w:spacing w:line="360" w:lineRule="auto"/>
        <w:jc w:val="center"/>
        <w:rPr>
          <w:sz w:val="28"/>
          <w:szCs w:val="28"/>
          <w:lang w:val="uk-UA"/>
        </w:rPr>
      </w:pPr>
      <w:r w:rsidRPr="003B56B1">
        <w:rPr>
          <w:sz w:val="28"/>
          <w:szCs w:val="28"/>
          <w:lang w:val="uk-UA"/>
        </w:rPr>
        <w:t>ЗМІСТ</w:t>
      </w:r>
    </w:p>
    <w:p w:rsidR="00A64D90" w:rsidRPr="003B56B1" w:rsidRDefault="00A64D90" w:rsidP="00A64D90">
      <w:pPr>
        <w:spacing w:line="360" w:lineRule="auto"/>
        <w:jc w:val="center"/>
        <w:rPr>
          <w:sz w:val="28"/>
          <w:szCs w:val="28"/>
          <w:lang w:val="uk-UA"/>
        </w:rPr>
      </w:pPr>
    </w:p>
    <w:p w:rsidR="00A64D90" w:rsidRPr="003B56B1" w:rsidRDefault="00A64D90" w:rsidP="00A64D90">
      <w:pPr>
        <w:spacing w:line="360" w:lineRule="auto"/>
        <w:jc w:val="right"/>
        <w:rPr>
          <w:sz w:val="28"/>
          <w:szCs w:val="28"/>
          <w:lang w:val="uk-UA"/>
        </w:rPr>
      </w:pPr>
      <w:r w:rsidRPr="003B56B1">
        <w:rPr>
          <w:sz w:val="28"/>
          <w:szCs w:val="28"/>
          <w:lang w:val="uk-UA"/>
        </w:rPr>
        <w:t>стор.</w:t>
      </w:r>
    </w:p>
    <w:p w:rsidR="00A64D90" w:rsidRPr="003B56B1" w:rsidRDefault="00A64D90" w:rsidP="00A64D90">
      <w:pPr>
        <w:spacing w:line="360" w:lineRule="auto"/>
        <w:rPr>
          <w:sz w:val="28"/>
          <w:szCs w:val="28"/>
          <w:lang w:val="uk-UA"/>
        </w:rPr>
      </w:pPr>
      <w:r w:rsidRPr="003B56B1">
        <w:rPr>
          <w:sz w:val="28"/>
          <w:szCs w:val="28"/>
          <w:lang w:val="uk-UA"/>
        </w:rPr>
        <w:t>Перелік умовних скорочень                                                                                   4</w:t>
      </w:r>
    </w:p>
    <w:p w:rsidR="00A64D90" w:rsidRPr="003B56B1" w:rsidRDefault="00A64D90" w:rsidP="00A64D90">
      <w:pPr>
        <w:pStyle w:val="15"/>
        <w:tabs>
          <w:tab w:val="left" w:pos="9180"/>
        </w:tabs>
        <w:spacing w:line="360" w:lineRule="auto"/>
        <w:rPr>
          <w:szCs w:val="28"/>
        </w:rPr>
      </w:pPr>
      <w:r w:rsidRPr="003B56B1">
        <w:rPr>
          <w:szCs w:val="28"/>
        </w:rPr>
        <w:t>Вступ                                                                                                                    5</w:t>
      </w:r>
    </w:p>
    <w:p w:rsidR="00A64D90" w:rsidRPr="003B56B1" w:rsidRDefault="00A64D90" w:rsidP="00A64D90">
      <w:pPr>
        <w:spacing w:line="360" w:lineRule="auto"/>
        <w:rPr>
          <w:sz w:val="28"/>
          <w:szCs w:val="28"/>
          <w:lang w:val="uk-UA"/>
        </w:rPr>
      </w:pPr>
      <w:r w:rsidRPr="003B56B1">
        <w:rPr>
          <w:sz w:val="28"/>
          <w:szCs w:val="28"/>
          <w:lang w:val="uk-UA"/>
        </w:rPr>
        <w:t xml:space="preserve">Розділ 1. Огляд літератури. Основні методи комплексного лікування хворих на рак молочної залози (РМЗ) та інші підходи щодо терапії цієї патології </w:t>
      </w:r>
    </w:p>
    <w:p w:rsidR="00A64D90" w:rsidRPr="003B56B1" w:rsidRDefault="00A64D90" w:rsidP="00971107">
      <w:pPr>
        <w:pStyle w:val="Web"/>
        <w:numPr>
          <w:ilvl w:val="1"/>
          <w:numId w:val="39"/>
        </w:numPr>
        <w:spacing w:before="0" w:after="0" w:line="360" w:lineRule="auto"/>
        <w:rPr>
          <w:sz w:val="28"/>
          <w:szCs w:val="28"/>
          <w:lang w:val="uk-UA"/>
        </w:rPr>
      </w:pPr>
      <w:r w:rsidRPr="003B56B1">
        <w:rPr>
          <w:sz w:val="28"/>
          <w:szCs w:val="28"/>
          <w:lang w:val="uk-UA"/>
        </w:rPr>
        <w:t>Міжнародні та національні стандарти лікування хворих на рак молочної залози</w:t>
      </w:r>
      <w:r>
        <w:rPr>
          <w:sz w:val="28"/>
          <w:szCs w:val="28"/>
          <w:lang w:val="uk-UA"/>
        </w:rPr>
        <w:t xml:space="preserve">   </w:t>
      </w:r>
      <w:r>
        <w:rPr>
          <w:sz w:val="28"/>
          <w:szCs w:val="28"/>
          <w:lang w:val="uk-UA"/>
        </w:rPr>
        <w:tab/>
      </w:r>
      <w:r w:rsidRPr="003B56B1">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3B56B1">
        <w:rPr>
          <w:sz w:val="28"/>
          <w:szCs w:val="28"/>
          <w:lang w:val="uk-UA"/>
        </w:rPr>
        <w:t>11</w:t>
      </w:r>
    </w:p>
    <w:p w:rsidR="00A64D90" w:rsidRPr="003B56B1" w:rsidRDefault="00A64D90" w:rsidP="00971107">
      <w:pPr>
        <w:pStyle w:val="Web"/>
        <w:numPr>
          <w:ilvl w:val="1"/>
          <w:numId w:val="40"/>
        </w:numPr>
        <w:spacing w:before="0" w:after="0" w:line="360" w:lineRule="auto"/>
        <w:jc w:val="both"/>
        <w:rPr>
          <w:sz w:val="28"/>
          <w:szCs w:val="28"/>
          <w:lang w:val="uk-UA"/>
        </w:rPr>
      </w:pPr>
      <w:r w:rsidRPr="003B56B1">
        <w:rPr>
          <w:sz w:val="28"/>
          <w:szCs w:val="28"/>
          <w:lang w:val="uk-UA"/>
        </w:rPr>
        <w:t xml:space="preserve">Хірургічне лікування хворих на РМЗ                 </w:t>
      </w:r>
      <w:r w:rsidRPr="003B56B1">
        <w:rPr>
          <w:sz w:val="28"/>
          <w:szCs w:val="28"/>
        </w:rPr>
        <w:tab/>
      </w:r>
      <w:r w:rsidRPr="003B56B1">
        <w:rPr>
          <w:sz w:val="28"/>
          <w:szCs w:val="28"/>
        </w:rPr>
        <w:tab/>
        <w:t xml:space="preserve">      </w:t>
      </w:r>
      <w:r w:rsidRPr="003B56B1">
        <w:rPr>
          <w:sz w:val="28"/>
          <w:szCs w:val="28"/>
          <w:lang w:val="uk-UA"/>
        </w:rPr>
        <w:t xml:space="preserve">                      14</w:t>
      </w:r>
    </w:p>
    <w:p w:rsidR="00A64D90" w:rsidRPr="003B56B1" w:rsidRDefault="00A64D90" w:rsidP="00971107">
      <w:pPr>
        <w:pStyle w:val="Web"/>
        <w:numPr>
          <w:ilvl w:val="1"/>
          <w:numId w:val="40"/>
        </w:numPr>
        <w:spacing w:before="0" w:after="0" w:line="360" w:lineRule="auto"/>
        <w:jc w:val="both"/>
        <w:rPr>
          <w:sz w:val="28"/>
          <w:szCs w:val="28"/>
          <w:lang w:val="uk-UA"/>
        </w:rPr>
      </w:pPr>
      <w:r w:rsidRPr="003B56B1">
        <w:rPr>
          <w:sz w:val="28"/>
          <w:szCs w:val="28"/>
          <w:lang w:val="uk-UA"/>
        </w:rPr>
        <w:t xml:space="preserve">Променева терапія у хворих на РМЗ                      </w:t>
      </w:r>
      <w:r w:rsidRPr="003B56B1">
        <w:rPr>
          <w:sz w:val="28"/>
          <w:szCs w:val="28"/>
        </w:rPr>
        <w:t xml:space="preserve">               </w:t>
      </w:r>
      <w:r w:rsidRPr="003B56B1">
        <w:rPr>
          <w:sz w:val="28"/>
          <w:szCs w:val="28"/>
          <w:lang w:val="uk-UA"/>
        </w:rPr>
        <w:t xml:space="preserve">                    17</w:t>
      </w:r>
    </w:p>
    <w:p w:rsidR="00A64D90" w:rsidRPr="003B56B1" w:rsidRDefault="00A64D90" w:rsidP="00A64D90">
      <w:pPr>
        <w:spacing w:line="360" w:lineRule="auto"/>
        <w:jc w:val="both"/>
        <w:rPr>
          <w:sz w:val="28"/>
          <w:szCs w:val="28"/>
          <w:lang w:val="uk-UA"/>
        </w:rPr>
      </w:pPr>
      <w:r w:rsidRPr="003B56B1">
        <w:rPr>
          <w:sz w:val="28"/>
          <w:szCs w:val="28"/>
          <w:lang w:val="uk-UA"/>
        </w:rPr>
        <w:t>1.4. Гормонотерапія хворих на РМЗ                                                                    19</w:t>
      </w:r>
    </w:p>
    <w:p w:rsidR="00A64D90" w:rsidRPr="003B56B1" w:rsidRDefault="00A64D90" w:rsidP="00A64D90">
      <w:pPr>
        <w:pStyle w:val="aff5"/>
        <w:spacing w:before="0" w:beforeAutospacing="0" w:after="0" w:afterAutospacing="0" w:line="360" w:lineRule="auto"/>
        <w:jc w:val="both"/>
        <w:rPr>
          <w:sz w:val="28"/>
          <w:szCs w:val="28"/>
        </w:rPr>
      </w:pPr>
      <w:r w:rsidRPr="003B56B1">
        <w:rPr>
          <w:sz w:val="28"/>
          <w:szCs w:val="28"/>
        </w:rPr>
        <w:t>1.5. Хіміотерапевтичне лікування хворих на РМЗ                                             21</w:t>
      </w:r>
    </w:p>
    <w:p w:rsidR="00A64D90" w:rsidRDefault="00A64D90" w:rsidP="00A64D90">
      <w:pPr>
        <w:pStyle w:val="af7"/>
        <w:spacing w:line="360" w:lineRule="auto"/>
        <w:jc w:val="both"/>
        <w:rPr>
          <w:sz w:val="28"/>
          <w:szCs w:val="28"/>
          <w:lang w:val="uk-UA"/>
        </w:rPr>
        <w:pPrChange w:id="2" w:author="User" w:date="2007-10-13T01:27:00Z">
          <w:pPr>
            <w:ind w:firstLine="454"/>
          </w:pPr>
        </w:pPrChange>
      </w:pPr>
      <w:r w:rsidRPr="003B56B1">
        <w:rPr>
          <w:rFonts w:ascii="Times New Roman" w:hAnsi="Times New Roman"/>
          <w:sz w:val="28"/>
          <w:szCs w:val="28"/>
          <w:lang w:val="uk-UA"/>
        </w:rPr>
        <w:lastRenderedPageBreak/>
        <w:t>1.</w:t>
      </w:r>
      <w:r>
        <w:rPr>
          <w:rFonts w:ascii="Times New Roman" w:hAnsi="Times New Roman"/>
          <w:sz w:val="28"/>
          <w:szCs w:val="28"/>
          <w:lang w:val="uk-UA"/>
        </w:rPr>
        <w:t>6</w:t>
      </w:r>
      <w:r w:rsidRPr="003B56B1">
        <w:rPr>
          <w:rFonts w:ascii="Times New Roman" w:hAnsi="Times New Roman"/>
          <w:sz w:val="28"/>
          <w:szCs w:val="28"/>
          <w:lang w:val="uk-UA"/>
        </w:rPr>
        <w:t>. Гіпертермі</w:t>
      </w:r>
      <w:r>
        <w:rPr>
          <w:rFonts w:ascii="Times New Roman" w:hAnsi="Times New Roman"/>
          <w:sz w:val="28"/>
          <w:szCs w:val="28"/>
          <w:lang w:val="uk-UA"/>
        </w:rPr>
        <w:t xml:space="preserve">чний вплив на </w:t>
      </w:r>
      <w:r w:rsidRPr="003B56B1">
        <w:rPr>
          <w:rFonts w:ascii="Times New Roman" w:hAnsi="Times New Roman"/>
          <w:sz w:val="28"/>
          <w:szCs w:val="28"/>
          <w:lang w:val="uk-UA"/>
        </w:rPr>
        <w:t>пухлин</w:t>
      </w:r>
      <w:r>
        <w:rPr>
          <w:rFonts w:ascii="Times New Roman" w:hAnsi="Times New Roman"/>
          <w:sz w:val="28"/>
          <w:szCs w:val="28"/>
          <w:lang w:val="uk-UA"/>
        </w:rPr>
        <w:t>у</w:t>
      </w:r>
      <w:r w:rsidRPr="003B56B1">
        <w:rPr>
          <w:rFonts w:ascii="Times New Roman" w:hAnsi="Times New Roman"/>
          <w:sz w:val="28"/>
          <w:szCs w:val="28"/>
          <w:lang w:val="uk-UA"/>
        </w:rPr>
        <w:t xml:space="preserve">: характеристики методу, можливості клінічного застосування                                                                                  </w:t>
      </w:r>
      <w:r w:rsidRPr="00807243">
        <w:rPr>
          <w:rFonts w:ascii="Times New Roman" w:hAnsi="Times New Roman"/>
          <w:sz w:val="28"/>
          <w:szCs w:val="28"/>
        </w:rPr>
        <w:t xml:space="preserve">    </w:t>
      </w:r>
      <w:r w:rsidRPr="003B56B1">
        <w:rPr>
          <w:rFonts w:ascii="Times New Roman" w:hAnsi="Times New Roman"/>
          <w:sz w:val="28"/>
          <w:szCs w:val="28"/>
          <w:lang w:val="uk-UA"/>
        </w:rPr>
        <w:t xml:space="preserve">  23</w:t>
      </w:r>
    </w:p>
    <w:p w:rsidR="00A64D90" w:rsidRPr="003B56B1" w:rsidRDefault="00A64D90" w:rsidP="00A64D90">
      <w:pPr>
        <w:pStyle w:val="aff5"/>
        <w:spacing w:line="360" w:lineRule="auto"/>
        <w:rPr>
          <w:sz w:val="28"/>
          <w:szCs w:val="28"/>
        </w:rPr>
      </w:pPr>
      <w:r w:rsidRPr="003B56B1">
        <w:rPr>
          <w:sz w:val="28"/>
          <w:szCs w:val="28"/>
        </w:rPr>
        <w:t>Розділ 2. Матеріали та основні методи дослідження</w:t>
      </w:r>
      <w:r w:rsidRPr="003B56B1">
        <w:rPr>
          <w:sz w:val="28"/>
          <w:szCs w:val="28"/>
        </w:rPr>
        <w:tab/>
      </w:r>
      <w:r w:rsidRPr="003B56B1">
        <w:rPr>
          <w:sz w:val="28"/>
          <w:szCs w:val="28"/>
        </w:rPr>
        <w:tab/>
      </w:r>
      <w:r w:rsidRPr="003B56B1">
        <w:rPr>
          <w:sz w:val="28"/>
          <w:szCs w:val="28"/>
        </w:rPr>
        <w:tab/>
      </w:r>
      <w:r w:rsidRPr="003B56B1">
        <w:rPr>
          <w:sz w:val="28"/>
          <w:szCs w:val="28"/>
        </w:rPr>
        <w:tab/>
        <w:t xml:space="preserve">        </w:t>
      </w:r>
      <w:r>
        <w:rPr>
          <w:sz w:val="28"/>
          <w:szCs w:val="28"/>
        </w:rPr>
        <w:t>30</w:t>
      </w:r>
    </w:p>
    <w:p w:rsidR="00A64D90" w:rsidRPr="003B56B1" w:rsidRDefault="00A64D90" w:rsidP="00A64D90">
      <w:pPr>
        <w:spacing w:line="360" w:lineRule="auto"/>
        <w:rPr>
          <w:sz w:val="28"/>
          <w:szCs w:val="28"/>
          <w:lang w:val="uk-UA"/>
        </w:rPr>
      </w:pPr>
      <w:r w:rsidRPr="003B56B1">
        <w:rPr>
          <w:sz w:val="28"/>
          <w:szCs w:val="28"/>
          <w:lang w:val="uk-UA"/>
        </w:rPr>
        <w:t xml:space="preserve">2.1. Клінічні групи хворих на РМЗ           </w:t>
      </w:r>
      <w:r w:rsidRPr="003B56B1">
        <w:rPr>
          <w:sz w:val="28"/>
          <w:szCs w:val="28"/>
          <w:lang w:val="uk-UA"/>
        </w:rPr>
        <w:tab/>
      </w:r>
      <w:r w:rsidRPr="003B56B1">
        <w:rPr>
          <w:sz w:val="28"/>
          <w:szCs w:val="28"/>
          <w:lang w:val="uk-UA"/>
        </w:rPr>
        <w:tab/>
      </w:r>
      <w:r w:rsidRPr="003B56B1">
        <w:rPr>
          <w:sz w:val="28"/>
          <w:szCs w:val="28"/>
          <w:lang w:val="uk-UA"/>
        </w:rPr>
        <w:tab/>
        <w:t xml:space="preserve">                                      </w:t>
      </w:r>
      <w:r>
        <w:rPr>
          <w:sz w:val="28"/>
          <w:szCs w:val="28"/>
          <w:lang w:val="uk-UA"/>
        </w:rPr>
        <w:t>30</w:t>
      </w:r>
    </w:p>
    <w:p w:rsidR="00A64D90" w:rsidRPr="003B56B1" w:rsidRDefault="00A64D90" w:rsidP="00A64D90">
      <w:pPr>
        <w:spacing w:line="360" w:lineRule="auto"/>
        <w:rPr>
          <w:color w:val="000000"/>
          <w:sz w:val="28"/>
          <w:szCs w:val="28"/>
          <w:lang w:val="uk-UA"/>
        </w:rPr>
      </w:pPr>
      <w:r w:rsidRPr="003B56B1">
        <w:rPr>
          <w:sz w:val="28"/>
          <w:szCs w:val="28"/>
          <w:lang w:val="uk-UA"/>
        </w:rPr>
        <w:t xml:space="preserve">2.2. </w:t>
      </w:r>
      <w:r w:rsidRPr="003B56B1">
        <w:rPr>
          <w:color w:val="000000"/>
          <w:sz w:val="28"/>
          <w:szCs w:val="28"/>
        </w:rPr>
        <w:t xml:space="preserve">Методика </w:t>
      </w:r>
      <w:r w:rsidRPr="003B56B1">
        <w:rPr>
          <w:color w:val="000000"/>
          <w:sz w:val="28"/>
          <w:szCs w:val="28"/>
          <w:lang w:val="uk-UA"/>
        </w:rPr>
        <w:t>неоад'ювантно</w:t>
      </w:r>
      <w:r>
        <w:rPr>
          <w:color w:val="000000"/>
          <w:sz w:val="28"/>
          <w:szCs w:val="28"/>
          <w:lang w:val="uk-UA"/>
        </w:rPr>
        <w:t>го лікуванння</w:t>
      </w:r>
      <w:r w:rsidRPr="003B56B1">
        <w:rPr>
          <w:color w:val="000000"/>
          <w:sz w:val="28"/>
          <w:szCs w:val="28"/>
          <w:lang w:val="uk-UA"/>
        </w:rPr>
        <w:t xml:space="preserve"> хворих на РМЗ                            </w:t>
      </w:r>
      <w:r w:rsidRPr="003B56B1">
        <w:rPr>
          <w:color w:val="000000"/>
          <w:sz w:val="28"/>
          <w:szCs w:val="28"/>
        </w:rPr>
        <w:t xml:space="preserve"> </w:t>
      </w:r>
      <w:r w:rsidRPr="003B56B1">
        <w:rPr>
          <w:color w:val="000000"/>
          <w:sz w:val="28"/>
          <w:szCs w:val="28"/>
          <w:lang w:val="uk-UA"/>
        </w:rPr>
        <w:t>3</w:t>
      </w:r>
      <w:r>
        <w:rPr>
          <w:color w:val="000000"/>
          <w:sz w:val="28"/>
          <w:szCs w:val="28"/>
          <w:lang w:val="uk-UA"/>
        </w:rPr>
        <w:t>7</w:t>
      </w:r>
    </w:p>
    <w:p w:rsidR="00A64D90" w:rsidRPr="003B56B1" w:rsidRDefault="00A64D90" w:rsidP="00A64D90">
      <w:pPr>
        <w:spacing w:line="360" w:lineRule="auto"/>
        <w:rPr>
          <w:color w:val="000000"/>
          <w:sz w:val="28"/>
          <w:szCs w:val="28"/>
          <w:lang w:val="uk-UA"/>
        </w:rPr>
      </w:pPr>
      <w:r w:rsidRPr="003B56B1">
        <w:rPr>
          <w:color w:val="000000"/>
          <w:sz w:val="28"/>
          <w:szCs w:val="28"/>
          <w:lang w:val="uk-UA"/>
        </w:rPr>
        <w:t>2.2.1. Методика локальної гіпертермії                                                                3</w:t>
      </w:r>
      <w:r>
        <w:rPr>
          <w:color w:val="000000"/>
          <w:sz w:val="28"/>
          <w:szCs w:val="28"/>
          <w:lang w:val="uk-UA"/>
        </w:rPr>
        <w:t>8</w:t>
      </w:r>
    </w:p>
    <w:p w:rsidR="00A64D90" w:rsidRPr="003B56B1" w:rsidRDefault="00A64D90" w:rsidP="00A64D90">
      <w:pPr>
        <w:spacing w:line="360" w:lineRule="auto"/>
        <w:rPr>
          <w:color w:val="000000"/>
          <w:sz w:val="28"/>
          <w:szCs w:val="28"/>
          <w:lang w:val="uk-UA"/>
        </w:rPr>
      </w:pPr>
      <w:r w:rsidRPr="003B56B1">
        <w:rPr>
          <w:color w:val="000000"/>
          <w:sz w:val="28"/>
          <w:szCs w:val="28"/>
          <w:lang w:val="uk-UA"/>
        </w:rPr>
        <w:t xml:space="preserve">2.3. Оцінка </w:t>
      </w:r>
      <w:r>
        <w:rPr>
          <w:color w:val="000000"/>
          <w:sz w:val="28"/>
          <w:szCs w:val="28"/>
          <w:lang w:val="uk-UA"/>
        </w:rPr>
        <w:t xml:space="preserve">клінічної </w:t>
      </w:r>
      <w:r w:rsidRPr="003B56B1">
        <w:rPr>
          <w:color w:val="000000"/>
          <w:sz w:val="28"/>
          <w:szCs w:val="28"/>
          <w:lang w:val="uk-UA"/>
        </w:rPr>
        <w:t>ефективності неоад'ювантно</w:t>
      </w:r>
      <w:r>
        <w:rPr>
          <w:color w:val="000000"/>
          <w:sz w:val="28"/>
          <w:szCs w:val="28"/>
          <w:lang w:val="uk-UA"/>
        </w:rPr>
        <w:t>г лікування</w:t>
      </w:r>
      <w:r w:rsidRPr="003B56B1">
        <w:rPr>
          <w:color w:val="000000"/>
          <w:sz w:val="28"/>
          <w:szCs w:val="28"/>
          <w:lang w:val="uk-UA"/>
        </w:rPr>
        <w:t xml:space="preserve"> та вибір обсягу оперативного втручання                                                                                       4</w:t>
      </w:r>
      <w:r>
        <w:rPr>
          <w:color w:val="000000"/>
          <w:sz w:val="28"/>
          <w:szCs w:val="28"/>
          <w:lang w:val="uk-UA"/>
        </w:rPr>
        <w:t>7</w:t>
      </w:r>
    </w:p>
    <w:p w:rsidR="00A64D90" w:rsidRPr="003B56B1" w:rsidRDefault="00A64D90" w:rsidP="00A64D90">
      <w:pPr>
        <w:spacing w:line="360" w:lineRule="auto"/>
        <w:rPr>
          <w:sz w:val="28"/>
          <w:szCs w:val="28"/>
          <w:lang w:val="uk-UA"/>
        </w:rPr>
      </w:pPr>
      <w:r w:rsidRPr="003B56B1">
        <w:rPr>
          <w:sz w:val="28"/>
          <w:szCs w:val="28"/>
          <w:lang w:val="uk-UA"/>
        </w:rPr>
        <w:t xml:space="preserve">2.4. Методики клініко-лабораторних досліджень та оцінки </w:t>
      </w:r>
      <w:r>
        <w:rPr>
          <w:sz w:val="28"/>
          <w:szCs w:val="28"/>
          <w:lang w:val="uk-UA"/>
        </w:rPr>
        <w:t>токсичності передопераційного лікування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3B56B1">
        <w:rPr>
          <w:sz w:val="28"/>
          <w:szCs w:val="28"/>
          <w:lang w:val="uk-UA"/>
        </w:rPr>
        <w:t xml:space="preserve">        </w:t>
      </w:r>
      <w:r>
        <w:rPr>
          <w:sz w:val="28"/>
          <w:szCs w:val="28"/>
          <w:lang w:val="uk-UA"/>
        </w:rPr>
        <w:t>53</w:t>
      </w:r>
    </w:p>
    <w:p w:rsidR="00A64D90" w:rsidRPr="003B56B1" w:rsidRDefault="00A64D90" w:rsidP="00A64D90">
      <w:pPr>
        <w:spacing w:line="360" w:lineRule="auto"/>
        <w:rPr>
          <w:color w:val="000000"/>
          <w:sz w:val="28"/>
          <w:szCs w:val="28"/>
          <w:lang w:val="uk-UA"/>
        </w:rPr>
      </w:pPr>
      <w:r w:rsidRPr="003B56B1">
        <w:rPr>
          <w:color w:val="000000"/>
          <w:sz w:val="28"/>
          <w:szCs w:val="28"/>
          <w:lang w:val="uk-UA"/>
        </w:rPr>
        <w:t>2.5. Патоморфологічна оцінка ефективності неоад'ювантної терапії              5</w:t>
      </w:r>
      <w:r>
        <w:rPr>
          <w:color w:val="000000"/>
          <w:sz w:val="28"/>
          <w:szCs w:val="28"/>
          <w:lang w:val="uk-UA"/>
        </w:rPr>
        <w:t>4</w:t>
      </w:r>
    </w:p>
    <w:p w:rsidR="00A64D90" w:rsidRPr="003B56B1" w:rsidRDefault="00A64D90" w:rsidP="00A64D90">
      <w:pPr>
        <w:spacing w:line="360" w:lineRule="auto"/>
        <w:rPr>
          <w:color w:val="000000"/>
          <w:sz w:val="28"/>
          <w:szCs w:val="28"/>
          <w:lang w:val="uk-UA"/>
        </w:rPr>
      </w:pPr>
      <w:r w:rsidRPr="003B56B1">
        <w:rPr>
          <w:color w:val="000000"/>
          <w:sz w:val="28"/>
          <w:szCs w:val="28"/>
          <w:lang w:val="uk-UA"/>
        </w:rPr>
        <w:t>2.6. Ад'ювантна терапія хворих                                                                            5</w:t>
      </w:r>
      <w:r>
        <w:rPr>
          <w:color w:val="000000"/>
          <w:sz w:val="28"/>
          <w:szCs w:val="28"/>
          <w:lang w:val="uk-UA"/>
        </w:rPr>
        <w:t>6</w:t>
      </w:r>
    </w:p>
    <w:p w:rsidR="00A64D90" w:rsidRPr="003B56B1" w:rsidRDefault="00A64D90" w:rsidP="00A64D90">
      <w:pPr>
        <w:spacing w:line="360" w:lineRule="auto"/>
        <w:rPr>
          <w:sz w:val="28"/>
          <w:szCs w:val="28"/>
          <w:lang w:val="uk-UA"/>
        </w:rPr>
      </w:pPr>
      <w:r w:rsidRPr="003B56B1">
        <w:rPr>
          <w:sz w:val="28"/>
          <w:szCs w:val="28"/>
          <w:lang w:val="uk-UA"/>
        </w:rPr>
        <w:t>2.</w:t>
      </w:r>
      <w:r>
        <w:rPr>
          <w:sz w:val="28"/>
          <w:szCs w:val="28"/>
          <w:lang w:val="uk-UA"/>
        </w:rPr>
        <w:t>7</w:t>
      </w:r>
      <w:r w:rsidRPr="003B56B1">
        <w:rPr>
          <w:sz w:val="28"/>
          <w:szCs w:val="28"/>
          <w:lang w:val="uk-UA"/>
        </w:rPr>
        <w:t xml:space="preserve">. </w:t>
      </w:r>
      <w:r>
        <w:rPr>
          <w:sz w:val="28"/>
          <w:szCs w:val="28"/>
          <w:lang w:val="uk-UA"/>
        </w:rPr>
        <w:t>Статис</w:t>
      </w:r>
      <w:r w:rsidRPr="003B56B1">
        <w:rPr>
          <w:sz w:val="28"/>
          <w:szCs w:val="28"/>
          <w:lang w:val="uk-UA"/>
        </w:rPr>
        <w:t xml:space="preserve">тична обробка результатів   </w:t>
      </w:r>
      <w:r>
        <w:rPr>
          <w:sz w:val="28"/>
          <w:szCs w:val="28"/>
          <w:lang w:val="uk-UA"/>
        </w:rPr>
        <w:t xml:space="preserve">   </w:t>
      </w:r>
      <w:r w:rsidRPr="003B56B1">
        <w:rPr>
          <w:sz w:val="28"/>
          <w:szCs w:val="28"/>
          <w:lang w:val="uk-UA"/>
        </w:rPr>
        <w:t xml:space="preserve">                                                          </w:t>
      </w:r>
      <w:r w:rsidRPr="003B56B1">
        <w:rPr>
          <w:sz w:val="28"/>
          <w:szCs w:val="28"/>
        </w:rPr>
        <w:t xml:space="preserve"> </w:t>
      </w:r>
      <w:r w:rsidRPr="003B56B1">
        <w:rPr>
          <w:sz w:val="28"/>
          <w:szCs w:val="28"/>
          <w:lang w:val="uk-UA"/>
        </w:rPr>
        <w:t>5</w:t>
      </w:r>
      <w:r>
        <w:rPr>
          <w:sz w:val="28"/>
          <w:szCs w:val="28"/>
          <w:lang w:val="uk-UA"/>
        </w:rPr>
        <w:t>8</w:t>
      </w:r>
    </w:p>
    <w:p w:rsidR="00A64D90" w:rsidRPr="003B56B1" w:rsidRDefault="00A64D90" w:rsidP="00A64D90">
      <w:pPr>
        <w:tabs>
          <w:tab w:val="left" w:pos="9180"/>
        </w:tabs>
        <w:spacing w:line="360" w:lineRule="auto"/>
        <w:rPr>
          <w:sz w:val="28"/>
          <w:szCs w:val="28"/>
          <w:lang w:val="uk-UA"/>
        </w:rPr>
      </w:pPr>
      <w:r w:rsidRPr="003B56B1">
        <w:rPr>
          <w:sz w:val="28"/>
          <w:szCs w:val="28"/>
          <w:lang w:val="uk-UA"/>
        </w:rPr>
        <w:t xml:space="preserve">Розділ 3. Клінічна ефективність </w:t>
      </w:r>
      <w:r>
        <w:rPr>
          <w:sz w:val="28"/>
          <w:szCs w:val="28"/>
          <w:lang w:val="uk-UA"/>
        </w:rPr>
        <w:t>локальної гіпертермії (</w:t>
      </w:r>
      <w:r w:rsidRPr="003B56B1">
        <w:rPr>
          <w:sz w:val="28"/>
          <w:szCs w:val="28"/>
          <w:lang w:val="uk-UA"/>
        </w:rPr>
        <w:t>ЛГ</w:t>
      </w:r>
      <w:r>
        <w:rPr>
          <w:sz w:val="28"/>
          <w:szCs w:val="28"/>
          <w:lang w:val="uk-UA"/>
        </w:rPr>
        <w:t>)</w:t>
      </w:r>
      <w:r w:rsidRPr="003B56B1">
        <w:rPr>
          <w:sz w:val="28"/>
          <w:szCs w:val="28"/>
          <w:lang w:val="uk-UA"/>
        </w:rPr>
        <w:t xml:space="preserve"> при лікуванні хворих на РМЗ</w:t>
      </w:r>
      <w:r>
        <w:rPr>
          <w:sz w:val="28"/>
          <w:szCs w:val="28"/>
          <w:lang w:val="uk-UA"/>
        </w:rPr>
        <w:t xml:space="preserve">                                                                                      </w:t>
      </w:r>
      <w:r w:rsidRPr="003B56B1">
        <w:rPr>
          <w:sz w:val="28"/>
          <w:szCs w:val="28"/>
          <w:lang w:val="uk-UA"/>
        </w:rPr>
        <w:t xml:space="preserve">                 </w:t>
      </w:r>
      <w:r>
        <w:rPr>
          <w:sz w:val="28"/>
          <w:szCs w:val="28"/>
          <w:lang w:val="uk-UA"/>
        </w:rPr>
        <w:t>61</w:t>
      </w:r>
    </w:p>
    <w:p w:rsidR="00A64D90" w:rsidRPr="003B56B1" w:rsidRDefault="00A64D90" w:rsidP="00A64D90">
      <w:pPr>
        <w:tabs>
          <w:tab w:val="left" w:pos="9180"/>
        </w:tabs>
        <w:spacing w:line="360" w:lineRule="auto"/>
        <w:rPr>
          <w:bCs/>
          <w:sz w:val="28"/>
          <w:szCs w:val="28"/>
          <w:lang w:val="uk-UA"/>
        </w:rPr>
      </w:pPr>
      <w:r w:rsidRPr="003B56B1">
        <w:rPr>
          <w:sz w:val="28"/>
          <w:szCs w:val="28"/>
          <w:lang w:val="uk-UA"/>
        </w:rPr>
        <w:t>3.1.</w:t>
      </w:r>
      <w:r w:rsidRPr="005429A9">
        <w:rPr>
          <w:bCs/>
          <w:sz w:val="28"/>
          <w:szCs w:val="28"/>
          <w:lang w:val="uk-UA"/>
        </w:rPr>
        <w:t xml:space="preserve"> Вплив</w:t>
      </w:r>
      <w:r w:rsidRPr="003B56B1">
        <w:rPr>
          <w:bCs/>
          <w:sz w:val="28"/>
          <w:szCs w:val="28"/>
        </w:rPr>
        <w:t xml:space="preserve"> </w:t>
      </w:r>
      <w:r>
        <w:rPr>
          <w:bCs/>
          <w:sz w:val="28"/>
          <w:szCs w:val="28"/>
          <w:lang w:val="uk-UA"/>
        </w:rPr>
        <w:t>ЛГ</w:t>
      </w:r>
      <w:r w:rsidRPr="003B56B1">
        <w:rPr>
          <w:bCs/>
          <w:sz w:val="28"/>
          <w:szCs w:val="28"/>
        </w:rPr>
        <w:t xml:space="preserve"> на</w:t>
      </w:r>
      <w:r w:rsidRPr="005429A9">
        <w:rPr>
          <w:bCs/>
          <w:sz w:val="28"/>
          <w:szCs w:val="28"/>
          <w:lang w:val="uk-UA"/>
        </w:rPr>
        <w:t xml:space="preserve"> клініко-лабораторні</w:t>
      </w:r>
      <w:r w:rsidRPr="003B56B1">
        <w:rPr>
          <w:bCs/>
          <w:sz w:val="28"/>
          <w:szCs w:val="28"/>
          <w:lang w:val="uk-UA"/>
        </w:rPr>
        <w:t xml:space="preserve">, біохімічні показники та </w:t>
      </w:r>
      <w:r>
        <w:rPr>
          <w:bCs/>
          <w:sz w:val="28"/>
          <w:szCs w:val="28"/>
          <w:lang w:val="uk-UA"/>
        </w:rPr>
        <w:t xml:space="preserve">розвиток </w:t>
      </w:r>
      <w:r w:rsidRPr="003B56B1">
        <w:rPr>
          <w:bCs/>
          <w:sz w:val="28"/>
          <w:szCs w:val="28"/>
          <w:lang w:val="uk-UA"/>
        </w:rPr>
        <w:t>ускладнен</w:t>
      </w:r>
      <w:r>
        <w:rPr>
          <w:bCs/>
          <w:sz w:val="28"/>
          <w:szCs w:val="28"/>
          <w:lang w:val="uk-UA"/>
        </w:rPr>
        <w:t>ь</w:t>
      </w:r>
      <w:r w:rsidRPr="003B56B1">
        <w:rPr>
          <w:bCs/>
          <w:sz w:val="28"/>
          <w:szCs w:val="28"/>
          <w:lang w:val="uk-UA"/>
        </w:rPr>
        <w:t xml:space="preserve"> у хворих на </w:t>
      </w:r>
      <w:r>
        <w:rPr>
          <w:bCs/>
          <w:sz w:val="28"/>
          <w:szCs w:val="28"/>
          <w:lang w:val="uk-UA"/>
        </w:rPr>
        <w:t>РМЗ</w:t>
      </w:r>
      <w:r w:rsidRPr="003B56B1">
        <w:rPr>
          <w:bCs/>
          <w:sz w:val="28"/>
          <w:szCs w:val="28"/>
          <w:lang w:val="uk-UA"/>
        </w:rPr>
        <w:t xml:space="preserve">.                                   </w:t>
      </w:r>
      <w:r>
        <w:rPr>
          <w:bCs/>
          <w:sz w:val="28"/>
          <w:szCs w:val="28"/>
          <w:lang w:val="uk-UA"/>
        </w:rPr>
        <w:t xml:space="preserve">                                      </w:t>
      </w:r>
      <w:r w:rsidRPr="003B56B1">
        <w:rPr>
          <w:bCs/>
          <w:sz w:val="28"/>
          <w:szCs w:val="28"/>
          <w:lang w:val="uk-UA"/>
        </w:rPr>
        <w:t xml:space="preserve">      </w:t>
      </w:r>
      <w:r>
        <w:rPr>
          <w:bCs/>
          <w:sz w:val="28"/>
          <w:szCs w:val="28"/>
          <w:lang w:val="uk-UA"/>
        </w:rPr>
        <w:t>61</w:t>
      </w:r>
      <w:r w:rsidRPr="003B56B1">
        <w:rPr>
          <w:bCs/>
          <w:sz w:val="28"/>
          <w:szCs w:val="28"/>
          <w:lang w:val="uk-UA"/>
        </w:rPr>
        <w:t xml:space="preserve"> </w:t>
      </w:r>
    </w:p>
    <w:p w:rsidR="00A64D90" w:rsidRPr="003B56B1" w:rsidRDefault="00A64D90" w:rsidP="00A64D90">
      <w:pPr>
        <w:spacing w:line="360" w:lineRule="auto"/>
        <w:jc w:val="both"/>
        <w:rPr>
          <w:b/>
          <w:sz w:val="28"/>
          <w:szCs w:val="28"/>
          <w:lang w:val="uk-UA"/>
        </w:rPr>
      </w:pPr>
      <w:r w:rsidRPr="003B56B1">
        <w:rPr>
          <w:bCs/>
          <w:sz w:val="28"/>
          <w:szCs w:val="28"/>
          <w:lang w:val="uk-UA"/>
        </w:rPr>
        <w:t>3.2.</w:t>
      </w:r>
      <w:r w:rsidRPr="003B56B1">
        <w:rPr>
          <w:sz w:val="28"/>
          <w:szCs w:val="28"/>
          <w:lang w:val="uk-UA"/>
        </w:rPr>
        <w:t xml:space="preserve"> Вплив </w:t>
      </w:r>
      <w:r>
        <w:rPr>
          <w:sz w:val="28"/>
          <w:szCs w:val="28"/>
          <w:lang w:val="uk-UA"/>
        </w:rPr>
        <w:t>ЛГ</w:t>
      </w:r>
      <w:r w:rsidRPr="003B56B1">
        <w:rPr>
          <w:sz w:val="28"/>
          <w:szCs w:val="28"/>
          <w:lang w:val="uk-UA"/>
        </w:rPr>
        <w:t xml:space="preserve"> на </w:t>
      </w:r>
      <w:r>
        <w:rPr>
          <w:sz w:val="28"/>
          <w:szCs w:val="28"/>
          <w:lang w:val="uk-UA"/>
        </w:rPr>
        <w:t xml:space="preserve">розвиток </w:t>
      </w:r>
      <w:r w:rsidRPr="003B56B1">
        <w:rPr>
          <w:sz w:val="28"/>
          <w:szCs w:val="28"/>
          <w:lang w:val="uk-UA"/>
        </w:rPr>
        <w:t>післяопераційн</w:t>
      </w:r>
      <w:r>
        <w:rPr>
          <w:sz w:val="28"/>
          <w:szCs w:val="28"/>
          <w:lang w:val="uk-UA"/>
        </w:rPr>
        <w:t>их</w:t>
      </w:r>
      <w:r w:rsidRPr="003B56B1">
        <w:rPr>
          <w:sz w:val="28"/>
          <w:szCs w:val="28"/>
          <w:lang w:val="uk-UA"/>
        </w:rPr>
        <w:t xml:space="preserve"> ускладнен</w:t>
      </w:r>
      <w:r>
        <w:rPr>
          <w:sz w:val="28"/>
          <w:szCs w:val="28"/>
          <w:lang w:val="uk-UA"/>
        </w:rPr>
        <w:t>ь</w:t>
      </w:r>
      <w:r w:rsidRPr="003B56B1">
        <w:rPr>
          <w:sz w:val="28"/>
          <w:szCs w:val="28"/>
          <w:lang w:val="uk-UA"/>
        </w:rPr>
        <w:t xml:space="preserve"> при лікуванні </w:t>
      </w:r>
      <w:r>
        <w:rPr>
          <w:sz w:val="28"/>
          <w:szCs w:val="28"/>
          <w:lang w:val="uk-UA"/>
        </w:rPr>
        <w:t xml:space="preserve">хворих на РМЗ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70</w:t>
      </w:r>
    </w:p>
    <w:p w:rsidR="00A64D90" w:rsidRPr="003B56B1" w:rsidRDefault="00A64D90" w:rsidP="00A64D90">
      <w:pPr>
        <w:spacing w:line="360" w:lineRule="auto"/>
        <w:jc w:val="both"/>
        <w:rPr>
          <w:sz w:val="28"/>
          <w:szCs w:val="28"/>
          <w:lang w:val="uk-UA"/>
        </w:rPr>
      </w:pPr>
      <w:r w:rsidRPr="003B56B1">
        <w:rPr>
          <w:sz w:val="28"/>
          <w:szCs w:val="28"/>
          <w:lang w:val="uk-UA"/>
        </w:rPr>
        <w:t xml:space="preserve">3.3. Вплив </w:t>
      </w:r>
      <w:r>
        <w:rPr>
          <w:sz w:val="28"/>
          <w:szCs w:val="28"/>
          <w:lang w:val="uk-UA"/>
        </w:rPr>
        <w:t xml:space="preserve">ЛГ </w:t>
      </w:r>
      <w:r w:rsidRPr="003B56B1">
        <w:rPr>
          <w:sz w:val="28"/>
          <w:szCs w:val="28"/>
          <w:lang w:val="uk-UA"/>
        </w:rPr>
        <w:t xml:space="preserve">на ступінь регресії пухлинного процесу, вид оперативного втручання, лікувальний патоморфоз пухлини              </w:t>
      </w:r>
      <w:r>
        <w:rPr>
          <w:sz w:val="28"/>
          <w:szCs w:val="28"/>
          <w:lang w:val="uk-UA"/>
        </w:rPr>
        <w:tab/>
      </w:r>
      <w:r>
        <w:rPr>
          <w:sz w:val="28"/>
          <w:szCs w:val="28"/>
          <w:lang w:val="uk-UA"/>
        </w:rPr>
        <w:tab/>
        <w:t xml:space="preserve">     </w:t>
      </w:r>
      <w:r w:rsidRPr="003B56B1">
        <w:rPr>
          <w:sz w:val="28"/>
          <w:szCs w:val="28"/>
          <w:lang w:val="uk-UA"/>
        </w:rPr>
        <w:t xml:space="preserve">            </w:t>
      </w:r>
      <w:r>
        <w:rPr>
          <w:sz w:val="28"/>
          <w:szCs w:val="28"/>
          <w:lang w:val="uk-UA"/>
        </w:rPr>
        <w:t>72</w:t>
      </w:r>
    </w:p>
    <w:p w:rsidR="00A64D90" w:rsidRPr="003B56B1" w:rsidRDefault="00A64D90" w:rsidP="00A64D90">
      <w:pPr>
        <w:spacing w:line="360" w:lineRule="auto"/>
        <w:jc w:val="both"/>
        <w:rPr>
          <w:sz w:val="28"/>
          <w:szCs w:val="28"/>
          <w:lang w:val="uk-UA"/>
        </w:rPr>
      </w:pPr>
      <w:r w:rsidRPr="003B56B1">
        <w:rPr>
          <w:sz w:val="28"/>
          <w:szCs w:val="28"/>
          <w:lang w:val="uk-UA"/>
        </w:rPr>
        <w:lastRenderedPageBreak/>
        <w:t xml:space="preserve">3.4 Вплив </w:t>
      </w:r>
      <w:r>
        <w:rPr>
          <w:sz w:val="28"/>
          <w:szCs w:val="28"/>
          <w:lang w:val="uk-UA"/>
        </w:rPr>
        <w:t>ЛГ</w:t>
      </w:r>
      <w:r w:rsidRPr="003B56B1">
        <w:rPr>
          <w:sz w:val="28"/>
          <w:szCs w:val="28"/>
          <w:lang w:val="uk-UA"/>
        </w:rPr>
        <w:t xml:space="preserve"> на віддаленні результати лікування           </w:t>
      </w:r>
      <w:r>
        <w:rPr>
          <w:sz w:val="28"/>
          <w:szCs w:val="28"/>
          <w:lang w:val="uk-UA"/>
        </w:rPr>
        <w:tab/>
      </w:r>
      <w:r>
        <w:rPr>
          <w:sz w:val="28"/>
          <w:szCs w:val="28"/>
          <w:lang w:val="uk-UA"/>
        </w:rPr>
        <w:tab/>
      </w:r>
      <w:r>
        <w:rPr>
          <w:sz w:val="28"/>
          <w:szCs w:val="28"/>
          <w:lang w:val="uk-UA"/>
        </w:rPr>
        <w:tab/>
        <w:t xml:space="preserve">       </w:t>
      </w:r>
      <w:r w:rsidRPr="003B56B1">
        <w:rPr>
          <w:sz w:val="28"/>
          <w:szCs w:val="28"/>
          <w:lang w:val="uk-UA"/>
        </w:rPr>
        <w:t xml:space="preserve"> </w:t>
      </w:r>
      <w:r>
        <w:rPr>
          <w:sz w:val="28"/>
          <w:szCs w:val="28"/>
          <w:lang w:val="uk-UA"/>
        </w:rPr>
        <w:t>89</w:t>
      </w:r>
    </w:p>
    <w:p w:rsidR="00A64D90" w:rsidRPr="003B56B1" w:rsidRDefault="00A64D90" w:rsidP="00A64D90">
      <w:pPr>
        <w:spacing w:line="360" w:lineRule="auto"/>
        <w:rPr>
          <w:sz w:val="28"/>
          <w:szCs w:val="28"/>
          <w:lang w:val="uk-UA"/>
        </w:rPr>
      </w:pPr>
      <w:r w:rsidRPr="003B56B1">
        <w:rPr>
          <w:sz w:val="28"/>
          <w:szCs w:val="28"/>
          <w:lang w:val="uk-UA"/>
        </w:rPr>
        <w:t xml:space="preserve">Розділ 4. Аналіз та узагальнення результатів дослідження                         </w:t>
      </w:r>
      <w:r>
        <w:rPr>
          <w:sz w:val="28"/>
          <w:szCs w:val="28"/>
          <w:lang w:val="uk-UA"/>
        </w:rPr>
        <w:t xml:space="preserve">   100</w:t>
      </w:r>
    </w:p>
    <w:p w:rsidR="00A64D90" w:rsidRPr="003B56B1" w:rsidRDefault="00A64D90" w:rsidP="00A64D90">
      <w:pPr>
        <w:spacing w:line="360" w:lineRule="auto"/>
        <w:rPr>
          <w:sz w:val="28"/>
          <w:szCs w:val="28"/>
        </w:rPr>
      </w:pPr>
      <w:r w:rsidRPr="003B56B1">
        <w:rPr>
          <w:sz w:val="28"/>
          <w:szCs w:val="28"/>
          <w:lang w:val="uk-UA"/>
        </w:rPr>
        <w:t xml:space="preserve">ВИСНОВКИ                                                                                                      </w:t>
      </w:r>
      <w:r w:rsidRPr="003B56B1">
        <w:rPr>
          <w:sz w:val="28"/>
          <w:szCs w:val="28"/>
        </w:rPr>
        <w:t xml:space="preserve">   </w:t>
      </w:r>
      <w:r w:rsidRPr="003B56B1">
        <w:rPr>
          <w:sz w:val="28"/>
          <w:szCs w:val="28"/>
          <w:lang w:val="uk-UA"/>
        </w:rPr>
        <w:t>1</w:t>
      </w:r>
      <w:r>
        <w:rPr>
          <w:sz w:val="28"/>
          <w:szCs w:val="28"/>
          <w:lang w:val="uk-UA"/>
        </w:rPr>
        <w:t>18</w:t>
      </w:r>
    </w:p>
    <w:p w:rsidR="00A64D90" w:rsidRPr="003B56B1" w:rsidRDefault="00A64D90" w:rsidP="00A64D90">
      <w:pPr>
        <w:spacing w:line="360" w:lineRule="auto"/>
        <w:rPr>
          <w:sz w:val="28"/>
          <w:szCs w:val="28"/>
          <w:lang w:val="uk-UA"/>
        </w:rPr>
      </w:pPr>
      <w:r w:rsidRPr="003B56B1">
        <w:rPr>
          <w:sz w:val="28"/>
          <w:szCs w:val="28"/>
          <w:lang w:val="uk-UA"/>
        </w:rPr>
        <w:t xml:space="preserve">ПРАКТИЧНІ РЕКОМЕНДАЦІЇ                                                                       </w:t>
      </w:r>
      <w:r w:rsidRPr="003B56B1">
        <w:rPr>
          <w:sz w:val="28"/>
          <w:szCs w:val="28"/>
        </w:rPr>
        <w:t xml:space="preserve">  </w:t>
      </w:r>
      <w:r w:rsidRPr="003B56B1">
        <w:rPr>
          <w:sz w:val="28"/>
          <w:szCs w:val="28"/>
          <w:lang w:val="uk-UA"/>
        </w:rPr>
        <w:t>1</w:t>
      </w:r>
      <w:r>
        <w:rPr>
          <w:sz w:val="28"/>
          <w:szCs w:val="28"/>
          <w:lang w:val="uk-UA"/>
        </w:rPr>
        <w:t>19</w:t>
      </w:r>
    </w:p>
    <w:p w:rsidR="00A64D90" w:rsidRPr="003B56B1" w:rsidRDefault="00A64D90" w:rsidP="00A64D90">
      <w:pPr>
        <w:spacing w:line="360" w:lineRule="auto"/>
        <w:rPr>
          <w:sz w:val="28"/>
          <w:szCs w:val="28"/>
        </w:rPr>
      </w:pPr>
      <w:r w:rsidRPr="003B56B1">
        <w:rPr>
          <w:sz w:val="28"/>
          <w:szCs w:val="28"/>
          <w:lang w:val="uk-UA"/>
        </w:rPr>
        <w:t xml:space="preserve">СПИСОК ВИКОРИСТАНИХ ДЖЕРЕЛ ЛІТЕРАТУРИ                          </w:t>
      </w:r>
      <w:r w:rsidRPr="003B56B1">
        <w:rPr>
          <w:sz w:val="28"/>
          <w:szCs w:val="28"/>
        </w:rPr>
        <w:t xml:space="preserve">    </w:t>
      </w:r>
      <w:r w:rsidRPr="003B56B1">
        <w:rPr>
          <w:sz w:val="28"/>
          <w:szCs w:val="28"/>
          <w:lang w:val="uk-UA"/>
        </w:rPr>
        <w:t xml:space="preserve">    1</w:t>
      </w:r>
      <w:r>
        <w:rPr>
          <w:sz w:val="28"/>
          <w:szCs w:val="28"/>
          <w:lang w:val="uk-UA"/>
        </w:rPr>
        <w:t>20</w:t>
      </w:r>
    </w:p>
    <w:p w:rsidR="00A64D90" w:rsidRPr="003B56B1" w:rsidRDefault="00A64D90" w:rsidP="00A64D90">
      <w:pPr>
        <w:spacing w:line="360" w:lineRule="auto"/>
        <w:ind w:left="708"/>
        <w:rPr>
          <w:sz w:val="28"/>
          <w:szCs w:val="28"/>
        </w:rPr>
      </w:pPr>
    </w:p>
    <w:p w:rsidR="00A64D90" w:rsidRPr="003B56B1" w:rsidRDefault="00A64D90" w:rsidP="00A64D90">
      <w:pPr>
        <w:spacing w:line="360" w:lineRule="auto"/>
        <w:ind w:left="708"/>
        <w:rPr>
          <w:sz w:val="28"/>
          <w:szCs w:val="28"/>
        </w:rPr>
      </w:pPr>
    </w:p>
    <w:p w:rsidR="00A64D90" w:rsidRPr="003B56B1" w:rsidRDefault="00A64D90" w:rsidP="00A64D90">
      <w:pPr>
        <w:spacing w:line="360" w:lineRule="auto"/>
        <w:ind w:left="708"/>
        <w:rPr>
          <w:sz w:val="28"/>
          <w:szCs w:val="28"/>
        </w:rPr>
      </w:pPr>
    </w:p>
    <w:p w:rsidR="00A64D90" w:rsidRPr="003B56B1" w:rsidRDefault="00A64D90" w:rsidP="00A64D90">
      <w:pPr>
        <w:spacing w:line="360" w:lineRule="auto"/>
        <w:ind w:left="708"/>
        <w:rPr>
          <w:sz w:val="28"/>
          <w:szCs w:val="28"/>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spacing w:line="360" w:lineRule="auto"/>
        <w:ind w:left="708" w:hanging="708"/>
        <w:rPr>
          <w:sz w:val="28"/>
          <w:szCs w:val="28"/>
          <w:lang w:val="uk-UA"/>
        </w:rPr>
      </w:pPr>
    </w:p>
    <w:p w:rsidR="00A64D90" w:rsidRPr="003B56B1" w:rsidRDefault="00A64D90" w:rsidP="00A64D90">
      <w:pPr>
        <w:pStyle w:val="2"/>
        <w:rPr>
          <w:rFonts w:eastAsia="Times New Roman"/>
          <w:szCs w:val="28"/>
        </w:rPr>
      </w:pPr>
      <w:r w:rsidRPr="003B56B1">
        <w:rPr>
          <w:rFonts w:eastAsia="Times New Roman"/>
          <w:szCs w:val="28"/>
        </w:rPr>
        <w:t>ПЕРЕЛІК УМОВНИХ СКОРОЧЕНЬ</w:t>
      </w:r>
    </w:p>
    <w:p w:rsidR="00A64D90" w:rsidRPr="003B56B1" w:rsidRDefault="00A64D90" w:rsidP="00A64D90">
      <w:pPr>
        <w:spacing w:line="360" w:lineRule="auto"/>
        <w:jc w:val="both"/>
        <w:rPr>
          <w:sz w:val="28"/>
          <w:szCs w:val="28"/>
          <w:lang w:val="uk-UA"/>
        </w:rPr>
      </w:pPr>
    </w:p>
    <w:p w:rsidR="00A64D90" w:rsidRPr="003B56B1" w:rsidRDefault="00A64D90" w:rsidP="00A64D90">
      <w:pPr>
        <w:spacing w:line="360" w:lineRule="auto"/>
        <w:jc w:val="both"/>
        <w:rPr>
          <w:sz w:val="28"/>
          <w:szCs w:val="28"/>
          <w:lang w:val="uk-UA"/>
        </w:rPr>
      </w:pPr>
    </w:p>
    <w:p w:rsidR="00A64D90" w:rsidRPr="003B56B1" w:rsidRDefault="00A64D90" w:rsidP="00A64D90">
      <w:pPr>
        <w:spacing w:line="360" w:lineRule="auto"/>
        <w:jc w:val="both"/>
        <w:rPr>
          <w:sz w:val="28"/>
          <w:szCs w:val="28"/>
          <w:lang w:val="uk-UA"/>
        </w:rPr>
      </w:pPr>
      <w:r w:rsidRPr="003B56B1">
        <w:rPr>
          <w:sz w:val="28"/>
          <w:szCs w:val="28"/>
          <w:lang w:val="uk-UA"/>
        </w:rPr>
        <w:t>РМЗ – рак молочної залози;</w:t>
      </w:r>
    </w:p>
    <w:p w:rsidR="00A64D90" w:rsidRPr="003B56B1" w:rsidRDefault="00A64D90" w:rsidP="00A64D90">
      <w:pPr>
        <w:spacing w:line="360" w:lineRule="auto"/>
        <w:rPr>
          <w:sz w:val="28"/>
          <w:szCs w:val="28"/>
          <w:lang w:val="uk-UA"/>
        </w:rPr>
      </w:pPr>
      <w:r w:rsidRPr="003B56B1">
        <w:rPr>
          <w:sz w:val="28"/>
          <w:szCs w:val="28"/>
          <w:lang w:val="uk-UA"/>
        </w:rPr>
        <w:t>РМЕ – радикальна мастектомія;</w:t>
      </w:r>
    </w:p>
    <w:p w:rsidR="00A64D90" w:rsidRPr="003B56B1" w:rsidRDefault="00A64D90" w:rsidP="00A64D90">
      <w:pPr>
        <w:spacing w:line="360" w:lineRule="auto"/>
        <w:jc w:val="both"/>
        <w:rPr>
          <w:sz w:val="28"/>
          <w:szCs w:val="28"/>
          <w:lang w:val="uk-UA"/>
        </w:rPr>
      </w:pPr>
      <w:r w:rsidRPr="003B56B1">
        <w:rPr>
          <w:sz w:val="28"/>
          <w:szCs w:val="28"/>
          <w:lang w:val="uk-UA"/>
        </w:rPr>
        <w:t>НПХТ – неоад</w:t>
      </w:r>
      <w:r>
        <w:rPr>
          <w:sz w:val="28"/>
          <w:szCs w:val="28"/>
          <w:lang w:val="uk-UA"/>
        </w:rPr>
        <w:t>'</w:t>
      </w:r>
      <w:r w:rsidRPr="003B56B1">
        <w:rPr>
          <w:sz w:val="28"/>
          <w:szCs w:val="28"/>
          <w:lang w:val="uk-UA"/>
        </w:rPr>
        <w:t>ювантна поліхіміотерапія;</w:t>
      </w:r>
    </w:p>
    <w:p w:rsidR="00A64D90" w:rsidRPr="003B56B1" w:rsidRDefault="00A64D90" w:rsidP="00A64D90">
      <w:pPr>
        <w:pStyle w:val="Web"/>
        <w:spacing w:line="360" w:lineRule="auto"/>
        <w:jc w:val="both"/>
        <w:rPr>
          <w:sz w:val="28"/>
          <w:szCs w:val="28"/>
          <w:lang w:val="uk-UA"/>
        </w:rPr>
      </w:pPr>
      <w:r w:rsidRPr="003B56B1">
        <w:rPr>
          <w:sz w:val="28"/>
          <w:szCs w:val="28"/>
          <w:lang w:val="uk-UA"/>
        </w:rPr>
        <w:t>АХТ - ад’ювантна хіміотерапія;</w:t>
      </w:r>
    </w:p>
    <w:p w:rsidR="00A64D90" w:rsidRPr="003B56B1" w:rsidRDefault="00A64D90" w:rsidP="00A64D90">
      <w:pPr>
        <w:spacing w:line="360" w:lineRule="auto"/>
        <w:jc w:val="both"/>
        <w:rPr>
          <w:sz w:val="28"/>
          <w:szCs w:val="28"/>
          <w:lang w:val="uk-UA"/>
        </w:rPr>
      </w:pPr>
      <w:r w:rsidRPr="003B56B1">
        <w:rPr>
          <w:sz w:val="28"/>
          <w:szCs w:val="28"/>
          <w:lang w:val="uk-UA"/>
        </w:rPr>
        <w:t>ГТ – гормональна терапія;</w:t>
      </w:r>
    </w:p>
    <w:p w:rsidR="00A64D90" w:rsidRPr="003B56B1" w:rsidRDefault="00A64D90" w:rsidP="00A64D90">
      <w:pPr>
        <w:spacing w:line="360" w:lineRule="auto"/>
        <w:jc w:val="both"/>
        <w:rPr>
          <w:sz w:val="28"/>
          <w:szCs w:val="28"/>
          <w:lang w:val="uk-UA"/>
        </w:rPr>
      </w:pPr>
      <w:r w:rsidRPr="003B56B1">
        <w:rPr>
          <w:sz w:val="28"/>
          <w:szCs w:val="28"/>
          <w:lang w:val="uk-UA"/>
        </w:rPr>
        <w:t>ЛГ – локальна  гіпертермія;</w:t>
      </w:r>
    </w:p>
    <w:p w:rsidR="00A64D90" w:rsidRPr="003B56B1" w:rsidRDefault="00A64D90" w:rsidP="00A64D90">
      <w:pPr>
        <w:spacing w:line="360" w:lineRule="auto"/>
        <w:jc w:val="both"/>
        <w:rPr>
          <w:sz w:val="28"/>
          <w:szCs w:val="28"/>
          <w:lang w:val="uk-UA"/>
        </w:rPr>
      </w:pPr>
      <w:r w:rsidRPr="003B56B1">
        <w:rPr>
          <w:sz w:val="28"/>
          <w:szCs w:val="28"/>
          <w:lang w:val="uk-UA"/>
        </w:rPr>
        <w:t xml:space="preserve">ОЗО – </w:t>
      </w:r>
      <w:r>
        <w:rPr>
          <w:sz w:val="28"/>
          <w:szCs w:val="28"/>
          <w:lang w:val="uk-UA"/>
        </w:rPr>
        <w:t>органозберігаюча</w:t>
      </w:r>
      <w:r w:rsidRPr="003B56B1">
        <w:rPr>
          <w:sz w:val="28"/>
          <w:szCs w:val="28"/>
          <w:lang w:val="uk-UA"/>
        </w:rPr>
        <w:t xml:space="preserve"> операці</w:t>
      </w:r>
      <w:r>
        <w:rPr>
          <w:sz w:val="28"/>
          <w:szCs w:val="28"/>
          <w:lang w:val="uk-UA"/>
        </w:rPr>
        <w:t>я</w:t>
      </w:r>
      <w:r w:rsidRPr="003B56B1">
        <w:rPr>
          <w:sz w:val="28"/>
          <w:szCs w:val="28"/>
          <w:lang w:val="uk-UA"/>
        </w:rPr>
        <w:t>;</w:t>
      </w:r>
    </w:p>
    <w:p w:rsidR="00A64D90" w:rsidRPr="003B56B1" w:rsidRDefault="00A64D90" w:rsidP="00A64D90">
      <w:pPr>
        <w:spacing w:line="360" w:lineRule="auto"/>
        <w:jc w:val="both"/>
        <w:rPr>
          <w:sz w:val="28"/>
          <w:szCs w:val="28"/>
          <w:lang w:val="uk-UA"/>
        </w:rPr>
      </w:pPr>
      <w:r w:rsidRPr="003B56B1">
        <w:rPr>
          <w:sz w:val="28"/>
          <w:szCs w:val="28"/>
          <w:lang w:val="uk-UA"/>
        </w:rPr>
        <w:t>ПТ – променева терапія;</w:t>
      </w:r>
    </w:p>
    <w:p w:rsidR="00A64D90" w:rsidRPr="003B56B1" w:rsidRDefault="00A64D90" w:rsidP="00A64D90">
      <w:pPr>
        <w:spacing w:line="360" w:lineRule="auto"/>
        <w:jc w:val="both"/>
        <w:rPr>
          <w:sz w:val="28"/>
          <w:szCs w:val="28"/>
          <w:lang w:val="uk-UA"/>
        </w:rPr>
      </w:pPr>
      <w:r w:rsidRPr="003B56B1">
        <w:rPr>
          <w:sz w:val="28"/>
          <w:szCs w:val="28"/>
          <w:lang w:val="uk-UA"/>
        </w:rPr>
        <w:t>ПХТ – поліхіміотерапія;</w:t>
      </w:r>
    </w:p>
    <w:p w:rsidR="00A64D90" w:rsidRPr="003B56B1" w:rsidRDefault="00A64D90" w:rsidP="00A64D90">
      <w:pPr>
        <w:pStyle w:val="Web"/>
        <w:spacing w:line="360" w:lineRule="auto"/>
        <w:jc w:val="both"/>
        <w:rPr>
          <w:sz w:val="28"/>
          <w:szCs w:val="28"/>
          <w:lang w:val="uk-UA"/>
        </w:rPr>
      </w:pPr>
      <w:r w:rsidRPr="003B56B1">
        <w:rPr>
          <w:sz w:val="28"/>
          <w:szCs w:val="28"/>
          <w:lang w:val="uk-UA"/>
        </w:rPr>
        <w:t>РЕ – рецептори естроген</w:t>
      </w:r>
      <w:r>
        <w:rPr>
          <w:sz w:val="28"/>
          <w:szCs w:val="28"/>
          <w:lang w:val="uk-UA"/>
        </w:rPr>
        <w:t>ів</w:t>
      </w:r>
      <w:r w:rsidRPr="003B56B1">
        <w:rPr>
          <w:sz w:val="28"/>
          <w:szCs w:val="28"/>
          <w:lang w:val="uk-UA"/>
        </w:rPr>
        <w:t>;</w:t>
      </w:r>
    </w:p>
    <w:p w:rsidR="00A64D90" w:rsidRPr="003B56B1" w:rsidRDefault="00A64D90" w:rsidP="00A64D90">
      <w:pPr>
        <w:pStyle w:val="Web"/>
        <w:spacing w:line="360" w:lineRule="auto"/>
        <w:jc w:val="both"/>
        <w:rPr>
          <w:sz w:val="28"/>
          <w:szCs w:val="28"/>
          <w:lang w:val="uk-UA"/>
        </w:rPr>
      </w:pPr>
      <w:r w:rsidRPr="003B56B1">
        <w:rPr>
          <w:sz w:val="28"/>
          <w:szCs w:val="28"/>
          <w:lang w:val="uk-UA"/>
        </w:rPr>
        <w:t>РП – рецептори прогестерону.</w:t>
      </w:r>
    </w:p>
    <w:p w:rsidR="00A64D90" w:rsidRPr="003B56B1" w:rsidRDefault="00A64D90" w:rsidP="00A64D90">
      <w:pPr>
        <w:spacing w:line="360" w:lineRule="auto"/>
        <w:jc w:val="both"/>
        <w:rPr>
          <w:sz w:val="28"/>
          <w:szCs w:val="28"/>
          <w:lang w:val="uk-UA"/>
        </w:rPr>
      </w:pPr>
    </w:p>
    <w:p w:rsidR="00A64D90" w:rsidRPr="003B56B1" w:rsidRDefault="00A64D90" w:rsidP="00A64D90">
      <w:pPr>
        <w:spacing w:line="360" w:lineRule="auto"/>
        <w:jc w:val="both"/>
        <w:rPr>
          <w:sz w:val="28"/>
          <w:szCs w:val="28"/>
          <w:lang w:val="uk-UA"/>
        </w:rPr>
      </w:pPr>
    </w:p>
    <w:p w:rsidR="00A64D90" w:rsidRPr="003B56B1" w:rsidRDefault="00A64D90" w:rsidP="00A64D90">
      <w:pPr>
        <w:spacing w:line="360" w:lineRule="auto"/>
        <w:jc w:val="both"/>
        <w:rPr>
          <w:sz w:val="28"/>
          <w:szCs w:val="28"/>
          <w:lang w:val="uk-UA"/>
        </w:rPr>
      </w:pPr>
    </w:p>
    <w:p w:rsidR="00A64D90" w:rsidRPr="003B56B1" w:rsidRDefault="00A64D90" w:rsidP="00A64D90">
      <w:pPr>
        <w:spacing w:line="360" w:lineRule="auto"/>
        <w:jc w:val="both"/>
        <w:rPr>
          <w:sz w:val="28"/>
          <w:szCs w:val="28"/>
        </w:rPr>
      </w:pPr>
    </w:p>
    <w:p w:rsidR="00A64D90" w:rsidRPr="003B56B1" w:rsidRDefault="00A64D90" w:rsidP="00A64D90">
      <w:pPr>
        <w:spacing w:line="360" w:lineRule="auto"/>
        <w:jc w:val="both"/>
        <w:rPr>
          <w:sz w:val="28"/>
          <w:szCs w:val="28"/>
        </w:rPr>
      </w:pPr>
    </w:p>
    <w:p w:rsidR="00A64D90" w:rsidRPr="003B56B1" w:rsidRDefault="00A64D90" w:rsidP="00A64D90">
      <w:pPr>
        <w:spacing w:line="360" w:lineRule="auto"/>
        <w:jc w:val="both"/>
        <w:rPr>
          <w:sz w:val="28"/>
          <w:szCs w:val="28"/>
        </w:rPr>
      </w:pPr>
    </w:p>
    <w:p w:rsidR="00A64D90" w:rsidRPr="003B56B1" w:rsidRDefault="00A64D90" w:rsidP="00A64D90">
      <w:pPr>
        <w:spacing w:line="360" w:lineRule="auto"/>
        <w:jc w:val="both"/>
        <w:rPr>
          <w:sz w:val="28"/>
          <w:szCs w:val="28"/>
        </w:rPr>
      </w:pPr>
    </w:p>
    <w:p w:rsidR="00A64D90" w:rsidRPr="003B56B1" w:rsidRDefault="00A64D90" w:rsidP="00A64D90">
      <w:pPr>
        <w:spacing w:line="360" w:lineRule="auto"/>
        <w:jc w:val="both"/>
        <w:rPr>
          <w:sz w:val="28"/>
          <w:szCs w:val="28"/>
          <w:lang w:val="uk-UA"/>
        </w:rPr>
      </w:pPr>
    </w:p>
    <w:p w:rsidR="00A64D90" w:rsidRPr="003B56B1" w:rsidRDefault="00A64D90" w:rsidP="00A64D90">
      <w:pPr>
        <w:pStyle w:val="Web"/>
        <w:spacing w:line="360" w:lineRule="auto"/>
        <w:ind w:firstLine="459"/>
        <w:jc w:val="center"/>
        <w:rPr>
          <w:sz w:val="28"/>
          <w:szCs w:val="28"/>
        </w:rPr>
      </w:pPr>
    </w:p>
    <w:p w:rsidR="00A64D90" w:rsidRPr="003B56B1" w:rsidRDefault="00A64D90" w:rsidP="00A64D90">
      <w:pPr>
        <w:pStyle w:val="Web"/>
        <w:spacing w:line="360" w:lineRule="auto"/>
        <w:ind w:firstLine="459"/>
        <w:jc w:val="center"/>
        <w:rPr>
          <w:sz w:val="28"/>
          <w:szCs w:val="28"/>
        </w:rPr>
      </w:pPr>
    </w:p>
    <w:p w:rsidR="00A64D90" w:rsidRPr="003B56B1" w:rsidRDefault="00A64D90" w:rsidP="00A64D90">
      <w:pPr>
        <w:pStyle w:val="Web"/>
        <w:spacing w:line="360" w:lineRule="auto"/>
        <w:ind w:firstLine="459"/>
        <w:jc w:val="center"/>
        <w:rPr>
          <w:sz w:val="28"/>
          <w:szCs w:val="28"/>
        </w:rPr>
      </w:pPr>
    </w:p>
    <w:p w:rsidR="00A64D90" w:rsidRPr="003B56B1" w:rsidRDefault="00A64D90" w:rsidP="00A64D90">
      <w:pPr>
        <w:pStyle w:val="Web"/>
        <w:spacing w:line="360" w:lineRule="auto"/>
        <w:ind w:firstLine="459"/>
        <w:jc w:val="center"/>
        <w:rPr>
          <w:sz w:val="28"/>
          <w:szCs w:val="28"/>
        </w:rPr>
      </w:pPr>
    </w:p>
    <w:p w:rsidR="00A64D90" w:rsidRPr="003B56B1" w:rsidRDefault="00A64D90" w:rsidP="00A64D90">
      <w:pPr>
        <w:pStyle w:val="Web"/>
        <w:spacing w:line="360" w:lineRule="auto"/>
        <w:ind w:firstLine="459"/>
        <w:jc w:val="center"/>
        <w:rPr>
          <w:sz w:val="28"/>
          <w:szCs w:val="28"/>
          <w:lang w:val="uk-UA"/>
        </w:rPr>
      </w:pPr>
    </w:p>
    <w:p w:rsidR="00A64D90" w:rsidRPr="003B56B1" w:rsidRDefault="00A64D90" w:rsidP="00A64D90">
      <w:pPr>
        <w:pStyle w:val="Web"/>
        <w:spacing w:line="360" w:lineRule="auto"/>
        <w:ind w:firstLine="459"/>
        <w:jc w:val="center"/>
        <w:rPr>
          <w:b/>
          <w:sz w:val="28"/>
          <w:szCs w:val="28"/>
        </w:rPr>
      </w:pPr>
    </w:p>
    <w:p w:rsidR="00A64D90" w:rsidRDefault="00A64D90" w:rsidP="00A64D90">
      <w:pPr>
        <w:pStyle w:val="Web"/>
        <w:spacing w:line="360" w:lineRule="auto"/>
        <w:ind w:firstLine="459"/>
        <w:jc w:val="center"/>
        <w:rPr>
          <w:b/>
          <w:sz w:val="28"/>
          <w:szCs w:val="28"/>
          <w:lang w:val="uk-UA"/>
        </w:rPr>
      </w:pPr>
    </w:p>
    <w:p w:rsidR="00A64D90" w:rsidRPr="003B56B1" w:rsidRDefault="00A64D90" w:rsidP="00A64D90">
      <w:pPr>
        <w:pStyle w:val="Web"/>
        <w:spacing w:line="360" w:lineRule="auto"/>
        <w:ind w:firstLine="459"/>
        <w:jc w:val="center"/>
        <w:rPr>
          <w:b/>
          <w:sz w:val="28"/>
          <w:szCs w:val="28"/>
          <w:lang w:val="uk-UA"/>
        </w:rPr>
      </w:pPr>
      <w:r w:rsidRPr="003B56B1">
        <w:rPr>
          <w:b/>
          <w:sz w:val="28"/>
          <w:szCs w:val="28"/>
          <w:lang w:val="uk-UA"/>
        </w:rPr>
        <w:t>ВСТУП</w:t>
      </w:r>
    </w:p>
    <w:p w:rsidR="00A64D90" w:rsidRPr="003B56B1" w:rsidRDefault="00A64D90" w:rsidP="00A64D90">
      <w:pPr>
        <w:pStyle w:val="Web"/>
        <w:spacing w:line="360" w:lineRule="auto"/>
        <w:ind w:firstLine="459"/>
        <w:jc w:val="center"/>
        <w:rPr>
          <w:b/>
          <w:sz w:val="28"/>
          <w:szCs w:val="28"/>
          <w:lang w:val="uk-UA"/>
        </w:rPr>
      </w:pPr>
    </w:p>
    <w:p w:rsidR="00A64D90" w:rsidRPr="003B56B1" w:rsidRDefault="00A64D90" w:rsidP="00A64D90">
      <w:pPr>
        <w:pStyle w:val="Web"/>
        <w:spacing w:line="360" w:lineRule="auto"/>
        <w:ind w:firstLine="459"/>
        <w:jc w:val="center"/>
        <w:rPr>
          <w:b/>
          <w:sz w:val="28"/>
          <w:szCs w:val="28"/>
          <w:lang w:val="uk-UA"/>
        </w:rPr>
      </w:pPr>
    </w:p>
    <w:p w:rsidR="00A64D90" w:rsidRPr="005429A9" w:rsidRDefault="00A64D90" w:rsidP="00A64D90">
      <w:pPr>
        <w:pStyle w:val="Web"/>
        <w:spacing w:line="360" w:lineRule="auto"/>
        <w:ind w:firstLine="459"/>
        <w:jc w:val="center"/>
        <w:rPr>
          <w:b/>
          <w:sz w:val="28"/>
          <w:szCs w:val="28"/>
          <w:lang w:val="uk-UA"/>
        </w:rPr>
      </w:pPr>
    </w:p>
    <w:p w:rsidR="00A64D90" w:rsidRPr="003B56B1" w:rsidRDefault="00A64D90" w:rsidP="00A64D90">
      <w:pPr>
        <w:spacing w:line="360" w:lineRule="auto"/>
        <w:ind w:firstLine="709"/>
        <w:jc w:val="both"/>
        <w:rPr>
          <w:b/>
          <w:sz w:val="28"/>
          <w:szCs w:val="28"/>
        </w:rPr>
      </w:pPr>
      <w:r w:rsidRPr="005429A9">
        <w:rPr>
          <w:b/>
          <w:sz w:val="28"/>
          <w:szCs w:val="28"/>
          <w:lang w:val="uk-UA"/>
        </w:rPr>
        <w:t>Актуальність проблеми</w:t>
      </w:r>
      <w:r w:rsidRPr="003B56B1">
        <w:rPr>
          <w:b/>
          <w:sz w:val="28"/>
          <w:szCs w:val="28"/>
        </w:rPr>
        <w:t>.</w:t>
      </w:r>
    </w:p>
    <w:p w:rsidR="00A64D90" w:rsidRPr="003B56B1" w:rsidRDefault="00A64D90" w:rsidP="00A64D90">
      <w:pPr>
        <w:pStyle w:val="aff5"/>
        <w:tabs>
          <w:tab w:val="num" w:pos="420"/>
        </w:tabs>
        <w:spacing w:before="0" w:beforeAutospacing="0" w:after="0" w:afterAutospacing="0" w:line="360" w:lineRule="auto"/>
        <w:ind w:firstLine="709"/>
        <w:jc w:val="both"/>
        <w:rPr>
          <w:sz w:val="28"/>
          <w:szCs w:val="28"/>
        </w:rPr>
      </w:pPr>
      <w:r w:rsidRPr="003B56B1">
        <w:rPr>
          <w:sz w:val="28"/>
          <w:szCs w:val="28"/>
        </w:rPr>
        <w:t>Рак молочної залози (РМЗ) – найпоширеніше онкологічне захво</w:t>
      </w:r>
      <w:r>
        <w:rPr>
          <w:sz w:val="28"/>
          <w:szCs w:val="28"/>
        </w:rPr>
        <w:t>рювання у жінок. За даними ВООЗ</w:t>
      </w:r>
      <w:r w:rsidRPr="003B56B1">
        <w:rPr>
          <w:sz w:val="28"/>
          <w:szCs w:val="28"/>
        </w:rPr>
        <w:t xml:space="preserve"> щороку в усьому світі діагностують понад 1 млн. нових випадків захворювання на РМЗ і більше ніж 300 тис. хворих гинуть на протязі року. В Україні РМЗ з середини 90-х років постійно займає перше місце в структурі онкологічної захворюваності серед жіночого населення [7</w:t>
      </w:r>
      <w:r w:rsidRPr="00CC741B">
        <w:rPr>
          <w:sz w:val="28"/>
          <w:szCs w:val="28"/>
        </w:rPr>
        <w:t>8</w:t>
      </w:r>
      <w:r w:rsidRPr="003B56B1">
        <w:rPr>
          <w:sz w:val="28"/>
          <w:szCs w:val="28"/>
        </w:rPr>
        <w:t xml:space="preserve">]. В середньому показник захворюваності на РМЗ по Україні становить </w:t>
      </w:r>
      <w:r>
        <w:rPr>
          <w:sz w:val="28"/>
          <w:szCs w:val="28"/>
        </w:rPr>
        <w:t>73,1</w:t>
      </w:r>
      <w:r w:rsidRPr="003B56B1">
        <w:rPr>
          <w:sz w:val="28"/>
          <w:szCs w:val="28"/>
        </w:rPr>
        <w:t xml:space="preserve"> </w:t>
      </w:r>
      <w:r w:rsidRPr="003B56B1">
        <w:rPr>
          <w:sz w:val="28"/>
          <w:szCs w:val="28"/>
        </w:rPr>
        <w:lastRenderedPageBreak/>
        <w:t xml:space="preserve">на 100 тис. жіночого населення, найвищий же в Києві – </w:t>
      </w:r>
      <w:r>
        <w:rPr>
          <w:sz w:val="28"/>
          <w:szCs w:val="28"/>
        </w:rPr>
        <w:t>81,3</w:t>
      </w:r>
      <w:r w:rsidRPr="003B56B1">
        <w:rPr>
          <w:sz w:val="28"/>
          <w:szCs w:val="28"/>
        </w:rPr>
        <w:t xml:space="preserve"> (Федоренко, 200</w:t>
      </w:r>
      <w:r>
        <w:rPr>
          <w:sz w:val="28"/>
          <w:szCs w:val="28"/>
        </w:rPr>
        <w:t>6</w:t>
      </w:r>
      <w:r w:rsidRPr="003B56B1">
        <w:rPr>
          <w:sz w:val="28"/>
          <w:szCs w:val="28"/>
        </w:rPr>
        <w:t>). В структурі смертності від онкологічних захворювань РМЗ посідає друге місце, поступаючись лише раку легені, а у жінок віком від 49 до 59 років – перше [9,</w:t>
      </w:r>
      <w:r w:rsidRPr="00CC741B">
        <w:rPr>
          <w:sz w:val="28"/>
          <w:szCs w:val="28"/>
        </w:rPr>
        <w:t>205</w:t>
      </w:r>
      <w:r w:rsidRPr="003B56B1">
        <w:rPr>
          <w:sz w:val="28"/>
          <w:szCs w:val="28"/>
        </w:rPr>
        <w:t xml:space="preserve">]. Що стосується країн Західної Європи та Америки, то смертність від РМЗ досягає 20% </w:t>
      </w:r>
      <w:r>
        <w:rPr>
          <w:sz w:val="28"/>
          <w:szCs w:val="28"/>
        </w:rPr>
        <w:t>в</w:t>
      </w:r>
      <w:r w:rsidRPr="00807243">
        <w:rPr>
          <w:sz w:val="28"/>
          <w:szCs w:val="28"/>
        </w:rPr>
        <w:t xml:space="preserve"> </w:t>
      </w:r>
      <w:r w:rsidRPr="003B56B1">
        <w:rPr>
          <w:sz w:val="28"/>
          <w:szCs w:val="28"/>
        </w:rPr>
        <w:t>структур</w:t>
      </w:r>
      <w:r>
        <w:rPr>
          <w:sz w:val="28"/>
          <w:szCs w:val="28"/>
        </w:rPr>
        <w:t>і</w:t>
      </w:r>
      <w:r w:rsidRPr="003B56B1">
        <w:rPr>
          <w:sz w:val="28"/>
          <w:szCs w:val="28"/>
        </w:rPr>
        <w:t xml:space="preserve"> загальної смертності від онкологічних захворювань у жінок [</w:t>
      </w:r>
      <w:r w:rsidRPr="00CC741B">
        <w:rPr>
          <w:sz w:val="28"/>
          <w:szCs w:val="28"/>
        </w:rPr>
        <w:t>205</w:t>
      </w:r>
      <w:r w:rsidRPr="003B56B1">
        <w:rPr>
          <w:sz w:val="28"/>
          <w:szCs w:val="28"/>
        </w:rPr>
        <w:t>].</w:t>
      </w:r>
    </w:p>
    <w:p w:rsidR="00A64D90" w:rsidRPr="003B56B1" w:rsidRDefault="00A64D90" w:rsidP="00A64D90">
      <w:pPr>
        <w:pStyle w:val="aff5"/>
        <w:spacing w:before="0" w:beforeAutospacing="0" w:after="0" w:afterAutospacing="0" w:line="360" w:lineRule="auto"/>
        <w:ind w:firstLine="709"/>
        <w:jc w:val="both"/>
        <w:rPr>
          <w:sz w:val="28"/>
          <w:szCs w:val="28"/>
        </w:rPr>
      </w:pPr>
      <w:r w:rsidRPr="003B56B1">
        <w:rPr>
          <w:sz w:val="28"/>
          <w:szCs w:val="28"/>
        </w:rPr>
        <w:t xml:space="preserve">Сучасна тактика лікування хворих на РМЗ базується на проведенні комплексного </w:t>
      </w:r>
      <w:r>
        <w:rPr>
          <w:sz w:val="28"/>
          <w:szCs w:val="28"/>
        </w:rPr>
        <w:t>підходу</w:t>
      </w:r>
      <w:r w:rsidRPr="003B56B1">
        <w:rPr>
          <w:sz w:val="28"/>
          <w:szCs w:val="28"/>
        </w:rPr>
        <w:t>, який включає хірургічне втручання, променеву терапію, хіміо</w:t>
      </w:r>
      <w:r>
        <w:rPr>
          <w:sz w:val="28"/>
          <w:szCs w:val="28"/>
        </w:rPr>
        <w:t>-</w:t>
      </w:r>
      <w:r w:rsidRPr="003B56B1">
        <w:rPr>
          <w:sz w:val="28"/>
          <w:szCs w:val="28"/>
        </w:rPr>
        <w:t xml:space="preserve"> та гормонотерапію. </w:t>
      </w:r>
    </w:p>
    <w:p w:rsidR="00A64D90" w:rsidRPr="003B56B1" w:rsidRDefault="00A64D90" w:rsidP="00A64D90">
      <w:pPr>
        <w:pStyle w:val="aff5"/>
        <w:spacing w:before="0" w:beforeAutospacing="0" w:after="0" w:afterAutospacing="0" w:line="360" w:lineRule="auto"/>
        <w:ind w:firstLine="709"/>
        <w:jc w:val="both"/>
        <w:rPr>
          <w:sz w:val="28"/>
          <w:szCs w:val="28"/>
        </w:rPr>
      </w:pPr>
      <w:r w:rsidRPr="003B56B1">
        <w:rPr>
          <w:sz w:val="28"/>
          <w:szCs w:val="28"/>
        </w:rPr>
        <w:t xml:space="preserve">Серед хворих з вперше діагностованим РМЗ, пацієнтки з ІІА та ІІБ стадіями становлять понад 50%, серед яких майже у 80% виконується радикальна мастектомія і лише у 20% органозберігаюча операція, що пов'язано з невідповідністю </w:t>
      </w:r>
      <w:r>
        <w:rPr>
          <w:sz w:val="28"/>
          <w:szCs w:val="28"/>
        </w:rPr>
        <w:t xml:space="preserve">між </w:t>
      </w:r>
      <w:r w:rsidRPr="003B56B1">
        <w:rPr>
          <w:sz w:val="28"/>
          <w:szCs w:val="28"/>
        </w:rPr>
        <w:t>розмір</w:t>
      </w:r>
      <w:r>
        <w:rPr>
          <w:sz w:val="28"/>
          <w:szCs w:val="28"/>
        </w:rPr>
        <w:t>ом</w:t>
      </w:r>
      <w:r w:rsidRPr="003B56B1">
        <w:rPr>
          <w:sz w:val="28"/>
          <w:szCs w:val="28"/>
        </w:rPr>
        <w:t xml:space="preserve"> молочної залози та пухлини, існуванням метастазів у реґіонарні лімфатичні вузли. Саме ц</w:t>
      </w:r>
      <w:r>
        <w:rPr>
          <w:sz w:val="28"/>
          <w:szCs w:val="28"/>
        </w:rPr>
        <w:t>е</w:t>
      </w:r>
      <w:r w:rsidRPr="003B56B1">
        <w:rPr>
          <w:sz w:val="28"/>
          <w:szCs w:val="28"/>
        </w:rPr>
        <w:t xml:space="preserve"> обумовл</w:t>
      </w:r>
      <w:r>
        <w:rPr>
          <w:sz w:val="28"/>
          <w:szCs w:val="28"/>
        </w:rPr>
        <w:t>ює</w:t>
      </w:r>
      <w:r w:rsidRPr="003B56B1">
        <w:rPr>
          <w:sz w:val="28"/>
          <w:szCs w:val="28"/>
        </w:rPr>
        <w:t xml:space="preserve"> застосування неоад’ювантного лікування</w:t>
      </w:r>
      <w:r>
        <w:rPr>
          <w:sz w:val="28"/>
          <w:szCs w:val="28"/>
        </w:rPr>
        <w:t>, а саме,</w:t>
      </w:r>
      <w:r w:rsidRPr="003B56B1">
        <w:rPr>
          <w:sz w:val="28"/>
          <w:szCs w:val="28"/>
        </w:rPr>
        <w:t xml:space="preserve"> променевої та хіміотерапії</w:t>
      </w:r>
      <w:r>
        <w:rPr>
          <w:sz w:val="28"/>
          <w:szCs w:val="28"/>
        </w:rPr>
        <w:t xml:space="preserve"> у цього контингента хворих</w:t>
      </w:r>
      <w:r w:rsidRPr="003B56B1">
        <w:rPr>
          <w:sz w:val="28"/>
          <w:szCs w:val="28"/>
        </w:rPr>
        <w:t xml:space="preserve">. </w:t>
      </w:r>
    </w:p>
    <w:p w:rsidR="00A64D90" w:rsidRPr="003B56B1" w:rsidRDefault="00A64D90" w:rsidP="00A64D90">
      <w:pPr>
        <w:pStyle w:val="aff5"/>
        <w:tabs>
          <w:tab w:val="left" w:pos="1985"/>
        </w:tabs>
        <w:spacing w:before="0" w:beforeAutospacing="0" w:after="0" w:afterAutospacing="0" w:line="360" w:lineRule="auto"/>
        <w:ind w:firstLine="709"/>
        <w:jc w:val="both"/>
        <w:rPr>
          <w:sz w:val="28"/>
          <w:szCs w:val="28"/>
        </w:rPr>
      </w:pPr>
      <w:r w:rsidRPr="003B56B1">
        <w:rPr>
          <w:sz w:val="28"/>
          <w:szCs w:val="28"/>
        </w:rPr>
        <w:t xml:space="preserve">Якщо зважити, що РМЗ </w:t>
      </w:r>
      <w:r>
        <w:rPr>
          <w:sz w:val="28"/>
          <w:szCs w:val="28"/>
        </w:rPr>
        <w:t>є гетерогенним, як</w:t>
      </w:r>
      <w:r w:rsidRPr="003B56B1">
        <w:rPr>
          <w:sz w:val="28"/>
          <w:szCs w:val="28"/>
        </w:rPr>
        <w:t xml:space="preserve"> за експресією рецепторів гормонів, </w:t>
      </w:r>
      <w:r>
        <w:rPr>
          <w:sz w:val="28"/>
          <w:szCs w:val="28"/>
        </w:rPr>
        <w:t xml:space="preserve">так і іншими </w:t>
      </w:r>
      <w:r w:rsidRPr="003B56B1">
        <w:rPr>
          <w:sz w:val="28"/>
          <w:szCs w:val="28"/>
        </w:rPr>
        <w:t xml:space="preserve">біологічними властивостями </w:t>
      </w:r>
      <w:r>
        <w:rPr>
          <w:sz w:val="28"/>
          <w:szCs w:val="28"/>
        </w:rPr>
        <w:t xml:space="preserve">пухлинних клітин </w:t>
      </w:r>
      <w:r w:rsidRPr="003B56B1">
        <w:rPr>
          <w:sz w:val="28"/>
          <w:szCs w:val="28"/>
        </w:rPr>
        <w:t>та</w:t>
      </w:r>
      <w:r>
        <w:rPr>
          <w:sz w:val="28"/>
          <w:szCs w:val="28"/>
        </w:rPr>
        <w:t xml:space="preserve"> їх</w:t>
      </w:r>
      <w:r w:rsidRPr="003B56B1">
        <w:rPr>
          <w:sz w:val="28"/>
          <w:szCs w:val="28"/>
        </w:rPr>
        <w:t xml:space="preserve"> чутливістю до всіх видів консервативної терапії, то </w:t>
      </w:r>
      <w:r>
        <w:rPr>
          <w:sz w:val="28"/>
          <w:szCs w:val="28"/>
        </w:rPr>
        <w:t xml:space="preserve">стає </w:t>
      </w:r>
      <w:r w:rsidRPr="003B56B1">
        <w:rPr>
          <w:sz w:val="28"/>
          <w:szCs w:val="28"/>
        </w:rPr>
        <w:t>зрозуміл</w:t>
      </w:r>
      <w:r>
        <w:rPr>
          <w:sz w:val="28"/>
          <w:szCs w:val="28"/>
        </w:rPr>
        <w:t>им</w:t>
      </w:r>
      <w:r w:rsidRPr="003B56B1">
        <w:rPr>
          <w:sz w:val="28"/>
          <w:szCs w:val="28"/>
        </w:rPr>
        <w:t xml:space="preserve">, що вибір стратегії та тактики лікування хворих на </w:t>
      </w:r>
      <w:r w:rsidRPr="003B56B1">
        <w:rPr>
          <w:sz w:val="28"/>
          <w:szCs w:val="28"/>
        </w:rPr>
        <w:lastRenderedPageBreak/>
        <w:t xml:space="preserve">РМЗ </w:t>
      </w:r>
      <w:r>
        <w:rPr>
          <w:sz w:val="28"/>
          <w:szCs w:val="28"/>
        </w:rPr>
        <w:t>є</w:t>
      </w:r>
      <w:r w:rsidRPr="003B56B1">
        <w:rPr>
          <w:sz w:val="28"/>
          <w:szCs w:val="28"/>
        </w:rPr>
        <w:t xml:space="preserve"> дуже складн</w:t>
      </w:r>
      <w:r>
        <w:rPr>
          <w:sz w:val="28"/>
          <w:szCs w:val="28"/>
        </w:rPr>
        <w:t>ою</w:t>
      </w:r>
      <w:r w:rsidRPr="003B56B1">
        <w:rPr>
          <w:sz w:val="28"/>
          <w:szCs w:val="28"/>
        </w:rPr>
        <w:t xml:space="preserve"> та багатокомпонентн</w:t>
      </w:r>
      <w:r>
        <w:rPr>
          <w:sz w:val="28"/>
          <w:szCs w:val="28"/>
        </w:rPr>
        <w:t>ою</w:t>
      </w:r>
      <w:r w:rsidRPr="003B56B1">
        <w:rPr>
          <w:sz w:val="28"/>
          <w:szCs w:val="28"/>
        </w:rPr>
        <w:t xml:space="preserve"> задач</w:t>
      </w:r>
      <w:r>
        <w:rPr>
          <w:sz w:val="28"/>
          <w:szCs w:val="28"/>
        </w:rPr>
        <w:t>ею</w:t>
      </w:r>
      <w:r w:rsidRPr="003B56B1">
        <w:rPr>
          <w:sz w:val="28"/>
          <w:szCs w:val="28"/>
        </w:rPr>
        <w:t xml:space="preserve"> [29,3</w:t>
      </w:r>
      <w:r w:rsidRPr="00CC741B">
        <w:rPr>
          <w:sz w:val="28"/>
          <w:szCs w:val="28"/>
        </w:rPr>
        <w:t>6</w:t>
      </w:r>
      <w:r w:rsidRPr="003B56B1">
        <w:rPr>
          <w:sz w:val="28"/>
          <w:szCs w:val="28"/>
        </w:rPr>
        <w:t xml:space="preserve">]. В той же час, різниця в індивідуальній ефективності (за термінами виживаності, відсутності рецидивів) уніфікованого протирецидивного лікування вказує на наявність можливостей </w:t>
      </w:r>
      <w:r>
        <w:rPr>
          <w:sz w:val="28"/>
          <w:szCs w:val="28"/>
        </w:rPr>
        <w:t xml:space="preserve">самого </w:t>
      </w:r>
      <w:r w:rsidRPr="003B56B1">
        <w:rPr>
          <w:sz w:val="28"/>
          <w:szCs w:val="28"/>
        </w:rPr>
        <w:t>організму в боротьбі з хворобою</w:t>
      </w:r>
      <w:r>
        <w:rPr>
          <w:sz w:val="28"/>
          <w:szCs w:val="28"/>
        </w:rPr>
        <w:t>. Це</w:t>
      </w:r>
      <w:r w:rsidRPr="003B56B1">
        <w:rPr>
          <w:sz w:val="28"/>
          <w:szCs w:val="28"/>
        </w:rPr>
        <w:t xml:space="preserve"> передбачає пошук засобів та методів, які б доповнювали таке лікування, зокрема </w:t>
      </w:r>
      <w:r>
        <w:rPr>
          <w:sz w:val="28"/>
          <w:szCs w:val="28"/>
        </w:rPr>
        <w:t>шляхом</w:t>
      </w:r>
      <w:r w:rsidRPr="003B56B1">
        <w:rPr>
          <w:sz w:val="28"/>
          <w:szCs w:val="28"/>
        </w:rPr>
        <w:t xml:space="preserve"> застосування модифікуючих факторів, які, як правило, </w:t>
      </w:r>
      <w:r>
        <w:rPr>
          <w:sz w:val="28"/>
          <w:szCs w:val="28"/>
        </w:rPr>
        <w:t>сприяю</w:t>
      </w:r>
      <w:r w:rsidRPr="003B56B1">
        <w:rPr>
          <w:sz w:val="28"/>
          <w:szCs w:val="28"/>
        </w:rPr>
        <w:t xml:space="preserve">ть </w:t>
      </w:r>
      <w:r>
        <w:rPr>
          <w:sz w:val="28"/>
          <w:szCs w:val="28"/>
        </w:rPr>
        <w:t>покращенню</w:t>
      </w:r>
      <w:r w:rsidRPr="003B56B1">
        <w:rPr>
          <w:sz w:val="28"/>
          <w:szCs w:val="28"/>
        </w:rPr>
        <w:t xml:space="preserve"> безпосередніх результатів лікування</w:t>
      </w:r>
      <w:r>
        <w:rPr>
          <w:sz w:val="28"/>
          <w:szCs w:val="28"/>
        </w:rPr>
        <w:t>. В результаті</w:t>
      </w:r>
      <w:r w:rsidRPr="003B56B1">
        <w:rPr>
          <w:sz w:val="28"/>
          <w:szCs w:val="28"/>
        </w:rPr>
        <w:t xml:space="preserve"> збільшується число позитивних відповідей на проведену хіміотерапію [</w:t>
      </w:r>
      <w:r w:rsidRPr="00664E71">
        <w:rPr>
          <w:sz w:val="28"/>
          <w:szCs w:val="28"/>
        </w:rPr>
        <w:t>205</w:t>
      </w:r>
      <w:r w:rsidRPr="003B56B1">
        <w:rPr>
          <w:sz w:val="28"/>
          <w:szCs w:val="28"/>
        </w:rPr>
        <w:t>].</w:t>
      </w:r>
    </w:p>
    <w:p w:rsidR="00A64D90" w:rsidRPr="003B56B1" w:rsidRDefault="00A64D90" w:rsidP="00A64D90">
      <w:pPr>
        <w:pStyle w:val="aff5"/>
        <w:spacing w:before="0" w:beforeAutospacing="0" w:after="0" w:afterAutospacing="0" w:line="360" w:lineRule="auto"/>
        <w:ind w:firstLine="709"/>
        <w:jc w:val="both"/>
        <w:rPr>
          <w:sz w:val="28"/>
          <w:szCs w:val="28"/>
        </w:rPr>
      </w:pPr>
      <w:r w:rsidRPr="003B56B1">
        <w:rPr>
          <w:sz w:val="28"/>
          <w:szCs w:val="28"/>
        </w:rPr>
        <w:t>Найбільш потужним модифікатором хіміо- та променевої терапії на теперішній час є локальна гіпертермія (ЛГ). Проте</w:t>
      </w:r>
      <w:r>
        <w:rPr>
          <w:sz w:val="28"/>
          <w:szCs w:val="28"/>
        </w:rPr>
        <w:t>,</w:t>
      </w:r>
      <w:r w:rsidRPr="003B56B1">
        <w:rPr>
          <w:sz w:val="28"/>
          <w:szCs w:val="28"/>
        </w:rPr>
        <w:t xml:space="preserve"> при лікуванні хворих на РМЗ переважно застосовується променева терапія в комбінації з ЛГ</w:t>
      </w:r>
      <w:r>
        <w:rPr>
          <w:sz w:val="28"/>
          <w:szCs w:val="28"/>
        </w:rPr>
        <w:t>.</w:t>
      </w:r>
      <w:r w:rsidRPr="003B56B1">
        <w:rPr>
          <w:sz w:val="28"/>
          <w:szCs w:val="28"/>
        </w:rPr>
        <w:t xml:space="preserve"> </w:t>
      </w:r>
      <w:r>
        <w:rPr>
          <w:sz w:val="28"/>
          <w:szCs w:val="28"/>
        </w:rPr>
        <w:t>В</w:t>
      </w:r>
      <w:r w:rsidRPr="003B56B1">
        <w:rPr>
          <w:sz w:val="28"/>
          <w:szCs w:val="28"/>
        </w:rPr>
        <w:t xml:space="preserve">плив неоад'ювантної хіміотерапії в умовах ЛГ, застосування якої </w:t>
      </w:r>
      <w:r>
        <w:rPr>
          <w:sz w:val="28"/>
          <w:szCs w:val="28"/>
        </w:rPr>
        <w:t>сприяє</w:t>
      </w:r>
      <w:r w:rsidRPr="003B56B1">
        <w:rPr>
          <w:sz w:val="28"/>
          <w:szCs w:val="28"/>
        </w:rPr>
        <w:t xml:space="preserve"> більш виражено</w:t>
      </w:r>
      <w:r>
        <w:rPr>
          <w:sz w:val="28"/>
          <w:szCs w:val="28"/>
        </w:rPr>
        <w:t>му</w:t>
      </w:r>
      <w:r w:rsidRPr="003B56B1">
        <w:rPr>
          <w:sz w:val="28"/>
          <w:szCs w:val="28"/>
        </w:rPr>
        <w:t xml:space="preserve"> лікувально</w:t>
      </w:r>
      <w:r>
        <w:rPr>
          <w:sz w:val="28"/>
          <w:szCs w:val="28"/>
        </w:rPr>
        <w:t>му</w:t>
      </w:r>
      <w:r w:rsidRPr="003B56B1">
        <w:rPr>
          <w:sz w:val="28"/>
          <w:szCs w:val="28"/>
        </w:rPr>
        <w:t xml:space="preserve"> патоморфозу пухлини, зменшенн</w:t>
      </w:r>
      <w:r>
        <w:rPr>
          <w:sz w:val="28"/>
          <w:szCs w:val="28"/>
        </w:rPr>
        <w:t>ю</w:t>
      </w:r>
      <w:r w:rsidRPr="003B56B1">
        <w:rPr>
          <w:sz w:val="28"/>
          <w:szCs w:val="28"/>
        </w:rPr>
        <w:t xml:space="preserve"> мієлосупресивного та кардіотоксичного впливу</w:t>
      </w:r>
      <w:r>
        <w:rPr>
          <w:sz w:val="28"/>
          <w:szCs w:val="28"/>
        </w:rPr>
        <w:t xml:space="preserve"> та</w:t>
      </w:r>
      <w:r w:rsidRPr="003B56B1">
        <w:rPr>
          <w:sz w:val="28"/>
          <w:szCs w:val="28"/>
        </w:rPr>
        <w:t xml:space="preserve"> запобігає розвитку фіброзу легень</w:t>
      </w:r>
      <w:r>
        <w:rPr>
          <w:sz w:val="28"/>
          <w:szCs w:val="28"/>
        </w:rPr>
        <w:t xml:space="preserve">, вивчено не достатньо і </w:t>
      </w:r>
      <w:r w:rsidRPr="003B56B1">
        <w:rPr>
          <w:sz w:val="28"/>
          <w:szCs w:val="28"/>
        </w:rPr>
        <w:t>свідч</w:t>
      </w:r>
      <w:r>
        <w:rPr>
          <w:sz w:val="28"/>
          <w:szCs w:val="28"/>
        </w:rPr>
        <w:t>и</w:t>
      </w:r>
      <w:r w:rsidRPr="003B56B1">
        <w:rPr>
          <w:sz w:val="28"/>
          <w:szCs w:val="28"/>
        </w:rPr>
        <w:t xml:space="preserve">ть про актуальність проблеми підвищення ефективності лікування хворих </w:t>
      </w:r>
      <w:r>
        <w:rPr>
          <w:sz w:val="28"/>
          <w:szCs w:val="28"/>
        </w:rPr>
        <w:t xml:space="preserve">на РМЗ </w:t>
      </w:r>
      <w:r w:rsidRPr="003B56B1">
        <w:rPr>
          <w:sz w:val="28"/>
          <w:szCs w:val="28"/>
        </w:rPr>
        <w:t>[6</w:t>
      </w:r>
      <w:r w:rsidRPr="002C5D2F">
        <w:rPr>
          <w:sz w:val="28"/>
          <w:szCs w:val="28"/>
        </w:rPr>
        <w:t>6</w:t>
      </w:r>
      <w:r w:rsidRPr="003B56B1">
        <w:rPr>
          <w:sz w:val="28"/>
          <w:szCs w:val="28"/>
        </w:rPr>
        <w:t>]. Це</w:t>
      </w:r>
      <w:r>
        <w:rPr>
          <w:sz w:val="28"/>
          <w:szCs w:val="28"/>
        </w:rPr>
        <w:t xml:space="preserve">, в свою чергу, </w:t>
      </w:r>
      <w:r w:rsidRPr="003B56B1">
        <w:rPr>
          <w:sz w:val="28"/>
          <w:szCs w:val="28"/>
        </w:rPr>
        <w:t>зумовлює доцільність удосконалення схем лікування таких хворих</w:t>
      </w:r>
      <w:r>
        <w:rPr>
          <w:sz w:val="28"/>
          <w:szCs w:val="28"/>
        </w:rPr>
        <w:t xml:space="preserve"> шляхом</w:t>
      </w:r>
      <w:r w:rsidRPr="003B56B1">
        <w:rPr>
          <w:sz w:val="28"/>
          <w:szCs w:val="28"/>
        </w:rPr>
        <w:t xml:space="preserve"> застосування ЛГ, що дасть змогу </w:t>
      </w:r>
      <w:r w:rsidRPr="003B56B1">
        <w:rPr>
          <w:sz w:val="28"/>
          <w:szCs w:val="28"/>
        </w:rPr>
        <w:lastRenderedPageBreak/>
        <w:t xml:space="preserve">подовжити тривалість їхнього життя, знизити ймовірність розвитку рецидивів та збільшити частку виконаних органозберігаючих операцій. </w:t>
      </w:r>
    </w:p>
    <w:p w:rsidR="00A64D90" w:rsidRDefault="00A64D90" w:rsidP="00A64D90">
      <w:pPr>
        <w:pStyle w:val="1f8"/>
        <w:rPr>
          <w:szCs w:val="28"/>
        </w:rPr>
      </w:pPr>
      <w:r>
        <w:rPr>
          <w:b/>
          <w:szCs w:val="28"/>
        </w:rPr>
        <w:t>Зв'язок роботи з науковими програмами, планами, темами.</w:t>
      </w:r>
    </w:p>
    <w:p w:rsidR="00A64D90" w:rsidRDefault="00A64D90" w:rsidP="00A64D90">
      <w:pPr>
        <w:pStyle w:val="1f8"/>
        <w:rPr>
          <w:szCs w:val="28"/>
        </w:rPr>
      </w:pPr>
      <w:r>
        <w:rPr>
          <w:szCs w:val="28"/>
        </w:rPr>
        <w:t>Дисертація виконана в рамках наукового супроводу державних цільових програм за рахунок коштів Державного бюджету України (код 2301040) на виконання Державної програми «Онкологія» на 2002-2006рр. за темою: «Відкрите рандомізоване контрольоване дослідження оцінки ефективності комплексного лікування хворих на рак молочної залози» (№ держреєстрації 0105</w:t>
      </w:r>
      <w:r>
        <w:rPr>
          <w:szCs w:val="28"/>
          <w:lang w:val="en-US"/>
        </w:rPr>
        <w:t>U</w:t>
      </w:r>
      <w:r>
        <w:rPr>
          <w:szCs w:val="28"/>
        </w:rPr>
        <w:t>003571). Робота є фрагментом комплексної НДР кафедри онкології Національного медичного університету ім. О.О.Богомольця за темою: «Етіо-патогенетичне обґрунтування органозберігаючого лікування раку шийки матки та раку молочної залози» (№ держреєстрації 0107</w:t>
      </w:r>
      <w:r>
        <w:rPr>
          <w:szCs w:val="28"/>
          <w:lang w:val="en-US"/>
        </w:rPr>
        <w:t>U</w:t>
      </w:r>
      <w:r>
        <w:rPr>
          <w:szCs w:val="28"/>
        </w:rPr>
        <w:t>010854).</w:t>
      </w:r>
    </w:p>
    <w:p w:rsidR="00A64D90" w:rsidRDefault="00A64D90" w:rsidP="00A64D90">
      <w:pPr>
        <w:pStyle w:val="Web"/>
        <w:spacing w:line="360" w:lineRule="auto"/>
        <w:ind w:firstLine="851"/>
        <w:jc w:val="both"/>
        <w:rPr>
          <w:sz w:val="28"/>
          <w:szCs w:val="28"/>
          <w:lang w:val="uk-UA"/>
        </w:rPr>
      </w:pPr>
      <w:r w:rsidRPr="004606B4">
        <w:rPr>
          <w:b/>
          <w:sz w:val="28"/>
          <w:szCs w:val="28"/>
          <w:lang w:val="uk-UA"/>
        </w:rPr>
        <w:t xml:space="preserve">Мета дослідження - </w:t>
      </w:r>
      <w:r w:rsidRPr="004606B4">
        <w:rPr>
          <w:sz w:val="28"/>
          <w:szCs w:val="28"/>
          <w:lang w:val="uk-UA"/>
        </w:rPr>
        <w:t xml:space="preserve">підвищення ефективності лікування хворих на рак молочної залози шляхом проведення неоад'ювантної хіміотерапії в умовах локальної гіпертермії. </w:t>
      </w:r>
    </w:p>
    <w:p w:rsidR="00A64D90" w:rsidRDefault="00A64D90" w:rsidP="00A64D90">
      <w:pPr>
        <w:spacing w:line="480" w:lineRule="auto"/>
        <w:ind w:firstLine="851"/>
        <w:jc w:val="both"/>
        <w:rPr>
          <w:sz w:val="28"/>
          <w:szCs w:val="28"/>
        </w:rPr>
      </w:pPr>
      <w:r>
        <w:rPr>
          <w:b/>
          <w:sz w:val="28"/>
          <w:szCs w:val="28"/>
        </w:rPr>
        <w:t>Задачі дослідження.</w:t>
      </w:r>
    </w:p>
    <w:p w:rsidR="00A64D90" w:rsidRDefault="00A64D90" w:rsidP="00A64D90">
      <w:pPr>
        <w:pStyle w:val="Web"/>
        <w:spacing w:line="480" w:lineRule="auto"/>
        <w:ind w:firstLine="709"/>
        <w:jc w:val="both"/>
        <w:rPr>
          <w:bCs/>
          <w:sz w:val="28"/>
          <w:szCs w:val="28"/>
          <w:lang w:val="uk-UA"/>
        </w:rPr>
      </w:pPr>
      <w:r>
        <w:rPr>
          <w:bCs/>
          <w:sz w:val="28"/>
          <w:szCs w:val="28"/>
          <w:lang w:val="uk-UA"/>
        </w:rPr>
        <w:t xml:space="preserve">1. Розробити спосіб хіміотерапевтичного лікування хворих на РМЗ з використанням ЛГ на передопераційному етапі. </w:t>
      </w:r>
    </w:p>
    <w:p w:rsidR="00A64D90" w:rsidRDefault="00A64D90" w:rsidP="00A64D90">
      <w:pPr>
        <w:pStyle w:val="Web"/>
        <w:spacing w:line="480" w:lineRule="auto"/>
        <w:ind w:firstLine="709"/>
        <w:jc w:val="both"/>
        <w:rPr>
          <w:sz w:val="28"/>
          <w:szCs w:val="28"/>
          <w:lang w:val="uk-UA"/>
        </w:rPr>
      </w:pPr>
      <w:r>
        <w:rPr>
          <w:bCs/>
          <w:sz w:val="28"/>
          <w:szCs w:val="28"/>
          <w:lang w:val="uk-UA"/>
        </w:rPr>
        <w:t>2. Дослідити переносимість та можливі ускладнення при застосуванні ЛГ у хворих на РМЗ.</w:t>
      </w:r>
    </w:p>
    <w:p w:rsidR="00A64D90" w:rsidRDefault="00A64D90" w:rsidP="00A64D90">
      <w:pPr>
        <w:pStyle w:val="Web"/>
        <w:spacing w:line="480" w:lineRule="auto"/>
        <w:ind w:firstLine="709"/>
        <w:jc w:val="both"/>
        <w:rPr>
          <w:sz w:val="28"/>
          <w:szCs w:val="28"/>
          <w:lang w:val="uk-UA"/>
        </w:rPr>
      </w:pPr>
      <w:r>
        <w:rPr>
          <w:bCs/>
          <w:sz w:val="28"/>
          <w:szCs w:val="28"/>
          <w:lang w:val="uk-UA"/>
        </w:rPr>
        <w:t xml:space="preserve">3. Визначити клінічний ефект (часткова та повна регресія пухлини) проведеної неоад'ювантної поліхіміотерапії (НПХТ) в умовах ЛГ та без неї. </w:t>
      </w:r>
    </w:p>
    <w:p w:rsidR="00A64D90" w:rsidRDefault="00A64D90" w:rsidP="00A64D90">
      <w:pPr>
        <w:pStyle w:val="Web"/>
        <w:spacing w:line="480" w:lineRule="auto"/>
        <w:ind w:firstLine="709"/>
        <w:jc w:val="both"/>
        <w:rPr>
          <w:sz w:val="28"/>
          <w:szCs w:val="28"/>
          <w:lang w:val="uk-UA"/>
        </w:rPr>
      </w:pPr>
      <w:r>
        <w:rPr>
          <w:bCs/>
          <w:sz w:val="28"/>
          <w:szCs w:val="28"/>
          <w:lang w:val="uk-UA"/>
        </w:rPr>
        <w:lastRenderedPageBreak/>
        <w:t>4. Визначити вплив ЛГ в неоад</w:t>
      </w:r>
      <w:r>
        <w:rPr>
          <w:sz w:val="28"/>
          <w:szCs w:val="28"/>
        </w:rPr>
        <w:t>'</w:t>
      </w:r>
      <w:r>
        <w:rPr>
          <w:bCs/>
          <w:sz w:val="28"/>
          <w:szCs w:val="28"/>
          <w:lang w:val="uk-UA"/>
        </w:rPr>
        <w:t xml:space="preserve">ювантному режимі на обсяг оперативного втручання (відсоток органозберігаючих операцій). </w:t>
      </w:r>
    </w:p>
    <w:p w:rsidR="00A64D90" w:rsidRDefault="00A64D90" w:rsidP="00A64D90">
      <w:pPr>
        <w:pStyle w:val="Web"/>
        <w:spacing w:line="480" w:lineRule="auto"/>
        <w:ind w:firstLine="709"/>
        <w:jc w:val="both"/>
        <w:rPr>
          <w:bCs/>
          <w:sz w:val="28"/>
          <w:szCs w:val="28"/>
          <w:lang w:val="uk-UA"/>
        </w:rPr>
      </w:pPr>
      <w:r>
        <w:rPr>
          <w:bCs/>
          <w:sz w:val="28"/>
          <w:szCs w:val="28"/>
          <w:lang w:val="uk-UA"/>
        </w:rPr>
        <w:t xml:space="preserve">5. </w:t>
      </w:r>
      <w:r>
        <w:rPr>
          <w:bCs/>
          <w:sz w:val="28"/>
          <w:szCs w:val="28"/>
        </w:rPr>
        <w:t>Вивчити вплив застосування ЛГ на лікувальний патоморфоз.</w:t>
      </w:r>
    </w:p>
    <w:p w:rsidR="00A64D90" w:rsidRDefault="00A64D90" w:rsidP="00A64D90">
      <w:pPr>
        <w:pStyle w:val="Web"/>
        <w:spacing w:line="480" w:lineRule="auto"/>
        <w:ind w:firstLine="709"/>
        <w:jc w:val="both"/>
        <w:rPr>
          <w:sz w:val="28"/>
          <w:szCs w:val="28"/>
          <w:lang w:val="uk-UA"/>
        </w:rPr>
      </w:pPr>
      <w:r>
        <w:rPr>
          <w:bCs/>
          <w:sz w:val="28"/>
          <w:szCs w:val="28"/>
          <w:lang w:val="uk-UA"/>
        </w:rPr>
        <w:t>6. Провести порівняльний аналіз показників ефективності лікування (загальної та безрецидивної виживаності) при використанні хіміотерапевтичного лікування на фоні ЛГ та без неї .</w:t>
      </w:r>
    </w:p>
    <w:p w:rsidR="00A64D90" w:rsidRDefault="00A64D90" w:rsidP="00A64D90">
      <w:pPr>
        <w:pStyle w:val="Web"/>
        <w:tabs>
          <w:tab w:val="num" w:pos="0"/>
        </w:tabs>
        <w:spacing w:line="480" w:lineRule="auto"/>
        <w:ind w:firstLine="709"/>
        <w:jc w:val="both"/>
        <w:rPr>
          <w:sz w:val="28"/>
          <w:szCs w:val="28"/>
          <w:lang w:val="uk-UA"/>
        </w:rPr>
      </w:pPr>
      <w:r>
        <w:rPr>
          <w:bCs/>
          <w:i/>
          <w:iCs/>
          <w:sz w:val="28"/>
          <w:szCs w:val="28"/>
          <w:lang w:val="uk-UA"/>
        </w:rPr>
        <w:t>Об’єкт дослідження:</w:t>
      </w:r>
      <w:r>
        <w:rPr>
          <w:sz w:val="28"/>
          <w:szCs w:val="28"/>
          <w:lang w:val="uk-UA"/>
        </w:rPr>
        <w:t xml:space="preserve"> 176 хворих на РМЗ ІІ стадії (Т</w:t>
      </w:r>
      <w:r>
        <w:rPr>
          <w:sz w:val="28"/>
          <w:szCs w:val="28"/>
          <w:vertAlign w:val="subscript"/>
          <w:lang w:val="uk-UA"/>
        </w:rPr>
        <w:t>1-2</w:t>
      </w:r>
      <w:r>
        <w:rPr>
          <w:sz w:val="28"/>
          <w:szCs w:val="28"/>
          <w:lang w:val="uk-UA"/>
        </w:rPr>
        <w:t>N</w:t>
      </w:r>
      <w:r>
        <w:rPr>
          <w:sz w:val="28"/>
          <w:szCs w:val="28"/>
          <w:vertAlign w:val="subscript"/>
          <w:lang w:val="uk-UA"/>
        </w:rPr>
        <w:t>1</w:t>
      </w:r>
      <w:r>
        <w:rPr>
          <w:sz w:val="28"/>
          <w:szCs w:val="28"/>
          <w:lang w:val="uk-UA"/>
        </w:rPr>
        <w:t>М</w:t>
      </w:r>
      <w:r>
        <w:rPr>
          <w:sz w:val="28"/>
          <w:szCs w:val="28"/>
          <w:vertAlign w:val="subscript"/>
          <w:lang w:val="uk-UA"/>
        </w:rPr>
        <w:t>0</w:t>
      </w:r>
      <w:r>
        <w:rPr>
          <w:sz w:val="28"/>
          <w:szCs w:val="28"/>
          <w:lang w:val="uk-UA"/>
        </w:rPr>
        <w:t>).</w:t>
      </w:r>
    </w:p>
    <w:p w:rsidR="00A64D90" w:rsidRDefault="00A64D90" w:rsidP="00A64D90">
      <w:pPr>
        <w:pStyle w:val="Web"/>
        <w:tabs>
          <w:tab w:val="num" w:pos="0"/>
        </w:tabs>
        <w:spacing w:line="480" w:lineRule="auto"/>
        <w:ind w:firstLine="709"/>
        <w:jc w:val="both"/>
        <w:rPr>
          <w:sz w:val="28"/>
          <w:szCs w:val="28"/>
          <w:lang w:val="uk-UA"/>
        </w:rPr>
      </w:pPr>
      <w:r>
        <w:rPr>
          <w:bCs/>
          <w:i/>
          <w:iCs/>
          <w:sz w:val="28"/>
          <w:szCs w:val="28"/>
          <w:lang w:val="uk-UA"/>
        </w:rPr>
        <w:t>Предмет дослідження:</w:t>
      </w:r>
      <w:r>
        <w:rPr>
          <w:sz w:val="28"/>
          <w:szCs w:val="28"/>
          <w:lang w:val="uk-UA"/>
        </w:rPr>
        <w:t xml:space="preserve"> клінічні, клініко-лабораторні показники у хворих на РМЗ, результати комплексного лікування хворих на РМЗ за стандартними методами та такими ж з використанням ЛГ.</w:t>
      </w:r>
    </w:p>
    <w:p w:rsidR="00A64D90" w:rsidRDefault="00A64D90" w:rsidP="00A64D90">
      <w:pPr>
        <w:pStyle w:val="Web"/>
        <w:tabs>
          <w:tab w:val="num" w:pos="0"/>
        </w:tabs>
        <w:spacing w:line="480" w:lineRule="auto"/>
        <w:ind w:firstLine="709"/>
        <w:jc w:val="both"/>
        <w:rPr>
          <w:sz w:val="28"/>
          <w:szCs w:val="28"/>
          <w:lang w:val="uk-UA"/>
        </w:rPr>
      </w:pPr>
      <w:r>
        <w:rPr>
          <w:i/>
          <w:sz w:val="28"/>
          <w:szCs w:val="28"/>
          <w:lang w:val="uk-UA"/>
        </w:rPr>
        <w:t>Методи дослідження:</w:t>
      </w:r>
      <w:r>
        <w:rPr>
          <w:sz w:val="28"/>
          <w:szCs w:val="28"/>
          <w:lang w:val="uk-UA"/>
        </w:rPr>
        <w:t xml:space="preserve"> клінічні – оцінка ефективності лікування на підставі визначення безпосередніх результатів та показників виживаності хворих; гістологічні - для визначення гістологічного типу пухлини, лікувального патоморфозу в пухлині; біохімічні – для оцінки впливу лікування на функцію печінки та нирок. Математичну обробку результатів проводили з використанням t-критерію Ст’юдента та, в окремих випадках, точного методу Фішера, коефіцієнтів кореляції (r) з використанням пакету MS </w:t>
      </w:r>
      <w:r>
        <w:rPr>
          <w:sz w:val="28"/>
          <w:szCs w:val="28"/>
          <w:lang w:val="en-US"/>
        </w:rPr>
        <w:t>Excel</w:t>
      </w:r>
      <w:r>
        <w:rPr>
          <w:sz w:val="28"/>
          <w:szCs w:val="28"/>
          <w:lang w:val="uk-UA"/>
        </w:rPr>
        <w:t xml:space="preserve"> Analysis Tool</w:t>
      </w:r>
      <w:r>
        <w:rPr>
          <w:sz w:val="28"/>
          <w:szCs w:val="28"/>
          <w:lang w:val="en-US"/>
        </w:rPr>
        <w:t>Pak</w:t>
      </w:r>
      <w:r>
        <w:rPr>
          <w:sz w:val="28"/>
          <w:szCs w:val="28"/>
          <w:lang w:val="uk-UA"/>
        </w:rPr>
        <w:t>.</w:t>
      </w:r>
    </w:p>
    <w:p w:rsidR="00A64D90" w:rsidRDefault="00A64D90" w:rsidP="00A64D90">
      <w:pPr>
        <w:pStyle w:val="Web"/>
        <w:tabs>
          <w:tab w:val="num" w:pos="0"/>
        </w:tabs>
        <w:spacing w:line="360" w:lineRule="auto"/>
        <w:ind w:firstLine="851"/>
        <w:jc w:val="both"/>
        <w:rPr>
          <w:sz w:val="28"/>
          <w:szCs w:val="28"/>
          <w:lang w:val="uk-UA"/>
        </w:rPr>
      </w:pPr>
      <w:r>
        <w:rPr>
          <w:b/>
          <w:sz w:val="28"/>
          <w:szCs w:val="28"/>
          <w:lang w:val="uk-UA"/>
        </w:rPr>
        <w:t>Наукова новизна.</w:t>
      </w:r>
      <w:r>
        <w:rPr>
          <w:sz w:val="28"/>
          <w:szCs w:val="28"/>
          <w:lang w:val="uk-UA"/>
        </w:rPr>
        <w:t xml:space="preserve"> Вперше розроблена методика проведення НПХТ в умовах ЛГ, яка індукувалась методом ємкісного нагріву, в передопераційному лікуванні хворих на РМЗ </w:t>
      </w:r>
      <w:r>
        <w:rPr>
          <w:sz w:val="28"/>
          <w:szCs w:val="28"/>
          <w:lang w:val="en-US"/>
        </w:rPr>
        <w:t>II</w:t>
      </w:r>
      <w:r>
        <w:rPr>
          <w:sz w:val="28"/>
          <w:szCs w:val="28"/>
          <w:lang w:val="uk-UA"/>
        </w:rPr>
        <w:t xml:space="preserve"> стадії (Т</w:t>
      </w:r>
      <w:r>
        <w:rPr>
          <w:sz w:val="28"/>
          <w:szCs w:val="28"/>
          <w:vertAlign w:val="subscript"/>
          <w:lang w:val="uk-UA"/>
        </w:rPr>
        <w:t>1-2</w:t>
      </w:r>
      <w:r>
        <w:rPr>
          <w:sz w:val="28"/>
          <w:szCs w:val="28"/>
          <w:lang w:val="uk-UA"/>
        </w:rPr>
        <w:t>N</w:t>
      </w:r>
      <w:r>
        <w:rPr>
          <w:sz w:val="28"/>
          <w:szCs w:val="28"/>
          <w:vertAlign w:val="subscript"/>
          <w:lang w:val="uk-UA"/>
        </w:rPr>
        <w:t>1</w:t>
      </w:r>
      <w:r>
        <w:rPr>
          <w:sz w:val="28"/>
          <w:szCs w:val="28"/>
          <w:lang w:val="uk-UA"/>
        </w:rPr>
        <w:t>М</w:t>
      </w:r>
      <w:r>
        <w:rPr>
          <w:sz w:val="28"/>
          <w:szCs w:val="28"/>
          <w:vertAlign w:val="subscript"/>
          <w:lang w:val="uk-UA"/>
        </w:rPr>
        <w:t>0</w:t>
      </w:r>
      <w:r>
        <w:rPr>
          <w:sz w:val="28"/>
          <w:szCs w:val="28"/>
          <w:lang w:val="uk-UA"/>
        </w:rPr>
        <w:t xml:space="preserve">). Показано, ЛГ у поєднанні з традиційною ПХТ не підвищує частоту побічних ефектів цитостатиків. Встановлено, що зазначений комбінований метод сприяє збільшенню частки </w:t>
      </w:r>
      <w:r>
        <w:rPr>
          <w:sz w:val="28"/>
          <w:szCs w:val="28"/>
          <w:lang w:val="uk-UA"/>
        </w:rPr>
        <w:lastRenderedPageBreak/>
        <w:t>виконання ОЗО на 19,2±5,2% у порівнянні з лікуванням без гіпертермії. Доведено, що застосування ЛГ у поєднанні з ПХТ сприяє підвищенню частоти часткової та повної регресії пухлини на 29,3±6,0%. Запропонована методика ЛГ посилює цитостатичний вплив хіміотерапії, що дозволяє отримати лікувальний патоморфоз ІІІ-</w:t>
      </w:r>
      <w:r>
        <w:rPr>
          <w:sz w:val="28"/>
          <w:szCs w:val="28"/>
          <w:lang w:val="en-US"/>
        </w:rPr>
        <w:t>IV</w:t>
      </w:r>
      <w:r>
        <w:rPr>
          <w:sz w:val="28"/>
          <w:szCs w:val="28"/>
          <w:lang w:val="uk-UA"/>
        </w:rPr>
        <w:t xml:space="preserve"> ступенів у більшій кількості  пухлин (на 32,8±6,2% більше у порівнянні з такою у хворих, які не отримували ЛГ). Доведено, що застосування ЛГ на передопераційному етапі лікування хворих на РМЗ з використанням ПХТ сприяє збільшенню загальної трирічної виживаності на 6,4±3,4% та збільшенню тривалості безрецидивного періоду на 5,1±2,2 місяця. </w:t>
      </w:r>
    </w:p>
    <w:p w:rsidR="00A64D90" w:rsidRDefault="00A64D90" w:rsidP="00A64D90">
      <w:pPr>
        <w:pStyle w:val="Web"/>
        <w:tabs>
          <w:tab w:val="num" w:pos="0"/>
        </w:tabs>
        <w:spacing w:line="480" w:lineRule="auto"/>
        <w:ind w:firstLine="709"/>
        <w:jc w:val="both"/>
        <w:rPr>
          <w:sz w:val="28"/>
          <w:szCs w:val="28"/>
          <w:lang w:val="uk-UA"/>
        </w:rPr>
      </w:pPr>
      <w:r>
        <w:rPr>
          <w:b/>
          <w:sz w:val="28"/>
          <w:szCs w:val="28"/>
          <w:lang w:val="uk-UA"/>
        </w:rPr>
        <w:t>Практичне значення роботи.</w:t>
      </w:r>
      <w:r>
        <w:rPr>
          <w:sz w:val="28"/>
          <w:szCs w:val="28"/>
          <w:lang w:val="uk-UA"/>
        </w:rPr>
        <w:t xml:space="preserve"> Розроблено методику застосування ЛГ в комплексному лікуванні хворих на РМЗ ІІ стадії, проведено її клінічну апробацію в клініці кафедри онкології НМУ імені О.О.Богомольця на базі Київської міської онкологічної лікарні.</w:t>
      </w:r>
    </w:p>
    <w:p w:rsidR="00A64D90" w:rsidRDefault="00A64D90" w:rsidP="00A64D90">
      <w:pPr>
        <w:pStyle w:val="Web"/>
        <w:spacing w:line="480" w:lineRule="auto"/>
        <w:ind w:firstLine="709"/>
        <w:jc w:val="both"/>
        <w:rPr>
          <w:sz w:val="28"/>
          <w:szCs w:val="28"/>
          <w:lang w:val="uk-UA"/>
        </w:rPr>
      </w:pPr>
      <w:r>
        <w:rPr>
          <w:sz w:val="28"/>
          <w:szCs w:val="28"/>
          <w:lang w:val="uk-UA"/>
        </w:rPr>
        <w:t>Отримані результати показали, що застосування ЛГ в комплексному лікуванні хворих на РМЗ не супроводжувалося ускладненнями і алергічними реакціями, суттєво не впливало на загальний стан хворих і водночас сприяло покращенню результатів протипухлинного лікування. В сукупності це обґрунтовує перспективність використання ЛГ за допомогою гіпертермічної установки Т</w:t>
      </w:r>
      <w:r>
        <w:rPr>
          <w:sz w:val="28"/>
          <w:szCs w:val="28"/>
          <w:lang w:val="en-US"/>
        </w:rPr>
        <w:t>ermotron</w:t>
      </w:r>
      <w:r>
        <w:rPr>
          <w:sz w:val="28"/>
          <w:szCs w:val="28"/>
          <w:lang w:val="uk-UA"/>
        </w:rPr>
        <w:t xml:space="preserve"> RF-8 (</w:t>
      </w:r>
      <w:r>
        <w:rPr>
          <w:sz w:val="28"/>
          <w:szCs w:val="28"/>
          <w:lang w:val="en-US"/>
        </w:rPr>
        <w:t>Yamamoto</w:t>
      </w:r>
      <w:r>
        <w:rPr>
          <w:sz w:val="28"/>
          <w:szCs w:val="28"/>
          <w:lang w:val="uk-UA"/>
        </w:rPr>
        <w:t xml:space="preserve"> </w:t>
      </w:r>
      <w:r>
        <w:rPr>
          <w:sz w:val="28"/>
          <w:szCs w:val="28"/>
          <w:lang w:val="en-US"/>
        </w:rPr>
        <w:t>Vinita</w:t>
      </w:r>
      <w:r>
        <w:rPr>
          <w:sz w:val="28"/>
          <w:szCs w:val="28"/>
          <w:lang w:val="uk-UA"/>
        </w:rPr>
        <w:t xml:space="preserve"> </w:t>
      </w:r>
      <w:r>
        <w:rPr>
          <w:sz w:val="28"/>
          <w:szCs w:val="28"/>
          <w:lang w:val="en-US"/>
        </w:rPr>
        <w:t>Co</w:t>
      </w:r>
      <w:r>
        <w:rPr>
          <w:sz w:val="28"/>
          <w:szCs w:val="28"/>
          <w:lang w:val="uk-UA"/>
        </w:rPr>
        <w:t xml:space="preserve">. </w:t>
      </w:r>
      <w:r>
        <w:rPr>
          <w:sz w:val="28"/>
          <w:szCs w:val="28"/>
          <w:lang w:val="en-US"/>
        </w:rPr>
        <w:t>Ltd</w:t>
      </w:r>
      <w:r>
        <w:rPr>
          <w:sz w:val="28"/>
          <w:szCs w:val="28"/>
          <w:lang w:val="uk-UA"/>
        </w:rPr>
        <w:t xml:space="preserve">., Японія), що працює з частотою 8 МГц в комплексному лікуванні хворих на РМЗ </w:t>
      </w:r>
      <w:r>
        <w:rPr>
          <w:sz w:val="28"/>
          <w:szCs w:val="28"/>
          <w:lang w:val="en-US"/>
        </w:rPr>
        <w:t>II</w:t>
      </w:r>
      <w:r>
        <w:rPr>
          <w:sz w:val="28"/>
          <w:szCs w:val="28"/>
          <w:lang w:val="uk-UA"/>
        </w:rPr>
        <w:t xml:space="preserve"> стадії.</w:t>
      </w:r>
    </w:p>
    <w:p w:rsidR="00A64D90" w:rsidRDefault="00A64D90" w:rsidP="00A64D90">
      <w:pPr>
        <w:pStyle w:val="Web"/>
        <w:spacing w:line="480" w:lineRule="auto"/>
        <w:ind w:firstLine="709"/>
        <w:jc w:val="both"/>
        <w:rPr>
          <w:sz w:val="28"/>
          <w:szCs w:val="28"/>
          <w:lang w:val="uk-UA"/>
        </w:rPr>
      </w:pPr>
      <w:r>
        <w:rPr>
          <w:sz w:val="28"/>
          <w:szCs w:val="28"/>
          <w:lang w:val="uk-UA"/>
        </w:rPr>
        <w:t xml:space="preserve">За результатами роботи отримано деклараційний патент України (№ </w:t>
      </w:r>
      <w:r>
        <w:rPr>
          <w:sz w:val="28"/>
          <w:szCs w:val="28"/>
          <w:lang w:val="en-US"/>
        </w:rPr>
        <w:t>U</w:t>
      </w:r>
      <w:r>
        <w:rPr>
          <w:sz w:val="28"/>
          <w:szCs w:val="28"/>
          <w:lang w:val="uk-UA"/>
        </w:rPr>
        <w:t>200510981 від 21.11.05).</w:t>
      </w:r>
    </w:p>
    <w:p w:rsidR="00A64D90" w:rsidRDefault="00A64D90" w:rsidP="00A64D90">
      <w:pPr>
        <w:pStyle w:val="Web"/>
        <w:spacing w:line="360" w:lineRule="auto"/>
        <w:ind w:firstLine="851"/>
        <w:jc w:val="both"/>
        <w:rPr>
          <w:sz w:val="28"/>
          <w:szCs w:val="28"/>
          <w:lang w:val="uk-UA"/>
        </w:rPr>
      </w:pPr>
      <w:r>
        <w:rPr>
          <w:b/>
          <w:sz w:val="28"/>
          <w:szCs w:val="28"/>
          <w:lang w:val="uk-UA"/>
        </w:rPr>
        <w:t>Особистий внесок здобувача</w:t>
      </w:r>
      <w:r>
        <w:rPr>
          <w:sz w:val="28"/>
          <w:szCs w:val="28"/>
          <w:lang w:val="uk-UA"/>
        </w:rPr>
        <w:t xml:space="preserve">. Автор провів збір та аналіз наукової літератури за темою дисертації; виконав патентно-ліцензійний та </w:t>
      </w:r>
      <w:r>
        <w:rPr>
          <w:sz w:val="28"/>
          <w:szCs w:val="28"/>
          <w:lang w:val="uk-UA"/>
        </w:rPr>
        <w:lastRenderedPageBreak/>
        <w:t>інформаційний пошук. Запропонував та впровадив в практику спосіб лікування хворих на РМЗ із застосуванням ЛГ на передопераційному етапі лікування. Безпосередньо приймав участь в клінічному обстеженні та лікуванні тематичних хворих, особисто прооперував 49 хворих на РМЗ. Зібрав та сформував групи досліджуваних хворих, виконав вибірку матеріалу, вивчив медичні карти стаціонарних хворих, провів статистичну обробку даних. Дисертант сформулював основні наукові положення дисертаційної роботи, висновки та практичні рекомендації.</w:t>
      </w:r>
    </w:p>
    <w:p w:rsidR="00A64D90" w:rsidRPr="003B56B1" w:rsidRDefault="00A64D90" w:rsidP="00A64D90">
      <w:pPr>
        <w:pStyle w:val="Web"/>
        <w:spacing w:line="360" w:lineRule="auto"/>
        <w:ind w:firstLine="851"/>
        <w:jc w:val="both"/>
        <w:rPr>
          <w:sz w:val="28"/>
          <w:szCs w:val="28"/>
          <w:lang w:val="uk-UA"/>
        </w:rPr>
      </w:pPr>
      <w:r w:rsidRPr="003B56B1">
        <w:rPr>
          <w:b/>
          <w:color w:val="000000"/>
          <w:sz w:val="28"/>
          <w:szCs w:val="28"/>
          <w:lang w:val="uk-UA"/>
        </w:rPr>
        <w:t xml:space="preserve">Впровадження результатів дослідження. </w:t>
      </w:r>
      <w:r w:rsidRPr="003B56B1">
        <w:rPr>
          <w:color w:val="000000"/>
          <w:sz w:val="28"/>
          <w:szCs w:val="28"/>
          <w:lang w:val="uk-UA"/>
        </w:rPr>
        <w:t xml:space="preserve">Практичні рекомендації згідно з результатами дослідження впроваджені у практику в Київській міській онкологічній лікарні, </w:t>
      </w:r>
      <w:r>
        <w:rPr>
          <w:color w:val="000000"/>
          <w:sz w:val="28"/>
          <w:szCs w:val="28"/>
          <w:lang w:val="uk-UA"/>
        </w:rPr>
        <w:t>кафедри онкології</w:t>
      </w:r>
      <w:r w:rsidRPr="003B56B1">
        <w:rPr>
          <w:color w:val="000000"/>
          <w:sz w:val="28"/>
          <w:szCs w:val="28"/>
          <w:lang w:val="uk-UA"/>
        </w:rPr>
        <w:t xml:space="preserve"> Національно</w:t>
      </w:r>
      <w:r>
        <w:rPr>
          <w:color w:val="000000"/>
          <w:sz w:val="28"/>
          <w:szCs w:val="28"/>
          <w:lang w:val="uk-UA"/>
        </w:rPr>
        <w:t>го</w:t>
      </w:r>
      <w:r w:rsidRPr="003B56B1">
        <w:rPr>
          <w:color w:val="000000"/>
          <w:sz w:val="28"/>
          <w:szCs w:val="28"/>
          <w:lang w:val="uk-UA"/>
        </w:rPr>
        <w:t xml:space="preserve"> медично</w:t>
      </w:r>
      <w:r>
        <w:rPr>
          <w:color w:val="000000"/>
          <w:sz w:val="28"/>
          <w:szCs w:val="28"/>
          <w:lang w:val="uk-UA"/>
        </w:rPr>
        <w:t>го</w:t>
      </w:r>
      <w:r w:rsidRPr="003B56B1">
        <w:rPr>
          <w:color w:val="000000"/>
          <w:sz w:val="28"/>
          <w:szCs w:val="28"/>
          <w:lang w:val="uk-UA"/>
        </w:rPr>
        <w:t xml:space="preserve"> університет</w:t>
      </w:r>
      <w:r>
        <w:rPr>
          <w:color w:val="000000"/>
          <w:sz w:val="28"/>
          <w:szCs w:val="28"/>
          <w:lang w:val="uk-UA"/>
        </w:rPr>
        <w:t>у</w:t>
      </w:r>
      <w:r w:rsidRPr="003B56B1">
        <w:rPr>
          <w:color w:val="000000"/>
          <w:sz w:val="28"/>
          <w:szCs w:val="28"/>
          <w:lang w:val="uk-UA"/>
        </w:rPr>
        <w:t xml:space="preserve"> ім. О.О.Богомольця.</w:t>
      </w:r>
    </w:p>
    <w:p w:rsidR="00A64D90" w:rsidRDefault="00A64D90" w:rsidP="00A64D90">
      <w:pPr>
        <w:pStyle w:val="Iauiue1"/>
        <w:suppressLineNumbers/>
        <w:spacing w:line="360" w:lineRule="auto"/>
        <w:ind w:firstLine="851"/>
        <w:jc w:val="both"/>
        <w:rPr>
          <w:color w:val="000000"/>
          <w:sz w:val="28"/>
          <w:szCs w:val="28"/>
          <w:lang w:val="uk-UA"/>
        </w:rPr>
      </w:pPr>
      <w:r>
        <w:rPr>
          <w:b/>
          <w:color w:val="000000"/>
          <w:sz w:val="28"/>
          <w:szCs w:val="28"/>
          <w:lang w:val="uk-UA"/>
        </w:rPr>
        <w:t>Апробація роботи.</w:t>
      </w:r>
      <w:r>
        <w:rPr>
          <w:color w:val="000000"/>
          <w:sz w:val="28"/>
          <w:szCs w:val="28"/>
          <w:lang w:val="uk-UA"/>
        </w:rPr>
        <w:t xml:space="preserve"> Основні наукові положення дисертації були представлені та обговорені на: </w:t>
      </w:r>
      <w:r>
        <w:rPr>
          <w:sz w:val="28"/>
          <w:szCs w:val="28"/>
          <w:lang w:val="uk-UA"/>
        </w:rPr>
        <w:t xml:space="preserve">ІХ Російському онкологічному конгресі (м. Москва, 2005р.); </w:t>
      </w:r>
      <w:r>
        <w:rPr>
          <w:color w:val="000000"/>
          <w:sz w:val="28"/>
          <w:szCs w:val="28"/>
          <w:lang w:val="en-US"/>
        </w:rPr>
        <w:t>V</w:t>
      </w:r>
      <w:r>
        <w:rPr>
          <w:color w:val="000000"/>
          <w:sz w:val="28"/>
          <w:szCs w:val="28"/>
          <w:lang w:val="uk-UA"/>
        </w:rPr>
        <w:t>ІІ науковій конференції молодих учених “Сучасні проблеми експериментальної та клінічної онкології” (м. Київ, 2006 р.); ХІ з'їзді онкологів України (м. Судак, АР Крим, 2006 р.).</w:t>
      </w:r>
    </w:p>
    <w:p w:rsidR="00A64D90" w:rsidRDefault="00A64D90" w:rsidP="00A64D90">
      <w:pPr>
        <w:spacing w:line="360" w:lineRule="auto"/>
        <w:ind w:firstLine="851"/>
        <w:jc w:val="both"/>
        <w:rPr>
          <w:sz w:val="28"/>
          <w:szCs w:val="28"/>
        </w:rPr>
      </w:pPr>
      <w:r>
        <w:rPr>
          <w:b/>
          <w:sz w:val="28"/>
          <w:szCs w:val="28"/>
        </w:rPr>
        <w:t>Публікації.</w:t>
      </w:r>
      <w:r>
        <w:rPr>
          <w:sz w:val="28"/>
          <w:szCs w:val="28"/>
        </w:rPr>
        <w:t xml:space="preserve"> За матеріалами дисертації опубліковано 11 наукових робіт, з них 3 статті у фахових журналах, рекомендованих ВАК України, сім тез в матеріалах конференцій та з</w:t>
      </w:r>
      <w:r>
        <w:rPr>
          <w:sz w:val="28"/>
          <w:szCs w:val="28"/>
        </w:rPr>
        <w:sym w:font="Symbol" w:char="00A2"/>
      </w:r>
      <w:r>
        <w:rPr>
          <w:sz w:val="28"/>
          <w:szCs w:val="28"/>
        </w:rPr>
        <w:t>їздів, отримано 1 патент на винахід.</w:t>
      </w:r>
    </w:p>
    <w:p w:rsidR="00A64D90" w:rsidRDefault="00A64D90" w:rsidP="00A64D90">
      <w:pPr>
        <w:pStyle w:val="Iauiue1"/>
        <w:suppressLineNumbers/>
        <w:spacing w:line="360" w:lineRule="auto"/>
        <w:ind w:firstLine="851"/>
        <w:jc w:val="both"/>
        <w:rPr>
          <w:sz w:val="28"/>
          <w:szCs w:val="28"/>
          <w:lang w:val="uk-UA"/>
        </w:rPr>
      </w:pPr>
      <w:r>
        <w:rPr>
          <w:b/>
          <w:sz w:val="28"/>
          <w:szCs w:val="28"/>
          <w:lang w:val="uk-UA"/>
        </w:rPr>
        <w:t>Структура та обсяг дисертації.</w:t>
      </w:r>
      <w:r>
        <w:rPr>
          <w:sz w:val="28"/>
          <w:szCs w:val="28"/>
          <w:lang w:val="uk-UA"/>
        </w:rPr>
        <w:t xml:space="preserve"> Основний текст дисертації викладено на 119 сторінках друкованого тексту. Дисертація складається із вступу, огляду літератури, двох розділів власних досліджень, аналізу та узагальнення результатів дослідження, висновків, практичних рекомендацій. Список літературних джерел містить 262 найменування (85 українською та російською мовами, 177 - іноземними). Робота ілюстрована 36 таблицями та 24 рисунками.</w:t>
      </w:r>
    </w:p>
    <w:p w:rsidR="00A64D90" w:rsidRPr="003B56B1" w:rsidRDefault="00A64D90" w:rsidP="00A64D90">
      <w:pPr>
        <w:pStyle w:val="2"/>
        <w:rPr>
          <w:szCs w:val="28"/>
        </w:rPr>
      </w:pPr>
    </w:p>
    <w:p w:rsidR="00A64D90" w:rsidRPr="003B56B1" w:rsidRDefault="00A64D90" w:rsidP="00A64D90">
      <w:pPr>
        <w:pStyle w:val="Web"/>
        <w:spacing w:line="360" w:lineRule="auto"/>
        <w:ind w:firstLine="708"/>
        <w:jc w:val="both"/>
        <w:rPr>
          <w:sz w:val="28"/>
          <w:szCs w:val="28"/>
          <w:lang w:val="uk-UA"/>
        </w:rPr>
      </w:pPr>
    </w:p>
    <w:p w:rsidR="00A64D90" w:rsidRPr="003B56B1" w:rsidRDefault="00A64D90" w:rsidP="00A64D90">
      <w:pPr>
        <w:pStyle w:val="Web"/>
        <w:spacing w:line="360" w:lineRule="auto"/>
        <w:ind w:firstLine="708"/>
        <w:jc w:val="both"/>
        <w:rPr>
          <w:sz w:val="28"/>
          <w:szCs w:val="28"/>
          <w:lang w:val="uk-UA"/>
        </w:rPr>
      </w:pPr>
    </w:p>
    <w:p w:rsidR="00A64D90" w:rsidRPr="003B56B1" w:rsidRDefault="00A64D90" w:rsidP="00A64D90">
      <w:pPr>
        <w:pStyle w:val="Web"/>
        <w:spacing w:line="360" w:lineRule="auto"/>
        <w:jc w:val="both"/>
        <w:rPr>
          <w:sz w:val="28"/>
          <w:szCs w:val="28"/>
          <w:lang w:val="uk-UA"/>
        </w:rPr>
      </w:pPr>
    </w:p>
    <w:p w:rsidR="00A64D90" w:rsidRPr="003B56B1" w:rsidRDefault="00A64D90" w:rsidP="00A64D90">
      <w:pPr>
        <w:pStyle w:val="Web"/>
        <w:spacing w:line="360" w:lineRule="auto"/>
        <w:jc w:val="both"/>
        <w:rPr>
          <w:sz w:val="28"/>
          <w:szCs w:val="28"/>
          <w:lang w:val="uk-UA"/>
        </w:rPr>
      </w:pPr>
    </w:p>
    <w:p w:rsidR="00A64D90" w:rsidRPr="003B56B1" w:rsidRDefault="00A64D90" w:rsidP="00A64D90">
      <w:pPr>
        <w:pStyle w:val="Web"/>
        <w:spacing w:line="360" w:lineRule="auto"/>
        <w:jc w:val="both"/>
        <w:rPr>
          <w:sz w:val="28"/>
          <w:szCs w:val="28"/>
          <w:lang w:val="uk-UA"/>
        </w:rPr>
      </w:pPr>
    </w:p>
    <w:p w:rsidR="00A64D90" w:rsidRPr="003B56B1" w:rsidRDefault="00A64D90" w:rsidP="00A64D90">
      <w:pPr>
        <w:pStyle w:val="Web"/>
        <w:spacing w:line="360" w:lineRule="auto"/>
        <w:jc w:val="both"/>
        <w:rPr>
          <w:sz w:val="28"/>
          <w:szCs w:val="28"/>
          <w:lang w:val="uk-UA"/>
        </w:rPr>
      </w:pPr>
    </w:p>
    <w:p w:rsidR="00A64D90" w:rsidRPr="003B56B1" w:rsidRDefault="00A64D90" w:rsidP="00A64D90">
      <w:pPr>
        <w:pStyle w:val="Web"/>
        <w:spacing w:line="360" w:lineRule="auto"/>
        <w:jc w:val="both"/>
        <w:rPr>
          <w:sz w:val="28"/>
          <w:szCs w:val="28"/>
          <w:lang w:val="uk-UA"/>
        </w:rPr>
      </w:pPr>
    </w:p>
    <w:p w:rsidR="00A64D90" w:rsidRPr="00807243" w:rsidRDefault="00A64D90" w:rsidP="00A64D90">
      <w:pPr>
        <w:pStyle w:val="30"/>
        <w:spacing w:line="360" w:lineRule="auto"/>
        <w:jc w:val="center"/>
        <w:rPr>
          <w:szCs w:val="28"/>
        </w:rPr>
      </w:pPr>
      <w:r w:rsidRPr="003B56B1">
        <w:rPr>
          <w:szCs w:val="28"/>
        </w:rPr>
        <w:t>ВИСНОВКИ</w:t>
      </w:r>
    </w:p>
    <w:p w:rsidR="00A64D90" w:rsidRPr="00807243" w:rsidRDefault="00A64D90" w:rsidP="00A64D90">
      <w:pPr>
        <w:pStyle w:val="afff6"/>
        <w:spacing w:line="360" w:lineRule="auto"/>
        <w:ind w:left="0" w:firstLine="851"/>
        <w:jc w:val="both"/>
        <w:rPr>
          <w:sz w:val="28"/>
          <w:szCs w:val="28"/>
          <w:lang w:val="uk-UA"/>
        </w:rPr>
      </w:pPr>
      <w:r w:rsidRPr="00807243">
        <w:rPr>
          <w:sz w:val="28"/>
          <w:szCs w:val="28"/>
          <w:lang w:val="uk-UA"/>
        </w:rPr>
        <w:t xml:space="preserve">В дисертаційній роботі обґрунтовано метод застосування ЛГ в комбінації з поліхіміотерапією на етапі передопераційного лікування хворих на РМЗ, що значно підвищує його ефективність. </w:t>
      </w:r>
    </w:p>
    <w:p w:rsidR="00A64D90" w:rsidRPr="00807243" w:rsidRDefault="00A64D90" w:rsidP="00A64D90">
      <w:pPr>
        <w:spacing w:line="360" w:lineRule="auto"/>
        <w:ind w:firstLine="851"/>
        <w:jc w:val="both"/>
        <w:rPr>
          <w:sz w:val="28"/>
          <w:szCs w:val="28"/>
          <w:lang w:val="uk-UA"/>
        </w:rPr>
      </w:pPr>
      <w:r w:rsidRPr="00807243">
        <w:rPr>
          <w:sz w:val="28"/>
          <w:szCs w:val="28"/>
          <w:lang w:val="uk-UA"/>
        </w:rPr>
        <w:t xml:space="preserve">1. Розроблений спосіб застосування ЛГ в комплексному лікуванні хворих на РМЗ не викликає негативних змін показників гемограми, коагулограми, біохімічних показників крові, не супроводжується розвитком ускладнень, що суттєво впливають на загальний стан хворих та термін перебування хворих в стаціонарі. </w:t>
      </w:r>
    </w:p>
    <w:p w:rsidR="00A64D90" w:rsidRDefault="00A64D90" w:rsidP="00A64D90">
      <w:pPr>
        <w:spacing w:line="360" w:lineRule="auto"/>
        <w:ind w:firstLine="851"/>
        <w:jc w:val="both"/>
        <w:rPr>
          <w:sz w:val="28"/>
          <w:szCs w:val="28"/>
        </w:rPr>
      </w:pPr>
      <w:r>
        <w:rPr>
          <w:sz w:val="28"/>
          <w:szCs w:val="28"/>
        </w:rPr>
        <w:t>2. Включення ЛГ в стандартну схему лікування хворих на РМЗ дозволило отримати об'єктивний позитивний ефект (повна та часткова регресії) на 29,3±6,0% вищий у порівнянні з контрольною групою (р&lt;0,05), призвело до зменшення розміру первинної пухлини в середньому на 23,2±7,9% більше, ніж в контролі (р&lt;0,05).</w:t>
      </w:r>
    </w:p>
    <w:p w:rsidR="00A64D90" w:rsidRDefault="00A64D90" w:rsidP="00A64D90">
      <w:pPr>
        <w:spacing w:line="360" w:lineRule="auto"/>
        <w:ind w:firstLine="851"/>
        <w:jc w:val="both"/>
        <w:rPr>
          <w:sz w:val="28"/>
          <w:szCs w:val="28"/>
        </w:rPr>
      </w:pPr>
      <w:r>
        <w:rPr>
          <w:sz w:val="28"/>
          <w:szCs w:val="28"/>
        </w:rPr>
        <w:t>3. Після використання ЛГ у хворих на РМЗ загальна трирічна виживаність виросла на 6,4±3,4%, тривалість безрецидивного періоду в основній групі хворих менопаузального віку збільшилась на 5,1±2,2 місяця у порівнянні з контрольною групою (р&lt;0,05).</w:t>
      </w:r>
    </w:p>
    <w:p w:rsidR="00A64D90" w:rsidRDefault="00A64D90" w:rsidP="00A64D90">
      <w:pPr>
        <w:spacing w:line="360" w:lineRule="auto"/>
        <w:ind w:firstLine="851"/>
        <w:jc w:val="both"/>
        <w:rPr>
          <w:sz w:val="28"/>
          <w:szCs w:val="28"/>
        </w:rPr>
      </w:pPr>
      <w:r>
        <w:rPr>
          <w:sz w:val="28"/>
          <w:szCs w:val="28"/>
        </w:rPr>
        <w:t xml:space="preserve">4. Застосування ЛГ дозволило збільшити відсоток виконаних органозберігаючих операцій в основній групі на 19,2±5,2% у порівнянні з </w:t>
      </w:r>
      <w:r>
        <w:rPr>
          <w:sz w:val="28"/>
          <w:szCs w:val="28"/>
        </w:rPr>
        <w:lastRenderedPageBreak/>
        <w:t>контрольною групою (р&lt;0,05), що, в свою чергу, скоротило час перебування хворої в стаціонарі на 1,6±0,8 доби.</w:t>
      </w:r>
    </w:p>
    <w:p w:rsidR="00A64D90" w:rsidRPr="003B56B1" w:rsidRDefault="00A64D90" w:rsidP="00A64D90">
      <w:pPr>
        <w:spacing w:line="360" w:lineRule="auto"/>
        <w:ind w:firstLine="851"/>
        <w:jc w:val="both"/>
        <w:rPr>
          <w:b/>
          <w:sz w:val="28"/>
          <w:szCs w:val="28"/>
        </w:rPr>
      </w:pPr>
      <w:r>
        <w:rPr>
          <w:sz w:val="28"/>
          <w:szCs w:val="28"/>
        </w:rPr>
        <w:t>5. Результатом модифікуючого впливу ЛГ на НПХТ стало отримання лікувального патоморфозу ІІІ та ІV ступеня в основній групі на 32,8±6,2% частіше, ніж у контрольній групі хворих (р&lt;0,05)</w:t>
      </w:r>
      <w:r w:rsidRPr="003B56B1">
        <w:rPr>
          <w:sz w:val="28"/>
          <w:szCs w:val="28"/>
        </w:rPr>
        <w:t>.</w:t>
      </w:r>
    </w:p>
    <w:p w:rsidR="00A64D90" w:rsidRPr="003B56B1" w:rsidRDefault="00A64D90" w:rsidP="00A64D90">
      <w:pPr>
        <w:spacing w:line="360" w:lineRule="auto"/>
        <w:ind w:firstLine="872"/>
        <w:jc w:val="center"/>
        <w:rPr>
          <w:b/>
          <w:sz w:val="28"/>
          <w:szCs w:val="28"/>
        </w:rPr>
      </w:pPr>
    </w:p>
    <w:p w:rsidR="00A64D90" w:rsidRPr="003B56B1" w:rsidRDefault="00A64D90" w:rsidP="00A64D90">
      <w:pPr>
        <w:spacing w:line="360" w:lineRule="auto"/>
        <w:ind w:firstLine="872"/>
        <w:jc w:val="center"/>
        <w:rPr>
          <w:b/>
          <w:sz w:val="28"/>
          <w:szCs w:val="28"/>
          <w:lang w:val="uk-UA"/>
        </w:rPr>
      </w:pPr>
    </w:p>
    <w:p w:rsidR="00A64D90" w:rsidRPr="003B56B1" w:rsidRDefault="00A64D90" w:rsidP="00A64D90">
      <w:pPr>
        <w:spacing w:line="360" w:lineRule="auto"/>
        <w:ind w:firstLine="872"/>
        <w:jc w:val="center"/>
        <w:rPr>
          <w:b/>
          <w:sz w:val="28"/>
          <w:szCs w:val="28"/>
        </w:rPr>
      </w:pPr>
    </w:p>
    <w:p w:rsidR="00A64D90" w:rsidRPr="003B56B1" w:rsidRDefault="00A64D90" w:rsidP="00A64D90">
      <w:pPr>
        <w:spacing w:line="360" w:lineRule="auto"/>
        <w:ind w:firstLine="872"/>
        <w:jc w:val="center"/>
        <w:rPr>
          <w:b/>
          <w:sz w:val="28"/>
          <w:szCs w:val="28"/>
        </w:rPr>
      </w:pPr>
    </w:p>
    <w:p w:rsidR="00A64D90" w:rsidRPr="003B56B1" w:rsidRDefault="00A64D90" w:rsidP="00A64D90">
      <w:pPr>
        <w:spacing w:line="360" w:lineRule="auto"/>
        <w:ind w:firstLine="872"/>
        <w:jc w:val="center"/>
        <w:rPr>
          <w:b/>
          <w:sz w:val="28"/>
          <w:szCs w:val="28"/>
        </w:rPr>
      </w:pPr>
    </w:p>
    <w:p w:rsidR="00A64D90" w:rsidRPr="003B56B1" w:rsidRDefault="00A64D90" w:rsidP="00A64D90">
      <w:pPr>
        <w:spacing w:line="360" w:lineRule="auto"/>
        <w:ind w:firstLine="872"/>
        <w:jc w:val="center"/>
        <w:rPr>
          <w:b/>
          <w:sz w:val="28"/>
          <w:szCs w:val="28"/>
          <w:lang w:val="uk-UA"/>
        </w:rPr>
      </w:pPr>
      <w:r w:rsidRPr="003B56B1">
        <w:rPr>
          <w:b/>
          <w:sz w:val="28"/>
          <w:szCs w:val="28"/>
          <w:lang w:val="uk-UA"/>
        </w:rPr>
        <w:t>ПРАКТИЧНІ РЕКОМЕНДАЦІЇ</w:t>
      </w:r>
    </w:p>
    <w:p w:rsidR="00A64D90" w:rsidRDefault="00A64D90" w:rsidP="00A64D90">
      <w:pPr>
        <w:pStyle w:val="af4"/>
        <w:ind w:firstLine="709"/>
        <w:rPr>
          <w:szCs w:val="28"/>
          <w:lang w:val="uk-UA"/>
        </w:rPr>
      </w:pPr>
      <w:r>
        <w:rPr>
          <w:szCs w:val="28"/>
          <w:lang w:val="uk-UA"/>
        </w:rPr>
        <w:t xml:space="preserve">1. Розроблений спосіб застосування локальної гіпертермії, проведеної на гіпертермічний установці </w:t>
      </w:r>
      <w:r>
        <w:rPr>
          <w:szCs w:val="28"/>
        </w:rPr>
        <w:t>Termotron</w:t>
      </w:r>
      <w:r>
        <w:rPr>
          <w:szCs w:val="28"/>
          <w:lang w:val="uk-UA"/>
        </w:rPr>
        <w:t xml:space="preserve"> RF-8 (</w:t>
      </w:r>
      <w:r>
        <w:rPr>
          <w:szCs w:val="28"/>
        </w:rPr>
        <w:t>Yamamoto</w:t>
      </w:r>
      <w:r>
        <w:rPr>
          <w:szCs w:val="28"/>
          <w:lang w:val="uk-UA"/>
        </w:rPr>
        <w:t xml:space="preserve"> </w:t>
      </w:r>
      <w:r>
        <w:rPr>
          <w:szCs w:val="28"/>
        </w:rPr>
        <w:t>Vinita</w:t>
      </w:r>
      <w:r>
        <w:rPr>
          <w:szCs w:val="28"/>
          <w:lang w:val="uk-UA"/>
        </w:rPr>
        <w:t xml:space="preserve">, Японія), у хворих на РМЗ ІІ стадії є безпечним, ефективним, доступним та доцільним з метою покращення безпосередніх і віддалених результатів лікування. </w:t>
      </w:r>
    </w:p>
    <w:p w:rsidR="00A64D90" w:rsidRDefault="00A64D90" w:rsidP="00A64D90">
      <w:pPr>
        <w:spacing w:line="360" w:lineRule="auto"/>
        <w:ind w:firstLine="709"/>
        <w:jc w:val="both"/>
        <w:rPr>
          <w:sz w:val="28"/>
          <w:szCs w:val="28"/>
          <w:lang w:val="uk-UA"/>
        </w:rPr>
      </w:pPr>
      <w:r w:rsidRPr="00041BDC">
        <w:rPr>
          <w:sz w:val="28"/>
          <w:szCs w:val="28"/>
          <w:lang w:val="uk-UA"/>
        </w:rPr>
        <w:t>2. Спосіб неоад'ювантної поліхіміотерапії в умовах локальної гіпертермії дозволяє отримати об'єктивний позитивний ефект відразу після двох курсів НПХТ, що скорочує термін передопераційного лікування та обсяг оперативного втручання - збільшує частку виконання органозберігаючих операцій.</w:t>
      </w:r>
    </w:p>
    <w:p w:rsidR="00A64D90" w:rsidRPr="003B56B1" w:rsidRDefault="00A64D90" w:rsidP="00A64D90">
      <w:pPr>
        <w:spacing w:line="360" w:lineRule="auto"/>
        <w:ind w:firstLine="709"/>
        <w:jc w:val="both"/>
        <w:rPr>
          <w:sz w:val="28"/>
          <w:szCs w:val="28"/>
          <w:lang w:val="uk-UA"/>
        </w:rPr>
      </w:pPr>
      <w:r w:rsidRPr="00041BDC">
        <w:rPr>
          <w:sz w:val="28"/>
          <w:szCs w:val="28"/>
          <w:lang w:val="uk-UA"/>
        </w:rPr>
        <w:t xml:space="preserve">3. Виконується вказаний спосіб наступним чином: на гіпертермічний установці </w:t>
      </w:r>
      <w:r>
        <w:rPr>
          <w:sz w:val="28"/>
          <w:szCs w:val="28"/>
          <w:lang w:val="en-US"/>
        </w:rPr>
        <w:t>Termotron</w:t>
      </w:r>
      <w:r w:rsidRPr="00041BDC">
        <w:rPr>
          <w:sz w:val="28"/>
          <w:szCs w:val="28"/>
          <w:lang w:val="uk-UA"/>
        </w:rPr>
        <w:t xml:space="preserve"> </w:t>
      </w:r>
      <w:r>
        <w:rPr>
          <w:sz w:val="28"/>
          <w:szCs w:val="28"/>
        </w:rPr>
        <w:t>RF</w:t>
      </w:r>
      <w:r w:rsidRPr="00041BDC">
        <w:rPr>
          <w:sz w:val="28"/>
          <w:szCs w:val="28"/>
          <w:lang w:val="uk-UA"/>
        </w:rPr>
        <w:t xml:space="preserve">-8 проводять шість сеансів локальної гіпертермії на пухлинне вогнище та зону реґіонарного лімфовідтоку. </w:t>
      </w:r>
      <w:r>
        <w:rPr>
          <w:sz w:val="28"/>
          <w:szCs w:val="28"/>
        </w:rPr>
        <w:t xml:space="preserve">Температура у пухлині 42-43˚С, тривалість одного сеансу 60 хвилин. Одночасно з сеансом локальної гіпертермії хворі отримують системну ПХТ за схемою </w:t>
      </w:r>
      <w:r>
        <w:rPr>
          <w:sz w:val="28"/>
          <w:szCs w:val="28"/>
          <w:lang w:val="en-US"/>
        </w:rPr>
        <w:t>F</w:t>
      </w:r>
      <w:r>
        <w:rPr>
          <w:sz w:val="28"/>
          <w:szCs w:val="28"/>
        </w:rPr>
        <w:t>АС. Другий курс НПХТ проводять через 21 день.</w:t>
      </w:r>
    </w:p>
    <w:p w:rsidR="00A64D90" w:rsidRPr="003B56B1" w:rsidRDefault="00A64D90" w:rsidP="00A64D90">
      <w:pPr>
        <w:spacing w:line="360" w:lineRule="auto"/>
        <w:ind w:firstLine="709"/>
        <w:jc w:val="both"/>
        <w:rPr>
          <w:sz w:val="28"/>
          <w:szCs w:val="28"/>
          <w:lang w:val="uk-UA"/>
        </w:rPr>
      </w:pPr>
    </w:p>
    <w:p w:rsidR="00A64D90" w:rsidRPr="003B56B1" w:rsidRDefault="00A64D90" w:rsidP="00A64D90">
      <w:pPr>
        <w:pStyle w:val="Web"/>
        <w:tabs>
          <w:tab w:val="num" w:pos="720"/>
        </w:tabs>
        <w:spacing w:line="360" w:lineRule="auto"/>
        <w:jc w:val="both"/>
        <w:rPr>
          <w:sz w:val="28"/>
          <w:szCs w:val="28"/>
          <w:lang w:val="uk-UA"/>
        </w:rPr>
      </w:pPr>
    </w:p>
    <w:p w:rsidR="00A64D90" w:rsidRPr="003B56B1" w:rsidRDefault="00A64D90" w:rsidP="00A64D90">
      <w:pPr>
        <w:pStyle w:val="Web"/>
        <w:tabs>
          <w:tab w:val="num" w:pos="720"/>
        </w:tabs>
        <w:spacing w:line="360" w:lineRule="auto"/>
        <w:jc w:val="both"/>
        <w:rPr>
          <w:sz w:val="28"/>
          <w:szCs w:val="28"/>
        </w:rPr>
      </w:pPr>
    </w:p>
    <w:p w:rsidR="00A64D90" w:rsidRPr="003B56B1" w:rsidRDefault="00A64D90" w:rsidP="00A64D90">
      <w:pPr>
        <w:spacing w:line="360" w:lineRule="auto"/>
        <w:ind w:left="360"/>
        <w:jc w:val="center"/>
        <w:rPr>
          <w:sz w:val="28"/>
          <w:szCs w:val="28"/>
          <w:lang w:val="uk-UA"/>
        </w:rPr>
      </w:pPr>
    </w:p>
    <w:p w:rsidR="00A64D90" w:rsidRPr="003B56B1" w:rsidRDefault="00A64D90" w:rsidP="00A64D90">
      <w:pPr>
        <w:spacing w:line="360" w:lineRule="auto"/>
        <w:ind w:left="360"/>
        <w:jc w:val="center"/>
        <w:rPr>
          <w:sz w:val="28"/>
          <w:szCs w:val="28"/>
          <w:lang w:val="uk-UA"/>
        </w:rPr>
      </w:pPr>
    </w:p>
    <w:p w:rsidR="00A64D90" w:rsidRPr="003B56B1" w:rsidRDefault="00A64D90" w:rsidP="00A64D90">
      <w:pPr>
        <w:spacing w:line="360" w:lineRule="auto"/>
        <w:ind w:left="360"/>
        <w:jc w:val="center"/>
        <w:rPr>
          <w:sz w:val="28"/>
          <w:szCs w:val="28"/>
          <w:lang w:val="uk-UA"/>
        </w:rPr>
      </w:pPr>
    </w:p>
    <w:p w:rsidR="00A64D90" w:rsidRPr="003B56B1" w:rsidRDefault="00A64D90" w:rsidP="00A64D90">
      <w:pPr>
        <w:spacing w:line="360" w:lineRule="auto"/>
        <w:ind w:left="360"/>
        <w:jc w:val="center"/>
        <w:rPr>
          <w:sz w:val="28"/>
          <w:szCs w:val="28"/>
          <w:lang w:val="uk-UA"/>
        </w:rPr>
      </w:pPr>
    </w:p>
    <w:p w:rsidR="00A64D90" w:rsidRPr="003B56B1" w:rsidRDefault="00A64D90" w:rsidP="00A64D90">
      <w:pPr>
        <w:spacing w:line="360" w:lineRule="auto"/>
        <w:ind w:left="360"/>
        <w:jc w:val="center"/>
        <w:rPr>
          <w:sz w:val="28"/>
          <w:szCs w:val="28"/>
          <w:lang w:val="uk-UA"/>
        </w:rPr>
      </w:pPr>
    </w:p>
    <w:p w:rsidR="00A64D90" w:rsidRPr="003B56B1" w:rsidRDefault="00A64D90" w:rsidP="00A64D90">
      <w:pPr>
        <w:spacing w:line="360" w:lineRule="auto"/>
        <w:ind w:left="360"/>
        <w:jc w:val="center"/>
        <w:rPr>
          <w:sz w:val="28"/>
          <w:szCs w:val="28"/>
          <w:lang w:val="uk-UA"/>
        </w:rPr>
      </w:pPr>
    </w:p>
    <w:p w:rsidR="00A64D90" w:rsidRPr="00041BDC" w:rsidRDefault="00A64D90" w:rsidP="00A64D90">
      <w:pPr>
        <w:spacing w:line="360" w:lineRule="auto"/>
        <w:ind w:left="360"/>
        <w:jc w:val="center"/>
        <w:rPr>
          <w:sz w:val="28"/>
          <w:szCs w:val="28"/>
        </w:rPr>
      </w:pPr>
    </w:p>
    <w:p w:rsidR="00A64D90" w:rsidRPr="00041BDC" w:rsidRDefault="00A64D90" w:rsidP="00A64D90">
      <w:pPr>
        <w:spacing w:line="360" w:lineRule="auto"/>
        <w:ind w:left="360"/>
        <w:jc w:val="center"/>
        <w:rPr>
          <w:sz w:val="28"/>
          <w:szCs w:val="28"/>
        </w:rPr>
      </w:pPr>
    </w:p>
    <w:p w:rsidR="00A64D90" w:rsidRDefault="00A64D90" w:rsidP="00A64D90">
      <w:pPr>
        <w:spacing w:line="360" w:lineRule="auto"/>
        <w:ind w:left="360"/>
        <w:jc w:val="center"/>
        <w:rPr>
          <w:sz w:val="28"/>
          <w:szCs w:val="28"/>
          <w:lang w:val="uk-UA"/>
        </w:rPr>
      </w:pPr>
    </w:p>
    <w:p w:rsidR="00A64D90" w:rsidRPr="00041BDC" w:rsidRDefault="00A64D90" w:rsidP="00A64D90">
      <w:pPr>
        <w:spacing w:line="360" w:lineRule="auto"/>
        <w:ind w:left="360"/>
        <w:jc w:val="center"/>
        <w:rPr>
          <w:sz w:val="28"/>
          <w:szCs w:val="28"/>
          <w:lang w:val="uk-UA"/>
        </w:rPr>
      </w:pPr>
    </w:p>
    <w:p w:rsidR="00A64D90" w:rsidRPr="00041BDC" w:rsidRDefault="00A64D90" w:rsidP="00A64D90">
      <w:pPr>
        <w:spacing w:line="360" w:lineRule="auto"/>
        <w:ind w:left="360"/>
        <w:jc w:val="center"/>
        <w:rPr>
          <w:sz w:val="28"/>
          <w:szCs w:val="28"/>
        </w:rPr>
      </w:pPr>
    </w:p>
    <w:p w:rsidR="00A64D90" w:rsidRPr="003B56B1" w:rsidRDefault="00A64D90" w:rsidP="00A64D90">
      <w:pPr>
        <w:spacing w:line="360" w:lineRule="auto"/>
        <w:ind w:left="360"/>
        <w:jc w:val="center"/>
        <w:rPr>
          <w:b/>
          <w:sz w:val="28"/>
          <w:szCs w:val="28"/>
          <w:lang w:val="uk-UA"/>
        </w:rPr>
      </w:pPr>
      <w:r w:rsidRPr="003B56B1">
        <w:rPr>
          <w:b/>
          <w:sz w:val="28"/>
          <w:szCs w:val="28"/>
          <w:lang w:val="uk-UA"/>
        </w:rPr>
        <w:t>СПИСОК ВИКОРИСТАНИХ ДЖЕРЕЛ</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lang w:val="uk-UA"/>
        </w:rPr>
        <w:t>Адамян А.Т.  Сравнительная характеристика х</w:t>
      </w:r>
      <w:r>
        <w:rPr>
          <w:sz w:val="28"/>
          <w:szCs w:val="28"/>
          <w:lang w:val="uk-UA"/>
        </w:rPr>
        <w:t>ирургических  осложнений после операции Холстеда</w:t>
      </w:r>
      <w:r w:rsidRPr="008426F3">
        <w:rPr>
          <w:sz w:val="28"/>
          <w:szCs w:val="28"/>
          <w:lang w:val="uk-UA"/>
        </w:rPr>
        <w:t xml:space="preserve"> и Пейти у больных раком молочной </w:t>
      </w:r>
      <w:r w:rsidRPr="003B56B1">
        <w:rPr>
          <w:sz w:val="28"/>
          <w:szCs w:val="28"/>
        </w:rPr>
        <w:t>железы //</w:t>
      </w:r>
      <w:r>
        <w:rPr>
          <w:sz w:val="28"/>
          <w:szCs w:val="28"/>
          <w:lang w:val="uk-UA"/>
        </w:rPr>
        <w:t xml:space="preserve"> </w:t>
      </w:r>
      <w:r w:rsidRPr="003B56B1">
        <w:rPr>
          <w:sz w:val="28"/>
          <w:szCs w:val="28"/>
        </w:rPr>
        <w:t>Актуал. пробл. соврем. онкологии. – 1987. –</w:t>
      </w:r>
      <w:r w:rsidRPr="00AF03C3">
        <w:rPr>
          <w:sz w:val="28"/>
          <w:szCs w:val="28"/>
        </w:rPr>
        <w:t xml:space="preserve"> </w:t>
      </w:r>
      <w:r w:rsidRPr="003B56B1">
        <w:rPr>
          <w:sz w:val="28"/>
          <w:szCs w:val="28"/>
        </w:rPr>
        <w:t>N5. – C.124-127</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 xml:space="preserve">Аксель Е.М., Летягин В.П., Статистика рака молочной железы в России // </w:t>
      </w:r>
      <w:r w:rsidRPr="003B56B1">
        <w:rPr>
          <w:sz w:val="28"/>
          <w:szCs w:val="28"/>
          <w:lang w:val="uk-UA"/>
        </w:rPr>
        <w:t>М</w:t>
      </w:r>
      <w:r w:rsidRPr="003B56B1">
        <w:rPr>
          <w:sz w:val="28"/>
          <w:szCs w:val="28"/>
        </w:rPr>
        <w:t>аммология. – 1998. -№1.-С. 3-18.</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Александров Н.Н., Савченко Н.Е., Фрадкин С.З., Жаврид Э.А. Применение гипертермии и гипергликемии при лечени</w:t>
      </w:r>
      <w:r>
        <w:rPr>
          <w:sz w:val="28"/>
          <w:szCs w:val="28"/>
        </w:rPr>
        <w:t>и</w:t>
      </w:r>
      <w:r w:rsidRPr="003B56B1">
        <w:rPr>
          <w:sz w:val="28"/>
          <w:szCs w:val="28"/>
        </w:rPr>
        <w:t xml:space="preserve"> злокачественных опухолей.– М.: Медицина,1980.–256</w:t>
      </w:r>
      <w:r>
        <w:rPr>
          <w:sz w:val="28"/>
          <w:szCs w:val="28"/>
          <w:lang w:val="uk-UA"/>
        </w:rPr>
        <w:t xml:space="preserve"> </w:t>
      </w:r>
      <w:r w:rsidRPr="003B56B1">
        <w:rPr>
          <w:sz w:val="28"/>
          <w:szCs w:val="28"/>
        </w:rPr>
        <w:t>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Александров Н.Н., Фрадкин С.З. К использованию гипертермии в лечении злокачественных опухолей // Новости онкологии.– Л.: НИИ онкологии им. проф. Н.Н. Петрова, 1970.– С. 3–9.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Баженова А.П., Островцев Л.Д., Хаханашвили Г.Н. Рак молочной железы. -</w:t>
      </w:r>
      <w:r>
        <w:rPr>
          <w:sz w:val="28"/>
          <w:szCs w:val="28"/>
          <w:lang w:val="uk-UA"/>
        </w:rPr>
        <w:t xml:space="preserve"> </w:t>
      </w:r>
      <w:r w:rsidRPr="003B56B1">
        <w:rPr>
          <w:sz w:val="28"/>
          <w:szCs w:val="28"/>
        </w:rPr>
        <w:t>М.:Медицина,</w:t>
      </w:r>
      <w:r>
        <w:rPr>
          <w:sz w:val="28"/>
          <w:szCs w:val="28"/>
          <w:lang w:val="uk-UA"/>
        </w:rPr>
        <w:t xml:space="preserve"> </w:t>
      </w:r>
      <w:r w:rsidRPr="003B56B1">
        <w:rPr>
          <w:sz w:val="28"/>
          <w:szCs w:val="28"/>
        </w:rPr>
        <w:t>1985. – 203</w:t>
      </w:r>
      <w:r>
        <w:rPr>
          <w:sz w:val="28"/>
          <w:szCs w:val="28"/>
          <w:lang w:val="uk-UA"/>
        </w:rPr>
        <w:t xml:space="preserve"> </w:t>
      </w:r>
      <w:r w:rsidRPr="003B56B1">
        <w:rPr>
          <w:sz w:val="28"/>
          <w:szCs w:val="28"/>
          <w:lang w:val="en-US"/>
        </w:rPr>
        <w:t>c</w:t>
      </w:r>
      <w:r w:rsidRPr="003B56B1">
        <w:rPr>
          <w:sz w:val="28"/>
          <w:szCs w:val="28"/>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color w:val="000000"/>
          <w:sz w:val="28"/>
          <w:szCs w:val="28"/>
        </w:rPr>
        <w:t>Базарная М.А., В.Т.Морозова, И.Н.Заика, М.А.Куклина, Р.Л.Марцишевская, И.И.Миронова, Е.Н.Пекус, Т.Л.Сакун. Руководство к практическим заняттям по клинической лабораторной диагностике. Киев: В</w:t>
      </w:r>
      <w:r>
        <w:rPr>
          <w:color w:val="000000"/>
          <w:sz w:val="28"/>
          <w:szCs w:val="28"/>
        </w:rPr>
        <w:t>и</w:t>
      </w:r>
      <w:r w:rsidRPr="003B56B1">
        <w:rPr>
          <w:color w:val="000000"/>
          <w:sz w:val="28"/>
          <w:szCs w:val="28"/>
        </w:rPr>
        <w:t>ща школа, 1988.</w:t>
      </w:r>
      <w:r>
        <w:rPr>
          <w:color w:val="000000"/>
          <w:sz w:val="28"/>
          <w:szCs w:val="28"/>
          <w:lang w:val="uk-UA"/>
        </w:rPr>
        <w:t xml:space="preserve">- С. </w:t>
      </w:r>
      <w:r w:rsidRPr="003B56B1">
        <w:rPr>
          <w:color w:val="000000"/>
          <w:sz w:val="28"/>
          <w:szCs w:val="28"/>
        </w:rPr>
        <w:t>20-25.</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Барышников А.Ю., Степанова</w:t>
      </w:r>
      <w:r>
        <w:rPr>
          <w:sz w:val="28"/>
          <w:szCs w:val="28"/>
          <w:lang w:val="uk-UA"/>
        </w:rPr>
        <w:t xml:space="preserve"> </w:t>
      </w:r>
      <w:r w:rsidRPr="003B56B1">
        <w:rPr>
          <w:sz w:val="28"/>
          <w:szCs w:val="28"/>
        </w:rPr>
        <w:t>Е.В. Проблемы лекарственной резистентности</w:t>
      </w:r>
      <w:r>
        <w:rPr>
          <w:sz w:val="28"/>
          <w:szCs w:val="28"/>
          <w:lang w:val="uk-UA"/>
        </w:rPr>
        <w:t xml:space="preserve"> </w:t>
      </w:r>
      <w:r w:rsidRPr="003B56B1">
        <w:rPr>
          <w:sz w:val="28"/>
          <w:szCs w:val="28"/>
        </w:rPr>
        <w:t>// Материалы третьей ежегодной Российской онкологической конференции, Санкт-Петербург 29 ноября - 1 декабря 1999.-С.</w:t>
      </w:r>
      <w:r>
        <w:rPr>
          <w:sz w:val="28"/>
          <w:szCs w:val="28"/>
          <w:lang w:val="uk-UA"/>
        </w:rPr>
        <w:t xml:space="preserve"> </w:t>
      </w:r>
      <w:r w:rsidRPr="003B56B1">
        <w:rPr>
          <w:sz w:val="28"/>
          <w:szCs w:val="28"/>
        </w:rPr>
        <w:t>35-38.</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Берштейн Л.М. Онкологические аспекты эстроген-заместительной терапии</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Вопросы онкологии. – 1998. – Т.44,</w:t>
      </w:r>
      <w:r>
        <w:rPr>
          <w:sz w:val="28"/>
          <w:szCs w:val="28"/>
          <w:lang w:val="uk-UA"/>
        </w:rPr>
        <w:t xml:space="preserve"> </w:t>
      </w:r>
      <w:r w:rsidRPr="003B56B1">
        <w:rPr>
          <w:sz w:val="28"/>
          <w:szCs w:val="28"/>
        </w:rPr>
        <w:t>№4. – С.</w:t>
      </w:r>
      <w:r>
        <w:rPr>
          <w:sz w:val="28"/>
          <w:szCs w:val="28"/>
          <w:lang w:val="uk-UA"/>
        </w:rPr>
        <w:t xml:space="preserve"> </w:t>
      </w:r>
      <w:r w:rsidRPr="003B56B1">
        <w:rPr>
          <w:sz w:val="28"/>
          <w:szCs w:val="28"/>
        </w:rPr>
        <w:t>378-382.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Білинський Б.Т.,</w:t>
      </w:r>
      <w:r>
        <w:rPr>
          <w:sz w:val="28"/>
          <w:szCs w:val="28"/>
          <w:lang w:val="uk-UA"/>
        </w:rPr>
        <w:t xml:space="preserve"> </w:t>
      </w:r>
      <w:r w:rsidRPr="003B56B1">
        <w:rPr>
          <w:sz w:val="28"/>
          <w:szCs w:val="28"/>
        </w:rPr>
        <w:t>Шпарик Я.В. Сучасні проблеми медикаментозної терапії раку грудної залози // Львів.: Галицька видавнича спілка.- 2001.-160</w:t>
      </w:r>
      <w:r>
        <w:rPr>
          <w:sz w:val="28"/>
          <w:szCs w:val="28"/>
          <w:lang w:val="uk-UA"/>
        </w:rPr>
        <w:t xml:space="preserve"> </w:t>
      </w:r>
      <w:r w:rsidRPr="003B56B1">
        <w:rPr>
          <w:sz w:val="28"/>
          <w:szCs w:val="28"/>
        </w:rPr>
        <w:t>с.</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Блинов Н</w:t>
      </w:r>
      <w:r w:rsidRPr="003B56B1">
        <w:rPr>
          <w:sz w:val="28"/>
          <w:szCs w:val="28"/>
          <w:lang w:val="uk-UA"/>
        </w:rPr>
        <w:t>.</w:t>
      </w:r>
      <w:r w:rsidRPr="003B56B1">
        <w:rPr>
          <w:sz w:val="28"/>
          <w:szCs w:val="28"/>
        </w:rPr>
        <w:t>Н. Прогностические факторы в онкологии</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Вопр</w:t>
      </w:r>
      <w:r>
        <w:rPr>
          <w:sz w:val="28"/>
          <w:szCs w:val="28"/>
          <w:lang w:val="uk-UA"/>
        </w:rPr>
        <w:t>.</w:t>
      </w:r>
      <w:r w:rsidRPr="003B56B1">
        <w:rPr>
          <w:sz w:val="28"/>
          <w:szCs w:val="28"/>
        </w:rPr>
        <w:t xml:space="preserve"> </w:t>
      </w:r>
      <w:r>
        <w:rPr>
          <w:sz w:val="28"/>
          <w:szCs w:val="28"/>
        </w:rPr>
        <w:t>онкологии</w:t>
      </w:r>
      <w:r>
        <w:rPr>
          <w:sz w:val="28"/>
          <w:szCs w:val="28"/>
          <w:lang w:val="uk-UA"/>
        </w:rPr>
        <w:t xml:space="preserve"> </w:t>
      </w:r>
      <w:r w:rsidRPr="003B56B1">
        <w:rPr>
          <w:sz w:val="28"/>
          <w:szCs w:val="28"/>
        </w:rPr>
        <w:t>– 2001. – № 47 (3). – С.</w:t>
      </w:r>
      <w:r>
        <w:rPr>
          <w:sz w:val="28"/>
          <w:szCs w:val="28"/>
          <w:lang w:val="uk-UA"/>
        </w:rPr>
        <w:t xml:space="preserve"> </w:t>
      </w:r>
      <w:r w:rsidRPr="003B56B1">
        <w:rPr>
          <w:sz w:val="28"/>
          <w:szCs w:val="28"/>
        </w:rPr>
        <w:t>369–371.</w:t>
      </w:r>
    </w:p>
    <w:p w:rsidR="00A64D90"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Pr>
          <w:sz w:val="28"/>
          <w:szCs w:val="28"/>
          <w:lang w:val="uk-UA"/>
        </w:rPr>
        <w:t>.Борисов В.И. Эволюция гормонотерапии рака молочной железы // Материалы третьей ежегодной Российской онкологической конференции, 29 ноября - 1 декабря 1999 года, Санкт-Петербург.–С. 56-59.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Возный Э</w:t>
      </w:r>
      <w:r w:rsidRPr="003B56B1">
        <w:rPr>
          <w:sz w:val="28"/>
          <w:szCs w:val="28"/>
          <w:lang w:val="uk-UA"/>
        </w:rPr>
        <w:t>.</w:t>
      </w:r>
      <w:r w:rsidRPr="003B56B1">
        <w:rPr>
          <w:sz w:val="28"/>
          <w:szCs w:val="28"/>
        </w:rPr>
        <w:t>К</w:t>
      </w:r>
      <w:r w:rsidRPr="003B56B1">
        <w:rPr>
          <w:sz w:val="28"/>
          <w:szCs w:val="28"/>
          <w:lang w:val="uk-UA"/>
        </w:rPr>
        <w:t>.</w:t>
      </w:r>
      <w:r w:rsidRPr="003B56B1">
        <w:rPr>
          <w:sz w:val="28"/>
          <w:szCs w:val="28"/>
        </w:rPr>
        <w:t>, Харченко В</w:t>
      </w:r>
      <w:r w:rsidRPr="003B56B1">
        <w:rPr>
          <w:sz w:val="28"/>
          <w:szCs w:val="28"/>
          <w:lang w:val="uk-UA"/>
        </w:rPr>
        <w:t>.</w:t>
      </w:r>
      <w:r w:rsidRPr="003B56B1">
        <w:rPr>
          <w:sz w:val="28"/>
          <w:szCs w:val="28"/>
        </w:rPr>
        <w:t>П</w:t>
      </w:r>
      <w:r w:rsidRPr="003B56B1">
        <w:rPr>
          <w:sz w:val="28"/>
          <w:szCs w:val="28"/>
          <w:lang w:val="uk-UA"/>
        </w:rPr>
        <w:t>.</w:t>
      </w:r>
      <w:r w:rsidRPr="003B56B1">
        <w:rPr>
          <w:sz w:val="28"/>
          <w:szCs w:val="28"/>
        </w:rPr>
        <w:t>, Гуров С</w:t>
      </w:r>
      <w:r w:rsidRPr="003B56B1">
        <w:rPr>
          <w:sz w:val="28"/>
          <w:szCs w:val="28"/>
          <w:lang w:val="uk-UA"/>
        </w:rPr>
        <w:t>.</w:t>
      </w:r>
      <w:r w:rsidRPr="003B56B1">
        <w:rPr>
          <w:sz w:val="28"/>
          <w:szCs w:val="28"/>
        </w:rPr>
        <w:t>Н</w:t>
      </w:r>
      <w:r w:rsidRPr="003B56B1">
        <w:rPr>
          <w:sz w:val="28"/>
          <w:szCs w:val="28"/>
          <w:lang w:val="uk-UA"/>
        </w:rPr>
        <w:t>.</w:t>
      </w:r>
      <w:r w:rsidRPr="003B56B1">
        <w:rPr>
          <w:sz w:val="28"/>
          <w:szCs w:val="28"/>
        </w:rPr>
        <w:t xml:space="preserve"> и др. Некоторые прогностические факторы в комплексном лечении местнораспрос</w:t>
      </w:r>
      <w:r>
        <w:rPr>
          <w:sz w:val="28"/>
          <w:szCs w:val="28"/>
        </w:rPr>
        <w:t>траненного рака молочной железы</w:t>
      </w:r>
      <w:r w:rsidRPr="003B56B1">
        <w:rPr>
          <w:sz w:val="28"/>
          <w:szCs w:val="28"/>
        </w:rPr>
        <w:t xml:space="preserve"> //</w:t>
      </w:r>
      <w:r>
        <w:rPr>
          <w:sz w:val="28"/>
          <w:szCs w:val="28"/>
          <w:lang w:val="uk-UA"/>
        </w:rPr>
        <w:t xml:space="preserve"> </w:t>
      </w:r>
      <w:r w:rsidRPr="003B56B1">
        <w:rPr>
          <w:sz w:val="28"/>
          <w:szCs w:val="28"/>
        </w:rPr>
        <w:t xml:space="preserve">Вопр. </w:t>
      </w:r>
      <w:r>
        <w:rPr>
          <w:sz w:val="28"/>
          <w:szCs w:val="28"/>
          <w:lang w:val="uk-UA"/>
        </w:rPr>
        <w:t>о</w:t>
      </w:r>
      <w:r w:rsidRPr="003B56B1">
        <w:rPr>
          <w:sz w:val="28"/>
          <w:szCs w:val="28"/>
        </w:rPr>
        <w:t>нкологии. – 2000. – № 46 (6). –С. 732–736.</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Высоцкая И.В., Летягин В.П., Абашин С.Ю., Погодина Е.М. Лечение ранних форм рака молочной железы. Москва, 2000. –112</w:t>
      </w:r>
      <w:r>
        <w:rPr>
          <w:sz w:val="28"/>
          <w:szCs w:val="28"/>
          <w:lang w:val="uk-UA"/>
        </w:rPr>
        <w:t xml:space="preserve"> </w:t>
      </w:r>
      <w:r w:rsidRPr="003B56B1">
        <w:rPr>
          <w:sz w:val="28"/>
          <w:szCs w:val="28"/>
        </w:rPr>
        <w:t>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Галахин К.А., Курик Е.Г. Лечебный патоморфоз злокачественных опухолей пищеварительного тракта.- К.: Книга плюс, 2000.- 176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Гланц С. Медико-биологическая статистика. Москва: Практика, 1998. – 459</w:t>
      </w:r>
      <w:r>
        <w:rPr>
          <w:sz w:val="28"/>
          <w:szCs w:val="28"/>
          <w:lang w:val="uk-UA"/>
        </w:rPr>
        <w:t xml:space="preserve"> </w:t>
      </w:r>
      <w:r w:rsidRPr="003B56B1">
        <w:rPr>
          <w:sz w:val="28"/>
          <w:szCs w:val="28"/>
        </w:rPr>
        <w:t>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Горбунова В.А., Орел Н.Ф. и др. Возможности использования таксотера п</w:t>
      </w:r>
      <w:r>
        <w:rPr>
          <w:sz w:val="28"/>
          <w:szCs w:val="28"/>
        </w:rPr>
        <w:t>ри различных солидных опухолях</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Онкология. – 2003. – Т.5,</w:t>
      </w:r>
      <w:r>
        <w:rPr>
          <w:sz w:val="28"/>
          <w:szCs w:val="28"/>
          <w:lang w:val="uk-UA"/>
        </w:rPr>
        <w:t xml:space="preserve"> </w:t>
      </w:r>
      <w:r w:rsidRPr="003B56B1">
        <w:rPr>
          <w:sz w:val="28"/>
          <w:szCs w:val="28"/>
        </w:rPr>
        <w:t>№1. – С. 36–42.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Горбунова В.А.</w:t>
      </w:r>
      <w:r w:rsidRPr="003B56B1">
        <w:rPr>
          <w:sz w:val="28"/>
          <w:szCs w:val="28"/>
          <w:lang w:val="uk-UA"/>
        </w:rPr>
        <w:t xml:space="preserve">. </w:t>
      </w:r>
      <w:r w:rsidRPr="003B56B1">
        <w:rPr>
          <w:sz w:val="28"/>
          <w:szCs w:val="28"/>
        </w:rPr>
        <w:t>Новое в терапии рака молочной железы. М.</w:t>
      </w:r>
      <w:r>
        <w:rPr>
          <w:sz w:val="28"/>
          <w:szCs w:val="28"/>
        </w:rPr>
        <w:t>: Медицина.</w:t>
      </w:r>
      <w:r w:rsidRPr="003B56B1">
        <w:rPr>
          <w:sz w:val="28"/>
          <w:szCs w:val="28"/>
        </w:rPr>
        <w:t xml:space="preserve"> –1998.</w:t>
      </w:r>
      <w:r>
        <w:rPr>
          <w:sz w:val="28"/>
          <w:szCs w:val="28"/>
          <w:lang w:val="uk-UA"/>
        </w:rPr>
        <w:t xml:space="preserve"> </w:t>
      </w:r>
      <w:r w:rsidRPr="003B56B1">
        <w:rPr>
          <w:sz w:val="28"/>
          <w:szCs w:val="28"/>
        </w:rPr>
        <w:t>С. 85-91.</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Гриневич Ю.А., Каменец Л.Я. Основы клинической иммунологии опухолей.- К.;Здоров'я, 1986,-160</w:t>
      </w:r>
      <w:r>
        <w:rPr>
          <w:sz w:val="28"/>
          <w:szCs w:val="28"/>
          <w:lang w:val="uk-UA"/>
        </w:rPr>
        <w:t xml:space="preserve"> с</w:t>
      </w:r>
      <w:r w:rsidRPr="003B56B1">
        <w:rPr>
          <w:sz w:val="28"/>
          <w:szCs w:val="28"/>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Даценко В.С.</w:t>
      </w:r>
      <w:r w:rsidRPr="003B56B1">
        <w:rPr>
          <w:sz w:val="28"/>
          <w:szCs w:val="28"/>
          <w:lang w:val="uk-UA"/>
        </w:rPr>
        <w:t xml:space="preserve"> </w:t>
      </w:r>
      <w:r w:rsidRPr="003B56B1">
        <w:rPr>
          <w:sz w:val="28"/>
          <w:szCs w:val="28"/>
        </w:rPr>
        <w:t xml:space="preserve">Эволюция методик предоперационной лучевой терапии при раке молочной железы // Вопр. </w:t>
      </w:r>
      <w:r>
        <w:rPr>
          <w:sz w:val="28"/>
          <w:szCs w:val="28"/>
          <w:lang w:val="uk-UA"/>
        </w:rPr>
        <w:t>о</w:t>
      </w:r>
      <w:r w:rsidRPr="003B56B1">
        <w:rPr>
          <w:sz w:val="28"/>
          <w:szCs w:val="28"/>
        </w:rPr>
        <w:t>нкологии.-1990.-Т.36</w:t>
      </w:r>
      <w:r>
        <w:rPr>
          <w:sz w:val="28"/>
          <w:szCs w:val="28"/>
          <w:lang w:val="uk-UA"/>
        </w:rPr>
        <w:t>,</w:t>
      </w:r>
      <w:r w:rsidRPr="003B56B1">
        <w:rPr>
          <w:sz w:val="28"/>
          <w:szCs w:val="28"/>
        </w:rPr>
        <w:t xml:space="preserve"> №12.</w:t>
      </w:r>
      <w:r>
        <w:rPr>
          <w:sz w:val="28"/>
          <w:szCs w:val="28"/>
          <w:lang w:val="uk-UA"/>
        </w:rPr>
        <w:t xml:space="preserve"> </w:t>
      </w:r>
      <w:r w:rsidRPr="003B56B1">
        <w:rPr>
          <w:sz w:val="28"/>
          <w:szCs w:val="28"/>
        </w:rPr>
        <w:t>-С.</w:t>
      </w:r>
      <w:r>
        <w:rPr>
          <w:sz w:val="28"/>
          <w:szCs w:val="28"/>
          <w:lang w:val="uk-UA"/>
        </w:rPr>
        <w:t xml:space="preserve"> </w:t>
      </w:r>
      <w:r w:rsidRPr="003B56B1">
        <w:rPr>
          <w:sz w:val="28"/>
          <w:szCs w:val="28"/>
        </w:rPr>
        <w:t xml:space="preserve">1448-1454.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Дрижак В.І., Бабанлі Ш.Р. Ад’ювантна гормонотерапія раку молочної залози</w:t>
      </w:r>
      <w:r>
        <w:rPr>
          <w:sz w:val="28"/>
          <w:szCs w:val="28"/>
          <w:lang w:val="uk-UA"/>
        </w:rPr>
        <w:t xml:space="preserve"> </w:t>
      </w:r>
      <w:r w:rsidRPr="003B56B1">
        <w:rPr>
          <w:sz w:val="28"/>
          <w:szCs w:val="28"/>
        </w:rPr>
        <w:t>// Матер. респ. науково-практичної  конференції. – К.: 1998. – C.28-29.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Дымарский Ю.Л. Рак молочной железы.- М.: Медицина, 1980. –  200</w:t>
      </w:r>
      <w:r>
        <w:rPr>
          <w:sz w:val="28"/>
          <w:szCs w:val="28"/>
          <w:lang w:val="uk-UA"/>
        </w:rPr>
        <w:t xml:space="preserve"> </w:t>
      </w:r>
      <w:r w:rsidRPr="003B56B1">
        <w:rPr>
          <w:sz w:val="28"/>
          <w:szCs w:val="28"/>
        </w:rPr>
        <w:t>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Жаврид Э.А., Осинский С.П., Фрадкин С.З. Гипертермия и гипергликемия в онкологии.– Киев: Наукова Думка, 1987.– 256</w:t>
      </w:r>
      <w:r>
        <w:rPr>
          <w:sz w:val="28"/>
          <w:szCs w:val="28"/>
          <w:lang w:val="uk-UA"/>
        </w:rPr>
        <w:t xml:space="preserve"> </w:t>
      </w:r>
      <w:r w:rsidRPr="003B56B1">
        <w:rPr>
          <w:sz w:val="28"/>
          <w:szCs w:val="28"/>
        </w:rPr>
        <w:t>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color w:val="000000"/>
          <w:sz w:val="28"/>
          <w:szCs w:val="28"/>
        </w:rPr>
        <w:t>Иваницкая В.И., Кисличенко В.А., Геринштейн И.Г. и др. Осложнения лучевой терапии у онкологических больных. – К.: Здоров’я, 1989. – 184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Каминский Л</w:t>
      </w:r>
      <w:r w:rsidRPr="003B56B1">
        <w:rPr>
          <w:sz w:val="28"/>
          <w:szCs w:val="28"/>
          <w:lang w:val="uk-UA"/>
        </w:rPr>
        <w:t>.</w:t>
      </w:r>
      <w:r w:rsidRPr="003B56B1">
        <w:rPr>
          <w:sz w:val="28"/>
          <w:szCs w:val="28"/>
        </w:rPr>
        <w:t>С. Обработка клинических и лабораторных данных. Ленинград: Медицина, 1959. – 196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Канаев С.В., Семиглазов В.Ф., Тюряева Е.И., Соколов А.А. Анализ эффективности интенсивной предоперационной лучевой терапии в лечении больных локализованными  формами рака молочной железы</w:t>
      </w:r>
      <w:r>
        <w:rPr>
          <w:sz w:val="28"/>
          <w:szCs w:val="28"/>
          <w:lang w:val="uk-UA"/>
        </w:rPr>
        <w:t xml:space="preserve"> </w:t>
      </w:r>
      <w:r w:rsidRPr="003B56B1">
        <w:rPr>
          <w:sz w:val="28"/>
          <w:szCs w:val="28"/>
        </w:rPr>
        <w:t>// Вопросы онкологии.-1998.-Т</w:t>
      </w:r>
      <w:r>
        <w:rPr>
          <w:sz w:val="28"/>
          <w:szCs w:val="28"/>
        </w:rPr>
        <w:t>.</w:t>
      </w:r>
      <w:r w:rsidRPr="003B56B1">
        <w:rPr>
          <w:sz w:val="28"/>
          <w:szCs w:val="28"/>
        </w:rPr>
        <w:t xml:space="preserve"> 44,</w:t>
      </w:r>
      <w:r>
        <w:rPr>
          <w:sz w:val="28"/>
          <w:szCs w:val="28"/>
          <w:lang w:val="uk-UA"/>
        </w:rPr>
        <w:t xml:space="preserve"> </w:t>
      </w:r>
      <w:r w:rsidRPr="003B56B1">
        <w:rPr>
          <w:sz w:val="28"/>
          <w:szCs w:val="28"/>
        </w:rPr>
        <w:t>№8.</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С.</w:t>
      </w:r>
      <w:r>
        <w:rPr>
          <w:sz w:val="28"/>
          <w:szCs w:val="28"/>
          <w:lang w:val="uk-UA"/>
        </w:rPr>
        <w:t xml:space="preserve"> </w:t>
      </w:r>
      <w:r w:rsidRPr="003B56B1">
        <w:rPr>
          <w:sz w:val="28"/>
          <w:szCs w:val="28"/>
        </w:rPr>
        <w:t xml:space="preserve">436-439.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color w:val="000000"/>
          <w:sz w:val="28"/>
          <w:szCs w:val="28"/>
        </w:rPr>
        <w:t>Касьяненко И.В. Химиотерапевтический метод лечения онкологических больных</w:t>
      </w:r>
      <w:r w:rsidRPr="003B56B1">
        <w:rPr>
          <w:color w:val="000000"/>
          <w:sz w:val="28"/>
          <w:szCs w:val="28"/>
          <w:lang w:val="uk-UA"/>
        </w:rPr>
        <w:t>:</w:t>
      </w:r>
      <w:r w:rsidRPr="003B56B1">
        <w:rPr>
          <w:color w:val="000000"/>
          <w:sz w:val="28"/>
          <w:szCs w:val="28"/>
        </w:rPr>
        <w:t xml:space="preserve"> [Справочник по онкологии]</w:t>
      </w:r>
      <w:r w:rsidRPr="003B56B1">
        <w:rPr>
          <w:color w:val="000000"/>
          <w:sz w:val="28"/>
          <w:szCs w:val="28"/>
          <w:lang w:val="uk-UA"/>
        </w:rPr>
        <w:t>/ И.В</w:t>
      </w:r>
      <w:r w:rsidRPr="003B56B1">
        <w:rPr>
          <w:color w:val="000000"/>
          <w:sz w:val="28"/>
          <w:szCs w:val="28"/>
        </w:rPr>
        <w:t>.</w:t>
      </w:r>
      <w:r w:rsidRPr="003B56B1">
        <w:rPr>
          <w:color w:val="000000"/>
          <w:sz w:val="28"/>
          <w:szCs w:val="28"/>
          <w:lang w:val="uk-UA"/>
        </w:rPr>
        <w:t xml:space="preserve"> Касьяненко</w:t>
      </w:r>
      <w:r w:rsidRPr="003B56B1">
        <w:rPr>
          <w:color w:val="000000"/>
          <w:sz w:val="28"/>
          <w:szCs w:val="28"/>
        </w:rPr>
        <w:t xml:space="preserve"> – К.: Здоров’я, 2000. – С. 66-76</w:t>
      </w:r>
      <w:r w:rsidRPr="003B56B1">
        <w:rPr>
          <w:color w:val="000000"/>
          <w:sz w:val="28"/>
          <w:szCs w:val="28"/>
          <w:lang w:val="uk-UA"/>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color w:val="000000"/>
          <w:sz w:val="28"/>
          <w:szCs w:val="28"/>
        </w:rPr>
      </w:pPr>
      <w:r w:rsidRPr="003B56B1">
        <w:rPr>
          <w:sz w:val="28"/>
          <w:szCs w:val="28"/>
        </w:rPr>
        <w:lastRenderedPageBreak/>
        <w:t>Киселева Е.С., Голдобенко Г.В., Канаев С.В. Лучевая терапия злокачественных опухолей.-М.: Медицина,</w:t>
      </w:r>
      <w:r>
        <w:rPr>
          <w:sz w:val="28"/>
          <w:szCs w:val="28"/>
          <w:lang w:val="uk-UA"/>
        </w:rPr>
        <w:t xml:space="preserve"> </w:t>
      </w:r>
      <w:r w:rsidRPr="003B56B1">
        <w:rPr>
          <w:sz w:val="28"/>
          <w:szCs w:val="28"/>
        </w:rPr>
        <w:t>1996. –</w:t>
      </w:r>
      <w:r>
        <w:rPr>
          <w:sz w:val="28"/>
          <w:szCs w:val="28"/>
        </w:rPr>
        <w:t xml:space="preserve"> </w:t>
      </w:r>
      <w:r w:rsidRPr="003B56B1">
        <w:rPr>
          <w:sz w:val="28"/>
          <w:szCs w:val="28"/>
        </w:rPr>
        <w:t>404</w:t>
      </w:r>
      <w:r>
        <w:rPr>
          <w:sz w:val="28"/>
          <w:szCs w:val="28"/>
        </w:rPr>
        <w:t xml:space="preserve"> с</w:t>
      </w:r>
      <w:r w:rsidRPr="003B56B1">
        <w:rPr>
          <w:sz w:val="28"/>
          <w:szCs w:val="28"/>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Коноплянников А.Г. // Электромагнитная гипертермия (СВЧ- и УВЧ–диапазонов) при лечении опухолевых и неопухолевых заболеваний // Физич. медицина.– 1991.– Т.1.– С.1–11.</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 xml:space="preserve">Кулик Г.И., Шпилевая С.И., Чехун В.Ф. Основные принципы лекарственного лечения больных раком молочной железы </w:t>
      </w:r>
      <w:r w:rsidRPr="003B56B1">
        <w:rPr>
          <w:color w:val="000000"/>
          <w:spacing w:val="11"/>
          <w:sz w:val="28"/>
          <w:szCs w:val="28"/>
        </w:rPr>
        <w:t>// Злоякісні новоутворення. Збірка наукових робіт.</w:t>
      </w:r>
      <w:r w:rsidRPr="003B56B1">
        <w:rPr>
          <w:sz w:val="28"/>
          <w:szCs w:val="28"/>
        </w:rPr>
        <w:t xml:space="preserve"> </w:t>
      </w:r>
      <w:r w:rsidRPr="003B56B1">
        <w:rPr>
          <w:color w:val="000000"/>
          <w:spacing w:val="11"/>
          <w:sz w:val="28"/>
          <w:szCs w:val="28"/>
        </w:rPr>
        <w:t>Київ, 2002.</w:t>
      </w:r>
      <w:r w:rsidRPr="003B56B1">
        <w:rPr>
          <w:sz w:val="28"/>
          <w:szCs w:val="28"/>
        </w:rPr>
        <w:t xml:space="preserve"> –</w:t>
      </w:r>
      <w:r w:rsidRPr="003B56B1">
        <w:rPr>
          <w:color w:val="000000"/>
          <w:spacing w:val="11"/>
          <w:sz w:val="28"/>
          <w:szCs w:val="28"/>
        </w:rPr>
        <w:t xml:space="preserve"> №2.</w:t>
      </w:r>
      <w:r w:rsidRPr="003B56B1">
        <w:rPr>
          <w:sz w:val="28"/>
          <w:szCs w:val="28"/>
        </w:rPr>
        <w:t xml:space="preserve"> – С.</w:t>
      </w:r>
      <w:r>
        <w:rPr>
          <w:sz w:val="28"/>
          <w:szCs w:val="28"/>
          <w:lang w:val="uk-UA"/>
        </w:rPr>
        <w:t xml:space="preserve"> </w:t>
      </w:r>
      <w:r w:rsidRPr="003B56B1">
        <w:rPr>
          <w:color w:val="000000"/>
          <w:spacing w:val="11"/>
          <w:sz w:val="28"/>
          <w:szCs w:val="28"/>
        </w:rPr>
        <w:t>83-87.</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rPr>
        <w:t>Курпешев О.К. Закономерности радиосенсибилизирующего и повреждающего эффектов гипертермии на нормальные и опухолевые ткани: Дис. докт. мед. наук.- Обнинск, 1989.- 372 с.</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rPr>
        <w:t xml:space="preserve">Курпешев О.К. Химиосенсибилизирующий эффект гипертермии на нормальные и опухолевые клетки // Вопр. </w:t>
      </w:r>
      <w:r>
        <w:rPr>
          <w:sz w:val="28"/>
          <w:szCs w:val="28"/>
        </w:rPr>
        <w:t>о</w:t>
      </w:r>
      <w:r w:rsidRPr="008426F3">
        <w:rPr>
          <w:sz w:val="28"/>
          <w:szCs w:val="28"/>
        </w:rPr>
        <w:t>нкологии.- 1992.- №1.- С.18-25.</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3B56B1">
        <w:rPr>
          <w:sz w:val="28"/>
          <w:szCs w:val="28"/>
        </w:rPr>
        <w:t>Лавникова Г.А. Гистологический метод количественной оценки терапевтического повреждения опухоли: Метод. рекомендации.- М.,</w:t>
      </w:r>
      <w:r>
        <w:rPr>
          <w:sz w:val="28"/>
          <w:szCs w:val="28"/>
          <w:lang w:val="uk-UA"/>
        </w:rPr>
        <w:t xml:space="preserve"> </w:t>
      </w:r>
      <w:r w:rsidRPr="003B56B1">
        <w:rPr>
          <w:sz w:val="28"/>
          <w:szCs w:val="28"/>
        </w:rPr>
        <w:t>1979.-13</w:t>
      </w:r>
      <w:r>
        <w:rPr>
          <w:sz w:val="28"/>
          <w:szCs w:val="28"/>
          <w:lang w:val="uk-UA"/>
        </w:rPr>
        <w:t xml:space="preserve"> </w:t>
      </w:r>
      <w:r w:rsidRPr="003B56B1">
        <w:rPr>
          <w:sz w:val="28"/>
          <w:szCs w:val="28"/>
        </w:rPr>
        <w:t>с.</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Лавникова Г.А., Гош Т.Е., Талалаева А.В. Гистологический метод количественной оценки степени лучевого повреждения опухоли</w:t>
      </w:r>
      <w:r>
        <w:rPr>
          <w:sz w:val="28"/>
          <w:szCs w:val="28"/>
          <w:lang w:val="uk-UA"/>
        </w:rPr>
        <w:t xml:space="preserve"> </w:t>
      </w:r>
      <w:r w:rsidRPr="003B56B1">
        <w:rPr>
          <w:sz w:val="28"/>
          <w:szCs w:val="28"/>
        </w:rPr>
        <w:t>// Мед.</w:t>
      </w:r>
      <w:r>
        <w:rPr>
          <w:sz w:val="28"/>
          <w:szCs w:val="28"/>
          <w:lang w:val="uk-UA"/>
        </w:rPr>
        <w:t xml:space="preserve"> </w:t>
      </w:r>
      <w:r w:rsidRPr="003B56B1">
        <w:rPr>
          <w:sz w:val="28"/>
          <w:szCs w:val="28"/>
        </w:rPr>
        <w:t>радиол.</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1978.- №3.- С.</w:t>
      </w:r>
      <w:r>
        <w:rPr>
          <w:sz w:val="28"/>
          <w:szCs w:val="28"/>
          <w:lang w:val="uk-UA"/>
        </w:rPr>
        <w:t xml:space="preserve"> </w:t>
      </w:r>
      <w:r w:rsidRPr="003B56B1">
        <w:rPr>
          <w:sz w:val="28"/>
          <w:szCs w:val="28"/>
        </w:rPr>
        <w:t>6-9.</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rPr>
        <w:t>Лебедева Т.В. Повреждающий и радиосенсибилизирующий эффекты гипертермии на стволовые клетки сперматогенного эпителия: Дис….канд. биол. наук. – Обнинск, 1992. – 198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Левин М.Н., Брамвель В.Г., Причард К.И., и др. Результаты рандомизированной химиотерапии больных раком молочной железы в предменопаузе с метастазами в лимфатические лимфоузлы</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Онкология. –  1999. – №2. – С.</w:t>
      </w:r>
      <w:r>
        <w:rPr>
          <w:sz w:val="28"/>
          <w:szCs w:val="28"/>
          <w:lang w:val="uk-UA"/>
        </w:rPr>
        <w:t xml:space="preserve"> </w:t>
      </w:r>
      <w:r w:rsidRPr="003B56B1">
        <w:rPr>
          <w:sz w:val="28"/>
          <w:szCs w:val="28"/>
        </w:rPr>
        <w:t>144-154.</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Летягин В.П. Современные подходы к лечению первичного рака молочной железы</w:t>
      </w:r>
      <w:r>
        <w:rPr>
          <w:sz w:val="28"/>
          <w:szCs w:val="28"/>
          <w:lang w:val="uk-UA"/>
        </w:rPr>
        <w:t xml:space="preserve"> </w:t>
      </w:r>
      <w:r w:rsidRPr="003B56B1">
        <w:rPr>
          <w:sz w:val="28"/>
          <w:szCs w:val="28"/>
        </w:rPr>
        <w:t>// Маммология. – 1998. – №1. – С.</w:t>
      </w:r>
      <w:r>
        <w:rPr>
          <w:sz w:val="28"/>
          <w:szCs w:val="28"/>
          <w:lang w:val="uk-UA"/>
        </w:rPr>
        <w:t xml:space="preserve"> </w:t>
      </w:r>
      <w:r w:rsidRPr="003B56B1">
        <w:rPr>
          <w:sz w:val="28"/>
          <w:szCs w:val="28"/>
        </w:rPr>
        <w:t>34-37</w:t>
      </w:r>
      <w:r w:rsidRPr="000B6292">
        <w:rPr>
          <w:sz w:val="28"/>
          <w:szCs w:val="28"/>
        </w:rPr>
        <w:t>.</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rPr>
        <w:t xml:space="preserve">Лопатин В.Ф. О применении УВЧ-гипертермии в лечении злокачественных опухолей // Вопр. </w:t>
      </w:r>
      <w:r>
        <w:rPr>
          <w:sz w:val="28"/>
          <w:szCs w:val="28"/>
          <w:lang w:val="uk-UA"/>
        </w:rPr>
        <w:t>о</w:t>
      </w:r>
      <w:r w:rsidRPr="008426F3">
        <w:rPr>
          <w:sz w:val="28"/>
          <w:szCs w:val="28"/>
        </w:rPr>
        <w:t>нкологии. – 1980. Т.26, №3. – С.619-622.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3B56B1">
        <w:rPr>
          <w:sz w:val="28"/>
          <w:szCs w:val="28"/>
        </w:rPr>
        <w:lastRenderedPageBreak/>
        <w:t>Макаренко Н.П.</w:t>
      </w:r>
      <w:r w:rsidRPr="003B56B1">
        <w:rPr>
          <w:sz w:val="28"/>
          <w:szCs w:val="28"/>
          <w:lang w:val="uk-UA"/>
        </w:rPr>
        <w:t xml:space="preserve"> </w:t>
      </w:r>
      <w:r w:rsidRPr="003B56B1">
        <w:rPr>
          <w:sz w:val="28"/>
          <w:szCs w:val="28"/>
        </w:rPr>
        <w:t>Эндокринная терапия рака молочной железы у женщин // Русский медицин</w:t>
      </w:r>
      <w:r w:rsidRPr="003B56B1">
        <w:rPr>
          <w:sz w:val="28"/>
          <w:szCs w:val="28"/>
          <w:lang w:val="en-US"/>
        </w:rPr>
        <w:t>c</w:t>
      </w:r>
      <w:r w:rsidRPr="003B56B1">
        <w:rPr>
          <w:sz w:val="28"/>
          <w:szCs w:val="28"/>
        </w:rPr>
        <w:t>кий журнал. Онкология.- 1998.-№10.- С.20-23.</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Мардынский Ю.С., Курпешев О.К., Ткачев С.И. Гипертермия как универсальный радиосенсибилизатор // V Российская онкологическая конференция.– Москва, 2001 // http: //www.rosoncoweb.ru. / library / 5th-conf /47.html.</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Матеріали</w:t>
      </w:r>
      <w:r w:rsidRPr="003B56B1">
        <w:rPr>
          <w:sz w:val="28"/>
          <w:szCs w:val="28"/>
          <w:lang w:val="en-US"/>
        </w:rPr>
        <w:t xml:space="preserve"> San Antonio Breast Cancer Symposium. Desember</w:t>
      </w:r>
      <w:r w:rsidRPr="003B56B1">
        <w:rPr>
          <w:sz w:val="28"/>
          <w:szCs w:val="28"/>
        </w:rPr>
        <w:t xml:space="preserve"> 5, 2003. Обнадійливі результати застосування таксотеру у хворих на рак молочної залози ранніх стадій</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Онкология. –  2003. – Т.5,</w:t>
      </w:r>
      <w:r>
        <w:rPr>
          <w:sz w:val="28"/>
          <w:szCs w:val="28"/>
          <w:lang w:val="uk-UA"/>
        </w:rPr>
        <w:t xml:space="preserve"> </w:t>
      </w:r>
      <w:r w:rsidRPr="003B56B1">
        <w:rPr>
          <w:sz w:val="28"/>
          <w:szCs w:val="28"/>
        </w:rPr>
        <w:t>№4. – С.321–322.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color w:val="000000"/>
          <w:sz w:val="28"/>
          <w:szCs w:val="28"/>
        </w:rPr>
      </w:pPr>
      <w:r w:rsidRPr="003B56B1">
        <w:rPr>
          <w:sz w:val="28"/>
          <w:szCs w:val="28"/>
        </w:rPr>
        <w:t>Муравская Г. В., Милевская Т. Г., Рыбалова С. К. Оптимизация дистанци</w:t>
      </w:r>
      <w:r w:rsidRPr="003B56B1">
        <w:rPr>
          <w:sz w:val="28"/>
          <w:szCs w:val="28"/>
        </w:rPr>
        <w:softHyphen/>
        <w:t>онной лучевой терапии рака молочной железы</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Материалы XI Всес. съезда рентгеноло</w:t>
      </w:r>
      <w:r w:rsidRPr="003B56B1">
        <w:rPr>
          <w:sz w:val="28"/>
          <w:szCs w:val="28"/>
        </w:rPr>
        <w:softHyphen/>
        <w:t>гов и радиологов.</w:t>
      </w:r>
      <w:r>
        <w:rPr>
          <w:sz w:val="28"/>
          <w:szCs w:val="28"/>
          <w:lang w:val="uk-UA"/>
        </w:rPr>
        <w:t xml:space="preserve"> </w:t>
      </w:r>
      <w:r w:rsidRPr="003B56B1">
        <w:rPr>
          <w:sz w:val="28"/>
          <w:szCs w:val="28"/>
        </w:rPr>
        <w:t>— М.: Обнинск, 1984. – С. 549-550.</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Осинский С.П. Обоснование применения искусственной гипертермии с целью повышения противоопухолевого эффекта химиотерапии и гипертермии (экспериментальное исследование)</w:t>
      </w:r>
      <w:r>
        <w:rPr>
          <w:sz w:val="28"/>
          <w:szCs w:val="28"/>
          <w:lang w:val="uk-UA"/>
        </w:rPr>
        <w:t xml:space="preserve"> </w:t>
      </w:r>
      <w:r w:rsidRPr="003B56B1">
        <w:rPr>
          <w:sz w:val="28"/>
          <w:szCs w:val="28"/>
        </w:rPr>
        <w:t>Автореф.дис…д-ра мед наук.- К., 1987.- 46с.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Пак Д.Д. От сверхрадикальных мастэктомий до органосохраняющих операцій // Труды 5-й Российской онкологической конференции. Лекции- Москва.</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2001.- С. 201-206</w:t>
      </w:r>
      <w:r>
        <w:rPr>
          <w:sz w:val="28"/>
          <w:szCs w:val="28"/>
          <w:lang w:val="uk-UA"/>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Пат. 15002 Україна, МКІ А 61 В 17/00 Спосіб радикальної мастектомії. Бондар Г.В.,</w:t>
      </w:r>
      <w:r w:rsidRPr="003B56B1">
        <w:rPr>
          <w:sz w:val="28"/>
          <w:szCs w:val="28"/>
          <w:lang w:val="uk-UA"/>
        </w:rPr>
        <w:t xml:space="preserve"> </w:t>
      </w:r>
      <w:r w:rsidRPr="003B56B1">
        <w:rPr>
          <w:sz w:val="28"/>
          <w:szCs w:val="28"/>
        </w:rPr>
        <w:t>та ін.№94096936; Заявлено 13.09.94. Опубл. 30.06.97. Бюл №3.</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Пат.30404 А, МКІ А 61 В 17/00 Спосіб радикальної мастектомії. Яремчук О.Я., Чешук В.Є., Кравченко О.В. № 98031455; Заявлено 24.03.98. Опубл. Бюл. № 8, 29.12.99.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Портной С.М., Лактионов К.П., Барканов А.И., Ермилова В.Д., Коптяева И.В., Коротких И.Ю., Балакирева Г.В., Ахметов М.Ш.  Эффективность органосохраняющих операций при раке молочной железы Т1-2N0M0</w:t>
      </w:r>
      <w:r>
        <w:rPr>
          <w:sz w:val="28"/>
          <w:szCs w:val="28"/>
          <w:lang w:val="uk-UA"/>
        </w:rPr>
        <w:t xml:space="preserve"> </w:t>
      </w:r>
      <w:r w:rsidRPr="003B56B1">
        <w:rPr>
          <w:sz w:val="28"/>
          <w:szCs w:val="28"/>
        </w:rPr>
        <w:t>// Вопросы онкологии.-1998.-Т.4,</w:t>
      </w:r>
      <w:r>
        <w:rPr>
          <w:sz w:val="28"/>
          <w:szCs w:val="28"/>
          <w:lang w:val="uk-UA"/>
        </w:rPr>
        <w:t xml:space="preserve"> </w:t>
      </w:r>
      <w:r w:rsidRPr="003B56B1">
        <w:rPr>
          <w:sz w:val="28"/>
          <w:szCs w:val="28"/>
        </w:rPr>
        <w:t>№4 –С.439-442.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Пронин В.И.,Розанов Ю.Л.,Вельшер Л.З. Мастэктомия  и ее последствия.-М.:Медицина</w:t>
      </w:r>
      <w:r>
        <w:rPr>
          <w:sz w:val="28"/>
          <w:szCs w:val="28"/>
        </w:rPr>
        <w:t xml:space="preserve">, </w:t>
      </w:r>
      <w:r w:rsidRPr="003B56B1">
        <w:rPr>
          <w:sz w:val="28"/>
          <w:szCs w:val="28"/>
        </w:rPr>
        <w:t>1985.- 96с.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color w:val="000000"/>
          <w:sz w:val="28"/>
          <w:szCs w:val="28"/>
        </w:rPr>
        <w:t>Противоопухолевая терапия: Справочник</w:t>
      </w:r>
      <w:r w:rsidRPr="003B56B1">
        <w:rPr>
          <w:color w:val="000000"/>
          <w:sz w:val="28"/>
          <w:szCs w:val="28"/>
          <w:lang w:val="uk-UA"/>
        </w:rPr>
        <w:t xml:space="preserve"> /</w:t>
      </w:r>
      <w:r>
        <w:rPr>
          <w:color w:val="000000"/>
          <w:sz w:val="28"/>
          <w:szCs w:val="28"/>
          <w:lang w:val="uk-UA"/>
        </w:rPr>
        <w:t xml:space="preserve"> </w:t>
      </w:r>
      <w:r w:rsidRPr="003B56B1">
        <w:rPr>
          <w:color w:val="000000"/>
          <w:sz w:val="28"/>
          <w:szCs w:val="28"/>
        </w:rPr>
        <w:t>Сост. Н.И.</w:t>
      </w:r>
      <w:r>
        <w:rPr>
          <w:color w:val="000000"/>
          <w:sz w:val="28"/>
          <w:szCs w:val="28"/>
          <w:lang w:val="uk-UA"/>
        </w:rPr>
        <w:t xml:space="preserve"> </w:t>
      </w:r>
      <w:r w:rsidRPr="003B56B1">
        <w:rPr>
          <w:color w:val="000000"/>
          <w:sz w:val="28"/>
          <w:szCs w:val="28"/>
        </w:rPr>
        <w:t>Переводчикова. – М.: Медицина, 1986.– 203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Савченко Н.Е., Александров Н.Н. Фрадкин С.З. и др. Применение гипертермии в комплексном лечении злокачественных опухолей</w:t>
      </w:r>
      <w:r>
        <w:rPr>
          <w:sz w:val="28"/>
          <w:szCs w:val="28"/>
          <w:lang w:val="uk-UA"/>
        </w:rPr>
        <w:t xml:space="preserve"> </w:t>
      </w:r>
      <w:r w:rsidRPr="003B56B1">
        <w:rPr>
          <w:sz w:val="28"/>
          <w:szCs w:val="28"/>
        </w:rPr>
        <w:t>// Здравоохранение Белоруссии.– 1972.– N2.– С. 3–9.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Светицкий П.В. Использование тепла в лечении злокачественных опухолей. – Ростов-на Дону: «Эверест», 2001.– 160с.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Семиглазов В.Ф. Сколько лет должны принимать тамоксифен больные раком молочной железы? Международная программа ATLAS ответит на этот вопрос // Вопросы онкологии.-1998.-</w:t>
      </w:r>
      <w:r>
        <w:rPr>
          <w:sz w:val="28"/>
          <w:szCs w:val="28"/>
        </w:rPr>
        <w:t xml:space="preserve">Т.4, </w:t>
      </w:r>
      <w:r w:rsidRPr="003B56B1">
        <w:rPr>
          <w:sz w:val="28"/>
          <w:szCs w:val="28"/>
        </w:rPr>
        <w:t>№4.-С. 373-377.</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Семиглазов В.Ф. Современные подходы к гормонотерапии рака молочной железы как отражение патогенеза заболевания // Вопросы онкологии.</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2001.-Том.47,</w:t>
      </w:r>
      <w:r>
        <w:rPr>
          <w:sz w:val="28"/>
          <w:szCs w:val="28"/>
          <w:lang w:val="uk-UA"/>
        </w:rPr>
        <w:t xml:space="preserve"> </w:t>
      </w:r>
      <w:r w:rsidRPr="003B56B1">
        <w:rPr>
          <w:sz w:val="28"/>
          <w:szCs w:val="28"/>
        </w:rPr>
        <w:t>№2.</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С.195-199.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Семиглазов В.Ф., Канаев С.В., Бугрова И.Л. Промежуточные результаты рандомизированного исследования «Оценка роли адьювантной лучевой терапии в органосохраняющем лечении рака молочной железы»// Вопросы онкологии.-</w:t>
      </w:r>
      <w:r>
        <w:rPr>
          <w:sz w:val="28"/>
          <w:szCs w:val="28"/>
          <w:lang w:val="uk-UA"/>
        </w:rPr>
        <w:t xml:space="preserve"> </w:t>
      </w:r>
      <w:r w:rsidRPr="003B56B1">
        <w:rPr>
          <w:sz w:val="28"/>
          <w:szCs w:val="28"/>
        </w:rPr>
        <w:t>1998.</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Том 44,</w:t>
      </w:r>
      <w:r>
        <w:rPr>
          <w:sz w:val="28"/>
          <w:szCs w:val="28"/>
          <w:lang w:val="uk-UA"/>
        </w:rPr>
        <w:t xml:space="preserve"> </w:t>
      </w:r>
      <w:r w:rsidRPr="003B56B1">
        <w:rPr>
          <w:sz w:val="28"/>
          <w:szCs w:val="28"/>
        </w:rPr>
        <w:t>№8.</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С.414-421.</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napToGrid w:val="0"/>
          <w:sz w:val="28"/>
          <w:szCs w:val="28"/>
        </w:rPr>
        <w:t>Семиглазов В.Ф., Канаев С.В., Пожарисский К.М. и др. Органос</w:t>
      </w:r>
      <w:r w:rsidRPr="003B56B1">
        <w:rPr>
          <w:snapToGrid w:val="0"/>
          <w:sz w:val="28"/>
          <w:szCs w:val="28"/>
          <w:lang w:val="en-US"/>
        </w:rPr>
        <w:t>o</w:t>
      </w:r>
      <w:r w:rsidRPr="003B56B1">
        <w:rPr>
          <w:snapToGrid w:val="0"/>
          <w:sz w:val="28"/>
          <w:szCs w:val="28"/>
        </w:rPr>
        <w:t>храняющее лечение ранних стадий инвазивного рака молочной железы (pT1 –2 N0M0).Методические указания.– СПб.,</w:t>
      </w:r>
      <w:r>
        <w:rPr>
          <w:snapToGrid w:val="0"/>
          <w:sz w:val="28"/>
          <w:szCs w:val="28"/>
          <w:lang w:val="uk-UA"/>
        </w:rPr>
        <w:t xml:space="preserve"> </w:t>
      </w:r>
      <w:r w:rsidRPr="003B56B1">
        <w:rPr>
          <w:snapToGrid w:val="0"/>
          <w:sz w:val="28"/>
          <w:szCs w:val="28"/>
        </w:rPr>
        <w:t>2001.– 13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Семиглазов В.Ф.. Адьювантная химиотерапия рака молочной железы</w:t>
      </w:r>
      <w:r>
        <w:rPr>
          <w:sz w:val="28"/>
          <w:szCs w:val="28"/>
          <w:lang w:val="uk-UA"/>
        </w:rPr>
        <w:t xml:space="preserve"> </w:t>
      </w:r>
      <w:r w:rsidRPr="003B56B1">
        <w:rPr>
          <w:sz w:val="28"/>
          <w:szCs w:val="28"/>
        </w:rPr>
        <w:t xml:space="preserve">// Материалы IV ежегодной Российской онкологической конференции, Москва, 21-23 ноября 2000.-С.12-16.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Семиглазов В.Ф.. Меняющаяся роль хирургического и системного лечения операбельного рака молочной железы // Материалы 6-й Российской онкологической конференции, тезисы докладов.- Москва.-2002.-С. 10-12.</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Семиглазов В.Ф.</w:t>
      </w:r>
      <w:r>
        <w:rPr>
          <w:sz w:val="28"/>
          <w:szCs w:val="28"/>
          <w:lang w:val="uk-UA"/>
        </w:rPr>
        <w:t xml:space="preserve"> </w:t>
      </w:r>
      <w:r w:rsidRPr="003B56B1">
        <w:rPr>
          <w:sz w:val="28"/>
          <w:szCs w:val="28"/>
        </w:rPr>
        <w:t xml:space="preserve">Роль лучевой терапии в лечении ранних стадий рака молочной железы // Материалы третьей ежегодной Российской онкологической конференции.- 1999- Санкт-Петербург.-С. 341-355.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Сергиенко В.И., Бондарева И.Б. Математическая статистика в клинических испытаниях. – М.: ГЭОТАР-МЕД, 2001.-256</w:t>
      </w:r>
      <w:r>
        <w:rPr>
          <w:sz w:val="28"/>
          <w:szCs w:val="28"/>
          <w:lang w:val="uk-UA"/>
        </w:rPr>
        <w:t xml:space="preserve"> с</w:t>
      </w:r>
      <w:r w:rsidRPr="003B56B1">
        <w:rPr>
          <w:sz w:val="28"/>
          <w:szCs w:val="28"/>
        </w:rPr>
        <w:t>.</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Скляр С.Ю., Тарутінов В.І., Косенко І.В. Виконання органозберігаючих операцій з приводу рака молочної залози. //Клін хірургія</w:t>
      </w:r>
      <w:r>
        <w:rPr>
          <w:sz w:val="28"/>
          <w:szCs w:val="28"/>
        </w:rPr>
        <w:t>,</w:t>
      </w:r>
      <w:r w:rsidRPr="003B56B1">
        <w:rPr>
          <w:sz w:val="28"/>
          <w:szCs w:val="28"/>
        </w:rPr>
        <w:t xml:space="preserve"> 1998. – №2. – С. 43-45.</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Смол</w:t>
      </w:r>
      <w:r w:rsidRPr="003B56B1">
        <w:rPr>
          <w:sz w:val="28"/>
          <w:szCs w:val="28"/>
          <w:lang w:val="uk-UA"/>
        </w:rPr>
        <w:t>а</w:t>
      </w:r>
      <w:r w:rsidRPr="003B56B1">
        <w:rPr>
          <w:sz w:val="28"/>
          <w:szCs w:val="28"/>
        </w:rPr>
        <w:t>нка І.І., Скляр С.Ю. Шляхи підвищення ефективності комплексного лікування хворих на рак молочної залози</w:t>
      </w:r>
      <w:r w:rsidRPr="003B56B1">
        <w:rPr>
          <w:sz w:val="28"/>
          <w:szCs w:val="28"/>
          <w:lang w:val="uk-UA"/>
        </w:rPr>
        <w:t xml:space="preserve"> /</w:t>
      </w:r>
      <w:r w:rsidRPr="003B56B1">
        <w:rPr>
          <w:sz w:val="28"/>
          <w:szCs w:val="28"/>
        </w:rPr>
        <w:t xml:space="preserve"> </w:t>
      </w:r>
      <w:r w:rsidRPr="003B56B1">
        <w:rPr>
          <w:sz w:val="28"/>
          <w:szCs w:val="28"/>
          <w:lang w:val="uk-UA"/>
        </w:rPr>
        <w:t>Інстит.онкол. АМН України</w:t>
      </w:r>
      <w:r w:rsidRPr="003B56B1">
        <w:rPr>
          <w:sz w:val="28"/>
          <w:szCs w:val="28"/>
        </w:rPr>
        <w:t>-К.: Сталь, 2007.-192с.</w:t>
      </w:r>
      <w:r w:rsidRPr="003B56B1">
        <w:rPr>
          <w:sz w:val="28"/>
          <w:szCs w:val="28"/>
          <w:lang w:val="uk-UA"/>
        </w:rPr>
        <w:t>- Бібліогр.: с.52-63.</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 xml:space="preserve">Современные подходы к диагностике и лечению рака молочной железы </w:t>
      </w:r>
      <w:r w:rsidRPr="003B56B1">
        <w:rPr>
          <w:sz w:val="28"/>
          <w:szCs w:val="28"/>
          <w:lang w:val="uk-UA"/>
        </w:rPr>
        <w:t xml:space="preserve">// </w:t>
      </w:r>
      <w:r w:rsidRPr="003B56B1">
        <w:rPr>
          <w:sz w:val="28"/>
          <w:szCs w:val="28"/>
        </w:rPr>
        <w:t>Под редакцией Коссе В.А.. Днепр. 1998. – 28с.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3B56B1">
        <w:rPr>
          <w:color w:val="000000"/>
          <w:sz w:val="28"/>
          <w:szCs w:val="28"/>
        </w:rPr>
        <w:t>Современные тенденции развития лекарственной терапии опухолей // Материалы второй ежегодной Российской онкологической конференции. – Москва, 1998. – 98с.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Соляник Г.И., Кулик Г.И., Березецкая Н.М., Чехун В.Ф., Касьяненко И.В., Гуслицер Л.Н. Медикаментозное лечение онкологических больных. Киев.: 1999. – С.</w:t>
      </w:r>
      <w:r>
        <w:rPr>
          <w:sz w:val="28"/>
          <w:szCs w:val="28"/>
        </w:rPr>
        <w:t xml:space="preserve"> </w:t>
      </w:r>
      <w:r w:rsidRPr="003B56B1">
        <w:rPr>
          <w:sz w:val="28"/>
          <w:szCs w:val="28"/>
        </w:rPr>
        <w:t>104 – 113.</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color w:val="000000"/>
          <w:sz w:val="28"/>
          <w:szCs w:val="28"/>
        </w:rPr>
        <w:t>Справочник практической химиотерапии опухолей / Сост. А.М. Гарин, А.В. Хлебников. – М.: Росмэн, 1995. – 309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Трофимова Е.Ю. Особенности ультразвуковой доплерографии при раке молочной железы</w:t>
      </w:r>
      <w:r>
        <w:rPr>
          <w:sz w:val="28"/>
          <w:szCs w:val="28"/>
          <w:lang w:val="uk-UA"/>
        </w:rPr>
        <w:t xml:space="preserve"> </w:t>
      </w:r>
      <w:r w:rsidRPr="003B56B1">
        <w:rPr>
          <w:sz w:val="28"/>
          <w:szCs w:val="28"/>
        </w:rPr>
        <w:t>// Ультразвуковая диагностика.- 2000.-№2.- С.26-29.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Федоренко З</w:t>
      </w:r>
      <w:r w:rsidRPr="003B56B1">
        <w:rPr>
          <w:sz w:val="28"/>
          <w:szCs w:val="28"/>
          <w:lang w:val="uk-UA"/>
        </w:rPr>
        <w:t>.</w:t>
      </w:r>
      <w:r w:rsidRPr="003B56B1">
        <w:rPr>
          <w:sz w:val="28"/>
          <w:szCs w:val="28"/>
        </w:rPr>
        <w:t>П</w:t>
      </w:r>
      <w:r w:rsidRPr="003B56B1">
        <w:rPr>
          <w:sz w:val="28"/>
          <w:szCs w:val="28"/>
          <w:lang w:val="uk-UA"/>
        </w:rPr>
        <w:t>.</w:t>
      </w:r>
      <w:r w:rsidRPr="003B56B1">
        <w:rPr>
          <w:sz w:val="28"/>
          <w:szCs w:val="28"/>
        </w:rPr>
        <w:t>, Гулак О</w:t>
      </w:r>
      <w:r w:rsidRPr="003B56B1">
        <w:rPr>
          <w:sz w:val="28"/>
          <w:szCs w:val="28"/>
          <w:lang w:val="uk-UA"/>
        </w:rPr>
        <w:t>.</w:t>
      </w:r>
      <w:r w:rsidRPr="003B56B1">
        <w:rPr>
          <w:sz w:val="28"/>
          <w:szCs w:val="28"/>
        </w:rPr>
        <w:t>Л</w:t>
      </w:r>
      <w:r w:rsidRPr="003B56B1">
        <w:rPr>
          <w:sz w:val="28"/>
          <w:szCs w:val="28"/>
          <w:lang w:val="uk-UA"/>
        </w:rPr>
        <w:t>.</w:t>
      </w:r>
      <w:r w:rsidRPr="003B56B1">
        <w:rPr>
          <w:sz w:val="28"/>
          <w:szCs w:val="28"/>
        </w:rPr>
        <w:t>, Горох Є</w:t>
      </w:r>
      <w:r w:rsidRPr="003B56B1">
        <w:rPr>
          <w:sz w:val="28"/>
          <w:szCs w:val="28"/>
          <w:lang w:val="uk-UA"/>
        </w:rPr>
        <w:t>.</w:t>
      </w:r>
      <w:r w:rsidRPr="003B56B1">
        <w:rPr>
          <w:sz w:val="28"/>
          <w:szCs w:val="28"/>
        </w:rPr>
        <w:t>Л</w:t>
      </w:r>
      <w:r w:rsidRPr="003B56B1">
        <w:rPr>
          <w:sz w:val="28"/>
          <w:szCs w:val="28"/>
          <w:lang w:val="uk-UA"/>
        </w:rPr>
        <w:t>.</w:t>
      </w:r>
      <w:r w:rsidRPr="003B56B1">
        <w:rPr>
          <w:sz w:val="28"/>
          <w:szCs w:val="28"/>
        </w:rPr>
        <w:t xml:space="preserve"> та ін.</w:t>
      </w:r>
      <w:r w:rsidRPr="003B56B1">
        <w:rPr>
          <w:sz w:val="28"/>
          <w:szCs w:val="28"/>
          <w:lang w:val="uk-UA"/>
        </w:rPr>
        <w:t>.</w:t>
      </w:r>
      <w:r w:rsidRPr="003B56B1">
        <w:rPr>
          <w:sz w:val="28"/>
          <w:szCs w:val="28"/>
        </w:rPr>
        <w:t xml:space="preserve"> Рак в Україні, 2002-2003. Бюлетень національного канцер-реєстру України. Київ, 2004. –№5. –С.36.</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3B56B1">
        <w:rPr>
          <w:sz w:val="28"/>
          <w:szCs w:val="28"/>
        </w:rPr>
        <w:t>Фрадкин С.З. Метод управляемой гипертермии-перекисления в перспективе комплексного лечения некоторых форм злокачественных новообразований: Автореф. дисс. ... докт. мед. наук.– Москва, 1975.</w:t>
      </w:r>
      <w:r>
        <w:rPr>
          <w:sz w:val="28"/>
          <w:szCs w:val="28"/>
        </w:rPr>
        <w:t xml:space="preserve"> – 46с.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Фрадкин С.З. Современные аспекты клинической термоонкологии // Здравоохранение.– 1995.– N9.– С. 6-9.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Фрадкин С.З. ХХХ лет лаборатории гипертермии и комплексной терапии: основные этапы, направления и пути развития исследований // Актуальные проблемы онкологии и медицинской радиологии: Сб. науч. работ. – Минск: НИИ онкологии и медицинской радиологии им. Н.Н. Александрова, 1997.– С.204-219.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Фрадкин С.З., Жаврид Э.А., Безручко В.И. и др. Комбинированное лечение больных меланомой кожи T4N0M0 с использованием локальной электромагнитной гипертермии: Методические рекомендации.– Минск.– НИИ онкологии и медицинской радиологии МЗ РБ, 1992.– 13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Фрадкин С.З., Мавричев А.С. Опыт применения, современные аспекты и перспективы развития проблемы гипертермии в клинической онкологии // Материалы юбилейной конференции, посвященной 40-летию НИИ онкологии и медицинской радиологии им. Н.Н. Александрова / Под ред. И.В. Залуцкого.– Минск:– ГУ НИИ ОМР им. Н.Н. Александрова, 2000.– С.14-26.</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Фрадкин С.З., Мавричев А.С., Коврикова и др. Медико-техническое обеспечение общей гипертермии в комплексном лечении злокачественных новообразований: Методические рекомендации.– Минск:– ГУ НИИ ОМР им. Н.Н. Александрова, 2001.– 32 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Фрадкин С.З., Савченко Н.Е., Чехова Е.И. и др. Химиотерапия в условиях общей управляемой гипертермии при лечении генерализованных форм злокачественных опухолей. // Материалы II Всесоюзного съезда онкологов.– М.: Медицина, 1972.– С. 57-58.</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Хмелевский Е.В.,. Паньшин Г.А, Шишкин А.М. Повышает ли предоперационная лучевая терапия риск диссеминации при раке молочной железы</w:t>
      </w:r>
      <w:r>
        <w:rPr>
          <w:sz w:val="28"/>
          <w:szCs w:val="28"/>
          <w:lang w:val="uk-UA"/>
        </w:rPr>
        <w:t xml:space="preserve"> </w:t>
      </w:r>
      <w:r w:rsidRPr="003B56B1">
        <w:rPr>
          <w:sz w:val="28"/>
          <w:szCs w:val="28"/>
        </w:rPr>
        <w:t>// Материалы третьей ежегодной Российской онкологи</w:t>
      </w:r>
      <w:r>
        <w:rPr>
          <w:sz w:val="28"/>
          <w:szCs w:val="28"/>
        </w:rPr>
        <w:t xml:space="preserve">ческой конференции. </w:t>
      </w:r>
      <w:r w:rsidRPr="003B56B1">
        <w:rPr>
          <w:sz w:val="28"/>
          <w:szCs w:val="28"/>
        </w:rPr>
        <w:t>Санкт-Петербург.-</w:t>
      </w:r>
      <w:r w:rsidRPr="004009BC">
        <w:rPr>
          <w:sz w:val="28"/>
          <w:szCs w:val="28"/>
        </w:rPr>
        <w:t xml:space="preserve"> </w:t>
      </w:r>
      <w:r w:rsidRPr="003B56B1">
        <w:rPr>
          <w:sz w:val="28"/>
          <w:szCs w:val="28"/>
        </w:rPr>
        <w:t>1999,</w:t>
      </w:r>
      <w:r>
        <w:rPr>
          <w:sz w:val="28"/>
          <w:szCs w:val="28"/>
        </w:rPr>
        <w:t xml:space="preserve"> - </w:t>
      </w:r>
      <w:r w:rsidRPr="003B56B1">
        <w:rPr>
          <w:sz w:val="28"/>
          <w:szCs w:val="28"/>
        </w:rPr>
        <w:t xml:space="preserve">С. 401-405.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lastRenderedPageBreak/>
        <w:t>Холдин С.А., Дымарский Л.Ю. Расширенные радикальные операции при раке молочной железы.-Л.: Медицина, 1975. –  231с.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Чешук В.</w:t>
      </w:r>
      <w:r>
        <w:rPr>
          <w:sz w:val="28"/>
          <w:szCs w:val="28"/>
        </w:rPr>
        <w:t>Е</w:t>
      </w:r>
      <w:r w:rsidRPr="003B56B1">
        <w:rPr>
          <w:sz w:val="28"/>
          <w:szCs w:val="28"/>
        </w:rPr>
        <w:t>., Кречковський О.В., Кречковська В.В., Дроздов В.М., Сидорчук О.І., Анікусько М.Ф., Зайчук В.В. Ефективність застосування великофракційного передопераційного опромінення в комплексному лікуванні хворих на рак молочної залози // Буковинський медичний вісник.-2002.-Т6,</w:t>
      </w:r>
      <w:r>
        <w:rPr>
          <w:sz w:val="28"/>
          <w:szCs w:val="28"/>
          <w:lang w:val="uk-UA"/>
        </w:rPr>
        <w:t xml:space="preserve"> </w:t>
      </w:r>
      <w:r w:rsidRPr="003B56B1">
        <w:rPr>
          <w:sz w:val="28"/>
          <w:szCs w:val="28"/>
        </w:rPr>
        <w:t xml:space="preserve">№3.- С.123-126. </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Чиссов В.И. Современное состояние онкологии и перспективы ее развития // Российский онкологический журнал.– 1999.– N4.– С.50–54.</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Шалимов С.А., З.П.</w:t>
      </w:r>
      <w:r>
        <w:rPr>
          <w:sz w:val="28"/>
          <w:szCs w:val="28"/>
          <w:lang w:val="uk-UA"/>
        </w:rPr>
        <w:t xml:space="preserve"> </w:t>
      </w:r>
      <w:r w:rsidRPr="003B56B1">
        <w:rPr>
          <w:sz w:val="28"/>
          <w:szCs w:val="28"/>
        </w:rPr>
        <w:t>Федоренко, Л.О.</w:t>
      </w:r>
      <w:r>
        <w:rPr>
          <w:sz w:val="28"/>
          <w:szCs w:val="28"/>
          <w:lang w:val="uk-UA"/>
        </w:rPr>
        <w:t xml:space="preserve"> </w:t>
      </w:r>
      <w:r w:rsidRPr="003B56B1">
        <w:rPr>
          <w:sz w:val="28"/>
          <w:szCs w:val="28"/>
        </w:rPr>
        <w:t>Гулак. Структура заболеваемости населения Украины зло</w:t>
      </w:r>
      <w:r>
        <w:rPr>
          <w:sz w:val="28"/>
          <w:szCs w:val="28"/>
        </w:rPr>
        <w:t>качественными новообразованиями</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Онкология. –  2001. – Т.3-2,</w:t>
      </w:r>
      <w:r>
        <w:rPr>
          <w:sz w:val="28"/>
          <w:szCs w:val="28"/>
          <w:lang w:val="uk-UA"/>
        </w:rPr>
        <w:t xml:space="preserve"> </w:t>
      </w:r>
      <w:r w:rsidRPr="003B56B1">
        <w:rPr>
          <w:sz w:val="28"/>
          <w:szCs w:val="28"/>
        </w:rPr>
        <w:t>№3. –  С.91-96.</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Шпарик Я.В. Гормональна терапія раку грудної залози: роль летрозолу. Посібник для лікарів. – Львів.: Галицька видавнича спілка, 2001. – 96с.</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3B56B1">
        <w:rPr>
          <w:sz w:val="28"/>
          <w:szCs w:val="28"/>
        </w:rPr>
        <w:t xml:space="preserve">Шпарик Я.В. Режим </w:t>
      </w:r>
      <w:r w:rsidRPr="003B56B1">
        <w:rPr>
          <w:sz w:val="28"/>
          <w:szCs w:val="28"/>
          <w:lang w:val="en-US"/>
        </w:rPr>
        <w:t>CMF</w:t>
      </w:r>
      <w:r w:rsidRPr="003B56B1">
        <w:rPr>
          <w:sz w:val="28"/>
          <w:szCs w:val="28"/>
        </w:rPr>
        <w:t xml:space="preserve"> у хіміотерапії раку грудної залози: кому, коли, як? </w:t>
      </w:r>
      <w:r>
        <w:rPr>
          <w:sz w:val="28"/>
          <w:szCs w:val="28"/>
        </w:rPr>
        <w:t xml:space="preserve">// </w:t>
      </w:r>
      <w:r w:rsidRPr="003B56B1">
        <w:rPr>
          <w:sz w:val="28"/>
          <w:szCs w:val="28"/>
        </w:rPr>
        <w:t>Онкология. – 2002. – Т.4</w:t>
      </w:r>
      <w:r>
        <w:rPr>
          <w:sz w:val="28"/>
          <w:szCs w:val="28"/>
        </w:rPr>
        <w:t>, №</w:t>
      </w:r>
      <w:r w:rsidRPr="003B56B1">
        <w:rPr>
          <w:sz w:val="28"/>
          <w:szCs w:val="28"/>
        </w:rPr>
        <w:t>2. – С.145-150.</w:t>
      </w:r>
    </w:p>
    <w:p w:rsidR="00A64D90" w:rsidRPr="004009BC"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sidRPr="004009BC">
        <w:rPr>
          <w:sz w:val="28"/>
          <w:szCs w:val="28"/>
          <w:lang w:val="uk-UA"/>
        </w:rPr>
        <w:t>Шпарик Я.В., Білинський Б.Т. Ад'ювантна хіміотерапія раку грудної залози.-Львів.: 1997. – С.31-34.</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Шпарик Я.В.. Гормональна терапія раку грудної залози. Львів. 2001. – С. 41 – 49.</w:t>
      </w:r>
    </w:p>
    <w:p w:rsidR="00A64D90" w:rsidRPr="003B56B1"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Щепотин И.Б., Эванс С.Р.Т.</w:t>
      </w:r>
      <w:r>
        <w:rPr>
          <w:sz w:val="28"/>
          <w:szCs w:val="28"/>
          <w:lang w:val="uk-UA"/>
        </w:rPr>
        <w:t xml:space="preserve"> </w:t>
      </w:r>
      <w:r w:rsidRPr="003B56B1">
        <w:rPr>
          <w:sz w:val="28"/>
          <w:szCs w:val="28"/>
        </w:rPr>
        <w:t>Рак желудка: практическое руководство по профилактике, диагностике и лечению. Киев. «Книга плюс»</w:t>
      </w:r>
      <w:r>
        <w:rPr>
          <w:sz w:val="28"/>
          <w:szCs w:val="28"/>
        </w:rPr>
        <w:t xml:space="preserve">, </w:t>
      </w:r>
      <w:r w:rsidRPr="003B56B1">
        <w:rPr>
          <w:sz w:val="28"/>
          <w:szCs w:val="28"/>
        </w:rPr>
        <w:t>2000</w:t>
      </w:r>
      <w:r w:rsidRPr="003B56B1">
        <w:rPr>
          <w:sz w:val="28"/>
          <w:szCs w:val="28"/>
          <w:lang w:val="uk-UA"/>
        </w:rPr>
        <w:t>.</w:t>
      </w:r>
      <w:r>
        <w:rPr>
          <w:sz w:val="28"/>
          <w:szCs w:val="28"/>
          <w:lang w:val="uk-UA"/>
        </w:rPr>
        <w:t xml:space="preserve"> </w:t>
      </w:r>
      <w:r w:rsidRPr="003B56B1">
        <w:rPr>
          <w:sz w:val="28"/>
          <w:szCs w:val="28"/>
          <w:lang w:val="uk-UA"/>
        </w:rPr>
        <w:t>-</w:t>
      </w:r>
      <w:r>
        <w:rPr>
          <w:sz w:val="28"/>
          <w:szCs w:val="28"/>
          <w:lang w:val="uk-UA"/>
        </w:rPr>
        <w:t xml:space="preserve"> </w:t>
      </w:r>
      <w:r w:rsidRPr="003B56B1">
        <w:rPr>
          <w:sz w:val="28"/>
          <w:szCs w:val="28"/>
        </w:rPr>
        <w:t>227с.</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3B56B1">
        <w:rPr>
          <w:sz w:val="28"/>
          <w:szCs w:val="28"/>
        </w:rPr>
        <w:t>Ярмоненко С.П. Терморадиотерапия рака: состояние проблемы, перспективы // Медицинская радиология.– 1987.– N1.– С.10–18.</w:t>
      </w:r>
    </w:p>
    <w:p w:rsidR="00A64D90" w:rsidRPr="008426F3"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rPr>
      </w:pPr>
      <w:r w:rsidRPr="008426F3">
        <w:rPr>
          <w:sz w:val="28"/>
          <w:szCs w:val="28"/>
        </w:rPr>
        <w:t>Ярмоненко С.П., Вайнсон А.А., Магдон Э. Кислородный эффект и лучевая терапия опухолей. – М., 1980. -380 с.</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Albain</w:t>
      </w:r>
      <w:r w:rsidRPr="00AC1E6A">
        <w:rPr>
          <w:sz w:val="28"/>
          <w:szCs w:val="28"/>
          <w:lang w:val="en-US"/>
        </w:rPr>
        <w:t xml:space="preserve"> </w:t>
      </w:r>
      <w:r w:rsidRPr="003B56B1">
        <w:rPr>
          <w:sz w:val="28"/>
          <w:szCs w:val="28"/>
          <w:lang w:val="en-US"/>
        </w:rPr>
        <w:t xml:space="preserve">K, Green S, Ravdin P, et al. Overall survival after cyclophosphamide, adriamycin, 5-FU and tamoxifen (CAFT) is superior to T alone </w:t>
      </w:r>
      <w:r w:rsidRPr="003B56B1">
        <w:rPr>
          <w:sz w:val="28"/>
          <w:szCs w:val="28"/>
          <w:lang w:val="en-US"/>
        </w:rPr>
        <w:lastRenderedPageBreak/>
        <w:t>in postmenopausal, receptor(+) breast cancer: new findings from phase III Southwest Oncology Group Intergroup trial S8814 (INT-0100)// Program and abstracts of the 37th Annual Meeting of the American Society of Clinical Oncology; San Francisco, California. – May</w:t>
      </w:r>
      <w:r w:rsidRPr="003B56B1">
        <w:rPr>
          <w:sz w:val="28"/>
          <w:szCs w:val="28"/>
          <w:lang w:val="en-GB"/>
        </w:rPr>
        <w:t xml:space="preserve"> 12-15, 2001.</w:t>
      </w:r>
      <w:r w:rsidRPr="003B56B1">
        <w:rPr>
          <w:sz w:val="28"/>
          <w:szCs w:val="28"/>
          <w:lang w:val="en-US"/>
        </w:rPr>
        <w:t xml:space="preserve"> – </w:t>
      </w:r>
      <w:r>
        <w:rPr>
          <w:sz w:val="28"/>
          <w:szCs w:val="28"/>
          <w:lang w:val="en-US"/>
        </w:rPr>
        <w:t>Vol. 19, N6.- P.936-964.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t xml:space="preserve">Albain KS, Green S, Osborne K, et al. Tamoxifen versus cyclophosphamide, Adriamycin and 5-FU plus either concurrent or sequential tamoxifen in postmenopausal, receptor-positive, node-positive cancer: a Southwest Oncology Group phase III intergroup trial // SWOG-8814, INT-0100.- </w:t>
      </w:r>
      <w:r w:rsidRPr="003B56B1">
        <w:rPr>
          <w:sz w:val="28"/>
          <w:szCs w:val="28"/>
        </w:rPr>
        <w:t>Proc.ASCO.- 1997.-Vol.16.- P.128</w:t>
      </w:r>
      <w:r w:rsidRPr="003B56B1">
        <w:rPr>
          <w:sz w:val="28"/>
          <w:szCs w:val="28"/>
          <w:lang w:val="en-US"/>
        </w:rPr>
        <w:t>.</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Style w:val="aff7"/>
          <w:rFonts w:eastAsia="MS Mincho"/>
          <w:b w:val="0"/>
          <w:szCs w:val="28"/>
          <w:lang w:val="en-US"/>
        </w:rPr>
        <w:t xml:space="preserve">Aman Buzdar, Joyce A. O’Shaughnessy, Daniel J. Booser, John E. Pippen, Jr., Stephen E. Jones, Pamela N. Munster, Patrick Peterson, Allen S. Melemed, Eric Winer, Clifford Hudis </w:t>
      </w:r>
      <w:r w:rsidRPr="003B56B1">
        <w:rPr>
          <w:sz w:val="28"/>
          <w:szCs w:val="28"/>
          <w:lang w:val="en-US"/>
        </w:rPr>
        <w:t xml:space="preserve">Phase II, Randomized, Double-Blind Study of Two Dose Levels of Arzoxifene in Patients With Locally Advanced or Metastatic Breast Cancer// </w:t>
      </w:r>
      <w:r w:rsidRPr="003B56B1">
        <w:rPr>
          <w:rStyle w:val="affc"/>
          <w:rFonts w:eastAsia="MS Mincho"/>
          <w:i w:val="0"/>
          <w:szCs w:val="28"/>
          <w:lang w:val="en-US"/>
        </w:rPr>
        <w:t xml:space="preserve">Journal of Clinical Oncology.- </w:t>
      </w:r>
      <w:r w:rsidRPr="00B565AE">
        <w:rPr>
          <w:rStyle w:val="affc"/>
          <w:rFonts w:eastAsia="MS Mincho"/>
          <w:i w:val="0"/>
          <w:szCs w:val="28"/>
          <w:lang w:val="en-US"/>
        </w:rPr>
        <w:t>2003.-</w:t>
      </w:r>
      <w:r w:rsidRPr="00B565AE">
        <w:rPr>
          <w:sz w:val="28"/>
          <w:szCs w:val="28"/>
          <w:lang w:val="en-US"/>
        </w:rPr>
        <w:t xml:space="preserve">Vol 21, </w:t>
      </w:r>
      <w:r>
        <w:rPr>
          <w:sz w:val="28"/>
          <w:szCs w:val="28"/>
          <w:lang w:val="en-US"/>
        </w:rPr>
        <w:t>N6</w:t>
      </w:r>
      <w:r w:rsidRPr="00B565AE">
        <w:rPr>
          <w:sz w:val="28"/>
          <w:szCs w:val="28"/>
          <w:lang w:val="en-US"/>
        </w:rPr>
        <w:t>.- P.1007-1014.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sz w:val="28"/>
          <w:szCs w:val="28"/>
          <w:lang w:val="en-US"/>
        </w:rPr>
        <w:t>Asher A, Mule JJ, Reichert CM, Shiloni A, Rosenberg SA. Studies on the antitumor efficacy of systemically administered recombinant tumor agains</w:t>
      </w:r>
      <w:r>
        <w:rPr>
          <w:sz w:val="28"/>
          <w:szCs w:val="28"/>
          <w:lang w:val="en-US"/>
        </w:rPr>
        <w:t>t several murine tumors in vivo</w:t>
      </w:r>
      <w:r w:rsidRPr="003B56B1">
        <w:rPr>
          <w:sz w:val="28"/>
          <w:szCs w:val="28"/>
          <w:lang w:val="en-US"/>
        </w:rPr>
        <w:t>//J</w:t>
      </w:r>
      <w:r>
        <w:rPr>
          <w:sz w:val="28"/>
          <w:szCs w:val="28"/>
          <w:lang w:val="en-US"/>
        </w:rPr>
        <w:t>. Immunol. – 1987. –Vol.138, N3.</w:t>
      </w:r>
      <w:r w:rsidRPr="003B56B1">
        <w:rPr>
          <w:sz w:val="28"/>
          <w:szCs w:val="28"/>
          <w:lang w:val="en-US"/>
        </w:rPr>
        <w:t xml:space="preserve"> –</w:t>
      </w:r>
      <w:r w:rsidRPr="003B56B1">
        <w:rPr>
          <w:sz w:val="28"/>
          <w:szCs w:val="28"/>
        </w:rPr>
        <w:t>Р</w:t>
      </w:r>
      <w:r w:rsidRPr="003B56B1">
        <w:rPr>
          <w:sz w:val="28"/>
          <w:szCs w:val="28"/>
          <w:lang w:val="en-US"/>
        </w:rPr>
        <w:t>.963-974.</w:t>
      </w:r>
    </w:p>
    <w:p w:rsidR="00A64D90" w:rsidRPr="00DF376A"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Bates T, Riley DL, Houghton J et al. Breast cancer in elderly women: a cancer Research Campaign trial comparing treatment with tamoxifen and optimal surgery with tamoxifen alone // Br J Surg.- 1991.-Vol 78</w:t>
      </w:r>
      <w:r>
        <w:rPr>
          <w:sz w:val="28"/>
          <w:szCs w:val="28"/>
          <w:lang w:val="en-US"/>
        </w:rPr>
        <w:t>, N</w:t>
      </w:r>
      <w:r w:rsidRPr="003B56B1">
        <w:rPr>
          <w:sz w:val="28"/>
          <w:szCs w:val="28"/>
          <w:lang w:val="en-US"/>
        </w:rPr>
        <w:t xml:space="preserve">5.-P. </w:t>
      </w:r>
      <w:r w:rsidRPr="00DF376A">
        <w:rPr>
          <w:sz w:val="28"/>
          <w:szCs w:val="28"/>
          <w:lang w:val="en-US"/>
        </w:rPr>
        <w:t>591-</w:t>
      </w:r>
      <w:r w:rsidRPr="003B56B1">
        <w:rPr>
          <w:sz w:val="28"/>
          <w:szCs w:val="28"/>
          <w:lang w:val="en-US"/>
        </w:rPr>
        <w:t>59</w:t>
      </w:r>
      <w:r w:rsidRPr="00DF376A">
        <w:rPr>
          <w:sz w:val="28"/>
          <w:szCs w:val="28"/>
          <w:lang w:val="en-US"/>
        </w:rPr>
        <w:t>4.</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Baum M. Use of aromatase inhibitors in the adjuvant treatment of breast cancer // Endocrine-Related Cancer.-1999.-Vol. 6.-P. </w:t>
      </w:r>
      <w:r w:rsidRPr="00B565AE">
        <w:rPr>
          <w:sz w:val="28"/>
          <w:szCs w:val="28"/>
          <w:lang w:val="en-US"/>
        </w:rPr>
        <w:t>231-234.</w:t>
      </w:r>
      <w:r w:rsidRPr="003B56B1">
        <w:rPr>
          <w:sz w:val="28"/>
          <w:szCs w:val="28"/>
          <w:lang w:val="en-US"/>
        </w:rPr>
        <w:t xml:space="preserve"> </w:t>
      </w:r>
    </w:p>
    <w:p w:rsidR="00A64D90" w:rsidRPr="004009BC"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Belembaogo E, Feillel V, Chollet P et al. Neoadjuvant chemotherapy in 126 operable breast cancer // Eur</w:t>
      </w:r>
      <w:r>
        <w:rPr>
          <w:sz w:val="28"/>
          <w:szCs w:val="28"/>
          <w:lang w:val="en-US"/>
        </w:rPr>
        <w:t>.</w:t>
      </w:r>
      <w:r w:rsidRPr="003B56B1">
        <w:rPr>
          <w:sz w:val="28"/>
          <w:szCs w:val="28"/>
          <w:lang w:val="en-US"/>
        </w:rPr>
        <w:t xml:space="preserve"> J</w:t>
      </w:r>
      <w:r>
        <w:rPr>
          <w:sz w:val="28"/>
          <w:szCs w:val="28"/>
          <w:lang w:val="en-US"/>
        </w:rPr>
        <w:t>.</w:t>
      </w:r>
      <w:r w:rsidRPr="003B56B1">
        <w:rPr>
          <w:sz w:val="28"/>
          <w:szCs w:val="28"/>
          <w:lang w:val="en-US"/>
        </w:rPr>
        <w:t xml:space="preserve"> Cancer.- </w:t>
      </w:r>
      <w:r w:rsidRPr="004009BC">
        <w:rPr>
          <w:sz w:val="28"/>
          <w:szCs w:val="28"/>
          <w:lang w:val="en-US"/>
        </w:rPr>
        <w:t>1992.-Vol. 28A.-P. 896-900.</w:t>
      </w:r>
      <w:r w:rsidRPr="003B56B1">
        <w:rPr>
          <w:sz w:val="28"/>
          <w:szCs w:val="28"/>
          <w:lang w:val="en-US"/>
        </w:rPr>
        <w:t xml:space="preserve"> </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 Berdow B.A., Menteshashvili G.Z. // Thermoradiotherapy of patient with locally advanced carcinoma of the rectum // Int. J. Hyperthermia.– </w:t>
      </w:r>
      <w:r w:rsidRPr="00B565AE">
        <w:rPr>
          <w:sz w:val="28"/>
          <w:szCs w:val="28"/>
          <w:lang w:val="en-US"/>
        </w:rPr>
        <w:t>1990.– N.6.– P.</w:t>
      </w:r>
      <w:r>
        <w:rPr>
          <w:sz w:val="28"/>
          <w:szCs w:val="28"/>
          <w:lang w:val="uk-UA"/>
        </w:rPr>
        <w:t xml:space="preserve"> </w:t>
      </w:r>
      <w:r w:rsidRPr="00B565AE">
        <w:rPr>
          <w:sz w:val="28"/>
          <w:szCs w:val="28"/>
          <w:lang w:val="en-US"/>
        </w:rPr>
        <w:t>881–890.</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Bicher H.J., Hetzel F.W. Microwave hyperthermia modifications in tumor microfisiology // Brit. J. Cancer, - 1982. – Vol.45, Suppl. 5.- P. 139.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Bicher H.J., Sandhu T.S., Vaupel P., Hetzel F.W. Effect of localized microwave hyperthermia on physiological responses // Cancer Therapy by Hyperthermia, Drugs and Radiation: Abstr. Int. Symposium, Third.- Washington, 1982.- P. 217-219.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Bleehen N.M. Heat and drugs: current status or termochemotherapy // Biology basis radiotherapy.- Amsterdam; Oxford; New York; Elsevier Sci Publ. B.V. 1983.- P.321-332.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rFonts w:eastAsia="Arial Unicode MS"/>
          <w:sz w:val="28"/>
          <w:szCs w:val="28"/>
          <w:lang w:val="en-US"/>
        </w:rPr>
        <w:t xml:space="preserve">Blichert-Toft MJ, Rose C, Andersen JA, et al Danish </w:t>
      </w:r>
      <w:r w:rsidRPr="003B56B1">
        <w:rPr>
          <w:snapToGrid w:val="0"/>
          <w:sz w:val="28"/>
          <w:szCs w:val="28"/>
          <w:lang w:val="en-US"/>
        </w:rPr>
        <w:t>randomized trial</w:t>
      </w:r>
      <w:r w:rsidRPr="003B56B1">
        <w:rPr>
          <w:rFonts w:eastAsia="Arial Unicode MS"/>
          <w:sz w:val="28"/>
          <w:szCs w:val="28"/>
          <w:lang w:val="en-US"/>
        </w:rPr>
        <w:t xml:space="preserve"> </w:t>
      </w:r>
      <w:r w:rsidRPr="003B56B1">
        <w:rPr>
          <w:sz w:val="28"/>
          <w:szCs w:val="28"/>
          <w:lang w:val="en-US"/>
        </w:rPr>
        <w:t xml:space="preserve">comparing breast conservation therapy with mastectomy: six years of life-table analysis. In: Consensus development conference on the treatment of yearly-stage breast cancer// Journal of the National Cancer Institute Monographs.- </w:t>
      </w:r>
      <w:r w:rsidRPr="003B56B1">
        <w:rPr>
          <w:rFonts w:eastAsia="Arial Unicode MS"/>
          <w:sz w:val="28"/>
          <w:szCs w:val="28"/>
        </w:rPr>
        <w:t xml:space="preserve">1992.- </w:t>
      </w:r>
      <w:r w:rsidRPr="003B56B1">
        <w:rPr>
          <w:sz w:val="28"/>
          <w:szCs w:val="28"/>
        </w:rPr>
        <w:t>N</w:t>
      </w:r>
      <w:r w:rsidRPr="003B56B1">
        <w:rPr>
          <w:rFonts w:eastAsia="Arial Unicode MS"/>
          <w:sz w:val="28"/>
          <w:szCs w:val="28"/>
        </w:rPr>
        <w:t xml:space="preserve"> 11.-Р. 19–25.</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t xml:space="preserve">Bonadonna G, Brussamolino E, Valagussa P, et al. Combination chemotherapy as an adjuvant treatment in operable breast cancer.// </w:t>
      </w:r>
      <w:r w:rsidRPr="003B56B1">
        <w:rPr>
          <w:sz w:val="28"/>
          <w:szCs w:val="28"/>
        </w:rPr>
        <w:t>N.</w:t>
      </w:r>
      <w:r>
        <w:rPr>
          <w:sz w:val="28"/>
          <w:szCs w:val="28"/>
          <w:lang w:val="uk-UA"/>
        </w:rPr>
        <w:t xml:space="preserve"> </w:t>
      </w:r>
      <w:r w:rsidRPr="003B56B1">
        <w:rPr>
          <w:sz w:val="28"/>
          <w:szCs w:val="28"/>
        </w:rPr>
        <w:t>Engl.</w:t>
      </w:r>
      <w:r>
        <w:rPr>
          <w:sz w:val="28"/>
          <w:szCs w:val="28"/>
          <w:lang w:val="uk-UA"/>
        </w:rPr>
        <w:t xml:space="preserve"> </w:t>
      </w:r>
      <w:r w:rsidRPr="003B56B1">
        <w:rPr>
          <w:sz w:val="28"/>
          <w:szCs w:val="28"/>
        </w:rPr>
        <w:t>J.</w:t>
      </w:r>
      <w:r>
        <w:rPr>
          <w:sz w:val="28"/>
          <w:szCs w:val="28"/>
          <w:lang w:val="uk-UA"/>
        </w:rPr>
        <w:t xml:space="preserve"> </w:t>
      </w:r>
      <w:r w:rsidRPr="003B56B1">
        <w:rPr>
          <w:sz w:val="28"/>
          <w:szCs w:val="28"/>
        </w:rPr>
        <w:t>Med.</w:t>
      </w:r>
      <w:r>
        <w:rPr>
          <w:sz w:val="28"/>
          <w:szCs w:val="28"/>
          <w:lang w:val="uk-UA"/>
        </w:rPr>
        <w:t xml:space="preserve"> </w:t>
      </w:r>
      <w:r w:rsidRPr="003B56B1">
        <w:rPr>
          <w:sz w:val="28"/>
          <w:szCs w:val="28"/>
        </w:rPr>
        <w:t>-</w:t>
      </w:r>
      <w:r>
        <w:rPr>
          <w:sz w:val="28"/>
          <w:szCs w:val="28"/>
          <w:lang w:val="uk-UA"/>
        </w:rPr>
        <w:t xml:space="preserve"> </w:t>
      </w:r>
      <w:r w:rsidRPr="003B56B1">
        <w:rPr>
          <w:sz w:val="28"/>
          <w:szCs w:val="28"/>
        </w:rPr>
        <w:t>1976.-Vol.</w:t>
      </w:r>
      <w:r w:rsidRPr="003B56B1">
        <w:rPr>
          <w:sz w:val="28"/>
          <w:szCs w:val="28"/>
          <w:lang w:val="en-US"/>
        </w:rPr>
        <w:t xml:space="preserve"> </w:t>
      </w:r>
      <w:r w:rsidRPr="003B56B1">
        <w:rPr>
          <w:sz w:val="28"/>
          <w:szCs w:val="28"/>
        </w:rPr>
        <w:t xml:space="preserve">294.-P.405-410. </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Bonadonna G., Zambetti., Valaguassa </w:t>
      </w:r>
      <w:r w:rsidRPr="003B56B1">
        <w:rPr>
          <w:sz w:val="28"/>
          <w:szCs w:val="28"/>
        </w:rPr>
        <w:t>Р</w:t>
      </w:r>
      <w:r w:rsidRPr="003B56B1">
        <w:rPr>
          <w:sz w:val="28"/>
          <w:szCs w:val="28"/>
          <w:lang w:val="en-US"/>
        </w:rPr>
        <w:t>. Sequential or alternating doxorubicin and CMF regimens in breast cancer with more than three positive nodes: ten year results</w:t>
      </w:r>
      <w:r>
        <w:rPr>
          <w:sz w:val="28"/>
          <w:szCs w:val="28"/>
          <w:lang w:val="uk-UA"/>
        </w:rPr>
        <w:t xml:space="preserve"> </w:t>
      </w:r>
      <w:r w:rsidRPr="003B56B1">
        <w:rPr>
          <w:sz w:val="28"/>
          <w:szCs w:val="28"/>
          <w:lang w:val="en-US"/>
        </w:rPr>
        <w:t xml:space="preserve">// </w:t>
      </w:r>
      <w:r w:rsidRPr="00B565AE">
        <w:rPr>
          <w:sz w:val="28"/>
          <w:szCs w:val="28"/>
          <w:lang w:val="en-US"/>
        </w:rPr>
        <w:t xml:space="preserve">JAMA. – 1995– №273. – </w:t>
      </w:r>
      <w:r w:rsidRPr="003B56B1">
        <w:rPr>
          <w:sz w:val="28"/>
          <w:szCs w:val="28"/>
        </w:rPr>
        <w:t>Р</w:t>
      </w:r>
      <w:r w:rsidRPr="00B565AE">
        <w:rPr>
          <w:sz w:val="28"/>
          <w:szCs w:val="28"/>
          <w:lang w:val="en-US"/>
        </w:rPr>
        <w:t>. 542-547.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color w:val="000000"/>
          <w:sz w:val="28"/>
          <w:szCs w:val="28"/>
          <w:lang w:val="en-US"/>
        </w:rPr>
        <w:t>Bonadonna G.,Valagussa P., Moliterni A., Zambetti M., Brambila C. Adjuvant cyclophosphamide, metotrexate, and fluorouracil in node-positive breast cancer: the results of 20 years of follow-up Institution // New England J. of Medicine. – 1995. –  Vol. 332, №14. – P. 901-906.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Brinton L.A., Schairer C. Postmenopausal hormone-replacement therapy: time for a reappraisal// New England Journal of Medicine. – 1997. – Vol.336,</w:t>
      </w:r>
      <w:r>
        <w:rPr>
          <w:sz w:val="28"/>
          <w:szCs w:val="28"/>
          <w:lang w:val="uk-UA"/>
        </w:rPr>
        <w:t xml:space="preserve"> </w:t>
      </w:r>
      <w:r w:rsidRPr="003B56B1">
        <w:rPr>
          <w:sz w:val="28"/>
          <w:szCs w:val="28"/>
          <w:lang w:val="en-US"/>
        </w:rPr>
        <w:t xml:space="preserve">№25. – </w:t>
      </w:r>
      <w:r w:rsidRPr="003B56B1">
        <w:rPr>
          <w:sz w:val="28"/>
          <w:szCs w:val="28"/>
        </w:rPr>
        <w:t>Р</w:t>
      </w:r>
      <w:r w:rsidRPr="003B56B1">
        <w:rPr>
          <w:sz w:val="28"/>
          <w:szCs w:val="28"/>
          <w:lang w:val="en-US"/>
        </w:rPr>
        <w:t>.1821-1822.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Bushels </w:t>
      </w:r>
      <w:r w:rsidRPr="003B56B1">
        <w:rPr>
          <w:sz w:val="28"/>
          <w:szCs w:val="28"/>
        </w:rPr>
        <w:t>Н</w:t>
      </w:r>
      <w:r w:rsidRPr="003B56B1">
        <w:rPr>
          <w:sz w:val="28"/>
          <w:szCs w:val="28"/>
          <w:lang w:val="en-US"/>
        </w:rPr>
        <w:t>.K.</w:t>
      </w:r>
      <w:r>
        <w:rPr>
          <w:sz w:val="28"/>
          <w:szCs w:val="28"/>
          <w:lang w:val="en-US"/>
        </w:rPr>
        <w:t xml:space="preserve"> </w:t>
      </w:r>
      <w:r w:rsidRPr="003B56B1">
        <w:rPr>
          <w:sz w:val="28"/>
          <w:szCs w:val="28"/>
          <w:lang w:val="en-US"/>
        </w:rPr>
        <w:t>Surgical therapy of primary breast carcinoma – options and perspectives. Langenbecks Arch Suppi Kongressbd 1997</w:t>
      </w:r>
      <w:r w:rsidRPr="00B565AE">
        <w:rPr>
          <w:sz w:val="28"/>
          <w:szCs w:val="28"/>
          <w:lang w:val="en-US"/>
        </w:rPr>
        <w:t xml:space="preserve">. – </w:t>
      </w:r>
      <w:r w:rsidRPr="003B56B1">
        <w:rPr>
          <w:sz w:val="28"/>
          <w:szCs w:val="28"/>
        </w:rPr>
        <w:t>Р</w:t>
      </w:r>
      <w:r w:rsidRPr="00B565AE">
        <w:rPr>
          <w:sz w:val="28"/>
          <w:szCs w:val="28"/>
          <w:lang w:val="en-US"/>
        </w:rPr>
        <w:t>.1207-1211.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 xml:space="preserve">Caffo O., Amichetti M., Richetti A.,Zini G., Rigon A., Lora O., Antonello M., Arcicasa M., Roncadin M., at al. Treatment of intraductal carcinoma </w:t>
      </w:r>
      <w:r w:rsidRPr="003B56B1">
        <w:rPr>
          <w:sz w:val="28"/>
          <w:szCs w:val="28"/>
          <w:lang w:val="en-US"/>
        </w:rPr>
        <w:lastRenderedPageBreak/>
        <w:t>of the breast  with conservative surgery and radioteray: An Italian multicenter retrospective stady //Radiol. and Oncol. –1997.-</w:t>
      </w:r>
      <w:r>
        <w:rPr>
          <w:sz w:val="28"/>
          <w:szCs w:val="28"/>
          <w:lang w:val="en-US"/>
        </w:rPr>
        <w:t>Vol.</w:t>
      </w:r>
      <w:r w:rsidRPr="003B56B1">
        <w:rPr>
          <w:sz w:val="28"/>
          <w:szCs w:val="28"/>
          <w:lang w:val="en-US"/>
        </w:rPr>
        <w:t>31,N2.-P.109-111.</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Campbell F.C., Blarney R.W., Elston C.W., Morris A.H., Nicholson R.I., Griffiths K., Haybittle J.L. Quantitative of estradiol re</w:t>
      </w:r>
      <w:r w:rsidRPr="003B56B1">
        <w:rPr>
          <w:spacing w:val="3"/>
          <w:sz w:val="28"/>
          <w:szCs w:val="28"/>
          <w:lang w:val="en-US"/>
        </w:rPr>
        <w:t>ceptor values in primary breast cancer and response of metas</w:t>
      </w:r>
      <w:r w:rsidRPr="003B56B1">
        <w:rPr>
          <w:spacing w:val="4"/>
          <w:sz w:val="28"/>
          <w:szCs w:val="28"/>
          <w:lang w:val="en-US"/>
        </w:rPr>
        <w:t xml:space="preserve">tases to endocrine therapy // Lancet.- </w:t>
      </w:r>
      <w:r>
        <w:rPr>
          <w:spacing w:val="4"/>
          <w:sz w:val="28"/>
          <w:szCs w:val="28"/>
          <w:lang w:val="en-US"/>
        </w:rPr>
        <w:t>I981.- Vol.2,N1.</w:t>
      </w:r>
      <w:r w:rsidRPr="00B565AE">
        <w:rPr>
          <w:spacing w:val="4"/>
          <w:sz w:val="28"/>
          <w:szCs w:val="28"/>
          <w:lang w:val="en-US"/>
        </w:rPr>
        <w:t>- P.1317</w:t>
      </w:r>
      <w:r w:rsidRPr="003B56B1">
        <w:rPr>
          <w:spacing w:val="4"/>
          <w:sz w:val="28"/>
          <w:szCs w:val="28"/>
          <w:lang w:val="en-US"/>
        </w:rPr>
        <w:t>-</w:t>
      </w:r>
      <w:r w:rsidRPr="00B565AE">
        <w:rPr>
          <w:spacing w:val="4"/>
          <w:sz w:val="28"/>
          <w:szCs w:val="28"/>
          <w:lang w:val="en-US"/>
        </w:rPr>
        <w:t>1319.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noProof/>
          <w:sz w:val="28"/>
          <w:szCs w:val="28"/>
          <w:lang w:val="en-US"/>
        </w:rPr>
        <w:t>Carpenter J.T., Velez-Garsia E., Aron B.S., et al. Five-year results of a randomized comparison of cyclophosphamide, doxorubicin (adriamycin) and fluorouracil (CAF) vs cyclophosphamide, methotrexate and fluorouracil (CMF) for node positive breast cancer // Proc</w:t>
      </w:r>
      <w:r>
        <w:rPr>
          <w:noProof/>
          <w:sz w:val="28"/>
          <w:szCs w:val="28"/>
          <w:lang w:val="en-US"/>
        </w:rPr>
        <w:t>.</w:t>
      </w:r>
      <w:r w:rsidRPr="003B56B1">
        <w:rPr>
          <w:noProof/>
          <w:sz w:val="28"/>
          <w:szCs w:val="28"/>
          <w:lang w:val="en-US"/>
        </w:rPr>
        <w:t xml:space="preserve"> Am</w:t>
      </w:r>
      <w:r>
        <w:rPr>
          <w:noProof/>
          <w:sz w:val="28"/>
          <w:szCs w:val="28"/>
          <w:lang w:val="en-US"/>
        </w:rPr>
        <w:t>.</w:t>
      </w:r>
      <w:r w:rsidRPr="003B56B1">
        <w:rPr>
          <w:noProof/>
          <w:sz w:val="28"/>
          <w:szCs w:val="28"/>
          <w:lang w:val="en-US"/>
        </w:rPr>
        <w:t xml:space="preserve"> Soc</w:t>
      </w:r>
      <w:r>
        <w:rPr>
          <w:noProof/>
          <w:sz w:val="28"/>
          <w:szCs w:val="28"/>
          <w:lang w:val="en-US"/>
        </w:rPr>
        <w:t>.</w:t>
      </w:r>
      <w:r w:rsidRPr="003B56B1">
        <w:rPr>
          <w:noProof/>
          <w:sz w:val="28"/>
          <w:szCs w:val="28"/>
          <w:lang w:val="en-US"/>
        </w:rPr>
        <w:t xml:space="preserve"> Clin</w:t>
      </w:r>
      <w:r w:rsidRPr="00DF376A">
        <w:rPr>
          <w:noProof/>
          <w:sz w:val="28"/>
          <w:szCs w:val="28"/>
        </w:rPr>
        <w:t xml:space="preserve">. </w:t>
      </w:r>
      <w:r w:rsidRPr="003B56B1">
        <w:rPr>
          <w:noProof/>
          <w:sz w:val="28"/>
          <w:szCs w:val="28"/>
          <w:lang w:val="en-US"/>
        </w:rPr>
        <w:t>Oncol</w:t>
      </w:r>
      <w:r w:rsidRPr="00DF376A">
        <w:rPr>
          <w:noProof/>
          <w:sz w:val="28"/>
          <w:szCs w:val="28"/>
        </w:rPr>
        <w:t xml:space="preserve"> .-1994.- </w:t>
      </w:r>
      <w:r>
        <w:rPr>
          <w:noProof/>
          <w:sz w:val="28"/>
          <w:szCs w:val="28"/>
          <w:lang w:val="en-US"/>
        </w:rPr>
        <w:t>P.</w:t>
      </w:r>
      <w:r w:rsidRPr="003B56B1">
        <w:rPr>
          <w:noProof/>
          <w:sz w:val="28"/>
          <w:szCs w:val="28"/>
        </w:rPr>
        <w:t xml:space="preserve">68. </w:t>
      </w:r>
    </w:p>
    <w:p w:rsidR="00A64D90" w:rsidRPr="004009BC"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rPr>
        <w:t>Carter C.L.,Allen C.,Henson D.E. Зависимость размера опухоли, статуса лимфатических узлов и продолжительности жизни в</w:t>
      </w:r>
      <w:r w:rsidRPr="003B56B1">
        <w:rPr>
          <w:noProof/>
          <w:sz w:val="28"/>
          <w:szCs w:val="28"/>
        </w:rPr>
        <w:t xml:space="preserve"> 24740</w:t>
      </w:r>
      <w:r w:rsidRPr="003B56B1">
        <w:rPr>
          <w:sz w:val="28"/>
          <w:szCs w:val="28"/>
        </w:rPr>
        <w:t xml:space="preserve"> случаях заболеваний раком молочной железы // Са</w:t>
      </w:r>
      <w:r w:rsidRPr="003B56B1">
        <w:rPr>
          <w:sz w:val="28"/>
          <w:szCs w:val="28"/>
          <w:lang w:val="en-US"/>
        </w:rPr>
        <w:t>n</w:t>
      </w:r>
      <w:r w:rsidRPr="003B56B1">
        <w:rPr>
          <w:sz w:val="28"/>
          <w:szCs w:val="28"/>
        </w:rPr>
        <w:t>сег.-</w:t>
      </w:r>
      <w:r w:rsidRPr="003B56B1">
        <w:rPr>
          <w:noProof/>
          <w:sz w:val="28"/>
          <w:szCs w:val="28"/>
        </w:rPr>
        <w:t xml:space="preserve"> </w:t>
      </w:r>
      <w:r w:rsidRPr="004009BC">
        <w:rPr>
          <w:noProof/>
          <w:sz w:val="28"/>
          <w:szCs w:val="28"/>
          <w:lang w:val="en-US"/>
        </w:rPr>
        <w:t xml:space="preserve">1989.- </w:t>
      </w:r>
      <w:r w:rsidRPr="003B56B1">
        <w:rPr>
          <w:noProof/>
          <w:sz w:val="28"/>
          <w:szCs w:val="28"/>
          <w:lang w:val="en-US"/>
        </w:rPr>
        <w:t>Vol</w:t>
      </w:r>
      <w:r w:rsidRPr="004009BC">
        <w:rPr>
          <w:noProof/>
          <w:sz w:val="28"/>
          <w:szCs w:val="28"/>
          <w:lang w:val="en-US"/>
        </w:rPr>
        <w:t>. 63</w:t>
      </w:r>
      <w:r>
        <w:rPr>
          <w:noProof/>
          <w:sz w:val="28"/>
          <w:szCs w:val="28"/>
          <w:lang w:val="en-US"/>
        </w:rPr>
        <w:t>, N5.</w:t>
      </w:r>
      <w:r w:rsidRPr="004009BC">
        <w:rPr>
          <w:noProof/>
          <w:sz w:val="28"/>
          <w:szCs w:val="28"/>
          <w:lang w:val="en-US"/>
        </w:rPr>
        <w:t xml:space="preserve">- </w:t>
      </w:r>
      <w:r w:rsidRPr="003B56B1">
        <w:rPr>
          <w:noProof/>
          <w:sz w:val="28"/>
          <w:szCs w:val="28"/>
          <w:lang w:val="en-US"/>
        </w:rPr>
        <w:t>P</w:t>
      </w:r>
      <w:r w:rsidRPr="004009BC">
        <w:rPr>
          <w:noProof/>
          <w:sz w:val="28"/>
          <w:szCs w:val="28"/>
          <w:lang w:val="en-US"/>
        </w:rPr>
        <w:t>. 181.</w:t>
      </w:r>
    </w:p>
    <w:p w:rsidR="00A64D90" w:rsidRPr="00DF376A"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Casolo P., Mosca D., Amorotti C., Raspadori A., Drei P., Di Blasio P., Colli G., De Maria R., De Luca G., Ganz E., Amuso D. Our experience in the surgical treatment of early breast cancer. Results of prospective study of 204 cases // Ann. Ital. Chir.- 2001.-Vol.- 68</w:t>
      </w:r>
      <w:r>
        <w:rPr>
          <w:sz w:val="28"/>
          <w:szCs w:val="28"/>
          <w:lang w:val="en-US"/>
        </w:rPr>
        <w:t>, N2</w:t>
      </w:r>
      <w:r w:rsidRPr="003B56B1">
        <w:rPr>
          <w:sz w:val="28"/>
          <w:szCs w:val="28"/>
          <w:lang w:val="en-US"/>
        </w:rPr>
        <w:t xml:space="preserve">.-P. </w:t>
      </w:r>
      <w:r w:rsidRPr="00DF376A">
        <w:rPr>
          <w:sz w:val="28"/>
          <w:szCs w:val="28"/>
          <w:lang w:val="en-US"/>
        </w:rPr>
        <w:t>195-204</w:t>
      </w:r>
      <w:r w:rsidRPr="003B56B1">
        <w:rPr>
          <w:sz w:val="28"/>
          <w:szCs w:val="28"/>
          <w:lang w:val="en-US"/>
        </w:rPr>
        <w:t>.</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Style w:val="aff7"/>
          <w:rFonts w:eastAsia="MS Mincho"/>
          <w:b w:val="0"/>
          <w:szCs w:val="28"/>
          <w:lang w:val="en-US"/>
        </w:rPr>
        <w:t>Claudia Harding</w:t>
      </w:r>
      <w:r w:rsidRPr="003B56B1">
        <w:rPr>
          <w:b/>
          <w:sz w:val="28"/>
          <w:szCs w:val="28"/>
          <w:lang w:val="en-US"/>
        </w:rPr>
        <w:t xml:space="preserve">, </w:t>
      </w:r>
      <w:r w:rsidRPr="003B56B1">
        <w:rPr>
          <w:rStyle w:val="aff7"/>
          <w:rFonts w:eastAsia="MS Mincho"/>
          <w:b w:val="0"/>
          <w:szCs w:val="28"/>
          <w:lang w:val="en-US"/>
        </w:rPr>
        <w:t>Knox W. F.</w:t>
      </w:r>
      <w:r w:rsidRPr="003B56B1">
        <w:rPr>
          <w:b/>
          <w:sz w:val="28"/>
          <w:szCs w:val="28"/>
          <w:lang w:val="en-US"/>
        </w:rPr>
        <w:t>,</w:t>
      </w:r>
      <w:r w:rsidRPr="003B56B1">
        <w:rPr>
          <w:rStyle w:val="aff7"/>
          <w:rFonts w:eastAsia="MS Mincho"/>
          <w:b w:val="0"/>
          <w:szCs w:val="28"/>
          <w:lang w:val="en-US"/>
        </w:rPr>
        <w:t xml:space="preserve"> Faragher E.B.</w:t>
      </w:r>
      <w:r w:rsidRPr="003B56B1">
        <w:rPr>
          <w:b/>
          <w:sz w:val="28"/>
          <w:szCs w:val="28"/>
          <w:lang w:val="en-US"/>
        </w:rPr>
        <w:t>,</w:t>
      </w:r>
      <w:r w:rsidRPr="003B56B1">
        <w:rPr>
          <w:rStyle w:val="aff7"/>
          <w:rFonts w:eastAsia="MS Mincho"/>
          <w:b w:val="0"/>
          <w:szCs w:val="28"/>
          <w:lang w:val="en-US"/>
        </w:rPr>
        <w:t xml:space="preserve"> Baildam A.,</w:t>
      </w:r>
      <w:r w:rsidRPr="003B56B1">
        <w:rPr>
          <w:b/>
          <w:sz w:val="28"/>
          <w:szCs w:val="28"/>
          <w:lang w:val="en-US"/>
        </w:rPr>
        <w:t xml:space="preserve"> </w:t>
      </w:r>
      <w:r w:rsidRPr="003B56B1">
        <w:rPr>
          <w:rStyle w:val="aff7"/>
          <w:rFonts w:eastAsia="MS Mincho"/>
          <w:b w:val="0"/>
          <w:szCs w:val="28"/>
          <w:lang w:val="en-US"/>
        </w:rPr>
        <w:t>Bundred N.J.</w:t>
      </w:r>
      <w:r w:rsidRPr="00A64D90">
        <w:rPr>
          <w:rStyle w:val="aff7"/>
          <w:rFonts w:eastAsia="MS Mincho"/>
          <w:b w:val="0"/>
          <w:szCs w:val="28"/>
          <w:lang w:val="en-US"/>
        </w:rPr>
        <w:t xml:space="preserve"> </w:t>
      </w:r>
      <w:r w:rsidRPr="003B56B1">
        <w:rPr>
          <w:sz w:val="28"/>
          <w:szCs w:val="28"/>
          <w:lang w:val="en-US"/>
        </w:rPr>
        <w:t xml:space="preserve">Hormone replacement therapy and tumour grade in </w:t>
      </w:r>
      <w:r w:rsidRPr="003B56B1">
        <w:rPr>
          <w:rStyle w:val="aff7"/>
          <w:rFonts w:eastAsia="MS Mincho"/>
          <w:b w:val="0"/>
          <w:szCs w:val="28"/>
          <w:lang w:val="en-US"/>
        </w:rPr>
        <w:t>breast</w:t>
      </w:r>
      <w:r w:rsidRPr="003B56B1">
        <w:rPr>
          <w:b/>
          <w:sz w:val="28"/>
          <w:szCs w:val="28"/>
          <w:lang w:val="en-US"/>
        </w:rPr>
        <w:t xml:space="preserve"> </w:t>
      </w:r>
      <w:r w:rsidRPr="003B56B1">
        <w:rPr>
          <w:rStyle w:val="aff7"/>
          <w:rFonts w:eastAsia="MS Mincho"/>
          <w:b w:val="0"/>
          <w:szCs w:val="28"/>
          <w:lang w:val="en-US"/>
        </w:rPr>
        <w:t>cancer</w:t>
      </w:r>
      <w:r w:rsidRPr="003B56B1">
        <w:rPr>
          <w:sz w:val="28"/>
          <w:szCs w:val="28"/>
          <w:lang w:val="en-US"/>
        </w:rPr>
        <w:t>: prospective study in screening unit//BMJ. –1996. –Vol.312. – P.1646-1647.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Cobleigh M. A., Norlock F. E., Oleske D. M., Starr A.</w:t>
      </w:r>
      <w:r w:rsidRPr="003B56B1">
        <w:rPr>
          <w:rStyle w:val="aff7"/>
          <w:rFonts w:eastAsia="MS Mincho"/>
          <w:b w:val="0"/>
          <w:szCs w:val="28"/>
          <w:lang w:val="en-US"/>
        </w:rPr>
        <w:t xml:space="preserve">Hormone Replacement Therapy and High S Phase in Breast Cancer// </w:t>
      </w:r>
      <w:r w:rsidRPr="003B56B1">
        <w:rPr>
          <w:sz w:val="28"/>
          <w:szCs w:val="28"/>
          <w:lang w:val="en-US"/>
        </w:rPr>
        <w:t>JAMA. – 1999. – Vol. 281</w:t>
      </w:r>
      <w:r>
        <w:rPr>
          <w:sz w:val="28"/>
          <w:szCs w:val="28"/>
          <w:lang w:val="en-US"/>
        </w:rPr>
        <w:t>, N</w:t>
      </w:r>
      <w:r w:rsidRPr="003B56B1">
        <w:rPr>
          <w:sz w:val="28"/>
          <w:szCs w:val="28"/>
          <w:lang w:val="en-US"/>
        </w:rPr>
        <w:t>16. – P.1528 - 1530.</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 xml:space="preserve">Colleoni M., Bonetti </w:t>
      </w:r>
      <w:r w:rsidRPr="003B56B1">
        <w:rPr>
          <w:sz w:val="28"/>
          <w:szCs w:val="28"/>
        </w:rPr>
        <w:t>М</w:t>
      </w:r>
      <w:r w:rsidRPr="003B56B1">
        <w:rPr>
          <w:sz w:val="28"/>
          <w:szCs w:val="28"/>
          <w:lang w:val="en-US"/>
        </w:rPr>
        <w:t xml:space="preserve">., Coates S. et.al. Early  Start of Adjuvant Chemotherapy May Improve Treatment Outcome for Premenopausal Breast Cancer Patients With Tumorsnot Expressing Estrogen Receptors // J.Clin Oncol.-2000.- </w:t>
      </w:r>
      <w:r w:rsidRPr="00B565AE">
        <w:rPr>
          <w:sz w:val="28"/>
          <w:szCs w:val="28"/>
          <w:lang w:val="en-US"/>
        </w:rPr>
        <w:t>№18.-</w:t>
      </w:r>
      <w:r w:rsidRPr="003B56B1">
        <w:rPr>
          <w:sz w:val="28"/>
          <w:szCs w:val="28"/>
        </w:rPr>
        <w:t>Р</w:t>
      </w:r>
      <w:r w:rsidRPr="00B565AE">
        <w:rPr>
          <w:sz w:val="28"/>
          <w:szCs w:val="28"/>
          <w:lang w:val="en-US"/>
        </w:rPr>
        <w:t>.584-590.</w:t>
      </w:r>
      <w:r w:rsidRPr="003B56B1">
        <w:rPr>
          <w:sz w:val="28"/>
          <w:szCs w:val="28"/>
          <w:lang w:val="en-US"/>
        </w:rPr>
        <w:t xml:space="preserve">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 xml:space="preserve"> Cook J.A., Fox M.H. Effects of acute pH 6.6 and 42.0 ˚C heating on the intracellular pH of Chinese hamster ovary cells // Cancer Res. – 1988. – Vol. 48.- P. 496-502.</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lastRenderedPageBreak/>
        <w:t xml:space="preserve">Cowen D., Jacquemier J., Houvenaeghel G., Viens P., Puig B., Bardou V.J., Resbeut M., Maraninchi D. Local and distant recurrence after conservative management of “very low-risk” breast cancer are dependent events: a 10-year follow-up // Int. J. Radiat. </w:t>
      </w:r>
      <w:r w:rsidRPr="00B565AE">
        <w:rPr>
          <w:sz w:val="28"/>
          <w:szCs w:val="28"/>
          <w:lang w:val="en-US"/>
        </w:rPr>
        <w:t>Oncol. Biol. Phys</w:t>
      </w:r>
      <w:r w:rsidRPr="003B56B1">
        <w:rPr>
          <w:sz w:val="28"/>
          <w:szCs w:val="28"/>
          <w:lang w:val="en-US"/>
        </w:rPr>
        <w:t xml:space="preserve">.- </w:t>
      </w:r>
      <w:r w:rsidRPr="00B565AE">
        <w:rPr>
          <w:sz w:val="28"/>
          <w:szCs w:val="28"/>
          <w:lang w:val="en-US"/>
        </w:rPr>
        <w:t>1998</w:t>
      </w:r>
      <w:r w:rsidRPr="003B56B1">
        <w:rPr>
          <w:sz w:val="28"/>
          <w:szCs w:val="28"/>
          <w:lang w:val="en-US"/>
        </w:rPr>
        <w:t>.- Vol.</w:t>
      </w:r>
      <w:r w:rsidRPr="00B565AE">
        <w:rPr>
          <w:sz w:val="28"/>
          <w:szCs w:val="28"/>
          <w:lang w:val="en-US"/>
        </w:rPr>
        <w:t>41</w:t>
      </w:r>
      <w:r>
        <w:rPr>
          <w:sz w:val="28"/>
          <w:szCs w:val="28"/>
          <w:lang w:val="en-US"/>
        </w:rPr>
        <w:t>, N</w:t>
      </w:r>
      <w:r w:rsidRPr="00B565AE">
        <w:rPr>
          <w:sz w:val="28"/>
          <w:szCs w:val="28"/>
          <w:lang w:val="en-US"/>
        </w:rPr>
        <w:t>4</w:t>
      </w:r>
      <w:r w:rsidRPr="003B56B1">
        <w:rPr>
          <w:sz w:val="28"/>
          <w:szCs w:val="28"/>
          <w:lang w:val="en-US"/>
        </w:rPr>
        <w:t>.-P.</w:t>
      </w:r>
      <w:r w:rsidRPr="00B565AE">
        <w:rPr>
          <w:sz w:val="28"/>
          <w:szCs w:val="28"/>
          <w:lang w:val="en-US"/>
        </w:rPr>
        <w:t xml:space="preserve"> 801-</w:t>
      </w:r>
      <w:r w:rsidRPr="003B56B1">
        <w:rPr>
          <w:sz w:val="28"/>
          <w:szCs w:val="28"/>
          <w:lang w:val="en-US"/>
        </w:rPr>
        <w:t>80</w:t>
      </w:r>
      <w:r w:rsidRPr="00B565AE">
        <w:rPr>
          <w:sz w:val="28"/>
          <w:szCs w:val="28"/>
          <w:lang w:val="en-US"/>
        </w:rPr>
        <w:t>7</w:t>
      </w:r>
      <w:r w:rsidRPr="003B56B1">
        <w:rPr>
          <w:sz w:val="28"/>
          <w:szCs w:val="28"/>
          <w:lang w:val="en-US"/>
        </w:rPr>
        <w:t xml:space="preserve">. </w:t>
      </w:r>
    </w:p>
    <w:p w:rsidR="00A64D90" w:rsidRPr="008A289B"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Style w:val="aff7"/>
          <w:rFonts w:eastAsia="MS Mincho"/>
          <w:b w:val="0"/>
          <w:szCs w:val="28"/>
          <w:lang w:val="en-US"/>
        </w:rPr>
        <w:t xml:space="preserve">Craig Henderson, Donald A. Berry, George D. Demetri, Constance T. Cirrincione, Lori J. Goldstein, Silvana Martino, James N. Ingle, M. Robert Cooper, Daniel F. Hayes, Katherine H. Tkaczuk, Gini Fleming, James F. Holland, David B. Duggan, John T. Carpenter, Emil Frei, III, Richard L. Schilsky, William C. Wood, Hyman B. Muss, Larry Norton. </w:t>
      </w:r>
      <w:r w:rsidRPr="003B56B1">
        <w:rPr>
          <w:sz w:val="28"/>
          <w:szCs w:val="28"/>
          <w:lang w:val="en-US"/>
        </w:rPr>
        <w:t xml:space="preserve">Improved Outcomes From Adding Sequential Paclitaxel but Not From Escalating Doxorubicin Dose in an Adjuvant Chemotherapy Regimen for Patients With Node-Positive Primary Breast Cancer // </w:t>
      </w:r>
      <w:r w:rsidRPr="003B56B1">
        <w:rPr>
          <w:rStyle w:val="affc"/>
          <w:rFonts w:eastAsia="MS Mincho"/>
          <w:i w:val="0"/>
          <w:szCs w:val="28"/>
          <w:lang w:val="en-US"/>
        </w:rPr>
        <w:t>Journal of Clinical Oncology</w:t>
      </w:r>
      <w:r w:rsidRPr="003B56B1">
        <w:rPr>
          <w:sz w:val="28"/>
          <w:szCs w:val="28"/>
          <w:lang w:val="en-US"/>
        </w:rPr>
        <w:t xml:space="preserve">.- </w:t>
      </w:r>
      <w:r w:rsidRPr="008A289B">
        <w:rPr>
          <w:sz w:val="28"/>
          <w:szCs w:val="28"/>
          <w:lang w:val="en-US"/>
        </w:rPr>
        <w:t>2003.-Vol</w:t>
      </w:r>
      <w:r>
        <w:rPr>
          <w:sz w:val="28"/>
          <w:szCs w:val="28"/>
          <w:lang w:val="en-US"/>
        </w:rPr>
        <w:t>.</w:t>
      </w:r>
      <w:r w:rsidRPr="008A289B">
        <w:rPr>
          <w:sz w:val="28"/>
          <w:szCs w:val="28"/>
          <w:lang w:val="en-US"/>
        </w:rPr>
        <w:t xml:space="preserve"> 21, </w:t>
      </w:r>
      <w:r>
        <w:rPr>
          <w:sz w:val="28"/>
          <w:szCs w:val="28"/>
          <w:lang w:val="en-US"/>
        </w:rPr>
        <w:t>N</w:t>
      </w:r>
      <w:r w:rsidRPr="008A289B">
        <w:rPr>
          <w:sz w:val="28"/>
          <w:szCs w:val="28"/>
          <w:lang w:val="en-US"/>
        </w:rPr>
        <w:t>6.- P. 976-983.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CTC Version 2.0/ Revised March 23, 1998.</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Delarue N</w:t>
      </w:r>
      <w:r w:rsidRPr="003B56B1">
        <w:rPr>
          <w:sz w:val="28"/>
          <w:szCs w:val="28"/>
          <w:lang w:val="uk-UA"/>
        </w:rPr>
        <w:t>.</w:t>
      </w:r>
      <w:r w:rsidRPr="003B56B1">
        <w:rPr>
          <w:sz w:val="28"/>
          <w:szCs w:val="28"/>
          <w:lang w:val="en-US"/>
        </w:rPr>
        <w:t>C. The free cancer cell.</w:t>
      </w:r>
      <w:r>
        <w:rPr>
          <w:sz w:val="28"/>
          <w:szCs w:val="28"/>
          <w:lang w:val="en-US"/>
        </w:rPr>
        <w:t>//</w:t>
      </w:r>
      <w:r w:rsidRPr="003B56B1">
        <w:rPr>
          <w:sz w:val="28"/>
          <w:szCs w:val="28"/>
          <w:lang w:val="en-US"/>
        </w:rPr>
        <w:t xml:space="preserve"> Cancer Med</w:t>
      </w:r>
      <w:r>
        <w:rPr>
          <w:sz w:val="28"/>
          <w:szCs w:val="28"/>
          <w:lang w:val="en-US"/>
        </w:rPr>
        <w:t>.</w:t>
      </w:r>
      <w:r w:rsidRPr="003B56B1">
        <w:rPr>
          <w:sz w:val="28"/>
          <w:szCs w:val="28"/>
          <w:lang w:val="en-US"/>
        </w:rPr>
        <w:t xml:space="preserve"> Assoc</w:t>
      </w:r>
      <w:r>
        <w:rPr>
          <w:sz w:val="28"/>
          <w:szCs w:val="28"/>
          <w:lang w:val="en-US"/>
        </w:rPr>
        <w:t>.</w:t>
      </w:r>
      <w:r w:rsidRPr="003B56B1">
        <w:rPr>
          <w:sz w:val="28"/>
          <w:szCs w:val="28"/>
          <w:lang w:val="en-US"/>
        </w:rPr>
        <w:t xml:space="preserve"> J</w:t>
      </w:r>
      <w:r w:rsidRPr="003B56B1">
        <w:rPr>
          <w:sz w:val="28"/>
          <w:szCs w:val="28"/>
          <w:lang w:val="en-GB"/>
        </w:rPr>
        <w:t>.</w:t>
      </w:r>
      <w:r w:rsidRPr="003B56B1">
        <w:rPr>
          <w:sz w:val="28"/>
          <w:szCs w:val="28"/>
          <w:lang w:val="en-US"/>
        </w:rPr>
        <w:t xml:space="preserve"> – 1960</w:t>
      </w:r>
      <w:r w:rsidRPr="003B56B1">
        <w:rPr>
          <w:sz w:val="28"/>
          <w:szCs w:val="28"/>
          <w:lang w:val="en-GB"/>
        </w:rPr>
        <w:t>.</w:t>
      </w:r>
      <w:r w:rsidRPr="003B56B1">
        <w:rPr>
          <w:sz w:val="28"/>
          <w:szCs w:val="28"/>
          <w:lang w:val="en-US"/>
        </w:rPr>
        <w:t xml:space="preserve"> – </w:t>
      </w:r>
      <w:r>
        <w:rPr>
          <w:sz w:val="28"/>
          <w:szCs w:val="28"/>
          <w:lang w:val="en-US"/>
        </w:rPr>
        <w:t xml:space="preserve">Vol.3.- </w:t>
      </w:r>
      <w:r w:rsidRPr="003B56B1">
        <w:rPr>
          <w:sz w:val="28"/>
          <w:szCs w:val="28"/>
        </w:rPr>
        <w:t>Р</w:t>
      </w:r>
      <w:r w:rsidRPr="003B56B1">
        <w:rPr>
          <w:sz w:val="28"/>
          <w:szCs w:val="28"/>
          <w:lang w:val="en-US"/>
        </w:rPr>
        <w:t>.16</w:t>
      </w:r>
      <w:r w:rsidRPr="003B56B1">
        <w:rPr>
          <w:sz w:val="28"/>
          <w:szCs w:val="28"/>
          <w:lang w:val="en-GB"/>
        </w:rPr>
        <w:t>-1</w:t>
      </w:r>
      <w:r w:rsidRPr="003B56B1">
        <w:rPr>
          <w:sz w:val="28"/>
          <w:szCs w:val="28"/>
          <w:lang w:val="en-US"/>
        </w:rPr>
        <w:t>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Dewey W.C. The search for critical targets damaged by heat // Radiat. Res. – 1989.- Vol. 20,N4.- P. 191-204.</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Dewey W.C., Freeman M.L., Raaphost G.P. et al. Cell biology of hyperthermia and radiation // Radiat. Biol. and Cancer Res. - New York: Raven, 1980. –P. 589-621.</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 xml:space="preserve"> Dewey W.C., Hopwood L.E., Saparetto S.A., Gerweck L.E. Cellular responses to combinations of hyperthermia and radiation // Radiology.- 1977. – Vol. 123, N2.- P. 463-474.</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 xml:space="preserve">Dewey W.C., Thrall D., Gilette E.L. Hyperthermia and radiation – a elective thermal effect on chronically hypoxic tumor cells in vivo // Int. J. Radiat. Oncol. Biol. Phys. – 1977.- </w:t>
      </w:r>
      <w:r w:rsidRPr="00B565AE">
        <w:rPr>
          <w:sz w:val="28"/>
          <w:szCs w:val="28"/>
          <w:lang w:val="en-US"/>
        </w:rPr>
        <w:t>№</w:t>
      </w:r>
      <w:r>
        <w:rPr>
          <w:sz w:val="28"/>
          <w:szCs w:val="28"/>
          <w:lang w:val="en-US"/>
        </w:rPr>
        <w:t xml:space="preserve">2. – </w:t>
      </w:r>
      <w:r>
        <w:rPr>
          <w:sz w:val="28"/>
          <w:szCs w:val="28"/>
          <w:lang w:val="uk-UA"/>
        </w:rPr>
        <w:t>Р</w:t>
      </w:r>
      <w:r>
        <w:rPr>
          <w:sz w:val="28"/>
          <w:szCs w:val="28"/>
          <w:lang w:val="en-US"/>
        </w:rPr>
        <w:t>. 99-103.</w:t>
      </w:r>
    </w:p>
    <w:p w:rsidR="00A64D90" w:rsidRPr="008A289B"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pacing w:val="6"/>
          <w:sz w:val="28"/>
          <w:szCs w:val="28"/>
          <w:lang w:val="en-US"/>
        </w:rPr>
        <w:t>Dickson R</w:t>
      </w:r>
      <w:r w:rsidRPr="003B56B1">
        <w:rPr>
          <w:spacing w:val="6"/>
          <w:sz w:val="28"/>
          <w:szCs w:val="28"/>
          <w:lang w:val="uk-UA"/>
        </w:rPr>
        <w:t>.</w:t>
      </w:r>
      <w:r w:rsidRPr="003B56B1">
        <w:rPr>
          <w:spacing w:val="6"/>
          <w:sz w:val="28"/>
          <w:szCs w:val="28"/>
          <w:lang w:val="en-US"/>
        </w:rPr>
        <w:t>B</w:t>
      </w:r>
      <w:r w:rsidRPr="003B56B1">
        <w:rPr>
          <w:spacing w:val="6"/>
          <w:sz w:val="28"/>
          <w:szCs w:val="28"/>
          <w:lang w:val="uk-UA"/>
        </w:rPr>
        <w:t>.</w:t>
      </w:r>
      <w:r w:rsidRPr="003B56B1">
        <w:rPr>
          <w:spacing w:val="6"/>
          <w:sz w:val="28"/>
          <w:szCs w:val="28"/>
          <w:lang w:val="en-US"/>
        </w:rPr>
        <w:t>, Lippman M</w:t>
      </w:r>
      <w:r w:rsidRPr="003B56B1">
        <w:rPr>
          <w:spacing w:val="6"/>
          <w:sz w:val="28"/>
          <w:szCs w:val="28"/>
          <w:lang w:val="uk-UA"/>
        </w:rPr>
        <w:t>.</w:t>
      </w:r>
      <w:r w:rsidRPr="003B56B1">
        <w:rPr>
          <w:spacing w:val="6"/>
          <w:sz w:val="28"/>
          <w:szCs w:val="28"/>
          <w:lang w:val="en-US"/>
        </w:rPr>
        <w:t>E</w:t>
      </w:r>
      <w:r w:rsidRPr="003B56B1">
        <w:rPr>
          <w:spacing w:val="6"/>
          <w:sz w:val="28"/>
          <w:szCs w:val="28"/>
          <w:lang w:val="uk-UA"/>
        </w:rPr>
        <w:t>.</w:t>
      </w:r>
      <w:r w:rsidRPr="003B56B1">
        <w:rPr>
          <w:spacing w:val="6"/>
          <w:sz w:val="28"/>
          <w:szCs w:val="28"/>
          <w:lang w:val="en-US"/>
        </w:rPr>
        <w:t xml:space="preserve">. Control of human breast cancer </w:t>
      </w:r>
      <w:r w:rsidRPr="003B56B1">
        <w:rPr>
          <w:sz w:val="28"/>
          <w:szCs w:val="28"/>
          <w:lang w:val="en-US"/>
        </w:rPr>
        <w:t xml:space="preserve">by estrogen, growth factors and oncogenes. In Lippman and </w:t>
      </w:r>
      <w:r w:rsidRPr="003B56B1">
        <w:rPr>
          <w:spacing w:val="2"/>
          <w:sz w:val="28"/>
          <w:szCs w:val="28"/>
          <w:lang w:val="en-US"/>
        </w:rPr>
        <w:t>Dickson Breast Cancer: Cellular and Molecular Biology. Kluwer Academic. Boston.</w:t>
      </w:r>
      <w:r w:rsidRPr="008A289B">
        <w:rPr>
          <w:sz w:val="28"/>
          <w:szCs w:val="28"/>
          <w:lang w:val="en-US"/>
        </w:rPr>
        <w:t xml:space="preserve"> – </w:t>
      </w:r>
      <w:r w:rsidRPr="003B56B1">
        <w:rPr>
          <w:spacing w:val="2"/>
          <w:sz w:val="28"/>
          <w:szCs w:val="28"/>
          <w:lang w:val="en-US"/>
        </w:rPr>
        <w:t>1988.</w:t>
      </w:r>
      <w:r w:rsidRPr="008A289B">
        <w:rPr>
          <w:sz w:val="28"/>
          <w:szCs w:val="28"/>
          <w:lang w:val="en-US"/>
        </w:rPr>
        <w:t xml:space="preserve"> – </w:t>
      </w:r>
      <w:r>
        <w:rPr>
          <w:sz w:val="28"/>
          <w:szCs w:val="28"/>
          <w:lang w:val="en-US"/>
        </w:rPr>
        <w:t>Vol.3.-</w:t>
      </w:r>
      <w:r w:rsidRPr="003B56B1">
        <w:rPr>
          <w:spacing w:val="2"/>
          <w:sz w:val="28"/>
          <w:szCs w:val="28"/>
          <w:lang w:val="en-US"/>
        </w:rPr>
        <w:t>P.119—165</w:t>
      </w:r>
      <w:r w:rsidRPr="008A289B">
        <w:rPr>
          <w:spacing w:val="2"/>
          <w:sz w:val="28"/>
          <w:szCs w:val="28"/>
          <w:lang w:val="en-US"/>
        </w:rPr>
        <w:t>.</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Dicomey E., Eickoff J., Jung H. Thermotolerance and thermosensitisation in CHO and RIH cells: a comparative study // Int. J. Radiat. Biol.- 1984.- Vol.46, №</w:t>
      </w:r>
      <w:r w:rsidRPr="00B565AE">
        <w:rPr>
          <w:sz w:val="28"/>
          <w:szCs w:val="28"/>
          <w:lang w:val="en-US"/>
        </w:rPr>
        <w:t xml:space="preserve"> 2</w:t>
      </w:r>
      <w:r>
        <w:rPr>
          <w:sz w:val="28"/>
          <w:szCs w:val="28"/>
          <w:lang w:val="en-US"/>
        </w:rPr>
        <w:t>, - P. 181-192.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Dicomey E., Jung H. Correlation between thermal radiosenzitation and slowly-rejoining DNA strand breaks in CHO cells // Int. J. Radiat. Biol. – 1995.- Vol. 68.- P. 227-233.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color w:val="000000"/>
          <w:sz w:val="28"/>
          <w:szCs w:val="28"/>
          <w:lang w:val="en-US"/>
        </w:rPr>
        <w:t xml:space="preserve">Diel I.J., Kaufmann M., Costa S.D. et al. Micrometastatic breast cancer cells </w:t>
      </w:r>
      <w:r w:rsidRPr="003B56B1">
        <w:rPr>
          <w:color w:val="000000"/>
          <w:spacing w:val="6"/>
          <w:sz w:val="28"/>
          <w:szCs w:val="28"/>
          <w:lang w:val="en-US"/>
        </w:rPr>
        <w:t xml:space="preserve">in bone marrow at primary surgery: prognostic value in comparison with </w:t>
      </w:r>
      <w:r w:rsidRPr="003B56B1">
        <w:rPr>
          <w:color w:val="000000"/>
          <w:spacing w:val="2"/>
          <w:sz w:val="28"/>
          <w:szCs w:val="28"/>
          <w:lang w:val="en-US"/>
        </w:rPr>
        <w:t>nodal status // J.</w:t>
      </w:r>
      <w:r>
        <w:rPr>
          <w:color w:val="000000"/>
          <w:spacing w:val="2"/>
          <w:sz w:val="28"/>
          <w:szCs w:val="28"/>
          <w:lang w:val="uk-UA"/>
        </w:rPr>
        <w:t xml:space="preserve"> </w:t>
      </w:r>
      <w:r w:rsidRPr="003B56B1">
        <w:rPr>
          <w:color w:val="000000"/>
          <w:spacing w:val="2"/>
          <w:sz w:val="28"/>
          <w:szCs w:val="28"/>
          <w:lang w:val="en-US"/>
        </w:rPr>
        <w:t>Natl.</w:t>
      </w:r>
      <w:r>
        <w:rPr>
          <w:color w:val="000000"/>
          <w:spacing w:val="2"/>
          <w:sz w:val="28"/>
          <w:szCs w:val="28"/>
          <w:lang w:val="uk-UA"/>
        </w:rPr>
        <w:t xml:space="preserve"> </w:t>
      </w:r>
      <w:r w:rsidRPr="003B56B1">
        <w:rPr>
          <w:color w:val="000000"/>
          <w:spacing w:val="2"/>
          <w:sz w:val="28"/>
          <w:szCs w:val="28"/>
          <w:lang w:val="en-US"/>
        </w:rPr>
        <w:t xml:space="preserve">Cancer Inst. </w:t>
      </w:r>
      <w:r w:rsidRPr="003B56B1">
        <w:rPr>
          <w:sz w:val="28"/>
          <w:szCs w:val="28"/>
          <w:lang w:val="en-US"/>
        </w:rPr>
        <w:t xml:space="preserve">– </w:t>
      </w:r>
      <w:r w:rsidRPr="003B56B1">
        <w:rPr>
          <w:color w:val="000000"/>
          <w:spacing w:val="2"/>
          <w:sz w:val="28"/>
          <w:szCs w:val="28"/>
          <w:lang w:val="en-US"/>
        </w:rPr>
        <w:t xml:space="preserve">1996. </w:t>
      </w:r>
      <w:r w:rsidRPr="003B56B1">
        <w:rPr>
          <w:sz w:val="28"/>
          <w:szCs w:val="28"/>
          <w:lang w:val="en-US"/>
        </w:rPr>
        <w:t xml:space="preserve">– </w:t>
      </w:r>
      <w:r w:rsidRPr="003B56B1">
        <w:rPr>
          <w:color w:val="000000"/>
          <w:spacing w:val="2"/>
          <w:sz w:val="28"/>
          <w:szCs w:val="28"/>
          <w:lang w:val="en-US"/>
        </w:rPr>
        <w:t xml:space="preserve">Vol.88, N22. </w:t>
      </w:r>
      <w:r w:rsidRPr="003B56B1">
        <w:rPr>
          <w:sz w:val="28"/>
          <w:szCs w:val="28"/>
          <w:lang w:val="en-US"/>
        </w:rPr>
        <w:t xml:space="preserve">– </w:t>
      </w:r>
      <w:r w:rsidRPr="003B56B1">
        <w:rPr>
          <w:color w:val="000000"/>
          <w:spacing w:val="2"/>
          <w:sz w:val="28"/>
          <w:szCs w:val="28"/>
          <w:lang w:val="en-US"/>
        </w:rPr>
        <w:t>P. 1652-1658.</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Dixon J, Love C, Tucker S et al. Letrozole as primary medical therapy for locally advanced breast cancer</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Breast Cancer Res Treat.-1997.-Vol</w:t>
      </w:r>
      <w:r>
        <w:rPr>
          <w:sz w:val="28"/>
          <w:szCs w:val="28"/>
          <w:lang w:val="en-US"/>
        </w:rPr>
        <w:t>.</w:t>
      </w:r>
      <w:r w:rsidRPr="003B56B1">
        <w:rPr>
          <w:sz w:val="28"/>
          <w:szCs w:val="28"/>
          <w:lang w:val="en-US"/>
        </w:rPr>
        <w:t xml:space="preserve"> 46</w:t>
      </w:r>
      <w:r>
        <w:rPr>
          <w:sz w:val="28"/>
          <w:szCs w:val="28"/>
          <w:lang w:val="en-US"/>
        </w:rPr>
        <w:t xml:space="preserve">, N.4. </w:t>
      </w:r>
      <w:r w:rsidRPr="003B56B1">
        <w:rPr>
          <w:sz w:val="28"/>
          <w:szCs w:val="28"/>
          <w:lang w:val="en-US"/>
        </w:rPr>
        <w:t xml:space="preserve">-P. </w:t>
      </w:r>
      <w:r w:rsidRPr="003E2E69">
        <w:rPr>
          <w:sz w:val="28"/>
          <w:szCs w:val="28"/>
          <w:lang w:val="en-US"/>
        </w:rPr>
        <w:t>213</w:t>
      </w:r>
      <w:r>
        <w:rPr>
          <w:sz w:val="28"/>
          <w:szCs w:val="28"/>
          <w:lang w:val="en-US"/>
        </w:rPr>
        <w:t>-220</w:t>
      </w:r>
      <w:r w:rsidRPr="003E2E69">
        <w:rPr>
          <w:sz w:val="28"/>
          <w:szCs w:val="28"/>
          <w:lang w:val="en-US"/>
        </w:rPr>
        <w:t>.</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Dixon JM Neoadjuvant endocrine therapy</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In Aromatase inhibition and breast cancer (ed. W.Miller and R.Santen). – New York 2001. – P. 103-106.</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Dritschilo A., Piro A.J. Therapeutic implications of heat as related to radiation therapy // Seminars Oncol. – 1981. – Vol. 8, №1.- P.83-91.</w:t>
      </w:r>
    </w:p>
    <w:p w:rsidR="00A64D90" w:rsidRPr="008A289B"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Early Breast Cancer Trialists Collaborative Group. Effects of adjuvant tamoxifeni and of cytotoxic therapy on mortality in early breast cancer. An overview of 61 randomized trials among 28,896 women. Early Breast Cancer Trialists Collaborative Group.</w:t>
      </w:r>
      <w:r>
        <w:rPr>
          <w:sz w:val="28"/>
          <w:szCs w:val="28"/>
          <w:lang w:val="en-US"/>
        </w:rPr>
        <w:t>//</w:t>
      </w:r>
      <w:r w:rsidRPr="003B56B1">
        <w:rPr>
          <w:sz w:val="28"/>
          <w:szCs w:val="28"/>
          <w:lang w:val="en-US"/>
        </w:rPr>
        <w:t xml:space="preserve"> N</w:t>
      </w:r>
      <w:r>
        <w:rPr>
          <w:sz w:val="28"/>
          <w:szCs w:val="28"/>
          <w:lang w:val="en-US"/>
        </w:rPr>
        <w:t>.</w:t>
      </w:r>
      <w:r w:rsidRPr="003B56B1">
        <w:rPr>
          <w:sz w:val="28"/>
          <w:szCs w:val="28"/>
          <w:lang w:val="en-US"/>
        </w:rPr>
        <w:t xml:space="preserve"> Engl</w:t>
      </w:r>
      <w:r>
        <w:rPr>
          <w:sz w:val="28"/>
          <w:szCs w:val="28"/>
          <w:lang w:val="en-US"/>
        </w:rPr>
        <w:t>.</w:t>
      </w:r>
      <w:r w:rsidRPr="003B56B1">
        <w:rPr>
          <w:sz w:val="28"/>
          <w:szCs w:val="28"/>
          <w:lang w:val="en-US"/>
        </w:rPr>
        <w:t xml:space="preserve"> Med</w:t>
      </w:r>
      <w:r w:rsidRPr="003B56B1">
        <w:rPr>
          <w:sz w:val="28"/>
          <w:szCs w:val="28"/>
          <w:lang w:val="en-GB"/>
        </w:rPr>
        <w:t>.</w:t>
      </w:r>
      <w:r w:rsidRPr="008A289B">
        <w:rPr>
          <w:sz w:val="28"/>
          <w:szCs w:val="28"/>
          <w:lang w:val="en-US"/>
        </w:rPr>
        <w:t xml:space="preserve"> – </w:t>
      </w:r>
      <w:r w:rsidRPr="003B56B1">
        <w:rPr>
          <w:sz w:val="28"/>
          <w:szCs w:val="28"/>
          <w:lang w:val="en-US"/>
        </w:rPr>
        <w:t>1988</w:t>
      </w:r>
      <w:r w:rsidRPr="003B56B1">
        <w:rPr>
          <w:sz w:val="28"/>
          <w:szCs w:val="28"/>
          <w:lang w:val="en-GB"/>
        </w:rPr>
        <w:t>.</w:t>
      </w:r>
      <w:r w:rsidRPr="008A289B">
        <w:rPr>
          <w:sz w:val="28"/>
          <w:szCs w:val="28"/>
          <w:lang w:val="en-US"/>
        </w:rPr>
        <w:t xml:space="preserve"> – </w:t>
      </w:r>
      <w:r w:rsidRPr="003B56B1">
        <w:rPr>
          <w:sz w:val="28"/>
          <w:szCs w:val="28"/>
          <w:lang w:val="en-US"/>
        </w:rPr>
        <w:t>Vol</w:t>
      </w:r>
      <w:r w:rsidRPr="003B56B1">
        <w:rPr>
          <w:sz w:val="28"/>
          <w:szCs w:val="28"/>
          <w:lang w:val="en-GB"/>
        </w:rPr>
        <w:t>.</w:t>
      </w:r>
      <w:r w:rsidRPr="003B56B1">
        <w:rPr>
          <w:sz w:val="28"/>
          <w:szCs w:val="28"/>
          <w:lang w:val="en-US"/>
        </w:rPr>
        <w:t>319</w:t>
      </w:r>
      <w:r w:rsidRPr="003B56B1">
        <w:rPr>
          <w:sz w:val="28"/>
          <w:szCs w:val="28"/>
          <w:lang w:val="en-GB"/>
        </w:rPr>
        <w:t>.</w:t>
      </w:r>
      <w:r w:rsidRPr="008A289B">
        <w:rPr>
          <w:sz w:val="28"/>
          <w:szCs w:val="28"/>
          <w:lang w:val="en-US"/>
        </w:rPr>
        <w:t xml:space="preserve"> – </w:t>
      </w:r>
      <w:r w:rsidRPr="003B56B1">
        <w:rPr>
          <w:sz w:val="28"/>
          <w:szCs w:val="28"/>
        </w:rPr>
        <w:t>Р</w:t>
      </w:r>
      <w:r w:rsidRPr="008A289B">
        <w:rPr>
          <w:sz w:val="28"/>
          <w:szCs w:val="28"/>
          <w:lang w:val="en-US"/>
        </w:rPr>
        <w:t>.</w:t>
      </w:r>
      <w:r w:rsidRPr="003B56B1">
        <w:rPr>
          <w:sz w:val="28"/>
          <w:szCs w:val="28"/>
          <w:lang w:val="en-US"/>
        </w:rPr>
        <w:t>1681-1692.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t>Early Breast Cancer Trialists Collaborative Group. Ovarian ablation in early breast cancer: overview of the randomized trials. Early Breast Cancer Trialists Collaborative Group[see comments]. Lancet</w:t>
      </w:r>
      <w:r w:rsidRPr="003B56B1">
        <w:rPr>
          <w:sz w:val="28"/>
          <w:szCs w:val="28"/>
          <w:lang w:val="en-GB"/>
        </w:rPr>
        <w:t>.</w:t>
      </w:r>
      <w:r w:rsidRPr="003B56B1">
        <w:rPr>
          <w:sz w:val="28"/>
          <w:szCs w:val="28"/>
          <w:lang w:val="en-US"/>
        </w:rPr>
        <w:t xml:space="preserve">–1996.– Vol.348.– </w:t>
      </w:r>
      <w:r w:rsidRPr="003B56B1">
        <w:rPr>
          <w:sz w:val="28"/>
          <w:szCs w:val="28"/>
        </w:rPr>
        <w:t>Р.</w:t>
      </w:r>
      <w:r w:rsidRPr="003B56B1">
        <w:rPr>
          <w:sz w:val="28"/>
          <w:szCs w:val="28"/>
          <w:lang w:val="en-US"/>
        </w:rPr>
        <w:t>1189-1196.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Early Breast Cancer Trialists Collaborative Group. Tubular carcinoma: analisis of 1623 patients from the SEER database </w:t>
      </w:r>
      <w:r>
        <w:rPr>
          <w:sz w:val="28"/>
          <w:szCs w:val="28"/>
          <w:lang w:val="en-US"/>
        </w:rPr>
        <w:t>/</w:t>
      </w:r>
      <w:r w:rsidRPr="003B56B1">
        <w:rPr>
          <w:sz w:val="28"/>
          <w:szCs w:val="28"/>
          <w:lang w:val="en-US"/>
        </w:rPr>
        <w:t>/ Breast Cancer Res Treatment</w:t>
      </w:r>
      <w:r w:rsidRPr="003B56B1">
        <w:rPr>
          <w:sz w:val="28"/>
          <w:szCs w:val="28"/>
          <w:lang w:val="en-GB"/>
        </w:rPr>
        <w:t>.</w:t>
      </w:r>
      <w:r w:rsidRPr="003B56B1">
        <w:rPr>
          <w:sz w:val="28"/>
          <w:szCs w:val="28"/>
          <w:lang w:val="en-US"/>
        </w:rPr>
        <w:t xml:space="preserve"> – 1997</w:t>
      </w:r>
      <w:r w:rsidRPr="003B56B1">
        <w:rPr>
          <w:sz w:val="28"/>
          <w:szCs w:val="28"/>
          <w:lang w:val="en-GB"/>
        </w:rPr>
        <w:t>.</w:t>
      </w:r>
      <w:r w:rsidRPr="003B56B1">
        <w:rPr>
          <w:sz w:val="28"/>
          <w:szCs w:val="28"/>
          <w:lang w:val="en-US"/>
        </w:rPr>
        <w:t xml:space="preserve"> – Vol</w:t>
      </w:r>
      <w:r w:rsidRPr="003B56B1">
        <w:rPr>
          <w:sz w:val="28"/>
          <w:szCs w:val="28"/>
          <w:lang w:val="en-GB"/>
        </w:rPr>
        <w:t>.</w:t>
      </w:r>
      <w:r w:rsidRPr="003B56B1">
        <w:rPr>
          <w:sz w:val="28"/>
          <w:szCs w:val="28"/>
          <w:lang w:val="en-US"/>
        </w:rPr>
        <w:t>46</w:t>
      </w:r>
      <w:r w:rsidRPr="003B56B1">
        <w:rPr>
          <w:sz w:val="28"/>
          <w:szCs w:val="28"/>
          <w:lang w:val="en-GB"/>
        </w:rPr>
        <w:t>.</w:t>
      </w:r>
      <w:r w:rsidRPr="003B56B1">
        <w:rPr>
          <w:sz w:val="28"/>
          <w:szCs w:val="28"/>
          <w:lang w:val="en-US"/>
        </w:rPr>
        <w:t xml:space="preserve"> – </w:t>
      </w:r>
      <w:r w:rsidRPr="003B56B1">
        <w:rPr>
          <w:sz w:val="28"/>
          <w:szCs w:val="28"/>
        </w:rPr>
        <w:t>Р</w:t>
      </w:r>
      <w:r w:rsidRPr="003B56B1">
        <w:rPr>
          <w:sz w:val="28"/>
          <w:szCs w:val="28"/>
          <w:lang w:val="en-GB"/>
        </w:rPr>
        <w:t>.</w:t>
      </w:r>
      <w:r w:rsidRPr="003B56B1">
        <w:rPr>
          <w:sz w:val="28"/>
          <w:szCs w:val="28"/>
          <w:lang w:val="en-US"/>
        </w:rPr>
        <w:t>40.</w:t>
      </w:r>
    </w:p>
    <w:p w:rsidR="00A64D90" w:rsidRPr="008A289B"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Early Breast Cancer Trialists Collaborative Group. Sustemic treatment of early breast cancer by hormonal, cytotoxic, orimmune therapy. </w:t>
      </w:r>
      <w:r>
        <w:rPr>
          <w:sz w:val="28"/>
          <w:szCs w:val="28"/>
          <w:lang w:val="en-US"/>
        </w:rPr>
        <w:t>//</w:t>
      </w:r>
      <w:r w:rsidRPr="003B56B1">
        <w:rPr>
          <w:sz w:val="28"/>
          <w:szCs w:val="28"/>
          <w:lang w:val="en-US"/>
        </w:rPr>
        <w:t xml:space="preserve"> Lancet</w:t>
      </w:r>
      <w:r w:rsidRPr="003B56B1">
        <w:rPr>
          <w:sz w:val="28"/>
          <w:szCs w:val="28"/>
          <w:lang w:val="en-GB"/>
        </w:rPr>
        <w:t>.</w:t>
      </w:r>
      <w:r w:rsidRPr="008A289B">
        <w:rPr>
          <w:sz w:val="28"/>
          <w:szCs w:val="28"/>
          <w:lang w:val="en-US"/>
        </w:rPr>
        <w:t xml:space="preserve"> – </w:t>
      </w:r>
      <w:r w:rsidRPr="003B56B1">
        <w:rPr>
          <w:sz w:val="28"/>
          <w:szCs w:val="28"/>
          <w:lang w:val="en-US"/>
        </w:rPr>
        <w:t>1992</w:t>
      </w:r>
      <w:r w:rsidRPr="003B56B1">
        <w:rPr>
          <w:sz w:val="28"/>
          <w:szCs w:val="28"/>
          <w:lang w:val="en-GB"/>
        </w:rPr>
        <w:t>.</w:t>
      </w:r>
      <w:r w:rsidRPr="008A289B">
        <w:rPr>
          <w:sz w:val="28"/>
          <w:szCs w:val="28"/>
          <w:lang w:val="en-US"/>
        </w:rPr>
        <w:t xml:space="preserve"> – </w:t>
      </w:r>
      <w:r w:rsidRPr="003B56B1">
        <w:rPr>
          <w:sz w:val="28"/>
          <w:szCs w:val="28"/>
          <w:lang w:val="en-US"/>
        </w:rPr>
        <w:t>Vol</w:t>
      </w:r>
      <w:r w:rsidRPr="003B56B1">
        <w:rPr>
          <w:sz w:val="28"/>
          <w:szCs w:val="28"/>
          <w:lang w:val="en-GB"/>
        </w:rPr>
        <w:t>.</w:t>
      </w:r>
      <w:r w:rsidRPr="003B56B1">
        <w:rPr>
          <w:sz w:val="28"/>
          <w:szCs w:val="28"/>
          <w:lang w:val="en-US"/>
        </w:rPr>
        <w:t>339</w:t>
      </w:r>
      <w:r w:rsidRPr="003B56B1">
        <w:rPr>
          <w:sz w:val="28"/>
          <w:szCs w:val="28"/>
          <w:lang w:val="en-GB"/>
        </w:rPr>
        <w:t>.</w:t>
      </w:r>
      <w:r w:rsidRPr="008A289B">
        <w:rPr>
          <w:sz w:val="28"/>
          <w:szCs w:val="28"/>
          <w:lang w:val="en-US"/>
        </w:rPr>
        <w:t xml:space="preserve"> – </w:t>
      </w:r>
      <w:r w:rsidRPr="003B56B1">
        <w:rPr>
          <w:sz w:val="28"/>
          <w:szCs w:val="28"/>
        </w:rPr>
        <w:t>Р</w:t>
      </w:r>
      <w:r w:rsidRPr="008A289B">
        <w:rPr>
          <w:sz w:val="28"/>
          <w:szCs w:val="28"/>
          <w:lang w:val="en-US"/>
        </w:rPr>
        <w:t>.</w:t>
      </w:r>
      <w:r w:rsidRPr="003B56B1">
        <w:rPr>
          <w:sz w:val="28"/>
          <w:szCs w:val="28"/>
          <w:lang w:val="en-US"/>
        </w:rPr>
        <w:t>1-15.</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lastRenderedPageBreak/>
        <w:t>Early Breast Cancer Trialists Collaborative Group. Treatmen of Early Breast Cancer. Vol.1: Worldwide Evidence 1985-1990</w:t>
      </w:r>
      <w:r>
        <w:rPr>
          <w:sz w:val="28"/>
          <w:szCs w:val="28"/>
          <w:lang w:val="uk-UA"/>
        </w:rPr>
        <w:t xml:space="preserve"> </w:t>
      </w:r>
      <w:r w:rsidRPr="003B56B1">
        <w:rPr>
          <w:sz w:val="28"/>
          <w:szCs w:val="28"/>
          <w:lang w:val="en-US"/>
        </w:rPr>
        <w:t>[review]. New York</w:t>
      </w:r>
      <w:r>
        <w:rPr>
          <w:sz w:val="28"/>
          <w:szCs w:val="28"/>
          <w:lang w:val="en-US"/>
        </w:rPr>
        <w:t>:</w:t>
      </w:r>
      <w:r w:rsidRPr="003B56B1">
        <w:rPr>
          <w:sz w:val="28"/>
          <w:szCs w:val="28"/>
          <w:lang w:val="en-US"/>
        </w:rPr>
        <w:t xml:space="preserve"> University Press,</w:t>
      </w:r>
      <w:r>
        <w:rPr>
          <w:sz w:val="28"/>
          <w:szCs w:val="28"/>
          <w:lang w:val="en-US"/>
        </w:rPr>
        <w:t xml:space="preserve"> </w:t>
      </w:r>
      <w:r w:rsidRPr="003B56B1">
        <w:rPr>
          <w:sz w:val="28"/>
          <w:szCs w:val="28"/>
          <w:lang w:val="en-US"/>
        </w:rPr>
        <w:t>1990.</w:t>
      </w:r>
      <w:r>
        <w:rPr>
          <w:sz w:val="28"/>
          <w:szCs w:val="28"/>
          <w:lang w:val="en-US"/>
        </w:rPr>
        <w:t>- P.59-101.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sz w:val="28"/>
          <w:szCs w:val="28"/>
          <w:lang w:val="en-US"/>
        </w:rPr>
        <w:t>Early Breast Cancer Trialists' Collaborative Group: Favourable and unfavourable effects on long-term survival of radiotherapy for early breast cancer: An overview of the randomised trials// Lancet. – 2000. – Vol.355. – P.1757-1770.</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Early Breast cancer Trialists Collaborative Group: Polychemotherapy for early breast cancer; An overview of the randomized trials</w:t>
      </w:r>
      <w:r>
        <w:rPr>
          <w:sz w:val="28"/>
          <w:szCs w:val="28"/>
          <w:lang w:val="uk-UA"/>
        </w:rPr>
        <w:t xml:space="preserve"> </w:t>
      </w:r>
      <w:r w:rsidRPr="003B56B1">
        <w:rPr>
          <w:sz w:val="28"/>
          <w:szCs w:val="28"/>
          <w:lang w:val="en-US"/>
        </w:rPr>
        <w:t>//</w:t>
      </w:r>
      <w:r>
        <w:rPr>
          <w:sz w:val="28"/>
          <w:szCs w:val="28"/>
          <w:lang w:val="uk-UA"/>
        </w:rPr>
        <w:t xml:space="preserve"> </w:t>
      </w:r>
      <w:r>
        <w:rPr>
          <w:sz w:val="28"/>
          <w:szCs w:val="28"/>
          <w:lang w:val="en-US"/>
        </w:rPr>
        <w:t>Lancet.-1998.-Vol.</w:t>
      </w:r>
      <w:r w:rsidRPr="003B56B1">
        <w:rPr>
          <w:sz w:val="28"/>
          <w:szCs w:val="28"/>
          <w:lang w:val="en-US"/>
        </w:rPr>
        <w:t>352.-P.930-942.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Edwards M. J. Breast conserving surgery for early cancer: who, when, where and how? </w:t>
      </w:r>
      <w:r>
        <w:rPr>
          <w:sz w:val="28"/>
          <w:szCs w:val="28"/>
          <w:lang w:val="uk-UA"/>
        </w:rPr>
        <w:t>/</w:t>
      </w:r>
      <w:r w:rsidRPr="003B56B1">
        <w:rPr>
          <w:sz w:val="28"/>
          <w:szCs w:val="28"/>
          <w:lang w:val="en-US"/>
        </w:rPr>
        <w:t>/ KMA journal.- 1994.-Vol. 92</w:t>
      </w:r>
      <w:r>
        <w:rPr>
          <w:sz w:val="28"/>
          <w:szCs w:val="28"/>
          <w:lang w:val="en-US"/>
        </w:rPr>
        <w:t>.-</w:t>
      </w:r>
      <w:r w:rsidRPr="003B56B1">
        <w:rPr>
          <w:sz w:val="28"/>
          <w:szCs w:val="28"/>
          <w:lang w:val="en-US"/>
        </w:rPr>
        <w:t xml:space="preserve"> P. 176-182.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Edwards M.J. Apoptosis, the heat shock response, birth defects, disease and cancer. Where are the common links // Cell stress chaperons. – 1998. – Vol.3, №4.- P.213-220.</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t>Eiermann W</w:t>
      </w:r>
      <w:r>
        <w:rPr>
          <w:sz w:val="28"/>
          <w:szCs w:val="28"/>
          <w:lang w:val="uk-UA"/>
        </w:rPr>
        <w:t>.</w:t>
      </w:r>
      <w:r w:rsidRPr="003B56B1">
        <w:rPr>
          <w:sz w:val="28"/>
          <w:szCs w:val="28"/>
          <w:lang w:val="en-US"/>
        </w:rPr>
        <w:t>, Mauriac L</w:t>
      </w:r>
      <w:r>
        <w:rPr>
          <w:sz w:val="28"/>
          <w:szCs w:val="28"/>
          <w:lang w:val="uk-UA"/>
        </w:rPr>
        <w:t>.</w:t>
      </w:r>
      <w:r w:rsidRPr="003B56B1">
        <w:rPr>
          <w:sz w:val="28"/>
          <w:szCs w:val="28"/>
          <w:lang w:val="en-US"/>
        </w:rPr>
        <w:t>, Semiglasov V</w:t>
      </w:r>
      <w:r>
        <w:rPr>
          <w:sz w:val="28"/>
          <w:szCs w:val="28"/>
          <w:lang w:val="uk-UA"/>
        </w:rPr>
        <w:t>.</w:t>
      </w:r>
      <w:r w:rsidRPr="003B56B1">
        <w:rPr>
          <w:sz w:val="28"/>
          <w:szCs w:val="28"/>
          <w:lang w:val="en-US"/>
        </w:rPr>
        <w:t xml:space="preserve"> et al. Neo-adjuvant treatment of postmenopausal breast cancer patients and impact on breast conserving surgery: A double blind randomized study comparing letrozol to tamoxifen – The Letrozol Neo-adjuvant Breast Cancer Study Group // Ann Oncol.- </w:t>
      </w:r>
      <w:r w:rsidRPr="003B56B1">
        <w:rPr>
          <w:sz w:val="28"/>
          <w:szCs w:val="28"/>
        </w:rPr>
        <w:t>2000.-№11.-Р.16-17.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Ellis F. Dose, time and fractionation. A clinical hypothesis</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Clin. Radiol. –  1969. –  Vol. 20, №1. – P. 1-7.</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Emami B., Song Ch.N. Physiological mechanisms in hyperthermia: a review // Int. J. Radiat. Oncol. Biol. Phys. – 1984. – Vol. 10, № 2 – P. 289-295.</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Evans T</w:t>
      </w:r>
      <w:r>
        <w:rPr>
          <w:sz w:val="28"/>
          <w:szCs w:val="28"/>
          <w:lang w:val="uk-UA"/>
        </w:rPr>
        <w:t>.</w:t>
      </w:r>
      <w:r w:rsidRPr="003B56B1">
        <w:rPr>
          <w:sz w:val="28"/>
          <w:szCs w:val="28"/>
          <w:lang w:val="en-US"/>
        </w:rPr>
        <w:t>, Gould A</w:t>
      </w:r>
      <w:r>
        <w:rPr>
          <w:sz w:val="28"/>
          <w:szCs w:val="28"/>
          <w:lang w:val="uk-UA"/>
        </w:rPr>
        <w:t>.</w:t>
      </w:r>
      <w:r w:rsidRPr="003B56B1">
        <w:rPr>
          <w:sz w:val="28"/>
          <w:szCs w:val="28"/>
          <w:lang w:val="en-US"/>
        </w:rPr>
        <w:t>, Foster E</w:t>
      </w:r>
      <w:r>
        <w:rPr>
          <w:sz w:val="28"/>
          <w:szCs w:val="28"/>
          <w:lang w:val="uk-UA"/>
        </w:rPr>
        <w:t>.</w:t>
      </w:r>
      <w:r w:rsidRPr="003B56B1">
        <w:rPr>
          <w:sz w:val="28"/>
          <w:szCs w:val="28"/>
          <w:lang w:val="en-US"/>
        </w:rPr>
        <w:t>, Crown J</w:t>
      </w:r>
      <w:r>
        <w:rPr>
          <w:sz w:val="28"/>
          <w:szCs w:val="28"/>
          <w:lang w:val="uk-UA"/>
        </w:rPr>
        <w:t>.</w:t>
      </w:r>
      <w:r w:rsidRPr="003B56B1">
        <w:rPr>
          <w:sz w:val="28"/>
          <w:szCs w:val="28"/>
          <w:lang w:val="en-US"/>
        </w:rPr>
        <w:t>P</w:t>
      </w:r>
      <w:r>
        <w:rPr>
          <w:sz w:val="28"/>
          <w:szCs w:val="28"/>
          <w:lang w:val="uk-UA"/>
        </w:rPr>
        <w:t>.</w:t>
      </w:r>
      <w:r w:rsidRPr="003B56B1">
        <w:rPr>
          <w:sz w:val="28"/>
          <w:szCs w:val="28"/>
          <w:lang w:val="en-US"/>
        </w:rPr>
        <w:t>, Leonard R</w:t>
      </w:r>
      <w:r>
        <w:rPr>
          <w:sz w:val="28"/>
          <w:szCs w:val="28"/>
          <w:lang w:val="uk-UA"/>
        </w:rPr>
        <w:t>.</w:t>
      </w:r>
      <w:r w:rsidRPr="003B56B1">
        <w:rPr>
          <w:sz w:val="28"/>
          <w:szCs w:val="28"/>
          <w:lang w:val="en-US"/>
        </w:rPr>
        <w:t>, Mansi JL. Phase III randomized trial of Adriamycin and docetaxel versus A and cyclophosphamide as primary medical therapy in women with breast cancer: an ACCOG study. //</w:t>
      </w:r>
      <w:r>
        <w:rPr>
          <w:sz w:val="28"/>
          <w:szCs w:val="28"/>
          <w:lang w:val="uk-UA"/>
        </w:rPr>
        <w:t xml:space="preserve"> </w:t>
      </w:r>
      <w:r w:rsidRPr="003B56B1">
        <w:rPr>
          <w:sz w:val="28"/>
          <w:szCs w:val="28"/>
          <w:lang w:val="en-US"/>
        </w:rPr>
        <w:t xml:space="preserve">38th Annual Meeting of the American Society of Clinical Oncology.- </w:t>
      </w:r>
      <w:r w:rsidRPr="00D234E5">
        <w:rPr>
          <w:sz w:val="28"/>
          <w:szCs w:val="28"/>
          <w:lang w:val="en-US"/>
        </w:rPr>
        <w:t>Orland</w:t>
      </w:r>
      <w:r w:rsidRPr="008A289B">
        <w:rPr>
          <w:sz w:val="28"/>
          <w:szCs w:val="28"/>
          <w:lang w:val="en-US"/>
        </w:rPr>
        <w:t xml:space="preserve">o, Florida.-May 18-21, 2002.- </w:t>
      </w:r>
      <w:r>
        <w:rPr>
          <w:sz w:val="28"/>
          <w:szCs w:val="28"/>
          <w:lang w:val="en-US"/>
        </w:rPr>
        <w:t>P.</w:t>
      </w:r>
      <w:r w:rsidRPr="008A289B">
        <w:rPr>
          <w:sz w:val="28"/>
          <w:szCs w:val="28"/>
          <w:lang w:val="en-US"/>
        </w:rPr>
        <w:t xml:space="preserve"> 136</w:t>
      </w:r>
      <w:r>
        <w:rPr>
          <w:sz w:val="28"/>
          <w:szCs w:val="28"/>
          <w:lang w:val="en-US"/>
        </w:rPr>
        <w:t>-149</w:t>
      </w:r>
      <w:r w:rsidRPr="008A289B">
        <w:rPr>
          <w:sz w:val="28"/>
          <w:szCs w:val="28"/>
          <w:lang w:val="en-US"/>
        </w:rPr>
        <w:t>.</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Field S.B. Hyperthermia in the treatment of cancer // Phys. Med. and Biol. – 1987.- Vol. 32, №7.- P. 789-811.</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 xml:space="preserve"> Field S.B. The response of  normal tissues hyperthermia a lone or in combination with X-rays // Cancer Therapy by Hyperthermia and Radiation.- Ed. By Streffer C., Benningen, Dietzel, Rottinger, Robinson. – Baltimore-Munich.- 1978.- P. 37-48</w:t>
      </w:r>
      <w:r>
        <w:rPr>
          <w:sz w:val="28"/>
          <w:szCs w:val="28"/>
          <w:lang w:val="uk-UA"/>
        </w:rPr>
        <w:t>.</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Field S.B., Bleehen N.M. Hyperthermia in the treatment of cancer // Cancer Treat. Rev. - 1979. - №6 – P. 63-94.</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Field S.B., Hume S.P., Law M.P., Mayers R.T. The response of tissue to combined hyperthermia and X-rays // Brit. J. Radiol. – 1977.- Vol. 50, №1.- P. 129-134.</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Field S.B., Michalowski A. Endpoints for damage to normal tissue // Int. J. Radiat. Oncol. Biol. Phys. – 1979.- Vol.5, №9.- P. 1185-1196.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Fisher B</w:t>
      </w:r>
      <w:r>
        <w:rPr>
          <w:sz w:val="28"/>
          <w:szCs w:val="28"/>
          <w:lang w:val="en-US"/>
        </w:rPr>
        <w:t>, Anderson S, Redmond CR, et al</w:t>
      </w:r>
      <w:r>
        <w:rPr>
          <w:sz w:val="28"/>
          <w:szCs w:val="28"/>
          <w:lang w:val="uk-UA"/>
        </w:rPr>
        <w:t>.</w:t>
      </w:r>
      <w:r w:rsidRPr="003B56B1">
        <w:rPr>
          <w:sz w:val="28"/>
          <w:szCs w:val="28"/>
          <w:lang w:val="en-US"/>
        </w:rPr>
        <w:t xml:space="preserve"> Reanalysis and results after 12 years of follow – up in a randomized clinical trial comparing total lumpectomy with or without irradiation in the treatment of the breast cancer</w:t>
      </w:r>
      <w:r>
        <w:rPr>
          <w:sz w:val="28"/>
          <w:szCs w:val="28"/>
          <w:lang w:val="en-US"/>
        </w:rPr>
        <w:t>//</w:t>
      </w:r>
      <w:r w:rsidRPr="003B56B1">
        <w:rPr>
          <w:sz w:val="28"/>
          <w:szCs w:val="28"/>
          <w:lang w:val="en-US"/>
        </w:rPr>
        <w:t xml:space="preserve"> N</w:t>
      </w:r>
      <w:r>
        <w:rPr>
          <w:sz w:val="28"/>
          <w:szCs w:val="28"/>
          <w:lang w:val="uk-UA"/>
        </w:rPr>
        <w:t>.</w:t>
      </w:r>
      <w:r w:rsidRPr="003B56B1">
        <w:rPr>
          <w:sz w:val="28"/>
          <w:szCs w:val="28"/>
          <w:lang w:val="en-US"/>
        </w:rPr>
        <w:t xml:space="preserve"> Engl</w:t>
      </w:r>
      <w:r>
        <w:rPr>
          <w:sz w:val="28"/>
          <w:szCs w:val="28"/>
          <w:lang w:val="uk-UA"/>
        </w:rPr>
        <w:t>.</w:t>
      </w:r>
      <w:r w:rsidRPr="003B56B1">
        <w:rPr>
          <w:sz w:val="28"/>
          <w:szCs w:val="28"/>
          <w:lang w:val="en-US"/>
        </w:rPr>
        <w:t xml:space="preserve"> J</w:t>
      </w:r>
      <w:r>
        <w:rPr>
          <w:sz w:val="28"/>
          <w:szCs w:val="28"/>
          <w:lang w:val="uk-UA"/>
        </w:rPr>
        <w:t>.</w:t>
      </w:r>
      <w:r w:rsidRPr="003B56B1">
        <w:rPr>
          <w:sz w:val="28"/>
          <w:szCs w:val="28"/>
          <w:lang w:val="en-US"/>
        </w:rPr>
        <w:t xml:space="preserve"> Med</w:t>
      </w:r>
      <w:r>
        <w:rPr>
          <w:sz w:val="28"/>
          <w:szCs w:val="28"/>
          <w:lang w:val="uk-UA"/>
        </w:rPr>
        <w:t>.</w:t>
      </w:r>
      <w:r>
        <w:rPr>
          <w:sz w:val="28"/>
          <w:szCs w:val="28"/>
          <w:lang w:val="en-US"/>
        </w:rPr>
        <w:t xml:space="preserve"> 1995. – </w:t>
      </w:r>
      <w:r w:rsidRPr="003B56B1">
        <w:rPr>
          <w:sz w:val="28"/>
          <w:szCs w:val="28"/>
        </w:rPr>
        <w:t>Р</w:t>
      </w:r>
      <w:r w:rsidRPr="003B56B1">
        <w:rPr>
          <w:sz w:val="28"/>
          <w:szCs w:val="28"/>
          <w:lang w:val="en-US"/>
        </w:rPr>
        <w:t>.1456 –1461.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Fisher B, Bryant J, Wolmark N, at al.: Effect of preoperative chemotherapy on the outcome of women with operable breast cancer // Journal of Clinical Oncology.- 1998.-Vol.16</w:t>
      </w:r>
      <w:r>
        <w:rPr>
          <w:sz w:val="28"/>
          <w:szCs w:val="28"/>
          <w:lang w:val="en-US"/>
        </w:rPr>
        <w:t>, N</w:t>
      </w:r>
      <w:r w:rsidRPr="003B56B1">
        <w:rPr>
          <w:sz w:val="28"/>
          <w:szCs w:val="28"/>
          <w:lang w:val="en-US"/>
        </w:rPr>
        <w:t>8.-</w:t>
      </w:r>
      <w:r w:rsidRPr="003B56B1">
        <w:rPr>
          <w:sz w:val="28"/>
          <w:szCs w:val="28"/>
        </w:rPr>
        <w:t>Р</w:t>
      </w:r>
      <w:r w:rsidRPr="003B56B1">
        <w:rPr>
          <w:sz w:val="28"/>
          <w:szCs w:val="28"/>
          <w:lang w:val="en-US"/>
        </w:rPr>
        <w:t xml:space="preserve">. 2672-2685, </w:t>
      </w:r>
    </w:p>
    <w:p w:rsidR="00A64D90" w:rsidRPr="008426F3"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Fisher B, Slack N, Katrych D, et al. Ten-year follow-up results of patients with carcinoma of the breast in a cooperative clinical trial evaluating adjuvant chemotherapy. Surg Gynecol Obstet.</w:t>
      </w:r>
      <w:r w:rsidRPr="008426F3">
        <w:rPr>
          <w:sz w:val="28"/>
          <w:szCs w:val="28"/>
          <w:lang w:val="en-US"/>
        </w:rPr>
        <w:t xml:space="preserve"> – </w:t>
      </w:r>
      <w:r w:rsidRPr="003B56B1">
        <w:rPr>
          <w:sz w:val="28"/>
          <w:szCs w:val="28"/>
          <w:lang w:val="en-US"/>
        </w:rPr>
        <w:t>1975.</w:t>
      </w:r>
      <w:r w:rsidRPr="008426F3">
        <w:rPr>
          <w:sz w:val="28"/>
          <w:szCs w:val="28"/>
          <w:lang w:val="en-US"/>
        </w:rPr>
        <w:t xml:space="preserve"> – </w:t>
      </w:r>
      <w:r w:rsidRPr="003B56B1">
        <w:rPr>
          <w:sz w:val="28"/>
          <w:szCs w:val="28"/>
          <w:lang w:val="en-US"/>
        </w:rPr>
        <w:t>Vol</w:t>
      </w:r>
      <w:r w:rsidRPr="008426F3">
        <w:rPr>
          <w:sz w:val="28"/>
          <w:szCs w:val="28"/>
          <w:lang w:val="en-US"/>
        </w:rPr>
        <w:t>.</w:t>
      </w:r>
      <w:r w:rsidRPr="003B56B1">
        <w:rPr>
          <w:sz w:val="28"/>
          <w:szCs w:val="28"/>
          <w:lang w:val="en-US"/>
        </w:rPr>
        <w:t>140</w:t>
      </w:r>
      <w:r w:rsidRPr="008426F3">
        <w:rPr>
          <w:sz w:val="28"/>
          <w:szCs w:val="28"/>
          <w:lang w:val="en-US"/>
        </w:rPr>
        <w:t xml:space="preserve">. – </w:t>
      </w:r>
      <w:r w:rsidRPr="003B56B1">
        <w:rPr>
          <w:sz w:val="28"/>
          <w:szCs w:val="28"/>
        </w:rPr>
        <w:t>Р</w:t>
      </w:r>
      <w:r w:rsidRPr="003B56B1">
        <w:rPr>
          <w:sz w:val="28"/>
          <w:szCs w:val="28"/>
          <w:lang w:val="en-US"/>
        </w:rPr>
        <w:t>.528-534.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Fisher B., Baner M., Margolese R., Poisson R., et al. Five year results of a randomised trial comparing total mastectomy and segmental mastectomy with or without radiatio therapy in the treatment of breast cancer. //</w:t>
      </w:r>
      <w:r>
        <w:rPr>
          <w:sz w:val="28"/>
          <w:szCs w:val="28"/>
          <w:lang w:val="uk-UA"/>
        </w:rPr>
        <w:t xml:space="preserve"> </w:t>
      </w:r>
      <w:r w:rsidRPr="003B56B1">
        <w:rPr>
          <w:sz w:val="28"/>
          <w:szCs w:val="28"/>
          <w:lang w:val="en-US"/>
        </w:rPr>
        <w:t>N.Engl.G.Med.</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1985.</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Vol.312.</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P.665-673.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Fisher B., Bauer M., Wickerham., at al. Relation of number of positive axillary nodes to the prognosis of patients with prim</w:t>
      </w:r>
      <w:r>
        <w:rPr>
          <w:sz w:val="28"/>
          <w:szCs w:val="28"/>
          <w:lang w:val="en-US"/>
        </w:rPr>
        <w:t>ary breast cancer: NSABP update</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Cancer.-1983.-№52</w:t>
      </w:r>
      <w:r>
        <w:rPr>
          <w:sz w:val="28"/>
          <w:szCs w:val="28"/>
          <w:lang w:val="en-US"/>
        </w:rPr>
        <w:t>.</w:t>
      </w:r>
      <w:r w:rsidRPr="003B56B1">
        <w:rPr>
          <w:sz w:val="28"/>
          <w:szCs w:val="28"/>
          <w:lang w:val="en-US"/>
        </w:rPr>
        <w:t>-P.1551-</w:t>
      </w:r>
      <w:r>
        <w:rPr>
          <w:sz w:val="28"/>
          <w:szCs w:val="28"/>
          <w:lang w:val="en-US"/>
        </w:rPr>
        <w:t>155</w:t>
      </w:r>
      <w:r w:rsidRPr="003B56B1">
        <w:rPr>
          <w:sz w:val="28"/>
          <w:szCs w:val="28"/>
          <w:lang w:val="en-US"/>
        </w:rPr>
        <w:t>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Fisher B., Costantino J., Redmond C., Poisson R., Bowman D., Couture J., Dimitrov N.V., Wolmark N., Wickerham D.L.,  Fisher E.R. A randomized </w:t>
      </w:r>
      <w:r w:rsidRPr="003B56B1">
        <w:rPr>
          <w:sz w:val="28"/>
          <w:szCs w:val="28"/>
          <w:lang w:val="en-US"/>
        </w:rPr>
        <w:lastRenderedPageBreak/>
        <w:t>clinical trial evaluating tamoxifen in the treatment of patients with node-negative breast cancer who  have estrogen-receptor-positive tumors.//</w:t>
      </w:r>
      <w:r>
        <w:rPr>
          <w:sz w:val="28"/>
          <w:szCs w:val="28"/>
          <w:lang w:val="uk-UA"/>
        </w:rPr>
        <w:t xml:space="preserve"> </w:t>
      </w:r>
      <w:r w:rsidRPr="003B56B1">
        <w:rPr>
          <w:sz w:val="28"/>
          <w:szCs w:val="28"/>
          <w:lang w:val="en-US"/>
        </w:rPr>
        <w:t>New England Journal of Medicine. – 1989. – Vol 320</w:t>
      </w:r>
      <w:r>
        <w:rPr>
          <w:sz w:val="28"/>
          <w:szCs w:val="28"/>
          <w:lang w:val="en-US"/>
        </w:rPr>
        <w:t>, N</w:t>
      </w:r>
      <w:r w:rsidRPr="003B56B1">
        <w:rPr>
          <w:sz w:val="28"/>
          <w:szCs w:val="28"/>
          <w:lang w:val="en-US"/>
        </w:rPr>
        <w:t>8. – P. 479-484</w:t>
      </w:r>
      <w:r>
        <w:rPr>
          <w:sz w:val="28"/>
          <w:szCs w:val="28"/>
          <w:lang w:val="en-US"/>
        </w:rPr>
        <w:t>.</w:t>
      </w:r>
    </w:p>
    <w:p w:rsidR="00A64D90" w:rsidRPr="00D234E5"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Fisher B., Dignam J., Tan-Chiu E. Et al. Prognosis and treatment of patients with breast tumors of one centimeter or less and negative axillary lymph nodes</w:t>
      </w:r>
      <w:r>
        <w:rPr>
          <w:sz w:val="28"/>
          <w:szCs w:val="28"/>
          <w:lang w:val="uk-UA"/>
        </w:rPr>
        <w:t xml:space="preserve"> </w:t>
      </w:r>
      <w:r w:rsidRPr="003B56B1">
        <w:rPr>
          <w:sz w:val="28"/>
          <w:szCs w:val="28"/>
          <w:lang w:val="en-US"/>
        </w:rPr>
        <w:t xml:space="preserve">// J. Natl. </w:t>
      </w:r>
      <w:r w:rsidRPr="00D234E5">
        <w:rPr>
          <w:sz w:val="28"/>
          <w:szCs w:val="28"/>
          <w:lang w:val="en-US"/>
        </w:rPr>
        <w:t>Cancer Inst.- 2001.-Vol.93</w:t>
      </w:r>
      <w:r>
        <w:rPr>
          <w:sz w:val="28"/>
          <w:szCs w:val="28"/>
          <w:lang w:val="en-US"/>
        </w:rPr>
        <w:t>, N5.</w:t>
      </w:r>
      <w:r w:rsidRPr="00D234E5">
        <w:rPr>
          <w:sz w:val="28"/>
          <w:szCs w:val="28"/>
          <w:lang w:val="en-US"/>
        </w:rPr>
        <w:t>-P.112-120.</w:t>
      </w:r>
    </w:p>
    <w:p w:rsidR="00A64D90" w:rsidRPr="00B565AE"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napToGrid w:val="0"/>
          <w:sz w:val="28"/>
          <w:szCs w:val="28"/>
          <w:lang w:val="en-US"/>
        </w:rPr>
        <w:t xml:space="preserve">Fisher </w:t>
      </w:r>
      <w:r w:rsidRPr="003B56B1">
        <w:rPr>
          <w:snapToGrid w:val="0"/>
          <w:sz w:val="28"/>
          <w:szCs w:val="28"/>
        </w:rPr>
        <w:t>В</w:t>
      </w:r>
      <w:r w:rsidRPr="003B56B1">
        <w:rPr>
          <w:snapToGrid w:val="0"/>
          <w:sz w:val="28"/>
          <w:szCs w:val="28"/>
          <w:lang w:val="en-US"/>
        </w:rPr>
        <w:t>.,Constantino J.,Redmond C.et al.Lumpectomy compared with lumpectomy and radiation therapy for the treatment of intraductal breast cancer</w:t>
      </w:r>
      <w:r>
        <w:rPr>
          <w:snapToGrid w:val="0"/>
          <w:sz w:val="28"/>
          <w:szCs w:val="28"/>
          <w:lang w:val="uk-UA"/>
        </w:rPr>
        <w:t xml:space="preserve"> </w:t>
      </w:r>
      <w:r w:rsidRPr="003B56B1">
        <w:rPr>
          <w:snapToGrid w:val="0"/>
          <w:sz w:val="28"/>
          <w:szCs w:val="28"/>
          <w:lang w:val="en-US"/>
        </w:rPr>
        <w:t>//</w:t>
      </w:r>
      <w:r>
        <w:rPr>
          <w:snapToGrid w:val="0"/>
          <w:sz w:val="28"/>
          <w:szCs w:val="28"/>
          <w:lang w:val="uk-UA"/>
        </w:rPr>
        <w:t xml:space="preserve"> </w:t>
      </w:r>
      <w:r w:rsidRPr="003B56B1">
        <w:rPr>
          <w:snapToGrid w:val="0"/>
          <w:sz w:val="28"/>
          <w:szCs w:val="28"/>
          <w:lang w:val="en-US"/>
        </w:rPr>
        <w:t>N.</w:t>
      </w:r>
      <w:r>
        <w:rPr>
          <w:snapToGrid w:val="0"/>
          <w:sz w:val="28"/>
          <w:szCs w:val="28"/>
          <w:lang w:val="uk-UA"/>
        </w:rPr>
        <w:t xml:space="preserve"> </w:t>
      </w:r>
      <w:r w:rsidRPr="003B56B1">
        <w:rPr>
          <w:snapToGrid w:val="0"/>
          <w:sz w:val="28"/>
          <w:szCs w:val="28"/>
          <w:lang w:val="en-US"/>
        </w:rPr>
        <w:t>Engl.</w:t>
      </w:r>
      <w:r>
        <w:rPr>
          <w:snapToGrid w:val="0"/>
          <w:sz w:val="28"/>
          <w:szCs w:val="28"/>
          <w:lang w:val="uk-UA"/>
        </w:rPr>
        <w:t xml:space="preserve"> </w:t>
      </w:r>
      <w:r w:rsidRPr="003B56B1">
        <w:rPr>
          <w:snapToGrid w:val="0"/>
          <w:sz w:val="28"/>
          <w:szCs w:val="28"/>
          <w:lang w:val="en-US"/>
        </w:rPr>
        <w:t>J.</w:t>
      </w:r>
      <w:r>
        <w:rPr>
          <w:snapToGrid w:val="0"/>
          <w:sz w:val="28"/>
          <w:szCs w:val="28"/>
          <w:lang w:val="uk-UA"/>
        </w:rPr>
        <w:t xml:space="preserve"> </w:t>
      </w:r>
      <w:r w:rsidRPr="003B56B1">
        <w:rPr>
          <w:snapToGrid w:val="0"/>
          <w:sz w:val="28"/>
          <w:szCs w:val="28"/>
          <w:lang w:val="en-US"/>
        </w:rPr>
        <w:t>Med.– 1993.– Vol. 328.– P.1581.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 xml:space="preserve"> Ford H</w:t>
      </w:r>
      <w:r w:rsidRPr="003B56B1">
        <w:rPr>
          <w:sz w:val="28"/>
          <w:szCs w:val="28"/>
          <w:lang w:val="uk-UA"/>
        </w:rPr>
        <w:t>.</w:t>
      </w:r>
      <w:r w:rsidRPr="003B56B1">
        <w:rPr>
          <w:sz w:val="28"/>
          <w:szCs w:val="28"/>
          <w:lang w:val="en-US"/>
        </w:rPr>
        <w:t>T</w:t>
      </w:r>
      <w:r w:rsidRPr="003B56B1">
        <w:rPr>
          <w:sz w:val="28"/>
          <w:szCs w:val="28"/>
          <w:lang w:val="uk-UA"/>
        </w:rPr>
        <w:t>.</w:t>
      </w:r>
      <w:r w:rsidRPr="003B56B1">
        <w:rPr>
          <w:sz w:val="28"/>
          <w:szCs w:val="28"/>
          <w:lang w:val="en-US"/>
        </w:rPr>
        <w:t>, Coombes R</w:t>
      </w:r>
      <w:r w:rsidRPr="003B56B1">
        <w:rPr>
          <w:sz w:val="28"/>
          <w:szCs w:val="28"/>
          <w:lang w:val="uk-UA"/>
        </w:rPr>
        <w:t>.</w:t>
      </w:r>
      <w:r w:rsidRPr="003B56B1">
        <w:rPr>
          <w:sz w:val="28"/>
          <w:szCs w:val="28"/>
          <w:lang w:val="en-US"/>
        </w:rPr>
        <w:t>C</w:t>
      </w:r>
      <w:r w:rsidRPr="003B56B1">
        <w:rPr>
          <w:sz w:val="28"/>
          <w:szCs w:val="28"/>
          <w:lang w:val="uk-UA"/>
        </w:rPr>
        <w:t>.</w:t>
      </w:r>
      <w:r w:rsidRPr="003B56B1">
        <w:rPr>
          <w:sz w:val="28"/>
          <w:szCs w:val="28"/>
          <w:lang w:val="en-US"/>
        </w:rPr>
        <w:t xml:space="preserve"> et al. Prospective randomized trial of tamoxifen vs surgery in elderly patients with breast cancer//Eur J Surg Oncol.-1984.- Vol.20</w:t>
      </w:r>
      <w:r>
        <w:rPr>
          <w:sz w:val="28"/>
          <w:szCs w:val="28"/>
          <w:lang w:val="en-US"/>
        </w:rPr>
        <w:t>, N</w:t>
      </w:r>
      <w:r w:rsidRPr="003B56B1">
        <w:rPr>
          <w:sz w:val="28"/>
          <w:szCs w:val="28"/>
          <w:lang w:val="en-US"/>
        </w:rPr>
        <w:t xml:space="preserve">3.-P. 207-214.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Fowble B., Hanlon A., Freedman G., Patchefsky A., Kessler H., Nicolaou N., Hoffman J., Sigurdson E., Boraas M., Goldstein L.</w:t>
      </w:r>
      <w:r>
        <w:rPr>
          <w:rStyle w:val="aff7"/>
          <w:rFonts w:eastAsia="MS Mincho"/>
          <w:b w:val="0"/>
          <w:szCs w:val="28"/>
          <w:lang w:val="en-US"/>
        </w:rPr>
        <w:t>Postmenopausal Hormone Replacement Therapy: Effect on Diagnosis and Outcome in Early-Stage Invasive Breast Cancer Treated With Conservative Surgery and Radiation</w:t>
      </w:r>
      <w:r w:rsidRPr="00A64D90">
        <w:rPr>
          <w:rStyle w:val="aff7"/>
          <w:rFonts w:eastAsia="MS Mincho"/>
          <w:b w:val="0"/>
          <w:szCs w:val="28"/>
          <w:lang w:val="en-US"/>
        </w:rPr>
        <w:t xml:space="preserve"> </w:t>
      </w:r>
      <w:r>
        <w:rPr>
          <w:rStyle w:val="aff7"/>
          <w:rFonts w:eastAsia="MS Mincho"/>
          <w:b w:val="0"/>
          <w:szCs w:val="28"/>
          <w:lang w:val="en-US"/>
        </w:rPr>
        <w:t>//</w:t>
      </w:r>
      <w:r w:rsidRPr="00A64D90">
        <w:rPr>
          <w:rStyle w:val="aff7"/>
          <w:rFonts w:eastAsia="MS Mincho"/>
          <w:b w:val="0"/>
          <w:szCs w:val="28"/>
          <w:lang w:val="en-US"/>
        </w:rPr>
        <w:t xml:space="preserve"> </w:t>
      </w:r>
      <w:r>
        <w:rPr>
          <w:sz w:val="28"/>
          <w:szCs w:val="28"/>
          <w:lang w:val="en-US"/>
        </w:rPr>
        <w:t>J. Clin. Oncol. – 1999. – Vol.17, N6. – P.1680 - 1681.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noProof/>
          <w:sz w:val="28"/>
          <w:szCs w:val="28"/>
          <w:lang w:val="en-US"/>
        </w:rPr>
        <w:t>French Adjuvant Study Group. Benefit of a high-dose epirubicin regimen in adjuvant chemotherapy for node-positive breast cancer patients with poor prognostic factors: 5-year follow-up results of French Adjuvant Study Group 05 randomized trial // J</w:t>
      </w:r>
      <w:r>
        <w:rPr>
          <w:noProof/>
          <w:sz w:val="28"/>
          <w:szCs w:val="28"/>
          <w:lang w:val="uk-UA"/>
        </w:rPr>
        <w:t>.</w:t>
      </w:r>
      <w:r w:rsidRPr="003B56B1">
        <w:rPr>
          <w:noProof/>
          <w:sz w:val="28"/>
          <w:szCs w:val="28"/>
          <w:lang w:val="en-US"/>
        </w:rPr>
        <w:t xml:space="preserve"> Clin</w:t>
      </w:r>
      <w:r>
        <w:rPr>
          <w:noProof/>
          <w:sz w:val="28"/>
          <w:szCs w:val="28"/>
          <w:lang w:val="uk-UA"/>
        </w:rPr>
        <w:t>.</w:t>
      </w:r>
      <w:r w:rsidRPr="003B56B1">
        <w:rPr>
          <w:noProof/>
          <w:sz w:val="28"/>
          <w:szCs w:val="28"/>
          <w:lang w:val="en-US"/>
        </w:rPr>
        <w:t xml:space="preserve"> Oncol</w:t>
      </w:r>
      <w:r>
        <w:rPr>
          <w:noProof/>
          <w:sz w:val="28"/>
          <w:szCs w:val="28"/>
          <w:lang w:val="uk-UA"/>
        </w:rPr>
        <w:t>.</w:t>
      </w:r>
      <w:r w:rsidRPr="003B56B1">
        <w:rPr>
          <w:noProof/>
          <w:sz w:val="28"/>
          <w:szCs w:val="28"/>
          <w:lang w:val="en-US"/>
        </w:rPr>
        <w:t xml:space="preserve"> .-2000.-№19.</w:t>
      </w:r>
      <w:r>
        <w:rPr>
          <w:noProof/>
          <w:sz w:val="28"/>
          <w:szCs w:val="28"/>
          <w:lang w:val="en-US"/>
        </w:rPr>
        <w:t>-</w:t>
      </w:r>
      <w:r>
        <w:rPr>
          <w:noProof/>
          <w:sz w:val="28"/>
          <w:szCs w:val="28"/>
          <w:lang w:val="uk-UA"/>
        </w:rPr>
        <w:t xml:space="preserve"> </w:t>
      </w:r>
      <w:r w:rsidRPr="003B56B1">
        <w:rPr>
          <w:noProof/>
          <w:sz w:val="28"/>
          <w:szCs w:val="28"/>
        </w:rPr>
        <w:t>Р</w:t>
      </w:r>
      <w:r>
        <w:rPr>
          <w:noProof/>
          <w:sz w:val="28"/>
          <w:szCs w:val="28"/>
          <w:lang w:val="en-US"/>
        </w:rPr>
        <w:t>.</w:t>
      </w:r>
      <w:r w:rsidRPr="003B56B1">
        <w:rPr>
          <w:noProof/>
          <w:sz w:val="28"/>
          <w:szCs w:val="28"/>
          <w:lang w:val="en-US"/>
        </w:rPr>
        <w:t xml:space="preserve"> 599-601.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Fridman N.B. Mammary carcinoma and radiation therapy// Arch. Surg.- 1987.-Vol.122,N7.-P.753-756.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Gerweck L.E. Modification of cell letality at elevated temperatures: The pH effect. // Radiat. Res. – 1977.- Vol. 70, №2.- P. 224-235.</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Gerweck L.E., Richards B., Michaels H.B. Influence of pH on the development and decay of 42˚C thermotolerance in CHO cell // Int. J. Radiat. Oncol. Biol. Phys. – 1982.- Vol. 8, №12.- P. 1935-1941.</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 xml:space="preserve"> Gillettee E.L., Ensley B.A. Effect of heat, radiation and pH on mammary tumor cells // Int. J. Radiat. Oncol. Biol. Phys.- 1983.- Vol. 9, №11.- P. 1521-1525.</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Gillettee E.L., Ensley B.A. Effect of heating on radiation response of mouse tumor and skin // Int. J. Radiat. Oncol. Biol. Phys. – 1979.- Vol. 5, №2.- P. 209-213.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Growe J.P., Gordon N.H., Shenk R.R.,et al. Short-term tamoxifen plus chemotherapy: superior results</w:t>
      </w:r>
      <w:r>
        <w:rPr>
          <w:sz w:val="28"/>
          <w:szCs w:val="28"/>
          <w:lang w:val="en-US"/>
        </w:rPr>
        <w:t xml:space="preserve"> in node-positive breast cancer</w:t>
      </w:r>
      <w:r>
        <w:rPr>
          <w:sz w:val="28"/>
          <w:szCs w:val="28"/>
          <w:lang w:val="uk-UA"/>
        </w:rPr>
        <w:t xml:space="preserve"> </w:t>
      </w:r>
      <w:r w:rsidRPr="003B56B1">
        <w:rPr>
          <w:sz w:val="28"/>
          <w:szCs w:val="28"/>
          <w:lang w:val="en-US"/>
        </w:rPr>
        <w:t>//</w:t>
      </w:r>
      <w:r>
        <w:rPr>
          <w:sz w:val="28"/>
          <w:szCs w:val="28"/>
          <w:lang w:val="uk-UA"/>
        </w:rPr>
        <w:t xml:space="preserve"> </w:t>
      </w:r>
      <w:r w:rsidRPr="003B56B1">
        <w:rPr>
          <w:sz w:val="28"/>
          <w:szCs w:val="28"/>
          <w:lang w:val="en-US"/>
        </w:rPr>
        <w:t>Surgery. – 1990. – Vol.</w:t>
      </w:r>
      <w:r>
        <w:rPr>
          <w:sz w:val="28"/>
          <w:szCs w:val="28"/>
          <w:lang w:val="uk-UA"/>
        </w:rPr>
        <w:t xml:space="preserve"> </w:t>
      </w:r>
      <w:r w:rsidRPr="003B56B1">
        <w:rPr>
          <w:sz w:val="28"/>
          <w:szCs w:val="28"/>
          <w:lang w:val="en-US"/>
        </w:rPr>
        <w:t>108. – P.665.</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Gusterson B</w:t>
      </w:r>
      <w:r w:rsidRPr="003B56B1">
        <w:rPr>
          <w:sz w:val="28"/>
          <w:szCs w:val="28"/>
          <w:lang w:val="uk-UA"/>
        </w:rPr>
        <w:t>.</w:t>
      </w:r>
      <w:r w:rsidRPr="003B56B1">
        <w:rPr>
          <w:sz w:val="28"/>
          <w:szCs w:val="28"/>
          <w:lang w:val="en-US"/>
        </w:rPr>
        <w:t>A</w:t>
      </w:r>
      <w:r w:rsidRPr="003B56B1">
        <w:rPr>
          <w:sz w:val="28"/>
          <w:szCs w:val="28"/>
          <w:lang w:val="uk-UA"/>
        </w:rPr>
        <w:t>.</w:t>
      </w:r>
      <w:r w:rsidRPr="003B56B1">
        <w:rPr>
          <w:sz w:val="28"/>
          <w:szCs w:val="28"/>
          <w:lang w:val="en-US"/>
        </w:rPr>
        <w:t>, Gelber R</w:t>
      </w:r>
      <w:r w:rsidRPr="003B56B1">
        <w:rPr>
          <w:sz w:val="28"/>
          <w:szCs w:val="28"/>
          <w:lang w:val="uk-UA"/>
        </w:rPr>
        <w:t>.</w:t>
      </w:r>
      <w:r w:rsidRPr="003B56B1">
        <w:rPr>
          <w:sz w:val="28"/>
          <w:szCs w:val="28"/>
          <w:lang w:val="en-US"/>
        </w:rPr>
        <w:t>D</w:t>
      </w:r>
      <w:r w:rsidRPr="003B56B1">
        <w:rPr>
          <w:sz w:val="28"/>
          <w:szCs w:val="28"/>
          <w:lang w:val="uk-UA"/>
        </w:rPr>
        <w:t>.</w:t>
      </w:r>
      <w:r w:rsidRPr="003B56B1">
        <w:rPr>
          <w:sz w:val="28"/>
          <w:szCs w:val="28"/>
          <w:lang w:val="en-US"/>
        </w:rPr>
        <w:t>, Goldhirsch A</w:t>
      </w:r>
      <w:r w:rsidRPr="003B56B1">
        <w:rPr>
          <w:sz w:val="28"/>
          <w:szCs w:val="28"/>
          <w:lang w:val="uk-UA"/>
        </w:rPr>
        <w:t>.</w:t>
      </w:r>
      <w:r w:rsidRPr="003B56B1">
        <w:rPr>
          <w:sz w:val="28"/>
          <w:szCs w:val="28"/>
          <w:lang w:val="en-US"/>
        </w:rPr>
        <w:t>, et al. Prognostic importance of c-erbB-2 expression in breast cancer. International (Ludwig) Breast Cancer Study Group. J</w:t>
      </w:r>
      <w:r>
        <w:rPr>
          <w:sz w:val="28"/>
          <w:szCs w:val="28"/>
          <w:lang w:val="uk-UA"/>
        </w:rPr>
        <w:t>.</w:t>
      </w:r>
      <w:r w:rsidRPr="003B56B1">
        <w:rPr>
          <w:sz w:val="28"/>
          <w:szCs w:val="28"/>
          <w:lang w:val="en-US"/>
        </w:rPr>
        <w:t xml:space="preserve"> Clin</w:t>
      </w:r>
      <w:r>
        <w:rPr>
          <w:sz w:val="28"/>
          <w:szCs w:val="28"/>
          <w:lang w:val="uk-UA"/>
        </w:rPr>
        <w:t>.</w:t>
      </w:r>
      <w:r w:rsidRPr="003B56B1">
        <w:rPr>
          <w:sz w:val="28"/>
          <w:szCs w:val="28"/>
          <w:lang w:val="en-US"/>
        </w:rPr>
        <w:t xml:space="preserve"> Oncol. – 1992. – №10. – </w:t>
      </w:r>
      <w:r w:rsidRPr="003B56B1">
        <w:rPr>
          <w:sz w:val="28"/>
          <w:szCs w:val="28"/>
        </w:rPr>
        <w:t>Р</w:t>
      </w:r>
      <w:r w:rsidRPr="003B56B1">
        <w:rPr>
          <w:sz w:val="28"/>
          <w:szCs w:val="28"/>
          <w:lang w:val="en-US"/>
        </w:rPr>
        <w:t>.1049-1056.</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Hahn G.M. Potential for therapy of drugs and hyperthermia // Cancer Res.- 1979. - Vol. 39.- P. 2264-2268.</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Harisidiasis L., Sung D., Hall E. Thermal tolerance and repair of thermal damage by cultured cells // Radiology. – 1977.- Vol. 123. – P.505-509.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Harris M. Stable heat-resistance variations in populations of Chinese hamster cells // J. Nat. Cancer Inst.- 1980.- Vol. 64, №6.- P.1495-1501.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Hellman S., Kinne D. W. Limited surgery and radiotherapy for early breast cancer/</w:t>
      </w:r>
      <w:r>
        <w:rPr>
          <w:sz w:val="28"/>
          <w:szCs w:val="28"/>
          <w:lang w:val="en-US"/>
        </w:rPr>
        <w:t>/</w:t>
      </w:r>
      <w:r w:rsidRPr="003B56B1">
        <w:rPr>
          <w:sz w:val="28"/>
          <w:szCs w:val="28"/>
          <w:lang w:val="en-US"/>
        </w:rPr>
        <w:t>Cancer. – 1986.-Vol. 36</w:t>
      </w:r>
      <w:r>
        <w:rPr>
          <w:sz w:val="28"/>
          <w:szCs w:val="28"/>
          <w:lang w:val="en-US"/>
        </w:rPr>
        <w:t>,</w:t>
      </w:r>
      <w:r w:rsidRPr="003B56B1">
        <w:rPr>
          <w:sz w:val="28"/>
          <w:szCs w:val="28"/>
          <w:lang w:val="en-US"/>
        </w:rPr>
        <w:t xml:space="preserve"> №2. – P. 120-125.</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Hilderbrandt B., Wust P., Ahlers O.et. al. The cellular and molecular basis of hyperthermia // Critical Reviews in oncology // Hematology.- 2002. - Vol. 43.- P. 33-56.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Hill D.A. A review of cyclophosphamide. – Illinois: Springerfield (USA), 1975. – 341 p.</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napToGrid w:val="0"/>
          <w:sz w:val="28"/>
          <w:szCs w:val="28"/>
          <w:lang w:val="en-US"/>
        </w:rPr>
        <w:t>Hortobagyi G.N.Piccard-Gebhart M.G. Current Management of advanced breast cancer// Sem. Oncol.- 1996.-Vol.23</w:t>
      </w:r>
      <w:r>
        <w:rPr>
          <w:snapToGrid w:val="0"/>
          <w:sz w:val="28"/>
          <w:szCs w:val="28"/>
          <w:lang w:val="en-US"/>
        </w:rPr>
        <w:t>, N</w:t>
      </w:r>
      <w:r w:rsidRPr="003B56B1">
        <w:rPr>
          <w:snapToGrid w:val="0"/>
          <w:sz w:val="28"/>
          <w:szCs w:val="28"/>
          <w:lang w:val="en-US"/>
        </w:rPr>
        <w:t>5, Suppl 11.-P.1-5.</w:t>
      </w:r>
      <w:r w:rsidRPr="003B56B1">
        <w:rPr>
          <w:sz w:val="28"/>
          <w:szCs w:val="28"/>
          <w:lang w:val="en-US"/>
        </w:rPr>
        <w:t xml:space="preserve">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Hume S.P., Field S.B. Hyperthermic sensitization of mause intestine to damage by X-rays: the effect of sequence and temporal separation of the two treatments // Brit. J. Radiol. – 1978.- Vol. 51, № 604.- P. 302-307.</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Hume S.P., Marrigold J.C.L. The Development of thermotolerance in hyperthermal injury to the villous compartment of mouse small intestine // Int. J. Radiat. Oncol. Biol. – 1984.- Vol. 45, №5.- P. 439-447.</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Hume S.P., Marrigold J.C.L. The response of mouse intestine to combined hyperthermia and radiation: the contribution of direct thermal damage in  1981.- Vol.39, №4.- P. 347-356.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Insa A., Lluch A., Prosper F., Marugan I., Martinez-Agollo A., Garcia-Conde J. Prognostic factors predicting survival from first recurrence in patients with metastatic breast cancer; analysis of 439 patients // Breast Cancer Res. Treat.- 1999.- Vol. 56</w:t>
      </w:r>
      <w:r>
        <w:rPr>
          <w:sz w:val="28"/>
          <w:szCs w:val="28"/>
          <w:lang w:val="en-US"/>
        </w:rPr>
        <w:t>,N</w:t>
      </w:r>
      <w:r w:rsidRPr="003B56B1">
        <w:rPr>
          <w:sz w:val="28"/>
          <w:szCs w:val="28"/>
          <w:lang w:val="en-US"/>
        </w:rPr>
        <w:t>1.-P. 67-78.</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Ishida T., Kato H., Miyakosi I. et al. Physical basis of RF hyperthermia for cancer therapy measurement for distribution in absorbed power from radiofreqency exposure in agar phantom // J. Rad. Res.- 1980.- Vol. 21, №2.- P. 180-189.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Fonts w:eastAsia="Arial Unicode MS"/>
          <w:sz w:val="28"/>
          <w:szCs w:val="28"/>
          <w:lang w:val="en-US"/>
        </w:rPr>
        <w:t>Jacobson J</w:t>
      </w:r>
      <w:r w:rsidRPr="003B56B1">
        <w:rPr>
          <w:rFonts w:eastAsia="Arial Unicode MS"/>
          <w:sz w:val="28"/>
          <w:szCs w:val="28"/>
          <w:lang w:val="uk-UA"/>
        </w:rPr>
        <w:t>.</w:t>
      </w:r>
      <w:r w:rsidRPr="003B56B1">
        <w:rPr>
          <w:rFonts w:eastAsia="Arial Unicode MS"/>
          <w:sz w:val="28"/>
          <w:szCs w:val="28"/>
          <w:lang w:val="en-US"/>
        </w:rPr>
        <w:t>A</w:t>
      </w:r>
      <w:r w:rsidRPr="003B56B1">
        <w:rPr>
          <w:rFonts w:eastAsia="Arial Unicode MS"/>
          <w:sz w:val="28"/>
          <w:szCs w:val="28"/>
          <w:lang w:val="uk-UA"/>
        </w:rPr>
        <w:t>.</w:t>
      </w:r>
      <w:r w:rsidRPr="003B56B1">
        <w:rPr>
          <w:rFonts w:eastAsia="Arial Unicode MS"/>
          <w:sz w:val="28"/>
          <w:szCs w:val="28"/>
          <w:lang w:val="en-US"/>
        </w:rPr>
        <w:t>, Danfort D</w:t>
      </w:r>
      <w:r w:rsidRPr="003B56B1">
        <w:rPr>
          <w:rFonts w:eastAsia="Arial Unicode MS"/>
          <w:sz w:val="28"/>
          <w:szCs w:val="28"/>
          <w:lang w:val="uk-UA"/>
        </w:rPr>
        <w:t>.</w:t>
      </w:r>
      <w:r w:rsidRPr="003B56B1">
        <w:rPr>
          <w:rFonts w:eastAsia="Arial Unicode MS"/>
          <w:sz w:val="28"/>
          <w:szCs w:val="28"/>
          <w:lang w:val="en-US"/>
        </w:rPr>
        <w:t>N</w:t>
      </w:r>
      <w:r w:rsidRPr="003B56B1">
        <w:rPr>
          <w:rFonts w:eastAsia="Arial Unicode MS"/>
          <w:sz w:val="28"/>
          <w:szCs w:val="28"/>
          <w:lang w:val="uk-UA"/>
        </w:rPr>
        <w:t>.</w:t>
      </w:r>
      <w:r w:rsidRPr="003B56B1">
        <w:rPr>
          <w:rFonts w:eastAsia="Arial Unicode MS"/>
          <w:sz w:val="28"/>
          <w:szCs w:val="28"/>
          <w:lang w:val="en-US"/>
        </w:rPr>
        <w:t>. Ten yea results of a comparison of conservation with mastectomy in the treatment of stage I and II breast cancer// New Engl J Med.- 1995.-№ 332.-</w:t>
      </w:r>
      <w:r w:rsidRPr="003B56B1">
        <w:rPr>
          <w:rFonts w:eastAsia="Arial Unicode MS"/>
          <w:sz w:val="28"/>
          <w:szCs w:val="28"/>
        </w:rPr>
        <w:t>Р</w:t>
      </w:r>
      <w:r w:rsidRPr="003B56B1">
        <w:rPr>
          <w:rFonts w:eastAsia="Arial Unicode MS"/>
          <w:sz w:val="28"/>
          <w:szCs w:val="28"/>
          <w:lang w:val="en-US"/>
        </w:rPr>
        <w:t>. 907–911.</w:t>
      </w:r>
    </w:p>
    <w:p w:rsidR="00A64D90" w:rsidRPr="00605B64" w:rsidRDefault="00A64D90" w:rsidP="00971107">
      <w:pPr>
        <w:pStyle w:val="afff6"/>
        <w:numPr>
          <w:ilvl w:val="0"/>
          <w:numId w:val="41"/>
        </w:numPr>
        <w:suppressAutoHyphens w:val="0"/>
        <w:overflowPunct/>
        <w:autoSpaceDE/>
        <w:spacing w:line="360" w:lineRule="auto"/>
        <w:ind w:firstLine="706"/>
        <w:jc w:val="both"/>
        <w:textAlignment w:val="auto"/>
        <w:rPr>
          <w:rStyle w:val="af3"/>
          <w:sz w:val="28"/>
          <w:szCs w:val="28"/>
          <w:lang w:val="en-US"/>
        </w:rPr>
      </w:pPr>
      <w:r w:rsidRPr="003B56B1">
        <w:rPr>
          <w:sz w:val="28"/>
          <w:szCs w:val="28"/>
          <w:lang w:val="en-US"/>
        </w:rPr>
        <w:t>Jakesz R, Hausmaninger H, Samonigg H, et al. Comparison of adjuvant therapy with tamoxifen and goserelin vs. CMF in premenopausal stage I and II hormone-responsive breast cancer patients</w:t>
      </w:r>
      <w:r w:rsidRPr="00605B64">
        <w:rPr>
          <w:sz w:val="28"/>
          <w:szCs w:val="28"/>
          <w:lang w:val="en-US"/>
        </w:rPr>
        <w:t>//</w:t>
      </w:r>
      <w:r w:rsidRPr="00605B64">
        <w:rPr>
          <w:rStyle w:val="af3"/>
          <w:color w:val="000000"/>
          <w:sz w:val="28"/>
          <w:szCs w:val="28"/>
          <w:lang w:val="en-US"/>
        </w:rPr>
        <w:t xml:space="preserve"> Proceedings from ECCO </w:t>
      </w:r>
      <w:r>
        <w:rPr>
          <w:rStyle w:val="af3"/>
          <w:color w:val="000000"/>
          <w:sz w:val="28"/>
          <w:szCs w:val="28"/>
          <w:lang w:val="en-US"/>
        </w:rPr>
        <w:t>10. Sept 12-16, Vienna, Austria</w:t>
      </w:r>
      <w:r w:rsidRPr="00605B64">
        <w:rPr>
          <w:rStyle w:val="af3"/>
          <w:color w:val="000000"/>
          <w:sz w:val="28"/>
          <w:szCs w:val="28"/>
          <w:lang w:val="en-US"/>
        </w:rPr>
        <w:t>.</w:t>
      </w:r>
      <w:r w:rsidRPr="00605B64">
        <w:rPr>
          <w:sz w:val="28"/>
          <w:szCs w:val="28"/>
          <w:lang w:val="en-US"/>
        </w:rPr>
        <w:t xml:space="preserve"> – </w:t>
      </w:r>
      <w:r w:rsidRPr="00605B64">
        <w:rPr>
          <w:rStyle w:val="af3"/>
          <w:color w:val="000000"/>
          <w:sz w:val="28"/>
          <w:szCs w:val="28"/>
          <w:lang w:val="en-US"/>
        </w:rPr>
        <w:t>1999.</w:t>
      </w:r>
      <w:r w:rsidRPr="00605B64">
        <w:rPr>
          <w:sz w:val="28"/>
          <w:szCs w:val="28"/>
          <w:lang w:val="en-US"/>
        </w:rPr>
        <w:t xml:space="preserve"> – </w:t>
      </w:r>
      <w:r>
        <w:rPr>
          <w:rStyle w:val="af3"/>
          <w:color w:val="000000"/>
          <w:sz w:val="28"/>
          <w:szCs w:val="28"/>
          <w:lang w:val="en-US"/>
        </w:rPr>
        <w:t>P.</w:t>
      </w:r>
      <w:r w:rsidRPr="00605B64">
        <w:rPr>
          <w:rStyle w:val="af3"/>
          <w:color w:val="000000"/>
          <w:sz w:val="28"/>
          <w:szCs w:val="28"/>
          <w:lang w:val="en-US"/>
        </w:rPr>
        <w:t xml:space="preserve"> 268</w:t>
      </w:r>
      <w:r>
        <w:rPr>
          <w:rStyle w:val="af3"/>
          <w:color w:val="000000"/>
          <w:sz w:val="28"/>
          <w:szCs w:val="28"/>
          <w:lang w:val="en-US"/>
        </w:rPr>
        <w:t>-281</w:t>
      </w:r>
      <w:r w:rsidRPr="00605B64">
        <w:rPr>
          <w:rStyle w:val="af3"/>
          <w:color w:val="000000"/>
          <w:sz w:val="28"/>
          <w:szCs w:val="28"/>
          <w:lang w:val="en-US"/>
        </w:rPr>
        <w:t>.</w:t>
      </w:r>
    </w:p>
    <w:p w:rsidR="00A64D90" w:rsidRPr="00605B64"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Style w:val="aff7"/>
          <w:rFonts w:eastAsia="MS Mincho"/>
          <w:b w:val="0"/>
          <w:szCs w:val="28"/>
          <w:lang w:val="en-US"/>
        </w:rPr>
        <w:t>Jean</w:t>
      </w:r>
      <w:r w:rsidRPr="00A64D90">
        <w:rPr>
          <w:rStyle w:val="aff7"/>
          <w:rFonts w:eastAsia="MS Mincho"/>
          <w:b w:val="0"/>
          <w:szCs w:val="28"/>
          <w:lang w:val="en-US"/>
        </w:rPr>
        <w:t>-</w:t>
      </w:r>
      <w:r w:rsidRPr="003B56B1">
        <w:rPr>
          <w:rStyle w:val="aff7"/>
          <w:rFonts w:eastAsia="MS Mincho"/>
          <w:b w:val="0"/>
          <w:szCs w:val="28"/>
          <w:lang w:val="en-US"/>
        </w:rPr>
        <w:t>Marc</w:t>
      </w:r>
      <w:r w:rsidRPr="00A64D90">
        <w:rPr>
          <w:rStyle w:val="aff7"/>
          <w:rFonts w:eastAsia="MS Mincho"/>
          <w:b w:val="0"/>
          <w:szCs w:val="28"/>
          <w:lang w:val="en-US"/>
        </w:rPr>
        <w:t xml:space="preserve"> </w:t>
      </w:r>
      <w:r w:rsidRPr="003B56B1">
        <w:rPr>
          <w:rStyle w:val="aff7"/>
          <w:rFonts w:eastAsia="MS Mincho"/>
          <w:b w:val="0"/>
          <w:szCs w:val="28"/>
          <w:lang w:val="en-US"/>
        </w:rPr>
        <w:t>Nabholtz</w:t>
      </w:r>
      <w:r w:rsidRPr="00A64D90">
        <w:rPr>
          <w:rStyle w:val="aff7"/>
          <w:rFonts w:eastAsia="MS Mincho"/>
          <w:b w:val="0"/>
          <w:szCs w:val="28"/>
          <w:lang w:val="en-US"/>
        </w:rPr>
        <w:t xml:space="preserve">, </w:t>
      </w:r>
      <w:r w:rsidRPr="003B56B1">
        <w:rPr>
          <w:rStyle w:val="aff7"/>
          <w:rFonts w:eastAsia="MS Mincho"/>
          <w:b w:val="0"/>
          <w:szCs w:val="28"/>
          <w:lang w:val="en-US"/>
        </w:rPr>
        <w:t>Carla</w:t>
      </w:r>
      <w:r w:rsidRPr="00A64D90">
        <w:rPr>
          <w:rStyle w:val="aff7"/>
          <w:rFonts w:eastAsia="MS Mincho"/>
          <w:b w:val="0"/>
          <w:szCs w:val="28"/>
          <w:lang w:val="en-US"/>
        </w:rPr>
        <w:t xml:space="preserve"> </w:t>
      </w:r>
      <w:r w:rsidRPr="003B56B1">
        <w:rPr>
          <w:rStyle w:val="aff7"/>
          <w:rFonts w:eastAsia="MS Mincho"/>
          <w:b w:val="0"/>
          <w:szCs w:val="28"/>
          <w:lang w:val="en-US"/>
        </w:rPr>
        <w:t>Falkson</w:t>
      </w:r>
      <w:r w:rsidRPr="00A64D90">
        <w:rPr>
          <w:rStyle w:val="aff7"/>
          <w:rFonts w:eastAsia="MS Mincho"/>
          <w:b w:val="0"/>
          <w:szCs w:val="28"/>
          <w:lang w:val="en-US"/>
        </w:rPr>
        <w:t xml:space="preserve">, </w:t>
      </w:r>
      <w:r w:rsidRPr="003B56B1">
        <w:rPr>
          <w:rStyle w:val="aff7"/>
          <w:rFonts w:eastAsia="MS Mincho"/>
          <w:b w:val="0"/>
          <w:szCs w:val="28"/>
          <w:lang w:val="en-US"/>
        </w:rPr>
        <w:t>Daniel</w:t>
      </w:r>
      <w:r w:rsidRPr="00A64D90">
        <w:rPr>
          <w:rStyle w:val="aff7"/>
          <w:rFonts w:eastAsia="MS Mincho"/>
          <w:b w:val="0"/>
          <w:szCs w:val="28"/>
          <w:lang w:val="en-US"/>
        </w:rPr>
        <w:t xml:space="preserve"> </w:t>
      </w:r>
      <w:r w:rsidRPr="003B56B1">
        <w:rPr>
          <w:rStyle w:val="aff7"/>
          <w:rFonts w:eastAsia="MS Mincho"/>
          <w:b w:val="0"/>
          <w:szCs w:val="28"/>
          <w:lang w:val="en-US"/>
        </w:rPr>
        <w:t>Campos</w:t>
      </w:r>
      <w:r w:rsidRPr="00A64D90">
        <w:rPr>
          <w:rStyle w:val="aff7"/>
          <w:rFonts w:eastAsia="MS Mincho"/>
          <w:b w:val="0"/>
          <w:szCs w:val="28"/>
          <w:lang w:val="en-US"/>
        </w:rPr>
        <w:t xml:space="preserve">, </w:t>
      </w:r>
      <w:r w:rsidRPr="003B56B1">
        <w:rPr>
          <w:rStyle w:val="aff7"/>
          <w:rFonts w:eastAsia="MS Mincho"/>
          <w:b w:val="0"/>
          <w:szCs w:val="28"/>
          <w:lang w:val="en-US"/>
        </w:rPr>
        <w:t>Janos</w:t>
      </w:r>
      <w:r w:rsidRPr="00A64D90">
        <w:rPr>
          <w:rStyle w:val="aff7"/>
          <w:rFonts w:eastAsia="MS Mincho"/>
          <w:b w:val="0"/>
          <w:szCs w:val="28"/>
          <w:lang w:val="en-US"/>
        </w:rPr>
        <w:t xml:space="preserve"> </w:t>
      </w:r>
      <w:r w:rsidRPr="003B56B1">
        <w:rPr>
          <w:rStyle w:val="aff7"/>
          <w:rFonts w:eastAsia="MS Mincho"/>
          <w:b w:val="0"/>
          <w:szCs w:val="28"/>
          <w:lang w:val="en-US"/>
        </w:rPr>
        <w:t>Szanto</w:t>
      </w:r>
      <w:r w:rsidRPr="00A64D90">
        <w:rPr>
          <w:rStyle w:val="aff7"/>
          <w:rFonts w:eastAsia="MS Mincho"/>
          <w:b w:val="0"/>
          <w:szCs w:val="28"/>
          <w:lang w:val="en-US"/>
        </w:rPr>
        <w:t xml:space="preserve">, </w:t>
      </w:r>
      <w:r w:rsidRPr="003B56B1">
        <w:rPr>
          <w:rStyle w:val="aff7"/>
          <w:rFonts w:eastAsia="MS Mincho"/>
          <w:b w:val="0"/>
          <w:szCs w:val="28"/>
          <w:lang w:val="en-US"/>
        </w:rPr>
        <w:t>Miguel</w:t>
      </w:r>
      <w:r w:rsidRPr="00A64D90">
        <w:rPr>
          <w:rStyle w:val="aff7"/>
          <w:rFonts w:eastAsia="MS Mincho"/>
          <w:b w:val="0"/>
          <w:szCs w:val="28"/>
          <w:lang w:val="en-US"/>
        </w:rPr>
        <w:t xml:space="preserve"> </w:t>
      </w:r>
      <w:r w:rsidRPr="003B56B1">
        <w:rPr>
          <w:rStyle w:val="aff7"/>
          <w:rFonts w:eastAsia="MS Mincho"/>
          <w:b w:val="0"/>
          <w:szCs w:val="28"/>
          <w:lang w:val="en-US"/>
        </w:rPr>
        <w:t>Martin</w:t>
      </w:r>
      <w:r w:rsidRPr="00A64D90">
        <w:rPr>
          <w:rStyle w:val="aff7"/>
          <w:rFonts w:eastAsia="MS Mincho"/>
          <w:b w:val="0"/>
          <w:szCs w:val="28"/>
          <w:lang w:val="en-US"/>
        </w:rPr>
        <w:t xml:space="preserve">, </w:t>
      </w:r>
      <w:r w:rsidRPr="003B56B1">
        <w:rPr>
          <w:rStyle w:val="aff7"/>
          <w:rFonts w:eastAsia="MS Mincho"/>
          <w:b w:val="0"/>
          <w:szCs w:val="28"/>
          <w:lang w:val="en-US"/>
        </w:rPr>
        <w:t>Stephen</w:t>
      </w:r>
      <w:r w:rsidRPr="00A64D90">
        <w:rPr>
          <w:rStyle w:val="aff7"/>
          <w:rFonts w:eastAsia="MS Mincho"/>
          <w:b w:val="0"/>
          <w:szCs w:val="28"/>
          <w:lang w:val="en-US"/>
        </w:rPr>
        <w:t xml:space="preserve"> </w:t>
      </w:r>
      <w:r w:rsidRPr="003B56B1">
        <w:rPr>
          <w:rStyle w:val="aff7"/>
          <w:rFonts w:eastAsia="MS Mincho"/>
          <w:b w:val="0"/>
          <w:szCs w:val="28"/>
          <w:lang w:val="en-US"/>
        </w:rPr>
        <w:t>Chan</w:t>
      </w:r>
      <w:r w:rsidRPr="00A64D90">
        <w:rPr>
          <w:rStyle w:val="aff7"/>
          <w:rFonts w:eastAsia="MS Mincho"/>
          <w:b w:val="0"/>
          <w:szCs w:val="28"/>
          <w:lang w:val="en-US"/>
        </w:rPr>
        <w:t xml:space="preserve">, </w:t>
      </w:r>
      <w:r w:rsidRPr="003B56B1">
        <w:rPr>
          <w:rStyle w:val="aff7"/>
          <w:rFonts w:eastAsia="MS Mincho"/>
          <w:b w:val="0"/>
          <w:szCs w:val="28"/>
          <w:lang w:val="en-US"/>
        </w:rPr>
        <w:t>Tadeuz</w:t>
      </w:r>
      <w:r w:rsidRPr="00A64D90">
        <w:rPr>
          <w:rStyle w:val="aff7"/>
          <w:rFonts w:eastAsia="MS Mincho"/>
          <w:b w:val="0"/>
          <w:szCs w:val="28"/>
          <w:lang w:val="en-US"/>
        </w:rPr>
        <w:t xml:space="preserve"> </w:t>
      </w:r>
      <w:r w:rsidRPr="003B56B1">
        <w:rPr>
          <w:rStyle w:val="aff7"/>
          <w:rFonts w:eastAsia="MS Mincho"/>
          <w:b w:val="0"/>
          <w:szCs w:val="28"/>
          <w:lang w:val="en-US"/>
        </w:rPr>
        <w:t>Pienkowski</w:t>
      </w:r>
      <w:r w:rsidRPr="00A64D90">
        <w:rPr>
          <w:rStyle w:val="aff7"/>
          <w:rFonts w:eastAsia="MS Mincho"/>
          <w:b w:val="0"/>
          <w:szCs w:val="28"/>
          <w:lang w:val="en-US"/>
        </w:rPr>
        <w:t xml:space="preserve">, </w:t>
      </w:r>
      <w:r w:rsidRPr="001A2E14">
        <w:rPr>
          <w:rStyle w:val="aff7"/>
          <w:rFonts w:eastAsia="MS Mincho"/>
          <w:b w:val="0"/>
          <w:szCs w:val="28"/>
          <w:lang w:val="en-US"/>
        </w:rPr>
        <w:t>Jerzy</w:t>
      </w:r>
      <w:r w:rsidRPr="00A64D90">
        <w:rPr>
          <w:rStyle w:val="aff7"/>
          <w:rFonts w:eastAsia="MS Mincho"/>
          <w:b w:val="0"/>
          <w:szCs w:val="28"/>
          <w:lang w:val="en-US"/>
        </w:rPr>
        <w:t xml:space="preserve"> </w:t>
      </w:r>
      <w:r w:rsidRPr="001A2E14">
        <w:rPr>
          <w:rStyle w:val="aff7"/>
          <w:rFonts w:eastAsia="MS Mincho"/>
          <w:b w:val="0"/>
          <w:szCs w:val="28"/>
          <w:lang w:val="en-US"/>
        </w:rPr>
        <w:t>Zaluski</w:t>
      </w:r>
      <w:r w:rsidRPr="00A64D90">
        <w:rPr>
          <w:rStyle w:val="aff7"/>
          <w:rFonts w:eastAsia="MS Mincho"/>
          <w:b w:val="0"/>
          <w:szCs w:val="28"/>
          <w:lang w:val="en-US"/>
        </w:rPr>
        <w:t xml:space="preserve">, </w:t>
      </w:r>
      <w:r w:rsidRPr="001A2E14">
        <w:rPr>
          <w:rStyle w:val="aff7"/>
          <w:rFonts w:eastAsia="MS Mincho"/>
          <w:b w:val="0"/>
          <w:szCs w:val="28"/>
          <w:lang w:val="en-US"/>
        </w:rPr>
        <w:t>Tamas</w:t>
      </w:r>
      <w:r w:rsidRPr="00A64D90">
        <w:rPr>
          <w:rStyle w:val="aff7"/>
          <w:rFonts w:eastAsia="MS Mincho"/>
          <w:b w:val="0"/>
          <w:szCs w:val="28"/>
          <w:lang w:val="en-US"/>
        </w:rPr>
        <w:t xml:space="preserve"> </w:t>
      </w:r>
      <w:r w:rsidRPr="001A2E14">
        <w:rPr>
          <w:rStyle w:val="aff7"/>
          <w:rFonts w:eastAsia="MS Mincho"/>
          <w:b w:val="0"/>
          <w:szCs w:val="28"/>
          <w:lang w:val="en-US"/>
        </w:rPr>
        <w:t>Pinter</w:t>
      </w:r>
      <w:r w:rsidRPr="00A64D90">
        <w:rPr>
          <w:rStyle w:val="aff7"/>
          <w:rFonts w:eastAsia="MS Mincho"/>
          <w:b w:val="0"/>
          <w:szCs w:val="28"/>
          <w:lang w:val="en-US"/>
        </w:rPr>
        <w:t xml:space="preserve">, </w:t>
      </w:r>
      <w:r w:rsidRPr="001A2E14">
        <w:rPr>
          <w:rStyle w:val="aff7"/>
          <w:rFonts w:eastAsia="MS Mincho"/>
          <w:b w:val="0"/>
          <w:szCs w:val="28"/>
          <w:lang w:val="en-US"/>
        </w:rPr>
        <w:t>Maciej</w:t>
      </w:r>
      <w:r w:rsidRPr="00A64D90">
        <w:rPr>
          <w:rStyle w:val="aff7"/>
          <w:rFonts w:eastAsia="MS Mincho"/>
          <w:b w:val="0"/>
          <w:szCs w:val="28"/>
          <w:lang w:val="en-US"/>
        </w:rPr>
        <w:t xml:space="preserve"> </w:t>
      </w:r>
      <w:r w:rsidRPr="001A2E14">
        <w:rPr>
          <w:rStyle w:val="aff7"/>
          <w:rFonts w:eastAsia="MS Mincho"/>
          <w:b w:val="0"/>
          <w:szCs w:val="28"/>
          <w:lang w:val="en-US"/>
        </w:rPr>
        <w:t>Krzakowski</w:t>
      </w:r>
      <w:r w:rsidRPr="00A64D90">
        <w:rPr>
          <w:rStyle w:val="aff7"/>
          <w:rFonts w:eastAsia="MS Mincho"/>
          <w:b w:val="0"/>
          <w:szCs w:val="28"/>
          <w:lang w:val="en-US"/>
        </w:rPr>
        <w:t xml:space="preserve">, </w:t>
      </w:r>
      <w:r w:rsidRPr="001A2E14">
        <w:rPr>
          <w:rStyle w:val="aff7"/>
          <w:rFonts w:eastAsia="MS Mincho"/>
          <w:b w:val="0"/>
          <w:szCs w:val="28"/>
          <w:lang w:val="en-US"/>
        </w:rPr>
        <w:t>Daniel</w:t>
      </w:r>
      <w:r w:rsidRPr="00A64D90">
        <w:rPr>
          <w:rStyle w:val="aff7"/>
          <w:rFonts w:eastAsia="MS Mincho"/>
          <w:b w:val="0"/>
          <w:szCs w:val="28"/>
          <w:lang w:val="en-US"/>
        </w:rPr>
        <w:t xml:space="preserve"> </w:t>
      </w:r>
      <w:r w:rsidRPr="001A2E14">
        <w:rPr>
          <w:rStyle w:val="aff7"/>
          <w:rFonts w:eastAsia="MS Mincho"/>
          <w:b w:val="0"/>
          <w:szCs w:val="28"/>
          <w:lang w:val="en-US"/>
        </w:rPr>
        <w:t>Vorobiof</w:t>
      </w:r>
      <w:r w:rsidRPr="00A64D90">
        <w:rPr>
          <w:rStyle w:val="aff7"/>
          <w:rFonts w:eastAsia="MS Mincho"/>
          <w:b w:val="0"/>
          <w:szCs w:val="28"/>
          <w:lang w:val="en-US"/>
        </w:rPr>
        <w:t xml:space="preserve">, </w:t>
      </w:r>
      <w:r w:rsidRPr="001A2E14">
        <w:rPr>
          <w:rStyle w:val="aff7"/>
          <w:rFonts w:eastAsia="MS Mincho"/>
          <w:b w:val="0"/>
          <w:szCs w:val="28"/>
          <w:lang w:val="en-US"/>
        </w:rPr>
        <w:t>Robert</w:t>
      </w:r>
      <w:r w:rsidRPr="00A64D90">
        <w:rPr>
          <w:rStyle w:val="aff7"/>
          <w:rFonts w:eastAsia="MS Mincho"/>
          <w:b w:val="0"/>
          <w:szCs w:val="28"/>
          <w:lang w:val="en-US"/>
        </w:rPr>
        <w:t xml:space="preserve"> </w:t>
      </w:r>
      <w:r w:rsidRPr="001A2E14">
        <w:rPr>
          <w:rStyle w:val="aff7"/>
          <w:rFonts w:eastAsia="MS Mincho"/>
          <w:b w:val="0"/>
          <w:szCs w:val="28"/>
          <w:lang w:val="en-US"/>
        </w:rPr>
        <w:t>Leonard</w:t>
      </w:r>
      <w:r w:rsidRPr="00A64D90">
        <w:rPr>
          <w:rStyle w:val="aff7"/>
          <w:rFonts w:eastAsia="MS Mincho"/>
          <w:b w:val="0"/>
          <w:szCs w:val="28"/>
          <w:lang w:val="en-US"/>
        </w:rPr>
        <w:t xml:space="preserve">, </w:t>
      </w:r>
      <w:r w:rsidRPr="001A2E14">
        <w:rPr>
          <w:rStyle w:val="aff7"/>
          <w:rFonts w:eastAsia="MS Mincho"/>
          <w:b w:val="0"/>
          <w:szCs w:val="28"/>
          <w:lang w:val="en-US"/>
        </w:rPr>
        <w:t>Ian</w:t>
      </w:r>
      <w:r w:rsidRPr="00A64D90">
        <w:rPr>
          <w:rStyle w:val="aff7"/>
          <w:rFonts w:eastAsia="MS Mincho"/>
          <w:b w:val="0"/>
          <w:szCs w:val="28"/>
          <w:lang w:val="en-US"/>
        </w:rPr>
        <w:t xml:space="preserve"> </w:t>
      </w:r>
      <w:r w:rsidRPr="001A2E14">
        <w:rPr>
          <w:rStyle w:val="aff7"/>
          <w:rFonts w:eastAsia="MS Mincho"/>
          <w:b w:val="0"/>
          <w:szCs w:val="28"/>
          <w:lang w:val="en-US"/>
        </w:rPr>
        <w:t>Kennedy</w:t>
      </w:r>
      <w:r w:rsidRPr="00A64D90">
        <w:rPr>
          <w:rStyle w:val="aff7"/>
          <w:rFonts w:eastAsia="MS Mincho"/>
          <w:b w:val="0"/>
          <w:szCs w:val="28"/>
          <w:lang w:val="en-US"/>
        </w:rPr>
        <w:t xml:space="preserve">, </w:t>
      </w:r>
      <w:r w:rsidRPr="001A2E14">
        <w:rPr>
          <w:rStyle w:val="aff7"/>
          <w:rFonts w:eastAsia="MS Mincho"/>
          <w:b w:val="0"/>
          <w:szCs w:val="28"/>
          <w:lang w:val="en-US"/>
        </w:rPr>
        <w:t>Nacer</w:t>
      </w:r>
      <w:r w:rsidRPr="00A64D90">
        <w:rPr>
          <w:rStyle w:val="aff7"/>
          <w:rFonts w:eastAsia="MS Mincho"/>
          <w:b w:val="0"/>
          <w:szCs w:val="28"/>
          <w:lang w:val="en-US"/>
        </w:rPr>
        <w:t xml:space="preserve"> </w:t>
      </w:r>
      <w:r w:rsidRPr="001A2E14">
        <w:rPr>
          <w:rStyle w:val="aff7"/>
          <w:rFonts w:eastAsia="MS Mincho"/>
          <w:b w:val="0"/>
          <w:szCs w:val="28"/>
          <w:lang w:val="en-US"/>
        </w:rPr>
        <w:t>Azli</w:t>
      </w:r>
      <w:r w:rsidRPr="00A64D90">
        <w:rPr>
          <w:rStyle w:val="aff7"/>
          <w:rFonts w:eastAsia="MS Mincho"/>
          <w:b w:val="0"/>
          <w:szCs w:val="28"/>
          <w:lang w:val="en-US"/>
        </w:rPr>
        <w:t xml:space="preserve">, </w:t>
      </w:r>
      <w:r w:rsidRPr="001A2E14">
        <w:rPr>
          <w:rStyle w:val="aff7"/>
          <w:rFonts w:eastAsia="MS Mincho"/>
          <w:b w:val="0"/>
          <w:szCs w:val="28"/>
          <w:lang w:val="en-US"/>
        </w:rPr>
        <w:t>Michael</w:t>
      </w:r>
      <w:r w:rsidRPr="00A64D90">
        <w:rPr>
          <w:rStyle w:val="aff7"/>
          <w:rFonts w:eastAsia="MS Mincho"/>
          <w:b w:val="0"/>
          <w:szCs w:val="28"/>
          <w:lang w:val="en-US"/>
        </w:rPr>
        <w:t xml:space="preserve"> </w:t>
      </w:r>
      <w:r w:rsidRPr="001A2E14">
        <w:rPr>
          <w:rStyle w:val="aff7"/>
          <w:rFonts w:eastAsia="MS Mincho"/>
          <w:b w:val="0"/>
          <w:szCs w:val="28"/>
          <w:lang w:val="en-US"/>
        </w:rPr>
        <w:t>Murawsky</w:t>
      </w:r>
      <w:r w:rsidRPr="00A64D90">
        <w:rPr>
          <w:rStyle w:val="aff7"/>
          <w:rFonts w:eastAsia="MS Mincho"/>
          <w:b w:val="0"/>
          <w:szCs w:val="28"/>
          <w:lang w:val="en-US"/>
        </w:rPr>
        <w:t xml:space="preserve">, </w:t>
      </w:r>
      <w:r w:rsidRPr="001A2E14">
        <w:rPr>
          <w:rStyle w:val="aff7"/>
          <w:rFonts w:eastAsia="MS Mincho"/>
          <w:b w:val="0"/>
          <w:szCs w:val="28"/>
          <w:lang w:val="en-US"/>
        </w:rPr>
        <w:t>Alessandro</w:t>
      </w:r>
      <w:r w:rsidRPr="00A64D90">
        <w:rPr>
          <w:rStyle w:val="aff7"/>
          <w:rFonts w:eastAsia="MS Mincho"/>
          <w:b w:val="0"/>
          <w:szCs w:val="28"/>
          <w:lang w:val="en-US"/>
        </w:rPr>
        <w:t xml:space="preserve"> </w:t>
      </w:r>
      <w:r w:rsidRPr="001A2E14">
        <w:rPr>
          <w:rStyle w:val="aff7"/>
          <w:rFonts w:eastAsia="MS Mincho"/>
          <w:b w:val="0"/>
          <w:szCs w:val="28"/>
          <w:lang w:val="en-US"/>
        </w:rPr>
        <w:t>Riva</w:t>
      </w:r>
      <w:r w:rsidRPr="00A64D90">
        <w:rPr>
          <w:rStyle w:val="aff7"/>
          <w:rFonts w:eastAsia="MS Mincho"/>
          <w:b w:val="0"/>
          <w:szCs w:val="28"/>
          <w:lang w:val="en-US"/>
        </w:rPr>
        <w:t xml:space="preserve">, </w:t>
      </w:r>
      <w:r w:rsidRPr="001A2E14">
        <w:rPr>
          <w:rStyle w:val="aff7"/>
          <w:rFonts w:eastAsia="MS Mincho"/>
          <w:b w:val="0"/>
          <w:szCs w:val="28"/>
          <w:lang w:val="en-US"/>
        </w:rPr>
        <w:t>Pierre</w:t>
      </w:r>
      <w:r w:rsidRPr="00A64D90">
        <w:rPr>
          <w:rStyle w:val="aff7"/>
          <w:rFonts w:eastAsia="MS Mincho"/>
          <w:b w:val="0"/>
          <w:szCs w:val="28"/>
          <w:lang w:val="en-US"/>
        </w:rPr>
        <w:t xml:space="preserve"> </w:t>
      </w:r>
      <w:r w:rsidRPr="001A2E14">
        <w:rPr>
          <w:rStyle w:val="aff7"/>
          <w:rFonts w:eastAsia="MS Mincho"/>
          <w:b w:val="0"/>
          <w:szCs w:val="28"/>
          <w:lang w:val="en-US"/>
        </w:rPr>
        <w:t>Pouillart</w:t>
      </w:r>
      <w:r w:rsidRPr="00A64D90">
        <w:rPr>
          <w:rStyle w:val="aff7"/>
          <w:rFonts w:eastAsia="MS Mincho"/>
          <w:b w:val="0"/>
          <w:szCs w:val="28"/>
          <w:lang w:val="en-US"/>
        </w:rPr>
        <w:t xml:space="preserve">. </w:t>
      </w:r>
      <w:r w:rsidRPr="003B56B1">
        <w:rPr>
          <w:sz w:val="28"/>
          <w:szCs w:val="28"/>
          <w:lang w:val="en-US"/>
        </w:rPr>
        <w:t>Docetaxel and Doxorubicin Compared With Doxorubicin and Cyclophosphamide as First-Line Chemotherapy for Metastatic Breast Cancer: Results of a Randomized, Multicenter, Phase III Trial //</w:t>
      </w:r>
      <w:r w:rsidRPr="003B56B1">
        <w:rPr>
          <w:rStyle w:val="affc"/>
          <w:rFonts w:eastAsia="MS Mincho"/>
          <w:i w:val="0"/>
          <w:szCs w:val="28"/>
          <w:lang w:val="en-US"/>
        </w:rPr>
        <w:t xml:space="preserve"> Journal of Clinical Oncology.-</w:t>
      </w:r>
      <w:r w:rsidRPr="003B56B1">
        <w:rPr>
          <w:sz w:val="28"/>
          <w:szCs w:val="28"/>
          <w:lang w:val="en-US"/>
        </w:rPr>
        <w:t xml:space="preserve"> </w:t>
      </w:r>
      <w:r w:rsidRPr="00605B64">
        <w:rPr>
          <w:sz w:val="28"/>
          <w:szCs w:val="28"/>
          <w:lang w:val="en-US"/>
        </w:rPr>
        <w:t>2003.- Vol. 21</w:t>
      </w:r>
      <w:r>
        <w:rPr>
          <w:sz w:val="28"/>
          <w:szCs w:val="28"/>
          <w:lang w:val="en-US"/>
        </w:rPr>
        <w:t>, N</w:t>
      </w:r>
      <w:r w:rsidRPr="00605B64">
        <w:rPr>
          <w:sz w:val="28"/>
          <w:szCs w:val="28"/>
          <w:lang w:val="en-US"/>
        </w:rPr>
        <w:t xml:space="preserve">6.- P. 968-975.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napToGrid w:val="0"/>
          <w:sz w:val="28"/>
          <w:szCs w:val="28"/>
          <w:lang w:val="en-US"/>
        </w:rPr>
        <w:t>Jemal A.,Thomas A., Murray T., et al. Cancer statistics, 2002.// CA Cancer J.Clin.</w:t>
      </w:r>
      <w:r w:rsidRPr="003B56B1">
        <w:rPr>
          <w:sz w:val="28"/>
          <w:szCs w:val="28"/>
          <w:lang w:val="en-US"/>
        </w:rPr>
        <w:t xml:space="preserve"> – </w:t>
      </w:r>
      <w:r w:rsidRPr="003B56B1">
        <w:rPr>
          <w:snapToGrid w:val="0"/>
          <w:sz w:val="28"/>
          <w:szCs w:val="28"/>
          <w:lang w:val="en-US"/>
        </w:rPr>
        <w:t xml:space="preserve"> 2002.</w:t>
      </w:r>
      <w:r w:rsidRPr="003B56B1">
        <w:rPr>
          <w:sz w:val="28"/>
          <w:szCs w:val="28"/>
          <w:lang w:val="en-US"/>
        </w:rPr>
        <w:t xml:space="preserve"> – </w:t>
      </w:r>
      <w:r w:rsidRPr="003B56B1">
        <w:rPr>
          <w:snapToGrid w:val="0"/>
          <w:sz w:val="28"/>
          <w:szCs w:val="28"/>
          <w:lang w:val="en-US"/>
        </w:rPr>
        <w:t>Vol.52.</w:t>
      </w:r>
      <w:r w:rsidRPr="003B56B1">
        <w:rPr>
          <w:sz w:val="28"/>
          <w:szCs w:val="28"/>
          <w:lang w:val="en-US"/>
        </w:rPr>
        <w:t xml:space="preserve"> – </w:t>
      </w:r>
      <w:r w:rsidRPr="003B56B1">
        <w:rPr>
          <w:snapToGrid w:val="0"/>
          <w:sz w:val="28"/>
          <w:szCs w:val="28"/>
          <w:lang w:val="en-US"/>
        </w:rPr>
        <w:t>P.23-47.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Jensen E.V., DeSombre E.R.,Jungblut P.N. Estrogen receptors in hormone responsive tissues and tumors: Endogenous Factors Influencing Host- Tumor Balance.- Chicago</w:t>
      </w:r>
      <w:r>
        <w:rPr>
          <w:sz w:val="28"/>
          <w:szCs w:val="28"/>
          <w:lang w:val="en-US"/>
        </w:rPr>
        <w:t>:</w:t>
      </w:r>
      <w:r w:rsidRPr="003B56B1">
        <w:rPr>
          <w:sz w:val="28"/>
          <w:szCs w:val="28"/>
          <w:lang w:val="en-US"/>
        </w:rPr>
        <w:t xml:space="preserve"> University of Chicago Press, 1967.- P.15.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lastRenderedPageBreak/>
        <w:t>Jungi W.F.,Senn H.J. for OSAKO. Swiss adjuvant trials in women with node-negative breast cancer.// JNCI, Monographs.</w:t>
      </w:r>
      <w:r w:rsidRPr="003B56B1">
        <w:rPr>
          <w:sz w:val="28"/>
          <w:szCs w:val="28"/>
        </w:rPr>
        <w:t xml:space="preserve"> – </w:t>
      </w:r>
      <w:r w:rsidRPr="003B56B1">
        <w:rPr>
          <w:sz w:val="28"/>
          <w:szCs w:val="28"/>
          <w:lang w:val="en-US"/>
        </w:rPr>
        <w:t>1992.</w:t>
      </w:r>
      <w:r w:rsidRPr="003B56B1">
        <w:rPr>
          <w:sz w:val="28"/>
          <w:szCs w:val="28"/>
        </w:rPr>
        <w:t xml:space="preserve"> – </w:t>
      </w:r>
      <w:r w:rsidRPr="003B56B1">
        <w:rPr>
          <w:sz w:val="28"/>
          <w:szCs w:val="28"/>
          <w:lang w:val="en-US"/>
        </w:rPr>
        <w:t>Vol.11.</w:t>
      </w:r>
      <w:r w:rsidRPr="003B56B1">
        <w:rPr>
          <w:sz w:val="28"/>
          <w:szCs w:val="28"/>
        </w:rPr>
        <w:t xml:space="preserve"> – </w:t>
      </w:r>
      <w:r w:rsidRPr="003B56B1">
        <w:rPr>
          <w:sz w:val="28"/>
          <w:szCs w:val="28"/>
          <w:lang w:val="en-US"/>
        </w:rPr>
        <w:t>P.71.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color w:val="000000"/>
          <w:sz w:val="28"/>
          <w:szCs w:val="28"/>
          <w:lang w:val="en-US"/>
        </w:rPr>
        <w:t>Kainby C</w:t>
      </w:r>
      <w:r w:rsidRPr="003B56B1">
        <w:rPr>
          <w:color w:val="000000"/>
          <w:sz w:val="28"/>
          <w:szCs w:val="28"/>
          <w:lang w:val="uk-UA"/>
        </w:rPr>
        <w:t>.</w:t>
      </w:r>
      <w:r w:rsidRPr="003B56B1">
        <w:rPr>
          <w:color w:val="000000"/>
          <w:sz w:val="28"/>
          <w:szCs w:val="28"/>
          <w:lang w:val="en-US"/>
        </w:rPr>
        <w:t>, Rose C</w:t>
      </w:r>
      <w:r w:rsidRPr="003B56B1">
        <w:rPr>
          <w:color w:val="000000"/>
          <w:sz w:val="28"/>
          <w:szCs w:val="28"/>
          <w:lang w:val="uk-UA"/>
        </w:rPr>
        <w:t>.</w:t>
      </w:r>
      <w:r w:rsidRPr="003B56B1">
        <w:rPr>
          <w:color w:val="000000"/>
          <w:sz w:val="28"/>
          <w:szCs w:val="28"/>
          <w:lang w:val="en-US"/>
        </w:rPr>
        <w:t>, Ejlertsen B</w:t>
      </w:r>
      <w:r w:rsidRPr="003B56B1">
        <w:rPr>
          <w:color w:val="000000"/>
          <w:sz w:val="28"/>
          <w:szCs w:val="28"/>
          <w:lang w:val="uk-UA"/>
        </w:rPr>
        <w:t>.</w:t>
      </w:r>
      <w:r w:rsidRPr="003B56B1">
        <w:rPr>
          <w:color w:val="000000"/>
          <w:sz w:val="28"/>
          <w:szCs w:val="28"/>
          <w:lang w:val="en-US"/>
        </w:rPr>
        <w:t xml:space="preserve">, et al: Adjuvant systemic treatment and the pattern of recurrences in patients with breast cancer. </w:t>
      </w:r>
      <w:r>
        <w:rPr>
          <w:color w:val="000000"/>
          <w:sz w:val="28"/>
          <w:szCs w:val="28"/>
          <w:lang w:val="en-US"/>
        </w:rPr>
        <w:t>//</w:t>
      </w:r>
      <w:r w:rsidRPr="003B56B1">
        <w:rPr>
          <w:color w:val="000000"/>
          <w:sz w:val="28"/>
          <w:szCs w:val="28"/>
          <w:lang w:val="en-US"/>
        </w:rPr>
        <w:t xml:space="preserve"> Eur</w:t>
      </w:r>
      <w:r>
        <w:rPr>
          <w:color w:val="000000"/>
          <w:sz w:val="28"/>
          <w:szCs w:val="28"/>
          <w:lang w:val="en-US"/>
        </w:rPr>
        <w:t>.</w:t>
      </w:r>
      <w:r w:rsidRPr="003B56B1">
        <w:rPr>
          <w:color w:val="000000"/>
          <w:sz w:val="28"/>
          <w:szCs w:val="28"/>
          <w:lang w:val="en-US"/>
        </w:rPr>
        <w:t xml:space="preserve"> J</w:t>
      </w:r>
      <w:r>
        <w:rPr>
          <w:color w:val="000000"/>
          <w:sz w:val="28"/>
          <w:szCs w:val="28"/>
          <w:lang w:val="en-US"/>
        </w:rPr>
        <w:t>.</w:t>
      </w:r>
      <w:r w:rsidRPr="003B56B1">
        <w:rPr>
          <w:color w:val="000000"/>
          <w:sz w:val="28"/>
          <w:szCs w:val="28"/>
          <w:lang w:val="en-US"/>
        </w:rPr>
        <w:t xml:space="preserve"> Cancer Clin</w:t>
      </w:r>
      <w:r>
        <w:rPr>
          <w:color w:val="000000"/>
          <w:sz w:val="28"/>
          <w:szCs w:val="28"/>
          <w:lang w:val="en-US"/>
        </w:rPr>
        <w:t>.</w:t>
      </w:r>
      <w:r w:rsidRPr="003B56B1">
        <w:rPr>
          <w:color w:val="000000"/>
          <w:sz w:val="28"/>
          <w:szCs w:val="28"/>
          <w:lang w:val="en-US"/>
        </w:rPr>
        <w:t xml:space="preserve"> Oncol</w:t>
      </w:r>
      <w:r w:rsidRPr="003B56B1">
        <w:rPr>
          <w:color w:val="000000"/>
          <w:sz w:val="28"/>
          <w:szCs w:val="28"/>
          <w:lang w:val="en-GB"/>
        </w:rPr>
        <w:t>.</w:t>
      </w:r>
      <w:r w:rsidRPr="003B56B1">
        <w:rPr>
          <w:sz w:val="28"/>
          <w:szCs w:val="28"/>
          <w:lang w:val="en-US"/>
        </w:rPr>
        <w:t xml:space="preserve"> – </w:t>
      </w:r>
      <w:r w:rsidRPr="003B56B1">
        <w:rPr>
          <w:color w:val="000000"/>
          <w:sz w:val="28"/>
          <w:szCs w:val="28"/>
          <w:lang w:val="en-US"/>
        </w:rPr>
        <w:t>1988</w:t>
      </w:r>
      <w:r w:rsidRPr="003B56B1">
        <w:rPr>
          <w:color w:val="000000"/>
          <w:sz w:val="28"/>
          <w:szCs w:val="28"/>
          <w:lang w:val="en-GB"/>
        </w:rPr>
        <w:t>.</w:t>
      </w:r>
      <w:r>
        <w:rPr>
          <w:color w:val="000000"/>
          <w:sz w:val="28"/>
          <w:szCs w:val="28"/>
          <w:lang w:val="en-GB"/>
        </w:rPr>
        <w:t>-</w:t>
      </w:r>
      <w:r w:rsidRPr="003B56B1">
        <w:rPr>
          <w:color w:val="000000"/>
          <w:sz w:val="28"/>
          <w:szCs w:val="28"/>
          <w:lang w:val="en-US"/>
        </w:rPr>
        <w:t>Vol</w:t>
      </w:r>
      <w:r w:rsidRPr="003B56B1">
        <w:rPr>
          <w:color w:val="000000"/>
          <w:sz w:val="28"/>
          <w:szCs w:val="28"/>
          <w:lang w:val="en-GB"/>
        </w:rPr>
        <w:t>.</w:t>
      </w:r>
      <w:r w:rsidRPr="003B56B1">
        <w:rPr>
          <w:color w:val="000000"/>
          <w:sz w:val="28"/>
          <w:szCs w:val="28"/>
          <w:lang w:val="en-US"/>
        </w:rPr>
        <w:t>24</w:t>
      </w:r>
      <w:r w:rsidRPr="003B56B1">
        <w:rPr>
          <w:color w:val="000000"/>
          <w:sz w:val="28"/>
          <w:szCs w:val="28"/>
          <w:lang w:val="en-GB"/>
        </w:rPr>
        <w:t>.</w:t>
      </w:r>
      <w:r w:rsidRPr="003B56B1">
        <w:rPr>
          <w:sz w:val="28"/>
          <w:szCs w:val="28"/>
          <w:lang w:val="en-US"/>
        </w:rPr>
        <w:t xml:space="preserve"> –</w:t>
      </w:r>
      <w:r w:rsidRPr="003B56B1">
        <w:rPr>
          <w:color w:val="000000"/>
          <w:sz w:val="28"/>
          <w:szCs w:val="28"/>
        </w:rPr>
        <w:t>Р</w:t>
      </w:r>
      <w:r w:rsidRPr="003B56B1">
        <w:rPr>
          <w:color w:val="000000"/>
          <w:sz w:val="28"/>
          <w:szCs w:val="28"/>
          <w:lang w:val="en-US"/>
        </w:rPr>
        <w:t>.439-447.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color w:val="000000"/>
          <w:sz w:val="28"/>
          <w:szCs w:val="28"/>
          <w:lang w:val="en-US"/>
        </w:rPr>
        <w:t>Kath R., Hartmann M., Hoffken K. Pharmacoeconomic evaluation of high-dose chemotherapy and peripheral blood stem cell support in high-risk or poor-prognosis malignancies // J. Cancer Res. Clin. Oncol. – 1998. – Vol. 124. – P. 288-290.</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Katherine Arnold, Radiotherapy Improves Survival After Breast-Conserving Surgery for Early-Stage </w:t>
      </w:r>
      <w:r>
        <w:rPr>
          <w:sz w:val="28"/>
          <w:szCs w:val="28"/>
          <w:lang w:val="en-US"/>
        </w:rPr>
        <w:t xml:space="preserve">// </w:t>
      </w:r>
      <w:r w:rsidRPr="003B56B1">
        <w:rPr>
          <w:sz w:val="28"/>
          <w:szCs w:val="28"/>
          <w:lang w:val="en-US"/>
        </w:rPr>
        <w:t>Breast Cancer  Journal of the National Cancer Institute.- 2004.- Vol. 96</w:t>
      </w:r>
      <w:r>
        <w:rPr>
          <w:sz w:val="28"/>
          <w:szCs w:val="28"/>
          <w:lang w:val="en-US"/>
        </w:rPr>
        <w:t>, N</w:t>
      </w:r>
      <w:r w:rsidRPr="003B56B1">
        <w:rPr>
          <w:sz w:val="28"/>
          <w:szCs w:val="28"/>
          <w:lang w:val="en-US"/>
        </w:rPr>
        <w:t xml:space="preserve">2.-P. 85.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sz w:val="28"/>
          <w:szCs w:val="28"/>
          <w:lang w:val="en-US"/>
        </w:rPr>
        <w:t>Katz A., Strom E., Bucholz T., Thames H., Smith C., Jhingran A., Hortobagyi G., Buzdar A., Theriault R., Singletary E., McNeese M. Locoregional Reccurence Patterns After Mastectomy and Doxorubicin-based Chemotherapy: Implications for Postoperative Irradiation//J. Clin. Oncol. – 2000. – Vol.18. – P.2817-2827.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color w:val="000000"/>
          <w:sz w:val="28"/>
          <w:szCs w:val="28"/>
          <w:lang w:val="en-US"/>
        </w:rPr>
        <w:t>Katzenellenbogen B.S., Fang H., Avery Ance B., Pakdel F., Reece J.C., Wooge C.H., Wren C.K. Estrogen receptors: ligand discrimination and anti-estrogen action// Breast Cancer Res.Treat.</w:t>
      </w:r>
      <w:r w:rsidRPr="003B56B1">
        <w:rPr>
          <w:sz w:val="28"/>
          <w:szCs w:val="28"/>
          <w:lang w:val="en-US"/>
        </w:rPr>
        <w:t xml:space="preserve"> – </w:t>
      </w:r>
      <w:r w:rsidRPr="003B56B1">
        <w:rPr>
          <w:color w:val="000000"/>
          <w:sz w:val="28"/>
          <w:szCs w:val="28"/>
          <w:lang w:val="en-US"/>
        </w:rPr>
        <w:t>1993.</w:t>
      </w:r>
      <w:r w:rsidRPr="003B56B1">
        <w:rPr>
          <w:sz w:val="28"/>
          <w:szCs w:val="28"/>
          <w:lang w:val="en-US"/>
        </w:rPr>
        <w:t xml:space="preserve"> – </w:t>
      </w:r>
      <w:r w:rsidRPr="003B56B1">
        <w:rPr>
          <w:color w:val="000000"/>
          <w:sz w:val="28"/>
          <w:szCs w:val="28"/>
          <w:lang w:val="en-US"/>
        </w:rPr>
        <w:t>Vol.27.</w:t>
      </w:r>
      <w:r w:rsidRPr="003B56B1">
        <w:rPr>
          <w:sz w:val="28"/>
          <w:szCs w:val="28"/>
          <w:lang w:val="en-US"/>
        </w:rPr>
        <w:t xml:space="preserve"> – </w:t>
      </w:r>
      <w:r w:rsidRPr="003B56B1">
        <w:rPr>
          <w:color w:val="000000"/>
          <w:sz w:val="28"/>
          <w:szCs w:val="28"/>
          <w:lang w:val="en-US"/>
        </w:rPr>
        <w:t>P.17-26.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Katzenellenbogen B</w:t>
      </w:r>
      <w:r w:rsidRPr="003B56B1">
        <w:rPr>
          <w:sz w:val="28"/>
          <w:szCs w:val="28"/>
          <w:lang w:val="uk-UA"/>
        </w:rPr>
        <w:t>.</w:t>
      </w:r>
      <w:r w:rsidRPr="003B56B1">
        <w:rPr>
          <w:sz w:val="28"/>
          <w:szCs w:val="28"/>
          <w:lang w:val="en-US"/>
        </w:rPr>
        <w:t>S</w:t>
      </w:r>
      <w:r w:rsidRPr="003B56B1">
        <w:rPr>
          <w:sz w:val="28"/>
          <w:szCs w:val="28"/>
          <w:lang w:val="uk-UA"/>
        </w:rPr>
        <w:t>.</w:t>
      </w:r>
      <w:r w:rsidRPr="003B56B1">
        <w:rPr>
          <w:sz w:val="28"/>
          <w:szCs w:val="28"/>
          <w:lang w:val="en-US"/>
        </w:rPr>
        <w:t>, Kendra K</w:t>
      </w:r>
      <w:r w:rsidRPr="003B56B1">
        <w:rPr>
          <w:sz w:val="28"/>
          <w:szCs w:val="28"/>
          <w:lang w:val="uk-UA"/>
        </w:rPr>
        <w:t>.</w:t>
      </w:r>
      <w:r w:rsidRPr="003B56B1">
        <w:rPr>
          <w:sz w:val="28"/>
          <w:szCs w:val="28"/>
          <w:lang w:val="en-US"/>
        </w:rPr>
        <w:t>L</w:t>
      </w:r>
      <w:r w:rsidRPr="003B56B1">
        <w:rPr>
          <w:sz w:val="28"/>
          <w:szCs w:val="28"/>
          <w:lang w:val="uk-UA"/>
        </w:rPr>
        <w:t>.</w:t>
      </w:r>
      <w:r w:rsidRPr="003B56B1">
        <w:rPr>
          <w:sz w:val="28"/>
          <w:szCs w:val="28"/>
          <w:lang w:val="en-US"/>
        </w:rPr>
        <w:t>, Norman M</w:t>
      </w:r>
      <w:r w:rsidRPr="003B56B1">
        <w:rPr>
          <w:sz w:val="28"/>
          <w:szCs w:val="28"/>
          <w:lang w:val="uk-UA"/>
        </w:rPr>
        <w:t>.</w:t>
      </w:r>
      <w:r w:rsidRPr="003B56B1">
        <w:rPr>
          <w:sz w:val="28"/>
          <w:szCs w:val="28"/>
          <w:lang w:val="en-US"/>
        </w:rPr>
        <w:t>J</w:t>
      </w:r>
      <w:r w:rsidRPr="003B56B1">
        <w:rPr>
          <w:sz w:val="28"/>
          <w:szCs w:val="28"/>
          <w:lang w:val="uk-UA"/>
        </w:rPr>
        <w:t>.</w:t>
      </w:r>
      <w:r w:rsidRPr="003B56B1">
        <w:rPr>
          <w:sz w:val="28"/>
          <w:szCs w:val="28"/>
          <w:lang w:val="en-US"/>
        </w:rPr>
        <w:t xml:space="preserve">, Berthois I. Proliferation, hormone responsiveness and oestrogen receptor </w:t>
      </w:r>
      <w:r w:rsidRPr="003B56B1">
        <w:rPr>
          <w:spacing w:val="6"/>
          <w:sz w:val="28"/>
          <w:szCs w:val="28"/>
          <w:lang w:val="en-US"/>
        </w:rPr>
        <w:t xml:space="preserve">content of MCF-7 human breast cancer cells grown in short </w:t>
      </w:r>
      <w:r w:rsidRPr="003B56B1">
        <w:rPr>
          <w:spacing w:val="9"/>
          <w:sz w:val="28"/>
          <w:szCs w:val="28"/>
          <w:lang w:val="en-US"/>
        </w:rPr>
        <w:t>term and  long term  absence of oestrogens</w:t>
      </w:r>
      <w:r>
        <w:rPr>
          <w:spacing w:val="9"/>
          <w:sz w:val="28"/>
          <w:szCs w:val="28"/>
          <w:lang w:val="en-US"/>
        </w:rPr>
        <w:t xml:space="preserve"> </w:t>
      </w:r>
      <w:r w:rsidRPr="003B56B1">
        <w:rPr>
          <w:spacing w:val="9"/>
          <w:sz w:val="28"/>
          <w:szCs w:val="28"/>
          <w:lang w:val="en-US"/>
        </w:rPr>
        <w:t>// Cancer  Res.</w:t>
      </w:r>
      <w:r w:rsidRPr="003B56B1">
        <w:rPr>
          <w:sz w:val="28"/>
          <w:szCs w:val="28"/>
          <w:lang w:val="en-US"/>
        </w:rPr>
        <w:t xml:space="preserve"> – 1987. – Vol.47. – P.4355-4360.</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color w:val="000000"/>
          <w:sz w:val="28"/>
          <w:szCs w:val="28"/>
          <w:lang w:val="en-US"/>
        </w:rPr>
        <w:t>Kay R</w:t>
      </w:r>
      <w:r w:rsidRPr="003B56B1">
        <w:rPr>
          <w:color w:val="000000"/>
          <w:sz w:val="28"/>
          <w:szCs w:val="28"/>
          <w:lang w:val="uk-UA"/>
        </w:rPr>
        <w:t>.</w:t>
      </w:r>
      <w:r w:rsidRPr="003B56B1">
        <w:rPr>
          <w:color w:val="000000"/>
          <w:sz w:val="28"/>
          <w:szCs w:val="28"/>
          <w:lang w:val="en-US"/>
        </w:rPr>
        <w:t>G</w:t>
      </w:r>
      <w:r w:rsidRPr="003B56B1">
        <w:rPr>
          <w:color w:val="000000"/>
          <w:sz w:val="28"/>
          <w:szCs w:val="28"/>
          <w:lang w:val="uk-UA"/>
        </w:rPr>
        <w:t>.</w:t>
      </w:r>
      <w:r w:rsidRPr="003B56B1">
        <w:rPr>
          <w:color w:val="000000"/>
          <w:sz w:val="28"/>
          <w:szCs w:val="28"/>
          <w:lang w:val="en-US"/>
        </w:rPr>
        <w:t>, Mason B</w:t>
      </w:r>
      <w:r w:rsidRPr="003B56B1">
        <w:rPr>
          <w:color w:val="000000"/>
          <w:sz w:val="28"/>
          <w:szCs w:val="28"/>
          <w:lang w:val="uk-UA"/>
        </w:rPr>
        <w:t>.</w:t>
      </w:r>
      <w:r w:rsidRPr="003B56B1">
        <w:rPr>
          <w:color w:val="000000"/>
          <w:sz w:val="28"/>
          <w:szCs w:val="28"/>
          <w:lang w:val="en-US"/>
        </w:rPr>
        <w:t>H</w:t>
      </w:r>
      <w:r w:rsidRPr="003B56B1">
        <w:rPr>
          <w:color w:val="000000"/>
          <w:sz w:val="28"/>
          <w:szCs w:val="28"/>
          <w:lang w:val="uk-UA"/>
        </w:rPr>
        <w:t>.</w:t>
      </w:r>
      <w:r w:rsidRPr="003B56B1">
        <w:rPr>
          <w:color w:val="000000"/>
          <w:sz w:val="28"/>
          <w:szCs w:val="28"/>
          <w:lang w:val="en-US"/>
        </w:rPr>
        <w:t>, Stephens J</w:t>
      </w:r>
      <w:r w:rsidRPr="003B56B1">
        <w:rPr>
          <w:color w:val="000000"/>
          <w:sz w:val="28"/>
          <w:szCs w:val="28"/>
          <w:lang w:val="uk-UA"/>
        </w:rPr>
        <w:t>.</w:t>
      </w:r>
      <w:r w:rsidRPr="003B56B1">
        <w:rPr>
          <w:color w:val="000000"/>
          <w:sz w:val="28"/>
          <w:szCs w:val="28"/>
          <w:lang w:val="en-US"/>
        </w:rPr>
        <w:t>, et al. Levamisole i primary breast cancer: A c</w:t>
      </w:r>
      <w:r>
        <w:rPr>
          <w:color w:val="000000"/>
          <w:sz w:val="28"/>
          <w:szCs w:val="28"/>
          <w:lang w:val="en-US"/>
        </w:rPr>
        <w:t xml:space="preserve">ontrolled study in conjunction </w:t>
      </w:r>
      <w:r w:rsidRPr="003B56B1">
        <w:rPr>
          <w:color w:val="000000"/>
          <w:sz w:val="28"/>
          <w:szCs w:val="28"/>
          <w:lang w:val="en-US"/>
        </w:rPr>
        <w:t>with 1-phenylalanine mustard</w:t>
      </w:r>
      <w:r>
        <w:rPr>
          <w:color w:val="000000"/>
          <w:sz w:val="28"/>
          <w:szCs w:val="28"/>
          <w:lang w:val="en-US"/>
        </w:rPr>
        <w:t xml:space="preserve"> //</w:t>
      </w:r>
      <w:r w:rsidRPr="003B56B1">
        <w:rPr>
          <w:color w:val="000000"/>
          <w:sz w:val="28"/>
          <w:szCs w:val="28"/>
          <w:lang w:val="en-US"/>
        </w:rPr>
        <w:t xml:space="preserve"> Cancer </w:t>
      </w:r>
      <w:r w:rsidRPr="008426F3">
        <w:rPr>
          <w:sz w:val="28"/>
          <w:szCs w:val="28"/>
          <w:lang w:val="en-US"/>
        </w:rPr>
        <w:t xml:space="preserve">– </w:t>
      </w:r>
      <w:r w:rsidRPr="003B56B1">
        <w:rPr>
          <w:color w:val="000000"/>
          <w:sz w:val="28"/>
          <w:szCs w:val="28"/>
          <w:lang w:val="en-US"/>
        </w:rPr>
        <w:t>1983.</w:t>
      </w:r>
      <w:r w:rsidRPr="008426F3">
        <w:rPr>
          <w:sz w:val="28"/>
          <w:szCs w:val="28"/>
          <w:lang w:val="en-US"/>
        </w:rPr>
        <w:t xml:space="preserve"> – </w:t>
      </w:r>
      <w:r w:rsidRPr="003B56B1">
        <w:rPr>
          <w:sz w:val="28"/>
          <w:szCs w:val="28"/>
          <w:lang w:val="en-US"/>
        </w:rPr>
        <w:t>Vol.</w:t>
      </w:r>
      <w:r>
        <w:rPr>
          <w:sz w:val="28"/>
          <w:szCs w:val="28"/>
          <w:lang w:val="en-US"/>
        </w:rPr>
        <w:t xml:space="preserve"> </w:t>
      </w:r>
      <w:r w:rsidRPr="003B56B1">
        <w:rPr>
          <w:color w:val="000000"/>
          <w:sz w:val="28"/>
          <w:szCs w:val="28"/>
          <w:lang w:val="en-US"/>
        </w:rPr>
        <w:t>51.</w:t>
      </w:r>
      <w:r w:rsidRPr="008426F3">
        <w:rPr>
          <w:sz w:val="28"/>
          <w:szCs w:val="28"/>
          <w:lang w:val="en-US"/>
        </w:rPr>
        <w:t xml:space="preserve"> – </w:t>
      </w:r>
      <w:r w:rsidRPr="003B56B1">
        <w:rPr>
          <w:color w:val="000000"/>
          <w:sz w:val="28"/>
          <w:szCs w:val="28"/>
        </w:rPr>
        <w:t>Р</w:t>
      </w:r>
      <w:r w:rsidRPr="008426F3">
        <w:rPr>
          <w:color w:val="000000"/>
          <w:sz w:val="28"/>
          <w:szCs w:val="28"/>
          <w:lang w:val="en-US"/>
        </w:rPr>
        <w:t>.</w:t>
      </w:r>
      <w:r w:rsidRPr="003B56B1">
        <w:rPr>
          <w:color w:val="000000"/>
          <w:sz w:val="28"/>
          <w:szCs w:val="28"/>
          <w:lang w:val="en-US"/>
        </w:rPr>
        <w:t>I992-1997.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Kenny F</w:t>
      </w:r>
      <w:r w:rsidRPr="003B56B1">
        <w:rPr>
          <w:sz w:val="28"/>
          <w:szCs w:val="28"/>
          <w:lang w:val="uk-UA"/>
        </w:rPr>
        <w:t>.</w:t>
      </w:r>
      <w:r w:rsidRPr="003B56B1">
        <w:rPr>
          <w:sz w:val="28"/>
          <w:szCs w:val="28"/>
          <w:lang w:val="en-US"/>
        </w:rPr>
        <w:t>S</w:t>
      </w:r>
      <w:r w:rsidRPr="003B56B1">
        <w:rPr>
          <w:sz w:val="28"/>
          <w:szCs w:val="28"/>
          <w:lang w:val="uk-UA"/>
        </w:rPr>
        <w:t>.</w:t>
      </w:r>
      <w:r w:rsidRPr="003B56B1">
        <w:rPr>
          <w:sz w:val="28"/>
          <w:szCs w:val="28"/>
          <w:lang w:val="en-US"/>
        </w:rPr>
        <w:t>, Robertson JF</w:t>
      </w:r>
      <w:r w:rsidRPr="003B56B1">
        <w:rPr>
          <w:sz w:val="28"/>
          <w:szCs w:val="28"/>
          <w:lang w:val="uk-UA"/>
        </w:rPr>
        <w:t>.</w:t>
      </w:r>
      <w:r w:rsidRPr="003B56B1">
        <w:rPr>
          <w:sz w:val="28"/>
          <w:szCs w:val="28"/>
          <w:lang w:val="en-US"/>
        </w:rPr>
        <w:t>R</w:t>
      </w:r>
      <w:r w:rsidRPr="003B56B1">
        <w:rPr>
          <w:sz w:val="28"/>
          <w:szCs w:val="28"/>
          <w:lang w:val="uk-UA"/>
        </w:rPr>
        <w:t>.</w:t>
      </w:r>
      <w:r w:rsidRPr="003B56B1">
        <w:rPr>
          <w:sz w:val="28"/>
          <w:szCs w:val="28"/>
          <w:lang w:val="en-US"/>
        </w:rPr>
        <w:t>, Ellis I</w:t>
      </w:r>
      <w:r w:rsidRPr="003B56B1">
        <w:rPr>
          <w:sz w:val="28"/>
          <w:szCs w:val="28"/>
          <w:lang w:val="uk-UA"/>
        </w:rPr>
        <w:t>.</w:t>
      </w:r>
      <w:r w:rsidRPr="003B56B1">
        <w:rPr>
          <w:sz w:val="28"/>
          <w:szCs w:val="28"/>
          <w:lang w:val="en-US"/>
        </w:rPr>
        <w:t>O</w:t>
      </w:r>
      <w:r w:rsidRPr="003B56B1">
        <w:rPr>
          <w:sz w:val="28"/>
          <w:szCs w:val="28"/>
          <w:lang w:val="uk-UA"/>
        </w:rPr>
        <w:t>.</w:t>
      </w:r>
      <w:r w:rsidRPr="003B56B1">
        <w:rPr>
          <w:sz w:val="28"/>
          <w:szCs w:val="28"/>
          <w:lang w:val="en-US"/>
        </w:rPr>
        <w:t xml:space="preserve"> et al. Long-term follow-up of elderly patients randomized to primary tamoxifen or wedge mastectomy as initial therapy for operable breast carcinoma // The Breast.- 1998.-Vol</w:t>
      </w:r>
      <w:r>
        <w:rPr>
          <w:sz w:val="28"/>
          <w:szCs w:val="28"/>
          <w:lang w:val="en-US"/>
        </w:rPr>
        <w:t>.</w:t>
      </w:r>
      <w:r w:rsidRPr="003B56B1">
        <w:rPr>
          <w:sz w:val="28"/>
          <w:szCs w:val="28"/>
          <w:lang w:val="en-US"/>
        </w:rPr>
        <w:t>7.- P.335-339.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color w:val="000000"/>
          <w:sz w:val="28"/>
          <w:szCs w:val="28"/>
          <w:lang w:val="en-US"/>
        </w:rPr>
        <w:lastRenderedPageBreak/>
        <w:t>Kumar A., Chaturvedi P., Gupta Y.N. Combination chemotherapy for breast carcinoma using a combination of cyclophosphamide methotrexate and 5-fluorouracil (CMF) causes a platelet aggregation defect // Int. J. Cancer. – 1996. – Vol. 66, №2. – P. 159-161.</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Landry J., Chretien P. Relationship between hyperthermia-induced heat-shock proteins and termotolerance in Morris hepatoma cells // Cancer J. Biochem. and Cell. Biol. - 1983.- Vol. 61, №6.- P. 428-437.</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Landry J., Chretien P., Bernier D. et al. Termotolerance and heat-shock proteins induced by hyperthermia in rat liver cells // Int. J. Radiat. Oncol. Biol. Phys.- 1982.- Vol. 8.- P. 59-62.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noProof/>
          <w:sz w:val="28"/>
          <w:szCs w:val="28"/>
          <w:lang w:val="en-US"/>
        </w:rPr>
        <w:t>Launchbury A.P., Habboubi N. Epirubicin and doxorubicin: a comparison of their characteristics, th</w:t>
      </w:r>
      <w:r>
        <w:rPr>
          <w:noProof/>
          <w:sz w:val="28"/>
          <w:szCs w:val="28"/>
          <w:lang w:val="en-US"/>
        </w:rPr>
        <w:t>erapeutic activity and toxicity</w:t>
      </w:r>
      <w:r w:rsidRPr="003B56B1">
        <w:rPr>
          <w:noProof/>
          <w:sz w:val="28"/>
          <w:szCs w:val="28"/>
          <w:lang w:val="en-US"/>
        </w:rPr>
        <w:t>// Cancer Treat</w:t>
      </w:r>
      <w:r>
        <w:rPr>
          <w:noProof/>
          <w:sz w:val="28"/>
          <w:szCs w:val="28"/>
          <w:lang w:val="en-US"/>
        </w:rPr>
        <w:t>.</w:t>
      </w:r>
      <w:r w:rsidRPr="003B56B1">
        <w:rPr>
          <w:noProof/>
          <w:sz w:val="28"/>
          <w:szCs w:val="28"/>
          <w:lang w:val="en-US"/>
        </w:rPr>
        <w:t xml:space="preserve"> Rev.- 1993.- Vol. 19.-</w:t>
      </w:r>
      <w:r w:rsidRPr="003B56B1">
        <w:rPr>
          <w:noProof/>
          <w:sz w:val="28"/>
          <w:szCs w:val="28"/>
        </w:rPr>
        <w:t>Р</w:t>
      </w:r>
      <w:r w:rsidRPr="003B56B1">
        <w:rPr>
          <w:noProof/>
          <w:sz w:val="28"/>
          <w:szCs w:val="28"/>
          <w:lang w:val="en-US"/>
        </w:rPr>
        <w:t>. 197-228.</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Law M.P. Induced thermal resistance in the mouse ear: The relationship between heating time and temperature // Int. J. Radiat. Biol.- 1979.- Vol. 35, №5.- P. 481-485.</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Law M.P. Some effects of fractionation on the response of the mouse ear to combined and X-rays // Radiat. Res.- 1979,B.- Vol. 80, №2.- P. 360-368.</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Law M.P., Ahier R.G., Field S.B. The response of mouse skin to combined hyperthermia and X-rays // Int. J. Radiat. Biol. – 1977.- Vol. 32, №2.- P. 153-163.</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Law M.P., Ahier R.G., Somaia S., Field S.B. The induction of termotolerance in the ear of the mouse by fractionated hyperthermia // Int. J. Radiat. Oncol. Biol. Phys. – 1984.- Vol. 10, №6.- P. 865-873.</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Leppa S., Sistonen L. Heat-shock Response-Phatophysiological Implications // Ann. Med. – 1997. – Vol. 29.- P.73-78.</w:t>
      </w:r>
    </w:p>
    <w:p w:rsidR="00A64D90" w:rsidRPr="00D869ED"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noProof/>
          <w:sz w:val="28"/>
          <w:szCs w:val="28"/>
          <w:lang w:val="en-US"/>
        </w:rPr>
        <w:t>Levine M.N., Bramwell V.H., Pritchard K.I., et al. Randomized trial of intensive cyclophosphamide, epirubicin, and fluorouracil chemotherapy compared with cyclophosphamide, methotrexate and fluorouracil in premenopausal women with no</w:t>
      </w:r>
      <w:r>
        <w:rPr>
          <w:noProof/>
          <w:sz w:val="28"/>
          <w:szCs w:val="28"/>
          <w:lang w:val="en-US"/>
        </w:rPr>
        <w:t>de-positive breast cancer</w:t>
      </w:r>
      <w:r w:rsidRPr="003B56B1">
        <w:rPr>
          <w:noProof/>
          <w:sz w:val="28"/>
          <w:szCs w:val="28"/>
          <w:lang w:val="en-US"/>
        </w:rPr>
        <w:t xml:space="preserve">// </w:t>
      </w:r>
      <w:r w:rsidRPr="00D869ED">
        <w:rPr>
          <w:noProof/>
          <w:sz w:val="28"/>
          <w:szCs w:val="28"/>
          <w:lang w:val="en-US"/>
        </w:rPr>
        <w:t>J</w:t>
      </w:r>
      <w:r>
        <w:rPr>
          <w:noProof/>
          <w:sz w:val="28"/>
          <w:szCs w:val="28"/>
          <w:lang w:val="en-US"/>
        </w:rPr>
        <w:t>.</w:t>
      </w:r>
      <w:r w:rsidRPr="00D869ED">
        <w:rPr>
          <w:noProof/>
          <w:sz w:val="28"/>
          <w:szCs w:val="28"/>
          <w:lang w:val="en-US"/>
        </w:rPr>
        <w:t xml:space="preserve"> Clin</w:t>
      </w:r>
      <w:r>
        <w:rPr>
          <w:noProof/>
          <w:sz w:val="28"/>
          <w:szCs w:val="28"/>
          <w:lang w:val="en-US"/>
        </w:rPr>
        <w:t>.</w:t>
      </w:r>
      <w:r w:rsidRPr="00D869ED">
        <w:rPr>
          <w:noProof/>
          <w:sz w:val="28"/>
          <w:szCs w:val="28"/>
          <w:lang w:val="en-US"/>
        </w:rPr>
        <w:t xml:space="preserve"> Oncol .-1998.-№16.-</w:t>
      </w:r>
      <w:r w:rsidRPr="003B56B1">
        <w:rPr>
          <w:noProof/>
          <w:sz w:val="28"/>
          <w:szCs w:val="28"/>
        </w:rPr>
        <w:t>Р</w:t>
      </w:r>
      <w:r w:rsidRPr="00D869ED">
        <w:rPr>
          <w:noProof/>
          <w:sz w:val="28"/>
          <w:szCs w:val="28"/>
          <w:lang w:val="en-US"/>
        </w:rPr>
        <w:t xml:space="preserve">.2651-58.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lastRenderedPageBreak/>
        <w:t xml:space="preserve">Manounas E. Paclitaxel following doxorubicin/cyclophosphamide in nodepositive breast cancer: third interim analisis of NSABP B-28. </w:t>
      </w:r>
      <w:r w:rsidRPr="003B56B1">
        <w:rPr>
          <w:snapToGrid w:val="0"/>
          <w:sz w:val="28"/>
          <w:szCs w:val="28"/>
          <w:lang w:val="en-US"/>
        </w:rPr>
        <w:t>National institutes of Health Consensus Development Conference on Adjuvant Therapy for Breast Cancer; November 1, 2000; Bethesda, MD.</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Matsuda H., Kai H., Matsufuji H. Effects of continuous and intermittent hyperthermia on regional blood flow and microenvironments in VXR carcinoma // Hyperthermic Oncology 1986 in Japan / Mag. Bros. Inc. – 1987.-P.39-42.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Matsumoto H., Shimura M., Omatsu T. et al. p53 protein Accumulated by Heat Stress Associate with Heat Shock Proteins YSP72/HSC73 in Human Glioblastoma Cell Lines // Cancer Lett.- 1994.- Vol. 87.- P. 39-46.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napToGrid w:val="0"/>
          <w:sz w:val="28"/>
          <w:szCs w:val="28"/>
          <w:lang w:val="en-US"/>
        </w:rPr>
        <w:t>Maxwell Parkin. Global cancer statistics in the year2000 // Lancet, Oncology.</w:t>
      </w:r>
      <w:r w:rsidRPr="003B56B1">
        <w:rPr>
          <w:sz w:val="28"/>
          <w:szCs w:val="28"/>
          <w:lang w:val="en-US"/>
        </w:rPr>
        <w:t xml:space="preserve"> – </w:t>
      </w:r>
      <w:r w:rsidRPr="003B56B1">
        <w:rPr>
          <w:snapToGrid w:val="0"/>
          <w:sz w:val="28"/>
          <w:szCs w:val="28"/>
          <w:lang w:val="en-US"/>
        </w:rPr>
        <w:t>2001.</w:t>
      </w:r>
      <w:r w:rsidRPr="003B56B1">
        <w:rPr>
          <w:sz w:val="28"/>
          <w:szCs w:val="28"/>
          <w:lang w:val="en-US"/>
        </w:rPr>
        <w:t xml:space="preserve"> – </w:t>
      </w:r>
      <w:r w:rsidRPr="003B56B1">
        <w:rPr>
          <w:snapToGrid w:val="0"/>
          <w:sz w:val="28"/>
          <w:szCs w:val="28"/>
          <w:lang w:val="en-US"/>
        </w:rPr>
        <w:t>Vol 2.</w:t>
      </w:r>
      <w:r w:rsidRPr="003B56B1">
        <w:rPr>
          <w:sz w:val="28"/>
          <w:szCs w:val="28"/>
          <w:lang w:val="en-US"/>
        </w:rPr>
        <w:t xml:space="preserve"> – </w:t>
      </w:r>
      <w:r w:rsidRPr="003B56B1">
        <w:rPr>
          <w:snapToGrid w:val="0"/>
          <w:sz w:val="28"/>
          <w:szCs w:val="28"/>
          <w:lang w:val="en-US"/>
        </w:rPr>
        <w:t>P. 533-</w:t>
      </w:r>
      <w:r w:rsidRPr="003B56B1">
        <w:rPr>
          <w:snapToGrid w:val="0"/>
          <w:sz w:val="28"/>
          <w:szCs w:val="28"/>
          <w:lang w:val="en-GB"/>
        </w:rPr>
        <w:t>5</w:t>
      </w:r>
      <w:r w:rsidRPr="003B56B1">
        <w:rPr>
          <w:snapToGrid w:val="0"/>
          <w:sz w:val="28"/>
          <w:szCs w:val="28"/>
          <w:lang w:val="en-US"/>
        </w:rPr>
        <w:t>54.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Miller W, Santen R Aromatase inhibition and breast cancer  // New York .- 2001</w:t>
      </w:r>
      <w:r>
        <w:rPr>
          <w:sz w:val="28"/>
          <w:szCs w:val="28"/>
          <w:lang w:val="en-US"/>
        </w:rPr>
        <w:t>.-</w:t>
      </w:r>
      <w:r w:rsidRPr="003B56B1">
        <w:rPr>
          <w:sz w:val="28"/>
          <w:szCs w:val="28"/>
          <w:lang w:val="en-US"/>
        </w:rPr>
        <w:t xml:space="preserve"> P. 309.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Miller W</w:t>
      </w:r>
      <w:r w:rsidRPr="003B56B1">
        <w:rPr>
          <w:sz w:val="28"/>
          <w:szCs w:val="28"/>
          <w:lang w:val="uk-UA"/>
        </w:rPr>
        <w:t>.</w:t>
      </w:r>
      <w:r w:rsidRPr="003B56B1">
        <w:rPr>
          <w:sz w:val="28"/>
          <w:szCs w:val="28"/>
          <w:lang w:val="en-US"/>
        </w:rPr>
        <w:t>, Dixon M</w:t>
      </w:r>
      <w:r w:rsidRPr="003B56B1">
        <w:rPr>
          <w:sz w:val="28"/>
          <w:szCs w:val="28"/>
          <w:lang w:val="uk-UA"/>
        </w:rPr>
        <w:t>..</w:t>
      </w:r>
      <w:r w:rsidRPr="003B56B1">
        <w:rPr>
          <w:sz w:val="28"/>
          <w:szCs w:val="28"/>
          <w:lang w:val="en-US"/>
        </w:rPr>
        <w:t xml:space="preserve"> Antiaromatase agent: preclinical data and neoadjuvant therapy // Clinical Breast Cancer.- 2000.-Vol. 1(Suppl).-P. 9-14.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Mincey</w:t>
      </w:r>
      <w:r w:rsidRPr="003B56B1">
        <w:rPr>
          <w:sz w:val="28"/>
          <w:szCs w:val="28"/>
          <w:lang w:val="en-GB"/>
        </w:rPr>
        <w:t xml:space="preserve"> </w:t>
      </w:r>
      <w:r w:rsidRPr="003B56B1">
        <w:rPr>
          <w:sz w:val="28"/>
          <w:szCs w:val="28"/>
          <w:lang w:val="en-US"/>
        </w:rPr>
        <w:t>B</w:t>
      </w:r>
      <w:r w:rsidRPr="003B56B1">
        <w:rPr>
          <w:sz w:val="28"/>
          <w:szCs w:val="28"/>
          <w:lang w:val="en-GB"/>
        </w:rPr>
        <w:t>.</w:t>
      </w:r>
      <w:r w:rsidRPr="003B56B1">
        <w:rPr>
          <w:sz w:val="28"/>
          <w:szCs w:val="28"/>
          <w:lang w:val="en-US"/>
        </w:rPr>
        <w:t>A</w:t>
      </w:r>
      <w:r w:rsidRPr="003B56B1">
        <w:rPr>
          <w:sz w:val="28"/>
          <w:szCs w:val="28"/>
          <w:lang w:val="en-GB"/>
        </w:rPr>
        <w:t xml:space="preserve">., </w:t>
      </w:r>
      <w:r w:rsidRPr="003B56B1">
        <w:rPr>
          <w:sz w:val="28"/>
          <w:szCs w:val="28"/>
          <w:lang w:val="en-US"/>
        </w:rPr>
        <w:t>Palmieri</w:t>
      </w:r>
      <w:r w:rsidRPr="003B56B1">
        <w:rPr>
          <w:sz w:val="28"/>
          <w:szCs w:val="28"/>
          <w:lang w:val="en-GB"/>
        </w:rPr>
        <w:t xml:space="preserve"> </w:t>
      </w:r>
      <w:r w:rsidRPr="003B56B1">
        <w:rPr>
          <w:sz w:val="28"/>
          <w:szCs w:val="28"/>
          <w:lang w:val="en-US"/>
        </w:rPr>
        <w:t>F</w:t>
      </w:r>
      <w:r w:rsidRPr="003B56B1">
        <w:rPr>
          <w:sz w:val="28"/>
          <w:szCs w:val="28"/>
          <w:lang w:val="en-GB"/>
        </w:rPr>
        <w:t>.</w:t>
      </w:r>
      <w:r w:rsidRPr="003B56B1">
        <w:rPr>
          <w:sz w:val="28"/>
          <w:szCs w:val="28"/>
          <w:lang w:val="en-US"/>
        </w:rPr>
        <w:t>M</w:t>
      </w:r>
      <w:r w:rsidRPr="003B56B1">
        <w:rPr>
          <w:sz w:val="28"/>
          <w:szCs w:val="28"/>
          <w:lang w:val="en-GB"/>
        </w:rPr>
        <w:t xml:space="preserve">., </w:t>
      </w:r>
      <w:r w:rsidRPr="003B56B1">
        <w:rPr>
          <w:sz w:val="28"/>
          <w:szCs w:val="28"/>
          <w:lang w:val="en-US"/>
        </w:rPr>
        <w:t>Perez</w:t>
      </w:r>
      <w:r w:rsidRPr="003B56B1">
        <w:rPr>
          <w:sz w:val="28"/>
          <w:szCs w:val="28"/>
          <w:lang w:val="en-GB"/>
        </w:rPr>
        <w:t xml:space="preserve"> </w:t>
      </w:r>
      <w:r w:rsidRPr="003B56B1">
        <w:rPr>
          <w:sz w:val="28"/>
          <w:szCs w:val="28"/>
          <w:lang w:val="en-US"/>
        </w:rPr>
        <w:t>E</w:t>
      </w:r>
      <w:r w:rsidRPr="003B56B1">
        <w:rPr>
          <w:sz w:val="28"/>
          <w:szCs w:val="28"/>
          <w:lang w:val="en-GB"/>
        </w:rPr>
        <w:t>.</w:t>
      </w:r>
      <w:r w:rsidRPr="003B56B1">
        <w:rPr>
          <w:sz w:val="28"/>
          <w:szCs w:val="28"/>
          <w:lang w:val="en-US"/>
        </w:rPr>
        <w:t>A</w:t>
      </w:r>
      <w:r w:rsidRPr="003B56B1">
        <w:rPr>
          <w:sz w:val="28"/>
          <w:szCs w:val="28"/>
          <w:lang w:val="uk-UA"/>
        </w:rPr>
        <w:t>.</w:t>
      </w:r>
      <w:r w:rsidRPr="003B56B1">
        <w:rPr>
          <w:sz w:val="28"/>
          <w:szCs w:val="28"/>
          <w:lang w:val="en-GB"/>
        </w:rPr>
        <w:t xml:space="preserve">. </w:t>
      </w:r>
      <w:r w:rsidRPr="003B56B1">
        <w:rPr>
          <w:rStyle w:val="aff7"/>
          <w:rFonts w:eastAsia="MS Mincho"/>
          <w:b w:val="0"/>
          <w:szCs w:val="28"/>
          <w:lang w:val="en-US"/>
        </w:rPr>
        <w:t>Adjuvant</w:t>
      </w:r>
      <w:r w:rsidRPr="003B56B1">
        <w:rPr>
          <w:rStyle w:val="aff7"/>
          <w:rFonts w:eastAsia="MS Mincho"/>
          <w:b w:val="0"/>
          <w:szCs w:val="28"/>
          <w:lang w:val="en-GB"/>
        </w:rPr>
        <w:t xml:space="preserve"> </w:t>
      </w:r>
      <w:r w:rsidRPr="003B56B1">
        <w:rPr>
          <w:rStyle w:val="aff7"/>
          <w:rFonts w:eastAsia="MS Mincho"/>
          <w:b w:val="0"/>
          <w:szCs w:val="28"/>
          <w:lang w:val="en-US"/>
        </w:rPr>
        <w:t>Therapy</w:t>
      </w:r>
      <w:r w:rsidRPr="003B56B1">
        <w:rPr>
          <w:rStyle w:val="aff7"/>
          <w:rFonts w:eastAsia="MS Mincho"/>
          <w:b w:val="0"/>
          <w:szCs w:val="28"/>
          <w:lang w:val="en-GB"/>
        </w:rPr>
        <w:t xml:space="preserve"> </w:t>
      </w:r>
      <w:r w:rsidRPr="003B56B1">
        <w:rPr>
          <w:rStyle w:val="aff7"/>
          <w:rFonts w:eastAsia="MS Mincho"/>
          <w:b w:val="0"/>
          <w:szCs w:val="28"/>
          <w:lang w:val="en-US"/>
        </w:rPr>
        <w:t>for</w:t>
      </w:r>
      <w:r w:rsidRPr="003B56B1">
        <w:rPr>
          <w:rStyle w:val="aff7"/>
          <w:rFonts w:eastAsia="MS Mincho"/>
          <w:b w:val="0"/>
          <w:szCs w:val="28"/>
          <w:lang w:val="en-GB"/>
        </w:rPr>
        <w:t xml:space="preserve"> </w:t>
      </w:r>
      <w:r w:rsidRPr="003B56B1">
        <w:rPr>
          <w:rStyle w:val="aff7"/>
          <w:rFonts w:eastAsia="MS Mincho"/>
          <w:b w:val="0"/>
          <w:szCs w:val="28"/>
          <w:lang w:val="en-US"/>
        </w:rPr>
        <w:t>Breast</w:t>
      </w:r>
      <w:r w:rsidRPr="003B56B1">
        <w:rPr>
          <w:rStyle w:val="aff7"/>
          <w:rFonts w:eastAsia="MS Mincho"/>
          <w:b w:val="0"/>
          <w:szCs w:val="28"/>
          <w:lang w:val="en-GB"/>
        </w:rPr>
        <w:t xml:space="preserve"> </w:t>
      </w:r>
      <w:r w:rsidRPr="003B56B1">
        <w:rPr>
          <w:rStyle w:val="aff7"/>
          <w:rFonts w:eastAsia="MS Mincho"/>
          <w:b w:val="0"/>
          <w:szCs w:val="28"/>
          <w:lang w:val="en-US"/>
        </w:rPr>
        <w:t>Cancer</w:t>
      </w:r>
      <w:r w:rsidRPr="003B56B1">
        <w:rPr>
          <w:rStyle w:val="aff7"/>
          <w:rFonts w:eastAsia="MS Mincho"/>
          <w:b w:val="0"/>
          <w:szCs w:val="28"/>
          <w:lang w:val="en-GB"/>
        </w:rPr>
        <w:t xml:space="preserve">: </w:t>
      </w:r>
      <w:r w:rsidRPr="003B56B1">
        <w:rPr>
          <w:rStyle w:val="aff7"/>
          <w:rFonts w:eastAsia="MS Mincho"/>
          <w:b w:val="0"/>
          <w:szCs w:val="28"/>
          <w:lang w:val="en-US"/>
        </w:rPr>
        <w:t>Recommendations</w:t>
      </w:r>
      <w:r w:rsidRPr="003B56B1">
        <w:rPr>
          <w:rStyle w:val="aff7"/>
          <w:rFonts w:eastAsia="MS Mincho"/>
          <w:b w:val="0"/>
          <w:szCs w:val="28"/>
          <w:lang w:val="en-GB"/>
        </w:rPr>
        <w:t xml:space="preserve"> </w:t>
      </w:r>
      <w:r w:rsidRPr="003B56B1">
        <w:rPr>
          <w:rStyle w:val="aff7"/>
          <w:rFonts w:eastAsia="MS Mincho"/>
          <w:b w:val="0"/>
          <w:szCs w:val="28"/>
          <w:lang w:val="en-US"/>
        </w:rPr>
        <w:t>for</w:t>
      </w:r>
      <w:r w:rsidRPr="003B56B1">
        <w:rPr>
          <w:rStyle w:val="aff7"/>
          <w:rFonts w:eastAsia="MS Mincho"/>
          <w:b w:val="0"/>
          <w:szCs w:val="28"/>
          <w:lang w:val="en-GB"/>
        </w:rPr>
        <w:t xml:space="preserve"> </w:t>
      </w:r>
      <w:r w:rsidRPr="003B56B1">
        <w:rPr>
          <w:rStyle w:val="aff7"/>
          <w:rFonts w:eastAsia="MS Mincho"/>
          <w:b w:val="0"/>
          <w:szCs w:val="28"/>
          <w:lang w:val="en-US"/>
        </w:rPr>
        <w:t>Management</w:t>
      </w:r>
      <w:r w:rsidRPr="003B56B1">
        <w:rPr>
          <w:rStyle w:val="aff7"/>
          <w:rFonts w:eastAsia="MS Mincho"/>
          <w:b w:val="0"/>
          <w:szCs w:val="28"/>
          <w:lang w:val="en-GB"/>
        </w:rPr>
        <w:t xml:space="preserve"> </w:t>
      </w:r>
      <w:r w:rsidRPr="003B56B1">
        <w:rPr>
          <w:rStyle w:val="aff7"/>
          <w:rFonts w:eastAsia="MS Mincho"/>
          <w:b w:val="0"/>
          <w:szCs w:val="28"/>
          <w:lang w:val="en-US"/>
        </w:rPr>
        <w:t>Based</w:t>
      </w:r>
      <w:r w:rsidRPr="003B56B1">
        <w:rPr>
          <w:rStyle w:val="aff7"/>
          <w:rFonts w:eastAsia="MS Mincho"/>
          <w:b w:val="0"/>
          <w:szCs w:val="28"/>
          <w:lang w:val="en-GB"/>
        </w:rPr>
        <w:t xml:space="preserve"> </w:t>
      </w:r>
      <w:r w:rsidRPr="003B56B1">
        <w:rPr>
          <w:rStyle w:val="aff7"/>
          <w:rFonts w:eastAsia="MS Mincho"/>
          <w:b w:val="0"/>
          <w:szCs w:val="28"/>
          <w:lang w:val="en-US"/>
        </w:rPr>
        <w:t>on</w:t>
      </w:r>
      <w:r w:rsidRPr="003B56B1">
        <w:rPr>
          <w:rStyle w:val="aff7"/>
          <w:rFonts w:eastAsia="MS Mincho"/>
          <w:b w:val="0"/>
          <w:szCs w:val="28"/>
          <w:lang w:val="en-GB"/>
        </w:rPr>
        <w:t xml:space="preserve"> </w:t>
      </w:r>
      <w:r w:rsidRPr="003B56B1">
        <w:rPr>
          <w:rStyle w:val="aff7"/>
          <w:rFonts w:eastAsia="MS Mincho"/>
          <w:b w:val="0"/>
          <w:szCs w:val="28"/>
          <w:lang w:val="en-US"/>
        </w:rPr>
        <w:t>Consensus</w:t>
      </w:r>
      <w:r w:rsidRPr="003B56B1">
        <w:rPr>
          <w:rStyle w:val="aff7"/>
          <w:rFonts w:eastAsia="MS Mincho"/>
          <w:b w:val="0"/>
          <w:szCs w:val="28"/>
          <w:lang w:val="en-GB"/>
        </w:rPr>
        <w:t xml:space="preserve"> </w:t>
      </w:r>
      <w:r w:rsidRPr="003B56B1">
        <w:rPr>
          <w:rStyle w:val="aff7"/>
          <w:rFonts w:eastAsia="MS Mincho"/>
          <w:b w:val="0"/>
          <w:szCs w:val="28"/>
          <w:lang w:val="en-US"/>
        </w:rPr>
        <w:t>Review and Recent Clinical Trials//</w:t>
      </w:r>
      <w:r w:rsidRPr="003B56B1">
        <w:rPr>
          <w:sz w:val="28"/>
          <w:szCs w:val="28"/>
          <w:lang w:val="en-US"/>
        </w:rPr>
        <w:t>Oncologist.– 2002.– Vol. 7,</w:t>
      </w:r>
      <w:r>
        <w:rPr>
          <w:sz w:val="28"/>
          <w:szCs w:val="28"/>
          <w:lang w:val="en-US"/>
        </w:rPr>
        <w:t xml:space="preserve"> </w:t>
      </w:r>
      <w:r w:rsidRPr="003B56B1">
        <w:rPr>
          <w:sz w:val="28"/>
          <w:szCs w:val="28"/>
          <w:lang w:val="en-US"/>
        </w:rPr>
        <w:t>№3.– P.246 – 250.</w:t>
      </w:r>
    </w:p>
    <w:p w:rsidR="00A64D90" w:rsidRPr="001A2E14"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noProof/>
          <w:sz w:val="28"/>
          <w:szCs w:val="28"/>
          <w:lang w:val="en-US"/>
        </w:rPr>
        <w:t>Mouridsen H.T., Andersen J., Andersson M., et al. Adjuvant anthracycline in breast cancer: improved outcome in premenopausal patients following substitution of methotrexate in the CMF combination with epirubicin.</w:t>
      </w:r>
      <w:r>
        <w:rPr>
          <w:noProof/>
          <w:sz w:val="28"/>
          <w:szCs w:val="28"/>
          <w:lang w:val="en-US"/>
        </w:rPr>
        <w:t xml:space="preserve"> </w:t>
      </w:r>
      <w:r w:rsidRPr="003B56B1">
        <w:rPr>
          <w:noProof/>
          <w:sz w:val="28"/>
          <w:szCs w:val="28"/>
          <w:lang w:val="en-US"/>
        </w:rPr>
        <w:t xml:space="preserve">// </w:t>
      </w:r>
      <w:r w:rsidRPr="001A2E14">
        <w:rPr>
          <w:noProof/>
          <w:sz w:val="28"/>
          <w:szCs w:val="28"/>
          <w:lang w:val="en-US"/>
        </w:rPr>
        <w:t xml:space="preserve">Proc. Am. Soc. Clin. Oncol .-1999.-№18.- </w:t>
      </w:r>
      <w:r>
        <w:rPr>
          <w:noProof/>
          <w:sz w:val="28"/>
          <w:szCs w:val="28"/>
          <w:lang w:val="en-US"/>
        </w:rPr>
        <w:t xml:space="preserve">P. </w:t>
      </w:r>
      <w:r w:rsidRPr="001A2E14">
        <w:rPr>
          <w:noProof/>
          <w:sz w:val="28"/>
          <w:szCs w:val="28"/>
          <w:lang w:val="en-US"/>
        </w:rPr>
        <w:t xml:space="preserve">254.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Multhopff G., Botzler C., Jennen L. et al. Heat Shock Protein 72 on Tumor Cells: a Recognition Structure for Natural Killer Cells J. Immunol.- 1997.- Vol. 158, №9.- P. 4341-4350.</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Multhopff G., Botzler C., Wiesnet M. et al. A Stress-Inducible 72 kDa Heat Shock Proteins (HSC72) is Expressed on the Surface of Human Tumor Cells, but not on Normal Cells // Int. J. Cancer. – 1995.- Vol. 61.- P.272-279.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Multhopff G., Mizzen L., Winchester C.C. et al. Heat Shock Proteins (Hsp 70) Stimulates Proliferation and Cytolitic Activity of Natural Killer Cells // Exp. Hematol.- 1999.- Vol. 27, №11.- P. 1627-1636.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Mustacchi G</w:t>
      </w:r>
      <w:r w:rsidRPr="003B56B1">
        <w:rPr>
          <w:sz w:val="28"/>
          <w:szCs w:val="28"/>
          <w:lang w:val="uk-UA"/>
        </w:rPr>
        <w:t>.</w:t>
      </w:r>
      <w:r w:rsidRPr="003B56B1">
        <w:rPr>
          <w:sz w:val="28"/>
          <w:szCs w:val="28"/>
          <w:lang w:val="en-US"/>
        </w:rPr>
        <w:t>, Milani S</w:t>
      </w:r>
      <w:r w:rsidRPr="003B56B1">
        <w:rPr>
          <w:sz w:val="28"/>
          <w:szCs w:val="28"/>
          <w:lang w:val="uk-UA"/>
        </w:rPr>
        <w:t>.</w:t>
      </w:r>
      <w:r w:rsidRPr="003B56B1">
        <w:rPr>
          <w:sz w:val="28"/>
          <w:szCs w:val="28"/>
          <w:lang w:val="en-US"/>
        </w:rPr>
        <w:t>, Pluchinotta A</w:t>
      </w:r>
      <w:r w:rsidRPr="003B56B1">
        <w:rPr>
          <w:sz w:val="28"/>
          <w:szCs w:val="28"/>
          <w:lang w:val="uk-UA"/>
        </w:rPr>
        <w:t>.</w:t>
      </w:r>
      <w:r w:rsidRPr="003B56B1">
        <w:rPr>
          <w:sz w:val="28"/>
          <w:szCs w:val="28"/>
          <w:lang w:val="en-US"/>
        </w:rPr>
        <w:t xml:space="preserve"> et al. Tamoxifen or surgery plus tamoxifen as primary treatment for elderly patients with operable breast cancer: The G.R.E.T.A. Trial Group for Research on Endocrine Therapy in the Elderly</w:t>
      </w:r>
      <w:r>
        <w:rPr>
          <w:sz w:val="28"/>
          <w:szCs w:val="28"/>
          <w:lang w:val="en-US"/>
        </w:rPr>
        <w:t xml:space="preserve"> </w:t>
      </w:r>
      <w:r w:rsidRPr="003B56B1">
        <w:rPr>
          <w:sz w:val="28"/>
          <w:szCs w:val="28"/>
          <w:lang w:val="en-US"/>
        </w:rPr>
        <w:t>//</w:t>
      </w:r>
      <w:r>
        <w:rPr>
          <w:sz w:val="28"/>
          <w:szCs w:val="28"/>
          <w:lang w:val="en-US"/>
        </w:rPr>
        <w:t xml:space="preserve"> </w:t>
      </w:r>
      <w:r w:rsidRPr="003B56B1">
        <w:rPr>
          <w:sz w:val="28"/>
          <w:szCs w:val="28"/>
          <w:lang w:val="en-US"/>
        </w:rPr>
        <w:t>Anticancer Res.- 1994.- Vol.14</w:t>
      </w:r>
      <w:r>
        <w:rPr>
          <w:sz w:val="28"/>
          <w:szCs w:val="28"/>
          <w:lang w:val="en-US"/>
        </w:rPr>
        <w:t>, N5</w:t>
      </w:r>
      <w:r w:rsidRPr="003B56B1">
        <w:rPr>
          <w:sz w:val="28"/>
          <w:szCs w:val="28"/>
          <w:lang w:val="en-US"/>
        </w:rPr>
        <w:t xml:space="preserve">.-P. 2197-2200. </w:t>
      </w:r>
    </w:p>
    <w:p w:rsidR="00A64D90" w:rsidRPr="00D869ED"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Nabholtz J-M</w:t>
      </w:r>
      <w:r w:rsidRPr="003B56B1">
        <w:rPr>
          <w:sz w:val="28"/>
          <w:szCs w:val="28"/>
          <w:lang w:val="uk-UA"/>
        </w:rPr>
        <w:t>.</w:t>
      </w:r>
      <w:r w:rsidRPr="003B56B1">
        <w:rPr>
          <w:sz w:val="28"/>
          <w:szCs w:val="28"/>
          <w:lang w:val="en-US"/>
        </w:rPr>
        <w:t>, Pienkowski T</w:t>
      </w:r>
      <w:r w:rsidRPr="003B56B1">
        <w:rPr>
          <w:sz w:val="28"/>
          <w:szCs w:val="28"/>
          <w:lang w:val="uk-UA"/>
        </w:rPr>
        <w:t>.</w:t>
      </w:r>
      <w:r w:rsidRPr="003B56B1">
        <w:rPr>
          <w:sz w:val="28"/>
          <w:szCs w:val="28"/>
          <w:lang w:val="en-US"/>
        </w:rPr>
        <w:t>, Mackey J</w:t>
      </w:r>
      <w:r w:rsidRPr="003B56B1">
        <w:rPr>
          <w:sz w:val="28"/>
          <w:szCs w:val="28"/>
          <w:lang w:val="uk-UA"/>
        </w:rPr>
        <w:t>.</w:t>
      </w:r>
      <w:r w:rsidRPr="003B56B1">
        <w:rPr>
          <w:sz w:val="28"/>
          <w:szCs w:val="28"/>
          <w:lang w:val="en-US"/>
        </w:rPr>
        <w:t xml:space="preserve">, et al. Phase III trial comparing TAC (docetaxel, doxorubicin, cyclophosphamide) with FAC (5-fluorouracil, doxorubicin, cyclophosphamide) in the adjuvant treatment of node positive breast cancer patients: interim analysis of the BCIRG 0001 study// Annual Meeting of the American Society of Clinical Oncology 38th.- </w:t>
      </w:r>
      <w:r w:rsidRPr="00D869ED">
        <w:rPr>
          <w:sz w:val="28"/>
          <w:szCs w:val="28"/>
          <w:lang w:val="en-US"/>
        </w:rPr>
        <w:t>Orlando, Florida.- May 18-21, 2002.</w:t>
      </w:r>
      <w:r>
        <w:rPr>
          <w:sz w:val="28"/>
          <w:szCs w:val="28"/>
          <w:lang w:val="en-US"/>
        </w:rPr>
        <w:t>-</w:t>
      </w:r>
      <w:r w:rsidRPr="00D869ED">
        <w:rPr>
          <w:sz w:val="28"/>
          <w:szCs w:val="28"/>
          <w:lang w:val="en-US"/>
        </w:rPr>
        <w:t xml:space="preserve"> </w:t>
      </w:r>
      <w:r>
        <w:rPr>
          <w:sz w:val="28"/>
          <w:szCs w:val="28"/>
          <w:lang w:val="en-US"/>
        </w:rPr>
        <w:t>P.</w:t>
      </w:r>
      <w:r w:rsidRPr="00D869ED">
        <w:rPr>
          <w:sz w:val="28"/>
          <w:szCs w:val="28"/>
          <w:lang w:val="en-US"/>
        </w:rPr>
        <w:t xml:space="preserve"> 141.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Nias H. Radiological aspects of preoperative irradiation</w:t>
      </w:r>
      <w:r>
        <w:rPr>
          <w:sz w:val="28"/>
          <w:szCs w:val="28"/>
          <w:lang w:val="en-US"/>
        </w:rPr>
        <w:t xml:space="preserve"> </w:t>
      </w:r>
      <w:r w:rsidRPr="003B56B1">
        <w:rPr>
          <w:sz w:val="28"/>
          <w:szCs w:val="28"/>
          <w:lang w:val="en-US"/>
        </w:rPr>
        <w:t>// Brit. Radiol. – 1967. – Vol.40. – P.166-168.</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Nielson J.S., Overgaard J. Effect of extracellular pH on termotolerance and recovery of hyperthermic damage in vitro // Cancer Res.- 1979.- Vol.39, №7, part 1.- P. 2772-2778.</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Nissen-Meyer R.,</w:t>
      </w:r>
      <w:r w:rsidRPr="003B56B1">
        <w:rPr>
          <w:sz w:val="28"/>
          <w:szCs w:val="28"/>
          <w:lang w:val="uk-UA"/>
        </w:rPr>
        <w:t xml:space="preserve"> </w:t>
      </w:r>
      <w:r w:rsidRPr="003B56B1">
        <w:rPr>
          <w:sz w:val="28"/>
          <w:szCs w:val="28"/>
          <w:lang w:val="en-US"/>
        </w:rPr>
        <w:t>Host H.,</w:t>
      </w:r>
      <w:r w:rsidRPr="003B56B1">
        <w:rPr>
          <w:sz w:val="28"/>
          <w:szCs w:val="28"/>
          <w:lang w:val="uk-UA"/>
        </w:rPr>
        <w:t xml:space="preserve"> </w:t>
      </w:r>
      <w:r w:rsidRPr="003B56B1">
        <w:rPr>
          <w:sz w:val="28"/>
          <w:szCs w:val="28"/>
          <w:lang w:val="en-US"/>
        </w:rPr>
        <w:t>Kjelegren K.,</w:t>
      </w:r>
      <w:r w:rsidRPr="003B56B1">
        <w:rPr>
          <w:sz w:val="28"/>
          <w:szCs w:val="28"/>
          <w:lang w:val="uk-UA"/>
        </w:rPr>
        <w:t xml:space="preserve"> </w:t>
      </w:r>
      <w:r w:rsidRPr="003B56B1">
        <w:rPr>
          <w:sz w:val="28"/>
          <w:szCs w:val="28"/>
          <w:lang w:val="en-US"/>
        </w:rPr>
        <w:t>Mansson B.,</w:t>
      </w:r>
      <w:r w:rsidRPr="003B56B1">
        <w:rPr>
          <w:sz w:val="28"/>
          <w:szCs w:val="28"/>
          <w:lang w:val="uk-UA"/>
        </w:rPr>
        <w:t xml:space="preserve"> </w:t>
      </w:r>
      <w:r w:rsidRPr="003B56B1">
        <w:rPr>
          <w:sz w:val="28"/>
          <w:szCs w:val="28"/>
          <w:lang w:val="en-US"/>
        </w:rPr>
        <w:t>Norin T.</w:t>
      </w:r>
      <w:r w:rsidRPr="003B56B1">
        <w:rPr>
          <w:sz w:val="28"/>
          <w:szCs w:val="28"/>
          <w:lang w:val="uk-UA"/>
        </w:rPr>
        <w:t>.</w:t>
      </w:r>
      <w:r w:rsidRPr="003B56B1">
        <w:rPr>
          <w:sz w:val="28"/>
          <w:szCs w:val="28"/>
          <w:lang w:val="en-US"/>
        </w:rPr>
        <w:t xml:space="preserve"> Neoadjuvant chemotherapy in breast cancer: As single perioperative treatment and with supplementary long-term chemotherapy // Adjuvant chemotherapy for cancer V.Orlanda.Grune and stratton.- 1987.-P.253-267. </w:t>
      </w:r>
    </w:p>
    <w:p w:rsidR="00A64D90" w:rsidRPr="000D47B2"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NSABP Investigators. The effect of primary tumor response of adding sequential Taxotere to Adriamycin and cyclophosphamide: preliminary r</w:t>
      </w:r>
      <w:r>
        <w:rPr>
          <w:sz w:val="28"/>
          <w:szCs w:val="28"/>
          <w:lang w:val="en-US"/>
        </w:rPr>
        <w:t>esults from NSABP protocol B-27</w:t>
      </w:r>
      <w:r w:rsidRPr="003B56B1">
        <w:rPr>
          <w:sz w:val="28"/>
          <w:szCs w:val="28"/>
          <w:lang w:val="en-US"/>
        </w:rPr>
        <w:t>//</w:t>
      </w:r>
      <w:r>
        <w:rPr>
          <w:sz w:val="28"/>
          <w:szCs w:val="28"/>
          <w:lang w:val="en-US"/>
        </w:rPr>
        <w:t xml:space="preserve"> </w:t>
      </w:r>
      <w:r w:rsidRPr="003B56B1">
        <w:rPr>
          <w:sz w:val="28"/>
          <w:szCs w:val="28"/>
          <w:lang w:val="en-US"/>
        </w:rPr>
        <w:t>Breast Cancer Res.Treat.- 2001.-Vol.69</w:t>
      </w:r>
      <w:r>
        <w:rPr>
          <w:sz w:val="28"/>
          <w:szCs w:val="28"/>
          <w:lang w:val="en-US"/>
        </w:rPr>
        <w:t>, N</w:t>
      </w:r>
      <w:r w:rsidRPr="003B56B1">
        <w:rPr>
          <w:sz w:val="28"/>
          <w:szCs w:val="28"/>
          <w:lang w:val="en-US"/>
        </w:rPr>
        <w:t>2</w:t>
      </w:r>
      <w:r>
        <w:rPr>
          <w:sz w:val="28"/>
          <w:szCs w:val="28"/>
          <w:lang w:val="en-US"/>
        </w:rPr>
        <w:t>.-P. 2</w:t>
      </w:r>
      <w:r w:rsidRPr="003B56B1">
        <w:rPr>
          <w:sz w:val="28"/>
          <w:szCs w:val="28"/>
          <w:lang w:val="en-US"/>
        </w:rPr>
        <w:t>10.</w:t>
      </w:r>
    </w:p>
    <w:p w:rsidR="00A64D90" w:rsidRDefault="00A64D90" w:rsidP="00971107">
      <w:pPr>
        <w:pStyle w:val="afff6"/>
        <w:numPr>
          <w:ilvl w:val="0"/>
          <w:numId w:val="41"/>
        </w:numPr>
        <w:suppressAutoHyphens w:val="0"/>
        <w:overflowPunct/>
        <w:autoSpaceDE/>
        <w:spacing w:line="360" w:lineRule="auto"/>
        <w:ind w:left="0" w:firstLine="706"/>
        <w:jc w:val="both"/>
        <w:textAlignment w:val="auto"/>
        <w:rPr>
          <w:sz w:val="28"/>
          <w:szCs w:val="28"/>
          <w:lang w:val="uk-UA"/>
        </w:rPr>
      </w:pPr>
      <w:r>
        <w:rPr>
          <w:sz w:val="28"/>
          <w:szCs w:val="28"/>
          <w:lang w:val="en-US"/>
        </w:rPr>
        <w:t>Osinsky</w:t>
      </w:r>
      <w:r>
        <w:rPr>
          <w:sz w:val="28"/>
          <w:szCs w:val="28"/>
          <w:lang w:val="uk-UA"/>
        </w:rPr>
        <w:t xml:space="preserve"> </w:t>
      </w:r>
      <w:r>
        <w:rPr>
          <w:sz w:val="28"/>
          <w:szCs w:val="28"/>
          <w:lang w:val="en-US"/>
        </w:rPr>
        <w:t>S</w:t>
      </w:r>
      <w:r>
        <w:rPr>
          <w:sz w:val="28"/>
          <w:szCs w:val="28"/>
          <w:lang w:val="uk-UA"/>
        </w:rPr>
        <w:t xml:space="preserve">., </w:t>
      </w:r>
      <w:r>
        <w:rPr>
          <w:sz w:val="28"/>
          <w:szCs w:val="28"/>
          <w:lang w:val="en-US"/>
        </w:rPr>
        <w:t>Shidnia</w:t>
      </w:r>
      <w:r>
        <w:rPr>
          <w:sz w:val="28"/>
          <w:szCs w:val="28"/>
          <w:lang w:val="uk-UA"/>
        </w:rPr>
        <w:t xml:space="preserve"> </w:t>
      </w:r>
      <w:r>
        <w:rPr>
          <w:sz w:val="28"/>
          <w:szCs w:val="28"/>
          <w:lang w:val="en-US"/>
        </w:rPr>
        <w:t>H</w:t>
      </w:r>
      <w:r>
        <w:rPr>
          <w:sz w:val="28"/>
          <w:szCs w:val="28"/>
          <w:lang w:val="uk-UA"/>
        </w:rPr>
        <w:t xml:space="preserve">. </w:t>
      </w:r>
      <w:r>
        <w:rPr>
          <w:sz w:val="28"/>
          <w:szCs w:val="28"/>
          <w:lang w:val="en-US"/>
        </w:rPr>
        <w:t>The</w:t>
      </w:r>
      <w:r>
        <w:rPr>
          <w:sz w:val="28"/>
          <w:szCs w:val="28"/>
          <w:lang w:val="uk-UA"/>
        </w:rPr>
        <w:t xml:space="preserve"> 20</w:t>
      </w:r>
      <w:r>
        <w:rPr>
          <w:sz w:val="28"/>
          <w:szCs w:val="28"/>
          <w:vertAlign w:val="superscript"/>
          <w:lang w:val="en-US"/>
        </w:rPr>
        <w:t>th</w:t>
      </w:r>
      <w:r>
        <w:rPr>
          <w:sz w:val="28"/>
          <w:szCs w:val="28"/>
          <w:lang w:val="uk-UA"/>
        </w:rPr>
        <w:t xml:space="preserve"> </w:t>
      </w:r>
      <w:r>
        <w:rPr>
          <w:sz w:val="28"/>
          <w:szCs w:val="28"/>
          <w:lang w:val="en-US"/>
        </w:rPr>
        <w:t>anniversary</w:t>
      </w:r>
      <w:r>
        <w:rPr>
          <w:sz w:val="28"/>
          <w:szCs w:val="28"/>
          <w:lang w:val="uk-UA"/>
        </w:rPr>
        <w:t xml:space="preserve"> </w:t>
      </w:r>
      <w:r>
        <w:rPr>
          <w:sz w:val="28"/>
          <w:szCs w:val="28"/>
          <w:lang w:val="en-US"/>
        </w:rPr>
        <w:t>of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International</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Hyperthermia</w:t>
      </w:r>
      <w:r>
        <w:rPr>
          <w:sz w:val="28"/>
          <w:szCs w:val="28"/>
          <w:lang w:val="uk-UA"/>
        </w:rPr>
        <w:t xml:space="preserve"> </w:t>
      </w:r>
      <w:r>
        <w:rPr>
          <w:sz w:val="28"/>
          <w:szCs w:val="28"/>
          <w:lang w:val="en-US"/>
        </w:rPr>
        <w:t>Society</w:t>
      </w:r>
      <w:r>
        <w:rPr>
          <w:sz w:val="28"/>
          <w:szCs w:val="28"/>
          <w:lang w:val="uk-UA"/>
        </w:rPr>
        <w:t xml:space="preserve"> (</w:t>
      </w:r>
      <w:r>
        <w:rPr>
          <w:sz w:val="28"/>
          <w:szCs w:val="28"/>
          <w:lang w:val="en-US"/>
        </w:rPr>
        <w:t>ICHS</w:t>
      </w:r>
      <w:r>
        <w:rPr>
          <w:sz w:val="28"/>
          <w:szCs w:val="28"/>
          <w:lang w:val="uk-UA"/>
        </w:rPr>
        <w:t xml:space="preserve">): </w:t>
      </w:r>
      <w:r>
        <w:rPr>
          <w:sz w:val="28"/>
          <w:szCs w:val="28"/>
          <w:lang w:val="en-US"/>
        </w:rPr>
        <w:t>experimental</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clinical</w:t>
      </w:r>
      <w:r>
        <w:rPr>
          <w:sz w:val="28"/>
          <w:szCs w:val="28"/>
          <w:lang w:val="uk-UA"/>
        </w:rPr>
        <w:t xml:space="preserve"> </w:t>
      </w:r>
      <w:r>
        <w:rPr>
          <w:sz w:val="28"/>
          <w:szCs w:val="28"/>
          <w:lang w:val="en-US"/>
        </w:rPr>
        <w:t>experience //</w:t>
      </w:r>
      <w:r>
        <w:rPr>
          <w:sz w:val="28"/>
          <w:szCs w:val="28"/>
          <w:lang w:val="uk-UA"/>
        </w:rPr>
        <w:t xml:space="preserve"> </w:t>
      </w:r>
      <w:r>
        <w:rPr>
          <w:sz w:val="28"/>
          <w:szCs w:val="28"/>
          <w:lang w:val="en-US"/>
        </w:rPr>
        <w:t>Exp</w:t>
      </w:r>
      <w:r>
        <w:rPr>
          <w:sz w:val="28"/>
          <w:szCs w:val="28"/>
          <w:lang w:val="uk-UA"/>
        </w:rPr>
        <w:t xml:space="preserve">. </w:t>
      </w:r>
      <w:r>
        <w:rPr>
          <w:sz w:val="28"/>
          <w:szCs w:val="28"/>
          <w:lang w:val="en-US"/>
        </w:rPr>
        <w:t>Oncology.-</w:t>
      </w:r>
      <w:r>
        <w:rPr>
          <w:sz w:val="28"/>
          <w:szCs w:val="28"/>
          <w:lang w:val="uk-UA"/>
        </w:rPr>
        <w:t xml:space="preserve"> 2000</w:t>
      </w:r>
      <w:r>
        <w:rPr>
          <w:sz w:val="28"/>
          <w:szCs w:val="28"/>
          <w:lang w:val="en-US"/>
        </w:rPr>
        <w:t>.-</w:t>
      </w:r>
      <w:r>
        <w:rPr>
          <w:sz w:val="28"/>
          <w:szCs w:val="28"/>
          <w:lang w:val="uk-UA"/>
        </w:rPr>
        <w:t xml:space="preserve"> </w:t>
      </w:r>
      <w:r>
        <w:rPr>
          <w:sz w:val="28"/>
          <w:szCs w:val="28"/>
          <w:lang w:val="en-US"/>
        </w:rPr>
        <w:t>Vol.</w:t>
      </w:r>
      <w:r>
        <w:rPr>
          <w:sz w:val="28"/>
          <w:szCs w:val="28"/>
          <w:lang w:val="uk-UA"/>
        </w:rPr>
        <w:t>22</w:t>
      </w:r>
      <w:r>
        <w:rPr>
          <w:sz w:val="28"/>
          <w:szCs w:val="28"/>
          <w:lang w:val="en-US"/>
        </w:rPr>
        <w:t>.- P.</w:t>
      </w:r>
      <w:r>
        <w:rPr>
          <w:sz w:val="28"/>
          <w:szCs w:val="28"/>
          <w:lang w:val="uk-UA"/>
        </w:rPr>
        <w:t xml:space="preserve"> 95-</w:t>
      </w:r>
      <w:r>
        <w:rPr>
          <w:sz w:val="28"/>
          <w:szCs w:val="28"/>
          <w:lang w:val="en-US"/>
        </w:rPr>
        <w:t>9</w:t>
      </w:r>
      <w:r>
        <w:rPr>
          <w:sz w:val="28"/>
          <w:szCs w:val="28"/>
          <w:lang w:val="uk-UA"/>
        </w:rPr>
        <w:t>6.</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 xml:space="preserve">Otte J., Manz R., Thews G., Vaupel P. Impact of localized microwave hyperthermia on the oxygenation status of malignant tumors //Ann. Meet. Noth </w:t>
      </w:r>
      <w:r>
        <w:rPr>
          <w:sz w:val="28"/>
          <w:szCs w:val="28"/>
          <w:lang w:val="en-US"/>
        </w:rPr>
        <w:lastRenderedPageBreak/>
        <w:t>Amer. Hyperthermia Group / NAHG: Proceed., 1</w:t>
      </w:r>
      <w:r>
        <w:rPr>
          <w:sz w:val="28"/>
          <w:szCs w:val="28"/>
          <w:vertAlign w:val="superscript"/>
          <w:lang w:val="en-US"/>
        </w:rPr>
        <w:t>st</w:t>
      </w:r>
      <w:r>
        <w:rPr>
          <w:sz w:val="28"/>
          <w:szCs w:val="28"/>
          <w:lang w:val="en-US"/>
        </w:rPr>
        <w:t xml:space="preserve"> . – Detroit, Mich., 23-25 Aug. 1981.- New York-London, 1982.- P.23-42.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Overgaard J. Effect of hyperthermia on the hypoxic in an experimental mammary carcinoma in vivo // Brit. J. Radiol. – 1981. – Vol. 54, №639.- P.245-249.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Overgaard J. Influence of extracellular pH on the viability and morphology of tumor cells exposed to hyperthermia // J. Nat. Cancer Inst.- 1976. – Vol. 56, №6.- P. 1243-1250.</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Overgaard J. The effect of sequence and time intervals of combined and radiation treatment of a solid mouse mammary adenocarcinoma in vivo // Brit. J. Radiol. – 1977.- Vol. 50, №598. – P. 763-764.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Paik S, Bryant J, Park C. et al. erbB-2 and response to doxorubicin in patients with axillary lymph node-positsve, hormone receptor-negative breast cancer</w:t>
      </w:r>
      <w:r>
        <w:rPr>
          <w:sz w:val="28"/>
          <w:szCs w:val="28"/>
          <w:lang w:val="en-US"/>
        </w:rPr>
        <w:t xml:space="preserve"> //</w:t>
      </w:r>
      <w:r w:rsidRPr="003B56B1">
        <w:rPr>
          <w:sz w:val="28"/>
          <w:szCs w:val="28"/>
          <w:lang w:val="en-US"/>
        </w:rPr>
        <w:t xml:space="preserve"> J</w:t>
      </w:r>
      <w:r>
        <w:rPr>
          <w:sz w:val="28"/>
          <w:szCs w:val="28"/>
          <w:lang w:val="en-US"/>
        </w:rPr>
        <w:t>.</w:t>
      </w:r>
      <w:r w:rsidRPr="003B56B1">
        <w:rPr>
          <w:sz w:val="28"/>
          <w:szCs w:val="28"/>
          <w:lang w:val="en-US"/>
        </w:rPr>
        <w:t xml:space="preserve"> Natl Cancer Inst. – 1998. – №90. – </w:t>
      </w:r>
      <w:r w:rsidRPr="003B56B1">
        <w:rPr>
          <w:sz w:val="28"/>
          <w:szCs w:val="28"/>
        </w:rPr>
        <w:t>Р</w:t>
      </w:r>
      <w:r w:rsidRPr="003B56B1">
        <w:rPr>
          <w:sz w:val="28"/>
          <w:szCs w:val="28"/>
          <w:lang w:val="en-US"/>
        </w:rPr>
        <w:t>.1361-1370.</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Palser R.J., Heidelberger C. Influence of drugs and synchrony on the hyperthermic killing of Hela cells // Cancer Res. – 1973.- Vol.33.- P.422.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Perez C.A., Emami B., Yerichten D. Clinical results with irradiation and local microwave hyperthermia in cancer therapy // Hyperthermic Oncology, Copenhagen.- 1984.- Vol. 1. – P. 398-402.</w:t>
      </w:r>
    </w:p>
    <w:p w:rsidR="00A64D90" w:rsidRPr="000D47B2"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Pico C</w:t>
      </w:r>
      <w:r w:rsidRPr="003B56B1">
        <w:rPr>
          <w:sz w:val="28"/>
          <w:szCs w:val="28"/>
          <w:lang w:val="uk-UA"/>
        </w:rPr>
        <w:t>.</w:t>
      </w:r>
      <w:r w:rsidRPr="003B56B1">
        <w:rPr>
          <w:sz w:val="28"/>
          <w:szCs w:val="28"/>
          <w:lang w:val="en-US"/>
        </w:rPr>
        <w:t>, Martin M</w:t>
      </w:r>
      <w:r w:rsidRPr="003B56B1">
        <w:rPr>
          <w:sz w:val="28"/>
          <w:szCs w:val="28"/>
          <w:lang w:val="uk-UA"/>
        </w:rPr>
        <w:t>.</w:t>
      </w:r>
      <w:r w:rsidRPr="003B56B1">
        <w:rPr>
          <w:sz w:val="28"/>
          <w:szCs w:val="28"/>
          <w:lang w:val="en-US"/>
        </w:rPr>
        <w:t>, Jara C</w:t>
      </w:r>
      <w:r w:rsidRPr="003B56B1">
        <w:rPr>
          <w:sz w:val="28"/>
          <w:szCs w:val="28"/>
          <w:lang w:val="uk-UA"/>
        </w:rPr>
        <w:t>.</w:t>
      </w:r>
      <w:r w:rsidRPr="003B56B1">
        <w:rPr>
          <w:sz w:val="28"/>
          <w:szCs w:val="28"/>
          <w:lang w:val="en-US"/>
        </w:rPr>
        <w:t>, et al. Epirubicin-cyclophosphamide chemotherapy plus tamoxifen administered concurrent versus sequential: randomized phase III trial in postmenopausal node-positive breast cancer patients: GeiCAM 9401 study</w:t>
      </w:r>
      <w:r>
        <w:rPr>
          <w:sz w:val="28"/>
          <w:szCs w:val="28"/>
          <w:lang w:val="en-US"/>
        </w:rPr>
        <w:t xml:space="preserve"> </w:t>
      </w:r>
      <w:r w:rsidRPr="003B56B1">
        <w:rPr>
          <w:sz w:val="28"/>
          <w:szCs w:val="28"/>
          <w:lang w:val="en-US"/>
        </w:rPr>
        <w:t xml:space="preserve">// 38th Annual Meeting of the American Society of Clinical Oncology.- </w:t>
      </w:r>
      <w:r w:rsidRPr="000D47B2">
        <w:rPr>
          <w:sz w:val="28"/>
          <w:szCs w:val="28"/>
          <w:lang w:val="en-US"/>
        </w:rPr>
        <w:t>Orlando, Florida.- 2002</w:t>
      </w:r>
      <w:r>
        <w:rPr>
          <w:sz w:val="28"/>
          <w:szCs w:val="28"/>
          <w:lang w:val="en-US"/>
        </w:rPr>
        <w:t>.- P.</w:t>
      </w:r>
      <w:r w:rsidRPr="000D47B2">
        <w:rPr>
          <w:sz w:val="28"/>
          <w:szCs w:val="28"/>
          <w:lang w:val="en-US"/>
        </w:rPr>
        <w:t xml:space="preserve"> 144.</w:t>
      </w:r>
      <w:r w:rsidRPr="003B56B1">
        <w:rPr>
          <w:sz w:val="28"/>
          <w:szCs w:val="28"/>
          <w:lang w:val="en-US"/>
        </w:rPr>
        <w:t xml:space="preserve">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Ragnan A.M., Ahern V., Yip D., Boyages J. Local recurrence after mastectomy and adjuvant CMF: implications for adjuvant radiation therapy // Aust. NZ. J. Surg.- 2000.-Vol. 70</w:t>
      </w:r>
      <w:r>
        <w:rPr>
          <w:sz w:val="28"/>
          <w:szCs w:val="28"/>
          <w:lang w:val="en-US"/>
        </w:rPr>
        <w:t>, N</w:t>
      </w:r>
      <w:r w:rsidRPr="003B56B1">
        <w:rPr>
          <w:sz w:val="28"/>
          <w:szCs w:val="28"/>
          <w:lang w:val="en-US"/>
        </w:rPr>
        <w:t>9.-P. 649-</w:t>
      </w:r>
      <w:r>
        <w:rPr>
          <w:sz w:val="28"/>
          <w:szCs w:val="28"/>
          <w:lang w:val="en-US"/>
        </w:rPr>
        <w:t>6</w:t>
      </w:r>
      <w:r w:rsidRPr="003B56B1">
        <w:rPr>
          <w:sz w:val="28"/>
          <w:szCs w:val="28"/>
          <w:lang w:val="en-US"/>
        </w:rPr>
        <w:t xml:space="preserve">55.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Rau B., Gaestel M., Wust D. et al. Preoperative Radio-Chemothermo-Therapy of Rectal Cancer: Analysis of Treatment Efficacy and Heat Shock Response // Rad. Res. – 1999.-  Vol. 151, №4.- P. 479-488.</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sz w:val="28"/>
          <w:szCs w:val="28"/>
          <w:lang w:val="en-US"/>
        </w:rPr>
        <w:lastRenderedPageBreak/>
        <w:t xml:space="preserve">Recht A., Edge S. B., Solin L. J., Robinson D. S., Estabrook A., Fine R. E., Fleming G. F., Formenti S., Hudis C., Kirshner J. J., Krause D. A., Kuske R. R., Langer A. S., Sledge G. W.,  Whelan T. J., Pfister D. G. </w:t>
      </w:r>
      <w:r w:rsidRPr="003B56B1">
        <w:rPr>
          <w:rStyle w:val="aff7"/>
          <w:rFonts w:eastAsia="MS Mincho"/>
          <w:b w:val="0"/>
          <w:szCs w:val="28"/>
          <w:lang w:val="en-US"/>
        </w:rPr>
        <w:t>Postmastectomy Radiotherapy: Clinical Practice Guidelines of the American Society of Clinical Oncology</w:t>
      </w:r>
      <w:r>
        <w:rPr>
          <w:b/>
          <w:sz w:val="28"/>
          <w:szCs w:val="28"/>
          <w:lang w:val="en-US"/>
        </w:rPr>
        <w:t xml:space="preserve"> </w:t>
      </w:r>
      <w:r w:rsidRPr="003B56B1">
        <w:rPr>
          <w:sz w:val="28"/>
          <w:szCs w:val="28"/>
          <w:lang w:val="en-US"/>
        </w:rPr>
        <w:t>//</w:t>
      </w:r>
      <w:r>
        <w:rPr>
          <w:sz w:val="28"/>
          <w:szCs w:val="28"/>
          <w:lang w:val="en-US"/>
        </w:rPr>
        <w:t xml:space="preserve"> </w:t>
      </w:r>
      <w:r w:rsidRPr="003B56B1">
        <w:rPr>
          <w:sz w:val="28"/>
          <w:szCs w:val="28"/>
          <w:lang w:val="en-US"/>
        </w:rPr>
        <w:t>J. Clin. Oncol</w:t>
      </w:r>
      <w:r>
        <w:rPr>
          <w:sz w:val="28"/>
          <w:szCs w:val="28"/>
          <w:lang w:val="en-US"/>
        </w:rPr>
        <w:t>.</w:t>
      </w:r>
      <w:r w:rsidRPr="003B56B1">
        <w:rPr>
          <w:sz w:val="28"/>
          <w:szCs w:val="28"/>
          <w:lang w:val="en-US"/>
        </w:rPr>
        <w:t xml:space="preserve"> –2001. – Vol. 19</w:t>
      </w:r>
      <w:r>
        <w:rPr>
          <w:sz w:val="28"/>
          <w:szCs w:val="28"/>
          <w:lang w:val="en-US"/>
        </w:rPr>
        <w:t>, N</w:t>
      </w:r>
      <w:r w:rsidRPr="003B56B1">
        <w:rPr>
          <w:sz w:val="28"/>
          <w:szCs w:val="28"/>
          <w:lang w:val="en-US"/>
        </w:rPr>
        <w:t>5. – P.1539 - 1569.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Recht A., Gray R., Davidson N.E., Fowble B.L., Solin L.J., Cummings F.J., Falkson J., Falkson H.C., Taylor S.G. 4th, Torney D.C. Locoregional failure 10 years after mastectomy and adjuvant chemotherapy with or without tamoxifen without irradiation: experience of the Eastern Cooperative Oncology Group // J. Clin. Oncol.- 1999.-Vol. 17</w:t>
      </w:r>
      <w:r>
        <w:rPr>
          <w:sz w:val="28"/>
          <w:szCs w:val="28"/>
          <w:lang w:val="en-US"/>
        </w:rPr>
        <w:t>, N</w:t>
      </w:r>
      <w:r w:rsidRPr="003B56B1">
        <w:rPr>
          <w:sz w:val="28"/>
          <w:szCs w:val="28"/>
          <w:lang w:val="en-US"/>
        </w:rPr>
        <w:t>6.-P. 1689-1700.</w:t>
      </w:r>
    </w:p>
    <w:p w:rsidR="00A64D90" w:rsidRPr="001A2E14"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Robertson JF, Ellis IO, Elston CW et al. Mastectomy or tamoxifen as initial therapy for operable breast cancer in elderly patients: 5-year follow-up</w:t>
      </w:r>
      <w:r>
        <w:rPr>
          <w:sz w:val="28"/>
          <w:szCs w:val="28"/>
          <w:lang w:val="en-US"/>
        </w:rPr>
        <w:t xml:space="preserve"> </w:t>
      </w:r>
      <w:r w:rsidRPr="003B56B1">
        <w:rPr>
          <w:sz w:val="28"/>
          <w:szCs w:val="28"/>
          <w:lang w:val="en-US"/>
        </w:rPr>
        <w:t>//</w:t>
      </w:r>
      <w:r>
        <w:rPr>
          <w:sz w:val="28"/>
          <w:szCs w:val="28"/>
          <w:lang w:val="en-US"/>
        </w:rPr>
        <w:t xml:space="preserve"> </w:t>
      </w:r>
      <w:r w:rsidRPr="003B56B1">
        <w:rPr>
          <w:sz w:val="28"/>
          <w:szCs w:val="28"/>
          <w:lang w:val="en-US"/>
        </w:rPr>
        <w:t>Eur</w:t>
      </w:r>
      <w:r>
        <w:rPr>
          <w:sz w:val="28"/>
          <w:szCs w:val="28"/>
          <w:lang w:val="en-US"/>
        </w:rPr>
        <w:t>.</w:t>
      </w:r>
      <w:r w:rsidRPr="003B56B1">
        <w:rPr>
          <w:sz w:val="28"/>
          <w:szCs w:val="28"/>
          <w:lang w:val="en-US"/>
        </w:rPr>
        <w:t xml:space="preserve"> J</w:t>
      </w:r>
      <w:r>
        <w:rPr>
          <w:sz w:val="28"/>
          <w:szCs w:val="28"/>
          <w:lang w:val="en-US"/>
        </w:rPr>
        <w:t>.</w:t>
      </w:r>
      <w:r w:rsidRPr="003B56B1">
        <w:rPr>
          <w:sz w:val="28"/>
          <w:szCs w:val="28"/>
          <w:lang w:val="en-US"/>
        </w:rPr>
        <w:t xml:space="preserve"> Cancer.-1992.- </w:t>
      </w:r>
      <w:r w:rsidRPr="001A2E14">
        <w:rPr>
          <w:sz w:val="28"/>
          <w:szCs w:val="28"/>
          <w:lang w:val="en-US"/>
        </w:rPr>
        <w:t>Vol.</w:t>
      </w:r>
      <w:r>
        <w:rPr>
          <w:sz w:val="28"/>
          <w:szCs w:val="28"/>
          <w:lang w:val="en-US"/>
        </w:rPr>
        <w:t xml:space="preserve"> </w:t>
      </w:r>
      <w:r w:rsidRPr="001A2E14">
        <w:rPr>
          <w:sz w:val="28"/>
          <w:szCs w:val="28"/>
          <w:lang w:val="en-US"/>
        </w:rPr>
        <w:t>28.-P. 908-</w:t>
      </w:r>
      <w:r w:rsidRPr="003B56B1">
        <w:rPr>
          <w:sz w:val="28"/>
          <w:szCs w:val="28"/>
          <w:lang w:val="en-US"/>
        </w:rPr>
        <w:t>9</w:t>
      </w:r>
      <w:r w:rsidRPr="001A2E14">
        <w:rPr>
          <w:sz w:val="28"/>
          <w:szCs w:val="28"/>
          <w:lang w:val="en-US"/>
        </w:rPr>
        <w:t>10.</w:t>
      </w:r>
      <w:r w:rsidRPr="003B56B1">
        <w:rPr>
          <w:sz w:val="28"/>
          <w:szCs w:val="28"/>
          <w:lang w:val="en-US"/>
        </w:rPr>
        <w:t xml:space="preserve">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Roigas J., Wallwn E.S., Loenings S.A., Moseley P.L. Heat Shock protein (HSP72) surface expression enhances the lyses of human renal carcinoma by IL-2 stimulated NK-cells // Adv. Exp. Med. Biol. – 1998.- Vol. 4, N1.- P.225-229.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Sacchini V., Zurrida S., Andreoni G., Luini A., Galimberti V., Veronesi P., Intra M., Viale G., Veronesi U.</w:t>
      </w:r>
      <w:r w:rsidRPr="003B56B1">
        <w:rPr>
          <w:rStyle w:val="aff7"/>
          <w:rFonts w:eastAsia="MS Mincho"/>
          <w:b w:val="0"/>
          <w:szCs w:val="28"/>
          <w:lang w:val="en-US"/>
        </w:rPr>
        <w:t>Pathologic and Biological Prognostic Factors of Breast Cancers in Short- and Long-Term Hormone Replacement Therapy Users</w:t>
      </w:r>
      <w:r>
        <w:rPr>
          <w:rStyle w:val="aff7"/>
          <w:rFonts w:eastAsia="MS Mincho"/>
          <w:b w:val="0"/>
          <w:szCs w:val="28"/>
          <w:lang w:val="en-US"/>
        </w:rPr>
        <w:t xml:space="preserve"> </w:t>
      </w:r>
      <w:r w:rsidRPr="003B56B1">
        <w:rPr>
          <w:rStyle w:val="aff7"/>
          <w:rFonts w:eastAsia="MS Mincho"/>
          <w:b w:val="0"/>
          <w:szCs w:val="28"/>
          <w:lang w:val="en-US"/>
        </w:rPr>
        <w:t>//</w:t>
      </w:r>
      <w:r>
        <w:rPr>
          <w:rStyle w:val="aff7"/>
          <w:rFonts w:eastAsia="MS Mincho"/>
          <w:b w:val="0"/>
          <w:szCs w:val="28"/>
          <w:lang w:val="en-US"/>
        </w:rPr>
        <w:t xml:space="preserve"> </w:t>
      </w:r>
      <w:r w:rsidRPr="003B56B1">
        <w:rPr>
          <w:sz w:val="28"/>
          <w:szCs w:val="28"/>
          <w:lang w:val="en-US"/>
        </w:rPr>
        <w:t>Ann. Surg. Oncol. – 2002. – Vol. 9</w:t>
      </w:r>
      <w:r>
        <w:rPr>
          <w:sz w:val="28"/>
          <w:szCs w:val="28"/>
          <w:lang w:val="en-US"/>
        </w:rPr>
        <w:t>, N</w:t>
      </w:r>
      <w:r w:rsidRPr="003B56B1">
        <w:rPr>
          <w:sz w:val="28"/>
          <w:szCs w:val="28"/>
          <w:lang w:val="en-US"/>
        </w:rPr>
        <w:t>3. – P.266 - 271.</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Santen R</w:t>
      </w:r>
      <w:r w:rsidRPr="003B56B1">
        <w:rPr>
          <w:sz w:val="28"/>
          <w:szCs w:val="28"/>
          <w:lang w:val="uk-UA"/>
        </w:rPr>
        <w:t>.</w:t>
      </w:r>
      <w:r w:rsidRPr="003B56B1">
        <w:rPr>
          <w:sz w:val="28"/>
          <w:szCs w:val="28"/>
          <w:lang w:val="en-US"/>
        </w:rPr>
        <w:t>, Yue W</w:t>
      </w:r>
      <w:r w:rsidRPr="003B56B1">
        <w:rPr>
          <w:sz w:val="28"/>
          <w:szCs w:val="28"/>
          <w:lang w:val="uk-UA"/>
        </w:rPr>
        <w:t>.</w:t>
      </w:r>
      <w:r w:rsidRPr="003B56B1">
        <w:rPr>
          <w:sz w:val="28"/>
          <w:szCs w:val="28"/>
          <w:lang w:val="en-US"/>
        </w:rPr>
        <w:t>, Naftolin F</w:t>
      </w:r>
      <w:r w:rsidRPr="003B56B1">
        <w:rPr>
          <w:sz w:val="28"/>
          <w:szCs w:val="28"/>
          <w:lang w:val="uk-UA"/>
        </w:rPr>
        <w:t>.</w:t>
      </w:r>
      <w:r w:rsidRPr="003B56B1">
        <w:rPr>
          <w:sz w:val="28"/>
          <w:szCs w:val="28"/>
          <w:lang w:val="en-US"/>
        </w:rPr>
        <w:t xml:space="preserve"> et al. The potential of aromatase inhibitors in breast cancer prevention</w:t>
      </w:r>
      <w:r>
        <w:rPr>
          <w:sz w:val="28"/>
          <w:szCs w:val="28"/>
          <w:lang w:val="en-US"/>
        </w:rPr>
        <w:t xml:space="preserve"> </w:t>
      </w:r>
      <w:r w:rsidRPr="003B56B1">
        <w:rPr>
          <w:sz w:val="28"/>
          <w:szCs w:val="28"/>
          <w:lang w:val="en-US"/>
        </w:rPr>
        <w:t>//</w:t>
      </w:r>
      <w:r>
        <w:rPr>
          <w:sz w:val="28"/>
          <w:szCs w:val="28"/>
          <w:lang w:val="en-US"/>
        </w:rPr>
        <w:t xml:space="preserve"> </w:t>
      </w:r>
      <w:r w:rsidRPr="003B56B1">
        <w:rPr>
          <w:sz w:val="28"/>
          <w:szCs w:val="28"/>
          <w:lang w:val="en-US"/>
        </w:rPr>
        <w:t>Endocr</w:t>
      </w:r>
      <w:r>
        <w:rPr>
          <w:sz w:val="28"/>
          <w:szCs w:val="28"/>
          <w:lang w:val="en-US"/>
        </w:rPr>
        <w:t>.</w:t>
      </w:r>
      <w:r w:rsidRPr="003B56B1">
        <w:rPr>
          <w:sz w:val="28"/>
          <w:szCs w:val="28"/>
          <w:lang w:val="en-US"/>
        </w:rPr>
        <w:t xml:space="preserve"> Relat</w:t>
      </w:r>
      <w:r>
        <w:rPr>
          <w:sz w:val="28"/>
          <w:szCs w:val="28"/>
          <w:lang w:val="en-US"/>
        </w:rPr>
        <w:t>. Cancer</w:t>
      </w:r>
      <w:r w:rsidRPr="003B56B1">
        <w:rPr>
          <w:sz w:val="28"/>
          <w:szCs w:val="28"/>
          <w:lang w:val="en-US"/>
        </w:rPr>
        <w:t>.-1999.-Vol. 6.-</w:t>
      </w:r>
      <w:r>
        <w:rPr>
          <w:sz w:val="28"/>
          <w:szCs w:val="28"/>
          <w:lang w:val="en-US"/>
        </w:rPr>
        <w:t xml:space="preserve"> </w:t>
      </w:r>
      <w:r w:rsidRPr="003B56B1">
        <w:rPr>
          <w:sz w:val="28"/>
          <w:szCs w:val="28"/>
          <w:lang w:val="en-US"/>
        </w:rPr>
        <w:t>P. 235-</w:t>
      </w:r>
      <w:r>
        <w:rPr>
          <w:sz w:val="28"/>
          <w:szCs w:val="28"/>
          <w:lang w:val="en-US"/>
        </w:rPr>
        <w:t>2</w:t>
      </w:r>
      <w:r w:rsidRPr="003B56B1">
        <w:rPr>
          <w:sz w:val="28"/>
          <w:szCs w:val="28"/>
          <w:lang w:val="en-US"/>
        </w:rPr>
        <w:t xml:space="preserve">43.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 xml:space="preserve">Santen R.J., Harvey H.A. Use of aromatase inhibitors in breast carcinoma // Endocrine-related cancer.-1999.- Vol. 6.-P. 75-92. </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napToGrid w:val="0"/>
          <w:sz w:val="28"/>
          <w:szCs w:val="28"/>
          <w:lang w:val="en-US"/>
        </w:rPr>
        <w:t>Sarrazin D.</w:t>
      </w:r>
      <w:r w:rsidRPr="003B56B1">
        <w:rPr>
          <w:snapToGrid w:val="0"/>
          <w:sz w:val="28"/>
          <w:szCs w:val="28"/>
          <w:lang w:val="uk-UA"/>
        </w:rPr>
        <w:t>,</w:t>
      </w:r>
      <w:r w:rsidRPr="003B56B1">
        <w:rPr>
          <w:snapToGrid w:val="0"/>
          <w:sz w:val="28"/>
          <w:szCs w:val="28"/>
          <w:lang w:val="en-US"/>
        </w:rPr>
        <w:t xml:space="preserve"> Le M</w:t>
      </w:r>
      <w:r w:rsidRPr="003B56B1">
        <w:rPr>
          <w:snapToGrid w:val="0"/>
          <w:sz w:val="28"/>
          <w:szCs w:val="28"/>
          <w:lang w:val="uk-UA"/>
        </w:rPr>
        <w:t>.</w:t>
      </w:r>
      <w:r w:rsidRPr="003B56B1">
        <w:rPr>
          <w:snapToGrid w:val="0"/>
          <w:sz w:val="28"/>
          <w:szCs w:val="28"/>
          <w:lang w:val="en-US"/>
        </w:rPr>
        <w:t>G</w:t>
      </w:r>
      <w:r w:rsidRPr="003B56B1">
        <w:rPr>
          <w:snapToGrid w:val="0"/>
          <w:sz w:val="28"/>
          <w:szCs w:val="28"/>
          <w:lang w:val="uk-UA"/>
        </w:rPr>
        <w:t>.</w:t>
      </w:r>
      <w:r w:rsidRPr="003B56B1">
        <w:rPr>
          <w:snapToGrid w:val="0"/>
          <w:sz w:val="28"/>
          <w:szCs w:val="28"/>
          <w:lang w:val="en-US"/>
        </w:rPr>
        <w:t>, Arriagada R, et al. Ten-year results of a randomized trial comparing a conservative treatment to mastectomy in early breast cancer</w:t>
      </w:r>
      <w:r>
        <w:rPr>
          <w:snapToGrid w:val="0"/>
          <w:sz w:val="28"/>
          <w:szCs w:val="28"/>
          <w:lang w:val="en-US"/>
        </w:rPr>
        <w:t xml:space="preserve"> </w:t>
      </w:r>
      <w:r w:rsidRPr="003B56B1">
        <w:rPr>
          <w:snapToGrid w:val="0"/>
          <w:sz w:val="28"/>
          <w:szCs w:val="28"/>
          <w:lang w:val="en-US"/>
        </w:rPr>
        <w:t>// Radiother</w:t>
      </w:r>
      <w:r>
        <w:rPr>
          <w:snapToGrid w:val="0"/>
          <w:sz w:val="28"/>
          <w:szCs w:val="28"/>
          <w:lang w:val="en-US"/>
        </w:rPr>
        <w:t>.</w:t>
      </w:r>
      <w:r w:rsidRPr="003B56B1">
        <w:rPr>
          <w:snapToGrid w:val="0"/>
          <w:sz w:val="28"/>
          <w:szCs w:val="28"/>
          <w:lang w:val="en-US"/>
        </w:rPr>
        <w:t xml:space="preserve"> Oncol.-</w:t>
      </w:r>
      <w:r w:rsidRPr="003B56B1">
        <w:rPr>
          <w:noProof/>
          <w:snapToGrid w:val="0"/>
          <w:sz w:val="28"/>
          <w:szCs w:val="28"/>
          <w:lang w:val="en-US"/>
        </w:rPr>
        <w:t xml:space="preserve"> </w:t>
      </w:r>
      <w:r w:rsidRPr="003B56B1">
        <w:rPr>
          <w:noProof/>
          <w:snapToGrid w:val="0"/>
          <w:sz w:val="28"/>
          <w:szCs w:val="28"/>
        </w:rPr>
        <w:t>1989.-</w:t>
      </w:r>
      <w:r w:rsidRPr="003B56B1">
        <w:rPr>
          <w:snapToGrid w:val="0"/>
          <w:sz w:val="28"/>
          <w:szCs w:val="28"/>
        </w:rPr>
        <w:t>№</w:t>
      </w:r>
      <w:r w:rsidRPr="003B56B1">
        <w:rPr>
          <w:noProof/>
          <w:snapToGrid w:val="0"/>
          <w:sz w:val="28"/>
          <w:szCs w:val="28"/>
        </w:rPr>
        <w:t>14.-Р.177-</w:t>
      </w:r>
      <w:r>
        <w:rPr>
          <w:noProof/>
          <w:snapToGrid w:val="0"/>
          <w:sz w:val="28"/>
          <w:szCs w:val="28"/>
          <w:lang w:val="en-US"/>
        </w:rPr>
        <w:t>1</w:t>
      </w:r>
      <w:r w:rsidRPr="003B56B1">
        <w:rPr>
          <w:noProof/>
          <w:snapToGrid w:val="0"/>
          <w:sz w:val="28"/>
          <w:szCs w:val="28"/>
        </w:rPr>
        <w:t>84.</w:t>
      </w:r>
    </w:p>
    <w:p w:rsidR="00A64D90" w:rsidRPr="008426F3"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sz w:val="28"/>
          <w:szCs w:val="28"/>
          <w:lang w:val="en-US"/>
        </w:rPr>
        <w:lastRenderedPageBreak/>
        <w:t>Slamon D</w:t>
      </w:r>
      <w:r w:rsidRPr="003B56B1">
        <w:rPr>
          <w:sz w:val="28"/>
          <w:szCs w:val="28"/>
          <w:lang w:val="uk-UA"/>
        </w:rPr>
        <w:t>.</w:t>
      </w:r>
      <w:r w:rsidRPr="003B56B1">
        <w:rPr>
          <w:sz w:val="28"/>
          <w:szCs w:val="28"/>
          <w:lang w:val="en-US"/>
        </w:rPr>
        <w:t>, Leyland Jones B</w:t>
      </w:r>
      <w:r w:rsidRPr="003B56B1">
        <w:rPr>
          <w:sz w:val="28"/>
          <w:szCs w:val="28"/>
          <w:lang w:val="uk-UA"/>
        </w:rPr>
        <w:t>.</w:t>
      </w:r>
      <w:r w:rsidRPr="003B56B1">
        <w:rPr>
          <w:sz w:val="28"/>
          <w:szCs w:val="28"/>
          <w:lang w:val="en-US"/>
        </w:rPr>
        <w:t>, Shak S</w:t>
      </w:r>
      <w:r w:rsidRPr="003B56B1">
        <w:rPr>
          <w:sz w:val="28"/>
          <w:szCs w:val="28"/>
          <w:lang w:val="uk-UA"/>
        </w:rPr>
        <w:t>.</w:t>
      </w:r>
      <w:r w:rsidRPr="003B56B1">
        <w:rPr>
          <w:sz w:val="28"/>
          <w:szCs w:val="28"/>
          <w:lang w:val="en-US"/>
        </w:rPr>
        <w:t>, et al. Addition of Herceptin (humanized anti-HER-2 antibody) to first line chemotherapy for HER-2 overexpressing metastatic breast cancer (HER-2+/MBC) markedly increases anticancer activity: a randomized, multinational controlled phase III trial</w:t>
      </w:r>
      <w:r>
        <w:rPr>
          <w:sz w:val="28"/>
          <w:szCs w:val="28"/>
          <w:lang w:val="en-US"/>
        </w:rPr>
        <w:t xml:space="preserve"> </w:t>
      </w:r>
      <w:r w:rsidRPr="003B56B1">
        <w:rPr>
          <w:sz w:val="28"/>
          <w:szCs w:val="28"/>
          <w:lang w:val="en-US"/>
        </w:rPr>
        <w:t>//</w:t>
      </w:r>
      <w:r w:rsidRPr="003B56B1">
        <w:rPr>
          <w:i/>
          <w:sz w:val="28"/>
          <w:szCs w:val="28"/>
          <w:lang w:val="en-US"/>
        </w:rPr>
        <w:t xml:space="preserve"> </w:t>
      </w:r>
      <w:r w:rsidRPr="003B56B1">
        <w:rPr>
          <w:rStyle w:val="affc"/>
          <w:rFonts w:eastAsia="MS Mincho"/>
          <w:i w:val="0"/>
          <w:szCs w:val="28"/>
          <w:lang w:val="en-US"/>
        </w:rPr>
        <w:t>Proc</w:t>
      </w:r>
      <w:r>
        <w:rPr>
          <w:rStyle w:val="affc"/>
          <w:rFonts w:eastAsia="MS Mincho"/>
          <w:i w:val="0"/>
          <w:szCs w:val="28"/>
          <w:lang w:val="en-US"/>
        </w:rPr>
        <w:t>.</w:t>
      </w:r>
      <w:r w:rsidRPr="003B56B1">
        <w:rPr>
          <w:rStyle w:val="affc"/>
          <w:rFonts w:eastAsia="MS Mincho"/>
          <w:i w:val="0"/>
          <w:szCs w:val="28"/>
          <w:lang w:val="en-US"/>
        </w:rPr>
        <w:t xml:space="preserve"> Am</w:t>
      </w:r>
      <w:r>
        <w:rPr>
          <w:rStyle w:val="affc"/>
          <w:rFonts w:eastAsia="MS Mincho"/>
          <w:i w:val="0"/>
          <w:szCs w:val="28"/>
          <w:lang w:val="en-US"/>
        </w:rPr>
        <w:t>.</w:t>
      </w:r>
      <w:r w:rsidRPr="003B56B1">
        <w:rPr>
          <w:rStyle w:val="affc"/>
          <w:rFonts w:eastAsia="MS Mincho"/>
          <w:i w:val="0"/>
          <w:szCs w:val="28"/>
          <w:lang w:val="en-US"/>
        </w:rPr>
        <w:t xml:space="preserve"> Soc</w:t>
      </w:r>
      <w:r>
        <w:rPr>
          <w:rStyle w:val="affc"/>
          <w:rFonts w:eastAsia="MS Mincho"/>
          <w:i w:val="0"/>
          <w:szCs w:val="28"/>
          <w:lang w:val="en-US"/>
        </w:rPr>
        <w:t>.</w:t>
      </w:r>
      <w:r w:rsidRPr="003B56B1">
        <w:rPr>
          <w:rStyle w:val="affc"/>
          <w:rFonts w:eastAsia="MS Mincho"/>
          <w:i w:val="0"/>
          <w:szCs w:val="28"/>
          <w:lang w:val="en-US"/>
        </w:rPr>
        <w:t xml:space="preserve"> Clin</w:t>
      </w:r>
      <w:r>
        <w:rPr>
          <w:rStyle w:val="affc"/>
          <w:rFonts w:eastAsia="MS Mincho"/>
          <w:i w:val="0"/>
          <w:szCs w:val="28"/>
          <w:lang w:val="en-US"/>
        </w:rPr>
        <w:t>.</w:t>
      </w:r>
      <w:r w:rsidRPr="003B56B1">
        <w:rPr>
          <w:rStyle w:val="affc"/>
          <w:rFonts w:eastAsia="MS Mincho"/>
          <w:i w:val="0"/>
          <w:szCs w:val="28"/>
          <w:lang w:val="en-US"/>
        </w:rPr>
        <w:t xml:space="preserve"> Oncol.</w:t>
      </w:r>
      <w:r w:rsidRPr="008426F3">
        <w:rPr>
          <w:sz w:val="28"/>
          <w:szCs w:val="28"/>
          <w:lang w:val="en-US"/>
        </w:rPr>
        <w:t xml:space="preserve"> – </w:t>
      </w:r>
      <w:r w:rsidRPr="003B56B1">
        <w:rPr>
          <w:sz w:val="28"/>
          <w:szCs w:val="28"/>
          <w:lang w:val="en-US"/>
        </w:rPr>
        <w:t>1998.</w:t>
      </w:r>
      <w:r w:rsidRPr="008426F3">
        <w:rPr>
          <w:sz w:val="28"/>
          <w:szCs w:val="28"/>
          <w:lang w:val="en-US"/>
        </w:rPr>
        <w:t xml:space="preserve"> – </w:t>
      </w:r>
      <w:r w:rsidRPr="003B56B1">
        <w:rPr>
          <w:sz w:val="28"/>
          <w:szCs w:val="28"/>
          <w:lang w:val="en-US"/>
        </w:rPr>
        <w:t>N16.</w:t>
      </w:r>
      <w:r w:rsidRPr="008426F3">
        <w:rPr>
          <w:sz w:val="28"/>
          <w:szCs w:val="28"/>
          <w:lang w:val="en-US"/>
        </w:rPr>
        <w:t xml:space="preserve"> – </w:t>
      </w:r>
      <w:r w:rsidRPr="003B56B1">
        <w:rPr>
          <w:sz w:val="28"/>
          <w:szCs w:val="28"/>
          <w:lang w:val="en-US"/>
        </w:rPr>
        <w:t>P.377.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Slavin S.A., Schnitt S.J., Duda R.B., Houlihan M.J., Koufman C.N., Morris D.J., Troyan S.L., Goldwyn R.M. Skin-sparing mastectomy and immediate reconstruction: oncologic risk and aesthetic results in patients with early-stage breast cancer // Plast. Reconstr. Surg.- 1998.-Vol.102.-P.49-62.</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Song Ch. W. Effect of local hyperthermia on blood flow and microenviroment: a review // Cancer Res.- 1984.- Vol. 44, Suppl. 10. – P. 4721-4730.</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Song Ch. W., Kang M.S., Rhee J.G. et al. Effect of hyperthermia on Vascular Function in Normal and Neoplastic Tissues // Ann. N.Y. Acad. Sci. – 1980.- Vol. 335. – P.37-47.</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Song Ch. W., Shakil A., Griffin R.J., Orajima K. Improvement of Tumor Oxygenation Status by Mild Temperature Hyperthermia Alone or in Combination with Carbogen // Sem. Oncol. – 1997.- Vol. 24, №6 – P.626-632.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Stallard S., Litherland J. C, Cordiner C. M, Dobson H. M, George W D., Mallon E. A, Hole D.</w:t>
      </w:r>
      <w:r w:rsidRPr="003B56B1">
        <w:rPr>
          <w:rStyle w:val="aff7"/>
          <w:rFonts w:eastAsia="MS Mincho"/>
          <w:b w:val="0"/>
          <w:szCs w:val="28"/>
          <w:lang w:val="en-US"/>
        </w:rPr>
        <w:t>Effect of hormone replacement therapy on the pathological stage of breast cancer: population based, cross sectional study</w:t>
      </w:r>
      <w:r>
        <w:rPr>
          <w:rStyle w:val="aff7"/>
          <w:rFonts w:eastAsia="MS Mincho"/>
          <w:b w:val="0"/>
          <w:szCs w:val="28"/>
          <w:lang w:val="en-US"/>
        </w:rPr>
        <w:t xml:space="preserve"> </w:t>
      </w:r>
      <w:r w:rsidRPr="003B56B1">
        <w:rPr>
          <w:rStyle w:val="aff7"/>
          <w:rFonts w:eastAsia="MS Mincho"/>
          <w:b w:val="0"/>
          <w:szCs w:val="28"/>
          <w:lang w:val="en-US"/>
        </w:rPr>
        <w:t xml:space="preserve">// </w:t>
      </w:r>
      <w:r w:rsidRPr="003B56B1">
        <w:rPr>
          <w:sz w:val="28"/>
          <w:szCs w:val="28"/>
          <w:lang w:val="en-US"/>
        </w:rPr>
        <w:t>BMJ. – 2000. – Vol.320(7231). – P.348 - 349.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Steffer C. Biological basis for the use of hyperthermia in tumor therapy // Strahlenther. Und. Oncol.- 1987.- Vol. 167, №7. – P.416-419.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Steffer C. Biological basis of thermotherapy (with special reference to oncology) // Biological Basis of oncology Thermotherapy.- Berlin: Springer, 1990.- P. 1-72.</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Stevenson HC, Green I, Hamilton JM, et al. Levamisole: Known effects on the immune system, clinical results, and future applications to the treatment of cancer</w:t>
      </w:r>
      <w:r>
        <w:rPr>
          <w:sz w:val="28"/>
          <w:szCs w:val="28"/>
          <w:lang w:val="en-US"/>
        </w:rPr>
        <w:t xml:space="preserve"> //</w:t>
      </w:r>
      <w:r w:rsidRPr="003B56B1">
        <w:rPr>
          <w:sz w:val="28"/>
          <w:szCs w:val="28"/>
          <w:lang w:val="en-US"/>
        </w:rPr>
        <w:t xml:space="preserve"> J</w:t>
      </w:r>
      <w:r>
        <w:rPr>
          <w:sz w:val="28"/>
          <w:szCs w:val="28"/>
          <w:lang w:val="en-US"/>
        </w:rPr>
        <w:t>.</w:t>
      </w:r>
      <w:r w:rsidRPr="003B56B1">
        <w:rPr>
          <w:sz w:val="28"/>
          <w:szCs w:val="28"/>
          <w:lang w:val="en-US"/>
        </w:rPr>
        <w:t xml:space="preserve"> Clin</w:t>
      </w:r>
      <w:r>
        <w:rPr>
          <w:sz w:val="28"/>
          <w:szCs w:val="28"/>
          <w:lang w:val="en-US"/>
        </w:rPr>
        <w:t>.</w:t>
      </w:r>
      <w:r w:rsidRPr="003B56B1">
        <w:rPr>
          <w:sz w:val="28"/>
          <w:szCs w:val="28"/>
          <w:lang w:val="en-US"/>
        </w:rPr>
        <w:t xml:space="preserve"> Oncol</w:t>
      </w:r>
      <w:r w:rsidRPr="003B56B1">
        <w:rPr>
          <w:sz w:val="28"/>
          <w:szCs w:val="28"/>
          <w:lang w:val="en-GB"/>
        </w:rPr>
        <w:t>.</w:t>
      </w:r>
      <w:r w:rsidRPr="003B56B1">
        <w:rPr>
          <w:sz w:val="28"/>
          <w:szCs w:val="28"/>
          <w:lang w:val="en-US"/>
        </w:rPr>
        <w:t xml:space="preserve"> – 1991</w:t>
      </w:r>
      <w:r w:rsidRPr="003B56B1">
        <w:rPr>
          <w:sz w:val="28"/>
          <w:szCs w:val="28"/>
          <w:lang w:val="en-GB"/>
        </w:rPr>
        <w:t>.</w:t>
      </w:r>
      <w:r w:rsidRPr="003B56B1">
        <w:rPr>
          <w:sz w:val="28"/>
          <w:szCs w:val="28"/>
          <w:lang w:val="en-US"/>
        </w:rPr>
        <w:t xml:space="preserve"> – Vol</w:t>
      </w:r>
      <w:r w:rsidRPr="003B56B1">
        <w:rPr>
          <w:sz w:val="28"/>
          <w:szCs w:val="28"/>
          <w:lang w:val="en-GB"/>
        </w:rPr>
        <w:t>.</w:t>
      </w:r>
      <w:r w:rsidRPr="003B56B1">
        <w:rPr>
          <w:sz w:val="28"/>
          <w:szCs w:val="28"/>
          <w:lang w:val="en-US"/>
        </w:rPr>
        <w:t xml:space="preserve">11. – </w:t>
      </w:r>
      <w:r w:rsidRPr="003B56B1">
        <w:rPr>
          <w:sz w:val="28"/>
          <w:szCs w:val="28"/>
        </w:rPr>
        <w:t>Р</w:t>
      </w:r>
      <w:r w:rsidRPr="003B56B1">
        <w:rPr>
          <w:sz w:val="28"/>
          <w:szCs w:val="28"/>
          <w:lang w:val="en-US"/>
        </w:rPr>
        <w:t>.2052-2066.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lastRenderedPageBreak/>
        <w:t>Strotsky A.V., Fradkin S.Z., Zhavrid E.A., Karpovich I.A. Combined therapy of bladder cancer with the use of hyperthermia. // Strahlentherapie und Oncology.– 1991.– Bd. 167</w:t>
      </w:r>
      <w:r>
        <w:rPr>
          <w:sz w:val="28"/>
          <w:szCs w:val="28"/>
          <w:lang w:val="en-US"/>
        </w:rPr>
        <w:t>, N</w:t>
      </w:r>
      <w:r w:rsidRPr="003B56B1">
        <w:rPr>
          <w:sz w:val="28"/>
          <w:szCs w:val="28"/>
          <w:lang w:val="en-US"/>
        </w:rPr>
        <w:t xml:space="preserve"> 6. – </w:t>
      </w:r>
      <w:r>
        <w:rPr>
          <w:sz w:val="28"/>
          <w:szCs w:val="28"/>
          <w:lang w:val="en-US"/>
        </w:rPr>
        <w:t>P</w:t>
      </w:r>
      <w:r w:rsidRPr="003B56B1">
        <w:rPr>
          <w:sz w:val="28"/>
          <w:szCs w:val="28"/>
          <w:lang w:val="en-US"/>
        </w:rPr>
        <w:t>. 346.</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Style w:val="aff7"/>
          <w:rFonts w:eastAsia="MS Mincho"/>
          <w:b w:val="0"/>
          <w:szCs w:val="28"/>
          <w:lang w:val="en-US"/>
        </w:rPr>
        <w:t>Takeshi Tominaga, Hiroki Koyama, Tetsuya Toge, Shigeto Miura, Keizo Sugimachi, Susumu Yamaguchi, Koichi Hirata, Yasumasa Monden, Yasuo Nomura, Masakazu Toi, Izo Kimijima, Shinzaburo Noguchi, Hiroshi Sonoo, Kazuaki Asaishi, Tadashi Ikeda, Tadaoki Morimoto, Jun Ota, Yasuo Ohashi, Osahiko Abe.</w:t>
      </w:r>
      <w:r w:rsidRPr="003B56B1">
        <w:rPr>
          <w:sz w:val="28"/>
          <w:szCs w:val="28"/>
          <w:lang w:val="en-US"/>
        </w:rPr>
        <w:t xml:space="preserve">Randomized Controlled Trial Comparing Oral Doxifluridine Plus Oral Cyclophosphamide With Doxifluridine Alone in Women With Node-Positive Breast Cancer After Primary Surgery // </w:t>
      </w:r>
      <w:r w:rsidRPr="003B56B1">
        <w:rPr>
          <w:rStyle w:val="affc"/>
          <w:rFonts w:eastAsia="MS Mincho"/>
          <w:i w:val="0"/>
          <w:szCs w:val="28"/>
          <w:lang w:val="en-US"/>
        </w:rPr>
        <w:t>Journal of Clinical Oncology.-2003.-</w:t>
      </w:r>
      <w:r w:rsidRPr="003B56B1">
        <w:rPr>
          <w:sz w:val="28"/>
          <w:szCs w:val="28"/>
          <w:lang w:val="en-US"/>
        </w:rPr>
        <w:t xml:space="preserve"> Vol. 21</w:t>
      </w:r>
      <w:r>
        <w:rPr>
          <w:sz w:val="28"/>
          <w:szCs w:val="28"/>
          <w:lang w:val="en-US"/>
        </w:rPr>
        <w:t>, N</w:t>
      </w:r>
      <w:r w:rsidRPr="003B56B1">
        <w:rPr>
          <w:sz w:val="28"/>
          <w:szCs w:val="28"/>
          <w:lang w:val="en-US"/>
        </w:rPr>
        <w:t xml:space="preserve">6.-P. 991-998. </w:t>
      </w:r>
    </w:p>
    <w:p w:rsidR="00A64D90" w:rsidRPr="00AF03C3"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AF03C3">
        <w:rPr>
          <w:snapToGrid w:val="0"/>
          <w:sz w:val="28"/>
          <w:szCs w:val="28"/>
          <w:lang w:val="en-US"/>
        </w:rPr>
        <w:t>Thomas E</w:t>
      </w:r>
      <w:r w:rsidRPr="00AF03C3">
        <w:rPr>
          <w:snapToGrid w:val="0"/>
          <w:sz w:val="28"/>
          <w:szCs w:val="28"/>
          <w:lang w:val="uk-UA"/>
        </w:rPr>
        <w:t>.</w:t>
      </w:r>
      <w:r w:rsidRPr="00AF03C3">
        <w:rPr>
          <w:snapToGrid w:val="0"/>
          <w:sz w:val="28"/>
          <w:szCs w:val="28"/>
          <w:lang w:val="en-US"/>
        </w:rPr>
        <w:t>, Buzdar A</w:t>
      </w:r>
      <w:r w:rsidRPr="00AF03C3">
        <w:rPr>
          <w:snapToGrid w:val="0"/>
          <w:sz w:val="28"/>
          <w:szCs w:val="28"/>
          <w:lang w:val="uk-UA"/>
        </w:rPr>
        <w:t>.</w:t>
      </w:r>
      <w:r w:rsidRPr="00AF03C3">
        <w:rPr>
          <w:snapToGrid w:val="0"/>
          <w:sz w:val="28"/>
          <w:szCs w:val="28"/>
          <w:lang w:val="en-US"/>
        </w:rPr>
        <w:t>, Theriault R</w:t>
      </w:r>
      <w:r w:rsidRPr="00AF03C3">
        <w:rPr>
          <w:snapToGrid w:val="0"/>
          <w:sz w:val="28"/>
          <w:szCs w:val="28"/>
          <w:lang w:val="uk-UA"/>
        </w:rPr>
        <w:t>.</w:t>
      </w:r>
      <w:r w:rsidRPr="00AF03C3">
        <w:rPr>
          <w:snapToGrid w:val="0"/>
          <w:sz w:val="28"/>
          <w:szCs w:val="28"/>
          <w:lang w:val="en-US"/>
        </w:rPr>
        <w:t>, et al. Role of paclitaxel in adjuvant therapy of operable breast cancer: preliminary randomized clinical trial // Proc. Am. Soc. Clin. Oncol. 2000</w:t>
      </w:r>
      <w:r>
        <w:rPr>
          <w:snapToGrid w:val="0"/>
          <w:sz w:val="28"/>
          <w:szCs w:val="28"/>
          <w:lang w:val="en-US"/>
        </w:rPr>
        <w:t>.-</w:t>
      </w:r>
      <w:r w:rsidRPr="00AF03C3">
        <w:rPr>
          <w:snapToGrid w:val="0"/>
          <w:sz w:val="28"/>
          <w:szCs w:val="28"/>
          <w:lang w:val="en-US"/>
        </w:rPr>
        <w:t xml:space="preserve"> </w:t>
      </w:r>
      <w:r>
        <w:rPr>
          <w:snapToGrid w:val="0"/>
          <w:sz w:val="28"/>
          <w:szCs w:val="28"/>
          <w:lang w:val="en-US"/>
        </w:rPr>
        <w:t>P.285</w:t>
      </w:r>
      <w:r w:rsidRPr="00AF03C3">
        <w:rPr>
          <w:snapToGrid w:val="0"/>
          <w:sz w:val="28"/>
          <w:szCs w:val="28"/>
          <w:lang w:val="en-US"/>
        </w:rPr>
        <w:t xml:space="preserve">. </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AF03C3">
        <w:rPr>
          <w:sz w:val="28"/>
          <w:szCs w:val="28"/>
          <w:lang w:val="en-US"/>
        </w:rPr>
        <w:t>Thomlinson R.H., Gray L.H. The histological structure of some human lung cancer and the possible implications for radiotherapy // Brit. J. Cancer.- 1955.- Vol. 9.- P. 539-549.</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Thrall D.H., Gillette E.L., Dewey W.C. Effect of Heat and lionizing radiation on normal neoplastic tissues of the C3H mouse // Radiat. Res. – 1975.- Vol.63.- P. 363-377.</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lang w:val="en-US"/>
        </w:rPr>
      </w:pPr>
      <w:r w:rsidRPr="003B56B1">
        <w:rPr>
          <w:color w:val="000000"/>
          <w:sz w:val="28"/>
          <w:szCs w:val="28"/>
          <w:lang w:val="en-US"/>
        </w:rPr>
        <w:t>Treurniet-Donker A</w:t>
      </w:r>
      <w:r w:rsidRPr="003B56B1">
        <w:rPr>
          <w:color w:val="000000"/>
          <w:sz w:val="28"/>
          <w:szCs w:val="28"/>
          <w:lang w:val="uk-UA"/>
        </w:rPr>
        <w:t>.</w:t>
      </w:r>
      <w:r w:rsidRPr="003B56B1">
        <w:rPr>
          <w:color w:val="000000"/>
          <w:sz w:val="28"/>
          <w:szCs w:val="28"/>
          <w:lang w:val="en-US"/>
        </w:rPr>
        <w:t>D</w:t>
      </w:r>
      <w:r w:rsidRPr="003B56B1">
        <w:rPr>
          <w:color w:val="000000"/>
          <w:sz w:val="28"/>
          <w:szCs w:val="28"/>
          <w:lang w:val="uk-UA"/>
        </w:rPr>
        <w:t>.</w:t>
      </w:r>
      <w:r w:rsidRPr="003B56B1">
        <w:rPr>
          <w:color w:val="000000"/>
          <w:sz w:val="28"/>
          <w:szCs w:val="28"/>
          <w:lang w:val="en-US"/>
        </w:rPr>
        <w:t>,  Meischke-de Jongh M</w:t>
      </w:r>
      <w:r w:rsidRPr="003B56B1">
        <w:rPr>
          <w:color w:val="000000"/>
          <w:sz w:val="28"/>
          <w:szCs w:val="28"/>
          <w:lang w:val="uk-UA"/>
        </w:rPr>
        <w:t>.</w:t>
      </w:r>
      <w:r w:rsidRPr="003B56B1">
        <w:rPr>
          <w:color w:val="000000"/>
          <w:sz w:val="28"/>
          <w:szCs w:val="28"/>
          <w:lang w:val="en-US"/>
        </w:rPr>
        <w:t>L</w:t>
      </w:r>
      <w:r w:rsidRPr="003B56B1">
        <w:rPr>
          <w:color w:val="000000"/>
          <w:sz w:val="28"/>
          <w:szCs w:val="28"/>
          <w:lang w:val="uk-UA"/>
        </w:rPr>
        <w:t>.</w:t>
      </w:r>
      <w:r w:rsidRPr="003B56B1">
        <w:rPr>
          <w:color w:val="000000"/>
          <w:sz w:val="28"/>
          <w:szCs w:val="28"/>
          <w:lang w:val="en-US"/>
        </w:rPr>
        <w:t>,  Van Putten WLJ. Levamisole as adjuvant</w:t>
      </w:r>
      <w:r>
        <w:rPr>
          <w:color w:val="000000"/>
          <w:sz w:val="28"/>
          <w:szCs w:val="28"/>
          <w:lang w:val="en-US"/>
        </w:rPr>
        <w:t xml:space="preserve"> immunotherapy in breast cancer //</w:t>
      </w:r>
      <w:r w:rsidRPr="003B56B1">
        <w:rPr>
          <w:color w:val="000000"/>
          <w:sz w:val="28"/>
          <w:szCs w:val="28"/>
          <w:lang w:val="en-US"/>
        </w:rPr>
        <w:t xml:space="preserve"> Cancer.</w:t>
      </w:r>
      <w:r w:rsidRPr="003B56B1">
        <w:rPr>
          <w:sz w:val="28"/>
          <w:szCs w:val="28"/>
          <w:lang w:val="en-US"/>
        </w:rPr>
        <w:t xml:space="preserve">– </w:t>
      </w:r>
      <w:r w:rsidRPr="003B56B1">
        <w:rPr>
          <w:color w:val="000000"/>
          <w:sz w:val="28"/>
          <w:szCs w:val="28"/>
          <w:lang w:val="en-US"/>
        </w:rPr>
        <w:t>1987.</w:t>
      </w:r>
      <w:r w:rsidRPr="003B56B1">
        <w:rPr>
          <w:sz w:val="28"/>
          <w:szCs w:val="28"/>
          <w:lang w:val="en-US"/>
        </w:rPr>
        <w:t xml:space="preserve"> – Vol.</w:t>
      </w:r>
      <w:r w:rsidRPr="003B56B1">
        <w:rPr>
          <w:color w:val="000000"/>
          <w:sz w:val="28"/>
          <w:szCs w:val="28"/>
          <w:lang w:val="en-US"/>
        </w:rPr>
        <w:t>59.</w:t>
      </w:r>
      <w:r w:rsidRPr="003B56B1">
        <w:rPr>
          <w:sz w:val="28"/>
          <w:szCs w:val="28"/>
          <w:lang w:val="en-US"/>
        </w:rPr>
        <w:t xml:space="preserve"> – </w:t>
      </w:r>
      <w:r w:rsidRPr="003B56B1">
        <w:rPr>
          <w:color w:val="000000"/>
          <w:sz w:val="28"/>
          <w:szCs w:val="28"/>
        </w:rPr>
        <w:t>Р</w:t>
      </w:r>
      <w:r w:rsidRPr="003B56B1">
        <w:rPr>
          <w:color w:val="000000"/>
          <w:sz w:val="28"/>
          <w:szCs w:val="28"/>
          <w:lang w:val="en-US"/>
        </w:rPr>
        <w:t>.I590-1593.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Tsuchida Y.,Therasse P.</w:t>
      </w:r>
      <w:r w:rsidRPr="003B56B1">
        <w:rPr>
          <w:sz w:val="28"/>
          <w:szCs w:val="28"/>
          <w:lang w:val="uk-UA"/>
        </w:rPr>
        <w:t>.</w:t>
      </w:r>
      <w:r w:rsidRPr="003B56B1">
        <w:rPr>
          <w:sz w:val="28"/>
          <w:szCs w:val="28"/>
          <w:lang w:val="en-US"/>
        </w:rPr>
        <w:t xml:space="preserve"> Response evaluation criteria in solid tumors (RECIST): new guidelines</w:t>
      </w:r>
      <w:r>
        <w:rPr>
          <w:sz w:val="28"/>
          <w:szCs w:val="28"/>
          <w:lang w:val="en-US"/>
        </w:rPr>
        <w:t xml:space="preserve"> </w:t>
      </w:r>
      <w:r w:rsidRPr="003B56B1">
        <w:rPr>
          <w:sz w:val="28"/>
          <w:szCs w:val="28"/>
          <w:lang w:val="en-US"/>
        </w:rPr>
        <w:t>// Med. Pediatr. Oncol.- 2001.- Vol.37.- P.1-3.</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 xml:space="preserve">Tubiana </w:t>
      </w:r>
      <w:r w:rsidRPr="003B56B1">
        <w:rPr>
          <w:sz w:val="28"/>
          <w:szCs w:val="28"/>
        </w:rPr>
        <w:t>М</w:t>
      </w:r>
      <w:r w:rsidRPr="003B56B1">
        <w:rPr>
          <w:sz w:val="28"/>
          <w:szCs w:val="28"/>
          <w:lang w:val="en-US"/>
        </w:rPr>
        <w:t>.</w:t>
      </w:r>
      <w:r w:rsidRPr="003B56B1">
        <w:rPr>
          <w:sz w:val="28"/>
          <w:szCs w:val="28"/>
          <w:lang w:val="uk-UA"/>
        </w:rPr>
        <w:t>.</w:t>
      </w:r>
      <w:r w:rsidRPr="003B56B1">
        <w:rPr>
          <w:sz w:val="28"/>
          <w:szCs w:val="28"/>
          <w:lang w:val="en-US"/>
        </w:rPr>
        <w:t xml:space="preserve"> The scientific basses of cancer management: at the interface between fundamental research and clinical practice //</w:t>
      </w:r>
      <w:r>
        <w:rPr>
          <w:sz w:val="28"/>
          <w:szCs w:val="28"/>
          <w:lang w:val="en-US"/>
        </w:rPr>
        <w:t xml:space="preserve"> </w:t>
      </w:r>
      <w:r w:rsidRPr="003B56B1">
        <w:rPr>
          <w:sz w:val="28"/>
          <w:szCs w:val="28"/>
          <w:lang w:val="en-US"/>
        </w:rPr>
        <w:t>J. Cancer Res. Clin. Oncol. – 1991. – Vol.117. – P.275.</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Valdagni R., Amichetti M., Pani G.</w:t>
      </w:r>
      <w:r w:rsidRPr="003B56B1">
        <w:rPr>
          <w:sz w:val="28"/>
          <w:szCs w:val="28"/>
          <w:lang w:val="uk-UA"/>
        </w:rPr>
        <w:t>.</w:t>
      </w:r>
      <w:r w:rsidRPr="003B56B1">
        <w:rPr>
          <w:sz w:val="28"/>
          <w:szCs w:val="28"/>
          <w:lang w:val="en-US"/>
        </w:rPr>
        <w:t xml:space="preserve"> Radical radiation alone versus radical radiation plus microware hyperthermia for N3 (TNM-UICC) neck nodes: a prospective randomized clinical trial. // Int. J. Radiat. Oncol. Biol. Phys.– 1988.– Vol.15.– P.13–24.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lastRenderedPageBreak/>
        <w:t>Valdagni R., Amichetti M.</w:t>
      </w:r>
      <w:r w:rsidRPr="003B56B1">
        <w:rPr>
          <w:sz w:val="28"/>
          <w:szCs w:val="28"/>
          <w:lang w:val="uk-UA"/>
        </w:rPr>
        <w:t>.</w:t>
      </w:r>
      <w:r w:rsidRPr="003B56B1">
        <w:rPr>
          <w:sz w:val="28"/>
          <w:szCs w:val="28"/>
          <w:lang w:val="en-US"/>
        </w:rPr>
        <w:t xml:space="preserve"> Report of long term follow-up in a randomized trial comparing radiation therapy and radiation therapy plus hyperthermia to metastatic lymphonodes in </w:t>
      </w:r>
      <w:r>
        <w:rPr>
          <w:sz w:val="28"/>
          <w:szCs w:val="28"/>
          <w:lang w:val="en-US"/>
        </w:rPr>
        <w:t>stage IV head and neck patients</w:t>
      </w:r>
      <w:r w:rsidRPr="003B56B1">
        <w:rPr>
          <w:sz w:val="28"/>
          <w:szCs w:val="28"/>
          <w:lang w:val="en-US"/>
        </w:rPr>
        <w:t xml:space="preserve"> // Int. J. Radiat. Oncol. Biol. Phys.– 1993.– Vol.28.– P.163–169.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z w:val="28"/>
          <w:szCs w:val="28"/>
          <w:lang w:val="en-US"/>
        </w:rPr>
        <w:t>Van der Zee J.</w:t>
      </w:r>
      <w:r w:rsidRPr="003B56B1">
        <w:rPr>
          <w:sz w:val="28"/>
          <w:szCs w:val="28"/>
          <w:lang w:val="uk-UA"/>
        </w:rPr>
        <w:t>.</w:t>
      </w:r>
      <w:r w:rsidRPr="003B56B1">
        <w:rPr>
          <w:sz w:val="28"/>
          <w:szCs w:val="28"/>
          <w:lang w:val="en-US"/>
        </w:rPr>
        <w:t xml:space="preserve"> Heating the patient: a promising approach? // Annals of Oncology.– 2002.– V.13.– P.1173–1184.</w:t>
      </w:r>
    </w:p>
    <w:p w:rsidR="00A64D90" w:rsidRPr="001A2E14"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snapToGrid w:val="0"/>
          <w:sz w:val="28"/>
          <w:szCs w:val="28"/>
          <w:lang w:val="en-US"/>
        </w:rPr>
        <w:t>Van Dongen JA. Bartelink H, Fentiman IS, et al.: Randomized clinical trial to assess the value of breast-conserving therapy in stage I and II breast cancer. EORTC</w:t>
      </w:r>
      <w:r w:rsidRPr="003B56B1">
        <w:rPr>
          <w:noProof/>
          <w:snapToGrid w:val="0"/>
          <w:sz w:val="28"/>
          <w:szCs w:val="28"/>
          <w:lang w:val="en-US"/>
        </w:rPr>
        <w:t xml:space="preserve"> 10801</w:t>
      </w:r>
      <w:r w:rsidRPr="003B56B1">
        <w:rPr>
          <w:snapToGrid w:val="0"/>
          <w:sz w:val="28"/>
          <w:szCs w:val="28"/>
          <w:lang w:val="en-US"/>
        </w:rPr>
        <w:t xml:space="preserve"> trial. In: Consensus development conference on the treatment of early-stage breast cancer</w:t>
      </w:r>
      <w:r>
        <w:rPr>
          <w:snapToGrid w:val="0"/>
          <w:sz w:val="28"/>
          <w:szCs w:val="28"/>
          <w:lang w:val="en-US"/>
        </w:rPr>
        <w:t xml:space="preserve"> </w:t>
      </w:r>
      <w:r w:rsidRPr="003B56B1">
        <w:rPr>
          <w:snapToGrid w:val="0"/>
          <w:sz w:val="28"/>
          <w:szCs w:val="28"/>
          <w:lang w:val="en-US"/>
        </w:rPr>
        <w:t xml:space="preserve">// Journal of the National Cancer Institute Monographs. </w:t>
      </w:r>
      <w:r w:rsidRPr="001A2E14">
        <w:rPr>
          <w:snapToGrid w:val="0"/>
          <w:sz w:val="28"/>
          <w:szCs w:val="28"/>
          <w:lang w:val="en-US"/>
        </w:rPr>
        <w:t>Washington, D.C.: Government Printing  Office.-</w:t>
      </w:r>
      <w:r w:rsidRPr="001A2E14">
        <w:rPr>
          <w:noProof/>
          <w:snapToGrid w:val="0"/>
          <w:sz w:val="28"/>
          <w:szCs w:val="28"/>
          <w:lang w:val="en-US"/>
        </w:rPr>
        <w:t xml:space="preserve"> 1992.-</w:t>
      </w:r>
      <w:r w:rsidRPr="001A2E14">
        <w:rPr>
          <w:snapToGrid w:val="0"/>
          <w:sz w:val="28"/>
          <w:szCs w:val="28"/>
          <w:lang w:val="en-US"/>
        </w:rPr>
        <w:t xml:space="preserve"> No.</w:t>
      </w:r>
      <w:r w:rsidRPr="001A2E14">
        <w:rPr>
          <w:noProof/>
          <w:snapToGrid w:val="0"/>
          <w:sz w:val="28"/>
          <w:szCs w:val="28"/>
          <w:lang w:val="en-US"/>
        </w:rPr>
        <w:t xml:space="preserve"> 11.-</w:t>
      </w:r>
      <w:r w:rsidRPr="003B56B1">
        <w:rPr>
          <w:noProof/>
          <w:snapToGrid w:val="0"/>
          <w:sz w:val="28"/>
          <w:szCs w:val="28"/>
        </w:rPr>
        <w:t>Р</w:t>
      </w:r>
      <w:r w:rsidRPr="001A2E14">
        <w:rPr>
          <w:noProof/>
          <w:snapToGrid w:val="0"/>
          <w:sz w:val="28"/>
          <w:szCs w:val="28"/>
          <w:lang w:val="en-US"/>
        </w:rPr>
        <w:t>.15-8.</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rPr>
      </w:pPr>
      <w:r w:rsidRPr="003B56B1">
        <w:rPr>
          <w:sz w:val="28"/>
          <w:szCs w:val="28"/>
          <w:lang w:val="en-US"/>
        </w:rPr>
        <w:t>Vernon C.C., Hand J.W., Field S.B. et al. Radiotherapy with or without hyperthermia in the treatment of superficial localized breast cancer: results from five randomized controlled trials. International C</w:t>
      </w:r>
      <w:r>
        <w:rPr>
          <w:sz w:val="28"/>
          <w:szCs w:val="28"/>
          <w:lang w:val="en-US"/>
        </w:rPr>
        <w:t>ollaborative Hyperthermia Group</w:t>
      </w:r>
      <w:r w:rsidRPr="003B56B1">
        <w:rPr>
          <w:sz w:val="28"/>
          <w:szCs w:val="28"/>
          <w:lang w:val="en-US"/>
        </w:rPr>
        <w:t xml:space="preserve"> // Int. J. Radiat. Oncol. Biol. Phys.– 1996.– </w:t>
      </w:r>
      <w:r w:rsidRPr="003B56B1">
        <w:rPr>
          <w:sz w:val="28"/>
          <w:szCs w:val="28"/>
        </w:rPr>
        <w:t>Vol.35.– P.731-744.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rFonts w:eastAsia="Arial Unicode MS"/>
          <w:sz w:val="28"/>
          <w:szCs w:val="28"/>
          <w:lang w:val="en-US"/>
        </w:rPr>
        <w:t>Veronessi U</w:t>
      </w:r>
      <w:r w:rsidRPr="003B56B1">
        <w:rPr>
          <w:rFonts w:eastAsia="Arial Unicode MS"/>
          <w:sz w:val="28"/>
          <w:szCs w:val="28"/>
          <w:lang w:val="uk-UA"/>
        </w:rPr>
        <w:t>.</w:t>
      </w:r>
      <w:r w:rsidRPr="003B56B1">
        <w:rPr>
          <w:rFonts w:eastAsia="Arial Unicode MS"/>
          <w:sz w:val="28"/>
          <w:szCs w:val="28"/>
          <w:lang w:val="en-US"/>
        </w:rPr>
        <w:t>, Salvadori B</w:t>
      </w:r>
      <w:r w:rsidRPr="003B56B1">
        <w:rPr>
          <w:rFonts w:eastAsia="Arial Unicode MS"/>
          <w:sz w:val="28"/>
          <w:szCs w:val="28"/>
          <w:lang w:val="uk-UA"/>
        </w:rPr>
        <w:t>.</w:t>
      </w:r>
      <w:r w:rsidRPr="003B56B1">
        <w:rPr>
          <w:rFonts w:eastAsia="Arial Unicode MS"/>
          <w:sz w:val="28"/>
          <w:szCs w:val="28"/>
          <w:lang w:val="en-US"/>
        </w:rPr>
        <w:t>, Luini A</w:t>
      </w:r>
      <w:r w:rsidRPr="003B56B1">
        <w:rPr>
          <w:rFonts w:eastAsia="Arial Unicode MS"/>
          <w:sz w:val="28"/>
          <w:szCs w:val="28"/>
          <w:lang w:val="uk-UA"/>
        </w:rPr>
        <w:t>.</w:t>
      </w:r>
      <w:r w:rsidRPr="003B56B1">
        <w:rPr>
          <w:rFonts w:eastAsia="Arial Unicode MS"/>
          <w:sz w:val="28"/>
          <w:szCs w:val="28"/>
          <w:lang w:val="en-US"/>
        </w:rPr>
        <w:t>, et al.; Breast concervation is a safe metod in patient with small cancer of the breast: long-term resalts of three randomised trials on 1,973 patients</w:t>
      </w:r>
      <w:r>
        <w:rPr>
          <w:rFonts w:eastAsia="Arial Unicode MS"/>
          <w:sz w:val="28"/>
          <w:szCs w:val="28"/>
          <w:lang w:val="en-US"/>
        </w:rPr>
        <w:t xml:space="preserve"> </w:t>
      </w:r>
      <w:r w:rsidRPr="003B56B1">
        <w:rPr>
          <w:rFonts w:eastAsia="Arial Unicode MS"/>
          <w:sz w:val="28"/>
          <w:szCs w:val="28"/>
          <w:lang w:val="en-US"/>
        </w:rPr>
        <w:t>// European Journal of Cancer .</w:t>
      </w:r>
      <w:r w:rsidRPr="003B56B1">
        <w:rPr>
          <w:sz w:val="28"/>
          <w:szCs w:val="28"/>
          <w:lang w:val="en-US"/>
        </w:rPr>
        <w:t xml:space="preserve"> – </w:t>
      </w:r>
      <w:r w:rsidRPr="003B56B1">
        <w:rPr>
          <w:rFonts w:eastAsia="Arial Unicode MS"/>
          <w:sz w:val="28"/>
          <w:szCs w:val="28"/>
          <w:lang w:val="en-US"/>
        </w:rPr>
        <w:t>1995.</w:t>
      </w:r>
      <w:r w:rsidRPr="003B56B1">
        <w:rPr>
          <w:sz w:val="28"/>
          <w:szCs w:val="28"/>
          <w:lang w:val="en-US"/>
        </w:rPr>
        <w:t xml:space="preserve"> – </w:t>
      </w:r>
      <w:r w:rsidRPr="003B56B1">
        <w:rPr>
          <w:rFonts w:eastAsia="Arial Unicode MS"/>
          <w:sz w:val="28"/>
          <w:szCs w:val="28"/>
          <w:lang w:val="en-US"/>
        </w:rPr>
        <w:t>Vol.31,</w:t>
      </w:r>
      <w:r w:rsidRPr="003B56B1">
        <w:rPr>
          <w:rFonts w:eastAsia="Arial Unicode MS"/>
          <w:sz w:val="28"/>
          <w:szCs w:val="28"/>
          <w:lang w:val="uk-UA"/>
        </w:rPr>
        <w:t xml:space="preserve"> </w:t>
      </w:r>
      <w:r w:rsidRPr="003B56B1">
        <w:rPr>
          <w:rFonts w:eastAsia="Arial Unicode MS"/>
          <w:sz w:val="28"/>
          <w:szCs w:val="28"/>
          <w:lang w:val="en-US"/>
        </w:rPr>
        <w:t>№10.</w:t>
      </w:r>
      <w:r w:rsidRPr="003B56B1">
        <w:rPr>
          <w:sz w:val="28"/>
          <w:szCs w:val="28"/>
          <w:lang w:val="en-US"/>
        </w:rPr>
        <w:t xml:space="preserve"> – </w:t>
      </w:r>
      <w:r w:rsidRPr="003B56B1">
        <w:rPr>
          <w:rFonts w:eastAsia="Arial Unicode MS"/>
          <w:sz w:val="28"/>
          <w:szCs w:val="28"/>
          <w:lang w:val="en-US"/>
        </w:rPr>
        <w:t>P.1574-1579.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uk-UA"/>
        </w:rPr>
      </w:pPr>
      <w:r w:rsidRPr="003B56B1">
        <w:rPr>
          <w:sz w:val="28"/>
          <w:szCs w:val="28"/>
          <w:lang w:val="en-US"/>
        </w:rPr>
        <w:t>Wang J., Zi D., Chen N. Intracavitary microware hyperthermia combined with external irradiation in the</w:t>
      </w:r>
      <w:r>
        <w:rPr>
          <w:sz w:val="28"/>
          <w:szCs w:val="28"/>
          <w:lang w:val="en-US"/>
        </w:rPr>
        <w:t xml:space="preserve"> treatment of esophageal cancer</w:t>
      </w:r>
      <w:r w:rsidRPr="003B56B1">
        <w:rPr>
          <w:sz w:val="28"/>
          <w:szCs w:val="28"/>
          <w:lang w:val="en-US"/>
        </w:rPr>
        <w:t xml:space="preserve"> // Chung Hua Chung Ziu Tsa Chih.– 1996.– V.18.– </w:t>
      </w:r>
      <w:r>
        <w:rPr>
          <w:sz w:val="28"/>
          <w:szCs w:val="28"/>
          <w:lang w:val="en-US"/>
        </w:rPr>
        <w:t>P</w:t>
      </w:r>
      <w:r w:rsidRPr="003B56B1">
        <w:rPr>
          <w:sz w:val="28"/>
          <w:szCs w:val="28"/>
          <w:lang w:val="en-US"/>
        </w:rPr>
        <w:t>.51–54.</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color w:val="000000"/>
          <w:sz w:val="28"/>
          <w:szCs w:val="28"/>
        </w:rPr>
      </w:pPr>
      <w:r w:rsidRPr="003B56B1">
        <w:rPr>
          <w:sz w:val="28"/>
          <w:szCs w:val="28"/>
          <w:lang w:val="en-US"/>
        </w:rPr>
        <w:t>Whelan T.J., Julian J., Wright J., Wright J., Jadad A., Levine M.  Does Locoregional Radiation Therapy Improve Survival in Breast Cancer? A Meta-Analysis.</w:t>
      </w:r>
      <w:r>
        <w:rPr>
          <w:sz w:val="28"/>
          <w:szCs w:val="28"/>
          <w:lang w:val="en-US"/>
        </w:rPr>
        <w:t xml:space="preserve"> </w:t>
      </w:r>
      <w:r w:rsidRPr="003B56B1">
        <w:rPr>
          <w:sz w:val="28"/>
          <w:szCs w:val="28"/>
          <w:lang w:val="en-US"/>
        </w:rPr>
        <w:t>//</w:t>
      </w:r>
      <w:r>
        <w:rPr>
          <w:sz w:val="28"/>
          <w:szCs w:val="28"/>
          <w:lang w:val="en-US"/>
        </w:rPr>
        <w:t xml:space="preserve"> </w:t>
      </w:r>
      <w:r w:rsidRPr="003B56B1">
        <w:rPr>
          <w:sz w:val="28"/>
          <w:szCs w:val="28"/>
          <w:lang w:val="en-US"/>
        </w:rPr>
        <w:t>J. Clin. Oncol.</w:t>
      </w:r>
      <w:r w:rsidRPr="003B56B1">
        <w:rPr>
          <w:sz w:val="28"/>
          <w:szCs w:val="28"/>
        </w:rPr>
        <w:t xml:space="preserve"> – </w:t>
      </w:r>
      <w:r w:rsidRPr="003B56B1">
        <w:rPr>
          <w:sz w:val="28"/>
          <w:szCs w:val="28"/>
          <w:lang w:val="en-US"/>
        </w:rPr>
        <w:t>2000.</w:t>
      </w:r>
      <w:r w:rsidRPr="003B56B1">
        <w:rPr>
          <w:sz w:val="28"/>
          <w:szCs w:val="28"/>
        </w:rPr>
        <w:t xml:space="preserve"> – </w:t>
      </w:r>
      <w:r w:rsidRPr="003B56B1">
        <w:rPr>
          <w:sz w:val="28"/>
          <w:szCs w:val="28"/>
          <w:lang w:val="en-US"/>
        </w:rPr>
        <w:t>Vol. 18.</w:t>
      </w:r>
      <w:r w:rsidRPr="003B56B1">
        <w:rPr>
          <w:sz w:val="28"/>
          <w:szCs w:val="28"/>
        </w:rPr>
        <w:t xml:space="preserve"> – </w:t>
      </w:r>
      <w:r w:rsidRPr="003B56B1">
        <w:rPr>
          <w:sz w:val="28"/>
          <w:szCs w:val="28"/>
          <w:lang w:val="en-US"/>
        </w:rPr>
        <w:t>P.1220-1229.</w:t>
      </w:r>
    </w:p>
    <w:p w:rsidR="00A64D90" w:rsidRPr="003B56B1"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sidRPr="003B56B1">
        <w:rPr>
          <w:color w:val="000000"/>
          <w:sz w:val="28"/>
          <w:szCs w:val="28"/>
          <w:lang w:val="en-US"/>
        </w:rPr>
        <w:t>Wilcox P.M., Fetting I.H., Nettesheim K. Anticipatori vomiting in women receiving cyclophosphamide, methotrexate and 5-Fu (CMF). Adjuvant chemotherapy for breast carcinoma</w:t>
      </w:r>
      <w:r>
        <w:rPr>
          <w:color w:val="000000"/>
          <w:sz w:val="28"/>
          <w:szCs w:val="28"/>
          <w:lang w:val="en-US"/>
        </w:rPr>
        <w:t xml:space="preserve"> </w:t>
      </w:r>
      <w:r w:rsidRPr="003B56B1">
        <w:rPr>
          <w:color w:val="000000"/>
          <w:sz w:val="28"/>
          <w:szCs w:val="28"/>
          <w:lang w:val="en-US"/>
        </w:rPr>
        <w:t>// Cancer Treat</w:t>
      </w:r>
      <w:r>
        <w:rPr>
          <w:color w:val="000000"/>
          <w:sz w:val="28"/>
          <w:szCs w:val="28"/>
          <w:lang w:val="en-US"/>
        </w:rPr>
        <w:t>.</w:t>
      </w:r>
      <w:r w:rsidRPr="003B56B1">
        <w:rPr>
          <w:color w:val="000000"/>
          <w:sz w:val="28"/>
          <w:szCs w:val="28"/>
          <w:lang w:val="en-US"/>
        </w:rPr>
        <w:t xml:space="preserve"> Repetition. – 1982. – Vol. 66, №8. – P. 1601-1604.</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lastRenderedPageBreak/>
        <w:t>Wondergerm J., Bulger R.E., Strebel F.R. et al. Effects of diamminedichlorpatinum (II) combined with whole body hyperthermia on renal injury // Cancer Res. – 1988.-. Vol. 48.- P. 440-446.</w:t>
      </w:r>
    </w:p>
    <w:p w:rsidR="00A64D90" w:rsidRDefault="00A64D90" w:rsidP="00971107">
      <w:pPr>
        <w:pStyle w:val="afff6"/>
        <w:numPr>
          <w:ilvl w:val="0"/>
          <w:numId w:val="41"/>
        </w:numPr>
        <w:suppressAutoHyphens w:val="0"/>
        <w:overflowPunct/>
        <w:autoSpaceDE/>
        <w:spacing w:line="360" w:lineRule="auto"/>
        <w:ind w:firstLine="706"/>
        <w:jc w:val="both"/>
        <w:textAlignment w:val="auto"/>
        <w:rPr>
          <w:sz w:val="28"/>
          <w:szCs w:val="28"/>
          <w:lang w:val="en-US"/>
        </w:rPr>
      </w:pPr>
      <w:r>
        <w:rPr>
          <w:sz w:val="28"/>
          <w:szCs w:val="28"/>
          <w:lang w:val="en-US"/>
        </w:rPr>
        <w:t>Zankris E.l., Dewhrist M.W., Riviere J.E. et al. Pharmacokinetics and toxicity of intraperitoneal cisplain with regional hyperthermia // J. Clin. Oncol. – 1987. – Vol. 5.- P.1613-1620.</w:t>
      </w:r>
    </w:p>
    <w:p w:rsidR="00A64D90" w:rsidRPr="003B56B1" w:rsidRDefault="00A64D90" w:rsidP="00A64D90">
      <w:pPr>
        <w:spacing w:line="360" w:lineRule="auto"/>
        <w:ind w:left="145" w:firstLine="706"/>
        <w:jc w:val="both"/>
        <w:rPr>
          <w:sz w:val="28"/>
          <w:szCs w:val="28"/>
          <w:lang w:val="en-US"/>
        </w:rPr>
      </w:pPr>
    </w:p>
    <w:p w:rsidR="00B70E7A" w:rsidRPr="004B0DB9" w:rsidRDefault="00B70E7A" w:rsidP="00087E5C">
      <w:pPr>
        <w:ind w:firstLine="540"/>
        <w:rPr>
          <w:lang w:val="en-US"/>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07" w:rsidRDefault="00971107">
      <w:pPr>
        <w:spacing w:after="0" w:line="240" w:lineRule="auto"/>
      </w:pPr>
      <w:r>
        <w:separator/>
      </w:r>
    </w:p>
  </w:endnote>
  <w:endnote w:type="continuationSeparator" w:id="0">
    <w:p w:rsidR="00971107" w:rsidRDefault="0097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97110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64D90">
      <w:rPr>
        <w:rStyle w:val="aff1"/>
        <w:rFonts w:eastAsia="Garamond"/>
        <w:noProof/>
      </w:rPr>
      <w:t>22</w:t>
    </w:r>
    <w:r>
      <w:rPr>
        <w:rStyle w:val="aff1"/>
        <w:rFonts w:eastAsia="Garamond"/>
      </w:rPr>
      <w:fldChar w:fldCharType="end"/>
    </w:r>
  </w:p>
  <w:p w:rsidR="009335CF" w:rsidRDefault="0097110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07" w:rsidRDefault="00971107">
      <w:pPr>
        <w:spacing w:after="0" w:line="240" w:lineRule="auto"/>
      </w:pPr>
      <w:r>
        <w:separator/>
      </w:r>
    </w:p>
  </w:footnote>
  <w:footnote w:type="continuationSeparator" w:id="0">
    <w:p w:rsidR="00971107" w:rsidRDefault="00971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97110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71107">
    <w:pPr>
      <w:pStyle w:val="aff"/>
      <w:framePr w:wrap="around" w:vAnchor="text" w:hAnchor="margin" w:xAlign="right" w:y="1"/>
      <w:rPr>
        <w:rStyle w:val="aff1"/>
        <w:lang w:val="uk-UA"/>
      </w:rPr>
    </w:pPr>
  </w:p>
  <w:p w:rsidR="009335CF" w:rsidRDefault="0097110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9957E73"/>
    <w:multiLevelType w:val="multilevel"/>
    <w:tmpl w:val="9E6C030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2B7676CD"/>
    <w:multiLevelType w:val="hybridMultilevel"/>
    <w:tmpl w:val="662E7B50"/>
    <w:lvl w:ilvl="0" w:tplc="451A7962">
      <w:start w:val="1"/>
      <w:numFmt w:val="decimal"/>
      <w:lvlText w:val="%1."/>
      <w:lvlJc w:val="left"/>
      <w:pPr>
        <w:ind w:left="145"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EF227B7"/>
    <w:multiLevelType w:val="singleLevel"/>
    <w:tmpl w:val="D72659E8"/>
    <w:lvl w:ilvl="0">
      <w:start w:val="1"/>
      <w:numFmt w:val="decimal"/>
      <w:pStyle w:val="a7"/>
      <w:lvlText w:val="%1."/>
      <w:lvlJc w:val="left"/>
      <w:pPr>
        <w:tabs>
          <w:tab w:val="num" w:pos="680"/>
        </w:tabs>
        <w:ind w:left="680" w:hanging="680"/>
      </w:pPr>
    </w:lvl>
  </w:abstractNum>
  <w:abstractNum w:abstractNumId="56">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7">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8">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9">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2">
    <w:nsid w:val="723D6266"/>
    <w:multiLevelType w:val="multilevel"/>
    <w:tmpl w:val="380699F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1"/>
  </w:num>
  <w:num w:numId="2">
    <w:abstractNumId w:val="58"/>
  </w:num>
  <w:num w:numId="3">
    <w:abstractNumId w:val="0"/>
  </w:num>
  <w:num w:numId="4">
    <w:abstractNumId w:val="31"/>
  </w:num>
  <w:num w:numId="5">
    <w:abstractNumId w:val="28"/>
  </w:num>
  <w:num w:numId="6">
    <w:abstractNumId w:val="41"/>
  </w:num>
  <w:num w:numId="7">
    <w:abstractNumId w:val="24"/>
  </w:num>
  <w:num w:numId="8">
    <w:abstractNumId w:val="65"/>
  </w:num>
  <w:num w:numId="9">
    <w:abstractNumId w:val="37"/>
  </w:num>
  <w:num w:numId="10">
    <w:abstractNumId w:val="46"/>
  </w:num>
  <w:num w:numId="11">
    <w:abstractNumId w:val="71"/>
  </w:num>
  <w:num w:numId="12">
    <w:abstractNumId w:val="49"/>
  </w:num>
  <w:num w:numId="13">
    <w:abstractNumId w:val="56"/>
  </w:num>
  <w:num w:numId="14">
    <w:abstractNumId w:val="47"/>
  </w:num>
  <w:num w:numId="15">
    <w:abstractNumId w:val="33"/>
  </w:num>
  <w:num w:numId="16">
    <w:abstractNumId w:val="45"/>
  </w:num>
  <w:num w:numId="17">
    <w:abstractNumId w:val="6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38"/>
  </w:num>
  <w:num w:numId="21">
    <w:abstractNumId w:val="30"/>
  </w:num>
  <w:num w:numId="22">
    <w:abstractNumId w:val="68"/>
  </w:num>
  <w:num w:numId="23">
    <w:abstractNumId w:val="27"/>
  </w:num>
  <w:num w:numId="24">
    <w:abstractNumId w:val="55"/>
    <w:lvlOverride w:ilvl="0">
      <w:startOverride w:val="1"/>
    </w:lvlOverride>
  </w:num>
  <w:num w:numId="25">
    <w:abstractNumId w:val="52"/>
  </w:num>
  <w:num w:numId="26">
    <w:abstractNumId w:val="70"/>
  </w:num>
  <w:num w:numId="27">
    <w:abstractNumId w:val="29"/>
  </w:num>
  <w:num w:numId="28">
    <w:abstractNumId w:val="36"/>
  </w:num>
  <w:num w:numId="29">
    <w:abstractNumId w:val="53"/>
  </w:num>
  <w:num w:numId="30">
    <w:abstractNumId w:val="57"/>
  </w:num>
  <w:num w:numId="31">
    <w:abstractNumId w:val="66"/>
  </w:num>
  <w:num w:numId="32">
    <w:abstractNumId w:val="32"/>
  </w:num>
  <w:num w:numId="33">
    <w:abstractNumId w:val="59"/>
  </w:num>
  <w:num w:numId="34">
    <w:abstractNumId w:val="60"/>
  </w:num>
  <w:num w:numId="35">
    <w:abstractNumId w:val="51"/>
  </w:num>
  <w:num w:numId="36">
    <w:abstractNumId w:val="69"/>
  </w:num>
  <w:num w:numId="37">
    <w:abstractNumId w:val="48"/>
    <w:lvlOverride w:ilvl="0">
      <w:startOverride w:val="1"/>
    </w:lvlOverride>
  </w:num>
  <w:num w:numId="38">
    <w:abstractNumId w:val="23"/>
  </w:num>
  <w:num w:numId="39">
    <w:abstractNumId w:val="39"/>
  </w:num>
  <w:num w:numId="40">
    <w:abstractNumId w:val="6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1107"/>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uiPriority w:val="99"/>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2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3185</TotalTime>
  <Pages>43</Pages>
  <Words>9955</Words>
  <Characters>56744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1500</cp:revision>
  <dcterms:created xsi:type="dcterms:W3CDTF">2015-05-26T12:20:00Z</dcterms:created>
  <dcterms:modified xsi:type="dcterms:W3CDTF">2015-08-31T07:02:00Z</dcterms:modified>
</cp:coreProperties>
</file>