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E86B"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Яшкова, Татьяна Алексеевна.</w:t>
      </w:r>
    </w:p>
    <w:p w14:paraId="0934373A"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Воздействие глобальных трансформационных вызовов на процесс политической модернизации России : диссертация ... доктора политических наук : 23.00.04. - Москва, 2007. - 349 с. : ил.</w:t>
      </w:r>
    </w:p>
    <w:p w14:paraId="33376431"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Оглавление диссертациидоктор политических наук Яшкова, Татьяна Алексеевна</w:t>
      </w:r>
    </w:p>
    <w:p w14:paraId="6F0B8783"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Введение</w:t>
      </w:r>
    </w:p>
    <w:p w14:paraId="285A9305"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Глава 1. ПОЛИТИЧЕСКАЯ МОДЕРНИЗАЦИЯ В УСЛОВИЯХ 31 ТРАНСФОРМИРУЮЩЕГОСЯ МИРА И НОВЫХ ВЫЗОВОВ: ТЕОРЕТИКО-МЕТОДОЛОГИЧЕСКИЕ АСПЕКТЫ</w:t>
      </w:r>
    </w:p>
    <w:p w14:paraId="35C6E5FB"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1.1. Политическая модернизация как объект научного анализа. Кате- 31 гориально-понятийный аппарат теории политической модернизации</w:t>
      </w:r>
    </w:p>
    <w:p w14:paraId="2A71ACBF"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1.2. Основные теоретические школы и концепции политической мо- 45 дернизации</w:t>
      </w:r>
    </w:p>
    <w:p w14:paraId="65FCD7B4"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1.3. Основные типы политической модернизации, их сущностная ха- 69 рактеристика</w:t>
      </w:r>
    </w:p>
    <w:p w14:paraId="2FEBF6B3"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1.4. Модели модернизации: политическая практика (анализ зарубеж- 80 ного опыта осуществления политической модернизации)</w:t>
      </w:r>
    </w:p>
    <w:p w14:paraId="0A63F07F"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Глава 2. ТРАНСФОРМАЦИЯ ГЕОПОЛИТИЧЕСКОЙ МОДЕЛИ 93 МИРА И ГЕОПОЛИТИЧЕСКИЕ ВЫЗОВЫ РОССИИ</w:t>
      </w:r>
    </w:p>
    <w:p w14:paraId="370DE5D8"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2.1. Кардинальные геополитические миро-системные изменения кон- 93 ца XX в., их воздействие на трансформацию глобального мироустройства и места в нем России</w:t>
      </w:r>
    </w:p>
    <w:p w14:paraId="2B3761AB"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2.2. Геополитические вызовы России: сущность, векторы, нарастаю- 110 щий характер</w:t>
      </w:r>
    </w:p>
    <w:p w14:paraId="06AA9A91"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2.3. Изменение статуса России и состояния ее геополитической безо- 121 пасности в последние два десятилетия</w:t>
      </w:r>
    </w:p>
    <w:p w14:paraId="59F85E0D"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Глава 3. ГЛОБАЛИЗАЦИЯ КАК КЛЮЧЕВОЙ ВЕКТОР РАЗВИ- 129 ТИЯ МИРА И ГЛОБАЛИЗАЦИОННЫЕ ВЫЗОВЫ РОССИИ</w:t>
      </w:r>
    </w:p>
    <w:p w14:paraId="283D0D76"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3.1. Глобализация как объективный общемировой процесс, законо- 129 мерность развития современного мира</w:t>
      </w:r>
    </w:p>
    <w:p w14:paraId="493A418E"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3.2. Глобализация как субъективный, управляемый процесс</w:t>
      </w:r>
    </w:p>
    <w:p w14:paraId="5AF1CEAF"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3.3. Глобализационные вызовы, ограничения и риски для России, ее 158 место в глобализационных процессах</w:t>
      </w:r>
    </w:p>
    <w:p w14:paraId="0992F136"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Глава 4. ГЕОЦИВИЛИЗАЦИОННЫЙ АСПЕКТ ГЛОБАЛЬНЫХ 173 ТРАНСФОРМАЦИОННЫХ ВЫЗОВОВ</w:t>
      </w:r>
    </w:p>
    <w:p w14:paraId="653C4BBA"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4.1. Возрастание значения цивилизационного фактора и обострение 173 межцивилизационных отношений</w:t>
      </w:r>
    </w:p>
    <w:p w14:paraId="553217BA"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4.2. Соотношение глобализационных процессов и геоцивилизацион- 179 ной составляющей международной жизни</w:t>
      </w:r>
    </w:p>
    <w:p w14:paraId="7DC52FC1"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4.3. Цивилизационные вызовы России и трансформация ее геоцивили- 185 зационной безопасности</w:t>
      </w:r>
    </w:p>
    <w:p w14:paraId="10C6029E"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 xml:space="preserve">Глава 5. АНАЛИЗ ХАРАКТЕРНЫХ ОСОБЕННОСТЕЙ ПРО- 197 ЦЕССА ПОЛИТИЧЕСКОЙ </w:t>
      </w:r>
      <w:r w:rsidRPr="00793875">
        <w:rPr>
          <w:rFonts w:ascii="Helvetica" w:eastAsia="Symbol" w:hAnsi="Helvetica" w:cs="Helvetica"/>
          <w:b/>
          <w:bCs/>
          <w:color w:val="222222"/>
          <w:kern w:val="0"/>
          <w:sz w:val="21"/>
          <w:szCs w:val="21"/>
          <w:lang w:eastAsia="ru-RU"/>
        </w:rPr>
        <w:lastRenderedPageBreak/>
        <w:t>МОДЕРНИЗАЦИИ В РОССИИ В КОНТЕКСТЕ ГЛОБАЛЬНЫХ ТРАНСФОРМАЦИОННЫХ ИЗМЕНЕНИЙ</w:t>
      </w:r>
    </w:p>
    <w:p w14:paraId="175F127C"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5.1. Исторический аспект политической модернизации в России: тен- 197 денции, опыт, уроки и традиционные проблемы</w:t>
      </w:r>
    </w:p>
    <w:p w14:paraId="3554E388"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5.2. Особенности процесса реализации либеральной модели полити- 213 ческой модернизации пореформенной России 1990-х - начала 2000-х годов</w:t>
      </w:r>
    </w:p>
    <w:p w14:paraId="14A9B2FF"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5.3. Характерные черты политической модернизации России в уело- 233 виях современных вызовов</w:t>
      </w:r>
    </w:p>
    <w:p w14:paraId="4D44AB44"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Глава 6. ОСНОВНЫЕ ВЕКТОРЫ И МЕХАНИЗМЫ РОССИЙ- 246 СКОЙ ПОЛИТИЧЕСКОЙ МОДЕРНИЗАЦИИ, АДЕКВАТНЫЕ К ВОЗДЕЙСТВИЮ ГЛОБАЛЬНЫХ ТРАНСФОРМАЦИОННЫХ ВЫЗОВОВ</w:t>
      </w:r>
    </w:p>
    <w:p w14:paraId="5E6B263E"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6.1. Развитие российской модели политической модернизации, созда- 246 ние государства реального суверенитета в условиях глобальных трансформационных вызовов</w:t>
      </w:r>
    </w:p>
    <w:p w14:paraId="4FA710DC" w14:textId="77777777" w:rsidR="00793875" w:rsidRPr="00793875" w:rsidRDefault="00793875" w:rsidP="00793875">
      <w:pPr>
        <w:rPr>
          <w:rFonts w:ascii="Helvetica" w:eastAsia="Symbol" w:hAnsi="Helvetica" w:cs="Helvetica"/>
          <w:b/>
          <w:bCs/>
          <w:color w:val="222222"/>
          <w:kern w:val="0"/>
          <w:sz w:val="21"/>
          <w:szCs w:val="21"/>
          <w:lang w:eastAsia="ru-RU"/>
        </w:rPr>
      </w:pPr>
      <w:r w:rsidRPr="00793875">
        <w:rPr>
          <w:rFonts w:ascii="Helvetica" w:eastAsia="Symbol" w:hAnsi="Helvetica" w:cs="Helvetica"/>
          <w:b/>
          <w:bCs/>
          <w:color w:val="222222"/>
          <w:kern w:val="0"/>
          <w:sz w:val="21"/>
          <w:szCs w:val="21"/>
          <w:lang w:eastAsia="ru-RU"/>
        </w:rPr>
        <w:t>6.2. Российский потенциал развития в контексте современной полити- 280 ческой модернизации</w:t>
      </w:r>
    </w:p>
    <w:p w14:paraId="4FDAD129" w14:textId="74BA4CFE" w:rsidR="00BD642D" w:rsidRPr="00793875" w:rsidRDefault="00BD642D" w:rsidP="00793875"/>
    <w:sectPr w:rsidR="00BD642D" w:rsidRPr="007938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3703" w14:textId="77777777" w:rsidR="00FE7C9C" w:rsidRDefault="00FE7C9C">
      <w:pPr>
        <w:spacing w:after="0" w:line="240" w:lineRule="auto"/>
      </w:pPr>
      <w:r>
        <w:separator/>
      </w:r>
    </w:p>
  </w:endnote>
  <w:endnote w:type="continuationSeparator" w:id="0">
    <w:p w14:paraId="614E5BFE" w14:textId="77777777" w:rsidR="00FE7C9C" w:rsidRDefault="00FE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9EAF" w14:textId="77777777" w:rsidR="00FE7C9C" w:rsidRDefault="00FE7C9C"/>
    <w:p w14:paraId="36CF9A28" w14:textId="77777777" w:rsidR="00FE7C9C" w:rsidRDefault="00FE7C9C"/>
    <w:p w14:paraId="5559D0AA" w14:textId="77777777" w:rsidR="00FE7C9C" w:rsidRDefault="00FE7C9C"/>
    <w:p w14:paraId="71A6E551" w14:textId="77777777" w:rsidR="00FE7C9C" w:rsidRDefault="00FE7C9C"/>
    <w:p w14:paraId="2AB85348" w14:textId="77777777" w:rsidR="00FE7C9C" w:rsidRDefault="00FE7C9C"/>
    <w:p w14:paraId="7C5FB88F" w14:textId="77777777" w:rsidR="00FE7C9C" w:rsidRDefault="00FE7C9C"/>
    <w:p w14:paraId="7F384A1F" w14:textId="77777777" w:rsidR="00FE7C9C" w:rsidRDefault="00FE7C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7F1E65" wp14:editId="3DBDBF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3BABF" w14:textId="77777777" w:rsidR="00FE7C9C" w:rsidRDefault="00FE7C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7F1E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63BABF" w14:textId="77777777" w:rsidR="00FE7C9C" w:rsidRDefault="00FE7C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8070FD" w14:textId="77777777" w:rsidR="00FE7C9C" w:rsidRDefault="00FE7C9C"/>
    <w:p w14:paraId="337B58C7" w14:textId="77777777" w:rsidR="00FE7C9C" w:rsidRDefault="00FE7C9C"/>
    <w:p w14:paraId="1E098CFB" w14:textId="77777777" w:rsidR="00FE7C9C" w:rsidRDefault="00FE7C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7568F5" wp14:editId="3A484E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0B48D" w14:textId="77777777" w:rsidR="00FE7C9C" w:rsidRDefault="00FE7C9C"/>
                          <w:p w14:paraId="097B6044" w14:textId="77777777" w:rsidR="00FE7C9C" w:rsidRDefault="00FE7C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568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E0B48D" w14:textId="77777777" w:rsidR="00FE7C9C" w:rsidRDefault="00FE7C9C"/>
                    <w:p w14:paraId="097B6044" w14:textId="77777777" w:rsidR="00FE7C9C" w:rsidRDefault="00FE7C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7245FC" w14:textId="77777777" w:rsidR="00FE7C9C" w:rsidRDefault="00FE7C9C"/>
    <w:p w14:paraId="0DF3B55C" w14:textId="77777777" w:rsidR="00FE7C9C" w:rsidRDefault="00FE7C9C">
      <w:pPr>
        <w:rPr>
          <w:sz w:val="2"/>
          <w:szCs w:val="2"/>
        </w:rPr>
      </w:pPr>
    </w:p>
    <w:p w14:paraId="5981319C" w14:textId="77777777" w:rsidR="00FE7C9C" w:rsidRDefault="00FE7C9C"/>
    <w:p w14:paraId="4C59076F" w14:textId="77777777" w:rsidR="00FE7C9C" w:rsidRDefault="00FE7C9C">
      <w:pPr>
        <w:spacing w:after="0" w:line="240" w:lineRule="auto"/>
      </w:pPr>
    </w:p>
  </w:footnote>
  <w:footnote w:type="continuationSeparator" w:id="0">
    <w:p w14:paraId="469973E2" w14:textId="77777777" w:rsidR="00FE7C9C" w:rsidRDefault="00FE7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C9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89844</TotalTime>
  <Pages>2</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3434</cp:revision>
  <cp:lastPrinted>2009-02-06T05:36:00Z</cp:lastPrinted>
  <dcterms:created xsi:type="dcterms:W3CDTF">2024-01-07T13:43:00Z</dcterms:created>
  <dcterms:modified xsi:type="dcterms:W3CDTF">2025-05-06T18:28:00Z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