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F3808" w14:textId="77777777" w:rsidR="00826000" w:rsidRPr="00826000" w:rsidRDefault="00826000" w:rsidP="00826000">
      <w:pPr>
        <w:tabs>
          <w:tab w:val="clear" w:pos="709"/>
        </w:tabs>
        <w:suppressAutoHyphens w:val="0"/>
        <w:spacing w:after="780" w:line="350" w:lineRule="exact"/>
        <w:ind w:left="200" w:firstLine="0"/>
        <w:jc w:val="center"/>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РОССИЙСКАЯ АКАДЕМИЯ НАУК. СИБИРСКОЕ ОТДЕЛЕНИЕ Институт экономики и организации промышленного производства</w:t>
      </w:r>
    </w:p>
    <w:p w14:paraId="73053922" w14:textId="77777777" w:rsidR="00826000" w:rsidRPr="00826000" w:rsidRDefault="00826000" w:rsidP="00826000">
      <w:pPr>
        <w:tabs>
          <w:tab w:val="clear" w:pos="709"/>
        </w:tabs>
        <w:suppressAutoHyphens w:val="0"/>
        <w:spacing w:after="794" w:line="200" w:lineRule="exact"/>
        <w:ind w:right="200" w:firstLine="0"/>
        <w:jc w:val="right"/>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На правах рукописи</w:t>
      </w:r>
    </w:p>
    <w:p w14:paraId="2A6DD054" w14:textId="77777777" w:rsidR="00826000" w:rsidRPr="00826000" w:rsidRDefault="00826000" w:rsidP="00826000">
      <w:pPr>
        <w:tabs>
          <w:tab w:val="clear" w:pos="709"/>
        </w:tabs>
        <w:suppressAutoHyphens w:val="0"/>
        <w:spacing w:after="669" w:line="200" w:lineRule="exact"/>
        <w:ind w:firstLine="0"/>
        <w:jc w:val="center"/>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Сумская Татьяна Владимировна</w:t>
      </w:r>
    </w:p>
    <w:p w14:paraId="51DDED79" w14:textId="77777777" w:rsidR="00826000" w:rsidRPr="00826000" w:rsidRDefault="00826000" w:rsidP="00826000">
      <w:pPr>
        <w:tabs>
          <w:tab w:val="clear" w:pos="709"/>
        </w:tabs>
        <w:suppressAutoHyphens w:val="0"/>
        <w:spacing w:after="300" w:line="350" w:lineRule="exact"/>
        <w:ind w:firstLine="0"/>
        <w:jc w:val="center"/>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УКРЕПЛЕНИЕ БЮДЖЕТНОГО ПОТЕНЦИАЛА МУНИЦИПАЛЬНЫХ ОБРАЗОВАНИЙ (НА ПРИМЕРЕ НОВОСИБИРСКОЙ ОБЛАСТИ)</w:t>
      </w:r>
    </w:p>
    <w:p w14:paraId="49EC1552" w14:textId="77777777" w:rsidR="00826000" w:rsidRPr="00826000" w:rsidRDefault="00826000" w:rsidP="00826000">
      <w:pPr>
        <w:tabs>
          <w:tab w:val="clear" w:pos="709"/>
        </w:tabs>
        <w:suppressAutoHyphens w:val="0"/>
        <w:spacing w:after="657" w:line="350" w:lineRule="exact"/>
        <w:ind w:firstLine="0"/>
        <w:jc w:val="center"/>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Специальность: 08.00.05 «Экономика и управление народным хозяйством» (специализация - региональная экономика)</w:t>
      </w:r>
    </w:p>
    <w:p w14:paraId="00FAC6E1" w14:textId="77777777" w:rsidR="00826000" w:rsidRPr="00826000" w:rsidRDefault="00826000" w:rsidP="00826000">
      <w:pPr>
        <w:tabs>
          <w:tab w:val="clear" w:pos="709"/>
        </w:tabs>
        <w:suppressAutoHyphens w:val="0"/>
        <w:spacing w:after="664" w:line="354" w:lineRule="exact"/>
        <w:ind w:firstLine="0"/>
        <w:jc w:val="center"/>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spacing w:val="50"/>
          <w:kern w:val="0"/>
          <w:sz w:val="20"/>
          <w:szCs w:val="20"/>
          <w:lang w:eastAsia="ru-RU" w:bidi="ru-RU"/>
        </w:rPr>
        <w:t xml:space="preserve">Диссертация </w:t>
      </w:r>
      <w:r w:rsidRPr="00826000">
        <w:rPr>
          <w:rFonts w:ascii="Times New Roman" w:eastAsia="Times New Roman" w:hAnsi="Times New Roman" w:cs="Times New Roman"/>
          <w:b/>
          <w:bCs/>
          <w:color w:val="000000"/>
          <w:kern w:val="0"/>
          <w:sz w:val="20"/>
          <w:szCs w:val="20"/>
          <w:lang w:eastAsia="ru-RU" w:bidi="ru-RU"/>
        </w:rPr>
        <w:t>на соискание ученой степени кандидата экономических наук</w:t>
      </w:r>
    </w:p>
    <w:p w14:paraId="2FAC6248" w14:textId="77777777" w:rsidR="00826000" w:rsidRPr="00826000" w:rsidRDefault="00826000" w:rsidP="00826000">
      <w:pPr>
        <w:tabs>
          <w:tab w:val="clear" w:pos="709"/>
        </w:tabs>
        <w:suppressAutoHyphens w:val="0"/>
        <w:spacing w:after="1140" w:line="350" w:lineRule="exact"/>
        <w:ind w:left="3860" w:right="500" w:firstLine="0"/>
        <w:jc w:val="left"/>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Научный руководитель: д.э.н., профессор С.А. Суспицын</w:t>
      </w:r>
    </w:p>
    <w:p w14:paraId="03433502"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Новосибирск – 2004</w:t>
      </w:r>
    </w:p>
    <w:p w14:paraId="44554C54"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175E165D"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0F8CA66F"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21D9B017"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37452BF0"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73B357E6"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423FF7DC"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2B147C94"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4BFC0272" w14:textId="77777777" w:rsidR="00826000" w:rsidRPr="00826000" w:rsidRDefault="00826000" w:rsidP="00826000">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p>
    <w:p w14:paraId="1DF6B099" w14:textId="77777777" w:rsidR="00826000" w:rsidRPr="00826000" w:rsidRDefault="00826000" w:rsidP="00826000">
      <w:pPr>
        <w:tabs>
          <w:tab w:val="clear" w:pos="709"/>
          <w:tab w:val="center" w:leader="dot" w:pos="7142"/>
        </w:tabs>
        <w:suppressAutoHyphens w:val="0"/>
        <w:spacing w:after="245" w:line="200" w:lineRule="exact"/>
        <w:ind w:left="580" w:firstLine="0"/>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fldChar w:fldCharType="begin"/>
      </w:r>
      <w:r w:rsidRPr="00826000">
        <w:rPr>
          <w:rFonts w:ascii="Times New Roman" w:eastAsia="Times New Roman" w:hAnsi="Times New Roman" w:cs="Times New Roman"/>
          <w:b/>
          <w:bCs/>
          <w:color w:val="000000"/>
          <w:kern w:val="0"/>
          <w:sz w:val="20"/>
          <w:szCs w:val="20"/>
          <w:lang w:eastAsia="ru-RU" w:bidi="ru-RU"/>
        </w:rPr>
        <w:instrText xml:space="preserve"> TOC \o "1-5" \h \z </w:instrText>
      </w:r>
      <w:r w:rsidRPr="00826000">
        <w:rPr>
          <w:rFonts w:ascii="Times New Roman" w:eastAsia="Times New Roman" w:hAnsi="Times New Roman" w:cs="Times New Roman"/>
          <w:b/>
          <w:bCs/>
          <w:color w:val="000000"/>
          <w:kern w:val="0"/>
          <w:sz w:val="20"/>
          <w:szCs w:val="20"/>
          <w:lang w:eastAsia="ru-RU" w:bidi="ru-RU"/>
        </w:rPr>
        <w:fldChar w:fldCharType="separate"/>
      </w:r>
      <w:r w:rsidRPr="00826000">
        <w:rPr>
          <w:rFonts w:ascii="Times New Roman" w:eastAsia="Times New Roman" w:hAnsi="Times New Roman" w:cs="Times New Roman"/>
          <w:b/>
          <w:bCs/>
          <w:color w:val="000000"/>
          <w:kern w:val="0"/>
          <w:sz w:val="20"/>
          <w:szCs w:val="20"/>
          <w:lang w:eastAsia="ru-RU" w:bidi="ru-RU"/>
        </w:rPr>
        <w:t>Введение</w:t>
      </w:r>
      <w:r w:rsidRPr="00826000">
        <w:rPr>
          <w:rFonts w:ascii="Times New Roman" w:eastAsia="Times New Roman" w:hAnsi="Times New Roman" w:cs="Times New Roman"/>
          <w:b/>
          <w:bCs/>
          <w:color w:val="000000"/>
          <w:kern w:val="0"/>
          <w:sz w:val="20"/>
          <w:szCs w:val="20"/>
          <w:lang w:eastAsia="ru-RU" w:bidi="ru-RU"/>
        </w:rPr>
        <w:tab/>
        <w:t>3</w:t>
      </w:r>
    </w:p>
    <w:p w14:paraId="1BE1A79D" w14:textId="77777777" w:rsidR="00826000" w:rsidRPr="00826000" w:rsidRDefault="00826000" w:rsidP="00826000">
      <w:p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Глава 1. Методологические основы бюджетного федерализма в свете проблем местного самоуправления</w:t>
      </w:r>
      <w:r w:rsidRPr="00826000">
        <w:rPr>
          <w:rFonts w:ascii="Times New Roman" w:eastAsia="Times New Roman" w:hAnsi="Times New Roman" w:cs="Times New Roman"/>
          <w:b/>
          <w:bCs/>
          <w:color w:val="000000"/>
          <w:kern w:val="0"/>
          <w:sz w:val="20"/>
          <w:szCs w:val="20"/>
          <w:lang w:eastAsia="ru-RU" w:bidi="ru-RU"/>
        </w:rPr>
        <w:tab/>
        <w:t>11</w:t>
      </w:r>
    </w:p>
    <w:p w14:paraId="3AE7F732" w14:textId="77777777" w:rsidR="00826000" w:rsidRPr="00826000" w:rsidRDefault="00826000" w:rsidP="00487C3A">
      <w:pPr>
        <w:numPr>
          <w:ilvl w:val="0"/>
          <w:numId w:val="6"/>
        </w:num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Роль бюджетных ресурсов в системе управления развитием территории</w:t>
      </w:r>
      <w:r w:rsidRPr="00826000">
        <w:rPr>
          <w:rFonts w:ascii="Times New Roman" w:eastAsia="Times New Roman" w:hAnsi="Times New Roman" w:cs="Times New Roman"/>
          <w:color w:val="000000"/>
          <w:kern w:val="0"/>
          <w:sz w:val="20"/>
          <w:szCs w:val="20"/>
          <w:lang w:eastAsia="ru-RU" w:bidi="ru-RU"/>
        </w:rPr>
        <w:tab/>
        <w:t>11</w:t>
      </w:r>
    </w:p>
    <w:p w14:paraId="700305BD" w14:textId="77777777" w:rsidR="00826000" w:rsidRPr="00826000" w:rsidRDefault="00826000" w:rsidP="00487C3A">
      <w:pPr>
        <w:numPr>
          <w:ilvl w:val="0"/>
          <w:numId w:val="6"/>
        </w:numPr>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Основные методологические аспекты бюджетного федерализма... .20</w:t>
      </w:r>
    </w:p>
    <w:p w14:paraId="3F0015ED" w14:textId="77777777" w:rsidR="00826000" w:rsidRPr="00826000" w:rsidRDefault="00826000" w:rsidP="00487C3A">
      <w:pPr>
        <w:numPr>
          <w:ilvl w:val="0"/>
          <w:numId w:val="6"/>
        </w:numPr>
        <w:tabs>
          <w:tab w:val="clear" w:pos="709"/>
          <w:tab w:val="right" w:leader="dot" w:pos="7208"/>
        </w:tabs>
        <w:suppressAutoHyphens w:val="0"/>
        <w:spacing w:after="240"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Взаимодействие федеральных, региональных и местных органов власти: зарубежный опыт</w:t>
      </w:r>
      <w:r w:rsidRPr="00826000">
        <w:rPr>
          <w:rFonts w:ascii="Times New Roman" w:eastAsia="Times New Roman" w:hAnsi="Times New Roman" w:cs="Times New Roman"/>
          <w:color w:val="000000"/>
          <w:kern w:val="0"/>
          <w:sz w:val="20"/>
          <w:szCs w:val="20"/>
          <w:lang w:eastAsia="ru-RU" w:bidi="ru-RU"/>
        </w:rPr>
        <w:tab/>
        <w:t>34</w:t>
      </w:r>
    </w:p>
    <w:p w14:paraId="0155FF17" w14:textId="77777777" w:rsidR="00826000" w:rsidRPr="00826000" w:rsidRDefault="00826000" w:rsidP="00826000">
      <w:pPr>
        <w:tabs>
          <w:tab w:val="clear" w:pos="709"/>
          <w:tab w:val="center" w:leader="dot" w:pos="7142"/>
        </w:tabs>
        <w:suppressAutoHyphens w:val="0"/>
        <w:spacing w:after="0" w:line="280" w:lineRule="exact"/>
        <w:ind w:left="580" w:firstLine="0"/>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lastRenderedPageBreak/>
        <w:t>Глава 2. Местное самоуправление в бюджетной системе России</w:t>
      </w:r>
      <w:r w:rsidRPr="00826000">
        <w:rPr>
          <w:rFonts w:ascii="Times New Roman" w:eastAsia="Times New Roman" w:hAnsi="Times New Roman" w:cs="Times New Roman"/>
          <w:b/>
          <w:bCs/>
          <w:color w:val="000000"/>
          <w:kern w:val="0"/>
          <w:sz w:val="20"/>
          <w:szCs w:val="20"/>
          <w:lang w:eastAsia="ru-RU" w:bidi="ru-RU"/>
        </w:rPr>
        <w:tab/>
        <w:t>53</w:t>
      </w:r>
    </w:p>
    <w:p w14:paraId="5B27CE99" w14:textId="77777777" w:rsidR="00826000" w:rsidRPr="00826000" w:rsidRDefault="00826000" w:rsidP="00487C3A">
      <w:pPr>
        <w:numPr>
          <w:ilvl w:val="0"/>
          <w:numId w:val="7"/>
        </w:num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Этапы эволюции бюджетного федерализма в Российской Федерации</w:t>
      </w:r>
      <w:r w:rsidRPr="00826000">
        <w:rPr>
          <w:rFonts w:ascii="Times New Roman" w:eastAsia="Times New Roman" w:hAnsi="Times New Roman" w:cs="Times New Roman"/>
          <w:color w:val="000000"/>
          <w:kern w:val="0"/>
          <w:sz w:val="20"/>
          <w:szCs w:val="20"/>
          <w:lang w:eastAsia="ru-RU" w:bidi="ru-RU"/>
        </w:rPr>
        <w:tab/>
        <w:t>53</w:t>
      </w:r>
    </w:p>
    <w:p w14:paraId="212DBB19" w14:textId="77777777" w:rsidR="00826000" w:rsidRPr="00826000" w:rsidRDefault="00826000" w:rsidP="00487C3A">
      <w:pPr>
        <w:numPr>
          <w:ilvl w:val="0"/>
          <w:numId w:val="7"/>
        </w:num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Основные аспекты формирования бюджетов местного самоуправления</w:t>
      </w:r>
      <w:r w:rsidRPr="00826000">
        <w:rPr>
          <w:rFonts w:ascii="Times New Roman" w:eastAsia="Times New Roman" w:hAnsi="Times New Roman" w:cs="Times New Roman"/>
          <w:color w:val="000000"/>
          <w:kern w:val="0"/>
          <w:sz w:val="20"/>
          <w:szCs w:val="20"/>
          <w:lang w:eastAsia="ru-RU" w:bidi="ru-RU"/>
        </w:rPr>
        <w:tab/>
        <w:t>62</w:t>
      </w:r>
    </w:p>
    <w:p w14:paraId="726F6228" w14:textId="77777777" w:rsidR="00826000" w:rsidRPr="00826000" w:rsidRDefault="00826000" w:rsidP="00487C3A">
      <w:pPr>
        <w:numPr>
          <w:ilvl w:val="0"/>
          <w:numId w:val="7"/>
        </w:numPr>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Законодательное обеспечение формирования финансовой</w:t>
      </w:r>
    </w:p>
    <w:p w14:paraId="36157B96" w14:textId="77777777" w:rsidR="00826000" w:rsidRPr="00826000" w:rsidRDefault="00826000" w:rsidP="00826000">
      <w:pPr>
        <w:tabs>
          <w:tab w:val="clear" w:pos="709"/>
          <w:tab w:val="center" w:leader="dot" w:pos="7142"/>
        </w:tabs>
        <w:suppressAutoHyphens w:val="0"/>
        <w:spacing w:after="0" w:line="280" w:lineRule="exact"/>
        <w:ind w:left="40" w:firstLine="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базы местного самоуправления</w:t>
      </w:r>
      <w:r w:rsidRPr="00826000">
        <w:rPr>
          <w:rFonts w:ascii="Times New Roman" w:eastAsia="Times New Roman" w:hAnsi="Times New Roman" w:cs="Times New Roman"/>
          <w:color w:val="000000"/>
          <w:kern w:val="0"/>
          <w:sz w:val="20"/>
          <w:szCs w:val="20"/>
          <w:lang w:eastAsia="ru-RU" w:bidi="ru-RU"/>
        </w:rPr>
        <w:tab/>
        <w:t>68</w:t>
      </w:r>
    </w:p>
    <w:p w14:paraId="7133086C" w14:textId="77777777" w:rsidR="00826000" w:rsidRPr="00826000" w:rsidRDefault="00826000" w:rsidP="00487C3A">
      <w:pPr>
        <w:numPr>
          <w:ilvl w:val="0"/>
          <w:numId w:val="7"/>
        </w:numPr>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Методика оценки структуры, устойчивости местных бюджетов</w:t>
      </w:r>
    </w:p>
    <w:p w14:paraId="4DD71CC2" w14:textId="77777777" w:rsidR="00826000" w:rsidRPr="00826000" w:rsidRDefault="00826000" w:rsidP="00826000">
      <w:pPr>
        <w:tabs>
          <w:tab w:val="clear" w:pos="709"/>
          <w:tab w:val="center" w:leader="dot" w:pos="7142"/>
        </w:tabs>
        <w:suppressAutoHyphens w:val="0"/>
        <w:spacing w:after="240" w:line="280" w:lineRule="exact"/>
        <w:ind w:left="40" w:firstLine="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и эффективности субфедеральной бюджетной политики</w:t>
      </w:r>
      <w:r w:rsidRPr="00826000">
        <w:rPr>
          <w:rFonts w:ascii="Times New Roman" w:eastAsia="Times New Roman" w:hAnsi="Times New Roman" w:cs="Times New Roman"/>
          <w:color w:val="000000"/>
          <w:kern w:val="0"/>
          <w:sz w:val="20"/>
          <w:szCs w:val="20"/>
          <w:lang w:eastAsia="ru-RU" w:bidi="ru-RU"/>
        </w:rPr>
        <w:tab/>
        <w:t>93</w:t>
      </w:r>
    </w:p>
    <w:p w14:paraId="50770C54" w14:textId="77777777" w:rsidR="00826000" w:rsidRPr="00826000" w:rsidRDefault="00826000" w:rsidP="00826000">
      <w:p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Глава 3. Анализ качественных характеристик местных бюджетов и оценка бюджетной политики в Новосибирской области</w:t>
      </w:r>
      <w:r w:rsidRPr="00826000">
        <w:rPr>
          <w:rFonts w:ascii="Times New Roman" w:eastAsia="Times New Roman" w:hAnsi="Times New Roman" w:cs="Times New Roman"/>
          <w:b/>
          <w:bCs/>
          <w:color w:val="000000"/>
          <w:kern w:val="0"/>
          <w:sz w:val="20"/>
          <w:szCs w:val="20"/>
          <w:lang w:eastAsia="ru-RU" w:bidi="ru-RU"/>
        </w:rPr>
        <w:tab/>
        <w:t>100</w:t>
      </w:r>
    </w:p>
    <w:p w14:paraId="0220C1CB" w14:textId="77777777" w:rsidR="00826000" w:rsidRPr="00826000" w:rsidRDefault="00826000" w:rsidP="00487C3A">
      <w:pPr>
        <w:numPr>
          <w:ilvl w:val="0"/>
          <w:numId w:val="8"/>
        </w:num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Особенности формирования доходов и структуры расходов бюджетов территорий</w:t>
      </w:r>
      <w:r w:rsidRPr="00826000">
        <w:rPr>
          <w:rFonts w:ascii="Times New Roman" w:eastAsia="Times New Roman" w:hAnsi="Times New Roman" w:cs="Times New Roman"/>
          <w:color w:val="000000"/>
          <w:kern w:val="0"/>
          <w:sz w:val="20"/>
          <w:szCs w:val="20"/>
          <w:lang w:eastAsia="ru-RU" w:bidi="ru-RU"/>
        </w:rPr>
        <w:tab/>
        <w:t>100</w:t>
      </w:r>
    </w:p>
    <w:p w14:paraId="3DB742F7" w14:textId="77777777" w:rsidR="00826000" w:rsidRPr="00826000" w:rsidRDefault="00826000" w:rsidP="00487C3A">
      <w:pPr>
        <w:numPr>
          <w:ilvl w:val="0"/>
          <w:numId w:val="8"/>
        </w:numPr>
        <w:tabs>
          <w:tab w:val="clear" w:pos="709"/>
          <w:tab w:val="center" w:leader="dot" w:pos="7142"/>
        </w:tabs>
        <w:suppressAutoHyphens w:val="0"/>
        <w:spacing w:after="0" w:line="280" w:lineRule="exact"/>
        <w:ind w:left="580" w:firstLine="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Анализ бюджетных коэффициентов муниципалитетов региона</w:t>
      </w:r>
      <w:r w:rsidRPr="00826000">
        <w:rPr>
          <w:rFonts w:ascii="Times New Roman" w:eastAsia="Times New Roman" w:hAnsi="Times New Roman" w:cs="Times New Roman"/>
          <w:color w:val="000000"/>
          <w:kern w:val="0"/>
          <w:sz w:val="20"/>
          <w:szCs w:val="20"/>
          <w:lang w:eastAsia="ru-RU" w:bidi="ru-RU"/>
        </w:rPr>
        <w:tab/>
        <w:t>109</w:t>
      </w:r>
    </w:p>
    <w:p w14:paraId="3A90DCBE" w14:textId="77777777" w:rsidR="00826000" w:rsidRPr="00826000" w:rsidRDefault="00826000" w:rsidP="00487C3A">
      <w:pPr>
        <w:numPr>
          <w:ilvl w:val="0"/>
          <w:numId w:val="8"/>
        </w:numPr>
        <w:tabs>
          <w:tab w:val="clear" w:pos="709"/>
          <w:tab w:val="right" w:leader="dot" w:pos="7208"/>
        </w:tabs>
        <w:suppressAutoHyphens w:val="0"/>
        <w:spacing w:after="0"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Оценка субфедеральной бюджетной политики и ее влияния на стимулы экономического развития территорий</w:t>
      </w:r>
      <w:r w:rsidRPr="00826000">
        <w:rPr>
          <w:rFonts w:ascii="Times New Roman" w:eastAsia="Times New Roman" w:hAnsi="Times New Roman" w:cs="Times New Roman"/>
          <w:color w:val="000000"/>
          <w:kern w:val="0"/>
          <w:sz w:val="20"/>
          <w:szCs w:val="20"/>
          <w:lang w:eastAsia="ru-RU" w:bidi="ru-RU"/>
        </w:rPr>
        <w:tab/>
        <w:t>116</w:t>
      </w:r>
    </w:p>
    <w:p w14:paraId="62713BCA" w14:textId="77777777" w:rsidR="00826000" w:rsidRPr="00826000" w:rsidRDefault="00826000" w:rsidP="00487C3A">
      <w:pPr>
        <w:numPr>
          <w:ilvl w:val="0"/>
          <w:numId w:val="8"/>
        </w:numPr>
        <w:tabs>
          <w:tab w:val="clear" w:pos="709"/>
          <w:tab w:val="right" w:leader="dot" w:pos="7208"/>
        </w:tabs>
        <w:suppressAutoHyphens w:val="0"/>
        <w:spacing w:after="237" w:line="280" w:lineRule="exact"/>
        <w:ind w:left="40" w:right="4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Актуальные направления совершенствования бюджетно-нало</w:t>
      </w:r>
      <w:r w:rsidRPr="00826000">
        <w:rPr>
          <w:rFonts w:ascii="Times New Roman" w:eastAsia="Times New Roman" w:hAnsi="Times New Roman" w:cs="Times New Roman"/>
          <w:color w:val="000000"/>
          <w:kern w:val="0"/>
          <w:sz w:val="20"/>
          <w:szCs w:val="20"/>
          <w:lang w:eastAsia="ru-RU" w:bidi="ru-RU"/>
        </w:rPr>
        <w:softHyphen/>
        <w:t>говых отношений в части увеличения наполняемости местных бюджетов</w:t>
      </w:r>
      <w:r w:rsidRPr="00826000">
        <w:rPr>
          <w:rFonts w:ascii="Times New Roman" w:eastAsia="Times New Roman" w:hAnsi="Times New Roman" w:cs="Times New Roman"/>
          <w:color w:val="000000"/>
          <w:kern w:val="0"/>
          <w:sz w:val="20"/>
          <w:szCs w:val="20"/>
          <w:lang w:eastAsia="ru-RU" w:bidi="ru-RU"/>
        </w:rPr>
        <w:tab/>
        <w:t>125</w:t>
      </w:r>
    </w:p>
    <w:p w14:paraId="2D0F9B43"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Заключение</w:t>
      </w:r>
      <w:r w:rsidRPr="00826000">
        <w:rPr>
          <w:rFonts w:ascii="Times New Roman" w:eastAsia="Times New Roman" w:hAnsi="Times New Roman" w:cs="Times New Roman"/>
          <w:b/>
          <w:bCs/>
          <w:color w:val="000000"/>
          <w:kern w:val="0"/>
          <w:sz w:val="20"/>
          <w:szCs w:val="20"/>
          <w:lang w:eastAsia="ru-RU" w:bidi="ru-RU"/>
        </w:rPr>
        <w:tab/>
        <w:t>140</w:t>
      </w:r>
    </w:p>
    <w:p w14:paraId="4AC41BE0"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Библиография</w:t>
      </w:r>
      <w:r w:rsidRPr="00826000">
        <w:rPr>
          <w:rFonts w:ascii="Times New Roman" w:eastAsia="Times New Roman" w:hAnsi="Times New Roman" w:cs="Times New Roman"/>
          <w:b/>
          <w:bCs/>
          <w:color w:val="000000"/>
          <w:kern w:val="0"/>
          <w:sz w:val="20"/>
          <w:szCs w:val="20"/>
          <w:lang w:eastAsia="ru-RU" w:bidi="ru-RU"/>
        </w:rPr>
        <w:tab/>
        <w:t>148</w:t>
      </w:r>
    </w:p>
    <w:p w14:paraId="606E459A"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Приложение</w:t>
      </w:r>
      <w:r w:rsidRPr="00826000">
        <w:rPr>
          <w:rFonts w:ascii="Times New Roman" w:eastAsia="Times New Roman" w:hAnsi="Times New Roman" w:cs="Times New Roman"/>
          <w:b/>
          <w:bCs/>
          <w:color w:val="000000"/>
          <w:kern w:val="0"/>
          <w:sz w:val="20"/>
          <w:szCs w:val="20"/>
          <w:lang w:eastAsia="ru-RU" w:bidi="ru-RU"/>
        </w:rPr>
        <w:tab/>
        <w:t>170</w:t>
      </w:r>
      <w:r w:rsidRPr="00826000">
        <w:rPr>
          <w:rFonts w:ascii="Times New Roman" w:eastAsia="Times New Roman" w:hAnsi="Times New Roman" w:cs="Times New Roman"/>
          <w:b/>
          <w:bCs/>
          <w:color w:val="000000"/>
          <w:kern w:val="0"/>
          <w:sz w:val="20"/>
          <w:szCs w:val="20"/>
          <w:lang w:eastAsia="ru-RU" w:bidi="ru-RU"/>
        </w:rPr>
        <w:fldChar w:fldCharType="end"/>
      </w:r>
    </w:p>
    <w:p w14:paraId="01710E00"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p>
    <w:p w14:paraId="6932BC70"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p>
    <w:p w14:paraId="5A73F57F"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p>
    <w:p w14:paraId="2D9DE227"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p>
    <w:p w14:paraId="1CF9C3EB" w14:textId="77777777" w:rsidR="00826000" w:rsidRPr="00826000" w:rsidRDefault="00826000" w:rsidP="00826000">
      <w:pPr>
        <w:tabs>
          <w:tab w:val="clear" w:pos="709"/>
          <w:tab w:val="center" w:leader="dot" w:pos="7142"/>
        </w:tabs>
        <w:suppressAutoHyphens w:val="0"/>
        <w:spacing w:after="0" w:line="284" w:lineRule="exact"/>
        <w:ind w:left="580" w:firstLine="0"/>
        <w:rPr>
          <w:rFonts w:ascii="Times New Roman" w:eastAsia="Times New Roman" w:hAnsi="Times New Roman" w:cs="Times New Roman"/>
          <w:b/>
          <w:bCs/>
          <w:color w:val="000000"/>
          <w:kern w:val="0"/>
          <w:sz w:val="20"/>
          <w:szCs w:val="20"/>
          <w:lang w:eastAsia="ru-RU" w:bidi="ru-RU"/>
        </w:rPr>
      </w:pPr>
    </w:p>
    <w:p w14:paraId="34DDC85E" w14:textId="77777777" w:rsidR="00826000" w:rsidRPr="00826000" w:rsidRDefault="00826000" w:rsidP="00826000">
      <w:pPr>
        <w:tabs>
          <w:tab w:val="clear" w:pos="709"/>
        </w:tabs>
        <w:suppressAutoHyphens w:val="0"/>
        <w:spacing w:after="0" w:line="350" w:lineRule="exact"/>
        <w:ind w:left="20" w:right="4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Актуальность темы исследования. </w:t>
      </w:r>
      <w:r w:rsidRPr="00826000">
        <w:rPr>
          <w:rFonts w:ascii="Times New Roman" w:eastAsia="Times New Roman" w:hAnsi="Times New Roman" w:cs="Times New Roman"/>
          <w:color w:val="000000"/>
          <w:kern w:val="0"/>
          <w:sz w:val="20"/>
          <w:szCs w:val="20"/>
          <w:lang w:eastAsia="ru-RU" w:bidi="ru-RU"/>
        </w:rPr>
        <w:t>Одной из особенностей государст</w:t>
      </w:r>
      <w:r w:rsidRPr="00826000">
        <w:rPr>
          <w:rFonts w:ascii="Times New Roman" w:eastAsia="Times New Roman" w:hAnsi="Times New Roman" w:cs="Times New Roman"/>
          <w:color w:val="000000"/>
          <w:kern w:val="0"/>
          <w:sz w:val="20"/>
          <w:szCs w:val="20"/>
          <w:lang w:eastAsia="ru-RU" w:bidi="ru-RU"/>
        </w:rPr>
        <w:softHyphen/>
        <w:t>венного устройства на принципах федерализма является многоуровневое по</w:t>
      </w:r>
      <w:r w:rsidRPr="00826000">
        <w:rPr>
          <w:rFonts w:ascii="Times New Roman" w:eastAsia="Times New Roman" w:hAnsi="Times New Roman" w:cs="Times New Roman"/>
          <w:color w:val="000000"/>
          <w:kern w:val="0"/>
          <w:sz w:val="20"/>
          <w:szCs w:val="20"/>
          <w:lang w:eastAsia="ru-RU" w:bidi="ru-RU"/>
        </w:rPr>
        <w:softHyphen/>
        <w:t>строение бюджетной системы. Бюджетная система страны является производ</w:t>
      </w:r>
      <w:r w:rsidRPr="00826000">
        <w:rPr>
          <w:rFonts w:ascii="Times New Roman" w:eastAsia="Times New Roman" w:hAnsi="Times New Roman" w:cs="Times New Roman"/>
          <w:color w:val="000000"/>
          <w:kern w:val="0"/>
          <w:sz w:val="20"/>
          <w:szCs w:val="20"/>
          <w:lang w:eastAsia="ru-RU" w:bidi="ru-RU"/>
        </w:rPr>
        <w:softHyphen/>
        <w:t>ной от ее административно-территориального устройства. За годы реформ в Российской Федерации произошли существенные изменения как в администра</w:t>
      </w:r>
      <w:r w:rsidRPr="00826000">
        <w:rPr>
          <w:rFonts w:ascii="Times New Roman" w:eastAsia="Times New Roman" w:hAnsi="Times New Roman" w:cs="Times New Roman"/>
          <w:color w:val="000000"/>
          <w:kern w:val="0"/>
          <w:sz w:val="20"/>
          <w:szCs w:val="20"/>
          <w:lang w:eastAsia="ru-RU" w:bidi="ru-RU"/>
        </w:rPr>
        <w:softHyphen/>
        <w:t>тивно-территориальном устройстве, так и в бюджетной системе. Если взаимо</w:t>
      </w:r>
      <w:r w:rsidRPr="00826000">
        <w:rPr>
          <w:rFonts w:ascii="Times New Roman" w:eastAsia="Times New Roman" w:hAnsi="Times New Roman" w:cs="Times New Roman"/>
          <w:color w:val="000000"/>
          <w:kern w:val="0"/>
          <w:sz w:val="20"/>
          <w:szCs w:val="20"/>
          <w:lang w:eastAsia="ru-RU" w:bidi="ru-RU"/>
        </w:rPr>
        <w:softHyphen/>
        <w:t>отношения между центром и субъектами Федерации в настоящий момент зако</w:t>
      </w:r>
      <w:r w:rsidRPr="00826000">
        <w:rPr>
          <w:rFonts w:ascii="Times New Roman" w:eastAsia="Times New Roman" w:hAnsi="Times New Roman" w:cs="Times New Roman"/>
          <w:color w:val="000000"/>
          <w:kern w:val="0"/>
          <w:sz w:val="20"/>
          <w:szCs w:val="20"/>
          <w:lang w:eastAsia="ru-RU" w:bidi="ru-RU"/>
        </w:rPr>
        <w:softHyphen/>
        <w:t>нодательно урегулированы достаточно четко, то в отношениях между региона</w:t>
      </w:r>
      <w:r w:rsidRPr="00826000">
        <w:rPr>
          <w:rFonts w:ascii="Times New Roman" w:eastAsia="Times New Roman" w:hAnsi="Times New Roman" w:cs="Times New Roman"/>
          <w:color w:val="000000"/>
          <w:kern w:val="0"/>
          <w:sz w:val="20"/>
          <w:szCs w:val="20"/>
          <w:lang w:eastAsia="ru-RU" w:bidi="ru-RU"/>
        </w:rPr>
        <w:softHyphen/>
        <w:t>ми и муниципальными образованиями существует множество нерешенных проблем, связанных, в первую очередь, с недостаточной проработанностью нормативно-правовых актов, регулирующих данный круг вопросов. На низовом уровне существует большое разнообразие и в организации местных органов власти, и в наделении их денежными фондами.</w:t>
      </w:r>
    </w:p>
    <w:p w14:paraId="3B5C8841" w14:textId="77777777" w:rsidR="00826000" w:rsidRPr="00826000" w:rsidRDefault="00826000" w:rsidP="00826000">
      <w:pPr>
        <w:tabs>
          <w:tab w:val="clear" w:pos="709"/>
        </w:tabs>
        <w:suppressAutoHyphens w:val="0"/>
        <w:spacing w:after="0" w:line="350" w:lineRule="exact"/>
        <w:ind w:left="20" w:right="4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В настоящее время государственное бюджетное регулирование ориенти</w:t>
      </w:r>
      <w:r w:rsidRPr="00826000">
        <w:rPr>
          <w:rFonts w:ascii="Times New Roman" w:eastAsia="Times New Roman" w:hAnsi="Times New Roman" w:cs="Times New Roman"/>
          <w:color w:val="000000"/>
          <w:kern w:val="0"/>
          <w:sz w:val="20"/>
          <w:szCs w:val="20"/>
          <w:lang w:eastAsia="ru-RU" w:bidi="ru-RU"/>
        </w:rPr>
        <w:softHyphen/>
        <w:t xml:space="preserve">ровано главным образом на сбалансирование лишь федерального бюджета. При этом усиливается централизация доходов на </w:t>
      </w:r>
      <w:r w:rsidRPr="00826000">
        <w:rPr>
          <w:rFonts w:ascii="Times New Roman" w:eastAsia="Times New Roman" w:hAnsi="Times New Roman" w:cs="Times New Roman"/>
          <w:color w:val="000000"/>
          <w:kern w:val="0"/>
          <w:sz w:val="20"/>
          <w:szCs w:val="20"/>
          <w:lang w:eastAsia="ru-RU" w:bidi="ru-RU"/>
        </w:rPr>
        <w:lastRenderedPageBreak/>
        <w:t>федеральном уровне в ущерб ре</w:t>
      </w:r>
      <w:r w:rsidRPr="00826000">
        <w:rPr>
          <w:rFonts w:ascii="Times New Roman" w:eastAsia="Times New Roman" w:hAnsi="Times New Roman" w:cs="Times New Roman"/>
          <w:color w:val="000000"/>
          <w:kern w:val="0"/>
          <w:sz w:val="20"/>
          <w:szCs w:val="20"/>
          <w:lang w:eastAsia="ru-RU" w:bidi="ru-RU"/>
        </w:rPr>
        <w:softHyphen/>
        <w:t>гиональному и особенно местному. В то же время местные бюджеты - это ба</w:t>
      </w:r>
      <w:r w:rsidRPr="00826000">
        <w:rPr>
          <w:rFonts w:ascii="Times New Roman" w:eastAsia="Times New Roman" w:hAnsi="Times New Roman" w:cs="Times New Roman"/>
          <w:color w:val="000000"/>
          <w:kern w:val="0"/>
          <w:sz w:val="20"/>
          <w:szCs w:val="20"/>
          <w:lang w:eastAsia="ru-RU" w:bidi="ru-RU"/>
        </w:rPr>
        <w:softHyphen/>
        <w:t>зовый уровень бюджетной системы, концентрирующий большую часть соци</w:t>
      </w:r>
      <w:r w:rsidRPr="00826000">
        <w:rPr>
          <w:rFonts w:ascii="Times New Roman" w:eastAsia="Times New Roman" w:hAnsi="Times New Roman" w:cs="Times New Roman"/>
          <w:color w:val="000000"/>
          <w:kern w:val="0"/>
          <w:sz w:val="20"/>
          <w:szCs w:val="20"/>
          <w:lang w:eastAsia="ru-RU" w:bidi="ru-RU"/>
        </w:rPr>
        <w:softHyphen/>
        <w:t>ально значимых расходов. Проблема реформирования межбюджетных отноше</w:t>
      </w:r>
      <w:r w:rsidRPr="00826000">
        <w:rPr>
          <w:rFonts w:ascii="Times New Roman" w:eastAsia="Times New Roman" w:hAnsi="Times New Roman" w:cs="Times New Roman"/>
          <w:color w:val="000000"/>
          <w:kern w:val="0"/>
          <w:sz w:val="20"/>
          <w:szCs w:val="20"/>
          <w:lang w:eastAsia="ru-RU" w:bidi="ru-RU"/>
        </w:rPr>
        <w:softHyphen/>
        <w:t>ний внутри субъектов Федерации приобрела особую остроту.</w:t>
      </w:r>
    </w:p>
    <w:p w14:paraId="67E3F1BD" w14:textId="77777777" w:rsidR="00826000" w:rsidRPr="00826000" w:rsidRDefault="00826000" w:rsidP="00826000">
      <w:pPr>
        <w:tabs>
          <w:tab w:val="clear" w:pos="709"/>
        </w:tabs>
        <w:suppressAutoHyphens w:val="0"/>
        <w:spacing w:after="0" w:line="350" w:lineRule="exact"/>
        <w:ind w:left="20" w:right="4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В этой связи разработка комплексного инструментария оценки структуры и устойчивости субфедеральных бюджетов, анализа влияния субфедеральных межбюджетных потоков на развитие территорий, предпринятая в настоящей работе, представляется актуальной.</w:t>
      </w:r>
    </w:p>
    <w:p w14:paraId="2EBDCE7B" w14:textId="77777777" w:rsidR="00826000" w:rsidRPr="00826000" w:rsidRDefault="00826000" w:rsidP="00826000">
      <w:pPr>
        <w:tabs>
          <w:tab w:val="clear" w:pos="709"/>
        </w:tabs>
        <w:suppressAutoHyphens w:val="0"/>
        <w:spacing w:after="0" w:line="350" w:lineRule="exact"/>
        <w:ind w:left="20" w:right="40" w:firstLine="540"/>
        <w:rPr>
          <w:rFonts w:ascii="Times New Roman" w:eastAsia="Times New Roman" w:hAnsi="Times New Roman" w:cs="Times New Roman"/>
          <w:color w:val="000000"/>
          <w:kern w:val="0"/>
          <w:sz w:val="20"/>
          <w:szCs w:val="20"/>
          <w:lang w:eastAsia="ru-RU" w:bidi="ru-RU"/>
        </w:rPr>
        <w:sectPr w:rsidR="00826000" w:rsidRPr="00826000" w:rsidSect="00826000">
          <w:headerReference w:type="even" r:id="rId7"/>
          <w:headerReference w:type="default" r:id="rId8"/>
          <w:footnotePr>
            <w:numRestart w:val="eachPage"/>
          </w:footnotePr>
          <w:pgSz w:w="11909" w:h="16838"/>
          <w:pgMar w:top="851" w:right="994" w:bottom="2863" w:left="1701" w:header="0" w:footer="3" w:gutter="0"/>
          <w:cols w:space="720"/>
          <w:noEndnote/>
          <w:titlePg/>
          <w:docGrid w:linePitch="360"/>
        </w:sectPr>
      </w:pPr>
      <w:r w:rsidRPr="00826000">
        <w:rPr>
          <w:rFonts w:ascii="Times New Roman" w:eastAsia="Times New Roman" w:hAnsi="Times New Roman" w:cs="Times New Roman"/>
          <w:b/>
          <w:bCs/>
          <w:color w:val="000000"/>
          <w:kern w:val="0"/>
          <w:sz w:val="20"/>
          <w:szCs w:val="20"/>
          <w:lang w:eastAsia="ru-RU" w:bidi="ru-RU"/>
        </w:rPr>
        <w:t xml:space="preserve">Степень разработки проблемы. </w:t>
      </w:r>
      <w:r w:rsidRPr="00826000">
        <w:rPr>
          <w:rFonts w:ascii="Times New Roman" w:eastAsia="Times New Roman" w:hAnsi="Times New Roman" w:cs="Times New Roman"/>
          <w:color w:val="000000"/>
          <w:kern w:val="0"/>
          <w:sz w:val="20"/>
          <w:szCs w:val="20"/>
          <w:lang w:eastAsia="ru-RU" w:bidi="ru-RU"/>
        </w:rPr>
        <w:t>Научные аспекты диссертационного ис</w:t>
      </w:r>
      <w:r w:rsidRPr="00826000">
        <w:rPr>
          <w:rFonts w:ascii="Times New Roman" w:eastAsia="Times New Roman" w:hAnsi="Times New Roman" w:cs="Times New Roman"/>
          <w:color w:val="000000"/>
          <w:kern w:val="0"/>
          <w:sz w:val="20"/>
          <w:szCs w:val="20"/>
          <w:lang w:eastAsia="ru-RU" w:bidi="ru-RU"/>
        </w:rPr>
        <w:softHyphen/>
        <w:t>следования формировались на основе изучения и анализа работ отечественных и зарубежных ученых, посвященных проблемам значимости бюджетных ресур</w:t>
      </w:r>
      <w:r w:rsidRPr="00826000">
        <w:rPr>
          <w:rFonts w:ascii="Times New Roman" w:eastAsia="Times New Roman" w:hAnsi="Times New Roman" w:cs="Times New Roman"/>
          <w:color w:val="000000"/>
          <w:kern w:val="0"/>
          <w:sz w:val="20"/>
          <w:szCs w:val="20"/>
          <w:lang w:eastAsia="ru-RU" w:bidi="ru-RU"/>
        </w:rPr>
        <w:softHyphen/>
      </w:r>
    </w:p>
    <w:p w14:paraId="42A710F6" w14:textId="77777777" w:rsidR="00826000" w:rsidRPr="00826000" w:rsidRDefault="00826000" w:rsidP="00826000">
      <w:pPr>
        <w:tabs>
          <w:tab w:val="clear" w:pos="709"/>
        </w:tabs>
        <w:suppressAutoHyphens w:val="0"/>
        <w:spacing w:after="0" w:line="350" w:lineRule="exact"/>
        <w:ind w:left="20" w:right="4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lastRenderedPageBreak/>
        <w:t>сов в системе финансовых ресурсов территорий, бюджетного федерализма, ро</w:t>
      </w:r>
      <w:r w:rsidRPr="00826000">
        <w:rPr>
          <w:rFonts w:ascii="Times New Roman" w:eastAsia="Times New Roman" w:hAnsi="Times New Roman" w:cs="Times New Roman"/>
          <w:color w:val="000000"/>
          <w:kern w:val="0"/>
          <w:sz w:val="20"/>
          <w:szCs w:val="20"/>
          <w:lang w:eastAsia="ru-RU" w:bidi="ru-RU"/>
        </w:rPr>
        <w:softHyphen/>
        <w:t>ли средств межбюджетного регулирования в формировании доходов и расходов территорий, важности института местного самоуправления в обеспечении ста</w:t>
      </w:r>
      <w:r w:rsidRPr="00826000">
        <w:rPr>
          <w:rFonts w:ascii="Times New Roman" w:eastAsia="Times New Roman" w:hAnsi="Times New Roman" w:cs="Times New Roman"/>
          <w:color w:val="000000"/>
          <w:kern w:val="0"/>
          <w:sz w:val="20"/>
          <w:szCs w:val="20"/>
          <w:lang w:eastAsia="ru-RU" w:bidi="ru-RU"/>
        </w:rPr>
        <w:softHyphen/>
        <w:t>бильного функционирования государства, законодательного обеспечения функционирования органов местного самоуправления.</w:t>
      </w:r>
    </w:p>
    <w:p w14:paraId="1E4283C3"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Важному значению бюджетных ресурсов в системе финансовых ресурсов территорий посвящены работы В. Горегляда, А.Г. Гранберга, В.И. Клисторина, А.М. Лаврова, А.С. Маршаловой, П.А. Минакира, </w:t>
      </w:r>
      <w:r w:rsidRPr="00826000">
        <w:rPr>
          <w:rFonts w:ascii="Times New Roman" w:eastAsia="Times New Roman" w:hAnsi="Times New Roman" w:cs="Times New Roman"/>
          <w:color w:val="000000"/>
          <w:kern w:val="0"/>
          <w:sz w:val="20"/>
          <w:szCs w:val="20"/>
          <w:lang w:val="de-DE" w:eastAsia="de-DE" w:bidi="de-DE"/>
        </w:rPr>
        <w:t xml:space="preserve">A.C. </w:t>
      </w:r>
      <w:r w:rsidRPr="00826000">
        <w:rPr>
          <w:rFonts w:ascii="Times New Roman" w:eastAsia="Times New Roman" w:hAnsi="Times New Roman" w:cs="Times New Roman"/>
          <w:color w:val="000000"/>
          <w:kern w:val="0"/>
          <w:sz w:val="20"/>
          <w:szCs w:val="20"/>
          <w:lang w:eastAsia="ru-RU" w:bidi="ru-RU"/>
        </w:rPr>
        <w:t>Новоселова, В.В. Рудь- ко-Селиванова, В.В. Савалея, В.Е. Селиверстова, Р.И. Шнипера и др.</w:t>
      </w:r>
    </w:p>
    <w:p w14:paraId="78C593DF"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Теоретические аспекты бюджетного федерализма и проблемы совершен</w:t>
      </w:r>
      <w:r w:rsidRPr="00826000">
        <w:rPr>
          <w:rFonts w:ascii="Times New Roman" w:eastAsia="Times New Roman" w:hAnsi="Times New Roman" w:cs="Times New Roman"/>
          <w:color w:val="000000"/>
          <w:kern w:val="0"/>
          <w:sz w:val="20"/>
          <w:szCs w:val="20"/>
          <w:lang w:eastAsia="ru-RU" w:bidi="ru-RU"/>
        </w:rPr>
        <w:softHyphen/>
        <w:t>ствования взаимодействия различных уровней власти рассматриваются в рабо</w:t>
      </w:r>
      <w:r w:rsidRPr="00826000">
        <w:rPr>
          <w:rFonts w:ascii="Times New Roman" w:eastAsia="Times New Roman" w:hAnsi="Times New Roman" w:cs="Times New Roman"/>
          <w:color w:val="000000"/>
          <w:kern w:val="0"/>
          <w:sz w:val="20"/>
          <w:szCs w:val="20"/>
          <w:lang w:eastAsia="ru-RU" w:bidi="ru-RU"/>
        </w:rPr>
        <w:softHyphen/>
        <w:t>тах П. Кадочникова, В.И. Клисторина, В.Н. Лексина, С. Синельникова- Мурылева, И.В. Трунина, А.Н. Швецова, Л.И. Якобсона и др.</w:t>
      </w:r>
    </w:p>
    <w:p w14:paraId="4EC6CF84"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Роль средств межбюджетного регулирования в формировании доходов и расходов территорий Российской Федерации находит отражение в работах К.Ю. Багратуни, О. Богачевой, Е. Бухвальда, Е.В. Бушмина, А.Г. Игудина, А.М. Лаврова, К.Э. Лайкама, В.Н. Лексина, А.К. Ляско, Н.С. Максимовой, В.Г. Пан</w:t>
      </w:r>
      <w:r w:rsidRPr="00826000">
        <w:rPr>
          <w:rFonts w:ascii="Times New Roman" w:eastAsia="Times New Roman" w:hAnsi="Times New Roman" w:cs="Times New Roman"/>
          <w:color w:val="000000"/>
          <w:kern w:val="0"/>
          <w:sz w:val="20"/>
          <w:szCs w:val="20"/>
          <w:lang w:eastAsia="ru-RU" w:bidi="ru-RU"/>
        </w:rPr>
        <w:softHyphen/>
        <w:t>скова, Г.Б. Поляка, Л.И. Прониной, О.С. Пчелинцева, И.А. Пыховой, В.Е. Сели</w:t>
      </w:r>
      <w:r w:rsidRPr="00826000">
        <w:rPr>
          <w:rFonts w:ascii="Times New Roman" w:eastAsia="Times New Roman" w:hAnsi="Times New Roman" w:cs="Times New Roman"/>
          <w:color w:val="000000"/>
          <w:kern w:val="0"/>
          <w:sz w:val="20"/>
          <w:szCs w:val="20"/>
          <w:lang w:eastAsia="ru-RU" w:bidi="ru-RU"/>
        </w:rPr>
        <w:softHyphen/>
        <w:t xml:space="preserve">верстова, С.А. Суспицына, </w:t>
      </w:r>
      <w:r w:rsidRPr="00826000">
        <w:rPr>
          <w:rFonts w:ascii="Times New Roman" w:eastAsia="Times New Roman" w:hAnsi="Times New Roman" w:cs="Times New Roman"/>
          <w:color w:val="000000"/>
          <w:kern w:val="0"/>
          <w:sz w:val="20"/>
          <w:szCs w:val="20"/>
          <w:lang w:val="de-DE" w:eastAsia="de-DE" w:bidi="de-DE"/>
        </w:rPr>
        <w:t xml:space="preserve">A.B. </w:t>
      </w:r>
      <w:r w:rsidRPr="00826000">
        <w:rPr>
          <w:rFonts w:ascii="Times New Roman" w:eastAsia="Times New Roman" w:hAnsi="Times New Roman" w:cs="Times New Roman"/>
          <w:color w:val="000000"/>
          <w:kern w:val="0"/>
          <w:sz w:val="20"/>
          <w:szCs w:val="20"/>
          <w:lang w:eastAsia="ru-RU" w:bidi="ru-RU"/>
        </w:rPr>
        <w:t>Улюкаева, В.Б. Христенко, А.Н. Швецова и др.</w:t>
      </w:r>
    </w:p>
    <w:p w14:paraId="3C13DE62"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Анализу значимости института местного самоуправления в обеспечении стабильного функционирования государства посвящены работы Л. Велихова, А.Г. Воронина, М. Глазырина, Г.В. Курляндской, В.Н. Лексина, Н.В. Львова,</w:t>
      </w:r>
    </w:p>
    <w:p w14:paraId="614730DD" w14:textId="77777777" w:rsidR="00826000" w:rsidRPr="00826000" w:rsidRDefault="00826000" w:rsidP="00487C3A">
      <w:pPr>
        <w:numPr>
          <w:ilvl w:val="0"/>
          <w:numId w:val="9"/>
        </w:numPr>
        <w:tabs>
          <w:tab w:val="clear" w:pos="709"/>
          <w:tab w:val="left" w:pos="463"/>
        </w:tabs>
        <w:suppressAutoHyphens w:val="0"/>
        <w:spacing w:after="0" w:line="350" w:lineRule="exact"/>
        <w:ind w:left="20" w:right="20" w:firstLine="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val="de-DE" w:eastAsia="de-DE" w:bidi="de-DE"/>
        </w:rPr>
        <w:t xml:space="preserve">C. </w:t>
      </w:r>
      <w:r w:rsidRPr="00826000">
        <w:rPr>
          <w:rFonts w:ascii="Times New Roman" w:eastAsia="Times New Roman" w:hAnsi="Times New Roman" w:cs="Times New Roman"/>
          <w:color w:val="000000"/>
          <w:kern w:val="0"/>
          <w:sz w:val="20"/>
          <w:szCs w:val="20"/>
          <w:lang w:eastAsia="ru-RU" w:bidi="ru-RU"/>
        </w:rPr>
        <w:t xml:space="preserve">Маршаловой, В.И. Матеюка, С. Митрохина, </w:t>
      </w:r>
      <w:r w:rsidRPr="00826000">
        <w:rPr>
          <w:rFonts w:ascii="Times New Roman" w:eastAsia="Times New Roman" w:hAnsi="Times New Roman" w:cs="Times New Roman"/>
          <w:color w:val="000000"/>
          <w:kern w:val="0"/>
          <w:sz w:val="20"/>
          <w:szCs w:val="20"/>
          <w:lang w:val="de-DE" w:eastAsia="de-DE" w:bidi="de-DE"/>
        </w:rPr>
        <w:t xml:space="preserve">B.C. </w:t>
      </w:r>
      <w:r w:rsidRPr="00826000">
        <w:rPr>
          <w:rFonts w:ascii="Times New Roman" w:eastAsia="Times New Roman" w:hAnsi="Times New Roman" w:cs="Times New Roman"/>
          <w:color w:val="000000"/>
          <w:kern w:val="0"/>
          <w:sz w:val="20"/>
          <w:szCs w:val="20"/>
          <w:lang w:eastAsia="ru-RU" w:bidi="ru-RU"/>
        </w:rPr>
        <w:t>Мокрого, А.С. Новосело</w:t>
      </w:r>
      <w:r w:rsidRPr="00826000">
        <w:rPr>
          <w:rFonts w:ascii="Times New Roman" w:eastAsia="Times New Roman" w:hAnsi="Times New Roman" w:cs="Times New Roman"/>
          <w:color w:val="000000"/>
          <w:kern w:val="0"/>
          <w:sz w:val="20"/>
          <w:szCs w:val="20"/>
          <w:lang w:eastAsia="ru-RU" w:bidi="ru-RU"/>
        </w:rPr>
        <w:softHyphen/>
        <w:t xml:space="preserve">ва, В.Г. Панскова, Л.И. Прониной, В.А. Рыжкова, </w:t>
      </w:r>
      <w:r w:rsidRPr="00826000">
        <w:rPr>
          <w:rFonts w:ascii="Times New Roman" w:eastAsia="Times New Roman" w:hAnsi="Times New Roman" w:cs="Times New Roman"/>
          <w:color w:val="000000"/>
          <w:kern w:val="0"/>
          <w:sz w:val="20"/>
          <w:szCs w:val="20"/>
          <w:lang w:val="de-DE" w:eastAsia="de-DE" w:bidi="de-DE"/>
        </w:rPr>
        <w:t xml:space="preserve">O.A. </w:t>
      </w:r>
      <w:r w:rsidRPr="00826000">
        <w:rPr>
          <w:rFonts w:ascii="Times New Roman" w:eastAsia="Times New Roman" w:hAnsi="Times New Roman" w:cs="Times New Roman"/>
          <w:color w:val="000000"/>
          <w:kern w:val="0"/>
          <w:sz w:val="20"/>
          <w:szCs w:val="20"/>
          <w:lang w:eastAsia="ru-RU" w:bidi="ru-RU"/>
        </w:rPr>
        <w:t>Салова, А.И. Солжени</w:t>
      </w:r>
      <w:r w:rsidRPr="00826000">
        <w:rPr>
          <w:rFonts w:ascii="Times New Roman" w:eastAsia="Times New Roman" w:hAnsi="Times New Roman" w:cs="Times New Roman"/>
          <w:color w:val="000000"/>
          <w:kern w:val="0"/>
          <w:sz w:val="20"/>
          <w:szCs w:val="20"/>
          <w:lang w:eastAsia="ru-RU" w:bidi="ru-RU"/>
        </w:rPr>
        <w:softHyphen/>
        <w:t>цына, А.Н. Швецова и др.</w:t>
      </w:r>
    </w:p>
    <w:p w14:paraId="032A7145"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Законодательное обеспечение функционирования органов местного са</w:t>
      </w:r>
      <w:r w:rsidRPr="00826000">
        <w:rPr>
          <w:rFonts w:ascii="Times New Roman" w:eastAsia="Times New Roman" w:hAnsi="Times New Roman" w:cs="Times New Roman"/>
          <w:color w:val="000000"/>
          <w:kern w:val="0"/>
          <w:sz w:val="20"/>
          <w:szCs w:val="20"/>
          <w:lang w:eastAsia="ru-RU" w:bidi="ru-RU"/>
        </w:rPr>
        <w:softHyphen/>
        <w:t>моуправления рассматривается в работах А.Г. Андреева, М. Глазырина, А.Г. Игудина, В.И. Клисторина, С.П. Кузнецова, Г.В. Курляндской, А.А. Лютенко,</w:t>
      </w:r>
    </w:p>
    <w:p w14:paraId="0E481586" w14:textId="77777777" w:rsidR="00826000" w:rsidRPr="00826000" w:rsidRDefault="00826000" w:rsidP="00487C3A">
      <w:pPr>
        <w:numPr>
          <w:ilvl w:val="0"/>
          <w:numId w:val="9"/>
        </w:numPr>
        <w:tabs>
          <w:tab w:val="clear" w:pos="709"/>
          <w:tab w:val="left" w:pos="497"/>
        </w:tabs>
        <w:suppressAutoHyphens w:val="0"/>
        <w:spacing w:after="0" w:line="350" w:lineRule="exact"/>
        <w:ind w:left="40" w:right="20" w:firstLine="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val="en-US" w:eastAsia="en-US" w:bidi="en-US"/>
        </w:rPr>
        <w:t>C</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 xml:space="preserve">Мокрого, В.Г. Панскова, И.А. Пыховой, Е. Сабурова, В.Е. Селиверстова, А.Н. Швецова, </w:t>
      </w:r>
      <w:r w:rsidRPr="00826000">
        <w:rPr>
          <w:rFonts w:ascii="Times New Roman" w:eastAsia="Times New Roman" w:hAnsi="Times New Roman" w:cs="Times New Roman"/>
          <w:color w:val="000000"/>
          <w:kern w:val="0"/>
          <w:sz w:val="20"/>
          <w:szCs w:val="20"/>
          <w:lang w:val="de-DE" w:eastAsia="de-DE" w:bidi="de-DE"/>
        </w:rPr>
        <w:t xml:space="preserve">H.H. </w:t>
      </w:r>
      <w:r w:rsidRPr="00826000">
        <w:rPr>
          <w:rFonts w:ascii="Times New Roman" w:eastAsia="Times New Roman" w:hAnsi="Times New Roman" w:cs="Times New Roman"/>
          <w:color w:val="000000"/>
          <w:kern w:val="0"/>
          <w:sz w:val="20"/>
          <w:szCs w:val="20"/>
          <w:lang w:eastAsia="ru-RU" w:bidi="ru-RU"/>
        </w:rPr>
        <w:t>Шохина и др.</w:t>
      </w:r>
    </w:p>
    <w:p w14:paraId="7E6E64A9"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lastRenderedPageBreak/>
        <w:t>Вопросы регулирования межбюджетных отношений, их состояние и со</w:t>
      </w:r>
      <w:r w:rsidRPr="00826000">
        <w:rPr>
          <w:rFonts w:ascii="Times New Roman" w:eastAsia="Times New Roman" w:hAnsi="Times New Roman" w:cs="Times New Roman"/>
          <w:color w:val="000000"/>
          <w:kern w:val="0"/>
          <w:sz w:val="20"/>
          <w:szCs w:val="20"/>
          <w:lang w:eastAsia="ru-RU" w:bidi="ru-RU"/>
        </w:rPr>
        <w:softHyphen/>
        <w:t>вершенствование в зарубежных государствах освещены в работах К.Ю. Багра- туни, Т. Д. Веспера, Гамсахурдиа, А. Дейкина, Б. Зайделя, Г.З. Крылова, Н.И. Лариной, В.Н. Лексина, А.А. Лютенко, И.В. Трунина, К.Х. Третнера, О. Чер- ковца, М.Ф. Чудакова, А.Н. Швецова, М. Шротена и др.</w:t>
      </w:r>
    </w:p>
    <w:p w14:paraId="6C1893F7"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Значительный задел в исследованиях проблем бюджетного федерализма создан за рубежом. Следует отметить работы таких ученых, как Э.Б. Аткинсон </w:t>
      </w:r>
      <w:r w:rsidRPr="00826000">
        <w:rPr>
          <w:rFonts w:ascii="Times New Roman" w:eastAsia="Times New Roman" w:hAnsi="Times New Roman" w:cs="Times New Roman"/>
          <w:color w:val="000000"/>
          <w:kern w:val="0"/>
          <w:sz w:val="20"/>
          <w:szCs w:val="20"/>
          <w:lang w:val="de-DE" w:eastAsia="de-DE" w:bidi="de-DE"/>
        </w:rPr>
        <w:t xml:space="preserve">(A.B. </w:t>
      </w:r>
      <w:r w:rsidRPr="00826000">
        <w:rPr>
          <w:rFonts w:ascii="Times New Roman" w:eastAsia="Times New Roman" w:hAnsi="Times New Roman" w:cs="Times New Roman"/>
          <w:color w:val="000000"/>
          <w:kern w:val="0"/>
          <w:sz w:val="20"/>
          <w:szCs w:val="20"/>
          <w:lang w:val="en-US" w:eastAsia="en-US" w:bidi="en-US"/>
        </w:rPr>
        <w:t>Atkinson</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 xml:space="preserve">И. Дукачек (I. </w:t>
      </w:r>
      <w:r w:rsidRPr="00826000">
        <w:rPr>
          <w:rFonts w:ascii="Times New Roman" w:eastAsia="Times New Roman" w:hAnsi="Times New Roman" w:cs="Times New Roman"/>
          <w:color w:val="000000"/>
          <w:kern w:val="0"/>
          <w:sz w:val="20"/>
          <w:szCs w:val="20"/>
          <w:lang w:val="de-DE" w:eastAsia="de-DE" w:bidi="de-DE"/>
        </w:rPr>
        <w:t xml:space="preserve">Duchacek), </w:t>
      </w:r>
      <w:r w:rsidRPr="00826000">
        <w:rPr>
          <w:rFonts w:ascii="Times New Roman" w:eastAsia="Times New Roman" w:hAnsi="Times New Roman" w:cs="Times New Roman"/>
          <w:color w:val="000000"/>
          <w:kern w:val="0"/>
          <w:sz w:val="20"/>
          <w:szCs w:val="20"/>
          <w:lang w:eastAsia="ru-RU" w:bidi="ru-RU"/>
        </w:rPr>
        <w:t xml:space="preserve">Д.Н. Кинг </w:t>
      </w:r>
      <w:r w:rsidRPr="00826000">
        <w:rPr>
          <w:rFonts w:ascii="Times New Roman" w:eastAsia="Times New Roman" w:hAnsi="Times New Roman" w:cs="Times New Roman"/>
          <w:color w:val="000000"/>
          <w:kern w:val="0"/>
          <w:sz w:val="20"/>
          <w:szCs w:val="20"/>
          <w:lang w:val="de-DE" w:eastAsia="de-DE" w:bidi="de-DE"/>
        </w:rPr>
        <w:t xml:space="preserve">(D.N. King), P.A. </w:t>
      </w:r>
      <w:r w:rsidRPr="00826000">
        <w:rPr>
          <w:rFonts w:ascii="Times New Roman" w:eastAsia="Times New Roman" w:hAnsi="Times New Roman" w:cs="Times New Roman"/>
          <w:color w:val="000000"/>
          <w:kern w:val="0"/>
          <w:sz w:val="20"/>
          <w:szCs w:val="20"/>
          <w:lang w:eastAsia="ru-RU" w:bidi="ru-RU"/>
        </w:rPr>
        <w:t xml:space="preserve">Масгрейв </w:t>
      </w:r>
      <w:r w:rsidRPr="00826000">
        <w:rPr>
          <w:rFonts w:ascii="Times New Roman" w:eastAsia="Times New Roman" w:hAnsi="Times New Roman" w:cs="Times New Roman"/>
          <w:color w:val="000000"/>
          <w:kern w:val="0"/>
          <w:sz w:val="20"/>
          <w:szCs w:val="20"/>
          <w:lang w:val="de-DE" w:eastAsia="de-DE" w:bidi="de-DE"/>
        </w:rPr>
        <w:t xml:space="preserve">(R.A. Musgrave), </w:t>
      </w:r>
      <w:r w:rsidRPr="00826000">
        <w:rPr>
          <w:rFonts w:ascii="Times New Roman" w:eastAsia="Times New Roman" w:hAnsi="Times New Roman" w:cs="Times New Roman"/>
          <w:color w:val="000000"/>
          <w:kern w:val="0"/>
          <w:sz w:val="20"/>
          <w:szCs w:val="20"/>
          <w:lang w:eastAsia="ru-RU" w:bidi="ru-RU"/>
        </w:rPr>
        <w:t xml:space="preserve">В.Э. Оутс </w:t>
      </w:r>
      <w:r w:rsidRPr="00826000">
        <w:rPr>
          <w:rFonts w:ascii="Times New Roman" w:eastAsia="Times New Roman" w:hAnsi="Times New Roman" w:cs="Times New Roman"/>
          <w:color w:val="000000"/>
          <w:kern w:val="0"/>
          <w:sz w:val="20"/>
          <w:szCs w:val="20"/>
          <w:lang w:val="de-DE" w:eastAsia="de-DE" w:bidi="de-DE"/>
        </w:rPr>
        <w:t xml:space="preserve">(W.E. </w:t>
      </w:r>
      <w:r w:rsidRPr="00826000">
        <w:rPr>
          <w:rFonts w:ascii="Times New Roman" w:eastAsia="Times New Roman" w:hAnsi="Times New Roman" w:cs="Times New Roman"/>
          <w:color w:val="000000"/>
          <w:kern w:val="0"/>
          <w:sz w:val="20"/>
          <w:szCs w:val="20"/>
          <w:lang w:val="en-US" w:eastAsia="en-US" w:bidi="en-US"/>
        </w:rPr>
        <w:t>Oates</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 xml:space="preserve">Дж.Ю. Стиглиц </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J</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E</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Stiglitz</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 xml:space="preserve">Тибу </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C</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M</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Tiebout</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 xml:space="preserve">Р.Л. Уотс </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R</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L</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Watts</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 xml:space="preserve">Д.Дж. Элазар </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D</w:t>
      </w:r>
      <w:r w:rsidRPr="00826000">
        <w:rPr>
          <w:rFonts w:ascii="Times New Roman" w:eastAsia="Times New Roman" w:hAnsi="Times New Roman" w:cs="Times New Roman"/>
          <w:color w:val="000000"/>
          <w:kern w:val="0"/>
          <w:sz w:val="20"/>
          <w:szCs w:val="20"/>
          <w:lang w:eastAsia="en-US" w:bidi="en-US"/>
        </w:rPr>
        <w:t>.</w:t>
      </w:r>
      <w:r w:rsidRPr="00826000">
        <w:rPr>
          <w:rFonts w:ascii="Times New Roman" w:eastAsia="Times New Roman" w:hAnsi="Times New Roman" w:cs="Times New Roman"/>
          <w:color w:val="000000"/>
          <w:kern w:val="0"/>
          <w:sz w:val="20"/>
          <w:szCs w:val="20"/>
          <w:lang w:val="en-US" w:eastAsia="en-US" w:bidi="en-US"/>
        </w:rPr>
        <w:t>J</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Elazar</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eastAsia="ru-RU" w:bidi="ru-RU"/>
        </w:rPr>
        <w:t>и др.</w:t>
      </w:r>
    </w:p>
    <w:p w14:paraId="05F14C37"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Целью диссертационного исследования </w:t>
      </w:r>
      <w:r w:rsidRPr="00826000">
        <w:rPr>
          <w:rFonts w:ascii="Times New Roman" w:eastAsia="Times New Roman" w:hAnsi="Times New Roman" w:cs="Times New Roman"/>
          <w:color w:val="000000"/>
          <w:kern w:val="0"/>
          <w:sz w:val="20"/>
          <w:szCs w:val="20"/>
          <w:lang w:eastAsia="ru-RU" w:bidi="ru-RU"/>
        </w:rPr>
        <w:t>является разработка методиче</w:t>
      </w:r>
      <w:r w:rsidRPr="00826000">
        <w:rPr>
          <w:rFonts w:ascii="Times New Roman" w:eastAsia="Times New Roman" w:hAnsi="Times New Roman" w:cs="Times New Roman"/>
          <w:color w:val="000000"/>
          <w:kern w:val="0"/>
          <w:sz w:val="20"/>
          <w:szCs w:val="20"/>
          <w:lang w:eastAsia="ru-RU" w:bidi="ru-RU"/>
        </w:rPr>
        <w:softHyphen/>
        <w:t>ских подходов к обоснованию и оценке принципов и критериев укрепления бюджетного потенциала муниципальных образований в рамках субфедеральной бюджетно-налоговой политики и выявление ее особенностей в концепции бюджетного федерализма.</w:t>
      </w:r>
    </w:p>
    <w:p w14:paraId="15059999"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В соответствии с указанной целью потребовалось решение следующих </w:t>
      </w:r>
      <w:r w:rsidRPr="00826000">
        <w:rPr>
          <w:rFonts w:ascii="Times New Roman" w:eastAsia="Times New Roman" w:hAnsi="Times New Roman" w:cs="Times New Roman"/>
          <w:b/>
          <w:bCs/>
          <w:color w:val="000000"/>
          <w:kern w:val="0"/>
          <w:sz w:val="20"/>
          <w:szCs w:val="20"/>
          <w:lang w:eastAsia="ru-RU" w:bidi="ru-RU"/>
        </w:rPr>
        <w:t>задач:</w:t>
      </w:r>
    </w:p>
    <w:p w14:paraId="12E23E3A" w14:textId="77777777" w:rsidR="00826000" w:rsidRPr="00826000" w:rsidRDefault="00826000" w:rsidP="00487C3A">
      <w:pPr>
        <w:numPr>
          <w:ilvl w:val="0"/>
          <w:numId w:val="10"/>
        </w:numPr>
        <w:tabs>
          <w:tab w:val="clear" w:pos="709"/>
        </w:tabs>
        <w:suppressAutoHyphens w:val="0"/>
        <w:spacing w:after="0" w:line="350" w:lineRule="exact"/>
        <w:ind w:left="4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выявить особенности и основные принципы бюджетного федерализ</w:t>
      </w:r>
      <w:r w:rsidRPr="00826000">
        <w:rPr>
          <w:rFonts w:ascii="Times New Roman" w:eastAsia="Times New Roman" w:hAnsi="Times New Roman" w:cs="Times New Roman"/>
          <w:color w:val="000000"/>
          <w:kern w:val="0"/>
          <w:sz w:val="20"/>
          <w:szCs w:val="20"/>
          <w:lang w:eastAsia="ru-RU" w:bidi="ru-RU"/>
        </w:rPr>
        <w:softHyphen/>
        <w:t>ма с позиций укрепления местного самоуправления в бюджетной системе госу</w:t>
      </w:r>
      <w:r w:rsidRPr="00826000">
        <w:rPr>
          <w:rFonts w:ascii="Times New Roman" w:eastAsia="Times New Roman" w:hAnsi="Times New Roman" w:cs="Times New Roman"/>
          <w:color w:val="000000"/>
          <w:kern w:val="0"/>
          <w:sz w:val="20"/>
          <w:szCs w:val="20"/>
          <w:lang w:eastAsia="ru-RU" w:bidi="ru-RU"/>
        </w:rPr>
        <w:softHyphen/>
        <w:t>дарства;</w:t>
      </w:r>
    </w:p>
    <w:p w14:paraId="0C7A0107" w14:textId="77777777" w:rsidR="00826000" w:rsidRPr="00826000" w:rsidRDefault="00826000" w:rsidP="00487C3A">
      <w:pPr>
        <w:numPr>
          <w:ilvl w:val="0"/>
          <w:numId w:val="10"/>
        </w:numPr>
        <w:tabs>
          <w:tab w:val="clear" w:pos="709"/>
        </w:tabs>
        <w:suppressAutoHyphens w:val="0"/>
        <w:spacing w:after="0" w:line="350" w:lineRule="exact"/>
        <w:ind w:left="4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обосновать предложения по формированию системы бюджетного федерализма в Российской Федерации на основе анализа основных моделей межбюджетных отношений в федеративных государствах и учета положитель</w:t>
      </w:r>
      <w:r w:rsidRPr="00826000">
        <w:rPr>
          <w:rFonts w:ascii="Times New Roman" w:eastAsia="Times New Roman" w:hAnsi="Times New Roman" w:cs="Times New Roman"/>
          <w:color w:val="000000"/>
          <w:kern w:val="0"/>
          <w:sz w:val="20"/>
          <w:szCs w:val="20"/>
          <w:lang w:eastAsia="ru-RU" w:bidi="ru-RU"/>
        </w:rPr>
        <w:softHyphen/>
        <w:t>ного зарубежного опыта для российской практики в сфере укрепления бюджет</w:t>
      </w:r>
      <w:r w:rsidRPr="00826000">
        <w:rPr>
          <w:rFonts w:ascii="Times New Roman" w:eastAsia="Times New Roman" w:hAnsi="Times New Roman" w:cs="Times New Roman"/>
          <w:color w:val="000000"/>
          <w:kern w:val="0"/>
          <w:sz w:val="20"/>
          <w:szCs w:val="20"/>
          <w:lang w:eastAsia="ru-RU" w:bidi="ru-RU"/>
        </w:rPr>
        <w:softHyphen/>
        <w:t>ного потенциала муниципальных образований;</w:t>
      </w:r>
    </w:p>
    <w:p w14:paraId="3F8627BC" w14:textId="77777777" w:rsidR="00826000" w:rsidRPr="00826000" w:rsidRDefault="00826000" w:rsidP="00487C3A">
      <w:pPr>
        <w:numPr>
          <w:ilvl w:val="0"/>
          <w:numId w:val="10"/>
        </w:numPr>
        <w:tabs>
          <w:tab w:val="clear" w:pos="709"/>
        </w:tabs>
        <w:suppressAutoHyphens w:val="0"/>
        <w:spacing w:after="0" w:line="350" w:lineRule="exact"/>
        <w:ind w:left="4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разработать подходы к формированию региональной бюджетной по</w:t>
      </w:r>
      <w:r w:rsidRPr="00826000">
        <w:rPr>
          <w:rFonts w:ascii="Times New Roman" w:eastAsia="Times New Roman" w:hAnsi="Times New Roman" w:cs="Times New Roman"/>
          <w:color w:val="000000"/>
          <w:kern w:val="0"/>
          <w:sz w:val="20"/>
          <w:szCs w:val="20"/>
          <w:lang w:eastAsia="ru-RU" w:bidi="ru-RU"/>
        </w:rPr>
        <w:softHyphen/>
        <w:t>литики в РФ и выявить актуальные направления ее совершенствования, базиру</w:t>
      </w:r>
      <w:r w:rsidRPr="00826000">
        <w:rPr>
          <w:rFonts w:ascii="Times New Roman" w:eastAsia="Times New Roman" w:hAnsi="Times New Roman" w:cs="Times New Roman"/>
          <w:color w:val="000000"/>
          <w:kern w:val="0"/>
          <w:sz w:val="20"/>
          <w:szCs w:val="20"/>
          <w:lang w:eastAsia="ru-RU" w:bidi="ru-RU"/>
        </w:rPr>
        <w:softHyphen/>
        <w:t>ясь на исследовании процесса становления и развития бюджетно-налоговых от</w:t>
      </w:r>
      <w:r w:rsidRPr="00826000">
        <w:rPr>
          <w:rFonts w:ascii="Times New Roman" w:eastAsia="Times New Roman" w:hAnsi="Times New Roman" w:cs="Times New Roman"/>
          <w:color w:val="000000"/>
          <w:kern w:val="0"/>
          <w:sz w:val="20"/>
          <w:szCs w:val="20"/>
          <w:lang w:eastAsia="ru-RU" w:bidi="ru-RU"/>
        </w:rPr>
        <w:softHyphen/>
        <w:t>ношений в России;</w:t>
      </w:r>
    </w:p>
    <w:p w14:paraId="18AF27FF" w14:textId="77777777" w:rsidR="00826000" w:rsidRPr="00826000" w:rsidRDefault="00826000" w:rsidP="00487C3A">
      <w:pPr>
        <w:numPr>
          <w:ilvl w:val="0"/>
          <w:numId w:val="10"/>
        </w:numPr>
        <w:tabs>
          <w:tab w:val="clear" w:pos="709"/>
        </w:tabs>
        <w:suppressAutoHyphens w:val="0"/>
        <w:spacing w:after="0" w:line="350" w:lineRule="exact"/>
        <w:ind w:left="4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выявить условия формирования финансовой базы местного само</w:t>
      </w:r>
      <w:r w:rsidRPr="00826000">
        <w:rPr>
          <w:rFonts w:ascii="Times New Roman" w:eastAsia="Times New Roman" w:hAnsi="Times New Roman" w:cs="Times New Roman"/>
          <w:color w:val="000000"/>
          <w:kern w:val="0"/>
          <w:sz w:val="20"/>
          <w:szCs w:val="20"/>
          <w:lang w:eastAsia="ru-RU" w:bidi="ru-RU"/>
        </w:rPr>
        <w:softHyphen/>
        <w:t>управления на основе анализа законодательства, регламентирующего деятель</w:t>
      </w:r>
      <w:r w:rsidRPr="00826000">
        <w:rPr>
          <w:rFonts w:ascii="Times New Roman" w:eastAsia="Times New Roman" w:hAnsi="Times New Roman" w:cs="Times New Roman"/>
          <w:color w:val="000000"/>
          <w:kern w:val="0"/>
          <w:sz w:val="20"/>
          <w:szCs w:val="20"/>
          <w:lang w:eastAsia="ru-RU" w:bidi="ru-RU"/>
        </w:rPr>
        <w:softHyphen/>
        <w:t>ность местных органов власти;</w:t>
      </w:r>
    </w:p>
    <w:p w14:paraId="129E2D2B" w14:textId="77777777" w:rsidR="00826000" w:rsidRPr="00826000" w:rsidRDefault="00826000" w:rsidP="00487C3A">
      <w:pPr>
        <w:numPr>
          <w:ilvl w:val="0"/>
          <w:numId w:val="10"/>
        </w:numPr>
        <w:tabs>
          <w:tab w:val="clear" w:pos="709"/>
        </w:tabs>
        <w:suppressAutoHyphens w:val="0"/>
        <w:spacing w:after="0" w:line="350" w:lineRule="exact"/>
        <w:ind w:left="4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разработать методику анализа формирования доходов и расходов ме</w:t>
      </w:r>
      <w:r w:rsidRPr="00826000">
        <w:rPr>
          <w:rFonts w:ascii="Times New Roman" w:eastAsia="Times New Roman" w:hAnsi="Times New Roman" w:cs="Times New Roman"/>
          <w:color w:val="000000"/>
          <w:kern w:val="0"/>
          <w:sz w:val="20"/>
          <w:szCs w:val="20"/>
          <w:lang w:eastAsia="ru-RU" w:bidi="ru-RU"/>
        </w:rPr>
        <w:softHyphen/>
        <w:t>стных бюджетов, включающую инструментарий расчета бюджетных коэффи</w:t>
      </w:r>
      <w:r w:rsidRPr="00826000">
        <w:rPr>
          <w:rFonts w:ascii="Times New Roman" w:eastAsia="Times New Roman" w:hAnsi="Times New Roman" w:cs="Times New Roman"/>
          <w:color w:val="000000"/>
          <w:kern w:val="0"/>
          <w:sz w:val="20"/>
          <w:szCs w:val="20"/>
          <w:lang w:eastAsia="ru-RU" w:bidi="ru-RU"/>
        </w:rPr>
        <w:softHyphen/>
        <w:t xml:space="preserve">циентов и </w:t>
      </w:r>
      <w:r w:rsidRPr="00826000">
        <w:rPr>
          <w:rFonts w:ascii="Times New Roman" w:eastAsia="Times New Roman" w:hAnsi="Times New Roman" w:cs="Times New Roman"/>
          <w:color w:val="000000"/>
          <w:kern w:val="0"/>
          <w:sz w:val="20"/>
          <w:szCs w:val="20"/>
          <w:lang w:eastAsia="ru-RU" w:bidi="ru-RU"/>
        </w:rPr>
        <w:lastRenderedPageBreak/>
        <w:t>регрессионный анализ;</w:t>
      </w:r>
    </w:p>
    <w:p w14:paraId="593781B1" w14:textId="77777777" w:rsidR="00826000" w:rsidRPr="00826000" w:rsidRDefault="00826000" w:rsidP="00487C3A">
      <w:pPr>
        <w:numPr>
          <w:ilvl w:val="0"/>
          <w:numId w:val="10"/>
        </w:numPr>
        <w:tabs>
          <w:tab w:val="clear" w:pos="709"/>
        </w:tabs>
        <w:suppressAutoHyphens w:val="0"/>
        <w:spacing w:after="0" w:line="350" w:lineRule="exact"/>
        <w:ind w:left="4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оценить степень бюджетной устойчивости и исследовать влияние субфедеральной бюджетной политики на развитие территорий с использовани</w:t>
      </w:r>
      <w:r w:rsidRPr="00826000">
        <w:rPr>
          <w:rFonts w:ascii="Times New Roman" w:eastAsia="Times New Roman" w:hAnsi="Times New Roman" w:cs="Times New Roman"/>
          <w:color w:val="000000"/>
          <w:kern w:val="0"/>
          <w:sz w:val="20"/>
          <w:szCs w:val="20"/>
          <w:lang w:eastAsia="ru-RU" w:bidi="ru-RU"/>
        </w:rPr>
        <w:softHyphen/>
        <w:t>ем предложенной методики на материалах Новосибирской области.</w:t>
      </w:r>
    </w:p>
    <w:p w14:paraId="4177508C"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Предмет и объект исследования. </w:t>
      </w:r>
      <w:r w:rsidRPr="00826000">
        <w:rPr>
          <w:rFonts w:ascii="Times New Roman" w:eastAsia="Times New Roman" w:hAnsi="Times New Roman" w:cs="Times New Roman"/>
          <w:color w:val="000000"/>
          <w:kern w:val="0"/>
          <w:sz w:val="20"/>
          <w:szCs w:val="20"/>
          <w:lang w:eastAsia="ru-RU" w:bidi="ru-RU"/>
        </w:rPr>
        <w:t>Предметом исследования являются бюджетные отношения между федеральным и региональным уровнями власти, а также бюджетно-налоговые отношения между регионом и входящими в его состав муниципальными образованиями. В качестве объекта исследования вы</w:t>
      </w:r>
      <w:r w:rsidRPr="00826000">
        <w:rPr>
          <w:rFonts w:ascii="Times New Roman" w:eastAsia="Times New Roman" w:hAnsi="Times New Roman" w:cs="Times New Roman"/>
          <w:color w:val="000000"/>
          <w:kern w:val="0"/>
          <w:sz w:val="20"/>
          <w:szCs w:val="20"/>
          <w:lang w:eastAsia="ru-RU" w:bidi="ru-RU"/>
        </w:rPr>
        <w:softHyphen/>
        <w:t>ступают муниципальные образования Новосибирской области (административ</w:t>
      </w:r>
      <w:r w:rsidRPr="00826000">
        <w:rPr>
          <w:rFonts w:ascii="Times New Roman" w:eastAsia="Times New Roman" w:hAnsi="Times New Roman" w:cs="Times New Roman"/>
          <w:color w:val="000000"/>
          <w:kern w:val="0"/>
          <w:sz w:val="20"/>
          <w:szCs w:val="20"/>
          <w:lang w:eastAsia="ru-RU" w:bidi="ru-RU"/>
        </w:rPr>
        <w:softHyphen/>
        <w:t>ные районы и города областного подчинения).</w:t>
      </w:r>
    </w:p>
    <w:p w14:paraId="1959DE42"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Теоретические и методологические основы исследования. </w:t>
      </w:r>
      <w:r w:rsidRPr="00826000">
        <w:rPr>
          <w:rFonts w:ascii="Times New Roman" w:eastAsia="Times New Roman" w:hAnsi="Times New Roman" w:cs="Times New Roman"/>
          <w:color w:val="000000"/>
          <w:kern w:val="0"/>
          <w:sz w:val="20"/>
          <w:szCs w:val="20"/>
          <w:lang w:eastAsia="ru-RU" w:bidi="ru-RU"/>
        </w:rPr>
        <w:t>Теоретиче</w:t>
      </w:r>
      <w:r w:rsidRPr="00826000">
        <w:rPr>
          <w:rFonts w:ascii="Times New Roman" w:eastAsia="Times New Roman" w:hAnsi="Times New Roman" w:cs="Times New Roman"/>
          <w:color w:val="000000"/>
          <w:kern w:val="0"/>
          <w:sz w:val="20"/>
          <w:szCs w:val="20"/>
          <w:lang w:eastAsia="ru-RU" w:bidi="ru-RU"/>
        </w:rPr>
        <w:softHyphen/>
        <w:t>ской основой исследования явились труды отечественных и зарубежных уче</w:t>
      </w:r>
      <w:r w:rsidRPr="00826000">
        <w:rPr>
          <w:rFonts w:ascii="Times New Roman" w:eastAsia="Times New Roman" w:hAnsi="Times New Roman" w:cs="Times New Roman"/>
          <w:color w:val="000000"/>
          <w:kern w:val="0"/>
          <w:sz w:val="20"/>
          <w:szCs w:val="20"/>
          <w:lang w:eastAsia="ru-RU" w:bidi="ru-RU"/>
        </w:rPr>
        <w:softHyphen/>
        <w:t>ных по региональным социально-экономическим проблемам, зарубежному и отечественному опыту становления и развития бюджетного федерализма, во</w:t>
      </w:r>
      <w:r w:rsidRPr="00826000">
        <w:rPr>
          <w:rFonts w:ascii="Times New Roman" w:eastAsia="Times New Roman" w:hAnsi="Times New Roman" w:cs="Times New Roman"/>
          <w:color w:val="000000"/>
          <w:kern w:val="0"/>
          <w:sz w:val="20"/>
          <w:szCs w:val="20"/>
          <w:lang w:eastAsia="ru-RU" w:bidi="ru-RU"/>
        </w:rPr>
        <w:softHyphen/>
        <w:t>просам регулирования межбюджетных отношений, проблемам местного само</w:t>
      </w:r>
      <w:r w:rsidRPr="00826000">
        <w:rPr>
          <w:rFonts w:ascii="Times New Roman" w:eastAsia="Times New Roman" w:hAnsi="Times New Roman" w:cs="Times New Roman"/>
          <w:color w:val="000000"/>
          <w:kern w:val="0"/>
          <w:sz w:val="20"/>
          <w:szCs w:val="20"/>
          <w:lang w:eastAsia="ru-RU" w:bidi="ru-RU"/>
        </w:rPr>
        <w:softHyphen/>
        <w:t>управления в федеративных государствах, официальные материалы, законода</w:t>
      </w:r>
      <w:r w:rsidRPr="00826000">
        <w:rPr>
          <w:rFonts w:ascii="Times New Roman" w:eastAsia="Times New Roman" w:hAnsi="Times New Roman" w:cs="Times New Roman"/>
          <w:color w:val="000000"/>
          <w:kern w:val="0"/>
          <w:sz w:val="20"/>
          <w:szCs w:val="20"/>
          <w:lang w:eastAsia="ru-RU" w:bidi="ru-RU"/>
        </w:rPr>
        <w:softHyphen/>
        <w:t>тельные акты, нормативно-правовые документы, а также специальная и обще</w:t>
      </w:r>
      <w:r w:rsidRPr="00826000">
        <w:rPr>
          <w:rFonts w:ascii="Times New Roman" w:eastAsia="Times New Roman" w:hAnsi="Times New Roman" w:cs="Times New Roman"/>
          <w:color w:val="000000"/>
          <w:kern w:val="0"/>
          <w:sz w:val="20"/>
          <w:szCs w:val="20"/>
          <w:lang w:eastAsia="ru-RU" w:bidi="ru-RU"/>
        </w:rPr>
        <w:softHyphen/>
        <w:t>экономическая литература. В ходе исследования использованы системный под</w:t>
      </w:r>
      <w:r w:rsidRPr="00826000">
        <w:rPr>
          <w:rFonts w:ascii="Times New Roman" w:eastAsia="Times New Roman" w:hAnsi="Times New Roman" w:cs="Times New Roman"/>
          <w:color w:val="000000"/>
          <w:kern w:val="0"/>
          <w:sz w:val="20"/>
          <w:szCs w:val="20"/>
          <w:lang w:eastAsia="ru-RU" w:bidi="ru-RU"/>
        </w:rPr>
        <w:softHyphen/>
        <w:t>ход, компаративный и регрессионный анализ. При решении поставленных в ис</w:t>
      </w:r>
      <w:r w:rsidRPr="00826000">
        <w:rPr>
          <w:rFonts w:ascii="Times New Roman" w:eastAsia="Times New Roman" w:hAnsi="Times New Roman" w:cs="Times New Roman"/>
          <w:color w:val="000000"/>
          <w:kern w:val="0"/>
          <w:sz w:val="20"/>
          <w:szCs w:val="20"/>
          <w:lang w:eastAsia="ru-RU" w:bidi="ru-RU"/>
        </w:rPr>
        <w:softHyphen/>
        <w:t>следовании задач задействованы экономико-математические, статистические, балансовые методы, конкретизированные в методике анализа структуры и ус</w:t>
      </w:r>
      <w:r w:rsidRPr="00826000">
        <w:rPr>
          <w:rFonts w:ascii="Times New Roman" w:eastAsia="Times New Roman" w:hAnsi="Times New Roman" w:cs="Times New Roman"/>
          <w:color w:val="000000"/>
          <w:kern w:val="0"/>
          <w:sz w:val="20"/>
          <w:szCs w:val="20"/>
          <w:lang w:eastAsia="ru-RU" w:bidi="ru-RU"/>
        </w:rPr>
        <w:softHyphen/>
        <w:t>тойчивости бюджетов и оценке влияния бюджетной политики на экономиче</w:t>
      </w:r>
      <w:r w:rsidRPr="00826000">
        <w:rPr>
          <w:rFonts w:ascii="Times New Roman" w:eastAsia="Times New Roman" w:hAnsi="Times New Roman" w:cs="Times New Roman"/>
          <w:color w:val="000000"/>
          <w:kern w:val="0"/>
          <w:sz w:val="20"/>
          <w:szCs w:val="20"/>
          <w:lang w:eastAsia="ru-RU" w:bidi="ru-RU"/>
        </w:rPr>
        <w:softHyphen/>
        <w:t>ское развитие территорий.</w:t>
      </w:r>
    </w:p>
    <w:p w14:paraId="27B043D3"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Информационная база исследования. </w:t>
      </w:r>
      <w:r w:rsidRPr="00826000">
        <w:rPr>
          <w:rFonts w:ascii="Times New Roman" w:eastAsia="Times New Roman" w:hAnsi="Times New Roman" w:cs="Times New Roman"/>
          <w:color w:val="000000"/>
          <w:kern w:val="0"/>
          <w:sz w:val="20"/>
          <w:szCs w:val="20"/>
          <w:lang w:eastAsia="ru-RU" w:bidi="ru-RU"/>
        </w:rPr>
        <w:t>В качестве информационной ос</w:t>
      </w:r>
      <w:r w:rsidRPr="00826000">
        <w:rPr>
          <w:rFonts w:ascii="Times New Roman" w:eastAsia="Times New Roman" w:hAnsi="Times New Roman" w:cs="Times New Roman"/>
          <w:color w:val="000000"/>
          <w:kern w:val="0"/>
          <w:sz w:val="20"/>
          <w:szCs w:val="20"/>
          <w:lang w:eastAsia="ru-RU" w:bidi="ru-RU"/>
        </w:rPr>
        <w:softHyphen/>
        <w:t>новы исследования использовались официальные статистические материалы Госкомстата РФ, Министерства финансов РФ, Новосибирского областного ко</w:t>
      </w:r>
      <w:r w:rsidRPr="00826000">
        <w:rPr>
          <w:rFonts w:ascii="Times New Roman" w:eastAsia="Times New Roman" w:hAnsi="Times New Roman" w:cs="Times New Roman"/>
          <w:color w:val="000000"/>
          <w:kern w:val="0"/>
          <w:sz w:val="20"/>
          <w:szCs w:val="20"/>
          <w:lang w:eastAsia="ru-RU" w:bidi="ru-RU"/>
        </w:rPr>
        <w:softHyphen/>
        <w:t>митета государственной статистики, Администрации Новосибирской области.</w:t>
      </w:r>
    </w:p>
    <w:p w14:paraId="3026B1D2"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Научная новизна исследования. </w:t>
      </w:r>
      <w:r w:rsidRPr="00826000">
        <w:rPr>
          <w:rFonts w:ascii="Times New Roman" w:eastAsia="Times New Roman" w:hAnsi="Times New Roman" w:cs="Times New Roman"/>
          <w:color w:val="000000"/>
          <w:kern w:val="0"/>
          <w:sz w:val="20"/>
          <w:szCs w:val="20"/>
          <w:lang w:eastAsia="ru-RU" w:bidi="ru-RU"/>
        </w:rPr>
        <w:t>В рамках диссертационной работы по</w:t>
      </w:r>
      <w:r w:rsidRPr="00826000">
        <w:rPr>
          <w:rFonts w:ascii="Times New Roman" w:eastAsia="Times New Roman" w:hAnsi="Times New Roman" w:cs="Times New Roman"/>
          <w:color w:val="000000"/>
          <w:kern w:val="0"/>
          <w:sz w:val="20"/>
          <w:szCs w:val="20"/>
          <w:lang w:eastAsia="ru-RU" w:bidi="ru-RU"/>
        </w:rPr>
        <w:softHyphen/>
        <w:t>лучены следующие наиболее важные научные результаты, выносимые на защи</w:t>
      </w:r>
      <w:r w:rsidRPr="00826000">
        <w:rPr>
          <w:rFonts w:ascii="Times New Roman" w:eastAsia="Times New Roman" w:hAnsi="Times New Roman" w:cs="Times New Roman"/>
          <w:color w:val="000000"/>
          <w:kern w:val="0"/>
          <w:sz w:val="20"/>
          <w:szCs w:val="20"/>
          <w:lang w:eastAsia="ru-RU" w:bidi="ru-RU"/>
        </w:rPr>
        <w:softHyphen/>
        <w:t>ту и определяющие научную новизну и значимость проведенного исследова</w:t>
      </w:r>
      <w:r w:rsidRPr="00826000">
        <w:rPr>
          <w:rFonts w:ascii="Times New Roman" w:eastAsia="Times New Roman" w:hAnsi="Times New Roman" w:cs="Times New Roman"/>
          <w:color w:val="000000"/>
          <w:kern w:val="0"/>
          <w:sz w:val="20"/>
          <w:szCs w:val="20"/>
          <w:lang w:eastAsia="ru-RU" w:bidi="ru-RU"/>
        </w:rPr>
        <w:softHyphen/>
        <w:t>ния:</w:t>
      </w:r>
    </w:p>
    <w:p w14:paraId="578099A8" w14:textId="77777777" w:rsidR="00826000" w:rsidRPr="00826000" w:rsidRDefault="00826000" w:rsidP="00487C3A">
      <w:pPr>
        <w:numPr>
          <w:ilvl w:val="0"/>
          <w:numId w:val="11"/>
        </w:numPr>
        <w:tabs>
          <w:tab w:val="clear" w:pos="709"/>
        </w:tabs>
        <w:suppressAutoHyphens w:val="0"/>
        <w:spacing w:after="0" w:line="350" w:lineRule="exact"/>
        <w:ind w:left="2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В результате анализа законодательной базы и особенностей функцио</w:t>
      </w:r>
      <w:r w:rsidRPr="00826000">
        <w:rPr>
          <w:rFonts w:ascii="Times New Roman" w:eastAsia="Times New Roman" w:hAnsi="Times New Roman" w:cs="Times New Roman"/>
          <w:color w:val="000000"/>
          <w:kern w:val="0"/>
          <w:sz w:val="20"/>
          <w:szCs w:val="20"/>
          <w:lang w:eastAsia="ru-RU" w:bidi="ru-RU"/>
        </w:rPr>
        <w:softHyphen/>
        <w:t>нирования федеральных, региональных органов власти и органов местного са</w:t>
      </w:r>
      <w:r w:rsidRPr="00826000">
        <w:rPr>
          <w:rFonts w:ascii="Times New Roman" w:eastAsia="Times New Roman" w:hAnsi="Times New Roman" w:cs="Times New Roman"/>
          <w:color w:val="000000"/>
          <w:kern w:val="0"/>
          <w:sz w:val="20"/>
          <w:szCs w:val="20"/>
          <w:lang w:eastAsia="ru-RU" w:bidi="ru-RU"/>
        </w:rPr>
        <w:softHyphen/>
        <w:t>моуправления в Российской Федерации, а также на основе изучения зарубеж</w:t>
      </w:r>
      <w:r w:rsidRPr="00826000">
        <w:rPr>
          <w:rFonts w:ascii="Times New Roman" w:eastAsia="Times New Roman" w:hAnsi="Times New Roman" w:cs="Times New Roman"/>
          <w:color w:val="000000"/>
          <w:kern w:val="0"/>
          <w:sz w:val="20"/>
          <w:szCs w:val="20"/>
          <w:lang w:eastAsia="ru-RU" w:bidi="ru-RU"/>
        </w:rPr>
        <w:softHyphen/>
        <w:t xml:space="preserve">ной практики функционирования </w:t>
      </w:r>
      <w:r w:rsidRPr="00826000">
        <w:rPr>
          <w:rFonts w:ascii="Times New Roman" w:eastAsia="Times New Roman" w:hAnsi="Times New Roman" w:cs="Times New Roman"/>
          <w:color w:val="000000"/>
          <w:kern w:val="0"/>
          <w:sz w:val="20"/>
          <w:szCs w:val="20"/>
          <w:lang w:eastAsia="ru-RU" w:bidi="ru-RU"/>
        </w:rPr>
        <w:lastRenderedPageBreak/>
        <w:t>федеративных государств предложена струк</w:t>
      </w:r>
      <w:r w:rsidRPr="00826000">
        <w:rPr>
          <w:rFonts w:ascii="Times New Roman" w:eastAsia="Times New Roman" w:hAnsi="Times New Roman" w:cs="Times New Roman"/>
          <w:color w:val="000000"/>
          <w:kern w:val="0"/>
          <w:sz w:val="20"/>
          <w:szCs w:val="20"/>
          <w:lang w:eastAsia="ru-RU" w:bidi="ru-RU"/>
        </w:rPr>
        <w:softHyphen/>
        <w:t>тура организации управления и самоуправления на территории, а также выяв</w:t>
      </w:r>
      <w:r w:rsidRPr="00826000">
        <w:rPr>
          <w:rFonts w:ascii="Times New Roman" w:eastAsia="Times New Roman" w:hAnsi="Times New Roman" w:cs="Times New Roman"/>
          <w:color w:val="000000"/>
          <w:kern w:val="0"/>
          <w:sz w:val="20"/>
          <w:szCs w:val="20"/>
          <w:lang w:eastAsia="ru-RU" w:bidi="ru-RU"/>
        </w:rPr>
        <w:softHyphen/>
        <w:t>лены параметры, определяющие способность поселения реализовать статус му</w:t>
      </w:r>
      <w:r w:rsidRPr="00826000">
        <w:rPr>
          <w:rFonts w:ascii="Times New Roman" w:eastAsia="Times New Roman" w:hAnsi="Times New Roman" w:cs="Times New Roman"/>
          <w:color w:val="000000"/>
          <w:kern w:val="0"/>
          <w:sz w:val="20"/>
          <w:szCs w:val="20"/>
          <w:lang w:eastAsia="ru-RU" w:bidi="ru-RU"/>
        </w:rPr>
        <w:softHyphen/>
        <w:t>ниципального образования.</w:t>
      </w:r>
    </w:p>
    <w:p w14:paraId="7B93B019" w14:textId="77777777" w:rsidR="00826000" w:rsidRPr="00826000" w:rsidRDefault="00826000" w:rsidP="00487C3A">
      <w:pPr>
        <w:numPr>
          <w:ilvl w:val="0"/>
          <w:numId w:val="11"/>
        </w:numPr>
        <w:tabs>
          <w:tab w:val="clear" w:pos="709"/>
        </w:tabs>
        <w:suppressAutoHyphens w:val="0"/>
        <w:spacing w:after="0" w:line="350" w:lineRule="exact"/>
        <w:ind w:left="2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Предложена методика анализа структуры и устойчивости региональ</w:t>
      </w:r>
      <w:r w:rsidRPr="00826000">
        <w:rPr>
          <w:rFonts w:ascii="Times New Roman" w:eastAsia="Times New Roman" w:hAnsi="Times New Roman" w:cs="Times New Roman"/>
          <w:color w:val="000000"/>
          <w:kern w:val="0"/>
          <w:sz w:val="20"/>
          <w:szCs w:val="20"/>
          <w:lang w:eastAsia="ru-RU" w:bidi="ru-RU"/>
        </w:rPr>
        <w:softHyphen/>
        <w:t>ных и местных бюджетов с использованием разработанных бюджетных коэф</w:t>
      </w:r>
      <w:r w:rsidRPr="00826000">
        <w:rPr>
          <w:rFonts w:ascii="Times New Roman" w:eastAsia="Times New Roman" w:hAnsi="Times New Roman" w:cs="Times New Roman"/>
          <w:color w:val="000000"/>
          <w:kern w:val="0"/>
          <w:sz w:val="20"/>
          <w:szCs w:val="20"/>
          <w:lang w:eastAsia="ru-RU" w:bidi="ru-RU"/>
        </w:rPr>
        <w:softHyphen/>
        <w:t>фициентов и применения агрегированных показателей разброса, позволяющих выявить тенденции изменения бюджетных характеристик.</w:t>
      </w:r>
    </w:p>
    <w:p w14:paraId="6BD7A8C3" w14:textId="77777777" w:rsidR="00826000" w:rsidRPr="00826000" w:rsidRDefault="00826000" w:rsidP="00487C3A">
      <w:pPr>
        <w:numPr>
          <w:ilvl w:val="0"/>
          <w:numId w:val="11"/>
        </w:numPr>
        <w:tabs>
          <w:tab w:val="clear" w:pos="709"/>
        </w:tabs>
        <w:suppressAutoHyphens w:val="0"/>
        <w:spacing w:after="0" w:line="350" w:lineRule="exact"/>
        <w:ind w:left="2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Разработан методический подход к исследованию влияния субфеде- ральной бюджетной политики на стимулы экономического развития регионов и муниципальных образований.</w:t>
      </w:r>
    </w:p>
    <w:p w14:paraId="4B724071" w14:textId="77777777" w:rsidR="00826000" w:rsidRPr="00826000" w:rsidRDefault="00826000" w:rsidP="00487C3A">
      <w:pPr>
        <w:numPr>
          <w:ilvl w:val="0"/>
          <w:numId w:val="11"/>
        </w:numPr>
        <w:tabs>
          <w:tab w:val="clear" w:pos="709"/>
        </w:tabs>
        <w:suppressAutoHyphens w:val="0"/>
        <w:spacing w:after="0" w:line="350" w:lineRule="exact"/>
        <w:ind w:left="20" w:right="20" w:firstLine="540"/>
        <w:jc w:val="left"/>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 На основе проведенного комплекса расчетов выявлены особенности формирования доходов и структуры расходов местных бюджетов (на примере Новосибирской области), и дана оценка влияния бюджетной политики выше</w:t>
      </w:r>
      <w:r w:rsidRPr="00826000">
        <w:rPr>
          <w:rFonts w:ascii="Times New Roman" w:eastAsia="Times New Roman" w:hAnsi="Times New Roman" w:cs="Times New Roman"/>
          <w:color w:val="000000"/>
          <w:kern w:val="0"/>
          <w:sz w:val="20"/>
          <w:szCs w:val="20"/>
          <w:lang w:eastAsia="ru-RU" w:bidi="ru-RU"/>
        </w:rPr>
        <w:softHyphen/>
        <w:t>стоящих органов власти на стимулы экономического развития территорий.</w:t>
      </w:r>
    </w:p>
    <w:p w14:paraId="791F15C6"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Практическая значимость работы </w:t>
      </w:r>
      <w:r w:rsidRPr="00826000">
        <w:rPr>
          <w:rFonts w:ascii="Times New Roman" w:eastAsia="Times New Roman" w:hAnsi="Times New Roman" w:cs="Times New Roman"/>
          <w:color w:val="000000"/>
          <w:kern w:val="0"/>
          <w:sz w:val="20"/>
          <w:szCs w:val="20"/>
          <w:lang w:eastAsia="ru-RU" w:bidi="ru-RU"/>
        </w:rPr>
        <w:t>состоит в возможности использова</w:t>
      </w:r>
      <w:r w:rsidRPr="00826000">
        <w:rPr>
          <w:rFonts w:ascii="Times New Roman" w:eastAsia="Times New Roman" w:hAnsi="Times New Roman" w:cs="Times New Roman"/>
          <w:color w:val="000000"/>
          <w:kern w:val="0"/>
          <w:sz w:val="20"/>
          <w:szCs w:val="20"/>
          <w:lang w:eastAsia="ru-RU" w:bidi="ru-RU"/>
        </w:rPr>
        <w:softHyphen/>
        <w:t>ния предложенных в диссертации подходов при разработке, реализации бюд</w:t>
      </w:r>
      <w:r w:rsidRPr="00826000">
        <w:rPr>
          <w:rFonts w:ascii="Times New Roman" w:eastAsia="Times New Roman" w:hAnsi="Times New Roman" w:cs="Times New Roman"/>
          <w:color w:val="000000"/>
          <w:kern w:val="0"/>
          <w:sz w:val="20"/>
          <w:szCs w:val="20"/>
          <w:lang w:eastAsia="ru-RU" w:bidi="ru-RU"/>
        </w:rPr>
        <w:softHyphen/>
        <w:t>жетной политики и оценке ее результативности с позиции субфедеральных вла</w:t>
      </w:r>
      <w:r w:rsidRPr="00826000">
        <w:rPr>
          <w:rFonts w:ascii="Times New Roman" w:eastAsia="Times New Roman" w:hAnsi="Times New Roman" w:cs="Times New Roman"/>
          <w:color w:val="000000"/>
          <w:kern w:val="0"/>
          <w:sz w:val="20"/>
          <w:szCs w:val="20"/>
          <w:lang w:eastAsia="ru-RU" w:bidi="ru-RU"/>
        </w:rPr>
        <w:softHyphen/>
        <w:t>стей. Предложенная методика анализа региональных и местных бюджетов по</w:t>
      </w:r>
      <w:r w:rsidRPr="00826000">
        <w:rPr>
          <w:rFonts w:ascii="Times New Roman" w:eastAsia="Times New Roman" w:hAnsi="Times New Roman" w:cs="Times New Roman"/>
          <w:color w:val="000000"/>
          <w:kern w:val="0"/>
          <w:sz w:val="20"/>
          <w:szCs w:val="20"/>
          <w:lang w:eastAsia="ru-RU" w:bidi="ru-RU"/>
        </w:rPr>
        <w:softHyphen/>
        <w:t>зволила осуществить группировку муниципальных образований Новосибир</w:t>
      </w:r>
      <w:r w:rsidRPr="00826000">
        <w:rPr>
          <w:rFonts w:ascii="Times New Roman" w:eastAsia="Times New Roman" w:hAnsi="Times New Roman" w:cs="Times New Roman"/>
          <w:color w:val="000000"/>
          <w:kern w:val="0"/>
          <w:sz w:val="20"/>
          <w:szCs w:val="20"/>
          <w:lang w:eastAsia="ru-RU" w:bidi="ru-RU"/>
        </w:rPr>
        <w:softHyphen/>
        <w:t>ской области по удельному весу различных категорий доходов и направлений использова</w:t>
      </w:r>
      <w:r w:rsidRPr="00826000">
        <w:rPr>
          <w:rFonts w:ascii="Times New Roman" w:eastAsia="Times New Roman" w:hAnsi="Times New Roman" w:cs="Times New Roman"/>
          <w:color w:val="000000"/>
          <w:kern w:val="0"/>
          <w:sz w:val="20"/>
          <w:szCs w:val="20"/>
          <w:u w:val="single"/>
          <w:lang w:eastAsia="ru-RU" w:bidi="ru-RU"/>
        </w:rPr>
        <w:t>ния</w:t>
      </w:r>
      <w:r w:rsidRPr="00826000">
        <w:rPr>
          <w:rFonts w:ascii="Times New Roman" w:eastAsia="Times New Roman" w:hAnsi="Times New Roman" w:cs="Times New Roman"/>
          <w:color w:val="000000"/>
          <w:kern w:val="0"/>
          <w:sz w:val="20"/>
          <w:szCs w:val="20"/>
          <w:lang w:eastAsia="ru-RU" w:bidi="ru-RU"/>
        </w:rPr>
        <w:t xml:space="preserve"> имеющихся бюджетных ресурсов. Кроме того, на основе ис</w:t>
      </w:r>
      <w:r w:rsidRPr="00826000">
        <w:rPr>
          <w:rFonts w:ascii="Times New Roman" w:eastAsia="Times New Roman" w:hAnsi="Times New Roman" w:cs="Times New Roman"/>
          <w:color w:val="000000"/>
          <w:kern w:val="0"/>
          <w:sz w:val="20"/>
          <w:szCs w:val="20"/>
          <w:lang w:eastAsia="ru-RU" w:bidi="ru-RU"/>
        </w:rPr>
        <w:softHyphen/>
        <w:t>пользования данной методики было выполнено структурирование муниципаль</w:t>
      </w:r>
      <w:r w:rsidRPr="00826000">
        <w:rPr>
          <w:rFonts w:ascii="Times New Roman" w:eastAsia="Times New Roman" w:hAnsi="Times New Roman" w:cs="Times New Roman"/>
          <w:color w:val="000000"/>
          <w:kern w:val="0"/>
          <w:sz w:val="20"/>
          <w:szCs w:val="20"/>
          <w:lang w:eastAsia="ru-RU" w:bidi="ru-RU"/>
        </w:rPr>
        <w:softHyphen/>
        <w:t>ных образований Новосибирской области по степени их платежеспособности как в статике, так и в динамике</w:t>
      </w:r>
    </w:p>
    <w:p w14:paraId="38934E42" w14:textId="77777777" w:rsidR="00826000" w:rsidRPr="00826000" w:rsidRDefault="00826000" w:rsidP="00826000">
      <w:pPr>
        <w:tabs>
          <w:tab w:val="clear" w:pos="709"/>
        </w:tabs>
        <w:suppressAutoHyphens w:val="0"/>
        <w:spacing w:after="0"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Разработанный методический подход к исследованию влияния на терри</w:t>
      </w:r>
      <w:r w:rsidRPr="00826000">
        <w:rPr>
          <w:rFonts w:ascii="Times New Roman" w:eastAsia="Times New Roman" w:hAnsi="Times New Roman" w:cs="Times New Roman"/>
          <w:color w:val="000000"/>
          <w:kern w:val="0"/>
          <w:sz w:val="20"/>
          <w:szCs w:val="20"/>
          <w:lang w:eastAsia="ru-RU" w:bidi="ru-RU"/>
        </w:rPr>
        <w:softHyphen/>
        <w:t>ториальное развитие субфедерапьной бюджетной политики дал возможность охарактеризовать межбюджетные отношения на субфедеральном уровне с точ</w:t>
      </w:r>
      <w:r w:rsidRPr="00826000">
        <w:rPr>
          <w:rFonts w:ascii="Times New Roman" w:eastAsia="Times New Roman" w:hAnsi="Times New Roman" w:cs="Times New Roman"/>
          <w:color w:val="000000"/>
          <w:kern w:val="0"/>
          <w:sz w:val="20"/>
          <w:szCs w:val="20"/>
          <w:lang w:eastAsia="ru-RU" w:bidi="ru-RU"/>
        </w:rPr>
        <w:softHyphen/>
        <w:t>ки зрения преодоления асимметрии в бюджетной обеспеченности муниципаль</w:t>
      </w:r>
      <w:r w:rsidRPr="00826000">
        <w:rPr>
          <w:rFonts w:ascii="Times New Roman" w:eastAsia="Times New Roman" w:hAnsi="Times New Roman" w:cs="Times New Roman"/>
          <w:color w:val="000000"/>
          <w:kern w:val="0"/>
          <w:sz w:val="20"/>
          <w:szCs w:val="20"/>
          <w:lang w:eastAsia="ru-RU" w:bidi="ru-RU"/>
        </w:rPr>
        <w:softHyphen/>
        <w:t>ных образований, а также выявить наличие стимулов у муниципалитетов Ново</w:t>
      </w:r>
      <w:r w:rsidRPr="00826000">
        <w:rPr>
          <w:rFonts w:ascii="Times New Roman" w:eastAsia="Times New Roman" w:hAnsi="Times New Roman" w:cs="Times New Roman"/>
          <w:color w:val="000000"/>
          <w:kern w:val="0"/>
          <w:sz w:val="20"/>
          <w:szCs w:val="20"/>
          <w:lang w:eastAsia="ru-RU" w:bidi="ru-RU"/>
        </w:rPr>
        <w:softHyphen/>
        <w:t>сибирской области к увеличению собираемых на территории области доходов.</w:t>
      </w:r>
    </w:p>
    <w:p w14:paraId="062E013D" w14:textId="77777777" w:rsidR="00826000" w:rsidRPr="00826000" w:rsidRDefault="00826000" w:rsidP="00826000">
      <w:pPr>
        <w:tabs>
          <w:tab w:val="clear" w:pos="709"/>
        </w:tabs>
        <w:suppressAutoHyphens w:val="0"/>
        <w:spacing w:after="297" w:line="350"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 xml:space="preserve">На основе проведенного исследования сформулированы рекомендации по </w:t>
      </w:r>
      <w:r w:rsidRPr="00826000">
        <w:rPr>
          <w:rFonts w:ascii="Times New Roman" w:eastAsia="Times New Roman" w:hAnsi="Times New Roman" w:cs="Times New Roman"/>
          <w:color w:val="000000"/>
          <w:kern w:val="0"/>
          <w:sz w:val="20"/>
          <w:szCs w:val="20"/>
          <w:lang w:eastAsia="ru-RU" w:bidi="ru-RU"/>
        </w:rPr>
        <w:lastRenderedPageBreak/>
        <w:t>совершенствованию бюджетно-налоговой системы Российской Федерации в части разграничения доходов и увеличения наполняемости местных бюджетов: предложена структура организации управления и самоуправления на террито</w:t>
      </w:r>
      <w:r w:rsidRPr="00826000">
        <w:rPr>
          <w:rFonts w:ascii="Times New Roman" w:eastAsia="Times New Roman" w:hAnsi="Times New Roman" w:cs="Times New Roman"/>
          <w:color w:val="000000"/>
          <w:kern w:val="0"/>
          <w:sz w:val="20"/>
          <w:szCs w:val="20"/>
          <w:lang w:eastAsia="ru-RU" w:bidi="ru-RU"/>
        </w:rPr>
        <w:softHyphen/>
        <w:t>рии, позволяющая распределять функции управления и бюджетные ресурсы на различных уровнях территориальной системы; разработан комплекс мероприя</w:t>
      </w:r>
      <w:r w:rsidRPr="00826000">
        <w:rPr>
          <w:rFonts w:ascii="Times New Roman" w:eastAsia="Times New Roman" w:hAnsi="Times New Roman" w:cs="Times New Roman"/>
          <w:color w:val="000000"/>
          <w:kern w:val="0"/>
          <w:sz w:val="20"/>
          <w:szCs w:val="20"/>
          <w:lang w:eastAsia="ru-RU" w:bidi="ru-RU"/>
        </w:rPr>
        <w:softHyphen/>
        <w:t>тий по разграничению налоговых доходов в пользу местных органов власти и</w:t>
      </w:r>
    </w:p>
    <w:p w14:paraId="2DF22AAC" w14:textId="77777777" w:rsidR="00826000" w:rsidRPr="00826000" w:rsidRDefault="00826000" w:rsidP="00826000">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Основные положения и методические разработки использовались авто</w:t>
      </w:r>
      <w:r w:rsidRPr="00826000">
        <w:rPr>
          <w:rFonts w:ascii="Times New Roman" w:eastAsia="Times New Roman" w:hAnsi="Times New Roman" w:cs="Times New Roman"/>
          <w:color w:val="000000"/>
          <w:kern w:val="0"/>
          <w:sz w:val="20"/>
          <w:szCs w:val="20"/>
          <w:lang w:eastAsia="ru-RU" w:bidi="ru-RU"/>
        </w:rPr>
        <w:softHyphen/>
        <w:t>ром в исследованиях, проводимых Санкт-Петербургским гуманитарно</w:t>
      </w:r>
      <w:r w:rsidRPr="00826000">
        <w:rPr>
          <w:rFonts w:ascii="Times New Roman" w:eastAsia="Times New Roman" w:hAnsi="Times New Roman" w:cs="Times New Roman"/>
          <w:color w:val="000000"/>
          <w:kern w:val="0"/>
          <w:sz w:val="20"/>
          <w:szCs w:val="20"/>
          <w:lang w:eastAsia="ru-RU" w:bidi="ru-RU"/>
        </w:rPr>
        <w:softHyphen/>
        <w:t>политологическим центром «Стратегия», по проекту «Городские жители и вла</w:t>
      </w:r>
      <w:r w:rsidRPr="00826000">
        <w:rPr>
          <w:rFonts w:ascii="Times New Roman" w:eastAsia="Times New Roman" w:hAnsi="Times New Roman" w:cs="Times New Roman"/>
          <w:color w:val="000000"/>
          <w:kern w:val="0"/>
          <w:sz w:val="20"/>
          <w:szCs w:val="20"/>
          <w:lang w:eastAsia="ru-RU" w:bidi="ru-RU"/>
        </w:rPr>
        <w:softHyphen/>
        <w:t>сти на пути к сотрудничеству. Бюджет, который можно понять и на который можно влиять»; в исследованиях, проводимых в соответствии с планом НИР</w:t>
      </w:r>
    </w:p>
    <w:p w14:paraId="3E5BD416" w14:textId="77777777" w:rsidR="00826000" w:rsidRPr="00826000" w:rsidRDefault="00826000" w:rsidP="00826000">
      <w:pPr>
        <w:tabs>
          <w:tab w:val="clear" w:pos="709"/>
        </w:tabs>
        <w:suppressAutoHyphens w:val="0"/>
        <w:spacing w:after="0" w:line="350" w:lineRule="exact"/>
        <w:ind w:left="40" w:right="20" w:firstLine="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color w:val="000000"/>
          <w:kern w:val="0"/>
          <w:sz w:val="20"/>
          <w:szCs w:val="20"/>
          <w:lang w:eastAsia="ru-RU" w:bidi="ru-RU"/>
        </w:rPr>
        <w:t>ИЭОПП СО РАН по теме «Теоретические основы региональной экономической и социальной политики»: «Бюджетная региональная политика и экономическое развитие регионов России» (2000), «Проблемы и задачи укрепления бюджетно</w:t>
      </w:r>
      <w:r w:rsidRPr="00826000">
        <w:rPr>
          <w:rFonts w:ascii="Times New Roman" w:eastAsia="Times New Roman" w:hAnsi="Times New Roman" w:cs="Times New Roman"/>
          <w:color w:val="000000"/>
          <w:kern w:val="0"/>
          <w:sz w:val="20"/>
          <w:szCs w:val="20"/>
          <w:lang w:eastAsia="ru-RU" w:bidi="ru-RU"/>
        </w:rPr>
        <w:softHyphen/>
        <w:t>го потенциала муниципальных образований (на примере Новосибирской и Ир</w:t>
      </w:r>
      <w:r w:rsidRPr="00826000">
        <w:rPr>
          <w:rFonts w:ascii="Times New Roman" w:eastAsia="Times New Roman" w:hAnsi="Times New Roman" w:cs="Times New Roman"/>
          <w:color w:val="000000"/>
          <w:kern w:val="0"/>
          <w:sz w:val="20"/>
          <w:szCs w:val="20"/>
          <w:lang w:eastAsia="ru-RU" w:bidi="ru-RU"/>
        </w:rPr>
        <w:softHyphen/>
        <w:t>кутской областей)» (2001); в исследованиях, проводимых по грантам РГНФ «Субфедеральная экономическая политика в России: эмпирический анализ» (2000-2001), РФФИ «Экономическое развитие регионов в условиях мягких бюджетных ограничений» (2001-2002); молодежному гранту СО РАН «Роль института местного самоуправления в системе бюджетного федерализма» (2003-2004). Материалы диссертации использовались и используются при про</w:t>
      </w:r>
      <w:r w:rsidRPr="00826000">
        <w:rPr>
          <w:rFonts w:ascii="Times New Roman" w:eastAsia="Times New Roman" w:hAnsi="Times New Roman" w:cs="Times New Roman"/>
          <w:color w:val="000000"/>
          <w:kern w:val="0"/>
          <w:sz w:val="20"/>
          <w:szCs w:val="20"/>
          <w:lang w:eastAsia="ru-RU" w:bidi="ru-RU"/>
        </w:rPr>
        <w:softHyphen/>
        <w:t>ведении практических занятий по курсу «Математические модели экономики» на экономическом факультете Новосибирского государственного университета, при чтении курса «Экономика Сибири» и проведении практических занятий по курсу «Регионоведение» в Сибирской академии государственной службы, при чтении курса «Экономическое прогнозирование» в Сибирском университете потребительской кооперации.</w:t>
      </w:r>
    </w:p>
    <w:p w14:paraId="63E43465" w14:textId="77777777" w:rsidR="00826000" w:rsidRPr="00826000" w:rsidRDefault="00826000" w:rsidP="00826000">
      <w:pPr>
        <w:tabs>
          <w:tab w:val="clear" w:pos="709"/>
        </w:tabs>
        <w:suppressAutoHyphens w:val="0"/>
        <w:spacing w:after="0" w:line="350" w:lineRule="exact"/>
        <w:ind w:left="40" w:right="20" w:firstLine="54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Апробация работы. </w:t>
      </w:r>
      <w:r w:rsidRPr="00826000">
        <w:rPr>
          <w:rFonts w:ascii="Times New Roman" w:eastAsia="Times New Roman" w:hAnsi="Times New Roman" w:cs="Times New Roman"/>
          <w:color w:val="000000"/>
          <w:kern w:val="0"/>
          <w:sz w:val="20"/>
          <w:szCs w:val="20"/>
          <w:lang w:eastAsia="ru-RU" w:bidi="ru-RU"/>
        </w:rPr>
        <w:t>Основные результаты исследования докладывались и обсуждались на методологическом семинаре отдела территориальных систем ИЭОПП СО РАН «Проблемы и задачи укрепления бюджетного потенциала му</w:t>
      </w:r>
      <w:r w:rsidRPr="00826000">
        <w:rPr>
          <w:rFonts w:ascii="Times New Roman" w:eastAsia="Times New Roman" w:hAnsi="Times New Roman" w:cs="Times New Roman"/>
          <w:color w:val="000000"/>
          <w:kern w:val="0"/>
          <w:sz w:val="20"/>
          <w:szCs w:val="20"/>
          <w:lang w:eastAsia="ru-RU" w:bidi="ru-RU"/>
        </w:rPr>
        <w:softHyphen/>
        <w:t>ниципальных образований», на 10 научно-практических конференциях и семи</w:t>
      </w:r>
      <w:r w:rsidRPr="00826000">
        <w:rPr>
          <w:rFonts w:ascii="Times New Roman" w:eastAsia="Times New Roman" w:hAnsi="Times New Roman" w:cs="Times New Roman"/>
          <w:color w:val="000000"/>
          <w:kern w:val="0"/>
          <w:sz w:val="20"/>
          <w:szCs w:val="20"/>
          <w:lang w:eastAsia="ru-RU" w:bidi="ru-RU"/>
        </w:rPr>
        <w:softHyphen/>
        <w:t xml:space="preserve">нарах, имеющих международный, всероссийский и </w:t>
      </w:r>
      <w:r w:rsidRPr="00826000">
        <w:rPr>
          <w:rFonts w:ascii="Times New Roman" w:eastAsia="Times New Roman" w:hAnsi="Times New Roman" w:cs="Times New Roman"/>
          <w:color w:val="000000"/>
          <w:kern w:val="0"/>
          <w:sz w:val="20"/>
          <w:szCs w:val="20"/>
          <w:lang w:eastAsia="ru-RU" w:bidi="ru-RU"/>
        </w:rPr>
        <w:lastRenderedPageBreak/>
        <w:t>межрегиональный статус: научная конференция «Современное общество» (Омск, 1999); международная Зимняя школа-семинар молодых экономистов Сибири, Дальнего Востока и стран СНГ (Новосибирск, 2000); конференция молодых ученых «Региональная экономика России» (Москва, СОПС, 2000); семинар-тренинг региональных экспертных команд Санкт-Петербургского гуманитарно-политологического центра «Стратегия» (Санкт-Петербург - Пушкин, 2000); конференция молодых ученых, посвященная 100-летию со дня рождения М.А. Лаврентьева (Новоси</w:t>
      </w:r>
      <w:r w:rsidRPr="00826000">
        <w:rPr>
          <w:rFonts w:ascii="Times New Roman" w:eastAsia="Times New Roman" w:hAnsi="Times New Roman" w:cs="Times New Roman"/>
          <w:color w:val="000000"/>
          <w:kern w:val="0"/>
          <w:sz w:val="20"/>
          <w:szCs w:val="20"/>
          <w:lang w:eastAsia="ru-RU" w:bidi="ru-RU"/>
        </w:rPr>
        <w:softHyphen/>
        <w:t>бирск, 2000); межрегиональная научно-практическая конференция «Темпы и</w:t>
      </w:r>
      <w:r w:rsidRPr="00826000">
        <w:rPr>
          <w:rFonts w:ascii="Times New Roman" w:eastAsia="Times New Roman" w:hAnsi="Times New Roman" w:cs="Times New Roman"/>
          <w:color w:val="000000"/>
          <w:kern w:val="0"/>
          <w:sz w:val="20"/>
          <w:szCs w:val="20"/>
          <w:lang w:eastAsia="ru-RU" w:bidi="ru-RU"/>
        </w:rPr>
        <w:br w:type="page"/>
      </w:r>
      <w:r w:rsidRPr="00826000">
        <w:rPr>
          <w:rFonts w:ascii="Times New Roman" w:eastAsia="Times New Roman" w:hAnsi="Times New Roman" w:cs="Times New Roman"/>
          <w:color w:val="000000"/>
          <w:kern w:val="0"/>
          <w:sz w:val="20"/>
          <w:szCs w:val="20"/>
          <w:lang w:eastAsia="ru-RU" w:bidi="ru-RU"/>
        </w:rPr>
        <w:lastRenderedPageBreak/>
        <w:t>пропорции социально-экономических процессов на российском Севере» (Апа</w:t>
      </w:r>
      <w:r w:rsidRPr="00826000">
        <w:rPr>
          <w:rFonts w:ascii="Times New Roman" w:eastAsia="Times New Roman" w:hAnsi="Times New Roman" w:cs="Times New Roman"/>
          <w:color w:val="000000"/>
          <w:kern w:val="0"/>
          <w:sz w:val="20"/>
          <w:szCs w:val="20"/>
          <w:lang w:eastAsia="ru-RU" w:bidi="ru-RU"/>
        </w:rPr>
        <w:softHyphen/>
        <w:t>титы, 2001); научно-методическая конференция «Теория и практика становле</w:t>
      </w:r>
      <w:r w:rsidRPr="00826000">
        <w:rPr>
          <w:rFonts w:ascii="Times New Roman" w:eastAsia="Times New Roman" w:hAnsi="Times New Roman" w:cs="Times New Roman"/>
          <w:color w:val="000000"/>
          <w:kern w:val="0"/>
          <w:sz w:val="20"/>
          <w:szCs w:val="20"/>
          <w:lang w:eastAsia="ru-RU" w:bidi="ru-RU"/>
        </w:rPr>
        <w:softHyphen/>
        <w:t>ния институтов рынка в постсоветской России» (Новосибирск, 2001); конфе</w:t>
      </w:r>
      <w:r w:rsidRPr="00826000">
        <w:rPr>
          <w:rFonts w:ascii="Times New Roman" w:eastAsia="Times New Roman" w:hAnsi="Times New Roman" w:cs="Times New Roman"/>
          <w:color w:val="000000"/>
          <w:kern w:val="0"/>
          <w:sz w:val="20"/>
          <w:szCs w:val="20"/>
          <w:lang w:eastAsia="ru-RU" w:bidi="ru-RU"/>
        </w:rPr>
        <w:softHyphen/>
        <w:t>ренция молодых ученых СО РАН, посвященная М.А. Лаврентьеву (Новоси</w:t>
      </w:r>
      <w:r w:rsidRPr="00826000">
        <w:rPr>
          <w:rFonts w:ascii="Times New Roman" w:eastAsia="Times New Roman" w:hAnsi="Times New Roman" w:cs="Times New Roman"/>
          <w:color w:val="000000"/>
          <w:kern w:val="0"/>
          <w:sz w:val="20"/>
          <w:szCs w:val="20"/>
          <w:lang w:eastAsia="ru-RU" w:bidi="ru-RU"/>
        </w:rPr>
        <w:softHyphen/>
        <w:t xml:space="preserve">бирск, 2001); </w:t>
      </w:r>
      <w:r w:rsidRPr="00826000">
        <w:rPr>
          <w:rFonts w:ascii="Times New Roman" w:eastAsia="Times New Roman" w:hAnsi="Times New Roman" w:cs="Times New Roman"/>
          <w:color w:val="000000"/>
          <w:kern w:val="0"/>
          <w:sz w:val="20"/>
          <w:szCs w:val="20"/>
          <w:lang w:val="en-US" w:eastAsia="en-US" w:bidi="en-US"/>
        </w:rPr>
        <w:t>Summer</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University</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of</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Central</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European</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University</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course</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Intergovernmental</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Fiscal</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Relations</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and</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Local</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Financial</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Management</w:t>
      </w:r>
      <w:r w:rsidRPr="00826000">
        <w:rPr>
          <w:rFonts w:ascii="Times New Roman" w:eastAsia="Times New Roman" w:hAnsi="Times New Roman" w:cs="Times New Roman"/>
          <w:color w:val="000000"/>
          <w:kern w:val="0"/>
          <w:sz w:val="20"/>
          <w:szCs w:val="20"/>
          <w:lang w:eastAsia="en-US" w:bidi="en-US"/>
        </w:rPr>
        <w:t xml:space="preserve">”, </w:t>
      </w:r>
      <w:r w:rsidRPr="00826000">
        <w:rPr>
          <w:rFonts w:ascii="Times New Roman" w:eastAsia="Times New Roman" w:hAnsi="Times New Roman" w:cs="Times New Roman"/>
          <w:color w:val="000000"/>
          <w:kern w:val="0"/>
          <w:sz w:val="20"/>
          <w:szCs w:val="20"/>
          <w:lang w:val="en-US" w:eastAsia="en-US" w:bidi="en-US"/>
        </w:rPr>
        <w:t>Budapest</w:t>
      </w:r>
      <w:r w:rsidRPr="00826000">
        <w:rPr>
          <w:rFonts w:ascii="Times New Roman" w:eastAsia="Times New Roman" w:hAnsi="Times New Roman" w:cs="Times New Roman"/>
          <w:color w:val="000000"/>
          <w:kern w:val="0"/>
          <w:sz w:val="20"/>
          <w:szCs w:val="20"/>
          <w:lang w:eastAsia="en-US" w:bidi="en-US"/>
        </w:rPr>
        <w:t xml:space="preserve">, 2002 </w:t>
      </w:r>
      <w:r w:rsidRPr="00826000">
        <w:rPr>
          <w:rFonts w:ascii="Times New Roman" w:eastAsia="Times New Roman" w:hAnsi="Times New Roman" w:cs="Times New Roman"/>
          <w:color w:val="000000"/>
          <w:kern w:val="0"/>
          <w:sz w:val="20"/>
          <w:szCs w:val="20"/>
          <w:lang w:eastAsia="ru-RU" w:bidi="ru-RU"/>
        </w:rPr>
        <w:t>(Летний университет Центрального европейского университета, курс «Межбюджетные отношения и управление местными финансами», Будапешт, 2002); конференция «Региональная наука» (Москва, 2002); конференция моло</w:t>
      </w:r>
      <w:r w:rsidRPr="00826000">
        <w:rPr>
          <w:rFonts w:ascii="Times New Roman" w:eastAsia="Times New Roman" w:hAnsi="Times New Roman" w:cs="Times New Roman"/>
          <w:color w:val="000000"/>
          <w:kern w:val="0"/>
          <w:sz w:val="20"/>
          <w:szCs w:val="20"/>
          <w:lang w:eastAsia="ru-RU" w:bidi="ru-RU"/>
        </w:rPr>
        <w:softHyphen/>
        <w:t>дых ученых СО РАН, посвященная М.А. Лаврентьеву (Новосибирск, 2003).</w:t>
      </w:r>
    </w:p>
    <w:p w14:paraId="44BAEFD1" w14:textId="77777777" w:rsidR="00826000" w:rsidRPr="00826000" w:rsidRDefault="00826000" w:rsidP="00826000">
      <w:pPr>
        <w:tabs>
          <w:tab w:val="clear" w:pos="709"/>
        </w:tabs>
        <w:suppressAutoHyphens w:val="0"/>
        <w:spacing w:after="0" w:line="350" w:lineRule="exact"/>
        <w:ind w:left="20" w:right="20" w:firstLine="560"/>
        <w:rPr>
          <w:rFonts w:ascii="Times New Roman" w:eastAsia="Times New Roman" w:hAnsi="Times New Roman" w:cs="Times New Roman"/>
          <w:color w:val="000000"/>
          <w:kern w:val="0"/>
          <w:sz w:val="20"/>
          <w:szCs w:val="20"/>
          <w:lang w:eastAsia="ru-RU" w:bidi="ru-RU"/>
        </w:rPr>
      </w:pPr>
      <w:r w:rsidRPr="00826000">
        <w:rPr>
          <w:rFonts w:ascii="Times New Roman" w:eastAsia="Times New Roman" w:hAnsi="Times New Roman" w:cs="Times New Roman"/>
          <w:b/>
          <w:bCs/>
          <w:color w:val="000000"/>
          <w:kern w:val="0"/>
          <w:sz w:val="20"/>
          <w:szCs w:val="20"/>
          <w:lang w:eastAsia="ru-RU" w:bidi="ru-RU"/>
        </w:rPr>
        <w:t xml:space="preserve">Публикации. </w:t>
      </w:r>
      <w:r w:rsidRPr="00826000">
        <w:rPr>
          <w:rFonts w:ascii="Times New Roman" w:eastAsia="Times New Roman" w:hAnsi="Times New Roman" w:cs="Times New Roman"/>
          <w:color w:val="000000"/>
          <w:kern w:val="0"/>
          <w:sz w:val="20"/>
          <w:szCs w:val="20"/>
          <w:lang w:eastAsia="ru-RU" w:bidi="ru-RU"/>
        </w:rPr>
        <w:t>По теме исследования опубликовано 22 работы общим объемом 22 п.л.</w:t>
      </w:r>
    </w:p>
    <w:p w14:paraId="528EF8B2" w14:textId="77777777" w:rsidR="00826000" w:rsidRPr="00826000" w:rsidRDefault="00826000" w:rsidP="00826000">
      <w:pPr>
        <w:framePr w:h="230" w:wrap="around" w:vAnchor="text" w:hAnchor="margin" w:x="-707" w:y="5568"/>
        <w:tabs>
          <w:tab w:val="clear" w:pos="709"/>
        </w:tabs>
        <w:suppressAutoHyphens w:val="0"/>
        <w:spacing w:after="0" w:line="230" w:lineRule="exact"/>
        <w:ind w:firstLine="0"/>
        <w:jc w:val="left"/>
        <w:rPr>
          <w:rFonts w:ascii="Century Gothic" w:eastAsia="Century Gothic" w:hAnsi="Century Gothic" w:cs="Century Gothic"/>
          <w:b/>
          <w:bCs/>
          <w:color w:val="000000"/>
          <w:kern w:val="0"/>
          <w:sz w:val="23"/>
          <w:szCs w:val="23"/>
          <w:lang w:eastAsia="ru-RU" w:bidi="ru-RU"/>
        </w:rPr>
      </w:pPr>
      <w:r w:rsidRPr="00826000">
        <w:rPr>
          <w:rFonts w:ascii="Century Gothic" w:eastAsia="Century Gothic" w:hAnsi="Century Gothic" w:cs="Century Gothic"/>
          <w:b/>
          <w:bCs/>
          <w:color w:val="000000"/>
          <w:kern w:val="0"/>
          <w:sz w:val="23"/>
          <w:szCs w:val="23"/>
          <w:lang w:eastAsia="ru-RU" w:bidi="ru-RU"/>
        </w:rPr>
        <w:t>«</w:t>
      </w:r>
    </w:p>
    <w:p w14:paraId="06CEED9B" w14:textId="51E7A159" w:rsidR="00FC5A9B" w:rsidRDefault="00826000" w:rsidP="00826000">
      <w:pPr>
        <w:rPr>
          <w:rFonts w:ascii="Courier New" w:hAnsi="Courier New"/>
          <w:color w:val="000000"/>
          <w:kern w:val="0"/>
          <w:sz w:val="24"/>
          <w:szCs w:val="24"/>
          <w:lang w:eastAsia="ru-RU" w:bidi="ru-RU"/>
        </w:rPr>
      </w:pPr>
      <w:r w:rsidRPr="00826000">
        <w:rPr>
          <w:rFonts w:ascii="Times New Roman" w:hAnsi="Times New Roman" w:cs="Times New Roman"/>
          <w:b/>
          <w:bCs/>
          <w:color w:val="000000"/>
          <w:kern w:val="0"/>
          <w:sz w:val="20"/>
          <w:szCs w:val="20"/>
          <w:lang w:eastAsia="ru-RU" w:bidi="ru-RU"/>
        </w:rPr>
        <w:t xml:space="preserve">Структура и содержание работы. </w:t>
      </w:r>
      <w:r w:rsidRPr="00826000">
        <w:rPr>
          <w:rFonts w:ascii="Courier New" w:hAnsi="Courier New"/>
          <w:color w:val="000000"/>
          <w:kern w:val="0"/>
          <w:sz w:val="24"/>
          <w:szCs w:val="24"/>
          <w:lang w:eastAsia="ru-RU" w:bidi="ru-RU"/>
        </w:rPr>
        <w:t>Диссертация состоит из введения, трех глав, заключения, списка литературы и приложения, включающего 25 таб</w:t>
      </w:r>
      <w:r w:rsidRPr="00826000">
        <w:rPr>
          <w:rFonts w:ascii="Courier New" w:hAnsi="Courier New"/>
          <w:color w:val="000000"/>
          <w:kern w:val="0"/>
          <w:sz w:val="24"/>
          <w:szCs w:val="24"/>
          <w:lang w:eastAsia="ru-RU" w:bidi="ru-RU"/>
        </w:rPr>
        <w:softHyphen/>
        <w:t>лиц и 7 рисунков. Основной текст работы изложен на 153 страницах машино</w:t>
      </w:r>
      <w:r w:rsidRPr="00826000">
        <w:rPr>
          <w:rFonts w:ascii="Courier New" w:hAnsi="Courier New"/>
          <w:color w:val="000000"/>
          <w:kern w:val="0"/>
          <w:sz w:val="24"/>
          <w:szCs w:val="24"/>
          <w:lang w:eastAsia="ru-RU" w:bidi="ru-RU"/>
        </w:rPr>
        <w:softHyphen/>
        <w:t>писного текста, включает 19 таблиц, 3 рисунка, библиографический список со</w:t>
      </w:r>
      <w:r w:rsidRPr="00826000">
        <w:rPr>
          <w:rFonts w:ascii="Courier New" w:hAnsi="Courier New"/>
          <w:color w:val="000000"/>
          <w:kern w:val="0"/>
          <w:sz w:val="24"/>
          <w:szCs w:val="24"/>
          <w:lang w:eastAsia="ru-RU" w:bidi="ru-RU"/>
        </w:rPr>
        <w:softHyphen/>
        <w:t>держит 218 наименований.</w:t>
      </w:r>
    </w:p>
    <w:p w14:paraId="472E8CCA" w14:textId="77777777" w:rsidR="00826000" w:rsidRDefault="00826000" w:rsidP="00826000">
      <w:pPr>
        <w:rPr>
          <w:rFonts w:ascii="Courier New" w:hAnsi="Courier New"/>
          <w:color w:val="000000"/>
          <w:kern w:val="0"/>
          <w:sz w:val="24"/>
          <w:szCs w:val="24"/>
          <w:lang w:eastAsia="ru-RU" w:bidi="ru-RU"/>
        </w:rPr>
      </w:pPr>
    </w:p>
    <w:p w14:paraId="5FDBF29A" w14:textId="77777777" w:rsidR="00826000" w:rsidRDefault="00826000" w:rsidP="00826000">
      <w:pPr>
        <w:rPr>
          <w:rFonts w:ascii="Courier New" w:hAnsi="Courier New"/>
          <w:color w:val="000000"/>
          <w:kern w:val="0"/>
          <w:sz w:val="24"/>
          <w:szCs w:val="24"/>
          <w:lang w:eastAsia="ru-RU" w:bidi="ru-RU"/>
        </w:rPr>
      </w:pPr>
    </w:p>
    <w:p w14:paraId="1994F354"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В области использования </w:t>
      </w:r>
      <w:r w:rsidRPr="00916F49">
        <w:rPr>
          <w:rFonts w:ascii="Times New Roman" w:eastAsia="Times New Roman" w:hAnsi="Times New Roman" w:cs="Times New Roman"/>
          <w:b/>
          <w:bCs/>
          <w:color w:val="000000"/>
          <w:kern w:val="0"/>
          <w:sz w:val="20"/>
          <w:szCs w:val="20"/>
          <w:lang w:eastAsia="ru-RU" w:bidi="ru-RU"/>
        </w:rPr>
        <w:t xml:space="preserve">единого налога на вмененный доход </w:t>
      </w:r>
      <w:r w:rsidRPr="00916F49">
        <w:rPr>
          <w:rFonts w:ascii="Times New Roman" w:eastAsia="Times New Roman" w:hAnsi="Times New Roman" w:cs="Times New Roman"/>
          <w:color w:val="000000"/>
          <w:kern w:val="0"/>
          <w:sz w:val="20"/>
          <w:szCs w:val="20"/>
          <w:lang w:eastAsia="ru-RU" w:bidi="ru-RU"/>
        </w:rPr>
        <w:t>(введен Федеральным законом от 31.07.1998 № 148-ФЗ) представляется целесообраз</w:t>
      </w:r>
      <w:r w:rsidRPr="00916F49">
        <w:rPr>
          <w:rFonts w:ascii="Times New Roman" w:eastAsia="Times New Roman" w:hAnsi="Times New Roman" w:cs="Times New Roman"/>
          <w:color w:val="000000"/>
          <w:kern w:val="0"/>
          <w:sz w:val="20"/>
          <w:szCs w:val="20"/>
          <w:lang w:eastAsia="ru-RU" w:bidi="ru-RU"/>
        </w:rPr>
        <w:softHyphen/>
        <w:t>ным передать органам местного самоуправления право утверждения ставок данного налога, которым в настоящее время располагают субъекты Федерации. Местные органы власти в наибольшей степени заинтересованы в сборе данного налога, поскольку виды деятельности, по которым уплачивается данный налог (розничная торговля, бытовое и транспортное обслуживание населения, обще</w:t>
      </w:r>
      <w:r w:rsidRPr="00916F49">
        <w:rPr>
          <w:rFonts w:ascii="Times New Roman" w:eastAsia="Times New Roman" w:hAnsi="Times New Roman" w:cs="Times New Roman"/>
          <w:color w:val="000000"/>
          <w:kern w:val="0"/>
          <w:sz w:val="20"/>
          <w:szCs w:val="20"/>
          <w:lang w:eastAsia="ru-RU" w:bidi="ru-RU"/>
        </w:rPr>
        <w:softHyphen/>
        <w:t>ственное питание и оказание населению платных услуг), более или менее рав</w:t>
      </w:r>
      <w:r w:rsidRPr="00916F49">
        <w:rPr>
          <w:rFonts w:ascii="Times New Roman" w:eastAsia="Times New Roman" w:hAnsi="Times New Roman" w:cs="Times New Roman"/>
          <w:color w:val="000000"/>
          <w:kern w:val="0"/>
          <w:sz w:val="20"/>
          <w:szCs w:val="20"/>
          <w:lang w:eastAsia="ru-RU" w:bidi="ru-RU"/>
        </w:rPr>
        <w:softHyphen/>
        <w:t>номерно распределены по территории и гарантируют стабильные доходы.</w:t>
      </w:r>
    </w:p>
    <w:p w14:paraId="02478EE6"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Разновидностью единого налога на вмененный дохода является единый сельскохозяйственный налог, хотя по своему экономическому содержанию он аналогичен земельному налогу. Единый сельскохозяйственный налог должен стать местным. Однако этот налог имеет статус регионального (в соответствии с Федеральным законом от 29.12.2001 № </w:t>
      </w:r>
      <w:r w:rsidRPr="00916F49">
        <w:rPr>
          <w:rFonts w:ascii="Times New Roman" w:eastAsia="Times New Roman" w:hAnsi="Times New Roman" w:cs="Times New Roman"/>
          <w:color w:val="000000"/>
          <w:kern w:val="0"/>
          <w:sz w:val="20"/>
          <w:szCs w:val="20"/>
          <w:lang w:eastAsia="ru-RU" w:bidi="ru-RU"/>
        </w:rPr>
        <w:lastRenderedPageBreak/>
        <w:t>187-ФЗ): он вводится в действие зако</w:t>
      </w:r>
      <w:r w:rsidRPr="00916F49">
        <w:rPr>
          <w:rFonts w:ascii="Times New Roman" w:eastAsia="Times New Roman" w:hAnsi="Times New Roman" w:cs="Times New Roman"/>
          <w:color w:val="000000"/>
          <w:kern w:val="0"/>
          <w:sz w:val="20"/>
          <w:szCs w:val="20"/>
          <w:lang w:eastAsia="ru-RU" w:bidi="ru-RU"/>
        </w:rPr>
        <w:softHyphen/>
        <w:t>ном субъекта Федерации, ставка устанавливается региональным законодатель</w:t>
      </w:r>
      <w:r w:rsidRPr="00916F49">
        <w:rPr>
          <w:rFonts w:ascii="Times New Roman" w:eastAsia="Times New Roman" w:hAnsi="Times New Roman" w:cs="Times New Roman"/>
          <w:color w:val="000000"/>
          <w:kern w:val="0"/>
          <w:sz w:val="20"/>
          <w:szCs w:val="20"/>
          <w:lang w:eastAsia="ru-RU" w:bidi="ru-RU"/>
        </w:rPr>
        <w:softHyphen/>
        <w:t xml:space="preserve">ным (представительным) органом. При введении сельскохозяйственного налога агропроизводители освобождаются от уплаты местных налогов, кроме части </w:t>
      </w:r>
      <w:r w:rsidRPr="00916F49">
        <w:rPr>
          <w:rFonts w:ascii="Times New Roman" w:eastAsia="Times New Roman" w:hAnsi="Times New Roman" w:cs="Times New Roman"/>
          <w:color w:val="000000"/>
          <w:kern w:val="0"/>
          <w:sz w:val="20"/>
          <w:szCs w:val="20"/>
          <w:u w:val="single"/>
          <w:lang w:eastAsia="ru-RU" w:bidi="ru-RU"/>
        </w:rPr>
        <w:t>нал</w:t>
      </w:r>
      <w:r w:rsidRPr="00916F49">
        <w:rPr>
          <w:rFonts w:ascii="Times New Roman" w:eastAsia="Times New Roman" w:hAnsi="Times New Roman" w:cs="Times New Roman"/>
          <w:color w:val="000000"/>
          <w:kern w:val="0"/>
          <w:sz w:val="20"/>
          <w:szCs w:val="20"/>
          <w:lang w:eastAsia="ru-RU" w:bidi="ru-RU"/>
        </w:rPr>
        <w:t>ога на имущество физических лиц и налога с имущества, переходящего в порядке наследования и дарения. Таким образом, местные бюджеты теряют часть доходов, т.к. поступления от единого сельскохозяйственного налога на</w:t>
      </w:r>
      <w:r w:rsidRPr="00916F49">
        <w:rPr>
          <w:rFonts w:ascii="Times New Roman" w:eastAsia="Times New Roman" w:hAnsi="Times New Roman" w:cs="Times New Roman"/>
          <w:color w:val="000000"/>
          <w:kern w:val="0"/>
          <w:sz w:val="20"/>
          <w:szCs w:val="20"/>
          <w:lang w:eastAsia="ru-RU" w:bidi="ru-RU"/>
        </w:rPr>
        <w:softHyphen/>
        <w:t>правляются в региональные бюджеты с последующим выделением некоторой (не установленной федеральным законом) доли местным бюджетам.</w:t>
      </w:r>
    </w:p>
    <w:p w14:paraId="0E41B592"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Еще одним дополнительным источником доходов местного бюджета мог бы стать </w:t>
      </w:r>
      <w:r w:rsidRPr="00916F49">
        <w:rPr>
          <w:rFonts w:ascii="Times New Roman" w:eastAsia="Times New Roman" w:hAnsi="Times New Roman" w:cs="Times New Roman"/>
          <w:b/>
          <w:bCs/>
          <w:color w:val="000000"/>
          <w:kern w:val="0"/>
          <w:sz w:val="20"/>
          <w:szCs w:val="20"/>
          <w:lang w:eastAsia="ru-RU" w:bidi="ru-RU"/>
        </w:rPr>
        <w:t xml:space="preserve">налог на игорный бизнес, </w:t>
      </w:r>
      <w:r w:rsidRPr="00916F49">
        <w:rPr>
          <w:rFonts w:ascii="Times New Roman" w:eastAsia="Times New Roman" w:hAnsi="Times New Roman" w:cs="Times New Roman"/>
          <w:color w:val="000000"/>
          <w:kern w:val="0"/>
          <w:sz w:val="20"/>
          <w:szCs w:val="20"/>
          <w:lang w:eastAsia="ru-RU" w:bidi="ru-RU"/>
        </w:rPr>
        <w:t>который когда-то являлся местным, но с введением Налогового кодекса получил региональный статус. В настоящее время он по существу относится к федеральным, его ставки устанавливаются федеральным законом, а субъект Федерации имеет право повышать ставки.</w:t>
      </w:r>
    </w:p>
    <w:p w14:paraId="09DF555F"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Важным источником пополне</w:t>
      </w:r>
      <w:r w:rsidRPr="00916F49">
        <w:rPr>
          <w:rFonts w:ascii="Times New Roman" w:eastAsia="Times New Roman" w:hAnsi="Times New Roman" w:cs="Times New Roman"/>
          <w:color w:val="000000"/>
          <w:kern w:val="0"/>
          <w:sz w:val="20"/>
          <w:szCs w:val="20"/>
          <w:u w:val="single"/>
          <w:lang w:eastAsia="ru-RU" w:bidi="ru-RU"/>
        </w:rPr>
        <w:t>ния</w:t>
      </w:r>
      <w:r w:rsidRPr="00916F49">
        <w:rPr>
          <w:rFonts w:ascii="Times New Roman" w:eastAsia="Times New Roman" w:hAnsi="Times New Roman" w:cs="Times New Roman"/>
          <w:color w:val="000000"/>
          <w:kern w:val="0"/>
          <w:sz w:val="20"/>
          <w:szCs w:val="20"/>
          <w:lang w:eastAsia="ru-RU" w:bidi="ru-RU"/>
        </w:rPr>
        <w:t xml:space="preserve"> местных бюджетов могли бы стать </w:t>
      </w:r>
      <w:r w:rsidRPr="00916F49">
        <w:rPr>
          <w:rFonts w:ascii="Times New Roman" w:eastAsia="Times New Roman" w:hAnsi="Times New Roman" w:cs="Times New Roman"/>
          <w:b/>
          <w:bCs/>
          <w:color w:val="000000"/>
          <w:kern w:val="0"/>
          <w:sz w:val="20"/>
          <w:szCs w:val="20"/>
          <w:lang w:eastAsia="ru-RU" w:bidi="ru-RU"/>
        </w:rPr>
        <w:t>ак</w:t>
      </w:r>
      <w:r w:rsidRPr="00916F49">
        <w:rPr>
          <w:rFonts w:ascii="Times New Roman" w:eastAsia="Times New Roman" w:hAnsi="Times New Roman" w:cs="Times New Roman"/>
          <w:b/>
          <w:bCs/>
          <w:color w:val="000000"/>
          <w:kern w:val="0"/>
          <w:sz w:val="20"/>
          <w:szCs w:val="20"/>
          <w:lang w:eastAsia="ru-RU" w:bidi="ru-RU"/>
        </w:rPr>
        <w:softHyphen/>
      </w:r>
      <w:r w:rsidRPr="00916F49">
        <w:rPr>
          <w:rFonts w:ascii="Times New Roman" w:eastAsia="Times New Roman" w:hAnsi="Times New Roman" w:cs="Times New Roman"/>
          <w:color w:val="000000"/>
          <w:kern w:val="0"/>
          <w:sz w:val="20"/>
          <w:szCs w:val="20"/>
          <w:lang w:eastAsia="ru-RU" w:bidi="ru-RU"/>
        </w:rPr>
        <w:t>цизы. В соответствии с законом «О финансовых основах местного самоуправ</w:t>
      </w:r>
      <w:r w:rsidRPr="00916F49">
        <w:rPr>
          <w:rFonts w:ascii="Times New Roman" w:eastAsia="Times New Roman" w:hAnsi="Times New Roman" w:cs="Times New Roman"/>
          <w:color w:val="000000"/>
          <w:kern w:val="0"/>
          <w:sz w:val="20"/>
          <w:szCs w:val="20"/>
          <w:lang w:eastAsia="ru-RU" w:bidi="ru-RU"/>
        </w:rPr>
        <w:softHyphen/>
        <w:t>ления» акцизы на спирт, водку, ликероводочные изделия, на остальные виды подакцизных товаров должны зачисляться в местные бюджеты в объеме не ме</w:t>
      </w:r>
      <w:r w:rsidRPr="00916F49">
        <w:rPr>
          <w:rFonts w:ascii="Times New Roman" w:eastAsia="Times New Roman" w:hAnsi="Times New Roman" w:cs="Times New Roman"/>
          <w:color w:val="000000"/>
          <w:kern w:val="0"/>
          <w:sz w:val="20"/>
          <w:szCs w:val="20"/>
          <w:lang w:eastAsia="ru-RU" w:bidi="ru-RU"/>
        </w:rPr>
        <w:softHyphen/>
        <w:t>нее 5 или 10% (в зависимости от вида акциза) в среднем по субъекту Федера</w:t>
      </w:r>
      <w:r w:rsidRPr="00916F49">
        <w:rPr>
          <w:rFonts w:ascii="Times New Roman" w:eastAsia="Times New Roman" w:hAnsi="Times New Roman" w:cs="Times New Roman"/>
          <w:color w:val="000000"/>
          <w:kern w:val="0"/>
          <w:sz w:val="20"/>
          <w:szCs w:val="20"/>
          <w:lang w:eastAsia="ru-RU" w:bidi="ru-RU"/>
        </w:rPr>
        <w:softHyphen/>
        <w:t>ции. Однако, начиная с 2001 г. все поступления от акцизов направляются в фе</w:t>
      </w:r>
      <w:r w:rsidRPr="00916F49">
        <w:rPr>
          <w:rFonts w:ascii="Times New Roman" w:eastAsia="Times New Roman" w:hAnsi="Times New Roman" w:cs="Times New Roman"/>
          <w:color w:val="000000"/>
          <w:kern w:val="0"/>
          <w:sz w:val="20"/>
          <w:szCs w:val="20"/>
          <w:lang w:eastAsia="ru-RU" w:bidi="ru-RU"/>
        </w:rPr>
        <w:softHyphen/>
        <w:t>деральный и региональные бюджеты (в соответствии с законом «О федераль</w:t>
      </w:r>
      <w:r w:rsidRPr="00916F49">
        <w:rPr>
          <w:rFonts w:ascii="Times New Roman" w:eastAsia="Times New Roman" w:hAnsi="Times New Roman" w:cs="Times New Roman"/>
          <w:color w:val="000000"/>
          <w:kern w:val="0"/>
          <w:sz w:val="20"/>
          <w:szCs w:val="20"/>
          <w:lang w:eastAsia="ru-RU" w:bidi="ru-RU"/>
        </w:rPr>
        <w:softHyphen/>
        <w:t>ном бюджете на 2001 г.»). Это не только противоречит действующему законо</w:t>
      </w:r>
      <w:r w:rsidRPr="00916F49">
        <w:rPr>
          <w:rFonts w:ascii="Times New Roman" w:eastAsia="Times New Roman" w:hAnsi="Times New Roman" w:cs="Times New Roman"/>
          <w:color w:val="000000"/>
          <w:kern w:val="0"/>
          <w:sz w:val="20"/>
          <w:szCs w:val="20"/>
          <w:lang w:eastAsia="ru-RU" w:bidi="ru-RU"/>
        </w:rPr>
        <w:softHyphen/>
        <w:t>дательству, но и ущемляет интересы местных органов власти. Нам представля</w:t>
      </w:r>
      <w:r w:rsidRPr="00916F49">
        <w:rPr>
          <w:rFonts w:ascii="Times New Roman" w:eastAsia="Times New Roman" w:hAnsi="Times New Roman" w:cs="Times New Roman"/>
          <w:color w:val="000000"/>
          <w:kern w:val="0"/>
          <w:sz w:val="20"/>
          <w:szCs w:val="20"/>
          <w:lang w:eastAsia="ru-RU" w:bidi="ru-RU"/>
        </w:rPr>
        <w:softHyphen/>
        <w:t>ется, что было бы целесообразным и справедливым направлять в доходы мест</w:t>
      </w:r>
      <w:r w:rsidRPr="00916F49">
        <w:rPr>
          <w:rFonts w:ascii="Times New Roman" w:eastAsia="Times New Roman" w:hAnsi="Times New Roman" w:cs="Times New Roman"/>
          <w:color w:val="000000"/>
          <w:kern w:val="0"/>
          <w:sz w:val="20"/>
          <w:szCs w:val="20"/>
          <w:lang w:eastAsia="ru-RU" w:bidi="ru-RU"/>
        </w:rPr>
        <w:softHyphen/>
        <w:t>ных бюджетов отдельные виды акцизов, ставки которых должны четко уста</w:t>
      </w:r>
      <w:r w:rsidRPr="00916F49">
        <w:rPr>
          <w:rFonts w:ascii="Times New Roman" w:eastAsia="Times New Roman" w:hAnsi="Times New Roman" w:cs="Times New Roman"/>
          <w:color w:val="000000"/>
          <w:kern w:val="0"/>
          <w:sz w:val="20"/>
          <w:szCs w:val="20"/>
          <w:lang w:eastAsia="ru-RU" w:bidi="ru-RU"/>
        </w:rPr>
        <w:softHyphen/>
        <w:t>навливаться на федеральном уровне, а не в «среднем по субъекту Федерации». Направление акцизов, в том числе и на местный уровень, представляется ло</w:t>
      </w:r>
      <w:r w:rsidRPr="00916F49">
        <w:rPr>
          <w:rFonts w:ascii="Times New Roman" w:eastAsia="Times New Roman" w:hAnsi="Times New Roman" w:cs="Times New Roman"/>
          <w:color w:val="000000"/>
          <w:kern w:val="0"/>
          <w:sz w:val="20"/>
          <w:szCs w:val="20"/>
          <w:lang w:eastAsia="ru-RU" w:bidi="ru-RU"/>
        </w:rPr>
        <w:softHyphen/>
        <w:t>гичным, так как их объем полностью формируется за счет повышения прямых расходов населения. При таком подходе распределение доходов, получаемых за счет акцизов, соответствовало бы численности населения, проживающего в ка</w:t>
      </w:r>
      <w:r w:rsidRPr="00916F49">
        <w:rPr>
          <w:rFonts w:ascii="Times New Roman" w:eastAsia="Times New Roman" w:hAnsi="Times New Roman" w:cs="Times New Roman"/>
          <w:color w:val="000000"/>
          <w:kern w:val="0"/>
          <w:sz w:val="20"/>
          <w:szCs w:val="20"/>
          <w:lang w:eastAsia="ru-RU" w:bidi="ru-RU"/>
        </w:rPr>
        <w:softHyphen/>
        <w:t>ждом муниципальном образовании.</w:t>
      </w:r>
    </w:p>
    <w:p w14:paraId="57DAD1E3" w14:textId="77777777" w:rsidR="00916F49" w:rsidRPr="00916F49" w:rsidRDefault="00916F49" w:rsidP="00916F49">
      <w:pPr>
        <w:tabs>
          <w:tab w:val="clear" w:pos="709"/>
        </w:tabs>
        <w:suppressAutoHyphens w:val="0"/>
        <w:spacing w:after="0" w:line="350"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Что касается подоходного налога или налога на доходы физических лиц (II часть Налогового Кодекса), то, на наш взгляд, необходимо внести некоторые коррективы в механизм </w:t>
      </w:r>
      <w:r w:rsidRPr="00916F49">
        <w:rPr>
          <w:rFonts w:ascii="Times New Roman" w:eastAsia="Times New Roman" w:hAnsi="Times New Roman" w:cs="Times New Roman"/>
          <w:color w:val="000000"/>
          <w:kern w:val="0"/>
          <w:sz w:val="20"/>
          <w:szCs w:val="20"/>
          <w:lang w:eastAsia="ru-RU" w:bidi="ru-RU"/>
        </w:rPr>
        <w:lastRenderedPageBreak/>
        <w:t>его распределения. В настоящее время в соответствии с законом «О финансовых основах местного самоуправления» не менее 50% дан</w:t>
      </w:r>
      <w:r w:rsidRPr="00916F49">
        <w:rPr>
          <w:rFonts w:ascii="Times New Roman" w:eastAsia="Times New Roman" w:hAnsi="Times New Roman" w:cs="Times New Roman"/>
          <w:color w:val="000000"/>
          <w:kern w:val="0"/>
          <w:sz w:val="20"/>
          <w:szCs w:val="20"/>
          <w:lang w:eastAsia="ru-RU" w:bidi="ru-RU"/>
        </w:rPr>
        <w:softHyphen/>
        <w:t>ного налога в среднем по субъекту Федерации закреплено за местными бюдже</w:t>
      </w:r>
      <w:r w:rsidRPr="00916F49">
        <w:rPr>
          <w:rFonts w:ascii="Times New Roman" w:eastAsia="Times New Roman" w:hAnsi="Times New Roman" w:cs="Times New Roman"/>
          <w:color w:val="000000"/>
          <w:kern w:val="0"/>
          <w:sz w:val="20"/>
          <w:szCs w:val="20"/>
          <w:lang w:eastAsia="ru-RU" w:bidi="ru-RU"/>
        </w:rPr>
        <w:softHyphen/>
        <w:t>тами. Было бы целесообразно долю местных бюджетов в данном налоге увели</w:t>
      </w:r>
      <w:r w:rsidRPr="00916F49">
        <w:rPr>
          <w:rFonts w:ascii="Times New Roman" w:eastAsia="Times New Roman" w:hAnsi="Times New Roman" w:cs="Times New Roman"/>
          <w:color w:val="000000"/>
          <w:kern w:val="0"/>
          <w:sz w:val="20"/>
          <w:szCs w:val="20"/>
          <w:lang w:eastAsia="ru-RU" w:bidi="ru-RU"/>
        </w:rPr>
        <w:softHyphen/>
        <w:t>чить и закрепить на уровне не менее 70%. Оставшиеся 30% следует направлять в региональные бюджеты.</w:t>
      </w:r>
    </w:p>
    <w:p w14:paraId="00B2CA09" w14:textId="77777777" w:rsidR="00916F49" w:rsidRPr="00916F49" w:rsidRDefault="00916F49" w:rsidP="00916F49">
      <w:pPr>
        <w:tabs>
          <w:tab w:val="clear" w:pos="709"/>
        </w:tabs>
        <w:suppressAutoHyphens w:val="0"/>
        <w:spacing w:after="0" w:line="350"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С одной стороны, подоходный налог является одним из самых значитель</w:t>
      </w:r>
      <w:r w:rsidRPr="00916F49">
        <w:rPr>
          <w:rFonts w:ascii="Times New Roman" w:eastAsia="Times New Roman" w:hAnsi="Times New Roman" w:cs="Times New Roman"/>
          <w:color w:val="000000"/>
          <w:kern w:val="0"/>
          <w:sz w:val="20"/>
          <w:szCs w:val="20"/>
          <w:lang w:eastAsia="ru-RU" w:bidi="ru-RU"/>
        </w:rPr>
        <w:softHyphen/>
        <w:t>ных налоговых доходов органов местного самоуправления; в разных странах до 90% поступлений от него закрепляется за местными бюджетами. С другой сто</w:t>
      </w:r>
      <w:r w:rsidRPr="00916F49">
        <w:rPr>
          <w:rFonts w:ascii="Times New Roman" w:eastAsia="Times New Roman" w:hAnsi="Times New Roman" w:cs="Times New Roman"/>
          <w:color w:val="000000"/>
          <w:kern w:val="0"/>
          <w:sz w:val="20"/>
          <w:szCs w:val="20"/>
          <w:lang w:eastAsia="ru-RU" w:bidi="ru-RU"/>
        </w:rPr>
        <w:softHyphen/>
        <w:t>роны, подоходный налог является одним из наиболее прозрачных индикаторов уровня жизни населения, проживающего в конкретном населенном пункте. Большая зависимость доходной части бюджета от подоходного налога стиму</w:t>
      </w:r>
      <w:r w:rsidRPr="00916F49">
        <w:rPr>
          <w:rFonts w:ascii="Times New Roman" w:eastAsia="Times New Roman" w:hAnsi="Times New Roman" w:cs="Times New Roman"/>
          <w:color w:val="000000"/>
          <w:kern w:val="0"/>
          <w:sz w:val="20"/>
          <w:szCs w:val="20"/>
          <w:lang w:eastAsia="ru-RU" w:bidi="ru-RU"/>
        </w:rPr>
        <w:softHyphen/>
        <w:t>лировала бы заинтересованность местных органов власти в росте доходов насе</w:t>
      </w:r>
      <w:r w:rsidRPr="00916F49">
        <w:rPr>
          <w:rFonts w:ascii="Times New Roman" w:eastAsia="Times New Roman" w:hAnsi="Times New Roman" w:cs="Times New Roman"/>
          <w:color w:val="000000"/>
          <w:kern w:val="0"/>
          <w:sz w:val="20"/>
          <w:szCs w:val="20"/>
          <w:lang w:eastAsia="ru-RU" w:bidi="ru-RU"/>
        </w:rPr>
        <w:softHyphen/>
        <w:t>ления и повышении, тем самым, уровня жизни. В целом предлагаемое распре</w:t>
      </w:r>
      <w:r w:rsidRPr="00916F49">
        <w:rPr>
          <w:rFonts w:ascii="Times New Roman" w:eastAsia="Times New Roman" w:hAnsi="Times New Roman" w:cs="Times New Roman"/>
          <w:color w:val="000000"/>
          <w:kern w:val="0"/>
          <w:sz w:val="20"/>
          <w:szCs w:val="20"/>
          <w:lang w:eastAsia="ru-RU" w:bidi="ru-RU"/>
        </w:rPr>
        <w:softHyphen/>
        <w:t>деление подоходного налога позволило бы обеспечить сочетание действитель</w:t>
      </w:r>
      <w:r w:rsidRPr="00916F49">
        <w:rPr>
          <w:rFonts w:ascii="Times New Roman" w:eastAsia="Times New Roman" w:hAnsi="Times New Roman" w:cs="Times New Roman"/>
          <w:color w:val="000000"/>
          <w:kern w:val="0"/>
          <w:sz w:val="20"/>
          <w:szCs w:val="20"/>
          <w:lang w:eastAsia="ru-RU" w:bidi="ru-RU"/>
        </w:rPr>
        <w:softHyphen/>
        <w:t>ной налоговой самостоятельности региональных и местных властей и способ</w:t>
      </w:r>
      <w:r w:rsidRPr="00916F49">
        <w:rPr>
          <w:rFonts w:ascii="Times New Roman" w:eastAsia="Times New Roman" w:hAnsi="Times New Roman" w:cs="Times New Roman"/>
          <w:color w:val="000000"/>
          <w:kern w:val="0"/>
          <w:sz w:val="20"/>
          <w:szCs w:val="20"/>
          <w:lang w:eastAsia="ru-RU" w:bidi="ru-RU"/>
        </w:rPr>
        <w:softHyphen/>
        <w:t>ствовало бы укреплению единства налоговой системы страны.</w:t>
      </w:r>
    </w:p>
    <w:p w14:paraId="65FD6334" w14:textId="77777777" w:rsidR="00916F49" w:rsidRPr="00916F49" w:rsidRDefault="00916F49" w:rsidP="00916F49">
      <w:pPr>
        <w:tabs>
          <w:tab w:val="clear" w:pos="709"/>
        </w:tabs>
        <w:suppressAutoHyphens w:val="0"/>
        <w:spacing w:after="0" w:line="350" w:lineRule="exact"/>
        <w:ind w:left="2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 настоящее время в местные бюджеты направляется часть поступлений от налога с продаж. Мы согласны с теми исследователями, которые считают необходимым отказаться от данного налога [Диков, 2002; Пронина, 2001а; Ро- манцов, 2001], поскольку он носит перераспределительный характер и обладает свойством экспорта налогового бремени, так как платить его вынуждены не только жители той территории, на которой он введен. Кроме того, существова</w:t>
      </w:r>
      <w:r w:rsidRPr="00916F49">
        <w:rPr>
          <w:rFonts w:ascii="Times New Roman" w:eastAsia="Times New Roman" w:hAnsi="Times New Roman" w:cs="Times New Roman"/>
          <w:color w:val="000000"/>
          <w:kern w:val="0"/>
          <w:sz w:val="20"/>
          <w:szCs w:val="20"/>
          <w:lang w:eastAsia="ru-RU" w:bidi="ru-RU"/>
        </w:rPr>
        <w:softHyphen/>
        <w:t>ние такого налога приводит к двойному налогообложению, так как здесь одна и та же налоговая база, что и по налогу на добавленную стоимость, и по акцизам. Введение налога с продаж было фактически нарушением Налогового Кодекса.</w:t>
      </w:r>
    </w:p>
    <w:p w14:paraId="44D3BAFA" w14:textId="77777777" w:rsidR="00916F49" w:rsidRPr="00916F49" w:rsidRDefault="00916F49" w:rsidP="00916F49">
      <w:pPr>
        <w:tabs>
          <w:tab w:val="clear" w:pos="709"/>
        </w:tabs>
        <w:suppressAutoHyphens w:val="0"/>
        <w:spacing w:after="0" w:line="350" w:lineRule="exact"/>
        <w:ind w:left="2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Рассматривая вопросы финансовой самостоятельности органов местного самоуправления, нельзя не затронуть и такую проблему, как действие на терри</w:t>
      </w:r>
      <w:r w:rsidRPr="00916F49">
        <w:rPr>
          <w:rFonts w:ascii="Times New Roman" w:eastAsia="Times New Roman" w:hAnsi="Times New Roman" w:cs="Times New Roman"/>
          <w:color w:val="000000"/>
          <w:kern w:val="0"/>
          <w:sz w:val="20"/>
          <w:szCs w:val="20"/>
          <w:lang w:eastAsia="ru-RU" w:bidi="ru-RU"/>
        </w:rPr>
        <w:softHyphen/>
        <w:t>тории России множества неналоговых платежей, введенных актами органов власти различного уровня и не входящих в налоговую систему страны.</w:t>
      </w:r>
    </w:p>
    <w:p w14:paraId="09B8DC25" w14:textId="77777777" w:rsidR="00916F49" w:rsidRPr="00916F49" w:rsidRDefault="00916F49" w:rsidP="00916F49">
      <w:pPr>
        <w:tabs>
          <w:tab w:val="clear" w:pos="709"/>
        </w:tabs>
        <w:suppressAutoHyphens w:val="0"/>
        <w:spacing w:after="0" w:line="350" w:lineRule="exact"/>
        <w:ind w:left="2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Это - различные сборы, платежи, административные с</w:t>
      </w:r>
      <w:r w:rsidRPr="00916F49">
        <w:rPr>
          <w:rFonts w:ascii="Times New Roman" w:eastAsia="Times New Roman" w:hAnsi="Times New Roman" w:cs="Times New Roman"/>
          <w:color w:val="000000"/>
          <w:kern w:val="0"/>
          <w:sz w:val="20"/>
          <w:szCs w:val="20"/>
          <w:u w:val="single"/>
          <w:lang w:eastAsia="ru-RU" w:bidi="ru-RU"/>
        </w:rPr>
        <w:t>анкции</w:t>
      </w:r>
      <w:r w:rsidRPr="00916F49">
        <w:rPr>
          <w:rFonts w:ascii="Times New Roman" w:eastAsia="Times New Roman" w:hAnsi="Times New Roman" w:cs="Times New Roman"/>
          <w:color w:val="000000"/>
          <w:kern w:val="0"/>
          <w:sz w:val="20"/>
          <w:szCs w:val="20"/>
          <w:lang w:eastAsia="ru-RU" w:bidi="ru-RU"/>
        </w:rPr>
        <w:t xml:space="preserve"> Хотя их доля в доходной части местных бюджетов не столь значительна по сравнению с налоговыми доходами и безвозмездными перечислениями, однако, они являют</w:t>
      </w:r>
      <w:r w:rsidRPr="00916F49">
        <w:rPr>
          <w:rFonts w:ascii="Times New Roman" w:eastAsia="Times New Roman" w:hAnsi="Times New Roman" w:cs="Times New Roman"/>
          <w:color w:val="000000"/>
          <w:kern w:val="0"/>
          <w:sz w:val="20"/>
          <w:szCs w:val="20"/>
          <w:lang w:eastAsia="ru-RU" w:bidi="ru-RU"/>
        </w:rPr>
        <w:softHyphen/>
        <w:t xml:space="preserve">ся важным потенциальным источником </w:t>
      </w:r>
      <w:r w:rsidRPr="00916F49">
        <w:rPr>
          <w:rFonts w:ascii="Times New Roman" w:eastAsia="Times New Roman" w:hAnsi="Times New Roman" w:cs="Times New Roman"/>
          <w:color w:val="000000"/>
          <w:kern w:val="0"/>
          <w:sz w:val="20"/>
          <w:szCs w:val="20"/>
          <w:lang w:eastAsia="ru-RU" w:bidi="ru-RU"/>
        </w:rPr>
        <w:lastRenderedPageBreak/>
        <w:t>формирования доходов местных орга</w:t>
      </w:r>
      <w:r w:rsidRPr="00916F49">
        <w:rPr>
          <w:rFonts w:ascii="Times New Roman" w:eastAsia="Times New Roman" w:hAnsi="Times New Roman" w:cs="Times New Roman"/>
          <w:color w:val="000000"/>
          <w:kern w:val="0"/>
          <w:sz w:val="20"/>
          <w:szCs w:val="20"/>
          <w:lang w:eastAsia="ru-RU" w:bidi="ru-RU"/>
        </w:rPr>
        <w:softHyphen/>
        <w:t>нов власти. В настоящее время количество неналоговых платежей, порядок их взимания и зачисления, сроки уплаты постоянно меняются. В связи с этим ак</w:t>
      </w:r>
      <w:r w:rsidRPr="00916F49">
        <w:rPr>
          <w:rFonts w:ascii="Times New Roman" w:eastAsia="Times New Roman" w:hAnsi="Times New Roman" w:cs="Times New Roman"/>
          <w:color w:val="000000"/>
          <w:kern w:val="0"/>
          <w:sz w:val="20"/>
          <w:szCs w:val="20"/>
          <w:lang w:eastAsia="ru-RU" w:bidi="ru-RU"/>
        </w:rPr>
        <w:softHyphen/>
        <w:t>туальным представляется разработка соответствующей законодательной базы на федеральном уровне, что позволило бы упорядочить данный вид поступле</w:t>
      </w:r>
      <w:r w:rsidRPr="00916F49">
        <w:rPr>
          <w:rFonts w:ascii="Times New Roman" w:eastAsia="Times New Roman" w:hAnsi="Times New Roman" w:cs="Times New Roman"/>
          <w:color w:val="000000"/>
          <w:kern w:val="0"/>
          <w:sz w:val="20"/>
          <w:szCs w:val="20"/>
          <w:lang w:eastAsia="ru-RU" w:bidi="ru-RU"/>
        </w:rPr>
        <w:softHyphen/>
        <w:t>ний.</w:t>
      </w:r>
    </w:p>
    <w:p w14:paraId="13E22A52" w14:textId="77777777" w:rsidR="00916F49" w:rsidRPr="00916F49" w:rsidRDefault="00916F49" w:rsidP="00916F49">
      <w:pPr>
        <w:tabs>
          <w:tab w:val="clear" w:pos="709"/>
        </w:tabs>
        <w:suppressAutoHyphens w:val="0"/>
        <w:spacing w:after="0" w:line="350" w:lineRule="exact"/>
        <w:ind w:left="20" w:right="20" w:firstLine="540"/>
        <w:rPr>
          <w:rFonts w:ascii="Times New Roman" w:eastAsia="Times New Roman" w:hAnsi="Times New Roman" w:cs="Times New Roman"/>
          <w:kern w:val="0"/>
          <w:sz w:val="20"/>
          <w:szCs w:val="20"/>
          <w:lang w:eastAsia="ru-RU"/>
        </w:rPr>
        <w:sectPr w:rsidR="00916F49" w:rsidRPr="00916F49">
          <w:headerReference w:type="even" r:id="rId9"/>
          <w:headerReference w:type="default" r:id="rId10"/>
          <w:pgSz w:w="11909" w:h="16838"/>
          <w:pgMar w:top="3167" w:right="1480" w:bottom="2913" w:left="2319" w:header="0" w:footer="3" w:gutter="0"/>
          <w:cols w:space="720"/>
          <w:noEndnote/>
          <w:docGrid w:linePitch="360"/>
        </w:sectPr>
      </w:pPr>
      <w:r w:rsidRPr="00916F49">
        <w:rPr>
          <w:rFonts w:ascii="Times New Roman" w:eastAsia="Times New Roman" w:hAnsi="Times New Roman" w:cs="Times New Roman"/>
          <w:color w:val="000000"/>
          <w:kern w:val="0"/>
          <w:sz w:val="20"/>
          <w:szCs w:val="20"/>
          <w:lang w:eastAsia="ru-RU" w:bidi="ru-RU"/>
        </w:rPr>
        <w:t>Высказанные предложения способствовали бы наращиванию собствен</w:t>
      </w:r>
      <w:r w:rsidRPr="00916F49">
        <w:rPr>
          <w:rFonts w:ascii="Times New Roman" w:eastAsia="Times New Roman" w:hAnsi="Times New Roman" w:cs="Times New Roman"/>
          <w:color w:val="000000"/>
          <w:kern w:val="0"/>
          <w:sz w:val="20"/>
          <w:szCs w:val="20"/>
          <w:lang w:eastAsia="ru-RU" w:bidi="ru-RU"/>
        </w:rPr>
        <w:softHyphen/>
        <w:t>ной доходной базы местных бюджетов и уменьшению их потребности в транс</w:t>
      </w:r>
      <w:r w:rsidRPr="00916F49">
        <w:rPr>
          <w:rFonts w:ascii="Times New Roman" w:eastAsia="Times New Roman" w:hAnsi="Times New Roman" w:cs="Times New Roman"/>
          <w:color w:val="000000"/>
          <w:kern w:val="0"/>
          <w:sz w:val="20"/>
          <w:szCs w:val="20"/>
          <w:lang w:eastAsia="ru-RU" w:bidi="ru-RU"/>
        </w:rPr>
        <w:softHyphen/>
        <w:t>фертах. Это, возможно, не решит всех проблем финансовой обеспеченности ор</w:t>
      </w:r>
      <w:r w:rsidRPr="00916F49">
        <w:rPr>
          <w:rFonts w:ascii="Times New Roman" w:eastAsia="Times New Roman" w:hAnsi="Times New Roman" w:cs="Times New Roman"/>
          <w:color w:val="000000"/>
          <w:kern w:val="0"/>
          <w:sz w:val="20"/>
          <w:szCs w:val="20"/>
          <w:lang w:eastAsia="ru-RU" w:bidi="ru-RU"/>
        </w:rPr>
        <w:softHyphen/>
        <w:t>ганов местного самоуправления, однако, может послужить ва</w:t>
      </w:r>
      <w:r w:rsidRPr="00916F49">
        <w:rPr>
          <w:rFonts w:ascii="Times New Roman" w:eastAsia="Times New Roman" w:hAnsi="Times New Roman" w:cs="Times New Roman"/>
          <w:color w:val="000000"/>
          <w:kern w:val="0"/>
          <w:sz w:val="20"/>
          <w:szCs w:val="20"/>
          <w:u w:val="single"/>
          <w:lang w:eastAsia="ru-RU" w:bidi="ru-RU"/>
        </w:rPr>
        <w:t>жны</w:t>
      </w:r>
      <w:r w:rsidRPr="00916F49">
        <w:rPr>
          <w:rFonts w:ascii="Times New Roman" w:eastAsia="Times New Roman" w:hAnsi="Times New Roman" w:cs="Times New Roman"/>
          <w:color w:val="000000"/>
          <w:kern w:val="0"/>
          <w:sz w:val="20"/>
          <w:szCs w:val="20"/>
          <w:lang w:eastAsia="ru-RU" w:bidi="ru-RU"/>
        </w:rPr>
        <w:t>м стимулом к развитию экономического потенциала муниципалитетов и внесет определенный вклад в укрепление собственной доходной базы местных бюджетов посредст</w:t>
      </w:r>
      <w:r w:rsidRPr="00916F49">
        <w:rPr>
          <w:rFonts w:ascii="Times New Roman" w:eastAsia="Times New Roman" w:hAnsi="Times New Roman" w:cs="Times New Roman"/>
          <w:color w:val="000000"/>
          <w:kern w:val="0"/>
          <w:sz w:val="20"/>
          <w:szCs w:val="20"/>
          <w:lang w:eastAsia="ru-RU" w:bidi="ru-RU"/>
        </w:rPr>
        <w:softHyphen/>
        <w:t>вом повышения эффективности в сфере собираемости налогов, сокращения не</w:t>
      </w:r>
      <w:r w:rsidRPr="00916F49">
        <w:rPr>
          <w:rFonts w:ascii="Times New Roman" w:eastAsia="Times New Roman" w:hAnsi="Times New Roman" w:cs="Times New Roman"/>
          <w:color w:val="000000"/>
          <w:kern w:val="0"/>
          <w:sz w:val="20"/>
          <w:szCs w:val="20"/>
          <w:lang w:eastAsia="ru-RU" w:bidi="ru-RU"/>
        </w:rPr>
        <w:softHyphen/>
        <w:t>равенства в бюджетной обеспеченности территорий, поддержания сбалансиро</w:t>
      </w:r>
      <w:r w:rsidRPr="00916F49">
        <w:rPr>
          <w:rFonts w:ascii="Times New Roman" w:eastAsia="Times New Roman" w:hAnsi="Times New Roman" w:cs="Times New Roman"/>
          <w:color w:val="000000"/>
          <w:kern w:val="0"/>
          <w:sz w:val="20"/>
          <w:szCs w:val="20"/>
          <w:lang w:eastAsia="ru-RU" w:bidi="ru-RU"/>
        </w:rPr>
        <w:softHyphen/>
        <w:t>ванности различных уровней бюджетной системы.</w:t>
      </w:r>
    </w:p>
    <w:p w14:paraId="667E4C13" w14:textId="77777777" w:rsidR="00916F49" w:rsidRPr="00916F49" w:rsidRDefault="00916F49" w:rsidP="00916F49">
      <w:pPr>
        <w:tabs>
          <w:tab w:val="clear" w:pos="709"/>
        </w:tabs>
        <w:suppressAutoHyphens w:val="0"/>
        <w:spacing w:after="0" w:line="350" w:lineRule="exact"/>
        <w:ind w:left="20" w:firstLine="52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Проведенное исследование позволяет сделать следующие выводы:</w:t>
      </w:r>
    </w:p>
    <w:p w14:paraId="16396F43" w14:textId="77777777" w:rsidR="00916F49" w:rsidRPr="00916F49" w:rsidRDefault="00916F49" w:rsidP="00487C3A">
      <w:pPr>
        <w:numPr>
          <w:ilvl w:val="0"/>
          <w:numId w:val="14"/>
        </w:numPr>
        <w:tabs>
          <w:tab w:val="clear" w:pos="709"/>
          <w:tab w:val="left" w:pos="826"/>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Важным направлением регулирования регионального развития являет</w:t>
      </w:r>
      <w:r w:rsidRPr="00916F49">
        <w:rPr>
          <w:rFonts w:ascii="Times New Roman" w:eastAsia="Times New Roman" w:hAnsi="Times New Roman" w:cs="Times New Roman"/>
          <w:color w:val="000000"/>
          <w:kern w:val="0"/>
          <w:sz w:val="20"/>
          <w:szCs w:val="20"/>
          <w:lang w:eastAsia="ru-RU" w:bidi="ru-RU"/>
        </w:rPr>
        <w:softHyphen/>
        <w:t>ся бюджетная политика, эффективное проведение которой обеспечивает рост объемов финансовых поступлений, направляемых на цели социально- экономического развития регионов. Превращение сложившейся бюджетной системы России в целостную, взаимосогласованную и сбалансированную по бюджетным ресурсам и межбюджетным потокам систему требует решения ряда важных проблем, для поиска путей решения которых представляется полезным изучение накопленного опыта других стран в области проведения бюджетной политики.</w:t>
      </w:r>
    </w:p>
    <w:p w14:paraId="346E2892" w14:textId="77777777" w:rsidR="00916F49" w:rsidRPr="00916F49" w:rsidRDefault="00916F49" w:rsidP="00916F49">
      <w:pPr>
        <w:tabs>
          <w:tab w:val="clear" w:pos="709"/>
        </w:tabs>
        <w:suppressAutoHyphens w:val="0"/>
        <w:spacing w:after="0" w:line="350" w:lineRule="exact"/>
        <w:ind w:left="20" w:right="20" w:firstLine="52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Проанализированы модели бюджетного федерализма и выявлены их дос</w:t>
      </w:r>
      <w:r w:rsidRPr="00916F49">
        <w:rPr>
          <w:rFonts w:ascii="Times New Roman" w:eastAsia="Times New Roman" w:hAnsi="Times New Roman" w:cs="Times New Roman"/>
          <w:color w:val="000000"/>
          <w:kern w:val="0"/>
          <w:sz w:val="20"/>
          <w:szCs w:val="20"/>
          <w:lang w:eastAsia="ru-RU" w:bidi="ru-RU"/>
        </w:rPr>
        <w:softHyphen/>
        <w:t>тоинства в контексте возможного использования в российских условиях. Обос</w:t>
      </w:r>
      <w:r w:rsidRPr="00916F49">
        <w:rPr>
          <w:rFonts w:ascii="Times New Roman" w:eastAsia="Times New Roman" w:hAnsi="Times New Roman" w:cs="Times New Roman"/>
          <w:color w:val="000000"/>
          <w:kern w:val="0"/>
          <w:sz w:val="20"/>
          <w:szCs w:val="20"/>
          <w:lang w:eastAsia="ru-RU" w:bidi="ru-RU"/>
        </w:rPr>
        <w:softHyphen/>
        <w:t>нована необходимость четкого разграничения бюджетных полномочий между всеми уровнями власти при условии их относительной самостоятельности и обязательного обеспечения полномочий адекватными финансовыми ресурсами. Показано, что распределение доходных источников, в том числе и финансовой помощи из вышестоящего бюджета, должно осуществляться с учетом норма</w:t>
      </w:r>
      <w:r w:rsidRPr="00916F49">
        <w:rPr>
          <w:rFonts w:ascii="Times New Roman" w:eastAsia="Times New Roman" w:hAnsi="Times New Roman" w:cs="Times New Roman"/>
          <w:color w:val="000000"/>
          <w:kern w:val="0"/>
          <w:sz w:val="20"/>
          <w:szCs w:val="20"/>
          <w:lang w:eastAsia="ru-RU" w:bidi="ru-RU"/>
        </w:rPr>
        <w:softHyphen/>
        <w:t>тивных расходов и налогового потенциала территорий. Важным инструментом в обеспечении сбалансированности и самостоятельности бюджетов в долго</w:t>
      </w:r>
      <w:r w:rsidRPr="00916F49">
        <w:rPr>
          <w:rFonts w:ascii="Times New Roman" w:eastAsia="Times New Roman" w:hAnsi="Times New Roman" w:cs="Times New Roman"/>
          <w:color w:val="000000"/>
          <w:kern w:val="0"/>
          <w:sz w:val="20"/>
          <w:szCs w:val="20"/>
          <w:lang w:eastAsia="ru-RU" w:bidi="ru-RU"/>
        </w:rPr>
        <w:softHyphen/>
        <w:t xml:space="preserve">срочном аспекте </w:t>
      </w:r>
      <w:r w:rsidRPr="00916F49">
        <w:rPr>
          <w:rFonts w:ascii="Times New Roman" w:eastAsia="Times New Roman" w:hAnsi="Times New Roman" w:cs="Times New Roman"/>
          <w:color w:val="000000"/>
          <w:kern w:val="0"/>
          <w:sz w:val="20"/>
          <w:szCs w:val="20"/>
          <w:lang w:eastAsia="ru-RU" w:bidi="ru-RU"/>
        </w:rPr>
        <w:lastRenderedPageBreak/>
        <w:t>являются налоговые методы, причем и региональный и мест</w:t>
      </w:r>
      <w:r w:rsidRPr="00916F49">
        <w:rPr>
          <w:rFonts w:ascii="Times New Roman" w:eastAsia="Times New Roman" w:hAnsi="Times New Roman" w:cs="Times New Roman"/>
          <w:color w:val="000000"/>
          <w:kern w:val="0"/>
          <w:sz w:val="20"/>
          <w:szCs w:val="20"/>
          <w:lang w:eastAsia="ru-RU" w:bidi="ru-RU"/>
        </w:rPr>
        <w:softHyphen/>
        <w:t>ный уровни власти должны располагать, по крайней мере, одним крупным на</w:t>
      </w:r>
      <w:r w:rsidRPr="00916F49">
        <w:rPr>
          <w:rFonts w:ascii="Times New Roman" w:eastAsia="Times New Roman" w:hAnsi="Times New Roman" w:cs="Times New Roman"/>
          <w:color w:val="000000"/>
          <w:kern w:val="0"/>
          <w:sz w:val="20"/>
          <w:szCs w:val="20"/>
          <w:lang w:eastAsia="ru-RU" w:bidi="ru-RU"/>
        </w:rPr>
        <w:softHyphen/>
        <w:t>логом, который должен полностью находится в их распоряжении.</w:t>
      </w:r>
    </w:p>
    <w:p w14:paraId="01172A9B" w14:textId="77777777" w:rsidR="00916F49" w:rsidRPr="00916F49" w:rsidRDefault="00916F49" w:rsidP="00916F49">
      <w:pPr>
        <w:tabs>
          <w:tab w:val="clear" w:pos="709"/>
        </w:tabs>
        <w:suppressAutoHyphens w:val="0"/>
        <w:spacing w:after="0" w:line="350" w:lineRule="exact"/>
        <w:ind w:left="20" w:right="20" w:firstLine="520"/>
        <w:rPr>
          <w:rFonts w:ascii="Times New Roman" w:eastAsia="Times New Roman" w:hAnsi="Times New Roman" w:cs="Times New Roman"/>
          <w:kern w:val="0"/>
          <w:sz w:val="20"/>
          <w:szCs w:val="20"/>
          <w:lang w:eastAsia="ru-RU"/>
        </w:rPr>
        <w:sectPr w:rsidR="00916F49" w:rsidRPr="00916F49">
          <w:headerReference w:type="even" r:id="rId11"/>
          <w:headerReference w:type="default" r:id="rId12"/>
          <w:type w:val="continuous"/>
          <w:pgSz w:w="11909" w:h="16838"/>
          <w:pgMar w:top="3546" w:right="1941" w:bottom="3150" w:left="1941" w:header="0" w:footer="3" w:gutter="696"/>
          <w:cols w:space="720"/>
          <w:noEndnote/>
          <w:docGrid w:linePitch="360"/>
        </w:sectPr>
      </w:pPr>
      <w:r w:rsidRPr="00916F49">
        <w:rPr>
          <w:rFonts w:ascii="Times New Roman" w:eastAsia="Times New Roman" w:hAnsi="Times New Roman" w:cs="Times New Roman"/>
          <w:color w:val="000000"/>
          <w:kern w:val="0"/>
          <w:sz w:val="20"/>
          <w:szCs w:val="20"/>
          <w:lang w:eastAsia="ru-RU" w:bidi="ru-RU"/>
        </w:rPr>
        <w:t>Показано, что в условиях России было бы целесообразно ряд федераль</w:t>
      </w:r>
      <w:r w:rsidRPr="00916F49">
        <w:rPr>
          <w:rFonts w:ascii="Times New Roman" w:eastAsia="Times New Roman" w:hAnsi="Times New Roman" w:cs="Times New Roman"/>
          <w:color w:val="000000"/>
          <w:kern w:val="0"/>
          <w:sz w:val="20"/>
          <w:szCs w:val="20"/>
          <w:lang w:eastAsia="ru-RU" w:bidi="ru-RU"/>
        </w:rPr>
        <w:softHyphen/>
        <w:t>ных налогов (например, налог на прибыль и подоходный) разделять между уровнями бюджетной системы с использованием метода достраивания ставок, либо стабильных нормативов, тогда как ряд других (например, НДС, акцизы) - зачислять в федеральный бюджет с последующим частичным перераспределе</w:t>
      </w:r>
      <w:r w:rsidRPr="00916F49">
        <w:rPr>
          <w:rFonts w:ascii="Times New Roman" w:eastAsia="Times New Roman" w:hAnsi="Times New Roman" w:cs="Times New Roman"/>
          <w:color w:val="000000"/>
          <w:kern w:val="0"/>
          <w:sz w:val="20"/>
          <w:szCs w:val="20"/>
          <w:lang w:eastAsia="ru-RU" w:bidi="ru-RU"/>
        </w:rPr>
        <w:softHyphen/>
        <w:t>нием между территориями в рамках установленных схем выравнивания.</w:t>
      </w:r>
    </w:p>
    <w:p w14:paraId="70CA2D4F" w14:textId="77777777" w:rsidR="00916F49" w:rsidRPr="00916F49" w:rsidRDefault="00916F49" w:rsidP="00487C3A">
      <w:pPr>
        <w:numPr>
          <w:ilvl w:val="0"/>
          <w:numId w:val="14"/>
        </w:numPr>
        <w:tabs>
          <w:tab w:val="clear" w:pos="709"/>
          <w:tab w:val="left" w:pos="870"/>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Дана оценка предлагаемых Правительством РФ изменений системы бюджетно-налоговых отношений. Стержнем данных изменений является кон</w:t>
      </w:r>
      <w:r w:rsidRPr="00916F49">
        <w:rPr>
          <w:rFonts w:ascii="Times New Roman" w:eastAsia="Times New Roman" w:hAnsi="Times New Roman" w:cs="Times New Roman"/>
          <w:color w:val="000000"/>
          <w:kern w:val="0"/>
          <w:sz w:val="20"/>
          <w:szCs w:val="20"/>
          <w:lang w:eastAsia="ru-RU" w:bidi="ru-RU"/>
        </w:rPr>
        <w:softHyphen/>
        <w:t>центрация налоговых доходов на федеральном уровне и использование их, в первую очередь, для обслуживания государственного долга. Показано, что это приводит не только к сохранению, но и к еще большему усугублению пробле</w:t>
      </w:r>
      <w:r w:rsidRPr="00916F49">
        <w:rPr>
          <w:rFonts w:ascii="Times New Roman" w:eastAsia="Times New Roman" w:hAnsi="Times New Roman" w:cs="Times New Roman"/>
          <w:color w:val="000000"/>
          <w:kern w:val="0"/>
          <w:sz w:val="20"/>
          <w:szCs w:val="20"/>
          <w:lang w:eastAsia="ru-RU" w:bidi="ru-RU"/>
        </w:rPr>
        <w:softHyphen/>
        <w:t>мы перемещения социальных расходов на региональный и, особенно, местный уровни без надлежащего финансового покрытия. Остается необеспеченной бюджетная самостоятельность регионов и муниципалитетов, не решаются про</w:t>
      </w:r>
      <w:r w:rsidRPr="00916F49">
        <w:rPr>
          <w:rFonts w:ascii="Times New Roman" w:eastAsia="Times New Roman" w:hAnsi="Times New Roman" w:cs="Times New Roman"/>
          <w:color w:val="000000"/>
          <w:kern w:val="0"/>
          <w:sz w:val="20"/>
          <w:szCs w:val="20"/>
          <w:lang w:eastAsia="ru-RU" w:bidi="ru-RU"/>
        </w:rPr>
        <w:softHyphen/>
        <w:t>блемы, возникающие в связи с необходимостью выделения различных типов муниципальных образований, а также нерационального расщепления феде</w:t>
      </w:r>
      <w:r w:rsidRPr="00916F49">
        <w:rPr>
          <w:rFonts w:ascii="Times New Roman" w:eastAsia="Times New Roman" w:hAnsi="Times New Roman" w:cs="Times New Roman"/>
          <w:color w:val="000000"/>
          <w:kern w:val="0"/>
          <w:sz w:val="20"/>
          <w:szCs w:val="20"/>
          <w:lang w:eastAsia="ru-RU" w:bidi="ru-RU"/>
        </w:rPr>
        <w:softHyphen/>
        <w:t>ральных налогов, при котором абсолютное большинство субъектов РФ отно</w:t>
      </w:r>
      <w:r w:rsidRPr="00916F49">
        <w:rPr>
          <w:rFonts w:ascii="Times New Roman" w:eastAsia="Times New Roman" w:hAnsi="Times New Roman" w:cs="Times New Roman"/>
          <w:color w:val="000000"/>
          <w:kern w:val="0"/>
          <w:sz w:val="20"/>
          <w:szCs w:val="20"/>
          <w:lang w:eastAsia="ru-RU" w:bidi="ru-RU"/>
        </w:rPr>
        <w:softHyphen/>
        <w:t>сится к нуждающимся в финансовой поддержке.</w:t>
      </w:r>
    </w:p>
    <w:p w14:paraId="173927F7"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Выявлено, что в настоящее время отсутствует четкое разграничение нало</w:t>
      </w:r>
      <w:r w:rsidRPr="00916F49">
        <w:rPr>
          <w:rFonts w:ascii="Times New Roman" w:eastAsia="Times New Roman" w:hAnsi="Times New Roman" w:cs="Times New Roman"/>
          <w:color w:val="000000"/>
          <w:kern w:val="0"/>
          <w:sz w:val="20"/>
          <w:szCs w:val="20"/>
          <w:lang w:eastAsia="ru-RU" w:bidi="ru-RU"/>
        </w:rPr>
        <w:softHyphen/>
        <w:t>гового регулирования между бюджетным и налоговым законодательством и его закрепление в Налоговом кодексе. Представляется, что межбюджетное распре</w:t>
      </w:r>
      <w:r w:rsidRPr="00916F49">
        <w:rPr>
          <w:rFonts w:ascii="Times New Roman" w:eastAsia="Times New Roman" w:hAnsi="Times New Roman" w:cs="Times New Roman"/>
          <w:color w:val="000000"/>
          <w:kern w:val="0"/>
          <w:sz w:val="20"/>
          <w:szCs w:val="20"/>
          <w:lang w:eastAsia="ru-RU" w:bidi="ru-RU"/>
        </w:rPr>
        <w:softHyphen/>
        <w:t>деление налоговых доходов целесообразно установить в Бюджетном кодексе. Показано, что сохранение практики формирования межбюджетных отношений на основе ежегодного пересмотра размеров поступлений большинства налогов в соответствии с Законом о федеральном бюджете на соответствующий финан</w:t>
      </w:r>
      <w:r w:rsidRPr="00916F49">
        <w:rPr>
          <w:rFonts w:ascii="Times New Roman" w:eastAsia="Times New Roman" w:hAnsi="Times New Roman" w:cs="Times New Roman"/>
          <w:color w:val="000000"/>
          <w:kern w:val="0"/>
          <w:sz w:val="20"/>
          <w:szCs w:val="20"/>
          <w:lang w:eastAsia="ru-RU" w:bidi="ru-RU"/>
        </w:rPr>
        <w:softHyphen/>
        <w:t>совый год, наносит ущерб формированию стимулов территории к наращиванию и эффективному использованию их налогового потенциала. Развитие межбюд</w:t>
      </w:r>
      <w:r w:rsidRPr="00916F49">
        <w:rPr>
          <w:rFonts w:ascii="Times New Roman" w:eastAsia="Times New Roman" w:hAnsi="Times New Roman" w:cs="Times New Roman"/>
          <w:color w:val="000000"/>
          <w:kern w:val="0"/>
          <w:sz w:val="20"/>
          <w:szCs w:val="20"/>
          <w:lang w:eastAsia="ru-RU" w:bidi="ru-RU"/>
        </w:rPr>
        <w:softHyphen/>
        <w:t>жетных отноше</w:t>
      </w:r>
      <w:r w:rsidRPr="00916F49">
        <w:rPr>
          <w:rFonts w:ascii="Times New Roman" w:eastAsia="Times New Roman" w:hAnsi="Times New Roman" w:cs="Times New Roman"/>
          <w:color w:val="000000"/>
          <w:kern w:val="0"/>
          <w:sz w:val="20"/>
          <w:szCs w:val="20"/>
          <w:u w:val="single"/>
          <w:lang w:eastAsia="ru-RU" w:bidi="ru-RU"/>
        </w:rPr>
        <w:t>ний</w:t>
      </w:r>
      <w:r w:rsidRPr="00916F49">
        <w:rPr>
          <w:rFonts w:ascii="Times New Roman" w:eastAsia="Times New Roman" w:hAnsi="Times New Roman" w:cs="Times New Roman"/>
          <w:color w:val="000000"/>
          <w:kern w:val="0"/>
          <w:sz w:val="20"/>
          <w:szCs w:val="20"/>
          <w:lang w:eastAsia="ru-RU" w:bidi="ru-RU"/>
        </w:rPr>
        <w:t xml:space="preserve"> в части местных бюджетов должно быть ориентировано на формирование прочной финансовой базы, определяемой законодательством, закрепляющим правовые гарантии финансовой самостоятельности местного самоуправления.</w:t>
      </w:r>
    </w:p>
    <w:p w14:paraId="06BEDBEB"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Обоснована необходимость распределения налогов по нисходящей линии при условии закрепления за каждым уровнем власти своих налоговых доходов. При этом деление налогов на федеральные, региональные и местные не должно предполагать их автоматического зачисления в бюджет соответствующего уровня во избежание </w:t>
      </w:r>
      <w:r w:rsidRPr="00916F49">
        <w:rPr>
          <w:rFonts w:ascii="Times New Roman" w:eastAsia="Times New Roman" w:hAnsi="Times New Roman" w:cs="Times New Roman"/>
          <w:color w:val="000000"/>
          <w:kern w:val="0"/>
          <w:sz w:val="20"/>
          <w:szCs w:val="20"/>
          <w:lang w:eastAsia="ru-RU" w:bidi="ru-RU"/>
        </w:rPr>
        <w:lastRenderedPageBreak/>
        <w:t>чрезмерных перекосов в доходной обеспеченности регио</w:t>
      </w:r>
      <w:r w:rsidRPr="00916F49">
        <w:rPr>
          <w:rFonts w:ascii="Times New Roman" w:eastAsia="Times New Roman" w:hAnsi="Times New Roman" w:cs="Times New Roman"/>
          <w:color w:val="000000"/>
          <w:kern w:val="0"/>
          <w:sz w:val="20"/>
          <w:szCs w:val="20"/>
          <w:lang w:eastAsia="ru-RU" w:bidi="ru-RU"/>
        </w:rPr>
        <w:softHyphen/>
        <w:t>нальных и, особенно, местных бюджетов.</w:t>
      </w:r>
    </w:p>
    <w:p w14:paraId="630767CA" w14:textId="77777777" w:rsidR="00916F49" w:rsidRPr="00916F49" w:rsidRDefault="00916F49" w:rsidP="00487C3A">
      <w:pPr>
        <w:numPr>
          <w:ilvl w:val="0"/>
          <w:numId w:val="14"/>
        </w:numPr>
        <w:tabs>
          <w:tab w:val="clear" w:pos="709"/>
          <w:tab w:val="left" w:pos="865"/>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 работе предложена методика оценки состояния бюджетов и меж- бюджетных потоков, которая базируется на использовании методов горизон</w:t>
      </w:r>
      <w:r w:rsidRPr="00916F49">
        <w:rPr>
          <w:rFonts w:ascii="Times New Roman" w:eastAsia="Times New Roman" w:hAnsi="Times New Roman" w:cs="Times New Roman"/>
          <w:color w:val="000000"/>
          <w:kern w:val="0"/>
          <w:sz w:val="20"/>
          <w:szCs w:val="20"/>
          <w:lang w:eastAsia="ru-RU" w:bidi="ru-RU"/>
        </w:rPr>
        <w:softHyphen/>
        <w:t>тального, вертикального, трендового и факторного анализа. Она позволяет:</w:t>
      </w:r>
    </w:p>
    <w:p w14:paraId="2E258AAC"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оценить структуру бюджетов как с точки зрения их обеспеченности до</w:t>
      </w:r>
      <w:r w:rsidRPr="00916F49">
        <w:rPr>
          <w:rFonts w:ascii="Times New Roman" w:eastAsia="Times New Roman" w:hAnsi="Times New Roman" w:cs="Times New Roman"/>
          <w:color w:val="000000"/>
          <w:kern w:val="0"/>
          <w:sz w:val="20"/>
          <w:szCs w:val="20"/>
          <w:lang w:eastAsia="ru-RU" w:bidi="ru-RU"/>
        </w:rPr>
        <w:softHyphen/>
        <w:t>ходами, получаемыми непосредственно на территории, так и с позиций зависи</w:t>
      </w:r>
      <w:r w:rsidRPr="00916F49">
        <w:rPr>
          <w:rFonts w:ascii="Times New Roman" w:eastAsia="Times New Roman" w:hAnsi="Times New Roman" w:cs="Times New Roman"/>
          <w:color w:val="000000"/>
          <w:kern w:val="0"/>
          <w:sz w:val="20"/>
          <w:szCs w:val="20"/>
          <w:lang w:eastAsia="ru-RU" w:bidi="ru-RU"/>
        </w:rPr>
        <w:softHyphen/>
        <w:t>мости от средств, передаваемых из бюджетов вышестоящего уровня;</w:t>
      </w:r>
    </w:p>
    <w:p w14:paraId="7145BD9A"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проанализировать возможности использования бюджетных ресурсов для выявления основных направлений расходования средств на территориях;</w:t>
      </w:r>
    </w:p>
    <w:p w14:paraId="1B87A3F9"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исследовать устойчивость территориальных бюджетов посредством расчета бюджетных коэффициентов;</w:t>
      </w:r>
    </w:p>
    <w:p w14:paraId="3DAA5801"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выявить характер бюджетных ограничений на субфедеральном уровне, возможность проведения самостоятельной бюджетной политики региональны</w:t>
      </w:r>
      <w:r w:rsidRPr="00916F49">
        <w:rPr>
          <w:rFonts w:ascii="Times New Roman" w:eastAsia="Times New Roman" w:hAnsi="Times New Roman" w:cs="Times New Roman"/>
          <w:color w:val="000000"/>
          <w:kern w:val="0"/>
          <w:sz w:val="20"/>
          <w:szCs w:val="20"/>
          <w:lang w:eastAsia="ru-RU" w:bidi="ru-RU"/>
        </w:rPr>
        <w:softHyphen/>
        <w:t>ми и местными органами власти;</w:t>
      </w:r>
    </w:p>
    <w:p w14:paraId="4AFF0251"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выполнить расчет характеристик неоднородности бюджетных показа</w:t>
      </w:r>
      <w:r w:rsidRPr="00916F49">
        <w:rPr>
          <w:rFonts w:ascii="Times New Roman" w:eastAsia="Times New Roman" w:hAnsi="Times New Roman" w:cs="Times New Roman"/>
          <w:color w:val="000000"/>
          <w:kern w:val="0"/>
          <w:sz w:val="20"/>
          <w:szCs w:val="20"/>
          <w:lang w:eastAsia="ru-RU" w:bidi="ru-RU"/>
        </w:rPr>
        <w:softHyphen/>
        <w:t>телей (таких как размах асимметрии, рассеивание, эксцесс рассеивания, стан</w:t>
      </w:r>
      <w:r w:rsidRPr="00916F49">
        <w:rPr>
          <w:rFonts w:ascii="Times New Roman" w:eastAsia="Times New Roman" w:hAnsi="Times New Roman" w:cs="Times New Roman"/>
          <w:color w:val="000000"/>
          <w:kern w:val="0"/>
          <w:sz w:val="20"/>
          <w:szCs w:val="20"/>
          <w:lang w:eastAsia="ru-RU" w:bidi="ru-RU"/>
        </w:rPr>
        <w:softHyphen/>
        <w:t>дартное отклонение, коэффициент вариации) до и после выделения средств из вышестоящего бюджета, который служит индикатором степени оправданности концентрации ресурсов на вышестоящем уровне с позиций выравнивания бюд</w:t>
      </w:r>
      <w:r w:rsidRPr="00916F49">
        <w:rPr>
          <w:rFonts w:ascii="Times New Roman" w:eastAsia="Times New Roman" w:hAnsi="Times New Roman" w:cs="Times New Roman"/>
          <w:color w:val="000000"/>
          <w:kern w:val="0"/>
          <w:sz w:val="20"/>
          <w:szCs w:val="20"/>
          <w:lang w:eastAsia="ru-RU" w:bidi="ru-RU"/>
        </w:rPr>
        <w:softHyphen/>
        <w:t>жетной обеспеченности территорий, направленности федеральной и субфеде- ральной бюджетной политики;</w:t>
      </w:r>
    </w:p>
    <w:p w14:paraId="3408C31B"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осуществить группировки территорий, во-первых, по уровню получен</w:t>
      </w:r>
      <w:r w:rsidRPr="00916F49">
        <w:rPr>
          <w:rFonts w:ascii="Times New Roman" w:eastAsia="Times New Roman" w:hAnsi="Times New Roman" w:cs="Times New Roman"/>
          <w:color w:val="000000"/>
          <w:kern w:val="0"/>
          <w:sz w:val="20"/>
          <w:szCs w:val="20"/>
          <w:lang w:eastAsia="ru-RU" w:bidi="ru-RU"/>
        </w:rPr>
        <w:softHyphen/>
        <w:t>ных и располагаемых доходов, и, во-вторых, по уровню центрированных значе</w:t>
      </w:r>
      <w:r w:rsidRPr="00916F49">
        <w:rPr>
          <w:rFonts w:ascii="Times New Roman" w:eastAsia="Times New Roman" w:hAnsi="Times New Roman" w:cs="Times New Roman"/>
          <w:color w:val="000000"/>
          <w:kern w:val="0"/>
          <w:sz w:val="20"/>
          <w:szCs w:val="20"/>
          <w:lang w:eastAsia="ru-RU" w:bidi="ru-RU"/>
        </w:rPr>
        <w:softHyphen/>
        <w:t>ний данных показателей; подобные группировки позволяют выявить террито</w:t>
      </w:r>
      <w:r w:rsidRPr="00916F49">
        <w:rPr>
          <w:rFonts w:ascii="Times New Roman" w:eastAsia="Times New Roman" w:hAnsi="Times New Roman" w:cs="Times New Roman"/>
          <w:color w:val="000000"/>
          <w:kern w:val="0"/>
          <w:sz w:val="20"/>
          <w:szCs w:val="20"/>
          <w:lang w:eastAsia="ru-RU" w:bidi="ru-RU"/>
        </w:rPr>
        <w:softHyphen/>
        <w:t>рии, оказывающие определяющее влияние на изменение показателей разброса с учетом повышенного стандарта бюджетной обеспеченности после перечисле</w:t>
      </w:r>
      <w:r w:rsidRPr="00916F49">
        <w:rPr>
          <w:rFonts w:ascii="Times New Roman" w:eastAsia="Times New Roman" w:hAnsi="Times New Roman" w:cs="Times New Roman"/>
          <w:color w:val="000000"/>
          <w:kern w:val="0"/>
          <w:sz w:val="20"/>
          <w:szCs w:val="20"/>
          <w:lang w:eastAsia="ru-RU" w:bidi="ru-RU"/>
        </w:rPr>
        <w:softHyphen/>
        <w:t>ния средств из бюджета вышестоящего уровня;</w:t>
      </w:r>
    </w:p>
    <w:p w14:paraId="4F31A8F1"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проанализировать зависимость межу размерами средств, поступающих в территориальные бюджеты из вышестоящих бюджетов и полученными дохо</w:t>
      </w:r>
      <w:r w:rsidRPr="00916F49">
        <w:rPr>
          <w:rFonts w:ascii="Times New Roman" w:eastAsia="Times New Roman" w:hAnsi="Times New Roman" w:cs="Times New Roman"/>
          <w:color w:val="000000"/>
          <w:kern w:val="0"/>
          <w:sz w:val="20"/>
          <w:szCs w:val="20"/>
          <w:lang w:eastAsia="ru-RU" w:bidi="ru-RU"/>
        </w:rPr>
        <w:softHyphen/>
        <w:t>дами посредством оценки регрессионного уравнения, в котором зависимой пе</w:t>
      </w:r>
      <w:r w:rsidRPr="00916F49">
        <w:rPr>
          <w:rFonts w:ascii="Times New Roman" w:eastAsia="Times New Roman" w:hAnsi="Times New Roman" w:cs="Times New Roman"/>
          <w:color w:val="000000"/>
          <w:kern w:val="0"/>
          <w:sz w:val="20"/>
          <w:szCs w:val="20"/>
          <w:lang w:eastAsia="ru-RU" w:bidi="ru-RU"/>
        </w:rPr>
        <w:softHyphen/>
        <w:t>ременной являются перечисления из вышестоящего бюджета, а независимой - налоговые и неналоговые доходы территории;</w:t>
      </w:r>
    </w:p>
    <w:p w14:paraId="3F2AFFFD" w14:textId="77777777" w:rsidR="00916F49" w:rsidRPr="00916F49" w:rsidRDefault="00916F49" w:rsidP="00487C3A">
      <w:pPr>
        <w:numPr>
          <w:ilvl w:val="0"/>
          <w:numId w:val="12"/>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оценить предельный эффект увеличения налогов, поступающих в мест</w:t>
      </w:r>
      <w:r w:rsidRPr="00916F49">
        <w:rPr>
          <w:rFonts w:ascii="Times New Roman" w:eastAsia="Times New Roman" w:hAnsi="Times New Roman" w:cs="Times New Roman"/>
          <w:color w:val="000000"/>
          <w:kern w:val="0"/>
          <w:sz w:val="20"/>
          <w:szCs w:val="20"/>
          <w:lang w:eastAsia="ru-RU" w:bidi="ru-RU"/>
        </w:rPr>
        <w:softHyphen/>
        <w:t>ные бюджеты, с помощью регрессионных уравнений, характеризующих зави</w:t>
      </w:r>
      <w:r w:rsidRPr="00916F49">
        <w:rPr>
          <w:rFonts w:ascii="Times New Roman" w:eastAsia="Times New Roman" w:hAnsi="Times New Roman" w:cs="Times New Roman"/>
          <w:color w:val="000000"/>
          <w:kern w:val="0"/>
          <w:sz w:val="20"/>
          <w:szCs w:val="20"/>
          <w:lang w:eastAsia="ru-RU" w:bidi="ru-RU"/>
        </w:rPr>
        <w:softHyphen/>
        <w:t>симость увеличения располагаемых доходов территориальных бюджетов от роста их налоговых доходов.</w:t>
      </w:r>
    </w:p>
    <w:p w14:paraId="6FAB6FF6" w14:textId="77777777" w:rsidR="00916F49" w:rsidRPr="00916F49" w:rsidRDefault="00916F49" w:rsidP="00487C3A">
      <w:pPr>
        <w:numPr>
          <w:ilvl w:val="0"/>
          <w:numId w:val="14"/>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Важной характеристикой разработанной методики является возмож</w:t>
      </w:r>
      <w:r w:rsidRPr="00916F49">
        <w:rPr>
          <w:rFonts w:ascii="Times New Roman" w:eastAsia="Times New Roman" w:hAnsi="Times New Roman" w:cs="Times New Roman"/>
          <w:color w:val="000000"/>
          <w:kern w:val="0"/>
          <w:sz w:val="20"/>
          <w:szCs w:val="20"/>
          <w:lang w:eastAsia="ru-RU" w:bidi="ru-RU"/>
        </w:rPr>
        <w:softHyphen/>
        <w:t>ность анализа широкого спектра вопросов, касающихся структуры доходов и расходов, тенденций изменения различных бюджетных показателей, особенно</w:t>
      </w:r>
      <w:r w:rsidRPr="00916F49">
        <w:rPr>
          <w:rFonts w:ascii="Times New Roman" w:eastAsia="Times New Roman" w:hAnsi="Times New Roman" w:cs="Times New Roman"/>
          <w:color w:val="000000"/>
          <w:kern w:val="0"/>
          <w:sz w:val="20"/>
          <w:szCs w:val="20"/>
          <w:lang w:eastAsia="ru-RU" w:bidi="ru-RU"/>
        </w:rPr>
        <w:softHyphen/>
        <w:t>стей выравнивания бюджетной обеспеченности, устойчивости бюджетов терри</w:t>
      </w:r>
      <w:r w:rsidRPr="00916F49">
        <w:rPr>
          <w:rFonts w:ascii="Times New Roman" w:eastAsia="Times New Roman" w:hAnsi="Times New Roman" w:cs="Times New Roman"/>
          <w:color w:val="000000"/>
          <w:kern w:val="0"/>
          <w:sz w:val="20"/>
          <w:szCs w:val="20"/>
          <w:lang w:eastAsia="ru-RU" w:bidi="ru-RU"/>
        </w:rPr>
        <w:softHyphen/>
        <w:t>торий. Методика позволяет также выявить, служат ли средства, передаваемые из вышестоящего бюджета органам власти нижестоящего уровня, целям вырав</w:t>
      </w:r>
      <w:r w:rsidRPr="00916F49">
        <w:rPr>
          <w:rFonts w:ascii="Times New Roman" w:eastAsia="Times New Roman" w:hAnsi="Times New Roman" w:cs="Times New Roman"/>
          <w:color w:val="000000"/>
          <w:kern w:val="0"/>
          <w:sz w:val="20"/>
          <w:szCs w:val="20"/>
          <w:lang w:eastAsia="ru-RU" w:bidi="ru-RU"/>
        </w:rPr>
        <w:softHyphen/>
        <w:t>нивания бюджетной обеспеченности; определить наличие и направления рабо</w:t>
      </w:r>
      <w:r w:rsidRPr="00916F49">
        <w:rPr>
          <w:rFonts w:ascii="Times New Roman" w:eastAsia="Times New Roman" w:hAnsi="Times New Roman" w:cs="Times New Roman"/>
          <w:color w:val="000000"/>
          <w:kern w:val="0"/>
          <w:sz w:val="20"/>
          <w:szCs w:val="20"/>
          <w:lang w:eastAsia="ru-RU" w:bidi="ru-RU"/>
        </w:rPr>
        <w:softHyphen/>
        <w:t>ты стимулов к увеличению налоговых доходов, аккумулируемых на террито</w:t>
      </w:r>
      <w:r w:rsidRPr="00916F49">
        <w:rPr>
          <w:rFonts w:ascii="Times New Roman" w:eastAsia="Times New Roman" w:hAnsi="Times New Roman" w:cs="Times New Roman"/>
          <w:color w:val="000000"/>
          <w:kern w:val="0"/>
          <w:sz w:val="20"/>
          <w:szCs w:val="20"/>
          <w:lang w:eastAsia="ru-RU" w:bidi="ru-RU"/>
        </w:rPr>
        <w:softHyphen/>
        <w:t>рии, для муниципалитетов рассматриваемого региона. Получаемые с использо</w:t>
      </w:r>
      <w:r w:rsidRPr="00916F49">
        <w:rPr>
          <w:rFonts w:ascii="Times New Roman" w:eastAsia="Times New Roman" w:hAnsi="Times New Roman" w:cs="Times New Roman"/>
          <w:color w:val="000000"/>
          <w:kern w:val="0"/>
          <w:sz w:val="20"/>
          <w:szCs w:val="20"/>
          <w:lang w:eastAsia="ru-RU" w:bidi="ru-RU"/>
        </w:rPr>
        <w:softHyphen/>
        <w:t>ванием предложенной методики результаты позволяют наметить возможные направления совершенствования бюджетно-налоговых отношений.</w:t>
      </w:r>
    </w:p>
    <w:p w14:paraId="1EF33584" w14:textId="77777777" w:rsidR="00916F49" w:rsidRPr="00916F49" w:rsidRDefault="00916F49" w:rsidP="00487C3A">
      <w:pPr>
        <w:numPr>
          <w:ilvl w:val="0"/>
          <w:numId w:val="14"/>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Анализ структуры доходов местных бюджетов, выполненный на мате</w:t>
      </w:r>
      <w:r w:rsidRPr="00916F49">
        <w:rPr>
          <w:rFonts w:ascii="Times New Roman" w:eastAsia="Times New Roman" w:hAnsi="Times New Roman" w:cs="Times New Roman"/>
          <w:color w:val="000000"/>
          <w:kern w:val="0"/>
          <w:sz w:val="20"/>
          <w:szCs w:val="20"/>
          <w:lang w:eastAsia="ru-RU" w:bidi="ru-RU"/>
        </w:rPr>
        <w:softHyphen/>
        <w:t>риалах Новосибирской области, продемонстрировал низкий уровень их само</w:t>
      </w:r>
      <w:r w:rsidRPr="00916F49">
        <w:rPr>
          <w:rFonts w:ascii="Times New Roman" w:eastAsia="Times New Roman" w:hAnsi="Times New Roman" w:cs="Times New Roman"/>
          <w:color w:val="000000"/>
          <w:kern w:val="0"/>
          <w:sz w:val="20"/>
          <w:szCs w:val="20"/>
          <w:lang w:eastAsia="ru-RU" w:bidi="ru-RU"/>
        </w:rPr>
        <w:softHyphen/>
        <w:t>стоятельности из-за отсутствия устойчивой доходной базы соответствующих бюджетов. Для большинства муниципалитетов более половины доходных ис</w:t>
      </w:r>
      <w:r w:rsidRPr="00916F49">
        <w:rPr>
          <w:rFonts w:ascii="Times New Roman" w:eastAsia="Times New Roman" w:hAnsi="Times New Roman" w:cs="Times New Roman"/>
          <w:color w:val="000000"/>
          <w:kern w:val="0"/>
          <w:sz w:val="20"/>
          <w:szCs w:val="20"/>
          <w:lang w:eastAsia="ru-RU" w:bidi="ru-RU"/>
        </w:rPr>
        <w:softHyphen/>
        <w:t>точников приходится на долю безвозмездных перечислений. Отсутствие на</w:t>
      </w:r>
      <w:r w:rsidRPr="00916F49">
        <w:rPr>
          <w:rFonts w:ascii="Times New Roman" w:eastAsia="Times New Roman" w:hAnsi="Times New Roman" w:cs="Times New Roman"/>
          <w:color w:val="000000"/>
          <w:kern w:val="0"/>
          <w:sz w:val="20"/>
          <w:szCs w:val="20"/>
          <w:lang w:eastAsia="ru-RU" w:bidi="ru-RU"/>
        </w:rPr>
        <w:softHyphen/>
        <w:t>дежного механизма закрепления постоянных нормативов отчислений в местные бюджеты от регулирующих налогов обусловливает низкий уровень полученных доходов.</w:t>
      </w:r>
    </w:p>
    <w:p w14:paraId="7358DA3F" w14:textId="77777777" w:rsidR="00916F49" w:rsidRPr="00916F49" w:rsidRDefault="00916F49" w:rsidP="00916F49">
      <w:pPr>
        <w:tabs>
          <w:tab w:val="clear" w:pos="709"/>
        </w:tabs>
        <w:suppressAutoHyphens w:val="0"/>
        <w:spacing w:after="0" w:line="350" w:lineRule="exact"/>
        <w:ind w:left="20" w:right="20" w:firstLine="52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Уровень самостоятельности местных бюджетов оценивался посредством </w:t>
      </w:r>
      <w:r w:rsidRPr="00916F49">
        <w:rPr>
          <w:rFonts w:ascii="Times New Roman" w:eastAsia="Times New Roman" w:hAnsi="Times New Roman" w:cs="Times New Roman"/>
          <w:color w:val="000000"/>
          <w:kern w:val="0"/>
          <w:sz w:val="20"/>
          <w:szCs w:val="20"/>
          <w:lang w:eastAsia="ru-RU" w:bidi="ru-RU"/>
        </w:rPr>
        <w:lastRenderedPageBreak/>
        <w:t>определения характера распределения доли полученных доходов в совокупных доходах бюджетов. Как показали выполненные расчеты, доля полученных до</w:t>
      </w:r>
      <w:r w:rsidRPr="00916F49">
        <w:rPr>
          <w:rFonts w:ascii="Times New Roman" w:eastAsia="Times New Roman" w:hAnsi="Times New Roman" w:cs="Times New Roman"/>
          <w:color w:val="000000"/>
          <w:kern w:val="0"/>
          <w:sz w:val="20"/>
          <w:szCs w:val="20"/>
          <w:lang w:eastAsia="ru-RU" w:bidi="ru-RU"/>
        </w:rPr>
        <w:softHyphen/>
        <w:t>ходов для большей части местных бюджетов Новосибирской области находится в пределах от 30 до 40%. Таким образом, существует большое количество му</w:t>
      </w:r>
      <w:r w:rsidRPr="00916F49">
        <w:rPr>
          <w:rFonts w:ascii="Times New Roman" w:eastAsia="Times New Roman" w:hAnsi="Times New Roman" w:cs="Times New Roman"/>
          <w:color w:val="000000"/>
          <w:kern w:val="0"/>
          <w:sz w:val="20"/>
          <w:szCs w:val="20"/>
          <w:lang w:eastAsia="ru-RU" w:bidi="ru-RU"/>
        </w:rPr>
        <w:softHyphen/>
        <w:t>ниципалитетов, бюджеты которых формируются за счет средств, не связанных с результатами экономических процессов на данной территории.</w:t>
      </w:r>
    </w:p>
    <w:p w14:paraId="32B9A62A" w14:textId="77777777" w:rsidR="00916F49" w:rsidRPr="00916F49" w:rsidRDefault="00916F49" w:rsidP="00916F49">
      <w:pPr>
        <w:tabs>
          <w:tab w:val="clear" w:pos="709"/>
        </w:tabs>
        <w:suppressAutoHyphens w:val="0"/>
        <w:spacing w:after="0" w:line="350" w:lineRule="exact"/>
        <w:ind w:left="20" w:right="20" w:firstLine="52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Для оценки устойчивости местных бюджетов особый интерес представ</w:t>
      </w:r>
      <w:r w:rsidRPr="00916F49">
        <w:rPr>
          <w:rFonts w:ascii="Times New Roman" w:eastAsia="Times New Roman" w:hAnsi="Times New Roman" w:cs="Times New Roman"/>
          <w:color w:val="000000"/>
          <w:kern w:val="0"/>
          <w:sz w:val="20"/>
          <w:szCs w:val="20"/>
          <w:lang w:eastAsia="ru-RU" w:bidi="ru-RU"/>
        </w:rPr>
        <w:softHyphen/>
        <w:t>ляет доля безвозмездных перечислений из областного бюджета в совокупных доходах местных бюджетов региона. Подобный анализ свидетельствует о том, что около 80% муниципалитетов НСО существенно зависят от финансовых по</w:t>
      </w:r>
      <w:r w:rsidRPr="00916F49">
        <w:rPr>
          <w:rFonts w:ascii="Times New Roman" w:eastAsia="Times New Roman" w:hAnsi="Times New Roman" w:cs="Times New Roman"/>
          <w:color w:val="000000"/>
          <w:kern w:val="0"/>
          <w:sz w:val="20"/>
          <w:szCs w:val="20"/>
          <w:lang w:eastAsia="ru-RU" w:bidi="ru-RU"/>
        </w:rPr>
        <w:softHyphen/>
        <w:t>ступлений из областного центра при формировании доходной части их бюдже</w:t>
      </w:r>
      <w:r w:rsidRPr="00916F49">
        <w:rPr>
          <w:rFonts w:ascii="Times New Roman" w:eastAsia="Times New Roman" w:hAnsi="Times New Roman" w:cs="Times New Roman"/>
          <w:color w:val="000000"/>
          <w:kern w:val="0"/>
          <w:sz w:val="20"/>
          <w:szCs w:val="20"/>
          <w:lang w:eastAsia="ru-RU" w:bidi="ru-RU"/>
        </w:rPr>
        <w:softHyphen/>
        <w:t>тов. За рассмотренный период число муниципалитетов, доходы которых более чем наполовину формировались за счет безвозмездных перечислений из обла</w:t>
      </w:r>
      <w:r w:rsidRPr="00916F49">
        <w:rPr>
          <w:rFonts w:ascii="Times New Roman" w:eastAsia="Times New Roman" w:hAnsi="Times New Roman" w:cs="Times New Roman"/>
          <w:color w:val="000000"/>
          <w:kern w:val="0"/>
          <w:sz w:val="20"/>
          <w:szCs w:val="20"/>
          <w:lang w:eastAsia="ru-RU" w:bidi="ru-RU"/>
        </w:rPr>
        <w:softHyphen/>
        <w:t>стного бюджета, находилось на уровне 29-30 с некоторым уменьшением (до 23) в 1998 г. Модальным интервалом для доли безвозмездных перечислений являл</w:t>
      </w:r>
      <w:r w:rsidRPr="00916F49">
        <w:rPr>
          <w:rFonts w:ascii="Times New Roman" w:eastAsia="Times New Roman" w:hAnsi="Times New Roman" w:cs="Times New Roman"/>
          <w:color w:val="000000"/>
          <w:kern w:val="0"/>
          <w:sz w:val="20"/>
          <w:szCs w:val="20"/>
          <w:lang w:eastAsia="ru-RU" w:bidi="ru-RU"/>
        </w:rPr>
        <w:softHyphen/>
        <w:t>ся интервал 70-80%. С учетом того, что рассматривались полученные (т.е. нало</w:t>
      </w:r>
      <w:r w:rsidRPr="00916F49">
        <w:rPr>
          <w:rFonts w:ascii="Times New Roman" w:eastAsia="Times New Roman" w:hAnsi="Times New Roman" w:cs="Times New Roman"/>
          <w:color w:val="000000"/>
          <w:kern w:val="0"/>
          <w:sz w:val="20"/>
          <w:szCs w:val="20"/>
          <w:lang w:eastAsia="ru-RU" w:bidi="ru-RU"/>
        </w:rPr>
        <w:softHyphen/>
        <w:t>говые и неналоговые) доходы, можно заключить, что такое положение нельзя назвать нормальным для федеративного государства, реализующего принцип бюджетного федерализма.</w:t>
      </w:r>
    </w:p>
    <w:p w14:paraId="172855BA" w14:textId="77777777" w:rsidR="00916F49" w:rsidRPr="00916F49" w:rsidRDefault="00916F49" w:rsidP="00916F49">
      <w:pPr>
        <w:tabs>
          <w:tab w:val="clear" w:pos="709"/>
        </w:tabs>
        <w:suppressAutoHyphens w:val="0"/>
        <w:spacing w:after="0" w:line="350" w:lineRule="exact"/>
        <w:ind w:left="20" w:right="20" w:firstLine="52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С целью анализа направлений использования средств местных бюджетов все расходы были сгруппированы в пять основных блоков. Для оценки струк</w:t>
      </w:r>
      <w:r w:rsidRPr="00916F49">
        <w:rPr>
          <w:rFonts w:ascii="Times New Roman" w:eastAsia="Times New Roman" w:hAnsi="Times New Roman" w:cs="Times New Roman"/>
          <w:color w:val="000000"/>
          <w:kern w:val="0"/>
          <w:sz w:val="20"/>
          <w:szCs w:val="20"/>
          <w:lang w:eastAsia="ru-RU" w:bidi="ru-RU"/>
        </w:rPr>
        <w:softHyphen/>
        <w:t>туры бюджетных потребностей рассчитано распределение доли расходов по че</w:t>
      </w:r>
      <w:r w:rsidRPr="00916F49">
        <w:rPr>
          <w:rFonts w:ascii="Times New Roman" w:eastAsia="Times New Roman" w:hAnsi="Times New Roman" w:cs="Times New Roman"/>
          <w:color w:val="000000"/>
          <w:kern w:val="0"/>
          <w:sz w:val="20"/>
          <w:szCs w:val="20"/>
          <w:lang w:eastAsia="ru-RU" w:bidi="ru-RU"/>
        </w:rPr>
        <w:softHyphen/>
        <w:t>тырем основным направлениям: государственное управление и правоохрани</w:t>
      </w:r>
      <w:r w:rsidRPr="00916F49">
        <w:rPr>
          <w:rFonts w:ascii="Times New Roman" w:eastAsia="Times New Roman" w:hAnsi="Times New Roman" w:cs="Times New Roman"/>
          <w:color w:val="000000"/>
          <w:kern w:val="0"/>
          <w:sz w:val="20"/>
          <w:szCs w:val="20"/>
          <w:lang w:eastAsia="ru-RU" w:bidi="ru-RU"/>
        </w:rPr>
        <w:softHyphen/>
        <w:t>тельная деятельность, социальные расходы, хозяйственные расходы и расходы на жилищно-коммунальное хозяйство.</w:t>
      </w:r>
    </w:p>
    <w:p w14:paraId="016D8A74" w14:textId="77777777" w:rsidR="00916F49" w:rsidRPr="00916F49" w:rsidRDefault="00916F49" w:rsidP="00916F49">
      <w:pPr>
        <w:tabs>
          <w:tab w:val="clear" w:pos="709"/>
        </w:tabs>
        <w:suppressAutoHyphens w:val="0"/>
        <w:spacing w:after="0" w:line="350" w:lineRule="exact"/>
        <w:ind w:left="20" w:right="20" w:firstLine="52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 Новосибирской области структура расходов местных бюджетов соот</w:t>
      </w:r>
      <w:r w:rsidRPr="00916F49">
        <w:rPr>
          <w:rFonts w:ascii="Times New Roman" w:eastAsia="Times New Roman" w:hAnsi="Times New Roman" w:cs="Times New Roman"/>
          <w:color w:val="000000"/>
          <w:kern w:val="0"/>
          <w:sz w:val="20"/>
          <w:szCs w:val="20"/>
          <w:lang w:eastAsia="ru-RU" w:bidi="ru-RU"/>
        </w:rPr>
        <w:softHyphen/>
        <w:t>ветствует распределению выполняемых ими основных функций. Так, основны</w:t>
      </w:r>
      <w:r w:rsidRPr="00916F49">
        <w:rPr>
          <w:rFonts w:ascii="Times New Roman" w:eastAsia="Times New Roman" w:hAnsi="Times New Roman" w:cs="Times New Roman"/>
          <w:color w:val="000000"/>
          <w:kern w:val="0"/>
          <w:sz w:val="20"/>
          <w:szCs w:val="20"/>
          <w:lang w:eastAsia="ru-RU" w:bidi="ru-RU"/>
        </w:rPr>
        <w:softHyphen/>
        <w:t>ми статьями расходов являются социальные расходы (от 50 до 80%) и расходы на жилищно-коммунальное хозяйство (20-30%). Однако финансовое обеспече</w:t>
      </w:r>
      <w:r w:rsidRPr="00916F49">
        <w:rPr>
          <w:rFonts w:ascii="Times New Roman" w:eastAsia="Times New Roman" w:hAnsi="Times New Roman" w:cs="Times New Roman"/>
          <w:color w:val="000000"/>
          <w:kern w:val="0"/>
          <w:sz w:val="20"/>
          <w:szCs w:val="20"/>
          <w:lang w:eastAsia="ru-RU" w:bidi="ru-RU"/>
        </w:rPr>
        <w:softHyphen/>
        <w:t xml:space="preserve">ние </w:t>
      </w:r>
      <w:r w:rsidRPr="00916F49">
        <w:rPr>
          <w:rFonts w:ascii="Times New Roman" w:eastAsia="Times New Roman" w:hAnsi="Times New Roman" w:cs="Times New Roman"/>
          <w:color w:val="000000"/>
          <w:kern w:val="0"/>
          <w:sz w:val="20"/>
          <w:szCs w:val="20"/>
          <w:lang w:eastAsia="ru-RU" w:bidi="ru-RU"/>
        </w:rPr>
        <w:lastRenderedPageBreak/>
        <w:t>бюджетных полномочий местных органов власти остается проблематич</w:t>
      </w:r>
      <w:r w:rsidRPr="00916F49">
        <w:rPr>
          <w:rFonts w:ascii="Times New Roman" w:eastAsia="Times New Roman" w:hAnsi="Times New Roman" w:cs="Times New Roman"/>
          <w:color w:val="000000"/>
          <w:kern w:val="0"/>
          <w:sz w:val="20"/>
          <w:szCs w:val="20"/>
          <w:lang w:eastAsia="ru-RU" w:bidi="ru-RU"/>
        </w:rPr>
        <w:softHyphen/>
        <w:t>ным из-за неустойчивости собственных доходных источников.</w:t>
      </w:r>
    </w:p>
    <w:p w14:paraId="62653B5C" w14:textId="77777777" w:rsidR="00916F49" w:rsidRPr="00916F49" w:rsidRDefault="00916F49" w:rsidP="00487C3A">
      <w:pPr>
        <w:numPr>
          <w:ilvl w:val="0"/>
          <w:numId w:val="14"/>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Для диагностики местных бюджетов была предложена система бюд</w:t>
      </w:r>
      <w:r w:rsidRPr="00916F49">
        <w:rPr>
          <w:rFonts w:ascii="Times New Roman" w:eastAsia="Times New Roman" w:hAnsi="Times New Roman" w:cs="Times New Roman"/>
          <w:color w:val="000000"/>
          <w:kern w:val="0"/>
          <w:sz w:val="20"/>
          <w:szCs w:val="20"/>
          <w:lang w:eastAsia="ru-RU" w:bidi="ru-RU"/>
        </w:rPr>
        <w:softHyphen/>
        <w:t>жетных коэффициентов, расчеты с помощью которых продемонстрировали возможности их использования для характеристики состояния и динамики бюджетов органов местного самоуправления. В частности, бюджетные коэф</w:t>
      </w:r>
      <w:r w:rsidRPr="00916F49">
        <w:rPr>
          <w:rFonts w:ascii="Times New Roman" w:eastAsia="Times New Roman" w:hAnsi="Times New Roman" w:cs="Times New Roman"/>
          <w:color w:val="000000"/>
          <w:kern w:val="0"/>
          <w:sz w:val="20"/>
          <w:szCs w:val="20"/>
          <w:lang w:eastAsia="ru-RU" w:bidi="ru-RU"/>
        </w:rPr>
        <w:softHyphen/>
        <w:t>фициенты служат полезным инструментом для обоснования размеров выделяе</w:t>
      </w:r>
      <w:r w:rsidRPr="00916F49">
        <w:rPr>
          <w:rFonts w:ascii="Times New Roman" w:eastAsia="Times New Roman" w:hAnsi="Times New Roman" w:cs="Times New Roman"/>
          <w:color w:val="000000"/>
          <w:kern w:val="0"/>
          <w:sz w:val="20"/>
          <w:szCs w:val="20"/>
          <w:lang w:eastAsia="ru-RU" w:bidi="ru-RU"/>
        </w:rPr>
        <w:softHyphen/>
        <w:t>мой финансовой помощи местным органам власти из регионального бюджета. Кроме того, данные коэффициенты прозрачно высвечивают финансовую си</w:t>
      </w:r>
      <w:r w:rsidRPr="00916F49">
        <w:rPr>
          <w:rFonts w:ascii="Times New Roman" w:eastAsia="Times New Roman" w:hAnsi="Times New Roman" w:cs="Times New Roman"/>
          <w:color w:val="000000"/>
          <w:kern w:val="0"/>
          <w:sz w:val="20"/>
          <w:szCs w:val="20"/>
          <w:lang w:eastAsia="ru-RU" w:bidi="ru-RU"/>
        </w:rPr>
        <w:softHyphen/>
        <w:t>туацию в регионе, структуру бюджетов органов местного самоуправления, по</w:t>
      </w:r>
      <w:r w:rsidRPr="00916F49">
        <w:rPr>
          <w:rFonts w:ascii="Times New Roman" w:eastAsia="Times New Roman" w:hAnsi="Times New Roman" w:cs="Times New Roman"/>
          <w:color w:val="000000"/>
          <w:kern w:val="0"/>
          <w:sz w:val="20"/>
          <w:szCs w:val="20"/>
          <w:lang w:eastAsia="ru-RU" w:bidi="ru-RU"/>
        </w:rPr>
        <w:softHyphen/>
        <w:t>зволяя оценить платежеспособность муниципальных образований. Наконец, предложенный инструментарий бюджетного анализа дает возможность выявить тенденции изменения основных бюджетных характеристик.</w:t>
      </w:r>
    </w:p>
    <w:p w14:paraId="60A3339A" w14:textId="77777777" w:rsidR="00916F49" w:rsidRPr="00916F49" w:rsidRDefault="00916F49" w:rsidP="00487C3A">
      <w:pPr>
        <w:numPr>
          <w:ilvl w:val="0"/>
          <w:numId w:val="14"/>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Расчет и оценка показателей неоднородности полученных и распола</w:t>
      </w:r>
      <w:r w:rsidRPr="00916F49">
        <w:rPr>
          <w:rFonts w:ascii="Times New Roman" w:eastAsia="Times New Roman" w:hAnsi="Times New Roman" w:cs="Times New Roman"/>
          <w:color w:val="000000"/>
          <w:kern w:val="0"/>
          <w:sz w:val="20"/>
          <w:szCs w:val="20"/>
          <w:lang w:eastAsia="ru-RU" w:bidi="ru-RU"/>
        </w:rPr>
        <w:softHyphen/>
        <w:t>гаемых бюджетных доходов на душу населения представляется полезным для анализа складывающихся межбюджетных отношений на уровне «субъект Фе</w:t>
      </w:r>
      <w:r w:rsidRPr="00916F49">
        <w:rPr>
          <w:rFonts w:ascii="Times New Roman" w:eastAsia="Times New Roman" w:hAnsi="Times New Roman" w:cs="Times New Roman"/>
          <w:color w:val="000000"/>
          <w:kern w:val="0"/>
          <w:sz w:val="20"/>
          <w:szCs w:val="20"/>
          <w:lang w:eastAsia="ru-RU" w:bidi="ru-RU"/>
        </w:rPr>
        <w:softHyphen/>
        <w:t>дерации - муниципальные образования».</w:t>
      </w:r>
    </w:p>
    <w:p w14:paraId="6FFF97EC"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Другим важным моментом бюджетного анализа является исследование соответствия между декларированной целью необходимости концентрации фи</w:t>
      </w:r>
      <w:r w:rsidRPr="00916F49">
        <w:rPr>
          <w:rFonts w:ascii="Times New Roman" w:eastAsia="Times New Roman" w:hAnsi="Times New Roman" w:cs="Times New Roman"/>
          <w:color w:val="000000"/>
          <w:kern w:val="0"/>
          <w:sz w:val="20"/>
          <w:szCs w:val="20"/>
          <w:lang w:eastAsia="ru-RU" w:bidi="ru-RU"/>
        </w:rPr>
        <w:softHyphen/>
        <w:t>нансовых ресурсов в областном центре и целями выравнивания уровня соци</w:t>
      </w:r>
      <w:r w:rsidRPr="00916F49">
        <w:rPr>
          <w:rFonts w:ascii="Times New Roman" w:eastAsia="Times New Roman" w:hAnsi="Times New Roman" w:cs="Times New Roman"/>
          <w:color w:val="000000"/>
          <w:kern w:val="0"/>
          <w:sz w:val="20"/>
          <w:szCs w:val="20"/>
          <w:lang w:eastAsia="ru-RU" w:bidi="ru-RU"/>
        </w:rPr>
        <w:softHyphen/>
        <w:t>ально-экономического развития различных муниципальных образований. Ана</w:t>
      </w:r>
      <w:r w:rsidRPr="00916F49">
        <w:rPr>
          <w:rFonts w:ascii="Times New Roman" w:eastAsia="Times New Roman" w:hAnsi="Times New Roman" w:cs="Times New Roman"/>
          <w:color w:val="000000"/>
          <w:kern w:val="0"/>
          <w:sz w:val="20"/>
          <w:szCs w:val="20"/>
          <w:lang w:eastAsia="ru-RU" w:bidi="ru-RU"/>
        </w:rPr>
        <w:softHyphen/>
        <w:t>лиз показателей неоднородности уровня бюджетных доходов на душу населе</w:t>
      </w:r>
      <w:r w:rsidRPr="00916F49">
        <w:rPr>
          <w:rFonts w:ascii="Times New Roman" w:eastAsia="Times New Roman" w:hAnsi="Times New Roman" w:cs="Times New Roman"/>
          <w:color w:val="000000"/>
          <w:kern w:val="0"/>
          <w:sz w:val="20"/>
          <w:szCs w:val="20"/>
          <w:lang w:eastAsia="ru-RU" w:bidi="ru-RU"/>
        </w:rPr>
        <w:softHyphen/>
        <w:t>ния подтверждает, что их значение после осуществления безвозмездных пере</w:t>
      </w:r>
      <w:r w:rsidRPr="00916F49">
        <w:rPr>
          <w:rFonts w:ascii="Times New Roman" w:eastAsia="Times New Roman" w:hAnsi="Times New Roman" w:cs="Times New Roman"/>
          <w:color w:val="000000"/>
          <w:kern w:val="0"/>
          <w:sz w:val="20"/>
          <w:szCs w:val="20"/>
          <w:lang w:eastAsia="ru-RU" w:bidi="ru-RU"/>
        </w:rPr>
        <w:softHyphen/>
        <w:t>числений в целом уменьшается.</w:t>
      </w:r>
    </w:p>
    <w:p w14:paraId="3B74380A" w14:textId="77777777" w:rsidR="00916F49" w:rsidRPr="00916F49" w:rsidRDefault="00916F49" w:rsidP="00916F49">
      <w:pPr>
        <w:tabs>
          <w:tab w:val="clear" w:pos="709"/>
        </w:tabs>
        <w:suppressAutoHyphens w:val="0"/>
        <w:spacing w:after="0" w:line="354" w:lineRule="exact"/>
        <w:ind w:left="4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Выявление групп муниципалитетов, за счет которых происходит измене</w:t>
      </w:r>
      <w:r w:rsidRPr="00916F49">
        <w:rPr>
          <w:rFonts w:ascii="Times New Roman" w:eastAsia="Times New Roman" w:hAnsi="Times New Roman" w:cs="Times New Roman"/>
          <w:color w:val="000000"/>
          <w:kern w:val="0"/>
          <w:sz w:val="20"/>
          <w:szCs w:val="20"/>
          <w:lang w:eastAsia="ru-RU" w:bidi="ru-RU"/>
        </w:rPr>
        <w:softHyphen/>
        <w:t>ние агрегированных показателей разброса, требует определить, как меняется характер распределения доходов местных бюджетов с учетом безвозмездных перечислений. Оценка такого изменения показывает, что показатель среднеду</w:t>
      </w:r>
      <w:r w:rsidRPr="00916F49">
        <w:rPr>
          <w:rFonts w:ascii="Times New Roman" w:eastAsia="Times New Roman" w:hAnsi="Times New Roman" w:cs="Times New Roman"/>
          <w:color w:val="000000"/>
          <w:kern w:val="0"/>
          <w:sz w:val="20"/>
          <w:szCs w:val="20"/>
          <w:lang w:eastAsia="ru-RU" w:bidi="ru-RU"/>
        </w:rPr>
        <w:softHyphen/>
        <w:t xml:space="preserve">шевых доходов по </w:t>
      </w:r>
      <w:r w:rsidRPr="00916F49">
        <w:rPr>
          <w:rFonts w:ascii="Times New Roman" w:eastAsia="Times New Roman" w:hAnsi="Times New Roman" w:cs="Times New Roman"/>
          <w:color w:val="000000"/>
          <w:kern w:val="0"/>
          <w:sz w:val="20"/>
          <w:szCs w:val="20"/>
          <w:lang w:eastAsia="ru-RU" w:bidi="ru-RU"/>
        </w:rPr>
        <w:lastRenderedPageBreak/>
        <w:t>территориям резко возрастает после распределения средств муниципальным образованиям Новосибирской области из регионального бюд</w:t>
      </w:r>
      <w:r w:rsidRPr="00916F49">
        <w:rPr>
          <w:rFonts w:ascii="Times New Roman" w:eastAsia="Times New Roman" w:hAnsi="Times New Roman" w:cs="Times New Roman"/>
          <w:color w:val="000000"/>
          <w:kern w:val="0"/>
          <w:sz w:val="20"/>
          <w:szCs w:val="20"/>
          <w:lang w:eastAsia="ru-RU" w:bidi="ru-RU"/>
        </w:rPr>
        <w:softHyphen/>
        <w:t>жета. Подобная ситуация является результатом высокой концентрации финан</w:t>
      </w:r>
      <w:r w:rsidRPr="00916F49">
        <w:rPr>
          <w:rFonts w:ascii="Times New Roman" w:eastAsia="Times New Roman" w:hAnsi="Times New Roman" w:cs="Times New Roman"/>
          <w:color w:val="000000"/>
          <w:kern w:val="0"/>
          <w:sz w:val="20"/>
          <w:szCs w:val="20"/>
          <w:lang w:eastAsia="ru-RU" w:bidi="ru-RU"/>
        </w:rPr>
        <w:softHyphen/>
        <w:t>совых ресурсов на региональном (областном) уровне, что сопровождается ост</w:t>
      </w:r>
      <w:r w:rsidRPr="00916F49">
        <w:rPr>
          <w:rFonts w:ascii="Times New Roman" w:eastAsia="Times New Roman" w:hAnsi="Times New Roman" w:cs="Times New Roman"/>
          <w:color w:val="000000"/>
          <w:kern w:val="0"/>
          <w:sz w:val="20"/>
          <w:szCs w:val="20"/>
          <w:lang w:eastAsia="ru-RU" w:bidi="ru-RU"/>
        </w:rPr>
        <w:softHyphen/>
        <w:t>рой нехваткой собственных средств бюджетов муниципальных образований НСО. За рассмотренный период происходит существенное увеличение абсо</w:t>
      </w:r>
      <w:r w:rsidRPr="00916F49">
        <w:rPr>
          <w:rFonts w:ascii="Times New Roman" w:eastAsia="Times New Roman" w:hAnsi="Times New Roman" w:cs="Times New Roman"/>
          <w:color w:val="000000"/>
          <w:kern w:val="0"/>
          <w:sz w:val="20"/>
          <w:szCs w:val="20"/>
          <w:lang w:eastAsia="ru-RU" w:bidi="ru-RU"/>
        </w:rPr>
        <w:softHyphen/>
        <w:t>лютного и относительного размера средств бюджетного регулирования в дохо</w:t>
      </w:r>
      <w:r w:rsidRPr="00916F49">
        <w:rPr>
          <w:rFonts w:ascii="Times New Roman" w:eastAsia="Times New Roman" w:hAnsi="Times New Roman" w:cs="Times New Roman"/>
          <w:color w:val="000000"/>
          <w:kern w:val="0"/>
          <w:sz w:val="20"/>
          <w:szCs w:val="20"/>
          <w:lang w:eastAsia="ru-RU" w:bidi="ru-RU"/>
        </w:rPr>
        <w:softHyphen/>
        <w:t>дах местных бюджетов.</w:t>
      </w:r>
    </w:p>
    <w:p w14:paraId="7496A27C" w14:textId="77777777" w:rsidR="00916F49" w:rsidRPr="00916F49" w:rsidRDefault="00916F49" w:rsidP="00916F49">
      <w:pPr>
        <w:tabs>
          <w:tab w:val="clear" w:pos="709"/>
        </w:tabs>
        <w:suppressAutoHyphens w:val="0"/>
        <w:spacing w:after="0" w:line="350" w:lineRule="exact"/>
        <w:ind w:left="20" w:right="20" w:firstLine="54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Центрированные значения полученных и располагаемых бюджетных до</w:t>
      </w:r>
      <w:r w:rsidRPr="00916F49">
        <w:rPr>
          <w:rFonts w:ascii="Times New Roman" w:eastAsia="Times New Roman" w:hAnsi="Times New Roman" w:cs="Times New Roman"/>
          <w:color w:val="000000"/>
          <w:kern w:val="0"/>
          <w:sz w:val="20"/>
          <w:szCs w:val="20"/>
          <w:lang w:eastAsia="ru-RU" w:bidi="ru-RU"/>
        </w:rPr>
        <w:softHyphen/>
        <w:t>ходов позволяют исключить влияние изменения среднего уровня бюджетных доходов и оценить изменение их распределения с учетом повышенного стан</w:t>
      </w:r>
      <w:r w:rsidRPr="00916F49">
        <w:rPr>
          <w:rFonts w:ascii="Times New Roman" w:eastAsia="Times New Roman" w:hAnsi="Times New Roman" w:cs="Times New Roman"/>
          <w:color w:val="000000"/>
          <w:kern w:val="0"/>
          <w:sz w:val="20"/>
          <w:szCs w:val="20"/>
          <w:lang w:eastAsia="ru-RU" w:bidi="ru-RU"/>
        </w:rPr>
        <w:softHyphen/>
        <w:t>дарта бюджетной обеспеченности. Расчеты показали, что увеличивается и чис</w:t>
      </w:r>
      <w:r w:rsidRPr="00916F49">
        <w:rPr>
          <w:rFonts w:ascii="Times New Roman" w:eastAsia="Times New Roman" w:hAnsi="Times New Roman" w:cs="Times New Roman"/>
          <w:color w:val="000000"/>
          <w:kern w:val="0"/>
          <w:sz w:val="20"/>
          <w:szCs w:val="20"/>
          <w:lang w:eastAsia="ru-RU" w:bidi="ru-RU"/>
        </w:rPr>
        <w:softHyphen/>
        <w:t>ло муниципалитетов с бюджетными доходами ниже среднего уровня, и число муниципалитетов с относительно наиболее высокими доходами. Однако, кри</w:t>
      </w:r>
      <w:r w:rsidRPr="00916F49">
        <w:rPr>
          <w:rFonts w:ascii="Times New Roman" w:eastAsia="Times New Roman" w:hAnsi="Times New Roman" w:cs="Times New Roman"/>
          <w:color w:val="000000"/>
          <w:kern w:val="0"/>
          <w:sz w:val="20"/>
          <w:szCs w:val="20"/>
          <w:lang w:eastAsia="ru-RU" w:bidi="ru-RU"/>
        </w:rPr>
        <w:softHyphen/>
        <w:t>вые Лоренца, построенные для МО НСО по каждому рассматриваемому перио</w:t>
      </w:r>
      <w:r w:rsidRPr="00916F49">
        <w:rPr>
          <w:rFonts w:ascii="Times New Roman" w:eastAsia="Times New Roman" w:hAnsi="Times New Roman" w:cs="Times New Roman"/>
          <w:color w:val="000000"/>
          <w:kern w:val="0"/>
          <w:sz w:val="20"/>
          <w:szCs w:val="20"/>
          <w:lang w:eastAsia="ru-RU" w:bidi="ru-RU"/>
        </w:rPr>
        <w:softHyphen/>
        <w:t>ду, свидетельствуют о том, что межрайонная дифференциация в результате пе</w:t>
      </w:r>
      <w:r w:rsidRPr="00916F49">
        <w:rPr>
          <w:rFonts w:ascii="Times New Roman" w:eastAsia="Times New Roman" w:hAnsi="Times New Roman" w:cs="Times New Roman"/>
          <w:color w:val="000000"/>
          <w:kern w:val="0"/>
          <w:sz w:val="20"/>
          <w:szCs w:val="20"/>
          <w:lang w:eastAsia="ru-RU" w:bidi="ru-RU"/>
        </w:rPr>
        <w:softHyphen/>
        <w:t>речисления средств муниципальным образованиям из областного бюджета со</w:t>
      </w:r>
      <w:r w:rsidRPr="00916F49">
        <w:rPr>
          <w:rFonts w:ascii="Times New Roman" w:eastAsia="Times New Roman" w:hAnsi="Times New Roman" w:cs="Times New Roman"/>
          <w:color w:val="000000"/>
          <w:kern w:val="0"/>
          <w:sz w:val="20"/>
          <w:szCs w:val="20"/>
          <w:lang w:eastAsia="ru-RU" w:bidi="ru-RU"/>
        </w:rPr>
        <w:softHyphen/>
        <w:t>кращается.</w:t>
      </w:r>
    </w:p>
    <w:p w14:paraId="51E45A7E" w14:textId="77777777" w:rsidR="00916F49" w:rsidRPr="00916F49" w:rsidRDefault="00916F49" w:rsidP="00487C3A">
      <w:pPr>
        <w:numPr>
          <w:ilvl w:val="0"/>
          <w:numId w:val="14"/>
        </w:numPr>
        <w:tabs>
          <w:tab w:val="clear" w:pos="709"/>
          <w:tab w:val="left" w:pos="873"/>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Характеристики разброса и распределения полученных и располагае</w:t>
      </w:r>
      <w:r w:rsidRPr="00916F49">
        <w:rPr>
          <w:rFonts w:ascii="Times New Roman" w:eastAsia="Times New Roman" w:hAnsi="Times New Roman" w:cs="Times New Roman"/>
          <w:color w:val="000000"/>
          <w:kern w:val="0"/>
          <w:sz w:val="20"/>
          <w:szCs w:val="20"/>
          <w:lang w:eastAsia="ru-RU" w:bidi="ru-RU"/>
        </w:rPr>
        <w:softHyphen/>
        <w:t>мых доходов позволяют сделать предположение о случайном, или не отвечаю</w:t>
      </w:r>
      <w:r w:rsidRPr="00916F49">
        <w:rPr>
          <w:rFonts w:ascii="Times New Roman" w:eastAsia="Times New Roman" w:hAnsi="Times New Roman" w:cs="Times New Roman"/>
          <w:color w:val="000000"/>
          <w:kern w:val="0"/>
          <w:sz w:val="20"/>
          <w:szCs w:val="20"/>
          <w:lang w:eastAsia="ru-RU" w:bidi="ru-RU"/>
        </w:rPr>
        <w:softHyphen/>
        <w:t>щим целям выравнивания, характере безвозмездных перечислений из областно</w:t>
      </w:r>
      <w:r w:rsidRPr="00916F49">
        <w:rPr>
          <w:rFonts w:ascii="Times New Roman" w:eastAsia="Times New Roman" w:hAnsi="Times New Roman" w:cs="Times New Roman"/>
          <w:color w:val="000000"/>
          <w:kern w:val="0"/>
          <w:sz w:val="20"/>
          <w:szCs w:val="20"/>
          <w:lang w:eastAsia="ru-RU" w:bidi="ru-RU"/>
        </w:rPr>
        <w:softHyphen/>
        <w:t>го бюджета. Для тестирования этой гипотезы была оценена зависимость без</w:t>
      </w:r>
      <w:r w:rsidRPr="00916F49">
        <w:rPr>
          <w:rFonts w:ascii="Times New Roman" w:eastAsia="Times New Roman" w:hAnsi="Times New Roman" w:cs="Times New Roman"/>
          <w:color w:val="000000"/>
          <w:kern w:val="0"/>
          <w:sz w:val="20"/>
          <w:szCs w:val="20"/>
          <w:lang w:eastAsia="ru-RU" w:bidi="ru-RU"/>
        </w:rPr>
        <w:softHyphen/>
        <w:t>возмездных перечислений, поступающих в местные бюджеты, на душу населе</w:t>
      </w:r>
      <w:r w:rsidRPr="00916F49">
        <w:rPr>
          <w:rFonts w:ascii="Times New Roman" w:eastAsia="Times New Roman" w:hAnsi="Times New Roman" w:cs="Times New Roman"/>
          <w:color w:val="000000"/>
          <w:kern w:val="0"/>
          <w:sz w:val="20"/>
          <w:szCs w:val="20"/>
          <w:lang w:eastAsia="ru-RU" w:bidi="ru-RU"/>
        </w:rPr>
        <w:softHyphen/>
        <w:t>ния от среднедушевых налоговых и неналоговых бюджетных доходов. Уста</w:t>
      </w:r>
      <w:r w:rsidRPr="00916F49">
        <w:rPr>
          <w:rFonts w:ascii="Times New Roman" w:eastAsia="Times New Roman" w:hAnsi="Times New Roman" w:cs="Times New Roman"/>
          <w:color w:val="000000"/>
          <w:kern w:val="0"/>
          <w:sz w:val="20"/>
          <w:szCs w:val="20"/>
          <w:lang w:eastAsia="ru-RU" w:bidi="ru-RU"/>
        </w:rPr>
        <w:softHyphen/>
        <w:t>новлено существование статистически значимой отрицательной зависимости между рассмотренными параметрами для Новосибирской области за период с 1996 по 2002 гг. Следовательно, бюджетная политика в области направлена на выравнивание среднедушевых бюджетных доходов муниципальных образова-</w:t>
      </w:r>
      <w:r w:rsidRPr="00916F49">
        <w:rPr>
          <w:rFonts w:ascii="Times New Roman" w:eastAsia="Times New Roman" w:hAnsi="Times New Roman" w:cs="Times New Roman"/>
          <w:kern w:val="0"/>
          <w:sz w:val="20"/>
          <w:szCs w:val="20"/>
          <w:lang w:eastAsia="ru-RU"/>
        </w:rPr>
        <w:br w:type="page"/>
      </w:r>
    </w:p>
    <w:p w14:paraId="40707FE5" w14:textId="77777777" w:rsidR="00916F49" w:rsidRPr="00916F49" w:rsidRDefault="00916F49" w:rsidP="00916F49">
      <w:pPr>
        <w:framePr w:h="190" w:wrap="around" w:vAnchor="text" w:hAnchor="margin" w:x="-707" w:y="7729"/>
        <w:tabs>
          <w:tab w:val="clear" w:pos="709"/>
        </w:tabs>
        <w:suppressAutoHyphens w:val="0"/>
        <w:spacing w:after="0" w:line="190" w:lineRule="exact"/>
        <w:ind w:firstLine="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spacing w:val="-3"/>
          <w:kern w:val="0"/>
          <w:sz w:val="19"/>
          <w:szCs w:val="19"/>
          <w:lang w:eastAsia="ru-RU" w:bidi="ru-RU"/>
        </w:rPr>
        <w:lastRenderedPageBreak/>
        <w:t>#</w:t>
      </w:r>
    </w:p>
    <w:p w14:paraId="36E75227" w14:textId="77777777" w:rsidR="00916F49" w:rsidRPr="00916F49" w:rsidRDefault="00916F49" w:rsidP="00916F49">
      <w:pPr>
        <w:tabs>
          <w:tab w:val="clear" w:pos="709"/>
        </w:tabs>
        <w:suppressAutoHyphens w:val="0"/>
        <w:spacing w:after="0" w:line="354" w:lineRule="exact"/>
        <w:ind w:left="20" w:right="20" w:firstLine="540"/>
        <w:rPr>
          <w:rFonts w:ascii="Times New Roman" w:eastAsia="Times New Roman" w:hAnsi="Times New Roman" w:cs="Times New Roman"/>
          <w:kern w:val="0"/>
          <w:sz w:val="20"/>
          <w:szCs w:val="20"/>
          <w:lang w:eastAsia="ru-RU"/>
        </w:rPr>
        <w:sectPr w:rsidR="00916F49" w:rsidRPr="00916F49">
          <w:headerReference w:type="even" r:id="rId13"/>
          <w:headerReference w:type="default" r:id="rId14"/>
          <w:pgSz w:w="11909" w:h="16838"/>
          <w:pgMar w:top="3546" w:right="1941" w:bottom="3150" w:left="1941" w:header="0" w:footer="3" w:gutter="696"/>
          <w:cols w:space="720"/>
          <w:noEndnote/>
          <w:docGrid w:linePitch="360"/>
        </w:sectPr>
      </w:pPr>
      <w:r w:rsidRPr="00916F49">
        <w:rPr>
          <w:rFonts w:ascii="Times New Roman" w:eastAsia="Times New Roman" w:hAnsi="Times New Roman" w:cs="Times New Roman"/>
          <w:color w:val="000000"/>
          <w:kern w:val="0"/>
          <w:sz w:val="20"/>
          <w:szCs w:val="20"/>
          <w:lang w:eastAsia="ru-RU" w:bidi="ru-RU"/>
        </w:rPr>
        <w:t>9. Оценка эффективности действия стимулов к увеличению полученных налоговых доходов на местном уровне в рассматриваемом регионе осуществля</w:t>
      </w:r>
      <w:r w:rsidRPr="00916F49">
        <w:rPr>
          <w:rFonts w:ascii="Times New Roman" w:eastAsia="Times New Roman" w:hAnsi="Times New Roman" w:cs="Times New Roman"/>
          <w:color w:val="000000"/>
          <w:kern w:val="0"/>
          <w:sz w:val="20"/>
          <w:szCs w:val="20"/>
          <w:lang w:eastAsia="ru-RU" w:bidi="ru-RU"/>
        </w:rPr>
        <w:softHyphen/>
        <w:t>лась по предельному эффекту увеличения налогов, поступающих в местные бюджеты, т.е. по увеличению располагаемых доходов при увеличении налого</w:t>
      </w:r>
      <w:r w:rsidRPr="00916F49">
        <w:rPr>
          <w:rFonts w:ascii="Times New Roman" w:eastAsia="Times New Roman" w:hAnsi="Times New Roman" w:cs="Times New Roman"/>
          <w:color w:val="000000"/>
          <w:kern w:val="0"/>
          <w:sz w:val="20"/>
          <w:szCs w:val="20"/>
          <w:lang w:eastAsia="ru-RU" w:bidi="ru-RU"/>
        </w:rPr>
        <w:softHyphen/>
        <w:t>вых поступлений в бюджет на 1 рубль. За рассмотренный период полученные зависимости оказались статистически значимы, оценка коэффициента а во всех регрессиях больше нуля. Это свидетельствует о том, что стимулы работают в направлении сохранения и развития налогового потенциала муниципалитетов Новосибирской области.</w:t>
      </w:r>
    </w:p>
    <w:p w14:paraId="63477377" w14:textId="77777777" w:rsidR="00916F49" w:rsidRPr="00916F49" w:rsidRDefault="00916F49" w:rsidP="00916F49">
      <w:pPr>
        <w:tabs>
          <w:tab w:val="clear" w:pos="709"/>
        </w:tabs>
        <w:suppressAutoHyphens w:val="0"/>
        <w:spacing w:after="315" w:line="200" w:lineRule="exact"/>
        <w:ind w:right="20" w:firstLine="0"/>
        <w:jc w:val="center"/>
        <w:rPr>
          <w:rFonts w:ascii="Times New Roman" w:eastAsia="Times New Roman" w:hAnsi="Times New Roman" w:cs="Times New Roman"/>
          <w:b/>
          <w:bCs/>
          <w:kern w:val="0"/>
          <w:sz w:val="20"/>
          <w:szCs w:val="20"/>
          <w:lang w:eastAsia="ru-RU"/>
        </w:rPr>
      </w:pPr>
      <w:r w:rsidRPr="00916F49">
        <w:rPr>
          <w:rFonts w:ascii="Times New Roman" w:eastAsia="Times New Roman" w:hAnsi="Times New Roman" w:cs="Times New Roman"/>
          <w:b/>
          <w:bCs/>
          <w:kern w:val="0"/>
          <w:sz w:val="20"/>
          <w:szCs w:val="20"/>
          <w:lang w:eastAsia="ru-RU"/>
        </w:rPr>
        <w:lastRenderedPageBreak/>
        <w:t>БИБЛИОГРАФИЯ</w:t>
      </w:r>
    </w:p>
    <w:p w14:paraId="47257924"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Абдулатипов Р. Поиск перспектив российского федерализма. // Федерализм. -2001,-№4.-С. 17-32.</w:t>
      </w:r>
    </w:p>
    <w:p w14:paraId="03A53CEA"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Алимурзаев Г., Хижняков В. Новые доктринальные подходы к межбюджетным отношениям и бюджетная политика федерального Правительства. // Российский экономический журнал. - 2001. - № 9. - С.17-</w:t>
      </w:r>
    </w:p>
    <w:p w14:paraId="751E8085" w14:textId="77777777" w:rsidR="00916F49" w:rsidRPr="00916F49" w:rsidRDefault="00916F49" w:rsidP="00916F49">
      <w:pPr>
        <w:tabs>
          <w:tab w:val="clear" w:pos="709"/>
        </w:tabs>
        <w:suppressAutoHyphens w:val="0"/>
        <w:spacing w:after="0" w:line="354" w:lineRule="exact"/>
        <w:ind w:left="280" w:firstLine="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25.</w:t>
      </w:r>
    </w:p>
    <w:p w14:paraId="2E357244"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Андреев А.Г. Современные проблемы взаимоотношений бюджетов в Российской Федерации. // Федерализм. - 2001. - № 1. - С.43-66.</w:t>
      </w:r>
    </w:p>
    <w:p w14:paraId="536D6F99"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Аронова Г.Б. Из опыта определения трансфертов местным бюджетам. // Финансы. - 2000. - № 7. - С.23-25.</w:t>
      </w:r>
    </w:p>
    <w:p w14:paraId="285F12B5"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Артемьева С.С. Реформирование межбюджетных отношений в регионе. // Финансы. - 2002. - № 3. - С. 19-21.</w:t>
      </w:r>
    </w:p>
    <w:p w14:paraId="625D603A"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Ассе</w:t>
      </w:r>
      <w:r w:rsidRPr="00916F49">
        <w:rPr>
          <w:rFonts w:ascii="Candara" w:eastAsia="Candara" w:hAnsi="Candara" w:cs="Candara"/>
          <w:color w:val="000000"/>
          <w:kern w:val="0"/>
          <w:sz w:val="16"/>
          <w:szCs w:val="16"/>
          <w:lang w:eastAsia="ru-RU" w:bidi="ru-RU"/>
        </w:rPr>
        <w:t>1</w:t>
      </w:r>
      <w:r w:rsidRPr="00916F49">
        <w:rPr>
          <w:rFonts w:ascii="Times New Roman" w:eastAsia="Times New Roman" w:hAnsi="Times New Roman" w:cs="Times New Roman"/>
          <w:color w:val="000000"/>
          <w:kern w:val="0"/>
          <w:sz w:val="20"/>
          <w:szCs w:val="20"/>
          <w:lang w:eastAsia="ru-RU" w:bidi="ru-RU"/>
        </w:rPr>
        <w:t>фитов С., Широбокова В. Межбюджетные отношения, проблемы и подходы к их решению. // Экономист. - 2001. - № 1. - С. 57 - 65.</w:t>
      </w:r>
    </w:p>
    <w:p w14:paraId="33416CEF"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Аткинсон Э.Б., Стиглиц Дж.Э. Лекции по экономической теории государственного сектора: Учебник. / Пер. с англ. под ред. Л.Л. Любимова. - М.: Аспект Пресс, 1995. - 832 с.</w:t>
      </w:r>
    </w:p>
    <w:p w14:paraId="6FFCDAD2"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Бабун В. Бездотационный местный бюджет: фантазия или реальность? // Муниципальная политика. Информационный бюллетень Комиссии по муниципальной политике Бюро ЦС Объединения «Яблоко». 2001. - № 8-9. С. 19-25.</w:t>
      </w:r>
    </w:p>
    <w:p w14:paraId="5263ADDD" w14:textId="77777777" w:rsidR="00916F49" w:rsidRPr="00916F49" w:rsidRDefault="00916F49" w:rsidP="00487C3A">
      <w:pPr>
        <w:numPr>
          <w:ilvl w:val="0"/>
          <w:numId w:val="15"/>
        </w:numPr>
        <w:tabs>
          <w:tab w:val="clear" w:pos="709"/>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Багратуни К.Ю. Регулирование межбюджетных отношений в странах с федеративным государственным устройством. // Проблемы прогнозирования. - 2003. - № 1. - С.88-95.</w:t>
      </w:r>
    </w:p>
    <w:p w14:paraId="5511CFA0" w14:textId="77777777" w:rsidR="00916F49" w:rsidRPr="00916F49" w:rsidRDefault="00916F49" w:rsidP="00916F49">
      <w:pPr>
        <w:tabs>
          <w:tab w:val="clear" w:pos="709"/>
        </w:tabs>
        <w:suppressAutoHyphens w:val="0"/>
        <w:spacing w:after="0" w:line="354" w:lineRule="exact"/>
        <w:ind w:left="280" w:hanging="260"/>
        <w:rPr>
          <w:rFonts w:ascii="Times New Roman" w:eastAsia="Times New Roman" w:hAnsi="Times New Roman" w:cs="Times New Roman"/>
          <w:kern w:val="0"/>
          <w:sz w:val="20"/>
          <w:szCs w:val="20"/>
          <w:lang w:eastAsia="ru-RU"/>
        </w:rPr>
        <w:sectPr w:rsidR="00916F49" w:rsidRPr="00916F49">
          <w:headerReference w:type="even" r:id="rId15"/>
          <w:headerReference w:type="default" r:id="rId16"/>
          <w:pgSz w:w="11909" w:h="16838"/>
          <w:pgMar w:top="3471" w:right="1909" w:bottom="3187" w:left="2767" w:header="0" w:footer="3" w:gutter="0"/>
          <w:cols w:space="720"/>
          <w:noEndnote/>
          <w:docGrid w:linePitch="360"/>
        </w:sectPr>
      </w:pPr>
      <w:r w:rsidRPr="00916F49">
        <w:rPr>
          <w:rFonts w:ascii="Times New Roman" w:eastAsia="Times New Roman" w:hAnsi="Times New Roman" w:cs="Times New Roman"/>
          <w:color w:val="000000"/>
          <w:kern w:val="0"/>
          <w:sz w:val="20"/>
          <w:szCs w:val="20"/>
          <w:lang w:eastAsia="ru-RU" w:bidi="ru-RU"/>
        </w:rPr>
        <w:t>Ю.Бакша Н.В., Гамукин В.В., Свинцова А.П. Аспекты бюджета: императивный, экономический, финансовый, налоговый, расходный, социальный. - М.: Издательство ИПО Профиздат, 2001. 416 с.</w:t>
      </w:r>
    </w:p>
    <w:p w14:paraId="27570CE3"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Барский А., Данков А., Микулин М. Финансовая база местного самоуправления. // Вопросы экономики. - 1999. - № 3. - С.33-41.</w:t>
      </w:r>
    </w:p>
    <w:p w14:paraId="5196192F"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Беденков А.Р. Методы оценки региональной экономической и социальной асимметрии. // Региональная социально-экономическая асимметрия и механизмы ее выравнивания. Материалы межведомственного семинара. М.: Инсан, 1998. С.41-48.</w:t>
      </w:r>
    </w:p>
    <w:p w14:paraId="06510D2C" w14:textId="77777777" w:rsidR="00916F49" w:rsidRPr="00916F49" w:rsidRDefault="00916F49" w:rsidP="00487C3A">
      <w:pPr>
        <w:numPr>
          <w:ilvl w:val="0"/>
          <w:numId w:val="16"/>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Беляев Ю.А. Финансовая хроника. // Ф</w:t>
      </w:r>
      <w:r w:rsidRPr="00916F49">
        <w:rPr>
          <w:rFonts w:ascii="Times New Roman" w:eastAsia="Times New Roman" w:hAnsi="Times New Roman" w:cs="Times New Roman"/>
          <w:color w:val="000000"/>
          <w:kern w:val="0"/>
          <w:sz w:val="20"/>
          <w:szCs w:val="20"/>
          <w:u w:val="single"/>
          <w:lang w:eastAsia="ru-RU" w:bidi="ru-RU"/>
        </w:rPr>
        <w:t>ин</w:t>
      </w:r>
      <w:r w:rsidRPr="00916F49">
        <w:rPr>
          <w:rFonts w:ascii="Times New Roman" w:eastAsia="Times New Roman" w:hAnsi="Times New Roman" w:cs="Times New Roman"/>
          <w:color w:val="000000"/>
          <w:kern w:val="0"/>
          <w:sz w:val="20"/>
          <w:szCs w:val="20"/>
          <w:lang w:eastAsia="ru-RU" w:bidi="ru-RU"/>
        </w:rPr>
        <w:t>ансы. - 2001. - № 12. - С.72-74.</w:t>
      </w:r>
    </w:p>
    <w:p w14:paraId="6E731671"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Беляев Ю.А. Финансы местного самоуправления. // Финансы. - 1997. -№11. -С.10-12.</w:t>
      </w:r>
    </w:p>
    <w:p w14:paraId="5030D58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Берг О. О программе развития бюджетного федерализма в Российской Федерации на период до 2005 года. // Вопросы экономики. - 2002. - № 5. - С.144-152.</w:t>
      </w:r>
    </w:p>
    <w:p w14:paraId="7C7B716E"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Берсенева Л.П. Финансовые проблемы региона. // Финансы. - 1999. - № 10. - С.11-13.</w:t>
      </w:r>
    </w:p>
    <w:p w14:paraId="26BB725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Богачева О. Бюджетные взаимоотношения федерального центра и субъектов Российской Федерации. // Регион: экономика и социология. - 1999. - №1. - С.38-58.</w:t>
      </w:r>
    </w:p>
    <w:p w14:paraId="001D2987" w14:textId="77777777" w:rsidR="00916F49" w:rsidRPr="00916F49" w:rsidRDefault="00916F49" w:rsidP="00487C3A">
      <w:pPr>
        <w:numPr>
          <w:ilvl w:val="0"/>
          <w:numId w:val="16"/>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Болотин В.В. О минимальных муниципальных бюджетах. // Финансы. -</w:t>
      </w:r>
    </w:p>
    <w:p w14:paraId="79CED7F0" w14:textId="77777777" w:rsidR="00916F49" w:rsidRPr="00916F49" w:rsidRDefault="00916F49" w:rsidP="00487C3A">
      <w:pPr>
        <w:numPr>
          <w:ilvl w:val="0"/>
          <w:numId w:val="17"/>
        </w:numPr>
        <w:tabs>
          <w:tab w:val="clear" w:pos="709"/>
          <w:tab w:val="left" w:pos="878"/>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-№7.-С.12-14.</w:t>
      </w:r>
    </w:p>
    <w:p w14:paraId="0F3EFF5D"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Бухвальд Е. Альтернативы российской модели бюджетного федерализма. // Федерализм. - 2001. - № 3. - С.143-166.</w:t>
      </w:r>
    </w:p>
    <w:p w14:paraId="7ED7474E"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Бухвальд Е., Игудин А. Межбюджетные отношения: текущее состояние и основные тенденции развития. // Федерализм. - 2002. - № 2. - С.143-162.</w:t>
      </w:r>
    </w:p>
    <w:p w14:paraId="23D78834"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Бухвальд Е., Фролова М. Межбюджетные отношения в субъекте Федерации: время ответственных преобразований. // Федерализм. - 2003. - № 1. - С.173-</w:t>
      </w:r>
    </w:p>
    <w:p w14:paraId="1E90F8F3" w14:textId="77777777" w:rsidR="00916F49" w:rsidRPr="00916F49" w:rsidRDefault="00916F49" w:rsidP="00916F49">
      <w:pPr>
        <w:tabs>
          <w:tab w:val="clear" w:pos="709"/>
        </w:tabs>
        <w:suppressAutoHyphens w:val="0"/>
        <w:spacing w:after="0" w:line="350"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200.</w:t>
      </w:r>
    </w:p>
    <w:p w14:paraId="3AAB55C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Бушмин Е.В. Реформа межбюджетных отношений: первые итоги и задачи на перспективу. // Финансы. - 2000. - № 6. - С.4-8.</w:t>
      </w:r>
      <w:r w:rsidRPr="00916F49">
        <w:rPr>
          <w:rFonts w:ascii="Times New Roman" w:eastAsia="Times New Roman" w:hAnsi="Times New Roman" w:cs="Times New Roman"/>
          <w:kern w:val="0"/>
          <w:sz w:val="20"/>
          <w:szCs w:val="20"/>
          <w:lang w:eastAsia="ru-RU"/>
        </w:rPr>
        <w:br w:type="page"/>
      </w:r>
    </w:p>
    <w:p w14:paraId="5A05679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Бушмин Е.В. Роль и место бюджетных процедур в системе государственных финансов. //Вопросы экономики. - 2003. - № 5. - С.42-49.</w:t>
      </w:r>
    </w:p>
    <w:p w14:paraId="1C62DDBA"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Бюджетный федерализм в России: проблемы, теория, опыт. / Под редакцией Главацкой Н, Трунина И. - М., 2001. - 453 с.</w:t>
      </w:r>
    </w:p>
    <w:p w14:paraId="17E0D6F4"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Введена новая ставка налога на прибыль. // Муниципальная политика. Информационный бюллетень Комиссии по муниципальной политике Бюро ЦС Объединения «Яблоко». 2001. - № 6-7. С. 13-15.</w:t>
      </w:r>
    </w:p>
    <w:p w14:paraId="27A312D4" w14:textId="77777777" w:rsidR="00916F49" w:rsidRPr="00916F49" w:rsidRDefault="00916F49" w:rsidP="00487C3A">
      <w:pPr>
        <w:numPr>
          <w:ilvl w:val="0"/>
          <w:numId w:val="16"/>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Велихов </w:t>
      </w:r>
      <w:r w:rsidRPr="00916F49">
        <w:rPr>
          <w:rFonts w:ascii="Times New Roman" w:eastAsia="Times New Roman" w:hAnsi="Times New Roman" w:cs="Times New Roman"/>
          <w:color w:val="000000"/>
          <w:kern w:val="0"/>
          <w:sz w:val="20"/>
          <w:szCs w:val="20"/>
          <w:lang w:val="de-DE" w:eastAsia="de-DE" w:bidi="de-DE"/>
        </w:rPr>
        <w:t xml:space="preserve">JI. </w:t>
      </w:r>
      <w:r w:rsidRPr="00916F49">
        <w:rPr>
          <w:rFonts w:ascii="Times New Roman" w:eastAsia="Times New Roman" w:hAnsi="Times New Roman" w:cs="Times New Roman"/>
          <w:color w:val="000000"/>
          <w:kern w:val="0"/>
          <w:sz w:val="20"/>
          <w:szCs w:val="20"/>
          <w:lang w:eastAsia="ru-RU" w:bidi="ru-RU"/>
        </w:rPr>
        <w:t xml:space="preserve">Основы городского хозяйства. </w:t>
      </w:r>
      <w:r w:rsidRPr="00916F49">
        <w:rPr>
          <w:rFonts w:ascii="Times New Roman" w:eastAsia="Times New Roman" w:hAnsi="Times New Roman" w:cs="Times New Roman"/>
          <w:color w:val="000000"/>
          <w:kern w:val="0"/>
          <w:sz w:val="20"/>
          <w:szCs w:val="20"/>
          <w:lang w:val="de-DE" w:eastAsia="de-DE" w:bidi="de-DE"/>
        </w:rPr>
        <w:t xml:space="preserve">M.-JL: </w:t>
      </w:r>
      <w:r w:rsidRPr="00916F49">
        <w:rPr>
          <w:rFonts w:ascii="Times New Roman" w:eastAsia="Times New Roman" w:hAnsi="Times New Roman" w:cs="Times New Roman"/>
          <w:color w:val="000000"/>
          <w:kern w:val="0"/>
          <w:sz w:val="20"/>
          <w:szCs w:val="20"/>
          <w:lang w:eastAsia="ru-RU" w:bidi="ru-RU"/>
        </w:rPr>
        <w:t>Госиздат, 1928, 468 с.</w:t>
      </w:r>
    </w:p>
    <w:p w14:paraId="36160DBB"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Вишневский Б. Сами мы - местные. // Муниципальная политика. Информационный бюллетень Российской демократической партии «Яблоко». - 2003. - № 1-2. - С.17-19.</w:t>
      </w:r>
    </w:p>
    <w:p w14:paraId="07199A0D"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Вишневский Б. Что несет гражданам России муниципальная реформа. // Новая газета. - 2002. - 22 августа.</w:t>
      </w:r>
    </w:p>
    <w:p w14:paraId="7C379366"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Войцеховский В.К. Долги за все, всем и без конца.// Российская Федерация сегодня. - 2001. - № 13. - С.32-33.</w:t>
      </w:r>
    </w:p>
    <w:p w14:paraId="7B1EB679"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Волков А.А. Реализация территориального интереса в бюджетном федерализме. // Финансы. - 2001. - № 9. - С.7-9.</w:t>
      </w:r>
    </w:p>
    <w:p w14:paraId="644B3B1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Воронин А.Г. Муниципальное хозяйство и управление: проблемы теории и практики. - М.: Финансы и статистика, 2002. - 176 с.</w:t>
      </w:r>
    </w:p>
    <w:p w14:paraId="3525BF7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Гамсахурдиа Т. Международный опыт межбюджетных отношений. // Общество и экономика. - 2002. - № 5. - С. 142-147.</w:t>
      </w:r>
    </w:p>
    <w:p w14:paraId="042DF16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Глазырин М. Муниципальный производственно-социальный комплекс и механизмы его саморазвития. // Экономист. - 2002. - № 2. - С.68-74.</w:t>
      </w:r>
    </w:p>
    <w:p w14:paraId="7191A08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Глазырин М. Экономическая модель местного самоуправления. // Экономист. - 1999. - № 11. - С.66-74.</w:t>
      </w:r>
    </w:p>
    <w:p w14:paraId="7AC74A47" w14:textId="77777777" w:rsidR="00916F49" w:rsidRPr="00916F49" w:rsidRDefault="00916F49" w:rsidP="00916F49">
      <w:pPr>
        <w:framePr w:h="221" w:wrap="around" w:vAnchor="text" w:hAnchor="margin" w:x="-803" w:y="1017"/>
        <w:tabs>
          <w:tab w:val="clear" w:pos="709"/>
        </w:tabs>
        <w:suppressAutoHyphens w:val="0"/>
        <w:spacing w:after="0" w:line="220" w:lineRule="exact"/>
        <w:ind w:firstLine="0"/>
        <w:jc w:val="left"/>
        <w:rPr>
          <w:rFonts w:ascii="Verdana" w:eastAsia="Verdana" w:hAnsi="Verdana" w:cs="Verdana"/>
          <w:b/>
          <w:bCs/>
          <w:i/>
          <w:iCs/>
          <w:kern w:val="0"/>
          <w:lang w:eastAsia="ru-RU"/>
        </w:rPr>
      </w:pPr>
      <w:r w:rsidRPr="00916F49">
        <w:rPr>
          <w:rFonts w:ascii="Verdana" w:eastAsia="Verdana" w:hAnsi="Verdana" w:cs="Verdana"/>
          <w:b/>
          <w:bCs/>
          <w:i/>
          <w:iCs/>
          <w:kern w:val="0"/>
          <w:lang w:eastAsia="ru-RU"/>
        </w:rPr>
        <w:t>т</w:t>
      </w:r>
    </w:p>
    <w:p w14:paraId="4A7988B1"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Глазырин М., Королев В. Механизмы использования потенциала саморазвития муниципальных образований. // Экономист. - 2000. - № 7. - С.53-60.</w:t>
      </w:r>
      <w:r w:rsidRPr="00916F49">
        <w:rPr>
          <w:rFonts w:ascii="Times New Roman" w:eastAsia="Times New Roman" w:hAnsi="Times New Roman" w:cs="Times New Roman"/>
          <w:kern w:val="0"/>
          <w:sz w:val="20"/>
          <w:szCs w:val="20"/>
          <w:lang w:eastAsia="ru-RU"/>
        </w:rPr>
        <w:br w:type="page"/>
      </w:r>
    </w:p>
    <w:p w14:paraId="337DD4BB"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Горегляд В. Бюджетная система и экономический потенциал страны. // Вопросы экономики. - 2002а. - № 4. - С.67-77.</w:t>
      </w:r>
    </w:p>
    <w:p w14:paraId="7D56C905"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Горегляд В. Формирование современной модели бюджетного федерализма в России: вопросы методологии. // Федерализм. - 2002Ь. - № 1. - С.61-84.</w:t>
      </w:r>
    </w:p>
    <w:p w14:paraId="056AC2C6" w14:textId="77777777" w:rsidR="00916F49" w:rsidRPr="00916F49" w:rsidRDefault="00916F49" w:rsidP="00487C3A">
      <w:pPr>
        <w:numPr>
          <w:ilvl w:val="0"/>
          <w:numId w:val="16"/>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Горегляд В., Подпорина И. Ориентиры бюджетной политики. // Экономист.</w:t>
      </w:r>
    </w:p>
    <w:p w14:paraId="6BBEE671" w14:textId="77777777" w:rsidR="00916F49" w:rsidRPr="00916F49" w:rsidRDefault="00916F49" w:rsidP="00487C3A">
      <w:pPr>
        <w:numPr>
          <w:ilvl w:val="0"/>
          <w:numId w:val="13"/>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2000. - № 5. - С.53-60.</w:t>
      </w:r>
    </w:p>
    <w:p w14:paraId="159B65F4"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«Государство должно брать на себя только те обязательства, которые способно реально исполнить». // Коммерсант. - 2003. - № 3 (14 января.).</w:t>
      </w:r>
    </w:p>
    <w:p w14:paraId="05A30082"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Гранберг А.Г. Основы региональной экономики. - М.: ГУ ВШЭ, 2000. - 495 с.</w:t>
      </w:r>
    </w:p>
    <w:p w14:paraId="59573DE9"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Гранберг А.Г. Актуальные проблемы регионального развития и региональной политики. // В сб.: Социально-экономические реформы: региональный аспект. Материалы Третьей Российской научно-практической конференции. - Вологда: Вологодский научно-координационный центр ЦЭМИ РАН, 2002. - С. 19-23.</w:t>
      </w:r>
    </w:p>
    <w:p w14:paraId="02EF06D0"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Гранберг А., Зайцева Ю. Производство и использование валового регионального продукта: межрегиональные сопоставления. Статья 2. Корректировки ВРП с учетом территориальных различий покупательной способности денег. // Российский экономический журнал. - 2002. - № 11-12.</w:t>
      </w:r>
    </w:p>
    <w:p w14:paraId="26E51402" w14:textId="77777777" w:rsidR="00916F49" w:rsidRPr="00916F49" w:rsidRDefault="00916F49" w:rsidP="00487C3A">
      <w:pPr>
        <w:numPr>
          <w:ilvl w:val="0"/>
          <w:numId w:val="13"/>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С.48-70.</w:t>
      </w:r>
    </w:p>
    <w:p w14:paraId="3D3D5E48"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Гришин В.И. Фактор стабилизации экономического и социального положения в регионах. // Финансы. - 2001. - № 8. - С.3-5.</w:t>
      </w:r>
    </w:p>
    <w:p w14:paraId="7656BA8F"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Гусев С.И., Швецов Ю.Г. Бюджетная реформа: взгляд с позиции региона. // Финансы. - 2001. - № 8. - С.8-10.</w:t>
      </w:r>
    </w:p>
    <w:p w14:paraId="783FE7F2"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Дейкин А. Межбюджетные отношения за рубежом. Американская модель. // Российская Федерация сегодня. - 2002. - № 3. - С.34-36.</w:t>
      </w:r>
    </w:p>
    <w:p w14:paraId="46B2339D" w14:textId="77777777" w:rsidR="00916F49" w:rsidRPr="00916F49" w:rsidRDefault="00916F49" w:rsidP="00916F49">
      <w:pPr>
        <w:framePr w:h="221" w:wrap="around" w:vAnchor="text" w:hAnchor="margin" w:x="-798" w:y="687"/>
        <w:tabs>
          <w:tab w:val="clear" w:pos="709"/>
        </w:tabs>
        <w:suppressAutoHyphens w:val="0"/>
        <w:spacing w:after="0" w:line="220" w:lineRule="exact"/>
        <w:ind w:firstLine="0"/>
        <w:jc w:val="left"/>
        <w:rPr>
          <w:rFonts w:ascii="Verdana" w:eastAsia="Verdana" w:hAnsi="Verdana" w:cs="Verdana"/>
          <w:b/>
          <w:bCs/>
          <w:i/>
          <w:iCs/>
          <w:kern w:val="0"/>
          <w:lang w:eastAsia="ru-RU"/>
        </w:rPr>
      </w:pPr>
      <w:r w:rsidRPr="00916F49">
        <w:rPr>
          <w:rFonts w:ascii="Verdana" w:eastAsia="Verdana" w:hAnsi="Verdana" w:cs="Verdana"/>
          <w:b/>
          <w:bCs/>
          <w:i/>
          <w:iCs/>
          <w:kern w:val="0"/>
          <w:lang w:eastAsia="ru-RU"/>
        </w:rPr>
        <w:t>т</w:t>
      </w:r>
    </w:p>
    <w:p w14:paraId="3D72DBE3"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Диков А.О. Налог с продаж: особенности применения. // Финансы. - 2002. - № 10. - С.46-51.</w:t>
      </w:r>
      <w:r w:rsidRPr="00916F49">
        <w:rPr>
          <w:rFonts w:ascii="Times New Roman" w:eastAsia="Times New Roman" w:hAnsi="Times New Roman" w:cs="Times New Roman"/>
          <w:kern w:val="0"/>
          <w:sz w:val="20"/>
          <w:szCs w:val="20"/>
          <w:lang w:eastAsia="ru-RU"/>
        </w:rPr>
        <w:br w:type="page"/>
      </w:r>
    </w:p>
    <w:p w14:paraId="7A6A62BC"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Дубов С. К вопросу о вз</w:t>
      </w:r>
      <w:r w:rsidRPr="00916F49">
        <w:rPr>
          <w:rFonts w:ascii="Times New Roman" w:eastAsia="Times New Roman" w:hAnsi="Times New Roman" w:cs="Times New Roman"/>
          <w:color w:val="000000"/>
          <w:kern w:val="0"/>
          <w:sz w:val="20"/>
          <w:szCs w:val="20"/>
          <w:u w:val="single"/>
          <w:lang w:eastAsia="ru-RU" w:bidi="ru-RU"/>
        </w:rPr>
        <w:t>аим</w:t>
      </w:r>
      <w:r w:rsidRPr="00916F49">
        <w:rPr>
          <w:rFonts w:ascii="Times New Roman" w:eastAsia="Times New Roman" w:hAnsi="Times New Roman" w:cs="Times New Roman"/>
          <w:color w:val="000000"/>
          <w:kern w:val="0"/>
          <w:sz w:val="20"/>
          <w:szCs w:val="20"/>
          <w:lang w:eastAsia="ru-RU" w:bidi="ru-RU"/>
        </w:rPr>
        <w:t>оотношениях региональных и местных бюджетов. // Федерализм. - 2001. - № 3. - С.201-212.</w:t>
      </w:r>
    </w:p>
    <w:p w14:paraId="5E5ACD3E"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Европейская хартия местного самоуправления. Принята Советом Европы 15.10 1985. </w:t>
      </w:r>
      <w:r w:rsidRPr="00916F49">
        <w:rPr>
          <w:rFonts w:ascii="Times New Roman" w:eastAsia="Times New Roman" w:hAnsi="Times New Roman" w:cs="Times New Roman"/>
          <w:color w:val="000000"/>
          <w:kern w:val="0"/>
          <w:sz w:val="20"/>
          <w:szCs w:val="20"/>
          <w:lang w:val="en-US" w:eastAsia="en-US" w:bidi="en-US"/>
        </w:rPr>
        <w:t>//</w:t>
      </w:r>
      <w:hyperlink r:id="rId17" w:history="1">
        <w:r w:rsidRPr="00916F49">
          <w:rPr>
            <w:rFonts w:ascii="Times New Roman" w:eastAsia="Times New Roman" w:hAnsi="Times New Roman" w:cs="Times New Roman"/>
            <w:color w:val="0066CC"/>
            <w:kern w:val="0"/>
            <w:sz w:val="20"/>
            <w:szCs w:val="20"/>
            <w:u w:val="single"/>
            <w:lang w:val="en-US" w:eastAsia="en-US" w:bidi="en-US"/>
          </w:rPr>
          <w:t>http://www.yabloko.ru/Themes/SG/euro_chart.html</w:t>
        </w:r>
      </w:hyperlink>
      <w:r w:rsidRPr="00916F49">
        <w:rPr>
          <w:rFonts w:ascii="Times New Roman" w:eastAsia="Times New Roman" w:hAnsi="Times New Roman" w:cs="Times New Roman"/>
          <w:color w:val="000000"/>
          <w:kern w:val="0"/>
          <w:sz w:val="20"/>
          <w:szCs w:val="20"/>
          <w:lang w:val="en-US" w:eastAsia="en-US" w:bidi="en-US"/>
        </w:rPr>
        <w:t>.</w:t>
      </w:r>
    </w:p>
    <w:p w14:paraId="5C80A29B"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Ениколопов Р., Журавская Е. Бюджетный федерализм в России: сценарии развития. / М.: ЦЭФИР, 2002. - 34 с.</w:t>
      </w:r>
    </w:p>
    <w:p w14:paraId="4DEB0167" w14:textId="77777777" w:rsidR="00916F49" w:rsidRPr="00916F49" w:rsidRDefault="00916F49" w:rsidP="00487C3A">
      <w:pPr>
        <w:numPr>
          <w:ilvl w:val="0"/>
          <w:numId w:val="16"/>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Жабин А., Матвеев Ю. Местное самоуправление в системе российского федерализма. // Федерализм. - 2001. - № 3. - С.213-226.</w:t>
      </w:r>
    </w:p>
    <w:p w14:paraId="4BA1B83D" w14:textId="77777777" w:rsidR="00916F49" w:rsidRPr="00916F49" w:rsidRDefault="00916F49" w:rsidP="00916F49">
      <w:pPr>
        <w:tabs>
          <w:tab w:val="clear" w:pos="709"/>
        </w:tabs>
        <w:suppressAutoHyphens w:val="0"/>
        <w:spacing w:after="0" w:line="350" w:lineRule="exact"/>
        <w:ind w:left="300" w:right="20" w:hanging="26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51.Зайдель Б., Веспер Д. Бюджетный федерализм: сравнительный анализ по странам. // Регион: экономика и социология. - 1999. - № 2. - С. 16-47.</w:t>
      </w:r>
    </w:p>
    <w:p w14:paraId="1625E49D" w14:textId="77777777" w:rsidR="00916F49" w:rsidRPr="00916F49" w:rsidRDefault="00916F49" w:rsidP="00916F49">
      <w:pPr>
        <w:tabs>
          <w:tab w:val="clear" w:pos="709"/>
        </w:tabs>
        <w:suppressAutoHyphens w:val="0"/>
        <w:spacing w:after="0" w:line="350" w:lineRule="exact"/>
        <w:ind w:left="300" w:right="20" w:hanging="26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52.3айдель Б., Шротен М. Бюджетный федерализм и финансовые ресурсы регионального развития - модели сотрудничества и конкуренции. // Региональная политика, направленная на сокращение социально- экономической и правовой асимметрии. - Новосибирскк: ЭКОР, Сибирское соглашение. - 2000. - 549 с. С.477-502.</w:t>
      </w:r>
    </w:p>
    <w:p w14:paraId="46C01674" w14:textId="77777777" w:rsidR="00916F49" w:rsidRPr="00916F49" w:rsidRDefault="00916F49" w:rsidP="00916F49">
      <w:pPr>
        <w:tabs>
          <w:tab w:val="clear" w:pos="709"/>
        </w:tabs>
        <w:suppressAutoHyphens w:val="0"/>
        <w:spacing w:after="0" w:line="350" w:lineRule="exact"/>
        <w:ind w:left="300" w:hanging="26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53.Зырянов А. Недомыслие в два яруса. // Российская Федерация сегодня. -</w:t>
      </w:r>
    </w:p>
    <w:p w14:paraId="522A3B8D" w14:textId="77777777" w:rsidR="00916F49" w:rsidRPr="00916F49" w:rsidRDefault="00916F49" w:rsidP="00916F49">
      <w:pPr>
        <w:tabs>
          <w:tab w:val="clear" w:pos="709"/>
        </w:tabs>
        <w:suppressAutoHyphens w:val="0"/>
        <w:spacing w:after="0" w:line="350" w:lineRule="exact"/>
        <w:ind w:left="30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2000.-№3.-С.24.</w:t>
      </w:r>
    </w:p>
    <w:p w14:paraId="393B812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Иванов А.М. Некоторые вопросы оптимизации управления бюджетными ресурсами на региональном уровне. // Финансы. - 2002. - № 9. - С. 19-21.</w:t>
      </w:r>
    </w:p>
    <w:p w14:paraId="3AD611A7"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Иванов О. Проблемы территориальной организации местного самоуправления. // Муниципальная политика. Информационный бюллетень Комиссии по муниципальной политике Бюро ЦС Объединения «Яблоко».</w:t>
      </w:r>
    </w:p>
    <w:p w14:paraId="417009C3" w14:textId="77777777" w:rsidR="00916F49" w:rsidRPr="00916F49" w:rsidRDefault="00916F49" w:rsidP="00487C3A">
      <w:pPr>
        <w:numPr>
          <w:ilvl w:val="0"/>
          <w:numId w:val="17"/>
        </w:numPr>
        <w:tabs>
          <w:tab w:val="clear" w:pos="709"/>
          <w:tab w:val="left" w:pos="14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-№1. С. 28-31.</w:t>
      </w:r>
    </w:p>
    <w:p w14:paraId="02334C5E"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Игудин А.Г. Использование совместных налогов для межбюджетного регулирования. // Финансы. - 2003а. - № 3. - С.17-20.</w:t>
      </w:r>
    </w:p>
    <w:p w14:paraId="0505736A"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Игудин А.Г. Некоторые проблемы межбюджетных отношений. // Финансы. - 2003Ь. -№ 5. - С.8-11.</w:t>
      </w:r>
    </w:p>
    <w:p w14:paraId="3D29650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Игу дин А.Г. Проблемы укрепления доходной базы местных бюджетов. // Финансы. - 2000. -№ 12.-С.15-17.</w:t>
      </w:r>
    </w:p>
    <w:p w14:paraId="7814AA5F"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Кадохов В. Бюджетный сепаратизм порождают в центре. // Российская Федерация сегодня. - 2001. - № 13. - С. 13.</w:t>
      </w:r>
    </w:p>
    <w:p w14:paraId="4BD8F952"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Кадочннков П., Синельников-Мурылев С., Трунин И. Система федеральной финансовой помощи субъектам РФ и фискальное поведение региональных властей в 1994-2000 годах. // Вопросы экономики. - 2002. - № 8. - С.31-50.</w:t>
      </w:r>
    </w:p>
    <w:p w14:paraId="5DE18D8A"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uk-UA" w:eastAsia="uk-UA" w:bidi="uk-UA"/>
        </w:rPr>
        <w:t xml:space="preserve">Казаков </w:t>
      </w:r>
      <w:r w:rsidRPr="00916F49">
        <w:rPr>
          <w:rFonts w:ascii="Times New Roman" w:eastAsia="Times New Roman" w:hAnsi="Times New Roman" w:cs="Times New Roman"/>
          <w:color w:val="000000"/>
          <w:kern w:val="0"/>
          <w:sz w:val="20"/>
          <w:szCs w:val="20"/>
          <w:lang w:eastAsia="ru-RU" w:bidi="ru-RU"/>
        </w:rPr>
        <w:t>В.А. Межбюджетные отношения здравого смысла. // Финансы. - 2001, -№ 8. -С.6-7.</w:t>
      </w:r>
    </w:p>
    <w:p w14:paraId="30FFBD4D"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Кирпичников В.А., Барганджия Б. А. Формирование эффективной системы власти и управления в рамках действующей Конституции России. // Федерализм. - 2001. - № 1. - С.11-42.</w:t>
      </w:r>
    </w:p>
    <w:p w14:paraId="5E0E0877"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Клисторин В.И. Экономические основания бюджетного федерализма. // Регион: экономика и социология. - 2001. - № 4. - С. 18-34.</w:t>
      </w:r>
    </w:p>
    <w:p w14:paraId="5B67A0BC"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Клисторин В.И., Новикова Т.С., Суспицын С.А. Совершенствование межбюджетных отношений в регионе / Под ред. д.э.н. Г.А. Унтуры - Новосибирск: Изд-во ИЭиОПП СО РАН, 2000. - 164 с.</w:t>
      </w:r>
    </w:p>
    <w:p w14:paraId="318E2E87"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Клисторин В.И., Селиверстов В.Е. Трансформация федерализма и региональной политики в России на рубеже веков. // Регион: экономика и социология. - 2002. - № 3. - С.3-33.</w:t>
      </w:r>
    </w:p>
    <w:p w14:paraId="369BCFE7"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Клисторин В.И., Селиверстов В.Е., Суспицын С.А. Концепция межбюджетных отношений в регионе. // Регион: экономика и социология. -</w:t>
      </w:r>
    </w:p>
    <w:p w14:paraId="1283A91D" w14:textId="77777777" w:rsidR="00916F49" w:rsidRPr="00916F49" w:rsidRDefault="00916F49" w:rsidP="00487C3A">
      <w:pPr>
        <w:numPr>
          <w:ilvl w:val="0"/>
          <w:numId w:val="19"/>
        </w:numPr>
        <w:tabs>
          <w:tab w:val="clear" w:pos="709"/>
          <w:tab w:val="left" w:pos="872"/>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 3. - С.21-34.</w:t>
      </w:r>
    </w:p>
    <w:p w14:paraId="5FFB68FE"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Ковалева Г., Пешина Э. Стратегия преобразований и регулирования межбюджетных отношений в России. // Федерализм. - 2001. - № 4. - С. 119-</w:t>
      </w:r>
    </w:p>
    <w:p w14:paraId="4AF7BF99" w14:textId="77777777" w:rsidR="00916F49" w:rsidRPr="00916F49" w:rsidRDefault="00916F49" w:rsidP="00916F49">
      <w:pPr>
        <w:tabs>
          <w:tab w:val="clear" w:pos="709"/>
        </w:tabs>
        <w:suppressAutoHyphens w:val="0"/>
        <w:spacing w:after="0" w:line="354"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140.</w:t>
      </w:r>
    </w:p>
    <w:p w14:paraId="1D7E3CEE"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Коломак Е.А., Сумская Т.В. Бюджетная региональная политика и стимулы экономического развития регионов. // Регион: экономика и социология. - 2000. -№3,- С. 133-143.</w:t>
      </w:r>
    </w:p>
    <w:p w14:paraId="0EF442F7"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Крылов Г.З. Федеральная помощь провинциям и землям в Канаде. // Финансы. - </w:t>
      </w:r>
      <w:r w:rsidRPr="00916F49">
        <w:rPr>
          <w:rFonts w:ascii="Times New Roman" w:eastAsia="Times New Roman" w:hAnsi="Times New Roman" w:cs="Times New Roman"/>
          <w:color w:val="000000"/>
          <w:kern w:val="0"/>
          <w:sz w:val="20"/>
          <w:szCs w:val="20"/>
          <w:lang w:eastAsia="ru-RU" w:bidi="ru-RU"/>
        </w:rPr>
        <w:lastRenderedPageBreak/>
        <w:t>2001. - № 1. - С.62-64.</w:t>
      </w:r>
    </w:p>
    <w:p w14:paraId="4BB9C2AA"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Кузнецов С.П. Местное самоуправление: новый этап становления. // Финансы. - 2003. - № 1. - С.13-16.</w:t>
      </w:r>
    </w:p>
    <w:p w14:paraId="306DD1CB"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Кузнецов С.П. О некоторых проблема местных финансов. // Финансы. -</w:t>
      </w:r>
    </w:p>
    <w:p w14:paraId="00163104" w14:textId="77777777" w:rsidR="00916F49" w:rsidRPr="00916F49" w:rsidRDefault="00916F49" w:rsidP="00916F49">
      <w:pPr>
        <w:tabs>
          <w:tab w:val="clear" w:pos="709"/>
        </w:tabs>
        <w:suppressAutoHyphens w:val="0"/>
        <w:spacing w:after="0" w:line="350" w:lineRule="exact"/>
        <w:ind w:left="30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2002.-№8.-С.25-27.</w:t>
      </w:r>
    </w:p>
    <w:p w14:paraId="6E6318E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Кузнецов С. Та самая вертикаль. // Российская Федерация сегодня. - 2000. - № 3. - С.23.</w:t>
      </w:r>
    </w:p>
    <w:p w14:paraId="6ABE52F1" w14:textId="77777777" w:rsidR="00916F49" w:rsidRPr="00916F49" w:rsidRDefault="00916F49" w:rsidP="00487C3A">
      <w:pPr>
        <w:numPr>
          <w:ilvl w:val="0"/>
          <w:numId w:val="18"/>
        </w:numPr>
        <w:tabs>
          <w:tab w:val="clear" w:pos="709"/>
          <w:tab w:val="right" w:pos="2296"/>
          <w:tab w:val="right" w:pos="4243"/>
          <w:tab w:val="left" w:pos="5115"/>
          <w:tab w:val="right" w:pos="7217"/>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Кузнецова</w:t>
      </w:r>
      <w:r w:rsidRPr="00916F49">
        <w:rPr>
          <w:rFonts w:ascii="Times New Roman" w:eastAsia="Times New Roman" w:hAnsi="Times New Roman" w:cs="Times New Roman"/>
          <w:color w:val="000000"/>
          <w:kern w:val="0"/>
          <w:sz w:val="20"/>
          <w:szCs w:val="20"/>
          <w:lang w:eastAsia="ru-RU" w:bidi="ru-RU"/>
        </w:rPr>
        <w:tab/>
        <w:t>О.</w:t>
      </w:r>
      <w:r w:rsidRPr="00916F49">
        <w:rPr>
          <w:rFonts w:ascii="Times New Roman" w:eastAsia="Times New Roman" w:hAnsi="Times New Roman" w:cs="Times New Roman"/>
          <w:color w:val="000000"/>
          <w:kern w:val="0"/>
          <w:sz w:val="20"/>
          <w:szCs w:val="20"/>
          <w:lang w:eastAsia="ru-RU" w:bidi="ru-RU"/>
        </w:rPr>
        <w:tab/>
        <w:t>Бюджетный</w:t>
      </w:r>
      <w:r w:rsidRPr="00916F49">
        <w:rPr>
          <w:rFonts w:ascii="Times New Roman" w:eastAsia="Times New Roman" w:hAnsi="Times New Roman" w:cs="Times New Roman"/>
          <w:color w:val="000000"/>
          <w:kern w:val="0"/>
          <w:sz w:val="20"/>
          <w:szCs w:val="20"/>
          <w:lang w:eastAsia="ru-RU" w:bidi="ru-RU"/>
        </w:rPr>
        <w:tab/>
        <w:t>федерализм.</w:t>
      </w:r>
      <w:r w:rsidRPr="00916F49">
        <w:rPr>
          <w:rFonts w:ascii="Times New Roman" w:eastAsia="Times New Roman" w:hAnsi="Times New Roman" w:cs="Times New Roman"/>
          <w:color w:val="000000"/>
          <w:kern w:val="0"/>
          <w:sz w:val="20"/>
          <w:szCs w:val="20"/>
          <w:lang w:eastAsia="ru-RU" w:bidi="ru-RU"/>
        </w:rPr>
        <w:tab/>
        <w:t>//</w:t>
      </w:r>
    </w:p>
    <w:p w14:paraId="2280E210" w14:textId="77777777" w:rsidR="00916F49" w:rsidRPr="00916F49" w:rsidRDefault="00916F49" w:rsidP="00916F49">
      <w:pPr>
        <w:tabs>
          <w:tab w:val="clear" w:pos="709"/>
        </w:tabs>
        <w:suppressAutoHyphens w:val="0"/>
        <w:spacing w:after="0" w:line="350" w:lineRule="exact"/>
        <w:ind w:left="300" w:firstLine="0"/>
        <w:rPr>
          <w:rFonts w:ascii="Times New Roman" w:eastAsia="Times New Roman" w:hAnsi="Times New Roman" w:cs="Times New Roman"/>
          <w:kern w:val="0"/>
          <w:sz w:val="20"/>
          <w:szCs w:val="20"/>
          <w:lang w:eastAsia="ru-RU"/>
        </w:rPr>
      </w:pPr>
      <w:hyperlink r:id="rId18" w:history="1">
        <w:r w:rsidRPr="00916F49">
          <w:rPr>
            <w:rFonts w:ascii="Times New Roman" w:eastAsia="Times New Roman" w:hAnsi="Times New Roman" w:cs="Times New Roman"/>
            <w:color w:val="0066CC"/>
            <w:kern w:val="0"/>
            <w:sz w:val="20"/>
            <w:szCs w:val="20"/>
            <w:u w:val="single"/>
            <w:lang w:val="en-US" w:eastAsia="en-US" w:bidi="en-US"/>
          </w:rPr>
          <w:t>http://pubs.camegie.ru/books/1999/08np/</w:t>
        </w:r>
      </w:hyperlink>
      <w:r w:rsidRPr="00916F49">
        <w:rPr>
          <w:rFonts w:ascii="Times New Roman" w:eastAsia="Times New Roman" w:hAnsi="Times New Roman" w:cs="Times New Roman"/>
          <w:color w:val="000000"/>
          <w:kern w:val="0"/>
          <w:sz w:val="20"/>
          <w:szCs w:val="20"/>
          <w:lang w:val="en-US" w:eastAsia="en-US" w:bidi="en-US"/>
        </w:rPr>
        <w:t xml:space="preserve">. </w:t>
      </w:r>
      <w:r w:rsidRPr="00916F49">
        <w:rPr>
          <w:rFonts w:ascii="Times New Roman" w:eastAsia="Times New Roman" w:hAnsi="Times New Roman" w:cs="Times New Roman"/>
          <w:color w:val="000000"/>
          <w:kern w:val="0"/>
          <w:sz w:val="20"/>
          <w:szCs w:val="20"/>
          <w:lang w:eastAsia="ru-RU" w:bidi="ru-RU"/>
        </w:rPr>
        <w:t>- 1999.</w:t>
      </w:r>
    </w:p>
    <w:p w14:paraId="456D329D"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Курляндская. Г.В. Бюджетный плюрализм российских органов власти. // В сб.: Совершенствование межбюджетных отношений в России. / Под. Ред. Н. Главацкой. - М., 2000. - С.365-409.</w:t>
      </w:r>
    </w:p>
    <w:p w14:paraId="093B90B9"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Курнышев В.В. Концептуальные подходы к снижению экономической, социальной и правовой асимметрии в развитии регионов Российской Федерации. // Регион: экономика и социология. - 1999. - № 2. - С.3-15.</w:t>
      </w:r>
    </w:p>
    <w:p w14:paraId="4D2BBAF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Лавров А.М. Стратегия и тактика реформ межбюджетных отношений в Российской Федерации. // В сб.: Совершенствование межбюджетных отношений в России. / Под. Ред. Н. Главацкой. - М., 2000. - С.7-82.</w:t>
      </w:r>
    </w:p>
    <w:p w14:paraId="21B03A39"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Лавров А., Бараховский А., Дмитришина Е., Климанов В. Вопросы оптимизации расходов региональных бюджетов. // Экономист. - 2002. - №</w:t>
      </w:r>
    </w:p>
    <w:p w14:paraId="00B661CC" w14:textId="77777777" w:rsidR="00916F49" w:rsidRPr="00916F49" w:rsidRDefault="00916F49" w:rsidP="00487C3A">
      <w:pPr>
        <w:numPr>
          <w:ilvl w:val="0"/>
          <w:numId w:val="20"/>
        </w:numPr>
        <w:tabs>
          <w:tab w:val="clear" w:pos="709"/>
          <w:tab w:val="left" w:pos="673"/>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С.59-66.</w:t>
      </w:r>
    </w:p>
    <w:p w14:paraId="6FD26E5A"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Лавров А., Климанов В. Возможные направления оптимизации бюджетных расходов субъектов Федерации. // Федерализм. - 2003. - № 1. - С.201-216.</w:t>
      </w:r>
    </w:p>
    <w:p w14:paraId="76E0691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Лавров А.М., Литвак Дж., Сазерлэнд Д. Реформа межбюджетных отношений в России: «Федерализм, создающий рынок». // Вопросы экономики. - 2001. - № 4. - С.32-51.</w:t>
      </w:r>
    </w:p>
    <w:p w14:paraId="1A2C2FB6"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Лайкам К.Э. Оптимизация распределения налогов между федеральным и региональным уровнями бюджетной системы. // Вопросы экономики. - 1998. - № 10. -С.139-142.</w:t>
      </w:r>
      <w:r w:rsidRPr="00916F49">
        <w:rPr>
          <w:rFonts w:ascii="Times New Roman" w:eastAsia="Times New Roman" w:hAnsi="Times New Roman" w:cs="Times New Roman"/>
          <w:kern w:val="0"/>
          <w:sz w:val="20"/>
          <w:szCs w:val="20"/>
          <w:lang w:eastAsia="ru-RU"/>
        </w:rPr>
        <w:br w:type="page"/>
      </w:r>
    </w:p>
    <w:p w14:paraId="2C2F0DF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Ларина Н.И., Кисель</w:t>
      </w:r>
      <w:r w:rsidRPr="00916F49">
        <w:rPr>
          <w:rFonts w:ascii="Times New Roman" w:eastAsia="Times New Roman" w:hAnsi="Times New Roman" w:cs="Times New Roman"/>
          <w:color w:val="000000"/>
          <w:kern w:val="0"/>
          <w:sz w:val="20"/>
          <w:szCs w:val="20"/>
          <w:u w:val="single"/>
          <w:lang w:eastAsia="ru-RU" w:bidi="ru-RU"/>
        </w:rPr>
        <w:t>ник</w:t>
      </w:r>
      <w:r w:rsidRPr="00916F49">
        <w:rPr>
          <w:rFonts w:ascii="Times New Roman" w:eastAsia="Times New Roman" w:hAnsi="Times New Roman" w:cs="Times New Roman"/>
          <w:color w:val="000000"/>
          <w:kern w:val="0"/>
          <w:sz w:val="20"/>
          <w:szCs w:val="20"/>
          <w:lang w:eastAsia="ru-RU" w:bidi="ru-RU"/>
        </w:rPr>
        <w:t>ов А.А. Региональная политика в странах рыночной экономики: Учебное пособие. / НГАЭиУ. - М.: ОАО «Издательство «Экономика», 1998. - 172 с.</w:t>
      </w:r>
    </w:p>
    <w:p w14:paraId="2436B29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Государство и регионы. Теория и практика государственного регулирования территориального развития. - М.: УРСС,</w:t>
      </w:r>
    </w:p>
    <w:p w14:paraId="616D1A3F" w14:textId="77777777" w:rsidR="00916F49" w:rsidRPr="00916F49" w:rsidRDefault="00916F49" w:rsidP="00487C3A">
      <w:pPr>
        <w:numPr>
          <w:ilvl w:val="0"/>
          <w:numId w:val="21"/>
        </w:numPr>
        <w:tabs>
          <w:tab w:val="clear" w:pos="709"/>
          <w:tab w:val="left" w:pos="873"/>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- 372 с.</w:t>
      </w:r>
    </w:p>
    <w:p w14:paraId="3194DE38" w14:textId="77777777" w:rsidR="00916F49" w:rsidRPr="00916F49" w:rsidRDefault="00916F49" w:rsidP="00487C3A">
      <w:pPr>
        <w:numPr>
          <w:ilvl w:val="0"/>
          <w:numId w:val="18"/>
        </w:numPr>
        <w:tabs>
          <w:tab w:val="clear" w:pos="709"/>
          <w:tab w:val="right" w:pos="7226"/>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Муниципальная Россия:</w:t>
      </w:r>
      <w:r w:rsidRPr="00916F49">
        <w:rPr>
          <w:rFonts w:ascii="Times New Roman" w:eastAsia="Times New Roman" w:hAnsi="Times New Roman" w:cs="Times New Roman"/>
          <w:color w:val="000000"/>
          <w:kern w:val="0"/>
          <w:sz w:val="20"/>
          <w:szCs w:val="20"/>
          <w:lang w:eastAsia="ru-RU" w:bidi="ru-RU"/>
        </w:rPr>
        <w:tab/>
        <w:t>социально- экономическая ситуация, право, статистика. В 5 т., 12 кн. - М.: Эдиториал УРСС, 2001а.-992 с. Т. 1.</w:t>
      </w:r>
    </w:p>
    <w:p w14:paraId="371DE36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Новые проблемы российских городов. Муниципализация социальных объектов: правовые и финансовые решения. М.: УРСС, 2000а.-256 с.</w:t>
      </w:r>
    </w:p>
    <w:p w14:paraId="10AAF20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Бюджетный федерализм в период кризиса и реформ. // Вопросы экономики. - 1998. - № 3. - С.18-37.</w:t>
      </w:r>
    </w:p>
    <w:p w14:paraId="091445E0" w14:textId="77777777" w:rsidR="00916F49" w:rsidRPr="00916F49" w:rsidRDefault="00916F49" w:rsidP="00487C3A">
      <w:pPr>
        <w:numPr>
          <w:ilvl w:val="0"/>
          <w:numId w:val="18"/>
        </w:numPr>
        <w:tabs>
          <w:tab w:val="clear" w:pos="709"/>
          <w:tab w:val="right" w:pos="7226"/>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Бюджетный федерализм:</w:t>
      </w:r>
      <w:r w:rsidRPr="00916F49">
        <w:rPr>
          <w:rFonts w:ascii="Times New Roman" w:eastAsia="Times New Roman" w:hAnsi="Times New Roman" w:cs="Times New Roman"/>
          <w:color w:val="000000"/>
          <w:kern w:val="0"/>
          <w:sz w:val="20"/>
          <w:szCs w:val="20"/>
          <w:lang w:eastAsia="ru-RU" w:bidi="ru-RU"/>
        </w:rPr>
        <w:tab/>
        <w:t>диалектика централизации и децентрализации (материалы к лекциям и семинарам). // Российский экономический журнал. - 2002а. - № 7. - С.53-77.</w:t>
      </w:r>
    </w:p>
    <w:p w14:paraId="69C9467D"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Общероссийские реформы и территориальное развитие. Статья 2. Постановка проблемы. // Российский экономический журнал. - 1999. - № 4. - С.53-66.</w:t>
      </w:r>
    </w:p>
    <w:p w14:paraId="69A21860"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Общероссийские реформы и территориальное развитие. Статья 2. Реформы и целостность государства. Проблемы территориальной дифференциации и дезинтеграции. // Росс</w:t>
      </w:r>
      <w:r w:rsidRPr="00916F49">
        <w:rPr>
          <w:rFonts w:ascii="Times New Roman" w:eastAsia="Times New Roman" w:hAnsi="Times New Roman" w:cs="Times New Roman"/>
          <w:color w:val="000000"/>
          <w:kern w:val="0"/>
          <w:sz w:val="20"/>
          <w:szCs w:val="20"/>
          <w:u w:val="single"/>
          <w:lang w:eastAsia="ru-RU" w:bidi="ru-RU"/>
        </w:rPr>
        <w:t>ий</w:t>
      </w:r>
      <w:r w:rsidRPr="00916F49">
        <w:rPr>
          <w:rFonts w:ascii="Times New Roman" w:eastAsia="Times New Roman" w:hAnsi="Times New Roman" w:cs="Times New Roman"/>
          <w:color w:val="000000"/>
          <w:kern w:val="0"/>
          <w:sz w:val="20"/>
          <w:szCs w:val="20"/>
          <w:lang w:eastAsia="ru-RU" w:bidi="ru-RU"/>
        </w:rPr>
        <w:t>ский экономический журнал. - 2000Ь. - № 1. - С.28-48.</w:t>
      </w:r>
    </w:p>
    <w:p w14:paraId="0A8E1B75" w14:textId="77777777" w:rsidR="00916F49" w:rsidRPr="00916F49" w:rsidRDefault="00916F49" w:rsidP="00916F49">
      <w:pPr>
        <w:framePr w:h="190" w:wrap="around" w:vAnchor="text" w:hAnchor="margin" w:x="-796" w:y="1410"/>
        <w:tabs>
          <w:tab w:val="clear" w:pos="709"/>
        </w:tabs>
        <w:suppressAutoHyphens w:val="0"/>
        <w:spacing w:after="0" w:line="190" w:lineRule="exact"/>
        <w:ind w:firstLine="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spacing w:val="-3"/>
          <w:kern w:val="0"/>
          <w:sz w:val="19"/>
          <w:szCs w:val="19"/>
          <w:lang w:eastAsia="ru-RU" w:bidi="ru-RU"/>
        </w:rPr>
        <w:t>«</w:t>
      </w:r>
    </w:p>
    <w:p w14:paraId="08BFFF4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В.Н., Швецов А.Н. Общероссийские реформы и территориальное развитие. Статья 5. Распределение социальных обязательств государства между федеральным, региональным и местным уровнями. // Российский экономический журнал. - 2001Ь. - № 2. - С.36-52.</w:t>
      </w:r>
      <w:r w:rsidRPr="00916F49">
        <w:rPr>
          <w:rFonts w:ascii="Times New Roman" w:eastAsia="Times New Roman" w:hAnsi="Times New Roman" w:cs="Times New Roman"/>
          <w:kern w:val="0"/>
          <w:sz w:val="20"/>
          <w:szCs w:val="20"/>
          <w:lang w:eastAsia="ru-RU"/>
        </w:rPr>
        <w:br w:type="page"/>
      </w:r>
    </w:p>
    <w:p w14:paraId="48B1A508"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Лексин В.Н., Швецов А.Н. Общероссийские реформы и территориальное развитие. Статья 9. Городская Россия - проблемное воплощение реформ. // Российский экономический журнал. - </w:t>
      </w:r>
      <w:r w:rsidRPr="00916F49">
        <w:rPr>
          <w:rFonts w:ascii="Times New Roman" w:eastAsia="Times New Roman" w:hAnsi="Times New Roman" w:cs="Times New Roman"/>
          <w:color w:val="000000"/>
          <w:kern w:val="0"/>
          <w:sz w:val="20"/>
          <w:szCs w:val="20"/>
          <w:lang w:val="de-DE" w:eastAsia="de-DE" w:bidi="de-DE"/>
        </w:rPr>
        <w:t xml:space="preserve">2002b. </w:t>
      </w:r>
      <w:r w:rsidRPr="00916F49">
        <w:rPr>
          <w:rFonts w:ascii="Times New Roman" w:eastAsia="Times New Roman" w:hAnsi="Times New Roman" w:cs="Times New Roman"/>
          <w:color w:val="000000"/>
          <w:kern w:val="0"/>
          <w:sz w:val="20"/>
          <w:szCs w:val="20"/>
          <w:lang w:eastAsia="ru-RU" w:bidi="ru-RU"/>
        </w:rPr>
        <w:t>- № 1. - С.8-30.</w:t>
      </w:r>
    </w:p>
    <w:p w14:paraId="6214F40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Лексин В.</w:t>
      </w:r>
      <w:r w:rsidRPr="00916F49">
        <w:rPr>
          <w:rFonts w:ascii="Times New Roman" w:eastAsia="Times New Roman" w:hAnsi="Times New Roman" w:cs="Times New Roman"/>
          <w:color w:val="000000"/>
          <w:kern w:val="0"/>
          <w:sz w:val="20"/>
          <w:szCs w:val="20"/>
          <w:lang w:val="de-DE" w:eastAsia="de-DE" w:bidi="de-DE"/>
        </w:rPr>
        <w:t xml:space="preserve">H., </w:t>
      </w:r>
      <w:r w:rsidRPr="00916F49">
        <w:rPr>
          <w:rFonts w:ascii="Times New Roman" w:eastAsia="Times New Roman" w:hAnsi="Times New Roman" w:cs="Times New Roman"/>
          <w:color w:val="000000"/>
          <w:kern w:val="0"/>
          <w:sz w:val="20"/>
          <w:szCs w:val="20"/>
          <w:lang w:eastAsia="ru-RU" w:bidi="ru-RU"/>
        </w:rPr>
        <w:t>Швецов А Н. Общероссийские реформы и территориальное развитие. Статья 10. Трансформация идеологии и практики российского федерализма в начале XXI века. // Российский экономический журнал. -</w:t>
      </w:r>
    </w:p>
    <w:p w14:paraId="58E1AADF" w14:textId="77777777" w:rsidR="00916F49" w:rsidRPr="00916F49" w:rsidRDefault="00916F49" w:rsidP="00487C3A">
      <w:pPr>
        <w:numPr>
          <w:ilvl w:val="0"/>
          <w:numId w:val="17"/>
        </w:numPr>
        <w:tabs>
          <w:tab w:val="clear" w:pos="709"/>
          <w:tab w:val="left" w:pos="867"/>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 3. - С.25-47.</w:t>
      </w:r>
    </w:p>
    <w:p w14:paraId="6465050D"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Львов Н.В., Трунов С.А. Местные финансы и формирование бюджетов муниципальных образований. // Финансы. - 1997. - № 11. - С. 14-15.</w:t>
      </w:r>
    </w:p>
    <w:p w14:paraId="127FADF9"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Лютенко А.А. Проблемы управления бюджетным обеспечением деятельности муниципальных образований. // Федеративные отношения и региональная социально-экономическая политика. - 2001. - № 6. - С. 51-57.</w:t>
      </w:r>
    </w:p>
    <w:p w14:paraId="4741F2A9"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Ляско А.К. Перспективы формирования региональных бюджетных доходов в 1999 году. // Финансы. - 1999. - № 6. - С.16-19.</w:t>
      </w:r>
    </w:p>
    <w:p w14:paraId="480728FE"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Максимова Н.С. Никакого произвола. // Эксперт. - 2000. - № 32. - С. 17-14.</w:t>
      </w:r>
    </w:p>
    <w:p w14:paraId="55BC6BD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Максимова Н.С. О программе развития бюджетного федерализма в Российской Федерации на период до 2005 года. // Финансы. - 2001. - № 10. - С.3-5.</w:t>
      </w:r>
    </w:p>
    <w:p w14:paraId="38811F12"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Максимова Н.С. Реформирование межбюджетных отношений в Российской Федерации. // Финансы. - 2002. - № 8. - С.8 - 11.</w:t>
      </w:r>
    </w:p>
    <w:p w14:paraId="4C91CFD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Маршак В.Д. Финансовый аспект региональной асимметрии. // Регион: экономика и социология. - 2000. - № 3. - С.127-133.</w:t>
      </w:r>
    </w:p>
    <w:p w14:paraId="10DECD23"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Маршалова </w:t>
      </w:r>
      <w:r w:rsidRPr="00916F49">
        <w:rPr>
          <w:rFonts w:ascii="Times New Roman" w:eastAsia="Times New Roman" w:hAnsi="Times New Roman" w:cs="Times New Roman"/>
          <w:color w:val="000000"/>
          <w:kern w:val="0"/>
          <w:sz w:val="20"/>
          <w:szCs w:val="20"/>
          <w:lang w:val="de-DE" w:eastAsia="de-DE" w:bidi="de-DE"/>
        </w:rPr>
        <w:t xml:space="preserve">A.C., </w:t>
      </w:r>
      <w:r w:rsidRPr="00916F49">
        <w:rPr>
          <w:rFonts w:ascii="Times New Roman" w:eastAsia="Times New Roman" w:hAnsi="Times New Roman" w:cs="Times New Roman"/>
          <w:color w:val="000000"/>
          <w:kern w:val="0"/>
          <w:sz w:val="20"/>
          <w:szCs w:val="20"/>
          <w:lang w:eastAsia="ru-RU" w:bidi="ru-RU"/>
        </w:rPr>
        <w:t>Марчук Е.А. Анализ финансово-экономических отношений в регионе. - Новосибирск: ИЭиОПП, 1995. - 124 с.</w:t>
      </w:r>
    </w:p>
    <w:p w14:paraId="4E70786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Маршалова А.С., Новоселов </w:t>
      </w:r>
      <w:r w:rsidRPr="00916F49">
        <w:rPr>
          <w:rFonts w:ascii="Times New Roman" w:eastAsia="Times New Roman" w:hAnsi="Times New Roman" w:cs="Times New Roman"/>
          <w:color w:val="000000"/>
          <w:kern w:val="0"/>
          <w:sz w:val="20"/>
          <w:szCs w:val="20"/>
          <w:lang w:val="de-DE" w:eastAsia="de-DE" w:bidi="de-DE"/>
        </w:rPr>
        <w:t xml:space="preserve">A.C. </w:t>
      </w:r>
      <w:r w:rsidRPr="00916F49">
        <w:rPr>
          <w:rFonts w:ascii="Times New Roman" w:eastAsia="Times New Roman" w:hAnsi="Times New Roman" w:cs="Times New Roman"/>
          <w:color w:val="000000"/>
          <w:kern w:val="0"/>
          <w:sz w:val="20"/>
          <w:szCs w:val="20"/>
          <w:lang w:eastAsia="ru-RU" w:bidi="ru-RU"/>
        </w:rPr>
        <w:t>Основы теории регионального воспроизводства: Курс лекций. / НГАЭиУ. - М.: ОАО «Издательство «Экономика», 1998. - 192 с.</w:t>
      </w:r>
    </w:p>
    <w:p w14:paraId="4BC6F1B6"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Маршалова А.С., Новоселов </w:t>
      </w:r>
      <w:r w:rsidRPr="00916F49">
        <w:rPr>
          <w:rFonts w:ascii="Times New Roman" w:eastAsia="Times New Roman" w:hAnsi="Times New Roman" w:cs="Times New Roman"/>
          <w:color w:val="000000"/>
          <w:kern w:val="0"/>
          <w:sz w:val="20"/>
          <w:szCs w:val="20"/>
          <w:lang w:val="de-DE" w:eastAsia="de-DE" w:bidi="de-DE"/>
        </w:rPr>
        <w:t xml:space="preserve">A.C. </w:t>
      </w:r>
      <w:r w:rsidRPr="00916F49">
        <w:rPr>
          <w:rFonts w:ascii="Times New Roman" w:eastAsia="Times New Roman" w:hAnsi="Times New Roman" w:cs="Times New Roman"/>
          <w:color w:val="000000"/>
          <w:kern w:val="0"/>
          <w:sz w:val="20"/>
          <w:szCs w:val="20"/>
          <w:lang w:eastAsia="ru-RU" w:bidi="ru-RU"/>
        </w:rPr>
        <w:t>Управление экономикой региона: Учебное пособие. - Новосибирск: Сибирское соглашение, 2001. - 404 с.</w:t>
      </w:r>
    </w:p>
    <w:p w14:paraId="2A33B01B"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Маршалова А.С. Антонова Н.В. Методологические вопросы </w:t>
      </w:r>
      <w:r w:rsidRPr="00916F49">
        <w:rPr>
          <w:rFonts w:ascii="Times New Roman" w:eastAsia="Times New Roman" w:hAnsi="Times New Roman" w:cs="Times New Roman"/>
          <w:color w:val="000000"/>
          <w:kern w:val="0"/>
          <w:sz w:val="20"/>
          <w:szCs w:val="20"/>
          <w:lang w:eastAsia="ru-RU" w:bidi="ru-RU"/>
        </w:rPr>
        <w:lastRenderedPageBreak/>
        <w:t xml:space="preserve">формирования финансовой базы местного самоуправления. // Проблемы социально-экономического развития Новосибирской области./ Под ред. </w:t>
      </w:r>
      <w:r w:rsidRPr="00916F49">
        <w:rPr>
          <w:rFonts w:ascii="Times New Roman" w:eastAsia="Times New Roman" w:hAnsi="Times New Roman" w:cs="Times New Roman"/>
          <w:color w:val="000000"/>
          <w:kern w:val="0"/>
          <w:sz w:val="20"/>
          <w:szCs w:val="20"/>
          <w:lang w:val="de-DE" w:eastAsia="de-DE" w:bidi="de-DE"/>
        </w:rPr>
        <w:t xml:space="preserve">A.C. </w:t>
      </w:r>
      <w:r w:rsidRPr="00916F49">
        <w:rPr>
          <w:rFonts w:ascii="Times New Roman" w:eastAsia="Times New Roman" w:hAnsi="Times New Roman" w:cs="Times New Roman"/>
          <w:color w:val="000000"/>
          <w:kern w:val="0"/>
          <w:sz w:val="20"/>
          <w:szCs w:val="20"/>
          <w:lang w:eastAsia="ru-RU" w:bidi="ru-RU"/>
        </w:rPr>
        <w:t>Новоселова. - Новосибирск: ИЭОПП СО РАН, 2002. - С. 187-200.</w:t>
      </w:r>
    </w:p>
    <w:p w14:paraId="1BF7BF3F"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Матеюк В.И. Основы самостоятельности и сбалансированности местных бюджетов. // Финансы. - </w:t>
      </w:r>
      <w:r w:rsidRPr="00916F49">
        <w:rPr>
          <w:rFonts w:ascii="Times New Roman" w:eastAsia="Times New Roman" w:hAnsi="Times New Roman" w:cs="Times New Roman"/>
          <w:color w:val="000000"/>
          <w:kern w:val="0"/>
          <w:sz w:val="20"/>
          <w:szCs w:val="20"/>
          <w:lang w:val="de-DE" w:eastAsia="de-DE" w:bidi="de-DE"/>
        </w:rPr>
        <w:t xml:space="preserve">2000b. </w:t>
      </w:r>
      <w:r w:rsidRPr="00916F49">
        <w:rPr>
          <w:rFonts w:ascii="Times New Roman" w:eastAsia="Times New Roman" w:hAnsi="Times New Roman" w:cs="Times New Roman"/>
          <w:color w:val="000000"/>
          <w:kern w:val="0"/>
          <w:sz w:val="20"/>
          <w:szCs w:val="20"/>
          <w:lang w:eastAsia="ru-RU" w:bidi="ru-RU"/>
        </w:rPr>
        <w:t>- № 3. - С.7-9.</w:t>
      </w:r>
    </w:p>
    <w:p w14:paraId="0A7099A6"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Минакир П.А. Трансформация региональной экономической политики. // Проблемы теории и практики управления. - 2001. - № 2. - С.87-92.</w:t>
      </w:r>
    </w:p>
    <w:p w14:paraId="1CC32CE7"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Митрохин С. Демократия против бюрократии или как нам защитить местное самоуправление. // Муниципальная политика. Информационный бюллетень Российской демократической партии «Яблоко». - 2003. - № 1-2. - С.2-6.</w:t>
      </w:r>
    </w:p>
    <w:p w14:paraId="069E6B38"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Митрохин С. Местное самоуправление: еще один шаг назад? // Муниципальная политика. Информационный бюллетень Комиссии по муниципальной политике Бюро ЦС Объединения «Яблоко». - 2001. - № 6-7. - С.4-7.</w:t>
      </w:r>
    </w:p>
    <w:p w14:paraId="0683F9E5"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Митрохин С. Революция местного масштаба. // Муниципальная политика. Информационный бюллетень Российской демократической партии «Яблоко». - 2002а. - № 9-10. - С.6-14.</w:t>
      </w:r>
    </w:p>
    <w:p w14:paraId="101682A9"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Митрохин С. Регулирование системы межбюджетных отношений: смена курса. // Муниципальная политика. Информационный бюллетень Комиссии по муниципальной политике Бюро ЦС Объединения «Яблоко». - </w:t>
      </w:r>
      <w:r w:rsidRPr="00916F49">
        <w:rPr>
          <w:rFonts w:ascii="Times New Roman" w:eastAsia="Times New Roman" w:hAnsi="Times New Roman" w:cs="Times New Roman"/>
          <w:color w:val="000000"/>
          <w:kern w:val="0"/>
          <w:sz w:val="20"/>
          <w:szCs w:val="20"/>
          <w:lang w:val="de-DE" w:eastAsia="de-DE" w:bidi="de-DE"/>
        </w:rPr>
        <w:t xml:space="preserve">2002b. </w:t>
      </w:r>
      <w:r w:rsidRPr="00916F49">
        <w:rPr>
          <w:rFonts w:ascii="Times New Roman" w:eastAsia="Times New Roman" w:hAnsi="Times New Roman" w:cs="Times New Roman"/>
          <w:color w:val="000000"/>
          <w:kern w:val="0"/>
          <w:sz w:val="20"/>
          <w:szCs w:val="20"/>
          <w:lang w:eastAsia="ru-RU" w:bidi="ru-RU"/>
        </w:rPr>
        <w:t>- № 1,-С.4-7.</w:t>
      </w:r>
    </w:p>
    <w:p w14:paraId="4A9F5746"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Мокрый </w:t>
      </w:r>
      <w:r w:rsidRPr="00916F49">
        <w:rPr>
          <w:rFonts w:ascii="Times New Roman" w:eastAsia="Times New Roman" w:hAnsi="Times New Roman" w:cs="Times New Roman"/>
          <w:color w:val="000000"/>
          <w:kern w:val="0"/>
          <w:sz w:val="20"/>
          <w:szCs w:val="20"/>
          <w:lang w:val="de-DE" w:eastAsia="de-DE" w:bidi="de-DE"/>
        </w:rPr>
        <w:t xml:space="preserve">B.C. </w:t>
      </w:r>
      <w:r w:rsidRPr="00916F49">
        <w:rPr>
          <w:rFonts w:ascii="Times New Roman" w:eastAsia="Times New Roman" w:hAnsi="Times New Roman" w:cs="Times New Roman"/>
          <w:color w:val="000000"/>
          <w:kern w:val="0"/>
          <w:sz w:val="20"/>
          <w:szCs w:val="20"/>
          <w:lang w:eastAsia="ru-RU" w:bidi="ru-RU"/>
        </w:rPr>
        <w:t>Ключевая роль местного самоуправления в укреплении государственности. // Проблемы теории и практики управления. - 2002. - №</w:t>
      </w:r>
    </w:p>
    <w:p w14:paraId="5DE3F603" w14:textId="77777777" w:rsidR="00916F49" w:rsidRPr="00916F49" w:rsidRDefault="00916F49" w:rsidP="00487C3A">
      <w:pPr>
        <w:numPr>
          <w:ilvl w:val="0"/>
          <w:numId w:val="22"/>
        </w:numPr>
        <w:tabs>
          <w:tab w:val="clear" w:pos="709"/>
          <w:tab w:val="left" w:pos="564"/>
        </w:tabs>
        <w:suppressAutoHyphens w:val="0"/>
        <w:spacing w:after="0" w:line="354"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С.64-67.</w:t>
      </w:r>
    </w:p>
    <w:p w14:paraId="0D61CC46"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sectPr w:rsidR="00916F49" w:rsidRPr="00916F49">
          <w:headerReference w:type="even" r:id="rId19"/>
          <w:headerReference w:type="default" r:id="rId20"/>
          <w:pgSz w:w="11909" w:h="16838"/>
          <w:pgMar w:top="3471" w:right="1909" w:bottom="3187" w:left="2767" w:header="0" w:footer="3" w:gutter="0"/>
          <w:cols w:space="720"/>
          <w:noEndnote/>
          <w:docGrid w:linePitch="360"/>
        </w:sectPr>
      </w:pPr>
      <w:r w:rsidRPr="00916F49">
        <w:rPr>
          <w:rFonts w:ascii="Times New Roman" w:eastAsia="Times New Roman" w:hAnsi="Times New Roman" w:cs="Times New Roman"/>
          <w:color w:val="000000"/>
          <w:kern w:val="0"/>
          <w:sz w:val="20"/>
          <w:szCs w:val="20"/>
          <w:lang w:eastAsia="ru-RU" w:bidi="ru-RU"/>
        </w:rPr>
        <w:t xml:space="preserve"> Мокрый </w:t>
      </w:r>
      <w:r w:rsidRPr="00916F49">
        <w:rPr>
          <w:rFonts w:ascii="Times New Roman" w:eastAsia="Times New Roman" w:hAnsi="Times New Roman" w:cs="Times New Roman"/>
          <w:color w:val="000000"/>
          <w:kern w:val="0"/>
          <w:sz w:val="20"/>
          <w:szCs w:val="20"/>
          <w:lang w:val="de-DE" w:eastAsia="de-DE" w:bidi="de-DE"/>
        </w:rPr>
        <w:t xml:space="preserve">B.C. </w:t>
      </w:r>
      <w:r w:rsidRPr="00916F49">
        <w:rPr>
          <w:rFonts w:ascii="Times New Roman" w:eastAsia="Times New Roman" w:hAnsi="Times New Roman" w:cs="Times New Roman"/>
          <w:color w:val="000000"/>
          <w:kern w:val="0"/>
          <w:sz w:val="20"/>
          <w:szCs w:val="20"/>
          <w:lang w:eastAsia="ru-RU" w:bidi="ru-RU"/>
        </w:rPr>
        <w:t>Межбюджетные отношения и финансовые основы местного самоуправления. // Финансы. - 2001. - № 6. - С.3-6.</w:t>
      </w:r>
    </w:p>
    <w:p w14:paraId="7BE6649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lastRenderedPageBreak/>
        <w:t xml:space="preserve"> </w:t>
      </w:r>
      <w:r w:rsidRPr="00916F49">
        <w:rPr>
          <w:rFonts w:ascii="Times New Roman" w:eastAsia="Times New Roman" w:hAnsi="Times New Roman" w:cs="Times New Roman"/>
          <w:color w:val="000000"/>
          <w:kern w:val="0"/>
          <w:sz w:val="20"/>
          <w:szCs w:val="20"/>
          <w:lang w:eastAsia="ru-RU" w:bidi="ru-RU"/>
        </w:rPr>
        <w:t>Муниципальная реформа в процессе согласования. // Муниципальная политика. Информационный бюллетень Российской демократической партии «Яблоко». 2002. - № 9-10. - С.20-28.</w:t>
      </w:r>
    </w:p>
    <w:p w14:paraId="50AD8916"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Мухетдинова Н. Финансирование социальной сферы. // Экономист. -</w:t>
      </w:r>
    </w:p>
    <w:p w14:paraId="2C70ECA2" w14:textId="77777777" w:rsidR="00916F49" w:rsidRPr="00916F49" w:rsidRDefault="00916F49" w:rsidP="00487C3A">
      <w:pPr>
        <w:numPr>
          <w:ilvl w:val="0"/>
          <w:numId w:val="19"/>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-№2.-С.3-10.</w:t>
      </w:r>
    </w:p>
    <w:p w14:paraId="0332BBF3"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Нагорных И. Карающая вертикаль-2. // Эксперт. - 2002. - № 41 (494). - С.20-22.</w:t>
      </w:r>
    </w:p>
    <w:p w14:paraId="4C611C7D"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Не всегда тот прав, у кого больше прав. // Росс</w:t>
      </w:r>
      <w:r w:rsidRPr="00916F49">
        <w:rPr>
          <w:rFonts w:ascii="Times New Roman" w:eastAsia="Times New Roman" w:hAnsi="Times New Roman" w:cs="Times New Roman"/>
          <w:color w:val="000000"/>
          <w:kern w:val="0"/>
          <w:sz w:val="20"/>
          <w:szCs w:val="20"/>
          <w:u w:val="single"/>
          <w:lang w:eastAsia="ru-RU" w:bidi="ru-RU"/>
        </w:rPr>
        <w:t>ий</w:t>
      </w:r>
      <w:r w:rsidRPr="00916F49">
        <w:rPr>
          <w:rFonts w:ascii="Times New Roman" w:eastAsia="Times New Roman" w:hAnsi="Times New Roman" w:cs="Times New Roman"/>
          <w:color w:val="000000"/>
          <w:kern w:val="0"/>
          <w:sz w:val="20"/>
          <w:szCs w:val="20"/>
          <w:lang w:eastAsia="ru-RU" w:bidi="ru-RU"/>
        </w:rPr>
        <w:t>ская Федерация сегодня. -2002.-№3,-С.31-33.</w:t>
      </w:r>
    </w:p>
    <w:p w14:paraId="448EBEA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Новиков А. Предложенный вариант реформы местного самоуправления - свидетельство высокого политического риска в Российской Федерации: комментарии к проекту Закона «Об общих принципах организации местного самоуправления в Российской Федерации». // </w:t>
      </w:r>
      <w:hyperlink r:id="rId21" w:history="1">
        <w:r w:rsidRPr="00916F49">
          <w:rPr>
            <w:rFonts w:ascii="Times New Roman" w:eastAsia="Times New Roman" w:hAnsi="Times New Roman" w:cs="Times New Roman"/>
            <w:color w:val="0066CC"/>
            <w:kern w:val="0"/>
            <w:sz w:val="20"/>
            <w:szCs w:val="20"/>
            <w:u w:val="single"/>
            <w:lang w:val="en-US" w:eastAsia="en-US" w:bidi="en-US"/>
          </w:rPr>
          <w:t>http://www.creditrussia.ru</w:t>
        </w:r>
      </w:hyperlink>
      <w:r w:rsidRPr="00916F49">
        <w:rPr>
          <w:rFonts w:ascii="Times New Roman" w:eastAsia="Times New Roman" w:hAnsi="Times New Roman" w:cs="Times New Roman"/>
          <w:color w:val="000000"/>
          <w:kern w:val="0"/>
          <w:sz w:val="20"/>
          <w:szCs w:val="20"/>
          <w:lang w:val="en-US" w:eastAsia="en-US" w:bidi="en-US"/>
        </w:rPr>
        <w:t xml:space="preserve">. </w:t>
      </w:r>
      <w:r w:rsidRPr="00916F49">
        <w:rPr>
          <w:rFonts w:ascii="Times New Roman" w:eastAsia="Times New Roman" w:hAnsi="Times New Roman" w:cs="Times New Roman"/>
          <w:color w:val="000000"/>
          <w:kern w:val="0"/>
          <w:sz w:val="20"/>
          <w:szCs w:val="20"/>
          <w:lang w:eastAsia="ru-RU" w:bidi="ru-RU"/>
        </w:rPr>
        <w:t>-</w:t>
      </w:r>
    </w:p>
    <w:p w14:paraId="33340174" w14:textId="77777777" w:rsidR="00916F49" w:rsidRPr="00916F49" w:rsidRDefault="00916F49" w:rsidP="00916F49">
      <w:pPr>
        <w:tabs>
          <w:tab w:val="clear" w:pos="709"/>
        </w:tabs>
        <w:suppressAutoHyphens w:val="0"/>
        <w:spacing w:after="0" w:line="350"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2003.</w:t>
      </w:r>
    </w:p>
    <w:p w14:paraId="6D28863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Новиков </w:t>
      </w:r>
      <w:r w:rsidRPr="00916F49">
        <w:rPr>
          <w:rFonts w:ascii="Times New Roman" w:eastAsia="Times New Roman" w:hAnsi="Times New Roman" w:cs="Times New Roman"/>
          <w:color w:val="000000"/>
          <w:kern w:val="0"/>
          <w:sz w:val="20"/>
          <w:szCs w:val="20"/>
          <w:lang w:val="en-US" w:eastAsia="en-US" w:bidi="en-US"/>
        </w:rPr>
        <w:t xml:space="preserve">A. Bail-out </w:t>
      </w:r>
      <w:r w:rsidRPr="00916F49">
        <w:rPr>
          <w:rFonts w:ascii="Times New Roman" w:eastAsia="Times New Roman" w:hAnsi="Times New Roman" w:cs="Times New Roman"/>
          <w:color w:val="000000"/>
          <w:kern w:val="0"/>
          <w:sz w:val="20"/>
          <w:szCs w:val="20"/>
          <w:lang w:eastAsia="ru-RU" w:bidi="ru-RU"/>
        </w:rPr>
        <w:t xml:space="preserve">по-русски: подножка вместо поддержки // Кредит </w:t>
      </w:r>
      <w:r w:rsidRPr="00916F49">
        <w:rPr>
          <w:rFonts w:ascii="Times New Roman" w:eastAsia="Times New Roman" w:hAnsi="Times New Roman" w:cs="Times New Roman"/>
          <w:color w:val="000000"/>
          <w:kern w:val="0"/>
          <w:sz w:val="20"/>
          <w:szCs w:val="20"/>
          <w:lang w:val="en-US" w:eastAsia="en-US" w:bidi="en-US"/>
        </w:rPr>
        <w:t xml:space="preserve">Russia. </w:t>
      </w:r>
      <w:r w:rsidRPr="00916F49">
        <w:rPr>
          <w:rFonts w:ascii="Times New Roman" w:eastAsia="Times New Roman" w:hAnsi="Times New Roman" w:cs="Times New Roman"/>
          <w:color w:val="000000"/>
          <w:kern w:val="0"/>
          <w:sz w:val="20"/>
          <w:szCs w:val="20"/>
          <w:lang w:eastAsia="ru-RU" w:bidi="ru-RU"/>
        </w:rPr>
        <w:t xml:space="preserve">- 2000. № 9; </w:t>
      </w:r>
      <w:hyperlink r:id="rId22" w:history="1">
        <w:r w:rsidRPr="00916F49">
          <w:rPr>
            <w:rFonts w:ascii="Times New Roman" w:eastAsia="Times New Roman" w:hAnsi="Times New Roman" w:cs="Times New Roman"/>
            <w:color w:val="0066CC"/>
            <w:kern w:val="0"/>
            <w:sz w:val="20"/>
            <w:szCs w:val="20"/>
            <w:u w:val="single"/>
            <w:lang w:val="en-US" w:eastAsia="en-US" w:bidi="en-US"/>
          </w:rPr>
          <w:t>www.creditrussia.ru</w:t>
        </w:r>
      </w:hyperlink>
      <w:r w:rsidRPr="00916F49">
        <w:rPr>
          <w:rFonts w:ascii="Times New Roman" w:eastAsia="Times New Roman" w:hAnsi="Times New Roman" w:cs="Times New Roman"/>
          <w:color w:val="000000"/>
          <w:kern w:val="0"/>
          <w:sz w:val="20"/>
          <w:szCs w:val="20"/>
          <w:lang w:val="en-US" w:eastAsia="en-US" w:bidi="en-US"/>
        </w:rPr>
        <w:t>.</w:t>
      </w:r>
    </w:p>
    <w:p w14:paraId="46B30730"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Основы теории и практики федерализма. / Отв. ред. Малфлит К. - Бельгия: Изд-во </w:t>
      </w:r>
      <w:r w:rsidRPr="00916F49">
        <w:rPr>
          <w:rFonts w:ascii="Times New Roman" w:eastAsia="Times New Roman" w:hAnsi="Times New Roman" w:cs="Times New Roman"/>
          <w:color w:val="000000"/>
          <w:kern w:val="0"/>
          <w:sz w:val="20"/>
          <w:szCs w:val="20"/>
          <w:lang w:val="fr-FR" w:eastAsia="fr-FR" w:bidi="fr-FR"/>
        </w:rPr>
        <w:t xml:space="preserve">Garant </w:t>
      </w:r>
      <w:r w:rsidRPr="00916F49">
        <w:rPr>
          <w:rFonts w:ascii="Times New Roman" w:eastAsia="Times New Roman" w:hAnsi="Times New Roman" w:cs="Times New Roman"/>
          <w:color w:val="000000"/>
          <w:kern w:val="0"/>
          <w:sz w:val="20"/>
          <w:szCs w:val="20"/>
          <w:lang w:val="en-US" w:eastAsia="en-US" w:bidi="en-US"/>
        </w:rPr>
        <w:t xml:space="preserve">Publishers, </w:t>
      </w:r>
      <w:r w:rsidRPr="00916F49">
        <w:rPr>
          <w:rFonts w:ascii="Times New Roman" w:eastAsia="Times New Roman" w:hAnsi="Times New Roman" w:cs="Times New Roman"/>
          <w:color w:val="000000"/>
          <w:kern w:val="0"/>
          <w:sz w:val="20"/>
          <w:szCs w:val="20"/>
          <w:lang w:eastAsia="ru-RU" w:bidi="ru-RU"/>
        </w:rPr>
        <w:t>1999. - 233 с.</w:t>
      </w:r>
    </w:p>
    <w:p w14:paraId="5D279048"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Пансков В.Г. Межбюджетное распределение налоговых доходов. // Финансы. - 2002. - № 8. - С.21-24.</w:t>
      </w:r>
    </w:p>
    <w:p w14:paraId="51D6FDC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Пансков В.Г. О некоторых проблемах финансовой самостоятельности местного самоуправления. // Финансы. - 1999. </w:t>
      </w:r>
      <w:r w:rsidRPr="00916F49">
        <w:rPr>
          <w:rFonts w:ascii="Times New Roman" w:eastAsia="Times New Roman" w:hAnsi="Times New Roman" w:cs="Times New Roman"/>
          <w:color w:val="000000"/>
          <w:kern w:val="0"/>
          <w:sz w:val="20"/>
          <w:szCs w:val="20"/>
          <w:lang w:val="en-US" w:eastAsia="en-US" w:bidi="en-US"/>
        </w:rPr>
        <w:t>-N</w:t>
      </w:r>
      <w:r w:rsidRPr="00916F49">
        <w:rPr>
          <w:rFonts w:ascii="Candara" w:eastAsia="Candara" w:hAnsi="Candara" w:cs="Candara"/>
          <w:color w:val="000000"/>
          <w:kern w:val="0"/>
          <w:sz w:val="16"/>
          <w:szCs w:val="16"/>
          <w:lang w:val="en-US" w:eastAsia="en-US" w:bidi="en-US"/>
        </w:rPr>
        <w:t>2</w:t>
      </w:r>
      <w:r w:rsidRPr="00916F49">
        <w:rPr>
          <w:rFonts w:ascii="Times New Roman" w:eastAsia="Times New Roman" w:hAnsi="Times New Roman" w:cs="Times New Roman"/>
          <w:color w:val="000000"/>
          <w:kern w:val="0"/>
          <w:sz w:val="20"/>
          <w:szCs w:val="20"/>
          <w:lang w:val="en-US" w:eastAsia="en-US" w:bidi="en-US"/>
        </w:rPr>
        <w:t xml:space="preserve"> 3,- </w:t>
      </w:r>
      <w:r w:rsidRPr="00916F49">
        <w:rPr>
          <w:rFonts w:ascii="Times New Roman" w:eastAsia="Times New Roman" w:hAnsi="Times New Roman" w:cs="Times New Roman"/>
          <w:color w:val="000000"/>
          <w:kern w:val="0"/>
          <w:sz w:val="20"/>
          <w:szCs w:val="20"/>
          <w:lang w:eastAsia="ru-RU" w:bidi="ru-RU"/>
        </w:rPr>
        <w:t>С.5-9.</w:t>
      </w:r>
    </w:p>
    <w:p w14:paraId="3FD3DE5E"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Поляк Г.Б. Анализ территориальных бюджетов. // Финансовая газета. -</w:t>
      </w:r>
    </w:p>
    <w:p w14:paraId="3E0692C4" w14:textId="77777777" w:rsidR="00916F49" w:rsidRPr="00916F49" w:rsidRDefault="00916F49" w:rsidP="00487C3A">
      <w:pPr>
        <w:numPr>
          <w:ilvl w:val="0"/>
          <w:numId w:val="21"/>
        </w:numPr>
        <w:tabs>
          <w:tab w:val="clear" w:pos="709"/>
          <w:tab w:val="left" w:pos="874"/>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№7.</w:t>
      </w:r>
    </w:p>
    <w:p w14:paraId="1D39422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Поляк Г.Б. Финансовые проблемы развития регионов. // Финансы. - 2001. - № 9. - С.14-17.</w:t>
      </w:r>
    </w:p>
    <w:p w14:paraId="38AB5038" w14:textId="77777777" w:rsidR="00916F49" w:rsidRPr="00916F49" w:rsidRDefault="00916F49" w:rsidP="00916F49">
      <w:pPr>
        <w:framePr w:h="190" w:wrap="around" w:vAnchor="text" w:hAnchor="margin" w:x="-801" w:y="711"/>
        <w:tabs>
          <w:tab w:val="clear" w:pos="709"/>
        </w:tabs>
        <w:suppressAutoHyphens w:val="0"/>
        <w:spacing w:after="0" w:line="190" w:lineRule="exact"/>
        <w:ind w:firstLine="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spacing w:val="-3"/>
          <w:kern w:val="0"/>
          <w:sz w:val="19"/>
          <w:szCs w:val="19"/>
          <w:lang w:eastAsia="ru-RU" w:bidi="ru-RU"/>
        </w:rPr>
        <w:t>«</w:t>
      </w:r>
    </w:p>
    <w:p w14:paraId="1F3158D3"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sectPr w:rsidR="00916F49" w:rsidRPr="00916F49">
          <w:headerReference w:type="even" r:id="rId23"/>
          <w:headerReference w:type="default" r:id="rId24"/>
          <w:pgSz w:w="11909" w:h="16838"/>
          <w:pgMar w:top="3471" w:right="1909" w:bottom="3187" w:left="2767" w:header="0" w:footer="3" w:gutter="0"/>
          <w:cols w:space="720"/>
          <w:noEndnote/>
          <w:docGrid w:linePitch="360"/>
        </w:sectPr>
      </w:pPr>
      <w:r w:rsidRPr="00916F49">
        <w:rPr>
          <w:rFonts w:ascii="Times New Roman" w:eastAsia="Times New Roman" w:hAnsi="Times New Roman" w:cs="Times New Roman"/>
          <w:color w:val="000000"/>
          <w:kern w:val="0"/>
          <w:sz w:val="20"/>
          <w:szCs w:val="20"/>
          <w:lang w:eastAsia="ru-RU" w:bidi="ru-RU"/>
        </w:rPr>
        <w:t xml:space="preserve"> Пономаренко Е. О бюджетно-налоговой политике на 2001 год (анализ концепции). // Экономист. - 2000. - № 11.- С.59-66.</w:t>
      </w:r>
    </w:p>
    <w:p w14:paraId="43296062"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Попова Н.С., Черникова В.А. О некоторых вопросах процесса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 Федеративные отношения и региональная социально-экономическая политика. - 2001. - № 3 (27). - С.28- 39.</w:t>
      </w:r>
    </w:p>
    <w:p w14:paraId="25635F4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Правовое обеспечение экономических реформ. / Отв. ред. Я.И. Кузьминов, В.Д. Мазаев. Бюджет и межбюджетные отношения: Системная модернизация российской модели бюджетного федерализма. Концепция и рекомендации. /В.Н. Лексин, А.Н. Швецов, М.Ю. Орлрв. - М.: ГУ ВШЭ,</w:t>
      </w:r>
    </w:p>
    <w:p w14:paraId="7049F74F" w14:textId="77777777" w:rsidR="00916F49" w:rsidRPr="00916F49" w:rsidRDefault="00916F49" w:rsidP="00487C3A">
      <w:pPr>
        <w:numPr>
          <w:ilvl w:val="0"/>
          <w:numId w:val="21"/>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- 80 с.</w:t>
      </w:r>
    </w:p>
    <w:p w14:paraId="60A18277"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Проект закона комиссии Козака: ящик Пандоры или луч света в темном царстве? // Муниципальная политика. Информационный бюллетень Российской демократической партии «Яблоко». 2002. - № 9-10. - С.47-58.</w:t>
      </w:r>
    </w:p>
    <w:p w14:paraId="2F16F74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Пронина Л.И. Вторая часть Налогового кодекса - продолжение налоговой реформы и ее влияние на доход местных бюджетов. // Финансы. - 2002. - №</w:t>
      </w:r>
    </w:p>
    <w:p w14:paraId="1F1A50A4" w14:textId="77777777" w:rsidR="00916F49" w:rsidRPr="00916F49" w:rsidRDefault="00916F49" w:rsidP="00487C3A">
      <w:pPr>
        <w:numPr>
          <w:ilvl w:val="0"/>
          <w:numId w:val="23"/>
        </w:numPr>
        <w:tabs>
          <w:tab w:val="clear" w:pos="709"/>
          <w:tab w:val="left" w:pos="546"/>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С.26-29.</w:t>
      </w:r>
    </w:p>
    <w:p w14:paraId="4F946D3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Пронина Л.И. О разграничении налоговых полномочий и увеличении налоговых доходов местных бюджетов. // Финансы. - 2001а. - № 5. - С.30-</w:t>
      </w:r>
    </w:p>
    <w:p w14:paraId="0C2F5F7B" w14:textId="77777777" w:rsidR="00916F49" w:rsidRPr="00916F49" w:rsidRDefault="00916F49" w:rsidP="00916F49">
      <w:pPr>
        <w:tabs>
          <w:tab w:val="clear" w:pos="709"/>
        </w:tabs>
        <w:suppressAutoHyphens w:val="0"/>
        <w:spacing w:after="0" w:line="350"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33.</w:t>
      </w:r>
    </w:p>
    <w:p w14:paraId="106EAC8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Пронина Л.И. Реформирование межбюджетных отношений и интересы местного самоуправления. // Финансы. - 2001Ь. - № 11. - С.14-17.</w:t>
      </w:r>
    </w:p>
    <w:p w14:paraId="00DC9AE6"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Пронина Л.И. Федеральный бюджет и местные финансы. // Финансы. -</w:t>
      </w:r>
    </w:p>
    <w:p w14:paraId="2A2F085A" w14:textId="77777777" w:rsidR="00916F49" w:rsidRPr="00916F49" w:rsidRDefault="00916F49" w:rsidP="00487C3A">
      <w:pPr>
        <w:numPr>
          <w:ilvl w:val="0"/>
          <w:numId w:val="21"/>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 1._ С.14-17.</w:t>
      </w:r>
    </w:p>
    <w:p w14:paraId="6960314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Пчелинцев О.С. Проблемы социально-экономического обоснования региональной политики. // Проблемы прогнозирования. - 2002. - № 1. - С.З- </w:t>
      </w:r>
      <w:r w:rsidRPr="00916F49">
        <w:rPr>
          <w:rFonts w:ascii="Times New Roman" w:eastAsia="Times New Roman" w:hAnsi="Times New Roman" w:cs="Times New Roman"/>
          <w:b/>
          <w:bCs/>
          <w:color w:val="000000"/>
          <w:kern w:val="0"/>
          <w:sz w:val="20"/>
          <w:szCs w:val="20"/>
          <w:lang w:eastAsia="ru-RU" w:bidi="ru-RU"/>
        </w:rPr>
        <w:t>20</w:t>
      </w:r>
      <w:r w:rsidRPr="00916F49">
        <w:rPr>
          <w:rFonts w:ascii="Microsoft Sans Serif" w:eastAsia="Microsoft Sans Serif" w:hAnsi="Microsoft Sans Serif" w:cs="Microsoft Sans Serif"/>
          <w:color w:val="000000"/>
          <w:kern w:val="0"/>
          <w:sz w:val="18"/>
          <w:szCs w:val="18"/>
          <w:lang w:eastAsia="ru-RU" w:bidi="ru-RU"/>
        </w:rPr>
        <w:t>.</w:t>
      </w:r>
    </w:p>
    <w:p w14:paraId="2A4F21D6" w14:textId="77777777" w:rsidR="00916F49" w:rsidRPr="00916F49" w:rsidRDefault="00916F49" w:rsidP="00487C3A">
      <w:pPr>
        <w:numPr>
          <w:ilvl w:val="0"/>
          <w:numId w:val="18"/>
        </w:numPr>
        <w:tabs>
          <w:tab w:val="clear" w:pos="709"/>
        </w:tabs>
        <w:suppressAutoHyphens w:val="0"/>
        <w:spacing w:after="0" w:line="359"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Пчелинцев О.С., Арянин А.Н., Верхунова М.С., Щербакова Е.М. Новые тенденции в развитии регионов России и экономическая политика федерального центра. // Проблемы прогнозирования. - 1998. - № 3. - С. 120 - 134.</w:t>
      </w:r>
    </w:p>
    <w:p w14:paraId="38D1D0F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Пчелинцев О С., Минченко М.М. Проблемы развития межбюдясетных </w:t>
      </w:r>
      <w:r w:rsidRPr="00916F49">
        <w:rPr>
          <w:rFonts w:ascii="Times New Roman" w:eastAsia="Times New Roman" w:hAnsi="Times New Roman" w:cs="Times New Roman"/>
          <w:color w:val="000000"/>
          <w:kern w:val="0"/>
          <w:sz w:val="20"/>
          <w:szCs w:val="20"/>
          <w:lang w:eastAsia="ru-RU" w:bidi="ru-RU"/>
        </w:rPr>
        <w:lastRenderedPageBreak/>
        <w:t>отношений на этапе перехода к инвестиционному росту. // Финансы. — 2001. - № 10. -С.6-10.</w:t>
      </w:r>
    </w:p>
    <w:p w14:paraId="644AF689"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Пчелинцев О.С., Минченко М.М. Учет региональных финансовых ресурсов в системе межбюджетных отношений. // Финансы. - 1999. - № 10. - С.14-16.</w:t>
      </w:r>
    </w:p>
    <w:p w14:paraId="2AE0DF4E"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Пыхова И.А. Бюджетный федерализм и межбюджетные отношения на территории. // Федерализм. - 2001. - № 3. - С.167-188.</w:t>
      </w:r>
    </w:p>
    <w:p w14:paraId="0FE37EA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Пыхова И.А. К решению проблем межбюджетных отношений на территории. // Финансы. - 1998. - № 6. - С. 18.</w:t>
      </w:r>
    </w:p>
    <w:p w14:paraId="257E221C"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Реформирование системы местных бюджетов в современных условиях / Щербина В.Г., Фадейкина Н.В., Корниенко Л.А., Миронова И.Б.. Под ред. Н.В. Федейкиной. - Новосибирск: СИФБД, 2000. - 266 с.</w:t>
      </w:r>
    </w:p>
    <w:p w14:paraId="72EF5F6A"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Романцов </w:t>
      </w:r>
      <w:r w:rsidRPr="00916F49">
        <w:rPr>
          <w:rFonts w:ascii="Times New Roman" w:eastAsia="Times New Roman" w:hAnsi="Times New Roman" w:cs="Times New Roman"/>
          <w:color w:val="000000"/>
          <w:kern w:val="0"/>
          <w:sz w:val="20"/>
          <w:szCs w:val="20"/>
          <w:lang w:val="de-DE" w:eastAsia="de-DE" w:bidi="de-DE"/>
        </w:rPr>
        <w:t xml:space="preserve">A.A. </w:t>
      </w:r>
      <w:r w:rsidRPr="00916F49">
        <w:rPr>
          <w:rFonts w:ascii="Times New Roman" w:eastAsia="Times New Roman" w:hAnsi="Times New Roman" w:cs="Times New Roman"/>
          <w:color w:val="000000"/>
          <w:kern w:val="0"/>
          <w:sz w:val="20"/>
          <w:szCs w:val="20"/>
          <w:lang w:eastAsia="ru-RU" w:bidi="ru-RU"/>
        </w:rPr>
        <w:t>Межбюджетные отношения и формирование доходов территориальных бюджетов. // Финансы. - 2001. - № 9. - С.10-13.</w:t>
      </w:r>
    </w:p>
    <w:p w14:paraId="642C5E2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Рудько-Силиванов В.В., Савалей В.В. Финансовые ресурсы региона. Владивосток: Дальнаука, 1997. 231 с.</w:t>
      </w:r>
    </w:p>
    <w:p w14:paraId="1524760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Рыжков В.А. Финансовые проблемы местного самоуправления. // Финансы. - 2001. - № 2. - С.8-11.</w:t>
      </w:r>
    </w:p>
    <w:p w14:paraId="32CFBF8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Сабуров </w:t>
      </w:r>
      <w:r w:rsidRPr="00916F49">
        <w:rPr>
          <w:rFonts w:ascii="Times New Roman" w:eastAsia="Times New Roman" w:hAnsi="Times New Roman" w:cs="Times New Roman"/>
          <w:color w:val="000000"/>
          <w:kern w:val="0"/>
          <w:sz w:val="20"/>
          <w:szCs w:val="20"/>
          <w:lang w:val="de-DE" w:eastAsia="de-DE" w:bidi="de-DE"/>
        </w:rPr>
        <w:t xml:space="preserve">E., </w:t>
      </w:r>
      <w:r w:rsidRPr="00916F49">
        <w:rPr>
          <w:rFonts w:ascii="Times New Roman" w:eastAsia="Times New Roman" w:hAnsi="Times New Roman" w:cs="Times New Roman"/>
          <w:color w:val="000000"/>
          <w:kern w:val="0"/>
          <w:sz w:val="20"/>
          <w:szCs w:val="20"/>
          <w:lang w:eastAsia="ru-RU" w:bidi="ru-RU"/>
        </w:rPr>
        <w:t xml:space="preserve">Типенко </w:t>
      </w:r>
      <w:r w:rsidRPr="00916F49">
        <w:rPr>
          <w:rFonts w:ascii="Times New Roman" w:eastAsia="Times New Roman" w:hAnsi="Times New Roman" w:cs="Times New Roman"/>
          <w:color w:val="000000"/>
          <w:kern w:val="0"/>
          <w:sz w:val="20"/>
          <w:szCs w:val="20"/>
          <w:lang w:val="de-DE" w:eastAsia="de-DE" w:bidi="de-DE"/>
        </w:rPr>
        <w:t xml:space="preserve">H., </w:t>
      </w:r>
      <w:r w:rsidRPr="00916F49">
        <w:rPr>
          <w:rFonts w:ascii="Times New Roman" w:eastAsia="Times New Roman" w:hAnsi="Times New Roman" w:cs="Times New Roman"/>
          <w:color w:val="000000"/>
          <w:kern w:val="0"/>
          <w:sz w:val="20"/>
          <w:szCs w:val="20"/>
          <w:lang w:eastAsia="ru-RU" w:bidi="ru-RU"/>
        </w:rPr>
        <w:t>Чернявский А. Бюджетный федерализм и межбюджетные отношения. // Вопросы экономики. - 2000. - № 1. - С.56-70.</w:t>
      </w:r>
    </w:p>
    <w:p w14:paraId="66F4977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Сапов </w:t>
      </w:r>
      <w:r w:rsidRPr="00916F49">
        <w:rPr>
          <w:rFonts w:ascii="Times New Roman" w:eastAsia="Times New Roman" w:hAnsi="Times New Roman" w:cs="Times New Roman"/>
          <w:color w:val="000000"/>
          <w:kern w:val="0"/>
          <w:sz w:val="20"/>
          <w:szCs w:val="20"/>
          <w:lang w:val="de-DE" w:eastAsia="de-DE" w:bidi="de-DE"/>
        </w:rPr>
        <w:t xml:space="preserve">O.A. </w:t>
      </w:r>
      <w:r w:rsidRPr="00916F49">
        <w:rPr>
          <w:rFonts w:ascii="Times New Roman" w:eastAsia="Times New Roman" w:hAnsi="Times New Roman" w:cs="Times New Roman"/>
          <w:color w:val="000000"/>
          <w:kern w:val="0"/>
          <w:sz w:val="20"/>
          <w:szCs w:val="20"/>
          <w:lang w:eastAsia="ru-RU" w:bidi="ru-RU"/>
        </w:rPr>
        <w:t>Уроки формирования экономической базы местного самоуправления. // Федерализм. - 2001. - № 1. - С. 127-148.</w:t>
      </w:r>
    </w:p>
    <w:p w14:paraId="50633A6C"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Селиверстов В.Е., Игудин А.Г., Подпорина И.В., Клисторин В.И. Бюджетное регулирование финансовых потоков в трехуровневой системе «федеральный центр - субъекты Федерации - административные районы и муниципалитеты» в интересах сокращения региональной асимметрии. //</w:t>
      </w:r>
    </w:p>
    <w:p w14:paraId="09C50FB0" w14:textId="77777777" w:rsidR="00916F49" w:rsidRPr="00916F49" w:rsidRDefault="00916F49" w:rsidP="00916F49">
      <w:pPr>
        <w:tabs>
          <w:tab w:val="clear" w:pos="709"/>
        </w:tabs>
        <w:suppressAutoHyphens w:val="0"/>
        <w:spacing w:after="0" w:line="350" w:lineRule="exact"/>
        <w:ind w:left="260" w:right="2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Региональная политика, направленная на сокращение социально- экономической и правовой асимметрии. - Новосибирск: Экор, Сибирское соглашение. - 2000. - 549 с. - С.445-476.</w:t>
      </w:r>
    </w:p>
    <w:p w14:paraId="67F78D3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Селиверстов В.Е., Клисторин В.И. Налоговая и бюджетная политика в Новосибирской области. // Макроэкономические и региональные аспекты российских реформ (на примере Сибири и Дальнего Востока). / Под ред. В.Е. Селиверстова, В.И. Клисторина. - Новосибирск: Сибирское соглашение, 1999. - С.225-255.</w:t>
      </w:r>
    </w:p>
    <w:p w14:paraId="1EF1F66A"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Солженицын А.И. Россия в обвале. - М.: «Русский путь», 1998. - 206 с.</w:t>
      </w:r>
    </w:p>
    <w:p w14:paraId="4386FC27"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Стиглиц Дж.Ю. Экономика государственного сектора. / Пер. с англ. - М.: Изд-во МГУ: ИНФРА-М, 1997. - 720 с.</w:t>
      </w:r>
    </w:p>
    <w:p w14:paraId="2C842E20"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Сумская Т.В. Специфика формирования и использования регионального бюджета. // Сборник научных трудов молодых ученых «Региональная экономика России». - М: СОПС, 2000. - С.13-23.</w:t>
      </w:r>
    </w:p>
    <w:p w14:paraId="65EA3FD0"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Суспицын С.А. Проблемы методического обеспечения конкретных направлений государственной региональной политики. // Российский экономический журнал. - 2002. - № 11-12. - С.71-77.</w:t>
      </w:r>
    </w:p>
    <w:p w14:paraId="669F059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Суспицын С.А. Укрепление межбюджетных отношений на субфедеральном уровне. // Регион: экономика и социология. - 2000. - № 1. - С.49-68.</w:t>
      </w:r>
    </w:p>
    <w:p w14:paraId="7DA796A6"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Суспицын С.А., Троцковский А.Я., Чертов </w:t>
      </w:r>
      <w:r w:rsidRPr="00916F49">
        <w:rPr>
          <w:rFonts w:ascii="Times New Roman" w:eastAsia="Times New Roman" w:hAnsi="Times New Roman" w:cs="Times New Roman"/>
          <w:color w:val="000000"/>
          <w:kern w:val="0"/>
          <w:sz w:val="20"/>
          <w:szCs w:val="20"/>
          <w:lang w:val="de-DE" w:eastAsia="de-DE" w:bidi="de-DE"/>
        </w:rPr>
        <w:t xml:space="preserve">H.A. </w:t>
      </w:r>
      <w:r w:rsidRPr="00916F49">
        <w:rPr>
          <w:rFonts w:ascii="Times New Roman" w:eastAsia="Times New Roman" w:hAnsi="Times New Roman" w:cs="Times New Roman"/>
          <w:color w:val="000000"/>
          <w:kern w:val="0"/>
          <w:sz w:val="20"/>
          <w:szCs w:val="20"/>
          <w:lang w:eastAsia="ru-RU" w:bidi="ru-RU"/>
        </w:rPr>
        <w:t>Регулирование бюджетно-финансовых отношений в регионе агропромышленной специа</w:t>
      </w:r>
      <w:r w:rsidRPr="00916F49">
        <w:rPr>
          <w:rFonts w:ascii="Times New Roman" w:eastAsia="Times New Roman" w:hAnsi="Times New Roman" w:cs="Times New Roman"/>
          <w:color w:val="000000"/>
          <w:kern w:val="0"/>
          <w:sz w:val="20"/>
          <w:szCs w:val="20"/>
          <w:u w:val="single"/>
          <w:lang w:eastAsia="ru-RU" w:bidi="ru-RU"/>
        </w:rPr>
        <w:t>лизации</w:t>
      </w:r>
      <w:r w:rsidRPr="00916F49">
        <w:rPr>
          <w:rFonts w:ascii="Times New Roman" w:eastAsia="Times New Roman" w:hAnsi="Times New Roman" w:cs="Times New Roman"/>
          <w:color w:val="000000"/>
          <w:kern w:val="0"/>
          <w:sz w:val="20"/>
          <w:szCs w:val="20"/>
          <w:lang w:eastAsia="ru-RU" w:bidi="ru-RU"/>
        </w:rPr>
        <w:t>. - Новосибирск: ИЭиОПП СО РАН, 2000. - 148 с.</w:t>
      </w:r>
    </w:p>
    <w:p w14:paraId="214B621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Суспицын С.А., Чертов </w:t>
      </w:r>
      <w:r w:rsidRPr="00916F49">
        <w:rPr>
          <w:rFonts w:ascii="Times New Roman" w:eastAsia="Times New Roman" w:hAnsi="Times New Roman" w:cs="Times New Roman"/>
          <w:color w:val="000000"/>
          <w:kern w:val="0"/>
          <w:sz w:val="20"/>
          <w:szCs w:val="20"/>
          <w:lang w:val="de-DE" w:eastAsia="de-DE" w:bidi="de-DE"/>
        </w:rPr>
        <w:t xml:space="preserve">H.A. </w:t>
      </w:r>
      <w:r w:rsidRPr="00916F49">
        <w:rPr>
          <w:rFonts w:ascii="Times New Roman" w:eastAsia="Times New Roman" w:hAnsi="Times New Roman" w:cs="Times New Roman"/>
          <w:color w:val="000000"/>
          <w:kern w:val="0"/>
          <w:sz w:val="20"/>
          <w:szCs w:val="20"/>
          <w:lang w:eastAsia="ru-RU" w:bidi="ru-RU"/>
        </w:rPr>
        <w:t>Укрепление взаимодействия регионального и местного управления (на примере межбюджетных отношений). // Регион: экономика и социология. - 1999. - № 3. - С.38-64.</w:t>
      </w:r>
    </w:p>
    <w:p w14:paraId="63FF6CC4"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sectPr w:rsidR="00916F49" w:rsidRPr="00916F49">
          <w:headerReference w:type="even" r:id="rId25"/>
          <w:headerReference w:type="default" r:id="rId26"/>
          <w:pgSz w:w="11909" w:h="16838"/>
          <w:pgMar w:top="3471" w:right="1909" w:bottom="3187" w:left="2767" w:header="0" w:footer="3" w:gutter="0"/>
          <w:cols w:space="720"/>
          <w:noEndnote/>
          <w:docGrid w:linePitch="360"/>
        </w:sectPr>
      </w:pPr>
      <w:r w:rsidRPr="00916F49">
        <w:rPr>
          <w:rFonts w:ascii="Times New Roman" w:eastAsia="Times New Roman" w:hAnsi="Times New Roman" w:cs="Times New Roman"/>
          <w:color w:val="000000"/>
          <w:kern w:val="0"/>
          <w:sz w:val="20"/>
          <w:szCs w:val="20"/>
          <w:lang w:eastAsia="ru-RU" w:bidi="ru-RU"/>
        </w:rPr>
        <w:t xml:space="preserve"> США: государство - человек - экономика (региональные аспекты). Под ред. Лебедевой Л.Ф. - М.: «Анкил», 2001,224 с.</w:t>
      </w:r>
    </w:p>
    <w:p w14:paraId="58FC759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Третнер </w:t>
      </w:r>
      <w:r w:rsidRPr="00916F49">
        <w:rPr>
          <w:rFonts w:ascii="Times New Roman" w:eastAsia="Times New Roman" w:hAnsi="Times New Roman" w:cs="Times New Roman"/>
          <w:color w:val="000000"/>
          <w:kern w:val="0"/>
          <w:sz w:val="20"/>
          <w:szCs w:val="20"/>
          <w:lang w:val="de-DE" w:eastAsia="de-DE" w:bidi="de-DE"/>
        </w:rPr>
        <w:t xml:space="preserve">K. </w:t>
      </w:r>
      <w:r w:rsidRPr="00916F49">
        <w:rPr>
          <w:rFonts w:ascii="Times New Roman" w:eastAsia="Times New Roman" w:hAnsi="Times New Roman" w:cs="Times New Roman"/>
          <w:color w:val="000000"/>
          <w:kern w:val="0"/>
          <w:sz w:val="20"/>
          <w:szCs w:val="20"/>
          <w:lang w:eastAsia="ru-RU" w:bidi="ru-RU"/>
        </w:rPr>
        <w:t>X. Реформирование межбюджетных отношений в Германии. // Финансы. - 2003. - № 1. - С.66-70.</w:t>
      </w:r>
    </w:p>
    <w:p w14:paraId="683717C3"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Три поправки в закон. // Российская Федерация сегодня. - 2000. - № 12. - С.38-39.</w:t>
      </w:r>
    </w:p>
    <w:p w14:paraId="249776B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Улюкаев </w:t>
      </w:r>
      <w:r w:rsidRPr="00916F49">
        <w:rPr>
          <w:rFonts w:ascii="Times New Roman" w:eastAsia="Times New Roman" w:hAnsi="Times New Roman" w:cs="Times New Roman"/>
          <w:color w:val="000000"/>
          <w:kern w:val="0"/>
          <w:sz w:val="20"/>
          <w:szCs w:val="20"/>
          <w:lang w:val="de-DE" w:eastAsia="de-DE" w:bidi="de-DE"/>
        </w:rPr>
        <w:t xml:space="preserve">A.B. </w:t>
      </w:r>
      <w:r w:rsidRPr="00916F49">
        <w:rPr>
          <w:rFonts w:ascii="Times New Roman" w:eastAsia="Times New Roman" w:hAnsi="Times New Roman" w:cs="Times New Roman"/>
          <w:color w:val="000000"/>
          <w:kern w:val="0"/>
          <w:sz w:val="20"/>
          <w:szCs w:val="20"/>
          <w:lang w:eastAsia="ru-RU" w:bidi="ru-RU"/>
        </w:rPr>
        <w:t>Государственные финансы и региональное развитие. // Вопросы экономики. - 1998. - № 3. - С.4-17.</w:t>
      </w:r>
    </w:p>
    <w:p w14:paraId="61B34E3C"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Федеральный бюджет и регионы: опыт анализа финансовых потоков. Под ред. А.М. Лаврова. / Моск. Центр Ин-та «Восток-Запад». - М.: Диалог-МГУ, 1999.-235 с.</w:t>
      </w:r>
    </w:p>
    <w:p w14:paraId="36CD2D43"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Федеративные межбюджетные отношения: современные тенденции и перспективы. // Вопросы экономики. - 2002. - № 5. - С.84-102.</w:t>
      </w:r>
    </w:p>
    <w:p w14:paraId="784E3888"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ФРГ: взаимодействие федерации и земель. // Проблемы теории и практики управления. - 2001. - № 2. - С.93-97.</w:t>
      </w:r>
    </w:p>
    <w:p w14:paraId="6BDBA766"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Фролова Н.К. К вопросу о межбюджетных отношениях в России. // Финансы. - 2000. - № 1. - С.7-8.</w:t>
      </w:r>
    </w:p>
    <w:p w14:paraId="64B1E6C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Фролова Н.К. Финансовая стабилизация регионов - основа бюджетного федерализма. // Финансы. - 2002. - № 9. - С.22-24.</w:t>
      </w:r>
    </w:p>
    <w:p w14:paraId="17EEF101"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Христенко В.Б. Межбюджетные отношения и управление региональными финансами в РФ. // Проблемы теории и практики управления. - 2003. - № 1. - С.9-14.</w:t>
      </w:r>
    </w:p>
    <w:p w14:paraId="44A07A3F"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Христенко В.Б. Проблемы и перспективы реформирования межбюджетных отношений. // Финансы. - 1999. - № 5. - С.12-16.</w:t>
      </w:r>
    </w:p>
    <w:p w14:paraId="5B7E9648"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Христенко В.Б. Развитие бюджетного федерализма в России: итоги 1990- х годов и задачи на перспективу. // Вопросы экономики. - 2002. - № 2. - С.4-</w:t>
      </w:r>
    </w:p>
    <w:p w14:paraId="2258285E" w14:textId="77777777" w:rsidR="00916F49" w:rsidRPr="00916F49" w:rsidRDefault="00916F49" w:rsidP="00916F49">
      <w:pPr>
        <w:tabs>
          <w:tab w:val="clear" w:pos="709"/>
        </w:tabs>
        <w:suppressAutoHyphens w:val="0"/>
        <w:spacing w:after="0" w:line="350" w:lineRule="exact"/>
        <w:ind w:left="280" w:firstLine="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18.</w:t>
      </w:r>
    </w:p>
    <w:p w14:paraId="2B115A51" w14:textId="77777777" w:rsidR="00916F49" w:rsidRPr="00916F49" w:rsidRDefault="00916F49" w:rsidP="00916F49">
      <w:pPr>
        <w:framePr w:h="220" w:wrap="around" w:vAnchor="text" w:hAnchor="margin" w:x="-807" w:y="1037"/>
        <w:tabs>
          <w:tab w:val="clear" w:pos="709"/>
        </w:tabs>
        <w:suppressAutoHyphens w:val="0"/>
        <w:spacing w:after="0" w:line="220" w:lineRule="exact"/>
        <w:ind w:firstLine="0"/>
        <w:jc w:val="left"/>
        <w:rPr>
          <w:rFonts w:ascii="Verdana" w:eastAsia="Verdana" w:hAnsi="Verdana" w:cs="Verdana"/>
          <w:b/>
          <w:bCs/>
          <w:i/>
          <w:iCs/>
          <w:kern w:val="0"/>
          <w:lang w:eastAsia="ru-RU"/>
        </w:rPr>
      </w:pPr>
      <w:r w:rsidRPr="00916F49">
        <w:rPr>
          <w:rFonts w:ascii="Verdana" w:eastAsia="Verdana" w:hAnsi="Verdana" w:cs="Verdana"/>
          <w:b/>
          <w:bCs/>
          <w:i/>
          <w:iCs/>
          <w:kern w:val="0"/>
          <w:lang w:eastAsia="ru-RU"/>
        </w:rPr>
        <w:t>т</w:t>
      </w:r>
    </w:p>
    <w:p w14:paraId="53C2A9CB"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Христенко В.Б. Развитие бюджетного федерализма в России: от разделения денег к разделению полномочий. // Российская газета. - 17.02.2001.-№35 (2647).</w:t>
      </w:r>
      <w:r w:rsidRPr="00916F49">
        <w:rPr>
          <w:rFonts w:ascii="Times New Roman" w:eastAsia="Times New Roman" w:hAnsi="Times New Roman" w:cs="Times New Roman"/>
          <w:kern w:val="0"/>
          <w:sz w:val="20"/>
          <w:szCs w:val="20"/>
          <w:lang w:eastAsia="ru-RU"/>
        </w:rPr>
        <w:br w:type="page"/>
      </w:r>
    </w:p>
    <w:p w14:paraId="6DF8BED0"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Христенко В.Б., Лавров А.М. Новая методика распределения трансфертов. // Финансы. - 2001. - № 3. - С.3-7.</w:t>
      </w:r>
    </w:p>
    <w:p w14:paraId="7ABD2B3E"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Христенко В.Б., Лавров А.М. Новый этап реформы межбюджетных отношений. // Финансы. - 1999. - № 2. - С.3-9.</w:t>
      </w:r>
    </w:p>
    <w:p w14:paraId="4630E920"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Цыбатов В., Дубошина М. Неравенство муниципальных образований: анализ и опыт преодоления в Самарской области. // Федерализм. - 2001. - №</w:t>
      </w:r>
    </w:p>
    <w:p w14:paraId="5D6C575A" w14:textId="77777777" w:rsidR="00916F49" w:rsidRPr="00916F49" w:rsidRDefault="00916F49" w:rsidP="00487C3A">
      <w:pPr>
        <w:numPr>
          <w:ilvl w:val="0"/>
          <w:numId w:val="24"/>
        </w:numPr>
        <w:tabs>
          <w:tab w:val="clear" w:pos="709"/>
          <w:tab w:val="left" w:pos="620"/>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С.155-174.</w:t>
      </w:r>
    </w:p>
    <w:p w14:paraId="205FF2A9" w14:textId="77777777" w:rsidR="00916F49" w:rsidRPr="00916F49" w:rsidRDefault="00916F49" w:rsidP="00487C3A">
      <w:pPr>
        <w:numPr>
          <w:ilvl w:val="0"/>
          <w:numId w:val="18"/>
        </w:numPr>
        <w:tabs>
          <w:tab w:val="clear" w:pos="709"/>
          <w:tab w:val="left" w:pos="556"/>
          <w:tab w:val="right" w:pos="1872"/>
          <w:tab w:val="left" w:pos="2089"/>
          <w:tab w:val="right" w:pos="5938"/>
          <w:tab w:val="right" w:pos="7192"/>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Черковец</w:t>
      </w:r>
      <w:r w:rsidRPr="00916F49">
        <w:rPr>
          <w:rFonts w:ascii="Times New Roman" w:eastAsia="Times New Roman" w:hAnsi="Times New Roman" w:cs="Times New Roman"/>
          <w:color w:val="000000"/>
          <w:kern w:val="0"/>
          <w:sz w:val="20"/>
          <w:szCs w:val="20"/>
          <w:lang w:eastAsia="ru-RU" w:bidi="ru-RU"/>
        </w:rPr>
        <w:tab/>
        <w:t>О.</w:t>
      </w:r>
      <w:r w:rsidRPr="00916F49">
        <w:rPr>
          <w:rFonts w:ascii="Times New Roman" w:eastAsia="Times New Roman" w:hAnsi="Times New Roman" w:cs="Times New Roman"/>
          <w:color w:val="000000"/>
          <w:kern w:val="0"/>
          <w:sz w:val="20"/>
          <w:szCs w:val="20"/>
          <w:lang w:eastAsia="ru-RU" w:bidi="ru-RU"/>
        </w:rPr>
        <w:tab/>
        <w:t>Экономика и политика</w:t>
      </w:r>
      <w:r w:rsidRPr="00916F49">
        <w:rPr>
          <w:rFonts w:ascii="Times New Roman" w:eastAsia="Times New Roman" w:hAnsi="Times New Roman" w:cs="Times New Roman"/>
          <w:color w:val="000000"/>
          <w:kern w:val="0"/>
          <w:sz w:val="20"/>
          <w:szCs w:val="20"/>
          <w:lang w:eastAsia="ru-RU" w:bidi="ru-RU"/>
        </w:rPr>
        <w:tab/>
        <w:t>федеративного</w:t>
      </w:r>
      <w:r w:rsidRPr="00916F49">
        <w:rPr>
          <w:rFonts w:ascii="Times New Roman" w:eastAsia="Times New Roman" w:hAnsi="Times New Roman" w:cs="Times New Roman"/>
          <w:color w:val="000000"/>
          <w:kern w:val="0"/>
          <w:sz w:val="20"/>
          <w:szCs w:val="20"/>
          <w:lang w:eastAsia="ru-RU" w:bidi="ru-RU"/>
        </w:rPr>
        <w:tab/>
        <w:t>государства</w:t>
      </w:r>
    </w:p>
    <w:p w14:paraId="1BED0481" w14:textId="77777777" w:rsidR="00916F49" w:rsidRPr="00916F49" w:rsidRDefault="00916F49" w:rsidP="00916F49">
      <w:pPr>
        <w:tabs>
          <w:tab w:val="clear" w:pos="709"/>
        </w:tabs>
        <w:suppressAutoHyphens w:val="0"/>
        <w:spacing w:after="0" w:line="350"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(материалы к лекциям и семинарам). // Российский экономический журнал. -</w:t>
      </w:r>
    </w:p>
    <w:p w14:paraId="6ED28ACC" w14:textId="77777777" w:rsidR="00916F49" w:rsidRPr="00916F49" w:rsidRDefault="00916F49" w:rsidP="00487C3A">
      <w:pPr>
        <w:numPr>
          <w:ilvl w:val="0"/>
          <w:numId w:val="25"/>
        </w:numPr>
        <w:tabs>
          <w:tab w:val="clear" w:pos="709"/>
          <w:tab w:val="left" w:pos="937"/>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-№7.-С.43-52.</w:t>
      </w:r>
    </w:p>
    <w:p w14:paraId="1E23AE52" w14:textId="77777777" w:rsidR="00916F49" w:rsidRPr="00916F49" w:rsidRDefault="00916F49" w:rsidP="00487C3A">
      <w:pPr>
        <w:numPr>
          <w:ilvl w:val="0"/>
          <w:numId w:val="18"/>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Чичелев М.Е. О реструктуризации бюджетной системы. // Финансы. -</w:t>
      </w:r>
    </w:p>
    <w:p w14:paraId="59E33D27" w14:textId="77777777" w:rsidR="00916F49" w:rsidRPr="00916F49" w:rsidRDefault="00916F49" w:rsidP="00487C3A">
      <w:pPr>
        <w:numPr>
          <w:ilvl w:val="0"/>
          <w:numId w:val="26"/>
        </w:numPr>
        <w:tabs>
          <w:tab w:val="clear" w:pos="709"/>
          <w:tab w:val="left" w:pos="918"/>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-№5.-С.21-23.</w:t>
      </w:r>
    </w:p>
    <w:p w14:paraId="7DADF84D" w14:textId="77777777" w:rsidR="00916F49" w:rsidRPr="00916F49" w:rsidRDefault="00916F49" w:rsidP="00487C3A">
      <w:pPr>
        <w:numPr>
          <w:ilvl w:val="0"/>
          <w:numId w:val="18"/>
        </w:numPr>
        <w:tabs>
          <w:tab w:val="clear" w:pos="709"/>
          <w:tab w:val="left" w:pos="556"/>
          <w:tab w:val="right" w:pos="1872"/>
          <w:tab w:val="left" w:pos="2093"/>
          <w:tab w:val="right" w:pos="5938"/>
          <w:tab w:val="right" w:pos="7192"/>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Чудаков</w:t>
      </w:r>
      <w:r w:rsidRPr="00916F49">
        <w:rPr>
          <w:rFonts w:ascii="Times New Roman" w:eastAsia="Times New Roman" w:hAnsi="Times New Roman" w:cs="Times New Roman"/>
          <w:color w:val="000000"/>
          <w:kern w:val="0"/>
          <w:sz w:val="20"/>
          <w:szCs w:val="20"/>
          <w:lang w:eastAsia="ru-RU" w:bidi="ru-RU"/>
        </w:rPr>
        <w:tab/>
        <w:t>М.Ф.</w:t>
      </w:r>
      <w:r w:rsidRPr="00916F49">
        <w:rPr>
          <w:rFonts w:ascii="Times New Roman" w:eastAsia="Times New Roman" w:hAnsi="Times New Roman" w:cs="Times New Roman"/>
          <w:color w:val="000000"/>
          <w:kern w:val="0"/>
          <w:sz w:val="20"/>
          <w:szCs w:val="20"/>
          <w:lang w:eastAsia="ru-RU" w:bidi="ru-RU"/>
        </w:rPr>
        <w:tab/>
        <w:t>Местное самоуправление</w:t>
      </w:r>
      <w:r w:rsidRPr="00916F49">
        <w:rPr>
          <w:rFonts w:ascii="Times New Roman" w:eastAsia="Times New Roman" w:hAnsi="Times New Roman" w:cs="Times New Roman"/>
          <w:color w:val="000000"/>
          <w:kern w:val="0"/>
          <w:sz w:val="20"/>
          <w:szCs w:val="20"/>
          <w:lang w:eastAsia="ru-RU" w:bidi="ru-RU"/>
        </w:rPr>
        <w:tab/>
        <w:t>и управление</w:t>
      </w:r>
      <w:r w:rsidRPr="00916F49">
        <w:rPr>
          <w:rFonts w:ascii="Times New Roman" w:eastAsia="Times New Roman" w:hAnsi="Times New Roman" w:cs="Times New Roman"/>
          <w:color w:val="000000"/>
          <w:kern w:val="0"/>
          <w:sz w:val="20"/>
          <w:szCs w:val="20"/>
          <w:lang w:eastAsia="ru-RU" w:bidi="ru-RU"/>
        </w:rPr>
        <w:tab/>
        <w:t>за рубежом</w:t>
      </w:r>
    </w:p>
    <w:p w14:paraId="161B9AD6" w14:textId="77777777" w:rsidR="00916F49" w:rsidRPr="00916F49" w:rsidRDefault="00916F49" w:rsidP="00916F49">
      <w:pPr>
        <w:tabs>
          <w:tab w:val="clear" w:pos="709"/>
          <w:tab w:val="center" w:pos="3099"/>
          <w:tab w:val="center" w:pos="5276"/>
          <w:tab w:val="right" w:pos="7192"/>
        </w:tabs>
        <w:suppressAutoHyphens w:val="0"/>
        <w:spacing w:after="0" w:line="350"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(некоторые</w:t>
      </w:r>
      <w:r w:rsidRPr="00916F49">
        <w:rPr>
          <w:rFonts w:ascii="Times New Roman" w:eastAsia="Times New Roman" w:hAnsi="Times New Roman" w:cs="Times New Roman"/>
          <w:color w:val="000000"/>
          <w:kern w:val="0"/>
          <w:sz w:val="20"/>
          <w:szCs w:val="20"/>
          <w:lang w:eastAsia="ru-RU" w:bidi="ru-RU"/>
        </w:rPr>
        <w:tab/>
        <w:t>вопросы</w:t>
      </w:r>
      <w:r w:rsidRPr="00916F49">
        <w:rPr>
          <w:rFonts w:ascii="Times New Roman" w:eastAsia="Times New Roman" w:hAnsi="Times New Roman" w:cs="Times New Roman"/>
          <w:color w:val="000000"/>
          <w:kern w:val="0"/>
          <w:sz w:val="20"/>
          <w:szCs w:val="20"/>
          <w:lang w:eastAsia="ru-RU" w:bidi="ru-RU"/>
        </w:rPr>
        <w:tab/>
        <w:t>теории).</w:t>
      </w:r>
      <w:r w:rsidRPr="00916F49">
        <w:rPr>
          <w:rFonts w:ascii="Times New Roman" w:eastAsia="Times New Roman" w:hAnsi="Times New Roman" w:cs="Times New Roman"/>
          <w:color w:val="000000"/>
          <w:kern w:val="0"/>
          <w:sz w:val="20"/>
          <w:szCs w:val="20"/>
          <w:lang w:eastAsia="ru-RU" w:bidi="ru-RU"/>
        </w:rPr>
        <w:tab/>
        <w:t>//</w:t>
      </w:r>
    </w:p>
    <w:p w14:paraId="3C0FB6C5" w14:textId="77777777" w:rsidR="00916F49" w:rsidRPr="00916F49" w:rsidRDefault="00916F49" w:rsidP="00916F49">
      <w:pPr>
        <w:tabs>
          <w:tab w:val="clear" w:pos="709"/>
        </w:tabs>
        <w:suppressAutoHyphens w:val="0"/>
        <w:spacing w:after="0" w:line="350" w:lineRule="exact"/>
        <w:ind w:left="280" w:right="20" w:firstLine="0"/>
        <w:rPr>
          <w:rFonts w:ascii="Times New Roman" w:eastAsia="Times New Roman" w:hAnsi="Times New Roman" w:cs="Times New Roman"/>
          <w:kern w:val="0"/>
          <w:sz w:val="20"/>
          <w:szCs w:val="20"/>
          <w:lang w:eastAsia="ru-RU"/>
        </w:rPr>
      </w:pPr>
      <w:hyperlink r:id="rId27" w:history="1">
        <w:r w:rsidRPr="00916F49">
          <w:rPr>
            <w:rFonts w:ascii="Times New Roman" w:eastAsia="Times New Roman" w:hAnsi="Times New Roman" w:cs="Times New Roman"/>
            <w:color w:val="0066CC"/>
            <w:kern w:val="0"/>
            <w:sz w:val="20"/>
            <w:szCs w:val="20"/>
            <w:u w:val="single"/>
            <w:lang w:val="en-US" w:eastAsia="en-US" w:bidi="en-US"/>
          </w:rPr>
          <w:t>http://www.cenunst.bsu.by/jomal/1998.4/chudakov.shtml</w:t>
        </w:r>
      </w:hyperlink>
      <w:r w:rsidRPr="00916F49">
        <w:rPr>
          <w:rFonts w:ascii="Times New Roman" w:eastAsia="Times New Roman" w:hAnsi="Times New Roman" w:cs="Times New Roman"/>
          <w:color w:val="000000"/>
          <w:kern w:val="0"/>
          <w:sz w:val="20"/>
          <w:szCs w:val="20"/>
          <w:lang w:val="en-US" w:eastAsia="en-US" w:bidi="en-US"/>
        </w:rPr>
        <w:t xml:space="preserve"> </w:t>
      </w:r>
      <w:r w:rsidRPr="00916F49">
        <w:rPr>
          <w:rFonts w:ascii="Times New Roman" w:eastAsia="Times New Roman" w:hAnsi="Times New Roman" w:cs="Times New Roman"/>
          <w:color w:val="000000"/>
          <w:kern w:val="0"/>
          <w:sz w:val="20"/>
          <w:szCs w:val="20"/>
          <w:lang w:eastAsia="ru-RU" w:bidi="ru-RU"/>
        </w:rPr>
        <w:t>(Белорусский журнал международного права и международных отношений. - 1998. - № 4.)</w:t>
      </w:r>
    </w:p>
    <w:p w14:paraId="41E371CB" w14:textId="77777777" w:rsidR="00916F49" w:rsidRPr="00916F49" w:rsidRDefault="00916F49" w:rsidP="00487C3A">
      <w:pPr>
        <w:numPr>
          <w:ilvl w:val="0"/>
          <w:numId w:val="18"/>
        </w:numPr>
        <w:tabs>
          <w:tab w:val="clear" w:pos="709"/>
          <w:tab w:val="left" w:pos="556"/>
          <w:tab w:val="right" w:pos="1872"/>
          <w:tab w:val="left" w:pos="2070"/>
          <w:tab w:val="right" w:pos="7192"/>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Шалимов</w:t>
      </w:r>
      <w:r w:rsidRPr="00916F49">
        <w:rPr>
          <w:rFonts w:ascii="Times New Roman" w:eastAsia="Times New Roman" w:hAnsi="Times New Roman" w:cs="Times New Roman"/>
          <w:color w:val="000000"/>
          <w:kern w:val="0"/>
          <w:sz w:val="20"/>
          <w:szCs w:val="20"/>
          <w:lang w:eastAsia="ru-RU" w:bidi="ru-RU"/>
        </w:rPr>
        <w:tab/>
        <w:t>С.</w:t>
      </w:r>
      <w:r w:rsidRPr="00916F49">
        <w:rPr>
          <w:rFonts w:ascii="Times New Roman" w:eastAsia="Times New Roman" w:hAnsi="Times New Roman" w:cs="Times New Roman"/>
          <w:color w:val="000000"/>
          <w:kern w:val="0"/>
          <w:sz w:val="20"/>
          <w:szCs w:val="20"/>
          <w:lang w:eastAsia="ru-RU" w:bidi="ru-RU"/>
        </w:rPr>
        <w:tab/>
        <w:t>Опасность усиления административного</w:t>
      </w:r>
      <w:r w:rsidRPr="00916F49">
        <w:rPr>
          <w:rFonts w:ascii="Times New Roman" w:eastAsia="Times New Roman" w:hAnsi="Times New Roman" w:cs="Times New Roman"/>
          <w:color w:val="000000"/>
          <w:kern w:val="0"/>
          <w:sz w:val="20"/>
          <w:szCs w:val="20"/>
          <w:lang w:eastAsia="ru-RU" w:bidi="ru-RU"/>
        </w:rPr>
        <w:tab/>
        <w:t>подхода в</w:t>
      </w:r>
    </w:p>
    <w:p w14:paraId="4D914480" w14:textId="77777777" w:rsidR="00916F49" w:rsidRPr="00916F49" w:rsidRDefault="00916F49" w:rsidP="00916F49">
      <w:pPr>
        <w:tabs>
          <w:tab w:val="clear" w:pos="709"/>
        </w:tabs>
        <w:suppressAutoHyphens w:val="0"/>
        <w:spacing w:after="0" w:line="350" w:lineRule="exact"/>
        <w:ind w:left="28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межбюджетных отношениях. // Федерализм. - 2001. - № 3. - С. 189-200.</w:t>
      </w:r>
    </w:p>
    <w:p w14:paraId="58FDAE7A" w14:textId="77777777" w:rsidR="00916F49" w:rsidRPr="00916F49" w:rsidRDefault="00916F49" w:rsidP="00487C3A">
      <w:pPr>
        <w:numPr>
          <w:ilvl w:val="0"/>
          <w:numId w:val="18"/>
        </w:numPr>
        <w:tabs>
          <w:tab w:val="clear" w:pos="709"/>
          <w:tab w:val="left" w:pos="556"/>
          <w:tab w:val="right" w:pos="1872"/>
          <w:tab w:val="left" w:pos="2070"/>
          <w:tab w:val="right" w:pos="5938"/>
          <w:tab w:val="right" w:pos="7192"/>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Швецов</w:t>
      </w:r>
      <w:r w:rsidRPr="00916F49">
        <w:rPr>
          <w:rFonts w:ascii="Times New Roman" w:eastAsia="Times New Roman" w:hAnsi="Times New Roman" w:cs="Times New Roman"/>
          <w:color w:val="000000"/>
          <w:kern w:val="0"/>
          <w:sz w:val="20"/>
          <w:szCs w:val="20"/>
          <w:lang w:eastAsia="ru-RU" w:bidi="ru-RU"/>
        </w:rPr>
        <w:tab/>
        <w:t>А.Н.</w:t>
      </w:r>
      <w:r w:rsidRPr="00916F49">
        <w:rPr>
          <w:rFonts w:ascii="Times New Roman" w:eastAsia="Times New Roman" w:hAnsi="Times New Roman" w:cs="Times New Roman"/>
          <w:color w:val="000000"/>
          <w:kern w:val="0"/>
          <w:sz w:val="20"/>
          <w:szCs w:val="20"/>
          <w:lang w:eastAsia="ru-RU" w:bidi="ru-RU"/>
        </w:rPr>
        <w:tab/>
        <w:t>Муниципальная реформа:</w:t>
      </w:r>
      <w:r w:rsidRPr="00916F49">
        <w:rPr>
          <w:rFonts w:ascii="Times New Roman" w:eastAsia="Times New Roman" w:hAnsi="Times New Roman" w:cs="Times New Roman"/>
          <w:color w:val="000000"/>
          <w:kern w:val="0"/>
          <w:sz w:val="20"/>
          <w:szCs w:val="20"/>
          <w:lang w:eastAsia="ru-RU" w:bidi="ru-RU"/>
        </w:rPr>
        <w:tab/>
        <w:t>соотношение</w:t>
      </w:r>
      <w:r w:rsidRPr="00916F49">
        <w:rPr>
          <w:rFonts w:ascii="Times New Roman" w:eastAsia="Times New Roman" w:hAnsi="Times New Roman" w:cs="Times New Roman"/>
          <w:color w:val="000000"/>
          <w:kern w:val="0"/>
          <w:sz w:val="20"/>
          <w:szCs w:val="20"/>
          <w:lang w:eastAsia="ru-RU" w:bidi="ru-RU"/>
        </w:rPr>
        <w:tab/>
        <w:t>и эволюция</w:t>
      </w:r>
    </w:p>
    <w:p w14:paraId="171B5F35" w14:textId="77777777" w:rsidR="00916F49" w:rsidRPr="00916F49" w:rsidRDefault="00916F49" w:rsidP="00916F49">
      <w:pPr>
        <w:tabs>
          <w:tab w:val="clear" w:pos="709"/>
        </w:tabs>
        <w:suppressAutoHyphens w:val="0"/>
        <w:spacing w:after="0" w:line="350" w:lineRule="exact"/>
        <w:ind w:left="280" w:right="2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позиций ветвей и уровней власти. // Росс</w:t>
      </w:r>
      <w:r w:rsidRPr="00916F49">
        <w:rPr>
          <w:rFonts w:ascii="Times New Roman" w:eastAsia="Times New Roman" w:hAnsi="Times New Roman" w:cs="Times New Roman"/>
          <w:color w:val="000000"/>
          <w:kern w:val="0"/>
          <w:sz w:val="20"/>
          <w:szCs w:val="20"/>
          <w:u w:val="single"/>
          <w:lang w:eastAsia="ru-RU" w:bidi="ru-RU"/>
        </w:rPr>
        <w:t>ий</w:t>
      </w:r>
      <w:r w:rsidRPr="00916F49">
        <w:rPr>
          <w:rFonts w:ascii="Times New Roman" w:eastAsia="Times New Roman" w:hAnsi="Times New Roman" w:cs="Times New Roman"/>
          <w:color w:val="000000"/>
          <w:kern w:val="0"/>
          <w:sz w:val="20"/>
          <w:szCs w:val="20"/>
          <w:lang w:eastAsia="ru-RU" w:bidi="ru-RU"/>
        </w:rPr>
        <w:t>с</w:t>
      </w:r>
      <w:r w:rsidRPr="00916F49">
        <w:rPr>
          <w:rFonts w:ascii="Times New Roman" w:eastAsia="Times New Roman" w:hAnsi="Times New Roman" w:cs="Times New Roman"/>
          <w:color w:val="000000"/>
          <w:kern w:val="0"/>
          <w:sz w:val="20"/>
          <w:szCs w:val="20"/>
          <w:u w:val="single"/>
          <w:lang w:eastAsia="ru-RU" w:bidi="ru-RU"/>
        </w:rPr>
        <w:t>кий</w:t>
      </w:r>
      <w:r w:rsidRPr="00916F49">
        <w:rPr>
          <w:rFonts w:ascii="Times New Roman" w:eastAsia="Times New Roman" w:hAnsi="Times New Roman" w:cs="Times New Roman"/>
          <w:color w:val="000000"/>
          <w:kern w:val="0"/>
          <w:sz w:val="20"/>
          <w:szCs w:val="20"/>
          <w:lang w:eastAsia="ru-RU" w:bidi="ru-RU"/>
        </w:rPr>
        <w:t xml:space="preserve"> экономический журнал. - 2001а.-№5-6.-С. 19-38.</w:t>
      </w:r>
    </w:p>
    <w:p w14:paraId="1020226A"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Швецов А.Н. Потребности муниципальных образований в финансовых средствах и бюджетно-налоговые возможности их удовлетворения. // Российский экономический журнал. - </w:t>
      </w:r>
      <w:r w:rsidRPr="00916F49">
        <w:rPr>
          <w:rFonts w:ascii="Times New Roman" w:eastAsia="Times New Roman" w:hAnsi="Times New Roman" w:cs="Times New Roman"/>
          <w:color w:val="000000"/>
          <w:kern w:val="0"/>
          <w:sz w:val="20"/>
          <w:szCs w:val="20"/>
          <w:lang w:val="en-US" w:eastAsia="en-US" w:bidi="en-US"/>
        </w:rPr>
        <w:t xml:space="preserve">2001b. </w:t>
      </w:r>
      <w:r w:rsidRPr="00916F49">
        <w:rPr>
          <w:rFonts w:ascii="Times New Roman" w:eastAsia="Times New Roman" w:hAnsi="Times New Roman" w:cs="Times New Roman"/>
          <w:color w:val="000000"/>
          <w:kern w:val="0"/>
          <w:sz w:val="20"/>
          <w:szCs w:val="20"/>
          <w:lang w:eastAsia="ru-RU" w:bidi="ru-RU"/>
        </w:rPr>
        <w:t>- № 7. - С.17-39.</w:t>
      </w:r>
    </w:p>
    <w:p w14:paraId="3BD4EBCA"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Швецов А.Н. Системные преобразования местных бюджетов. // Вопросы экономики. - 2001с. - № 8. - С. 142-157.</w:t>
      </w:r>
    </w:p>
    <w:p w14:paraId="72666F7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sectPr w:rsidR="00916F49" w:rsidRPr="00916F49">
          <w:headerReference w:type="even" r:id="rId28"/>
          <w:headerReference w:type="default" r:id="rId29"/>
          <w:pgSz w:w="11909" w:h="16838"/>
          <w:pgMar w:top="3471" w:right="1909" w:bottom="3187" w:left="2767" w:header="0" w:footer="3" w:gutter="0"/>
          <w:cols w:space="720"/>
          <w:noEndnote/>
          <w:docGrid w:linePitch="360"/>
        </w:sectPr>
      </w:pPr>
      <w:r w:rsidRPr="00916F49">
        <w:rPr>
          <w:rFonts w:ascii="Times New Roman" w:eastAsia="Times New Roman" w:hAnsi="Times New Roman" w:cs="Times New Roman"/>
          <w:color w:val="000000"/>
          <w:kern w:val="0"/>
          <w:sz w:val="20"/>
          <w:szCs w:val="20"/>
          <w:lang w:eastAsia="ru-RU" w:bidi="ru-RU"/>
        </w:rPr>
        <w:t xml:space="preserve"> Ширяев В.П. Оптимизация бюджетных процессов. // Финансы. - 1999. - № 10.-С.8-10.</w:t>
      </w:r>
    </w:p>
    <w:p w14:paraId="5ECEDBDB"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Шнипер Р.И. Регион: диагностика и прогнозирование. / Новосибирск: ИЭиОПП СО РАН, 1996. - 135 с.</w:t>
      </w:r>
    </w:p>
    <w:p w14:paraId="40D5403E"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Шохин Н. Н. Управление муниципальным хозяйством субъекта Федерации. // Федерализм. - 2001. - № 2. - С. 187-202.</w:t>
      </w:r>
    </w:p>
    <w:p w14:paraId="500E62A3"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Экономические проблемы становления российского федерализма. М.: Наука, 1999. - 108 с.</w:t>
      </w:r>
    </w:p>
    <w:p w14:paraId="52EAF86E"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Якобсон Л.И. Экономика общественного сектора: основы теории государственных финансов. - М.: Аспект Пресс, 1996. - 319 с.</w:t>
      </w:r>
    </w:p>
    <w:p w14:paraId="1B497F69"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Bailey, Stephen J. Local Government Economics: Principles and Practice. - Macmillan Press Ltd, 1999. - 359 p.</w:t>
      </w:r>
    </w:p>
    <w:p w14:paraId="6DA9A4C0"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Brown, Charles C. &amp; Oates, Wallace E. “Assistance to the Poor in a Federal System” </w:t>
      </w: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Journal of Public Economics, #32 (April), 1987, pp.307-330.</w:t>
      </w:r>
    </w:p>
    <w:p w14:paraId="20225024"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Duchacek I. Comparative Federalism: The Territorial Dimension of Politics. Lanham, 1987.</w:t>
      </w:r>
    </w:p>
    <w:p w14:paraId="5F692841"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Elazar, D.J. Exploring Federalizm. - Tuscaloosa (Alabama) &amp; London: The University of Alabama Press, 1991.- 336 p.</w:t>
      </w:r>
    </w:p>
    <w:p w14:paraId="603A21C6"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Gramlich, Edward M. “Federalism and Federal Deficit Reduction” </w:t>
      </w: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National Tax Journal, #40 (September), 1987, pp.299-313.</w:t>
      </w:r>
    </w:p>
    <w:p w14:paraId="312E92CE"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Hamilton A., Jay J., Madison J., The Federalist Papers. </w:t>
      </w: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Edited by Clinton Rossiter, with a New Introduction and Notes by Charles R. Kesler. - A Mentor Book. 1999. 606 p.</w:t>
      </w:r>
    </w:p>
    <w:p w14:paraId="62C2B590"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King, David “Fiscal Tiers: The Economics of Multi-Level Government”, London: Allen and Unwin, 1984, pp.36-37.</w:t>
      </w:r>
    </w:p>
    <w:p w14:paraId="62BC2F26"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King, D.N. "Local Government Economics in Theory and Practice", London: Routledge, 1992.</w:t>
      </w:r>
    </w:p>
    <w:p w14:paraId="6869BCD6"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Ladd, Helen F. &amp; Doolittle, Fred C. “Which Level of Government Should Assist the Poor?” </w:t>
      </w: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National Tax Journal, #35 (September), 1982, pp.323-336.</w:t>
      </w:r>
    </w:p>
    <w:p w14:paraId="3B7E5D7F" w14:textId="77777777" w:rsidR="00916F49" w:rsidRPr="00916F49" w:rsidRDefault="00916F49" w:rsidP="00487C3A">
      <w:pPr>
        <w:numPr>
          <w:ilvl w:val="0"/>
          <w:numId w:val="18"/>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sectPr w:rsidR="00916F49" w:rsidRPr="00916F49">
          <w:headerReference w:type="even" r:id="rId30"/>
          <w:headerReference w:type="default" r:id="rId31"/>
          <w:pgSz w:w="11909" w:h="16838"/>
          <w:pgMar w:top="3471" w:right="1909" w:bottom="3187" w:left="2767" w:header="0" w:footer="3" w:gutter="0"/>
          <w:cols w:space="720"/>
          <w:noEndnote/>
          <w:docGrid w:linePitch="360"/>
        </w:sectPr>
      </w:pPr>
      <w:r w:rsidRPr="00916F49">
        <w:rPr>
          <w:rFonts w:ascii="Times New Roman" w:eastAsia="Times New Roman" w:hAnsi="Times New Roman" w:cs="Times New Roman"/>
          <w:color w:val="000000"/>
          <w:kern w:val="0"/>
          <w:sz w:val="20"/>
          <w:szCs w:val="20"/>
          <w:lang w:val="en-US" w:eastAsia="en-US" w:bidi="en-US"/>
        </w:rPr>
        <w:t xml:space="preserve"> Musgrave, Richard A. “The Theory of Public Finance: A Study in Public </w:t>
      </w:r>
      <w:r w:rsidRPr="00916F49">
        <w:rPr>
          <w:rFonts w:ascii="Times New Roman" w:eastAsia="Times New Roman" w:hAnsi="Times New Roman" w:cs="Times New Roman"/>
          <w:color w:val="000000"/>
          <w:kern w:val="0"/>
          <w:sz w:val="20"/>
          <w:szCs w:val="20"/>
          <w:lang w:val="en-US" w:eastAsia="en-US" w:bidi="en-US"/>
        </w:rPr>
        <w:lastRenderedPageBreak/>
        <w:t>Economy”, New York: McGraw-Hill, 1959, p. 181-182.</w:t>
      </w:r>
    </w:p>
    <w:p w14:paraId="79D59F5C"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w:t>
      </w:r>
      <w:r w:rsidRPr="00916F49">
        <w:rPr>
          <w:rFonts w:ascii="Times New Roman" w:eastAsia="Times New Roman" w:hAnsi="Times New Roman" w:cs="Times New Roman"/>
          <w:color w:val="000000"/>
          <w:kern w:val="0"/>
          <w:sz w:val="20"/>
          <w:szCs w:val="20"/>
          <w:lang w:val="en-US" w:eastAsia="en-US" w:bidi="en-US"/>
        </w:rPr>
        <w:t xml:space="preserve">Musgrave, Richard A. “Who Should Tax, Where and What?” </w:t>
      </w: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Tax Assignment in Federal Countries, ed. Charles E. McLure, Canberra: Centre for</w:t>
      </w:r>
    </w:p>
    <w:p w14:paraId="134F7E8A" w14:textId="77777777" w:rsidR="00916F49" w:rsidRPr="00916F49" w:rsidRDefault="00916F49" w:rsidP="00487C3A">
      <w:pPr>
        <w:numPr>
          <w:ilvl w:val="0"/>
          <w:numId w:val="27"/>
        </w:numPr>
        <w:tabs>
          <w:tab w:val="clear" w:pos="709"/>
          <w:tab w:val="right" w:pos="1985"/>
          <w:tab w:val="left" w:pos="218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Research</w:t>
      </w:r>
      <w:r w:rsidRPr="00916F49">
        <w:rPr>
          <w:rFonts w:ascii="Times New Roman" w:eastAsia="Times New Roman" w:hAnsi="Times New Roman" w:cs="Times New Roman"/>
          <w:color w:val="000000"/>
          <w:kern w:val="0"/>
          <w:sz w:val="20"/>
          <w:szCs w:val="20"/>
          <w:lang w:val="en-US" w:eastAsia="en-US" w:bidi="en-US"/>
        </w:rPr>
        <w:tab/>
        <w:t>on Federal Fiscal Relations, Australian National University, 1983, pp.2-</w:t>
      </w:r>
    </w:p>
    <w:p w14:paraId="6BB6402F" w14:textId="77777777" w:rsidR="00916F49" w:rsidRPr="00916F49" w:rsidRDefault="00916F49" w:rsidP="00916F49">
      <w:pPr>
        <w:tabs>
          <w:tab w:val="clear" w:pos="709"/>
        </w:tabs>
        <w:suppressAutoHyphens w:val="0"/>
        <w:spacing w:after="0" w:line="350" w:lineRule="exact"/>
        <w:ind w:right="20" w:firstLine="0"/>
        <w:jc w:val="righ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19.</w:t>
      </w:r>
    </w:p>
    <w:p w14:paraId="49C932ED"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 xml:space="preserve"> Oates, Wallace E. “Federalism and Government Finance” </w:t>
      </w:r>
      <w:r w:rsidRPr="00916F49">
        <w:rPr>
          <w:rFonts w:ascii="Times New Roman" w:eastAsia="Times New Roman" w:hAnsi="Times New Roman" w:cs="Times New Roman"/>
          <w:color w:val="000000"/>
          <w:kern w:val="0"/>
          <w:sz w:val="20"/>
          <w:szCs w:val="20"/>
          <w:lang w:eastAsia="ru-RU" w:bidi="ru-RU"/>
        </w:rPr>
        <w:t xml:space="preserve">// </w:t>
      </w:r>
      <w:r w:rsidRPr="00916F49">
        <w:rPr>
          <w:rFonts w:ascii="Times New Roman" w:eastAsia="Times New Roman" w:hAnsi="Times New Roman" w:cs="Times New Roman"/>
          <w:color w:val="000000"/>
          <w:kern w:val="0"/>
          <w:sz w:val="20"/>
          <w:szCs w:val="20"/>
          <w:lang w:val="en-US" w:eastAsia="en-US" w:bidi="en-US"/>
        </w:rPr>
        <w:t>Modem Public Finance, John M. Quigley &amp; Eugene Smolensky (eds), Chapter 5, Cambridge, MA: Harvard University Press, 1994, p.128.</w:t>
      </w:r>
    </w:p>
    <w:p w14:paraId="46B37EA5" w14:textId="77777777" w:rsidR="00916F49" w:rsidRPr="00916F49" w:rsidRDefault="00916F49" w:rsidP="00487C3A">
      <w:pPr>
        <w:numPr>
          <w:ilvl w:val="0"/>
          <w:numId w:val="1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val="en-US" w:eastAsia="ru-RU"/>
        </w:rPr>
      </w:pPr>
      <w:r w:rsidRPr="00916F49">
        <w:rPr>
          <w:rFonts w:ascii="Times New Roman" w:eastAsia="Times New Roman" w:hAnsi="Times New Roman" w:cs="Times New Roman"/>
          <w:color w:val="000000"/>
          <w:kern w:val="0"/>
          <w:sz w:val="20"/>
          <w:szCs w:val="20"/>
          <w:lang w:val="en-US" w:eastAsia="en-US" w:bidi="en-US"/>
        </w:rPr>
        <w:t xml:space="preserve"> Oates, Wallace E. “Fiscal Federalism”, New York: Hartcourt, Brace, Jovanovich, 1972.</w:t>
      </w:r>
    </w:p>
    <w:p w14:paraId="6F0E63E5" w14:textId="77777777" w:rsidR="00916F49" w:rsidRPr="00916F49" w:rsidRDefault="00916F49" w:rsidP="00487C3A">
      <w:pPr>
        <w:numPr>
          <w:ilvl w:val="0"/>
          <w:numId w:val="27"/>
        </w:numPr>
        <w:tabs>
          <w:tab w:val="clear" w:pos="709"/>
          <w:tab w:val="right" w:pos="1265"/>
          <w:tab w:val="left" w:pos="1462"/>
        </w:tabs>
        <w:suppressAutoHyphens w:val="0"/>
        <w:spacing w:after="0" w:line="350" w:lineRule="exact"/>
        <w:jc w:val="left"/>
        <w:rPr>
          <w:rFonts w:ascii="Times New Roman" w:eastAsia="Times New Roman" w:hAnsi="Times New Roman" w:cs="Times New Roman"/>
          <w:kern w:val="0"/>
          <w:sz w:val="20"/>
          <w:szCs w:val="20"/>
          <w:lang w:val="en-US" w:eastAsia="ru-RU"/>
        </w:rPr>
      </w:pPr>
      <w:r w:rsidRPr="00916F49">
        <w:rPr>
          <w:rFonts w:ascii="Times New Roman" w:eastAsia="Times New Roman" w:hAnsi="Times New Roman" w:cs="Times New Roman"/>
          <w:color w:val="000000"/>
          <w:kern w:val="0"/>
          <w:sz w:val="20"/>
          <w:szCs w:val="20"/>
          <w:lang w:val="en-US" w:eastAsia="en-US" w:bidi="en-US"/>
        </w:rPr>
        <w:t>192.</w:t>
      </w:r>
      <w:r w:rsidRPr="00916F49">
        <w:rPr>
          <w:rFonts w:ascii="Times New Roman" w:eastAsia="Times New Roman" w:hAnsi="Times New Roman" w:cs="Times New Roman"/>
          <w:color w:val="000000"/>
          <w:kern w:val="0"/>
          <w:sz w:val="20"/>
          <w:szCs w:val="20"/>
          <w:lang w:val="en-US" w:eastAsia="en-US" w:bidi="en-US"/>
        </w:rPr>
        <w:tab/>
        <w:t xml:space="preserve">Pauly, M.V. “Income Redistribution as a Local Public Good” </w:t>
      </w:r>
      <w:r w:rsidRPr="00916F49">
        <w:rPr>
          <w:rFonts w:ascii="Times New Roman" w:eastAsia="Times New Roman" w:hAnsi="Times New Roman" w:cs="Times New Roman"/>
          <w:color w:val="000000"/>
          <w:kern w:val="0"/>
          <w:sz w:val="20"/>
          <w:szCs w:val="20"/>
          <w:lang w:val="en-US" w:eastAsia="ru-RU" w:bidi="ru-RU"/>
        </w:rPr>
        <w:t xml:space="preserve">// </w:t>
      </w:r>
      <w:r w:rsidRPr="00916F49">
        <w:rPr>
          <w:rFonts w:ascii="Times New Roman" w:eastAsia="Times New Roman" w:hAnsi="Times New Roman" w:cs="Times New Roman"/>
          <w:color w:val="000000"/>
          <w:kern w:val="0"/>
          <w:sz w:val="20"/>
          <w:szCs w:val="20"/>
          <w:lang w:val="en-US" w:eastAsia="en-US" w:bidi="en-US"/>
        </w:rPr>
        <w:t>Journal of</w:t>
      </w:r>
    </w:p>
    <w:p w14:paraId="161B2DDF" w14:textId="77777777" w:rsidR="00916F49" w:rsidRPr="00916F49" w:rsidRDefault="00916F49" w:rsidP="00916F49">
      <w:pPr>
        <w:tabs>
          <w:tab w:val="clear" w:pos="709"/>
        </w:tabs>
        <w:suppressAutoHyphens w:val="0"/>
        <w:spacing w:after="0" w:line="350" w:lineRule="exact"/>
        <w:ind w:right="20" w:firstLine="0"/>
        <w:jc w:val="righ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val="en-US" w:eastAsia="en-US" w:bidi="en-US"/>
        </w:rPr>
        <w:t>Public Economics, #2 (February), 1973, pp.35-58</w:t>
      </w:r>
    </w:p>
    <w:p w14:paraId="2BBB8A39" w14:textId="77777777" w:rsidR="00916F49" w:rsidRPr="00916F49" w:rsidRDefault="00916F49" w:rsidP="00487C3A">
      <w:pPr>
        <w:numPr>
          <w:ilvl w:val="0"/>
          <w:numId w:val="2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val="en-US" w:eastAsia="ru-RU"/>
        </w:rPr>
      </w:pPr>
      <w:r w:rsidRPr="00916F49">
        <w:rPr>
          <w:rFonts w:ascii="Times New Roman" w:eastAsia="Times New Roman" w:hAnsi="Times New Roman" w:cs="Times New Roman"/>
          <w:color w:val="000000"/>
          <w:kern w:val="0"/>
          <w:sz w:val="20"/>
          <w:szCs w:val="20"/>
          <w:lang w:val="en-US" w:eastAsia="en-US" w:bidi="en-US"/>
        </w:rPr>
        <w:t xml:space="preserve"> Tiebout, Charles M. “A Pure Theory of Local Expenditures” </w:t>
      </w:r>
      <w:r w:rsidRPr="00916F49">
        <w:rPr>
          <w:rFonts w:ascii="Times New Roman" w:eastAsia="Times New Roman" w:hAnsi="Times New Roman" w:cs="Times New Roman"/>
          <w:color w:val="000000"/>
          <w:kern w:val="0"/>
          <w:sz w:val="20"/>
          <w:szCs w:val="20"/>
          <w:lang w:val="en-US" w:eastAsia="ru-RU" w:bidi="ru-RU"/>
        </w:rPr>
        <w:t xml:space="preserve">// </w:t>
      </w:r>
      <w:r w:rsidRPr="00916F49">
        <w:rPr>
          <w:rFonts w:ascii="Times New Roman" w:eastAsia="Times New Roman" w:hAnsi="Times New Roman" w:cs="Times New Roman"/>
          <w:color w:val="000000"/>
          <w:kern w:val="0"/>
          <w:sz w:val="20"/>
          <w:szCs w:val="20"/>
          <w:lang w:val="en-US" w:eastAsia="en-US" w:bidi="en-US"/>
        </w:rPr>
        <w:t>Journal of Political Economy, #64, 1956, pp.416-424.</w:t>
      </w:r>
    </w:p>
    <w:p w14:paraId="54B267C0" w14:textId="77777777" w:rsidR="00916F49" w:rsidRPr="00916F49" w:rsidRDefault="00916F49" w:rsidP="00487C3A">
      <w:pPr>
        <w:numPr>
          <w:ilvl w:val="0"/>
          <w:numId w:val="28"/>
        </w:numPr>
        <w:tabs>
          <w:tab w:val="clear" w:pos="709"/>
        </w:tabs>
        <w:suppressAutoHyphens w:val="0"/>
        <w:spacing w:after="300" w:line="350" w:lineRule="exact"/>
        <w:ind w:right="20"/>
        <w:jc w:val="left"/>
        <w:rPr>
          <w:rFonts w:ascii="Times New Roman" w:eastAsia="Times New Roman" w:hAnsi="Times New Roman" w:cs="Times New Roman"/>
          <w:kern w:val="0"/>
          <w:sz w:val="20"/>
          <w:szCs w:val="20"/>
          <w:lang w:val="en-US" w:eastAsia="ru-RU"/>
        </w:rPr>
      </w:pPr>
      <w:r w:rsidRPr="00916F49">
        <w:rPr>
          <w:rFonts w:ascii="Times New Roman" w:eastAsia="Times New Roman" w:hAnsi="Times New Roman" w:cs="Times New Roman"/>
          <w:color w:val="000000"/>
          <w:kern w:val="0"/>
          <w:sz w:val="20"/>
          <w:szCs w:val="20"/>
          <w:lang w:val="en-US" w:eastAsia="en-US" w:bidi="en-US"/>
        </w:rPr>
        <w:t xml:space="preserve"> Watts, R.L. Comparing Federal Systems/ - Monteral &amp; Kingston; London; Ithaca: Queen’s University and the McGill-Queen’s University Press, 1999.</w:t>
      </w:r>
    </w:p>
    <w:p w14:paraId="5B430FAF" w14:textId="77777777" w:rsidR="00916F49" w:rsidRPr="00916F49" w:rsidRDefault="00916F49" w:rsidP="00916F49">
      <w:pPr>
        <w:keepNext/>
        <w:keepLines/>
        <w:tabs>
          <w:tab w:val="clear" w:pos="709"/>
        </w:tabs>
        <w:suppressAutoHyphens w:val="0"/>
        <w:spacing w:after="0" w:line="350" w:lineRule="exact"/>
        <w:ind w:left="3260" w:firstLine="0"/>
        <w:jc w:val="left"/>
        <w:outlineLvl w:val="1"/>
        <w:rPr>
          <w:rFonts w:ascii="Times New Roman" w:eastAsia="Times New Roman" w:hAnsi="Times New Roman" w:cs="Times New Roman"/>
          <w:b/>
          <w:bCs/>
          <w:kern w:val="0"/>
          <w:sz w:val="20"/>
          <w:szCs w:val="20"/>
          <w:lang w:eastAsia="ru-RU"/>
        </w:rPr>
      </w:pPr>
      <w:bookmarkStart w:id="0" w:name="bookmark1"/>
      <w:r w:rsidRPr="00916F49">
        <w:rPr>
          <w:rFonts w:ascii="Times New Roman" w:eastAsia="Times New Roman" w:hAnsi="Times New Roman" w:cs="Times New Roman"/>
          <w:b/>
          <w:bCs/>
          <w:kern w:val="0"/>
          <w:sz w:val="20"/>
          <w:szCs w:val="20"/>
          <w:lang w:eastAsia="ru-RU"/>
        </w:rPr>
        <w:t>Официальные материалы</w:t>
      </w:r>
      <w:bookmarkEnd w:id="0"/>
    </w:p>
    <w:p w14:paraId="36BD8BBC" w14:textId="77777777" w:rsidR="00916F49" w:rsidRPr="00916F49" w:rsidRDefault="00916F49" w:rsidP="00487C3A">
      <w:pPr>
        <w:numPr>
          <w:ilvl w:val="0"/>
          <w:numId w:val="2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en-US" w:bidi="en-US"/>
        </w:rPr>
        <w:t xml:space="preserve"> </w:t>
      </w:r>
      <w:r w:rsidRPr="00916F49">
        <w:rPr>
          <w:rFonts w:ascii="Times New Roman" w:eastAsia="Times New Roman" w:hAnsi="Times New Roman" w:cs="Times New Roman"/>
          <w:color w:val="000000"/>
          <w:kern w:val="0"/>
          <w:sz w:val="20"/>
          <w:szCs w:val="20"/>
          <w:lang w:eastAsia="ru-RU" w:bidi="ru-RU"/>
        </w:rPr>
        <w:t>Бюджетный кодекс Российской Федерации. М.: Ассоциация авторов и издателей «ТАНДЕМ». Издательство «ЭКМОС», 2000. - 128 с.</w:t>
      </w:r>
    </w:p>
    <w:p w14:paraId="20A67900" w14:textId="77777777" w:rsidR="00916F49" w:rsidRPr="00916F49" w:rsidRDefault="00916F49" w:rsidP="00487C3A">
      <w:pPr>
        <w:numPr>
          <w:ilvl w:val="0"/>
          <w:numId w:val="28"/>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Налоговый кодекс Российской Федерации. Часть первая. Официальный текст по состоянию на 15 апреля 2000 г. - М.: Издательский Дом «Инфра- М», 2000. - 112 с.</w:t>
      </w:r>
    </w:p>
    <w:p w14:paraId="2D7CB657" w14:textId="77777777" w:rsidR="00916F49" w:rsidRPr="00916F49" w:rsidRDefault="00916F49" w:rsidP="00487C3A">
      <w:pPr>
        <w:numPr>
          <w:ilvl w:val="0"/>
          <w:numId w:val="27"/>
        </w:numPr>
        <w:tabs>
          <w:tab w:val="clear" w:pos="709"/>
          <w:tab w:val="right" w:pos="1265"/>
          <w:tab w:val="left" w:pos="1476"/>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197.</w:t>
      </w:r>
      <w:r w:rsidRPr="00916F49">
        <w:rPr>
          <w:rFonts w:ascii="Times New Roman" w:eastAsia="Times New Roman" w:hAnsi="Times New Roman" w:cs="Times New Roman"/>
          <w:color w:val="000000"/>
          <w:kern w:val="0"/>
          <w:sz w:val="20"/>
          <w:szCs w:val="20"/>
          <w:lang w:eastAsia="ru-RU" w:bidi="ru-RU"/>
        </w:rPr>
        <w:tab/>
        <w:t>Об общих принципах организации местного самоуправления в</w:t>
      </w:r>
    </w:p>
    <w:p w14:paraId="246BEA12" w14:textId="77777777" w:rsidR="00916F49" w:rsidRPr="00916F49" w:rsidRDefault="00916F49" w:rsidP="00916F49">
      <w:pPr>
        <w:tabs>
          <w:tab w:val="clear" w:pos="709"/>
        </w:tabs>
        <w:suppressAutoHyphens w:val="0"/>
        <w:spacing w:after="0" w:line="350" w:lineRule="exact"/>
        <w:ind w:left="1180" w:right="20" w:firstLine="0"/>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Российской Федерации: Федеральный закон от 28.08.1995 № 154-ФЗ (ред. от 4.08.2000 № Ю7-ФЗ).</w:t>
      </w:r>
    </w:p>
    <w:p w14:paraId="5AFF6C6F" w14:textId="77777777" w:rsidR="00916F49" w:rsidRPr="00916F49" w:rsidRDefault="00916F49" w:rsidP="00487C3A">
      <w:pPr>
        <w:numPr>
          <w:ilvl w:val="0"/>
          <w:numId w:val="29"/>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Об общих принципах организации местного самоуправления в Российской Федерации: Федеральный закон от 06.10.2003 № 131-ФЭ.</w:t>
      </w:r>
    </w:p>
    <w:p w14:paraId="13EFCB7F" w14:textId="77777777" w:rsidR="00916F49" w:rsidRPr="00916F49" w:rsidRDefault="00916F49" w:rsidP="00487C3A">
      <w:pPr>
        <w:numPr>
          <w:ilvl w:val="0"/>
          <w:numId w:val="29"/>
        </w:numPr>
        <w:tabs>
          <w:tab w:val="clear" w:pos="709"/>
        </w:tabs>
        <w:suppressAutoHyphens w:val="0"/>
        <w:spacing w:after="0" w:line="350" w:lineRule="exact"/>
        <w:ind w:right="20"/>
        <w:jc w:val="righ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Об основах налоговой системы в Российской Федерации: Федеральный</w:t>
      </w:r>
    </w:p>
    <w:p w14:paraId="715E9390" w14:textId="77777777" w:rsidR="00916F49" w:rsidRPr="00916F49" w:rsidRDefault="00916F49" w:rsidP="00487C3A">
      <w:pPr>
        <w:numPr>
          <w:ilvl w:val="0"/>
          <w:numId w:val="27"/>
        </w:numPr>
        <w:tabs>
          <w:tab w:val="clear" w:pos="709"/>
          <w:tab w:val="right" w:pos="1691"/>
          <w:tab w:val="left" w:pos="1895"/>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Закон</w:t>
      </w:r>
      <w:r w:rsidRPr="00916F49">
        <w:rPr>
          <w:rFonts w:ascii="Times New Roman" w:eastAsia="Times New Roman" w:hAnsi="Times New Roman" w:cs="Times New Roman"/>
          <w:color w:val="000000"/>
          <w:kern w:val="0"/>
          <w:sz w:val="20"/>
          <w:szCs w:val="20"/>
          <w:lang w:eastAsia="ru-RU" w:bidi="ru-RU"/>
        </w:rPr>
        <w:tab/>
        <w:t>от 27.12.1991 (ред. от 31.07.1998).</w:t>
      </w:r>
    </w:p>
    <w:p w14:paraId="544FDFA4"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введении в действие Бюджетного кодекса Российской Федерации: Федеральный закон от 9.07.1999 № 159-ФЗ.</w:t>
      </w:r>
    </w:p>
    <w:p w14:paraId="174378D0"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введении в действие части II Налогового кодекса Российской Федерации и внесе</w:t>
      </w:r>
      <w:r w:rsidRPr="00916F49">
        <w:rPr>
          <w:rFonts w:ascii="Times New Roman" w:eastAsia="Times New Roman" w:hAnsi="Times New Roman" w:cs="Times New Roman"/>
          <w:color w:val="000000"/>
          <w:kern w:val="0"/>
          <w:sz w:val="20"/>
          <w:szCs w:val="20"/>
          <w:u w:val="single"/>
          <w:lang w:eastAsia="ru-RU" w:bidi="ru-RU"/>
        </w:rPr>
        <w:t>ни</w:t>
      </w:r>
      <w:r w:rsidRPr="00916F49">
        <w:rPr>
          <w:rFonts w:ascii="Times New Roman" w:eastAsia="Times New Roman" w:hAnsi="Times New Roman" w:cs="Times New Roman"/>
          <w:color w:val="000000"/>
          <w:kern w:val="0"/>
          <w:sz w:val="20"/>
          <w:szCs w:val="20"/>
          <w:lang w:eastAsia="ru-RU" w:bidi="ru-RU"/>
        </w:rPr>
        <w:t>и изменений в некоторые законодательные акты Российской Федерации о налогах: Федеральный закон от 5.08.2000 № 118- ФЗ (ред. от 24.03.2001 № ЗЗ-ФЗ).</w:t>
      </w:r>
    </w:p>
    <w:p w14:paraId="127E7C10"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внесении измене</w:t>
      </w:r>
      <w:r w:rsidRPr="00916F49">
        <w:rPr>
          <w:rFonts w:ascii="Times New Roman" w:eastAsia="Times New Roman" w:hAnsi="Times New Roman" w:cs="Times New Roman"/>
          <w:color w:val="000000"/>
          <w:kern w:val="0"/>
          <w:sz w:val="20"/>
          <w:szCs w:val="20"/>
          <w:u w:val="single"/>
          <w:lang w:eastAsia="ru-RU" w:bidi="ru-RU"/>
        </w:rPr>
        <w:t>ний</w:t>
      </w:r>
      <w:r w:rsidRPr="00916F49">
        <w:rPr>
          <w:rFonts w:ascii="Times New Roman" w:eastAsia="Times New Roman" w:hAnsi="Times New Roman" w:cs="Times New Roman"/>
          <w:color w:val="000000"/>
          <w:kern w:val="0"/>
          <w:sz w:val="20"/>
          <w:szCs w:val="20"/>
          <w:lang w:eastAsia="ru-RU" w:bidi="ru-RU"/>
        </w:rPr>
        <w:t xml:space="preserve"> и дополнений в закон Росс</w:t>
      </w:r>
      <w:r w:rsidRPr="00916F49">
        <w:rPr>
          <w:rFonts w:ascii="Times New Roman" w:eastAsia="Times New Roman" w:hAnsi="Times New Roman" w:cs="Times New Roman"/>
          <w:color w:val="000000"/>
          <w:kern w:val="0"/>
          <w:sz w:val="20"/>
          <w:szCs w:val="20"/>
          <w:u w:val="single"/>
          <w:lang w:eastAsia="ru-RU" w:bidi="ru-RU"/>
        </w:rPr>
        <w:t>ий</w:t>
      </w:r>
      <w:r w:rsidRPr="00916F49">
        <w:rPr>
          <w:rFonts w:ascii="Times New Roman" w:eastAsia="Times New Roman" w:hAnsi="Times New Roman" w:cs="Times New Roman"/>
          <w:color w:val="000000"/>
          <w:kern w:val="0"/>
          <w:sz w:val="20"/>
          <w:szCs w:val="20"/>
          <w:lang w:eastAsia="ru-RU" w:bidi="ru-RU"/>
        </w:rPr>
        <w:t>ской Федерации «О недрах»: Федеральный закон от 3.03.1995 № 27-ФЗ (вместе с новой редакцией Закона. Принят ГДФС РФ 8.02.1995). // Российская газета. - № 52. - 15.03.1995.</w:t>
      </w:r>
    </w:p>
    <w:p w14:paraId="196A23A4"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Федеральный закон от 29.12.2001 № 187-ФЗ.</w:t>
      </w:r>
    </w:p>
    <w:p w14:paraId="17E61C67"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едином налоге на вмененный доход для определенных видов деятельности: Федеральный Закон от 31.07.1998 № 148-ФЗ.</w:t>
      </w:r>
    </w:p>
    <w:p w14:paraId="71DC5C61"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1995 год: Федеральный Закон от 31.05.1995 № 39-Ф3.</w:t>
      </w:r>
    </w:p>
    <w:p w14:paraId="2DD0E196"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1996 год: Федеральный Закон от31.12.1995 № 228-ФЗ.</w:t>
      </w:r>
    </w:p>
    <w:p w14:paraId="416B0425"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1997 год: Федеральный Закон от 26.02.1997 № 29-ФЗ.</w:t>
      </w:r>
    </w:p>
    <w:p w14:paraId="418AD250"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1998 год: Федеральный Закон от 26.03.1998 № 42-ФЗ.</w:t>
      </w:r>
    </w:p>
    <w:p w14:paraId="05B31CDC"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1999 год: Федеральный Закон от 22.02.1999 № Зб-ФЗ.</w:t>
      </w:r>
    </w:p>
    <w:p w14:paraId="4366D693" w14:textId="77777777" w:rsidR="00916F49" w:rsidRPr="00916F49" w:rsidRDefault="00916F49" w:rsidP="00487C3A">
      <w:pPr>
        <w:numPr>
          <w:ilvl w:val="0"/>
          <w:numId w:val="30"/>
        </w:numPr>
        <w:tabs>
          <w:tab w:val="clear" w:pos="709"/>
        </w:tabs>
        <w:suppressAutoHyphens w:val="0"/>
        <w:spacing w:after="0" w:line="354"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2000 год: Федеральный Закон от </w:t>
      </w:r>
      <w:r w:rsidRPr="00916F49">
        <w:rPr>
          <w:rFonts w:ascii="Times New Roman" w:eastAsia="Times New Roman" w:hAnsi="Times New Roman" w:cs="Times New Roman"/>
          <w:color w:val="000000"/>
          <w:kern w:val="0"/>
          <w:sz w:val="20"/>
          <w:szCs w:val="20"/>
          <w:lang w:val="uk-UA" w:eastAsia="uk-UA" w:bidi="uk-UA"/>
        </w:rPr>
        <w:t>3</w:t>
      </w:r>
      <w:r w:rsidRPr="00916F49">
        <w:rPr>
          <w:rFonts w:ascii="Times New Roman" w:eastAsia="Times New Roman" w:hAnsi="Times New Roman" w:cs="Times New Roman"/>
          <w:color w:val="000000"/>
          <w:kern w:val="0"/>
          <w:sz w:val="20"/>
          <w:szCs w:val="20"/>
          <w:lang w:eastAsia="ru-RU" w:bidi="ru-RU"/>
        </w:rPr>
        <w:t>1.12.1999 № 227-ФЗ.</w:t>
      </w:r>
      <w:r w:rsidRPr="00916F49">
        <w:rPr>
          <w:rFonts w:ascii="Times New Roman" w:eastAsia="Times New Roman" w:hAnsi="Times New Roman" w:cs="Times New Roman"/>
          <w:kern w:val="0"/>
          <w:sz w:val="20"/>
          <w:szCs w:val="20"/>
          <w:lang w:eastAsia="ru-RU"/>
        </w:rPr>
        <w:br w:type="page"/>
      </w:r>
    </w:p>
    <w:p w14:paraId="5B429726"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lastRenderedPageBreak/>
        <w:t xml:space="preserve"> О федеральном бюджете на 2001 год: Федеральный Закон от 27.12.2000 № 150-ФЗ (ред. от 17.10.2001 № 135-ФЭ).</w:t>
      </w:r>
    </w:p>
    <w:p w14:paraId="24AD6D2A"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федеральном бюджете на 2002 год: Федеральный Закон от 30.12.2001 № 194-ФЗ (ред. от 27.11.2002 № 154-ФЗ).</w:t>
      </w:r>
    </w:p>
    <w:p w14:paraId="2C41AE5D"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финансовых основах местного самоуправления в Российской Федерации: Федеральный закон от 25.09.1997 № 126-ФЗ. // СЗРФ. 1997. №</w:t>
      </w:r>
    </w:p>
    <w:p w14:paraId="6ECAF1E9" w14:textId="77777777" w:rsidR="00916F49" w:rsidRPr="00916F49" w:rsidRDefault="00916F49" w:rsidP="00487C3A">
      <w:pPr>
        <w:numPr>
          <w:ilvl w:val="0"/>
          <w:numId w:val="31"/>
        </w:numPr>
        <w:tabs>
          <w:tab w:val="clear" w:pos="7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Ст. 4464. (ред. от 9.07.1999 № 159-ФЗ).</w:t>
      </w:r>
    </w:p>
    <w:p w14:paraId="7AAF6676"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программе развития бюджетного федерализма в Российской Федерации на период до 2005 года: Постановление Правительства от 15.08.2001 № 584.</w:t>
      </w:r>
    </w:p>
    <w:p w14:paraId="35FAAF95"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нормативах распределения средств, поступающих от приватизации. Указ Президента Российской Федерации от 18.11.1996 № 1368.</w:t>
      </w:r>
    </w:p>
    <w:p w14:paraId="6D2EC490"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О Концепции реформирования межбюджетных отношений в Российской Федерации в 1999-2001 годах: Постановление Правительства РФ от 30.07.1998 г. №862.</w:t>
      </w:r>
    </w:p>
    <w:p w14:paraId="3637B58F"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 Временные методические рекоме</w:t>
      </w:r>
      <w:r w:rsidRPr="00916F49">
        <w:rPr>
          <w:rFonts w:ascii="Times New Roman" w:eastAsia="Times New Roman" w:hAnsi="Times New Roman" w:cs="Times New Roman"/>
          <w:color w:val="000000"/>
          <w:kern w:val="0"/>
          <w:sz w:val="20"/>
          <w:szCs w:val="20"/>
          <w:u w:val="single"/>
          <w:lang w:eastAsia="ru-RU" w:bidi="ru-RU"/>
        </w:rPr>
        <w:t>ндации</w:t>
      </w:r>
      <w:r w:rsidRPr="00916F49">
        <w:rPr>
          <w:rFonts w:ascii="Times New Roman" w:eastAsia="Times New Roman" w:hAnsi="Times New Roman" w:cs="Times New Roman"/>
          <w:color w:val="000000"/>
          <w:kern w:val="0"/>
          <w:sz w:val="20"/>
          <w:szCs w:val="20"/>
          <w:lang w:eastAsia="ru-RU" w:bidi="ru-RU"/>
        </w:rPr>
        <w:t xml:space="preserve"> субъектам Российской Федерации по регулированию межбюджетных отношений. М.: МФ РФ.</w:t>
      </w:r>
    </w:p>
    <w:p w14:paraId="123D027F" w14:textId="77777777" w:rsidR="00916F49" w:rsidRPr="00916F49" w:rsidRDefault="00916F49" w:rsidP="00487C3A">
      <w:pPr>
        <w:numPr>
          <w:ilvl w:val="0"/>
          <w:numId w:val="32"/>
        </w:numPr>
        <w:tabs>
          <w:tab w:val="clear" w:pos="709"/>
          <w:tab w:val="left" w:pos="909"/>
        </w:tabs>
        <w:suppressAutoHyphens w:val="0"/>
        <w:spacing w:after="0" w:line="350" w:lineRule="exact"/>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kern w:val="0"/>
          <w:sz w:val="20"/>
          <w:szCs w:val="20"/>
          <w:lang w:eastAsia="ru-RU" w:bidi="ru-RU"/>
        </w:rPr>
        <w:t xml:space="preserve">17 с. </w:t>
      </w:r>
      <w:r w:rsidRPr="00916F49">
        <w:rPr>
          <w:rFonts w:ascii="Times New Roman" w:eastAsia="Times New Roman" w:hAnsi="Times New Roman" w:cs="Times New Roman"/>
          <w:color w:val="000000"/>
          <w:kern w:val="0"/>
          <w:sz w:val="20"/>
          <w:szCs w:val="20"/>
          <w:lang w:eastAsia="en-US" w:bidi="en-US"/>
        </w:rPr>
        <w:t>//</w:t>
      </w:r>
      <w:hyperlink r:id="rId32" w:history="1">
        <w:r w:rsidRPr="00916F49">
          <w:rPr>
            <w:rFonts w:ascii="Times New Roman" w:eastAsia="Times New Roman" w:hAnsi="Times New Roman" w:cs="Times New Roman"/>
            <w:color w:val="0066CC"/>
            <w:kern w:val="0"/>
            <w:sz w:val="20"/>
            <w:szCs w:val="20"/>
            <w:u w:val="single"/>
            <w:lang w:val="en-US" w:eastAsia="en-US" w:bidi="en-US"/>
          </w:rPr>
          <w:t>http</w:t>
        </w:r>
        <w:r w:rsidRPr="00916F49">
          <w:rPr>
            <w:rFonts w:ascii="Times New Roman" w:eastAsia="Times New Roman" w:hAnsi="Times New Roman" w:cs="Times New Roman"/>
            <w:color w:val="0066CC"/>
            <w:kern w:val="0"/>
            <w:sz w:val="20"/>
            <w:szCs w:val="20"/>
            <w:u w:val="single"/>
            <w:lang w:eastAsia="en-US" w:bidi="en-US"/>
          </w:rPr>
          <w:t>://</w:t>
        </w:r>
        <w:r w:rsidRPr="00916F49">
          <w:rPr>
            <w:rFonts w:ascii="Times New Roman" w:eastAsia="Times New Roman" w:hAnsi="Times New Roman" w:cs="Times New Roman"/>
            <w:color w:val="0066CC"/>
            <w:kern w:val="0"/>
            <w:sz w:val="20"/>
            <w:szCs w:val="20"/>
            <w:u w:val="single"/>
            <w:lang w:val="en-US" w:eastAsia="en-US" w:bidi="en-US"/>
          </w:rPr>
          <w:t>www</w:t>
        </w:r>
        <w:r w:rsidRPr="00916F49">
          <w:rPr>
            <w:rFonts w:ascii="Times New Roman" w:eastAsia="Times New Roman" w:hAnsi="Times New Roman" w:cs="Times New Roman"/>
            <w:color w:val="0066CC"/>
            <w:kern w:val="0"/>
            <w:sz w:val="20"/>
            <w:szCs w:val="20"/>
            <w:u w:val="single"/>
            <w:lang w:eastAsia="en-US" w:bidi="en-US"/>
          </w:rPr>
          <w:t>.</w:t>
        </w:r>
        <w:r w:rsidRPr="00916F49">
          <w:rPr>
            <w:rFonts w:ascii="Times New Roman" w:eastAsia="Times New Roman" w:hAnsi="Times New Roman" w:cs="Times New Roman"/>
            <w:color w:val="0066CC"/>
            <w:kern w:val="0"/>
            <w:sz w:val="20"/>
            <w:szCs w:val="20"/>
            <w:u w:val="single"/>
            <w:lang w:val="en-US" w:eastAsia="en-US" w:bidi="en-US"/>
          </w:rPr>
          <w:t>minfin</w:t>
        </w:r>
        <w:r w:rsidRPr="00916F49">
          <w:rPr>
            <w:rFonts w:ascii="Times New Roman" w:eastAsia="Times New Roman" w:hAnsi="Times New Roman" w:cs="Times New Roman"/>
            <w:color w:val="0066CC"/>
            <w:kern w:val="0"/>
            <w:sz w:val="20"/>
            <w:szCs w:val="20"/>
            <w:u w:val="single"/>
            <w:lang w:eastAsia="en-US" w:bidi="en-US"/>
          </w:rPr>
          <w:t>.</w:t>
        </w:r>
        <w:r w:rsidRPr="00916F49">
          <w:rPr>
            <w:rFonts w:ascii="Times New Roman" w:eastAsia="Times New Roman" w:hAnsi="Times New Roman" w:cs="Times New Roman"/>
            <w:color w:val="0066CC"/>
            <w:kern w:val="0"/>
            <w:sz w:val="20"/>
            <w:szCs w:val="20"/>
            <w:u w:val="single"/>
            <w:lang w:val="en-US" w:eastAsia="en-US" w:bidi="en-US"/>
          </w:rPr>
          <w:t>ru</w:t>
        </w:r>
      </w:hyperlink>
      <w:r w:rsidRPr="00916F49">
        <w:rPr>
          <w:rFonts w:ascii="Times New Roman" w:eastAsia="Times New Roman" w:hAnsi="Times New Roman" w:cs="Times New Roman"/>
          <w:color w:val="000000"/>
          <w:kern w:val="0"/>
          <w:sz w:val="20"/>
          <w:szCs w:val="20"/>
          <w:lang w:eastAsia="en-US" w:bidi="en-US"/>
        </w:rPr>
        <w:t>.</w:t>
      </w:r>
    </w:p>
    <w:p w14:paraId="499589EB" w14:textId="77777777" w:rsidR="00916F49" w:rsidRPr="00916F49" w:rsidRDefault="00916F49" w:rsidP="00916F49">
      <w:pPr>
        <w:framePr w:h="190" w:wrap="notBeside" w:vAnchor="text" w:hAnchor="margin" w:x="-360" w:y="3880"/>
        <w:tabs>
          <w:tab w:val="clear" w:pos="709"/>
        </w:tabs>
        <w:suppressAutoHyphens w:val="0"/>
        <w:spacing w:after="0" w:line="190" w:lineRule="exact"/>
        <w:ind w:firstLine="0"/>
        <w:jc w:val="left"/>
        <w:rPr>
          <w:rFonts w:ascii="Times New Roman" w:eastAsia="Times New Roman" w:hAnsi="Times New Roman" w:cs="Times New Roman"/>
          <w:kern w:val="0"/>
          <w:sz w:val="20"/>
          <w:szCs w:val="20"/>
          <w:lang w:eastAsia="ru-RU"/>
        </w:rPr>
      </w:pPr>
      <w:r w:rsidRPr="00916F49">
        <w:rPr>
          <w:rFonts w:ascii="Times New Roman" w:eastAsia="Times New Roman" w:hAnsi="Times New Roman" w:cs="Times New Roman"/>
          <w:color w:val="000000"/>
          <w:spacing w:val="-3"/>
          <w:kern w:val="0"/>
          <w:sz w:val="19"/>
          <w:szCs w:val="19"/>
          <w:lang w:eastAsia="ru-RU" w:bidi="ru-RU"/>
        </w:rPr>
        <w:t>«</w:t>
      </w:r>
    </w:p>
    <w:p w14:paraId="08D8D6AA" w14:textId="77777777" w:rsidR="00916F49" w:rsidRPr="00916F49" w:rsidRDefault="00916F49" w:rsidP="00487C3A">
      <w:pPr>
        <w:numPr>
          <w:ilvl w:val="0"/>
          <w:numId w:val="30"/>
        </w:numPr>
        <w:tabs>
          <w:tab w:val="clear" w:pos="709"/>
        </w:tabs>
        <w:suppressAutoHyphens w:val="0"/>
        <w:spacing w:after="0" w:line="350" w:lineRule="exact"/>
        <w:ind w:right="20"/>
        <w:jc w:val="left"/>
        <w:rPr>
          <w:rFonts w:ascii="Times New Roman" w:eastAsia="Times New Roman" w:hAnsi="Times New Roman" w:cs="Times New Roman"/>
          <w:kern w:val="0"/>
          <w:sz w:val="20"/>
          <w:szCs w:val="20"/>
          <w:lang w:eastAsia="ru-RU"/>
        </w:rPr>
        <w:sectPr w:rsidR="00916F49" w:rsidRPr="00916F49">
          <w:headerReference w:type="even" r:id="rId33"/>
          <w:headerReference w:type="default" r:id="rId34"/>
          <w:type w:val="continuous"/>
          <w:pgSz w:w="11909" w:h="16838"/>
          <w:pgMar w:top="3548" w:right="1503" w:bottom="3175" w:left="1503" w:header="0" w:footer="3" w:gutter="802"/>
          <w:cols w:space="720"/>
          <w:noEndnote/>
          <w:titlePg/>
          <w:docGrid w:linePitch="360"/>
        </w:sectPr>
      </w:pPr>
      <w:r w:rsidRPr="00916F49">
        <w:rPr>
          <w:rFonts w:ascii="Times New Roman" w:eastAsia="Times New Roman" w:hAnsi="Times New Roman" w:cs="Times New Roman"/>
          <w:color w:val="000000"/>
          <w:kern w:val="0"/>
          <w:sz w:val="20"/>
          <w:szCs w:val="20"/>
          <w:lang w:eastAsia="ru-RU" w:bidi="ru-RU"/>
        </w:rPr>
        <w:t xml:space="preserve"> Пояснительная записка к Методическим рекомендациям субъектам Российской Федерации по регулированию межбюджетных отношений (проект). М.: МФ РФ. 2000. 107 с. // </w:t>
      </w:r>
      <w:hyperlink r:id="rId35" w:history="1">
        <w:r w:rsidRPr="00916F49">
          <w:rPr>
            <w:rFonts w:ascii="Times New Roman" w:eastAsia="Times New Roman" w:hAnsi="Times New Roman" w:cs="Times New Roman"/>
            <w:color w:val="0066CC"/>
            <w:kern w:val="0"/>
            <w:sz w:val="20"/>
            <w:szCs w:val="20"/>
            <w:u w:val="single"/>
            <w:lang w:val="en-US" w:eastAsia="en-US" w:bidi="en-US"/>
          </w:rPr>
          <w:t>http://www.minfm.ru</w:t>
        </w:r>
      </w:hyperlink>
      <w:r w:rsidRPr="00916F49">
        <w:rPr>
          <w:rFonts w:ascii="Times New Roman" w:eastAsia="Times New Roman" w:hAnsi="Times New Roman" w:cs="Times New Roman"/>
          <w:color w:val="000000"/>
          <w:kern w:val="0"/>
          <w:sz w:val="20"/>
          <w:szCs w:val="20"/>
          <w:lang w:val="en-US" w:eastAsia="en-US" w:bidi="en-US"/>
        </w:rPr>
        <w:t>.</w:t>
      </w:r>
    </w:p>
    <w:p w14:paraId="13F6FA41" w14:textId="77777777" w:rsidR="00826000" w:rsidRPr="00826000" w:rsidRDefault="00826000" w:rsidP="00826000">
      <w:bookmarkStart w:id="1" w:name="_GoBack"/>
      <w:bookmarkEnd w:id="1"/>
    </w:p>
    <w:sectPr w:rsidR="00826000" w:rsidRPr="00826000" w:rsidSect="006E463D">
      <w:headerReference w:type="default" r:id="rId3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ECE19" w14:textId="77777777" w:rsidR="00487C3A" w:rsidRDefault="00487C3A">
      <w:pPr>
        <w:spacing w:after="0" w:line="240" w:lineRule="auto"/>
      </w:pPr>
      <w:r>
        <w:separator/>
      </w:r>
    </w:p>
  </w:endnote>
  <w:endnote w:type="continuationSeparator" w:id="0">
    <w:p w14:paraId="02D88F66" w14:textId="77777777" w:rsidR="00487C3A" w:rsidRDefault="0048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0A98" w14:textId="77777777" w:rsidR="00487C3A" w:rsidRDefault="00487C3A">
      <w:pPr>
        <w:spacing w:after="0" w:line="240" w:lineRule="auto"/>
      </w:pPr>
      <w:r>
        <w:separator/>
      </w:r>
    </w:p>
  </w:footnote>
  <w:footnote w:type="continuationSeparator" w:id="0">
    <w:p w14:paraId="0445B29E" w14:textId="77777777" w:rsidR="00487C3A" w:rsidRDefault="0048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5CE1" w14:textId="115363F6" w:rsidR="00826000" w:rsidRDefault="00826000">
    <w:pPr>
      <w:rPr>
        <w:sz w:val="2"/>
        <w:szCs w:val="2"/>
      </w:rPr>
    </w:pPr>
    <w:r>
      <w:rPr>
        <w:noProof/>
        <w:lang w:eastAsia="ru-RU"/>
      </w:rPr>
      <mc:AlternateContent>
        <mc:Choice Requires="wps">
          <w:drawing>
            <wp:anchor distT="0" distB="0" distL="63500" distR="63500" simplePos="0" relativeHeight="251659264" behindDoc="1" locked="0" layoutInCell="1" allowOverlap="1" wp14:anchorId="3E25C79F" wp14:editId="3EC7C813">
              <wp:simplePos x="0" y="0"/>
              <wp:positionH relativeFrom="page">
                <wp:posOffset>3542665</wp:posOffset>
              </wp:positionH>
              <wp:positionV relativeFrom="page">
                <wp:posOffset>1806575</wp:posOffset>
              </wp:positionV>
              <wp:extent cx="939800" cy="146050"/>
              <wp:effectExtent l="0" t="0"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03D4" w14:textId="77777777" w:rsidR="00826000" w:rsidRDefault="008260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5C79F" id="_x0000_t202" coordsize="21600,21600" o:spt="202" path="m,l,21600r21600,l21600,xe">
              <v:stroke joinstyle="miter"/>
              <v:path gradientshapeok="t" o:connecttype="rect"/>
            </v:shapetype>
            <v:shape id="Надпись 26" o:spid="_x0000_s1026" type="#_x0000_t202" style="position:absolute;left:0;text-align:left;margin-left:278.95pt;margin-top:142.25pt;width:74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GuxgIAAK4FAAAOAAAAZHJzL2Uyb0RvYy54bWysVEtu2zAQ3RfoHQjuFX0iK5YQOUgsqyiQ&#10;foC0B6AlyiIqkQLJWE6LLrrvFXqHLrrorldwbtQhZdlxsinaakGMOMPHeTOPc36xaRu0plIxwVPs&#10;n3gYUV6IkvFVit+/y50pRkoTXpJGcJriO6rwxez5s/O+S2ggatGUVCIA4SrpuxTXWneJ66qipi1R&#10;J6KjHJyVkC3R8CtXbilJD+ht4waeF7m9kGUnRUGVgt1scOKZxa8qWug3VaWoRk2KITdtV2nXpVnd&#10;2TlJVpJ0NSt2aZC/yKIljMOle6iMaIJuJXsC1bJCCiUqfVKI1hVVxQpqOQAb33vE5qYmHbVcoDiq&#10;25dJ/T/Y4vX6rUSsTHEQYcRJCz3aftt+3/7Y/tr+vP9y/xWBA6rUdyqB4JsOwvXmSmyg25ax6q5F&#10;8UEhLuY14St6KaXoa0pKyNI3J90HRwccZUCW/StRwm3kVgsLtKlka0oIRUGADt2623eIbjQqYDM+&#10;jaceeApw+WHkTWwHXZKMhzup9AsqWmSMFEsQgAUn62ulTTIkGUPMXVzkrGmsCBp+tAGBww5cDUeN&#10;zyRhe/op9uLFdDENnTCIFk7oZZlzmc9DJ8r9s0l2ms3nmf/Z3OuHSc3KknJzzagvP/yz/u2UPihj&#10;rzAlGlYaOJOSkqvlvJFoTUDfuf1sycFzCHOP07BFAC6PKPlB6F0FsZNH0zMnzMOJE595U8fz46s4&#10;8sI4zPJjSteM03+nhHro6iSYDFo6JP2Im2e/p9xI0jINE6RhbYpBGvCZIJIYBS54aW1NWDPYD0ph&#10;0j+UAto9Ntrq1Uh0EKveLDeAYkS8FOUdKFcKUBaIEMYeGLWQHzHqYYSkmMOMw6h5yUH7ZtqMhhyN&#10;5WgQXsDBFGuMBnOuh6l020m2qgF3fF2X8D5yZrV7yGH3qmAoWAq7AWamzsN/G3UYs7PfAAAA//8D&#10;AFBLAwQUAAYACAAAACEAJjz6Ed4AAAALAQAADwAAAGRycy9kb3ducmV2LnhtbEyPy07DMBBF90j8&#10;gzVI7KhNISSkmVSoEht2FITEzo2ncVQ/IttNk7/HrGA5M0d3zm22szVsohAH7xDuVwIYuc6rwfUI&#10;nx+vdxWwmKRT0nhHCAtF2LbXV42slb+4d5r2qWc5xMVaIuiUxprz2GmyMq78SC7fjj5YmfIYeq6C&#10;vORwa/haiCdu5eDyBy1H2mnqTvuzRSjnL09jpB19H6cu6GGpzNuCeHszv2yAJZrTHwy/+lkd2ux0&#10;8GenIjMIRVE+ZxRhXT0WwDJRiiJvDggPoiyAtw3/36H9AQAA//8DAFBLAQItABQABgAIAAAAIQC2&#10;gziS/gAAAOEBAAATAAAAAAAAAAAAAAAAAAAAAABbQ29udGVudF9UeXBlc10ueG1sUEsBAi0AFAAG&#10;AAgAAAAhADj9If/WAAAAlAEAAAsAAAAAAAAAAAAAAAAALwEAAF9yZWxzLy5yZWxzUEsBAi0AFAAG&#10;AAgAAAAhADi6sa7GAgAArgUAAA4AAAAAAAAAAAAAAAAALgIAAGRycy9lMm9Eb2MueG1sUEsBAi0A&#10;FAAGAAgAAAAhACY8+hHeAAAACwEAAA8AAAAAAAAAAAAAAAAAIAUAAGRycy9kb3ducmV2LnhtbFBL&#10;BQYAAAAABAAEAPMAAAArBgAAAAA=&#10;" filled="f" stroked="f">
              <v:textbox style="mso-fit-shape-to-text:t" inset="0,0,0,0">
                <w:txbxContent>
                  <w:p w14:paraId="112F03D4" w14:textId="77777777" w:rsidR="00826000" w:rsidRDefault="008260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20BAD" w14:textId="39011F79" w:rsidR="00916F49" w:rsidRDefault="00916F49">
    <w:pPr>
      <w:rPr>
        <w:sz w:val="2"/>
        <w:szCs w:val="2"/>
      </w:rPr>
    </w:pPr>
    <w:r>
      <w:rPr>
        <w:noProof/>
        <w:lang w:eastAsia="ru-RU"/>
      </w:rPr>
      <mc:AlternateContent>
        <mc:Choice Requires="wps">
          <w:drawing>
            <wp:anchor distT="0" distB="0" distL="63500" distR="63500" simplePos="0" relativeHeight="251665408" behindDoc="1" locked="0" layoutInCell="1" allowOverlap="1" wp14:anchorId="31100E00" wp14:editId="1614DA23">
              <wp:simplePos x="0" y="0"/>
              <wp:positionH relativeFrom="page">
                <wp:posOffset>6215380</wp:posOffset>
              </wp:positionH>
              <wp:positionV relativeFrom="page">
                <wp:posOffset>1969135</wp:posOffset>
              </wp:positionV>
              <wp:extent cx="106680" cy="94615"/>
              <wp:effectExtent l="0" t="0" r="2540" b="31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4BA2"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22</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00E00" id="_x0000_t202" coordsize="21600,21600" o:spt="202" path="m,l,21600r21600,l21600,xe">
              <v:stroke joinstyle="miter"/>
              <v:path gradientshapeok="t" o:connecttype="rect"/>
            </v:shapetype>
            <v:shape id="Надпись 17" o:spid="_x0000_s1031" type="#_x0000_t202" style="position:absolute;left:0;text-align:left;margin-left:489.4pt;margin-top:155.05pt;width:8.4pt;height:7.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tAwgIAALQFAAAOAAAAZHJzL2Uyb0RvYy54bWysVM2O0zAQviPxDpbv2SQlTZNo09Vu0yCk&#10;5UdaeAA3cRqLxI5sb9MFceDOK/AOHDhw4xW6b8TYabrdXSEhIAdr4pn55u/znJ5t2wZtqFRM8BT7&#10;Jx5GlBeiZHyd4ndvcyfCSGnCS9IITlN8QxU+mz99ctp3CZ2IWjQllQhAuEr6LsW11l3iuqqoaUvU&#10;iegoB2UlZEs0/Mq1W0rSA3rbuBPPC91eyLKToqBKwW02KPHc4lcVLfTrqlJUoybFkJu2p7Tnypzu&#10;/JQka0m6mhX7NMhfZNESxiHoASojmqBryR5BtayQQolKnxSidUVVsYLaGqAa33tQzVVNOmprgeao&#10;7tAm9f9gi1ebNxKxEmY3w4iTFma0+7r7tvu++7n7cfv59gsCBXSp71QCxlcdmOvthdiCh61YdZei&#10;eK8QF4ua8DU9l1L0NSUlZOkbT/fIdcBRBmTVvxQlRCPXWligbSVb00JoCgJ0mNbNYUJ0q1FhQnph&#10;GIGmAFUchP7UBiDJ6NtJpZ9T0SIjpFjC/C022VwqbXIhyWhiQnGRs6axHGj4vQswHG4gMrgancnB&#10;jvRj7MXLaBkFTjAJl07gZZlzni8CJ8z92TR7li0Wmf/JxPWDpGZlSbkJM9LLD/5sfHuiD8Q4EEyJ&#10;hpUGzqSk5Hq1aCTaEKB3br99Q47M3Ptp2CZALQ9K8ieBdzGJnTyMZk6QB1MnnnmR4/nxRRx6QRxk&#10;+f2SLhmn/14S6mGQ08l0oNJva/Ps97g2krRMwwJpWJvi6GBEEkPAJS/taDVhzSAftcKkf9cKGPc4&#10;aEtXw9CBq3q72tr3YalmqLwS5Q3wVwogGFARlh8ItZAfMOphkaSYw6bDqHnB4QWYnTMKchRWo0B4&#10;AY4p1hgN4kIPu+m6k2xdA+74xs7hleTMUvguh/3bgtVgK9mvMbN7jv+t1d2ynf8CAAD//wMAUEsD&#10;BBQABgAIAAAAIQBKidpd3gAAAAsBAAAPAAAAZHJzL2Rvd25yZXYueG1sTI/NTsMwEITvSLyDtUjc&#10;qJ2itkmIU6FKXLhREBI3N97GEf6JbDdN3p7lBMedHc180+xnZ9mEMQ3BSyhWAhj6LujB9xI+3l8e&#10;SmApK6+VDR4lLJhg397eNKrW4erfcDrmnlGIT7WSYHIea85TZ9CptAojevqdQ3Qq0xl7rqO6Uriz&#10;fC3Eljs1eGowasSDwe77eHESdvNnwDHhAb/OUxfNsJT2dZHy/m5+fgKWcc5/ZvjFJ3RoiekULl4n&#10;ZiVUu5LQs4THQhTAyFFVmy2wEynrjQDeNvz/hvYHAAD//wMAUEsBAi0AFAAGAAgAAAAhALaDOJL+&#10;AAAA4QEAABMAAAAAAAAAAAAAAAAAAAAAAFtDb250ZW50X1R5cGVzXS54bWxQSwECLQAUAAYACAAA&#10;ACEAOP0h/9YAAACUAQAACwAAAAAAAAAAAAAAAAAvAQAAX3JlbHMvLnJlbHNQSwECLQAUAAYACAAA&#10;ACEAXrC7QMICAAC0BQAADgAAAAAAAAAAAAAAAAAuAgAAZHJzL2Uyb0RvYy54bWxQSwECLQAUAAYA&#10;CAAAACEASonaXd4AAAALAQAADwAAAAAAAAAAAAAAAAAcBQAAZHJzL2Rvd25yZXYueG1sUEsFBgAA&#10;AAAEAAQA8wAAACcGAAAAAA==&#10;" filled="f" stroked="f">
              <v:textbox style="mso-fit-shape-to-text:t" inset="0,0,0,0">
                <w:txbxContent>
                  <w:p w14:paraId="37BA4BA2"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22</w:t>
                    </w:r>
                    <w:r>
                      <w:rPr>
                        <w:rStyle w:val="afffff9"/>
                        <w:b/>
                        <w:bCs/>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98DCA" w14:textId="77777777" w:rsidR="00916F49" w:rsidRDefault="00916F4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08AF" w14:textId="77777777" w:rsidR="00916F49" w:rsidRDefault="00916F4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4CE1" w14:textId="3E9578B5" w:rsidR="00916F49" w:rsidRDefault="00916F49">
    <w:pPr>
      <w:rPr>
        <w:sz w:val="2"/>
        <w:szCs w:val="2"/>
      </w:rPr>
    </w:pPr>
    <w:r>
      <w:rPr>
        <w:noProof/>
        <w:lang w:eastAsia="ru-RU"/>
      </w:rPr>
      <mc:AlternateContent>
        <mc:Choice Requires="wps">
          <w:drawing>
            <wp:anchor distT="0" distB="0" distL="63500" distR="63500" simplePos="0" relativeHeight="251666432" behindDoc="1" locked="0" layoutInCell="1" allowOverlap="1" wp14:anchorId="4FF5F6BB" wp14:editId="6C1D6415">
              <wp:simplePos x="0" y="0"/>
              <wp:positionH relativeFrom="page">
                <wp:posOffset>6215380</wp:posOffset>
              </wp:positionH>
              <wp:positionV relativeFrom="page">
                <wp:posOffset>1969135</wp:posOffset>
              </wp:positionV>
              <wp:extent cx="106680" cy="94615"/>
              <wp:effectExtent l="0" t="0" r="2540" b="317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6863"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Pr>
                              <w:rStyle w:val="afffff9"/>
                              <w:b/>
                              <w:bCs/>
                            </w:rPr>
                            <w:t>#</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5F6BB" id="_x0000_t202" coordsize="21600,21600" o:spt="202" path="m,l,21600r21600,l21600,xe">
              <v:stroke joinstyle="miter"/>
              <v:path gradientshapeok="t" o:connecttype="rect"/>
            </v:shapetype>
            <v:shape id="Надпись 16" o:spid="_x0000_s1032" type="#_x0000_t202" style="position:absolute;left:0;text-align:left;margin-left:489.4pt;margin-top:155.05pt;width:8.4pt;height:7.4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6vwgIAALQFAAAOAAAAZHJzL2Uyb0RvYy54bWysVM2O0zAQviPxDpbv2SQlzSbRpqvdpkFI&#10;y4+08ABu4jQWiR3Z3qYL4sCdV+AdOHDgxit034ix03TbXSEhIAdrYs988/fNnJ1v2gatqVRM8BT7&#10;Jx5GlBeiZHyV4ndvcyfCSGnCS9IITlN8SxU+nz19ctZ3CZ2IWjQllQhAuEr6LsW11l3iuqqoaUvU&#10;iegoh8dKyJZo+JUrt5SkB/S2cSeeF7q9kGUnRUGVgttseMQzi19VtNCvq0pRjZoUQ2zantKeS3O6&#10;szOSrCTpalbswiB/EUVLGAene6iMaIJuJHsE1bJCCiUqfVKI1hVVxQpqc4BsfO9BNtc16ajNBYqj&#10;un2Z1P+DLV6t30jESuhdiBEnLfRo+3X7bft9+3P74+7z3RcED1ClvlMJKF93oK43l2IDFjZj1V2J&#10;4r1CXMxrwlf0QkrR15SUEKVvLN0D0wFHGZBl/1KU4I3caGGBNpVsTQmhKAjQoVu3+w7RjUaFcemF&#10;YQQvBTzFQehPrQOSjLadVPo5FS0yQool9N9ik/WV0iYWkowqxhUXOWsay4GGH12A4nADnsHUvJkY&#10;bEs/xl68iBZR4ASTcOEEXpY5F/k8cMLcP51mz7L5PPM/Gb9+kNSsLCk3bkZ6+cGftW9H9IEYe4Ip&#10;0bDSwJmQlFwt541EawL0zu23K8iBmnschi0C5PIgJX8SeJeT2MnD6NQJ8mDqxKde5Hh+fBmHXhAH&#10;WX6c0hXj9N9TQj00cjqZDlT6bW6e/R7nRpKWaVggDWtTHO2VSGIIuOClba0mrBnkg1KY8O9LAe0e&#10;G23pahg6cFVvlhs7H/spWIryFvgrBRAMqAjLD4RayA8Y9bBIUsxh02HUvOAwAWbnjIIcheUoEF6A&#10;YYo1RoM418NuuukkW9WAO87YBUxJziyFzTgNMexmC1aDzWS3xszuOfy3WvfLdvYLAAD//wMAUEsD&#10;BBQABgAIAAAAIQBKidpd3gAAAAsBAAAPAAAAZHJzL2Rvd25yZXYueG1sTI/NTsMwEITvSLyDtUjc&#10;qJ2itkmIU6FKXLhREBI3N97GEf6JbDdN3p7lBMedHc180+xnZ9mEMQ3BSyhWAhj6LujB9xI+3l8e&#10;SmApK6+VDR4lLJhg397eNKrW4erfcDrmnlGIT7WSYHIea85TZ9CptAojevqdQ3Qq0xl7rqO6Uriz&#10;fC3Eljs1eGowasSDwe77eHESdvNnwDHhAb/OUxfNsJT2dZHy/m5+fgKWcc5/ZvjFJ3RoiekULl4n&#10;ZiVUu5LQs4THQhTAyFFVmy2wEynrjQDeNvz/hvYHAAD//wMAUEsBAi0AFAAGAAgAAAAhALaDOJL+&#10;AAAA4QEAABMAAAAAAAAAAAAAAAAAAAAAAFtDb250ZW50X1R5cGVzXS54bWxQSwECLQAUAAYACAAA&#10;ACEAOP0h/9YAAACUAQAACwAAAAAAAAAAAAAAAAAvAQAAX3JlbHMvLnJlbHNQSwECLQAUAAYACAAA&#10;ACEAiS7+r8ICAAC0BQAADgAAAAAAAAAAAAAAAAAuAgAAZHJzL2Uyb0RvYy54bWxQSwECLQAUAAYA&#10;CAAAACEASonaXd4AAAALAQAADwAAAAAAAAAAAAAAAAAcBQAAZHJzL2Rvd25yZXYueG1sUEsFBgAA&#10;AAAEAAQA8wAAACcGAAAAAA==&#10;" filled="f" stroked="f">
              <v:textbox style="mso-fit-shape-to-text:t" inset="0,0,0,0">
                <w:txbxContent>
                  <w:p w14:paraId="00F46863"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Pr>
                        <w:rStyle w:val="afffff9"/>
                        <w:b/>
                        <w:bCs/>
                      </w:rPr>
                      <w:t>#</w:t>
                    </w:r>
                    <w:r>
                      <w:rPr>
                        <w:rStyle w:val="afffff9"/>
                        <w:b/>
                        <w:bCs/>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7577" w14:textId="51C084E8" w:rsidR="00916F49" w:rsidRDefault="00916F49">
    <w:pPr>
      <w:rPr>
        <w:sz w:val="2"/>
        <w:szCs w:val="2"/>
      </w:rPr>
    </w:pPr>
    <w:r>
      <w:rPr>
        <w:noProof/>
        <w:lang w:eastAsia="ru-RU"/>
      </w:rPr>
      <mc:AlternateContent>
        <mc:Choice Requires="wps">
          <w:drawing>
            <wp:anchor distT="0" distB="0" distL="63500" distR="63500" simplePos="0" relativeHeight="251667456" behindDoc="1" locked="0" layoutInCell="1" allowOverlap="1" wp14:anchorId="2A0750E2" wp14:editId="462D4518">
              <wp:simplePos x="0" y="0"/>
              <wp:positionH relativeFrom="page">
                <wp:posOffset>6215380</wp:posOffset>
              </wp:positionH>
              <wp:positionV relativeFrom="page">
                <wp:posOffset>1969135</wp:posOffset>
              </wp:positionV>
              <wp:extent cx="191135" cy="146050"/>
              <wp:effectExtent l="0" t="0" r="2540" b="31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4BF9"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32</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750E2" id="_x0000_t202" coordsize="21600,21600" o:spt="202" path="m,l,21600r21600,l21600,xe">
              <v:stroke joinstyle="miter"/>
              <v:path gradientshapeok="t" o:connecttype="rect"/>
            </v:shapetype>
            <v:shape id="Надпись 15" o:spid="_x0000_s1033" type="#_x0000_t202" style="position:absolute;left:0;text-align:left;margin-left:489.4pt;margin-top:155.05pt;width:15.05pt;height:1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qxxwIAALUFAAAOAAAAZHJzL2Uyb0RvYy54bWysVEtu2zAQ3RfoHQjuFUmO/JEQOUgsqyiQ&#10;foC0B6AlyiIqkQLJWEqLLrrvFXqHLrrorldwbtQhZdmOsynaakGMyJk3vzdzcdnVFdpQqZjgMfbP&#10;PIwoz0TO+DrG79+lzgwjpQnPSSU4jfE9Vfhy/vzZRdtEdCRKUeVUIgDhKmqbGJdaN5HrqqykNVFn&#10;oqEcHgsha6LhV67dXJIW0OvKHXnexG2FzBspMqoU3Cb9I55b/KKgmX5TFIpqVMUYYtP2lPZcmdOd&#10;X5BoLUlTsmwXBvmLKGrCODjdQyVEE3Qn2ROommVSKFHos0zUrigKllGbA2TjeyfZ3JakoTYXKI5q&#10;9mVS/w82e715KxHLoXdjjDipoUfbb9vv2x/bX9ufD18eviJ4gCq1jYpA+bYBdd1diw4sbMaquRHZ&#10;B4W4WJSEr+mVlKItKckhSt9YukemPY4yIKv2lcjBG7nTwgJ1haxNCaEoCNChW/f7DtFOo8y4DH3/&#10;HALN4MkPJt7YdtAl0WDcSKVfUFEjI8RYAgEsONncKG2CIdGgYnxxkbKqsiSo+KMLUOxvwDWYmjcT&#10;hO3pp9ALl7PlLHCC0WTpBF6SOFfpInAmqT8dJ+fJYpH4n41fP4hKlueUGzcDv/zgz/q3Y3rPjD3D&#10;lKhYbuBMSEquV4tKog0Bfqf2syWHl4Oa+zgMWwTI5SQlfxR416PQSSezqROkwdgJp97M8fzwOpx4&#10;QRgk6eOUbhin/54SamMcjkfjnkuHoE9y8+z3NDcS1UzDBqlYHePZXolEhoFLntvWasKqXj4qhQn/&#10;UApo99Boy1dD0Z6sult1dkCmwxisRH4PBJYCCAYshe0HQinkR4xa2CQx5rDqMKpechgBs3QGQQ7C&#10;ahAIz8AwxhqjXlzofjndNZKtS8AdhuwKxiRllsJmnvoYdsMFu8FmsttjZvkc/1utw7ad/wYAAP//&#10;AwBQSwMEFAAGAAgAAAAhADojf2DeAAAADAEAAA8AAABkcnMvZG93bnJldi54bWxMj8FOwzAQRO9I&#10;/QdrK3GjdohE0xCnQpW4cKMgJG5uvI0j7HVku2ny97gnOO7saOZNs5+dZROGOHiSUGwEMKTO64F6&#10;CZ8frw8VsJgUaWU9oYQFI+zb1V2jau2v9I7TMfUsh1CslQST0lhzHjuDTsWNH5Hy7+yDUymfoec6&#10;qGsOd5Y/CvHEnRooNxg14sFg93O8OAnb+cvjGPGA3+epC2ZYKvu2SHm/nl+egSWc058ZbvgZHdrM&#10;dPIX0pFZCbttldGThLIQBbCbQ4hqB+yUpbIsgLcN/z+i/QUAAP//AwBQSwECLQAUAAYACAAAACEA&#10;toM4kv4AAADhAQAAEwAAAAAAAAAAAAAAAAAAAAAAW0NvbnRlbnRfVHlwZXNdLnhtbFBLAQItABQA&#10;BgAIAAAAIQA4/SH/1gAAAJQBAAALAAAAAAAAAAAAAAAAAC8BAABfcmVscy8ucmVsc1BLAQItABQA&#10;BgAIAAAAIQA4jfqxxwIAALUFAAAOAAAAAAAAAAAAAAAAAC4CAABkcnMvZTJvRG9jLnhtbFBLAQIt&#10;ABQABgAIAAAAIQA6I39g3gAAAAwBAAAPAAAAAAAAAAAAAAAAACEFAABkcnMvZG93bnJldi54bWxQ&#10;SwUGAAAAAAQABADzAAAALAYAAAAA&#10;" filled="f" stroked="f">
              <v:textbox style="mso-fit-shape-to-text:t" inset="0,0,0,0">
                <w:txbxContent>
                  <w:p w14:paraId="3B554BF9"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32</w:t>
                    </w:r>
                    <w:r>
                      <w:rPr>
                        <w:rStyle w:val="afffff9"/>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8F427" w14:textId="77777777" w:rsidR="00916F49" w:rsidRDefault="00916F4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ED9DF" w14:textId="77777777" w:rsidR="00916F49" w:rsidRDefault="00916F4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51FC8" w14:textId="05CBD41A" w:rsidR="00916F49" w:rsidRDefault="00916F49">
    <w:pPr>
      <w:rPr>
        <w:sz w:val="2"/>
        <w:szCs w:val="2"/>
      </w:rPr>
    </w:pPr>
    <w:r>
      <w:rPr>
        <w:noProof/>
        <w:lang w:eastAsia="ru-RU"/>
      </w:rPr>
      <mc:AlternateContent>
        <mc:Choice Requires="wps">
          <w:drawing>
            <wp:anchor distT="0" distB="0" distL="63500" distR="63500" simplePos="0" relativeHeight="251668480" behindDoc="1" locked="0" layoutInCell="1" allowOverlap="1" wp14:anchorId="75B6A59F" wp14:editId="61FEC4AC">
              <wp:simplePos x="0" y="0"/>
              <wp:positionH relativeFrom="page">
                <wp:posOffset>6215380</wp:posOffset>
              </wp:positionH>
              <wp:positionV relativeFrom="page">
                <wp:posOffset>1969135</wp:posOffset>
              </wp:positionV>
              <wp:extent cx="191135" cy="146050"/>
              <wp:effectExtent l="0" t="0" r="2540" b="31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0572A"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0229BC">
                            <w:rPr>
                              <w:rStyle w:val="afffff9"/>
                              <w:b/>
                              <w:bCs/>
                              <w:noProof/>
                            </w:rPr>
                            <w:t>172</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6A59F" id="_x0000_t202" coordsize="21600,21600" o:spt="202" path="m,l,21600r21600,l21600,xe">
              <v:stroke joinstyle="miter"/>
              <v:path gradientshapeok="t" o:connecttype="rect"/>
            </v:shapetype>
            <v:shape id="Надпись 14" o:spid="_x0000_s1034" type="#_x0000_t202" style="position:absolute;left:0;text-align:left;margin-left:489.4pt;margin-top:155.05pt;width:15.05pt;height:1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C0yAIAALUFAAAOAAAAZHJzL2Uyb0RvYy54bWysVEtu2zAQ3RfoHQjuFUmO7EhC5CCxrKJA&#10;+gHSHoCWKIuoRAokYyktuui+V+gduuiiu17BuVGHlGXHyaZoqwUxImfe/N7M+UXf1GhDpWKCJ9g/&#10;8TCiPBcF4+sEv3+XOSFGShNekFpwmuA7qvDF/Pmz866N6URUoi6oRADCVdy1Ca60bmPXVXlFG6JO&#10;REs5PJZCNkTDr1y7hSQdoDe1O/G8mdsJWbRS5FQpuE2HRzy3+GVJc/2mLBXVqE4wxKbtKe25Mqc7&#10;PyfxWpK2YvkuDPIXUTSEcXC6h0qJJuhWsidQDculUKLUJ7loXFGWLKc2B8jG9x5lc1ORltpcoDiq&#10;3ZdJ/T/Y/PXmrUSsgN4FGHHSQI+237bftz+2v7Y/77/cf0XwAFXqWhWD8k0L6rq/Ej1Y2IxVey3y&#10;DwpxsagIX9NLKUVXUVJAlL6xdB+YDjjKgKy6V6IAb+RWCwvUl7IxJYSiIECHbt3tO0R7jXLjMvL9&#10;0ylGOTz5wcyb2g66JB6NW6n0CyoaZIQESyCABSeba6VNMCQeVYwvLjJW15YENT+6AMXhBlyDqXkz&#10;Qdiefoq8aBkuw8AJJrOlE3hp6lxmi8CZZf7ZND1NF4vU/2z8+kFcsaKg3LgZ+eUHf9a/HdMHZuwZ&#10;pkTNCgNnQlJyvVrUEm0I8Duzny05vBzU3OMwbBEgl0cp+ZPAu5pETjYLz5wgC6ZOdOaFjudHV9HM&#10;C6IgzY5Tumac/ntKqEtwNJ1MBy4dgn6Um2e/p7mRuGEaNkjNmgSHeyUSGwYueWFbqwmrB/lBKUz4&#10;h1JAu8dGW74aig5k1f2qtwMSjmOwEsUdEFgKIBiwFLYfCJWQHzHqYJMkmMOqw6h+yWEEzNIZBTkK&#10;q1EgPAfDBGuMBnGhh+V020q2rgB3HLJLGJOMWQqbeRpi2A0X7AabyW6PmeXz8N9qHbbt/DcAAAD/&#10;/wMAUEsDBBQABgAIAAAAIQA6I39g3gAAAAwBAAAPAAAAZHJzL2Rvd25yZXYueG1sTI/BTsMwEETv&#10;SP0Haytxo3aIRNMQp0KVuHCjICRubryNI+x1ZLtp8ve4Jzju7GjmTbOfnWUThjh4klBsBDCkzuuB&#10;egmfH68PFbCYFGllPaGEBSPs29Vdo2rtr/SO0zH1LIdQrJUEk9JYcx47g07FjR+R8u/sg1Mpn6Hn&#10;OqhrDneWPwrxxJ0aKDcYNeLBYPdzvDgJ2/nL4xjxgN/nqQtmWCr7tkh5v55fnoElnNOfGW74GR3a&#10;zHTyF9KRWQm7bZXRk4SyEAWwm0OIagfslKWyLIC3Df8/ov0FAAD//wMAUEsBAi0AFAAGAAgAAAAh&#10;ALaDOJL+AAAA4QEAABMAAAAAAAAAAAAAAAAAAAAAAFtDb250ZW50X1R5cGVzXS54bWxQSwECLQAU&#10;AAYACAAAACEAOP0h/9YAAACUAQAACwAAAAAAAAAAAAAAAAAvAQAAX3JlbHMvLnJlbHNQSwECLQAU&#10;AAYACAAAACEA2AYgtMgCAAC1BQAADgAAAAAAAAAAAAAAAAAuAgAAZHJzL2Uyb0RvYy54bWxQSwEC&#10;LQAUAAYACAAAACEAOiN/YN4AAAAMAQAADwAAAAAAAAAAAAAAAAAiBQAAZHJzL2Rvd25yZXYueG1s&#10;UEsFBgAAAAAEAAQA8wAAAC0GAAAAAA==&#10;" filled="f" stroked="f">
              <v:textbox style="mso-fit-shape-to-text:t" inset="0,0,0,0">
                <w:txbxContent>
                  <w:p w14:paraId="5250572A"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0229BC">
                      <w:rPr>
                        <w:rStyle w:val="afffff9"/>
                        <w:b/>
                        <w:bCs/>
                        <w:noProof/>
                      </w:rPr>
                      <w:t>172</w:t>
                    </w:r>
                    <w:r>
                      <w:rPr>
                        <w:rStyle w:val="afffff9"/>
                        <w:b/>
                        <w:bCs/>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D4E0" w14:textId="7F3B8B84" w:rsidR="00916F49" w:rsidRDefault="00916F49">
    <w:pPr>
      <w:rPr>
        <w:sz w:val="2"/>
        <w:szCs w:val="2"/>
      </w:rPr>
    </w:pPr>
    <w:r>
      <w:rPr>
        <w:noProof/>
        <w:lang w:eastAsia="ru-RU"/>
      </w:rPr>
      <mc:AlternateContent>
        <mc:Choice Requires="wps">
          <w:drawing>
            <wp:anchor distT="0" distB="0" distL="63500" distR="63500" simplePos="0" relativeHeight="251669504" behindDoc="1" locked="0" layoutInCell="1" allowOverlap="1" wp14:anchorId="7AFCB573" wp14:editId="2910A94C">
              <wp:simplePos x="0" y="0"/>
              <wp:positionH relativeFrom="page">
                <wp:posOffset>6215380</wp:posOffset>
              </wp:positionH>
              <wp:positionV relativeFrom="page">
                <wp:posOffset>1969135</wp:posOffset>
              </wp:positionV>
              <wp:extent cx="191135" cy="146050"/>
              <wp:effectExtent l="0" t="0" r="2540" b="31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C50A"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37</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CB573" id="_x0000_t202" coordsize="21600,21600" o:spt="202" path="m,l,21600r21600,l21600,xe">
              <v:stroke joinstyle="miter"/>
              <v:path gradientshapeok="t" o:connecttype="rect"/>
            </v:shapetype>
            <v:shape id="Надпись 13" o:spid="_x0000_s1035" type="#_x0000_t202" style="position:absolute;left:0;text-align:left;margin-left:489.4pt;margin-top:155.05pt;width:15.05pt;height:11.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jyyAIAALUFAAAOAAAAZHJzL2Uyb0RvYy54bWysVEtu2zAQ3RfoHQjuFUm27FhC5CCxrKJA&#10;+gHSHoCWKIuoRAokYyktuui+V+gduuiiu17BuVGHlGXHzqZoqwUxImfe/N7MxWVXV2hDpWKCx9g/&#10;8zCiPBM54+sYv3+XOjOMlCY8J5XgNMb3VOHL+fNnF20T0ZEoRZVTiQCEq6htYlxq3USuq7KS1kSd&#10;iYZyeCyErImGX7l2c0laQK8rd+R5U7cVMm+kyKhScJv0j3hu8YuCZvpNUSiqURVjiE3bU9pzZU53&#10;fkGitSRNybJdGOQvoqgJ4+B0D5UQTdCdZE+gapZJoUShzzJRu6IoWEZtDpCN751kc1uShtpcoDiq&#10;2ZdJ/T/Y7PXmrUQsh96NMeKkhh5tv22/b39sf21/Pnx5+IrgAarUNioC5dsG1HV3LTqwsBmr5kZk&#10;HxTiYlESvqZXUoq2pCSHKH1j6T4y7XGUAVm1r0QO3sidFhaoK2RtSghFQYAO3brfd4h2GmXGZej7&#10;4wlGGTz5wdSb2A66JBqMG6n0CypqZIQYSyCABSebG6VNMCQaVIwvLlJWVZYEFT+6AMX+BlyDqXkz&#10;Qdiefgq9cDlbzgInGE2XTuAliXOVLgJnmvrnk2ScLBaJ/9n49YOoZHlOuXEz8MsP/qx/O6b3zNgz&#10;TImK5QbOhKTkerWoJNoQ4HdqP1tyeDmoucdh2CJALicp+aPAux6FTjqdnTtBGkyc8NybOZ4fXodT&#10;LwiDJD1O6YZx+u8poTbG4WQ06bl0CPokN89+T3MjUc00bJCK1TGe7ZVIZBi45LltrSas6uVHpTDh&#10;H0oB7R4abflqKNqTVXerzg5IOIzBSuT3QGApgGDAUth+IJRCfsSohU0SYw6rDqPqJYcRMEtnEOQg&#10;rAaB8AwMY6wx6sWF7pfTXSPZugTcYciuYExSZils5qmPYTdcsBtsJrs9ZpbP43+rddi2898AAAD/&#10;/wMAUEsDBBQABgAIAAAAIQA6I39g3gAAAAwBAAAPAAAAZHJzL2Rvd25yZXYueG1sTI/BTsMwEETv&#10;SP0Haytxo3aIRNMQp0KVuHCjICRubryNI+x1ZLtp8ve4Jzju7GjmTbOfnWUThjh4klBsBDCkzuuB&#10;egmfH68PFbCYFGllPaGEBSPs29Vdo2rtr/SO0zH1LIdQrJUEk9JYcx47g07FjR+R8u/sg1Mpn6Hn&#10;OqhrDneWPwrxxJ0aKDcYNeLBYPdzvDgJ2/nL4xjxgN/nqQtmWCr7tkh5v55fnoElnNOfGW74GR3a&#10;zHTyF9KRWQm7bZXRk4SyEAWwm0OIagfslKWyLIC3Df8/ov0FAAD//wMAUEsBAi0AFAAGAAgAAAAh&#10;ALaDOJL+AAAA4QEAABMAAAAAAAAAAAAAAAAAAAAAAFtDb250ZW50X1R5cGVzXS54bWxQSwECLQAU&#10;AAYACAAAACEAOP0h/9YAAACUAQAACwAAAAAAAAAAAAAAAAAvAQAAX3JlbHMvLnJlbHNQSwECLQAU&#10;AAYACAAAACEAJpsI8sgCAAC1BQAADgAAAAAAAAAAAAAAAAAuAgAAZHJzL2Uyb0RvYy54bWxQSwEC&#10;LQAUAAYACAAAACEAOiN/YN4AAAAMAQAADwAAAAAAAAAAAAAAAAAiBQAAZHJzL2Rvd25yZXYueG1s&#10;UEsFBgAAAAAEAAQA8wAAAC0GAAAAAA==&#10;" filled="f" stroked="f">
              <v:textbox style="mso-fit-shape-to-text:t" inset="0,0,0,0">
                <w:txbxContent>
                  <w:p w14:paraId="6F2CC50A"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37</w:t>
                    </w:r>
                    <w:r>
                      <w:rPr>
                        <w:rStyle w:val="afffff9"/>
                        <w:b/>
                        <w:bCs/>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3409" w14:textId="77777777" w:rsidR="00916F49" w:rsidRDefault="00916F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DA812" w14:textId="343D9A38" w:rsidR="00826000" w:rsidRDefault="00826000">
    <w:pPr>
      <w:rPr>
        <w:sz w:val="2"/>
        <w:szCs w:val="2"/>
      </w:rPr>
    </w:pPr>
    <w:r>
      <w:rPr>
        <w:noProof/>
        <w:lang w:eastAsia="ru-RU"/>
      </w:rPr>
      <mc:AlternateContent>
        <mc:Choice Requires="wps">
          <w:drawing>
            <wp:anchor distT="0" distB="0" distL="63500" distR="63500" simplePos="0" relativeHeight="251660288" behindDoc="1" locked="0" layoutInCell="1" allowOverlap="1" wp14:anchorId="4A67F501" wp14:editId="6A149FA6">
              <wp:simplePos x="0" y="0"/>
              <wp:positionH relativeFrom="page">
                <wp:posOffset>3659505</wp:posOffset>
              </wp:positionH>
              <wp:positionV relativeFrom="page">
                <wp:posOffset>1806575</wp:posOffset>
              </wp:positionV>
              <wp:extent cx="708660" cy="146050"/>
              <wp:effectExtent l="1905" t="0" r="1270" b="190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9509" w14:textId="77777777" w:rsidR="00826000" w:rsidRDefault="008260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7F501" id="_x0000_t202" coordsize="21600,21600" o:spt="202" path="m,l,21600r21600,l21600,xe">
              <v:stroke joinstyle="miter"/>
              <v:path gradientshapeok="t" o:connecttype="rect"/>
            </v:shapetype>
            <v:shape id="Надпись 25" o:spid="_x0000_s1027" type="#_x0000_t202" style="position:absolute;left:0;text-align:left;margin-left:288.15pt;margin-top:142.25pt;width:55.8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2VxwIAALUFAAAOAAAAZHJzL2Uyb0RvYy54bWysVM2OmzAQvlfqO1i+s0BK2IBCVrshVJW2&#10;P9K2D+CACVbBRrY3sK320Htfoe/QQw+99RWyb9SxCcn+XKq2HKzBM/4838znmZ/1TY22VComeIL9&#10;Ew8jynNRML5J8If3mTPDSGnCC1ILThN8QxU+Wzx/Nu/amE5EJeqCSgQgXMVdm+BK6zZ2XZVXtCHq&#10;RLSUg7MUsiEafuXGLSTpAL2p3YnnhW4nZNFKkVOlYDcdnHhh8cuS5vptWSqqUZ1gyE3bVdp1bVZ3&#10;MSfxRpK2Yvk+DfIXWTSEcbj0AJUSTdC1ZE+gGpZLoUSpT3LRuKIsWU4tB2Dje4/YXFWkpZYLFEe1&#10;hzKp/webv9m+k4gVCZ5MMeKkgR7tvu2+737sfu1+3n25+4rAAVXqWhVD8FUL4bq/ED102zJW7aXI&#10;PyrExbIifEPPpRRdRUkBWfrmpHvv6ICjDMi6ey0KuI1ca2GB+lI2poRQFATo0K2bQ4dor1EOm6fe&#10;LAzBk4PLD0Jvajvokng83EqlX1LRIGMkWIIALDjZXiptkiHxGGLu4iJjdW1FUPMHGxA47MDVcNT4&#10;TBK2p58jL1rNVrPACSbhygm8NHXOs2XghJl/Ok1fpMtl6t+ae/0grlhRUG6uGfXlB3/Wv73SB2Uc&#10;FKZEzQoDZ1JScrNe1hJtCeg7s58tOXiOYe7DNGwRgMsjSv4k8C4mkZOFs1MnyIKpE0G1Hc+PLqLQ&#10;C6IgzR5SumSc/jsl1CU4moLGLJ1j0o+4efZ7yo3EDdMwQWrWJHh2CCKxUeCKF7a1mrB6sO+VwqR/&#10;LAW0e2y01auR6CBW3a97+0CsmI2W16K4AQFLAQIDLcL0A6MS8hNGHUySBHMYdRjVrzg8ATN0RkOO&#10;xno0CM/hYII1RoO51MNwum4l21SAOz6yc3gmGbMSPuawf1wwGyyT/Rwzw+f+v406TtvFbwAAAP//&#10;AwBQSwMEFAAGAAgAAAAhAF9NQ0TfAAAACwEAAA8AAABkcnMvZG93bnJldi54bWxMj8tOwzAQRfdI&#10;/IM1SOyoQ0seTTOpUCU27CgIiZ0bT+MIPyLbTZO/x6xgObpH955p9rPRbCIfBmcRHlcZMLKdk4Pt&#10;ET7eXx4qYCEKK4V2lhAWCrBvb28aUUt3tW80HWPPUokNtUBQMY4156FTZERYuZFsys7OGxHT6Xsu&#10;vbimcqP5OssKbsRg04ISIx0Udd/Hi0Eo509HY6ADfZ2nzqthqfTrgnh/Nz/vgEWa4x8Mv/pJHdrk&#10;dHIXKwPTCHlZbBKKsK6ecmCJKKpyC+yEsMnKHHjb8P8/tD8AAAD//wMAUEsBAi0AFAAGAAgAAAAh&#10;ALaDOJL+AAAA4QEAABMAAAAAAAAAAAAAAAAAAAAAAFtDb250ZW50X1R5cGVzXS54bWxQSwECLQAU&#10;AAYACAAAACEAOP0h/9YAAACUAQAACwAAAAAAAAAAAAAAAAAvAQAAX3JlbHMvLnJlbHNQSwECLQAU&#10;AAYACAAAACEACy69lccCAAC1BQAADgAAAAAAAAAAAAAAAAAuAgAAZHJzL2Uyb0RvYy54bWxQSwEC&#10;LQAUAAYACAAAACEAX01DRN8AAAALAQAADwAAAAAAAAAAAAAAAAAhBQAAZHJzL2Rvd25yZXYueG1s&#10;UEsFBgAAAAAEAAQA8wAAAC0GAAAAAA==&#10;" filled="f" stroked="f">
              <v:textbox style="mso-fit-shape-to-text:t" inset="0,0,0,0">
                <w:txbxContent>
                  <w:p w14:paraId="53B29509" w14:textId="77777777" w:rsidR="00826000" w:rsidRDefault="008260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C6BC" w14:textId="77777777" w:rsidR="00916F49" w:rsidRDefault="00916F4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AB48" w14:textId="24C57799" w:rsidR="00916F49" w:rsidRDefault="00916F49">
    <w:pPr>
      <w:rPr>
        <w:sz w:val="2"/>
        <w:szCs w:val="2"/>
      </w:rPr>
    </w:pPr>
    <w:r>
      <w:rPr>
        <w:noProof/>
        <w:lang w:eastAsia="ru-RU"/>
      </w:rPr>
      <mc:AlternateContent>
        <mc:Choice Requires="wps">
          <w:drawing>
            <wp:anchor distT="0" distB="0" distL="63500" distR="63500" simplePos="0" relativeHeight="251670528" behindDoc="1" locked="0" layoutInCell="1" allowOverlap="1" wp14:anchorId="4BCA042C" wp14:editId="19A9DE65">
              <wp:simplePos x="0" y="0"/>
              <wp:positionH relativeFrom="page">
                <wp:posOffset>5866130</wp:posOffset>
              </wp:positionH>
              <wp:positionV relativeFrom="page">
                <wp:posOffset>1903730</wp:posOffset>
              </wp:positionV>
              <wp:extent cx="191135" cy="146050"/>
              <wp:effectExtent l="0" t="0" r="0" b="127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00838"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0229BC">
                            <w:rPr>
                              <w:rStyle w:val="afffff9"/>
                              <w:b/>
                              <w:bCs/>
                              <w:noProof/>
                            </w:rPr>
                            <w:t>176</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A042C" id="_x0000_t202" coordsize="21600,21600" o:spt="202" path="m,l,21600r21600,l21600,xe">
              <v:stroke joinstyle="miter"/>
              <v:path gradientshapeok="t" o:connecttype="rect"/>
            </v:shapetype>
            <v:shape id="Надпись 12" o:spid="_x0000_s1036" type="#_x0000_t202" style="position:absolute;left:0;text-align:left;margin-left:461.9pt;margin-top:149.9pt;width:15.05pt;height:1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0pxgIAALYFAAAOAAAAZHJzL2Uyb0RvYy54bWysVEtu2zAQ3RfoHQjuFX0iO5YQOUgsqyiQ&#10;foC0B6AlyiIqkQLJWEqLLrrvFXqHLrrorldwbtQhZdlxsinaakGMODNvfo9zftE3NdpQqZjgCfZP&#10;PIwoz0XB+DrB799lzgwjpQkvSC04TfAdVfhi/vzZedfGNBCVqAsqEYBwFXdtgiut29h1VV7RhqgT&#10;0VIOylLIhmj4lWu3kKQD9KZ2A8+bup2QRStFTpWC23RQ4rnFL0ua6zdlqahGdYIhN21Pac+VOd35&#10;OYnXkrQVy3dpkL/IoiGMQ9A9VEo0QbeSPYFqWC6FEqU+yUXjirJkObU1QDW+96iam4q01NYCzVHt&#10;vk3q/8HmrzdvJWIFzC7AiJMGZrT9tv2+/bH9tf15/+X+KwIFdKlrVQzGNy2Y6/5K9OBhK1bttcg/&#10;KMTFoiJ8TS+lFF1FSQFZ+sbTfeA64CgDsupeiQKikVstLFBfysa0EJqCAB2mdbefEO01yk3IyPdP&#10;JxjloPLDqTexE3RJPDq3UukXVDTICAmWQAALTjbXSptkSDyamFhcZKyuLQlqfnQBhsMNhAZXozNJ&#10;2Jl+irxoOVvOQicMpksn9NLUucwWoTPN/LNJepouFqn/2cT1w7hiRUG5CTPyyw//bH47pg/M2DNM&#10;iZoVBs6kpOR6tagl2hDgd2Y/23LQHMzc4zRsE6CWRyX5QehdBZGTTWdnTpiFEyc682aO50dX0dQL&#10;ozDNjku6Zpz+e0moS3A0CSYDlw5JP6rNs9/T2kjcMA0bpGZNgmd7IxIbBi55YUerCasH+UErTPqH&#10;VsC4x0FbvhqKDmTV/aofHojlmiHzShR3wGApgGFAU1h/IFRCfsSog1WSYA67DqP6JYc3YLbOKMhR&#10;WI0C4Tk4JlhjNIgLPWyn21aydQW44yu7hHeSMcvhQw671wXLwZayW2Rm+zz8t1aHdTv/DQAA//8D&#10;AFBLAwQUAAYACAAAACEALwb6ud4AAAALAQAADwAAAGRycy9kb3ducmV2LnhtbEyPwU7DMBBE70j8&#10;g7VI3KiDIyAOcSpUiQs3SoXEzY23cUS8jmw3Tf4ec4LbjnY086bZLm5kM4Y4eFJwvymAIXXeDNQr&#10;OHy83lXAYtJk9OgJFawYYdteXzW6Nv5C7zjvU89yCMVaK7ApTTXnsbPodNz4CSn/Tj44nbIMPTdB&#10;X3K4G7koikfu9EC5weoJdxa77/3ZKXhaPj1OEXf4dZq7YIe1Gt9WpW5vlpdnYAmX9GeGX/yMDm1m&#10;OvozmchGBVKUGT0pEFLmIzvkQymBHRWUQlTA24b/39D+AAAA//8DAFBLAQItABQABgAIAAAAIQC2&#10;gziS/gAAAOEBAAATAAAAAAAAAAAAAAAAAAAAAABbQ29udGVudF9UeXBlc10ueG1sUEsBAi0AFAAG&#10;AAgAAAAhADj9If/WAAAAlAEAAAsAAAAAAAAAAAAAAAAALwEAAF9yZWxzLy5yZWxzUEsBAi0AFAAG&#10;AAgAAAAhAHV13SnGAgAAtgUAAA4AAAAAAAAAAAAAAAAALgIAAGRycy9lMm9Eb2MueG1sUEsBAi0A&#10;FAAGAAgAAAAhAC8G+rneAAAACwEAAA8AAAAAAAAAAAAAAAAAIAUAAGRycy9kb3ducmV2LnhtbFBL&#10;BQYAAAAABAAEAPMAAAArBgAAAAA=&#10;" filled="f" stroked="f">
              <v:textbox style="mso-fit-shape-to-text:t" inset="0,0,0,0">
                <w:txbxContent>
                  <w:p w14:paraId="23900838"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0229BC">
                      <w:rPr>
                        <w:rStyle w:val="afffff9"/>
                        <w:b/>
                        <w:bCs/>
                        <w:noProof/>
                      </w:rPr>
                      <w:t>176</w:t>
                    </w:r>
                    <w:r>
                      <w:rPr>
                        <w:rStyle w:val="afffff9"/>
                        <w:b/>
                        <w:bCs/>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1CBF" w14:textId="3A294F8B" w:rsidR="00916F49" w:rsidRDefault="00916F49">
    <w:pPr>
      <w:rPr>
        <w:sz w:val="2"/>
        <w:szCs w:val="2"/>
      </w:rPr>
    </w:pPr>
    <w:r>
      <w:rPr>
        <w:noProof/>
        <w:lang w:eastAsia="ru-RU"/>
      </w:rPr>
      <mc:AlternateContent>
        <mc:Choice Requires="wps">
          <w:drawing>
            <wp:anchor distT="0" distB="0" distL="63500" distR="63500" simplePos="0" relativeHeight="251671552" behindDoc="1" locked="0" layoutInCell="1" allowOverlap="1" wp14:anchorId="200EEE84" wp14:editId="4FE909C9">
              <wp:simplePos x="0" y="0"/>
              <wp:positionH relativeFrom="page">
                <wp:posOffset>6215380</wp:posOffset>
              </wp:positionH>
              <wp:positionV relativeFrom="page">
                <wp:posOffset>1969135</wp:posOffset>
              </wp:positionV>
              <wp:extent cx="191135" cy="146050"/>
              <wp:effectExtent l="0" t="0" r="2540" b="31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2249"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41</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EEE84" id="_x0000_t202" coordsize="21600,21600" o:spt="202" path="m,l,21600r21600,l21600,xe">
              <v:stroke joinstyle="miter"/>
              <v:path gradientshapeok="t" o:connecttype="rect"/>
            </v:shapetype>
            <v:shape id="Надпись 11" o:spid="_x0000_s1037" type="#_x0000_t202" style="position:absolute;left:0;text-align:left;margin-left:489.4pt;margin-top:155.05pt;width:15.05pt;height: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mexgIAALYFAAAOAAAAZHJzL2Uyb0RvYy54bWysVM1u1DAQviPxDpbvaZJtdruJmkXtZoOQ&#10;yo9UeABv4mwsEtuy3U0K4sCdV+AdOHDgxits34ix02y3rZAQkEM0tsffzDfzeU6f9W2DtlRpJniK&#10;w6MAI8oLUTK+SfG7t7k3x0gbwkvSCE5TfE01frZ4+uS0kwmdiFo0JVUIQLhOOpni2hiZ+L4uatoS&#10;fSQk5XBYCdUSA0u18UtFOkBvG38SBDO/E6qUShRUa9jNhkO8cPhVRQvzuqo0NahJMeRm3F+5/9r+&#10;/cUpSTaKyJoVt2mQv8iiJYxD0D1URgxBV4o9gmpZoYQWlTkqROuLqmIFdRyATRg8YHNZE0kdFyiO&#10;lvsy6f8HW7zavlGIldC7ECNOWujR7uvu2+777ufux83nmy8IDqBKndQJOF9KcDf9uejhhmOs5YUo&#10;3mvExbImfEPPlBJdTUkJWbqb/sHVAUdbkHX3UpQQjVwZ4YD6SrW2hFAUBOjQret9h2hvUGFDxmF4&#10;PMWogKMwmgVT10GfJONlqbR5TkWLrJFiBQJw4GR7oQ3QANfRxcbiImdN40TQ8Hsb4DjsQGi4as9s&#10;Eq6nH+MgXs1X88iLJrOVFwVZ5p3ly8ib5eHJNDvOlsss/GTjhlFSs7Kk3IYZ9RVGf9a/W6UPytgr&#10;TIuGlRbOpqTVZr1sFNoS0HfuPtssSP7Azb+fhjsGLg8ohZMoOJ/EXj6bn3hRHk29+CSYe0EYn8ez&#10;IIqjLL9P6YJx+u+UUJfieDqZDlr6LbfAfY+5kaRlBiZIw9oUz/dOJLEKXPHStdYQ1gz2QSls+nel&#10;gIqNjXZ6tRIdxGr6dT8+EECzYl6L8hoUrAQoDGQK4w+MWqgPGHUwSlLMYdZh1Lzg8Abs1BkNNRrr&#10;0SC8gIspNhgN5tIM0+lKKrapAXd8ZWfwTnLmNHyXAxCwCxgOjsrtILPT53DtvO7G7eIXAAAA//8D&#10;AFBLAwQUAAYACAAAACEAOiN/YN4AAAAMAQAADwAAAGRycy9kb3ducmV2LnhtbEyPwU7DMBBE70j9&#10;B2srcaN2iETTEKdClbhwoyAkbm68jSPsdWS7afL3uCc47uxo5k2zn51lE4Y4eJJQbAQwpM7rgXoJ&#10;nx+vDxWwmBRpZT2hhAUj7NvVXaNq7a/0jtMx9SyHUKyVBJPSWHMeO4NOxY0fkfLv7INTKZ+h5zqo&#10;aw53lj8K8cSdGig3GDXiwWD3c7w4Cdv5y+MY8YDf56kLZlgq+7ZIeb+eX56BJZzTnxlu+Bkd2sx0&#10;8hfSkVkJu22V0ZOEshAFsJtDiGoH7JSlsiyAtw3/P6L9BQAA//8DAFBLAQItABQABgAIAAAAIQC2&#10;gziS/gAAAOEBAAATAAAAAAAAAAAAAAAAAAAAAABbQ29udGVudF9UeXBlc10ueG1sUEsBAi0AFAAG&#10;AAgAAAAhADj9If/WAAAAlAEAAAsAAAAAAAAAAAAAAAAALwEAAF9yZWxzLy5yZWxzUEsBAi0AFAAG&#10;AAgAAAAhAMGxCZ7GAgAAtgUAAA4AAAAAAAAAAAAAAAAALgIAAGRycy9lMm9Eb2MueG1sUEsBAi0A&#10;FAAGAAgAAAAhADojf2DeAAAADAEAAA8AAAAAAAAAAAAAAAAAIAUAAGRycy9kb3ducmV2LnhtbFBL&#10;BQYAAAAABAAEAPMAAAArBgAAAAA=&#10;" filled="f" stroked="f">
              <v:textbox style="mso-fit-shape-to-text:t" inset="0,0,0,0">
                <w:txbxContent>
                  <w:p w14:paraId="67982249"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916F49">
                      <w:rPr>
                        <w:rStyle w:val="afffff9"/>
                        <w:b/>
                        <w:bCs/>
                        <w:noProof/>
                      </w:rPr>
                      <w:t>41</w:t>
                    </w:r>
                    <w:r>
                      <w:rPr>
                        <w:rStyle w:val="afffff9"/>
                        <w:b/>
                        <w:bCs/>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83178" w14:textId="77777777" w:rsidR="00916F49" w:rsidRDefault="00916F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67FA" w14:textId="77777777" w:rsidR="00916F49" w:rsidRDefault="00916F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E5263" w14:textId="64CAA211" w:rsidR="00916F49" w:rsidRDefault="00916F49">
    <w:pPr>
      <w:rPr>
        <w:sz w:val="2"/>
        <w:szCs w:val="2"/>
      </w:rPr>
    </w:pPr>
    <w:r>
      <w:rPr>
        <w:noProof/>
        <w:lang w:eastAsia="ru-RU"/>
      </w:rPr>
      <mc:AlternateContent>
        <mc:Choice Requires="wps">
          <w:drawing>
            <wp:anchor distT="0" distB="0" distL="63500" distR="63500" simplePos="0" relativeHeight="251662336" behindDoc="1" locked="0" layoutInCell="1" allowOverlap="1" wp14:anchorId="01AFE684" wp14:editId="514525DE">
              <wp:simplePos x="0" y="0"/>
              <wp:positionH relativeFrom="page">
                <wp:posOffset>3058160</wp:posOffset>
              </wp:positionH>
              <wp:positionV relativeFrom="page">
                <wp:posOffset>1988820</wp:posOffset>
              </wp:positionV>
              <wp:extent cx="973455" cy="97790"/>
              <wp:effectExtent l="635"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1252" w14:textId="77777777" w:rsidR="00916F49" w:rsidRDefault="00916F49">
                          <w:pPr>
                            <w:pStyle w:val="1ffffffff3"/>
                            <w:shd w:val="clear" w:color="auto" w:fill="auto"/>
                            <w:spacing w:line="240" w:lineRule="auto"/>
                          </w:pP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FE684" id="_x0000_t202" coordsize="21600,21600" o:spt="202" path="m,l,21600r21600,l21600,xe">
              <v:stroke joinstyle="miter"/>
              <v:path gradientshapeok="t" o:connecttype="rect"/>
            </v:shapetype>
            <v:shape id="Надпись 20" o:spid="_x0000_s1028" type="#_x0000_t202" style="position:absolute;left:0;text-align:left;margin-left:240.8pt;margin-top:156.6pt;width:76.65pt;height:7.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5qxwIAALQFAAAOAAAAZHJzL2Uyb0RvYy54bWysVEtu2zAQ3RfoHQjuFX0ifyREDhLLKgqk&#10;HyDtAWiJsohKpEAyltKii+57hd6hiy666xWcG3VIWXY+m6KtFsSIHD6+mXkzZ+d9U6MtlYoJnmD/&#10;xMOI8lwUjG8S/P5d5swxUprwgtSC0wTfUoXPF8+fnXVtTANRibqgEgEIV3HXJrjSuo1dV+UVbYg6&#10;ES3lcFgK2RANv3LjFpJ0gN7UbuB5U7cTsmilyKlSsJsOh3hh8cuS5vpNWSqqUZ1g4KbtKu26Nqu7&#10;OCPxRpK2YvmeBvkLFg1hHB49QKVEE3Qj2ROohuVSKFHqk1w0rihLllMbA0Tje4+iua5IS20skBzV&#10;HtKk/h9s/nr7ViJWJDiA9HDSQI1233bfdz92v3Y/777cfUVwAFnqWhWD83UL7rq/FD1U20as2iuR&#10;f1CIi2VF+IZeSCm6ipICWPrmpnvv6oCjDMi6eyUKeI3caGGB+lI2JoWQFAToQOf2UCHaa5TDZjQ7&#10;DScTjHI4imazyFJzSTzebaXSL6hokDESLKH+Fptsr5Q2XEg8upinuMhYXVsN1PzBBjgOO/AyXDVn&#10;hoMt6afIi1bz1Tx0wmC6ckIvTZ2LbBk608yfTdLTdLlM/c/mXT+MK1YUlJtnRnn54Z+Vby/0QRgH&#10;gSlRs8LAGUpKbtbLWqItAXln9rMZh5Ojm/uQhk0CxPIoJD8IvcsgcrLpfOaEWThxopk3dzw/uoym&#10;XhiFafYwpCvG6b+HhDoo5CSYDFI6kn4Um2e/p7GRuGEaBkjNmgTPD04kNgJc8cKWVhNWD/a9VBj6&#10;x1RAucdCW7kahQ5a1f26H/pj7IK1KG5Bv1KAwECkMPzAqIT8iFEHgyTBHCYdRvVLDh1gZs5oyNFY&#10;jwbhOVxMsMZoMJd6mE03rWSbCnDHHruALsmYlbBpp4HDvrdgNNhI9mPMzJ77/9brOGwXvwEAAP//&#10;AwBQSwMEFAAGAAgAAAAhAAu83uveAAAACwEAAA8AAABkcnMvZG93bnJldi54bWxMj8tOwzAQRfdI&#10;/IM1SOyo86hCCHEqVIkNO0qFxM6Np3GEH5HtpsnfM6xgOTNHd85td4s1bMYQR+8E5JsMGLreq9EN&#10;Ao4frw81sJikU9J4hwJWjLDrbm9a2Sh/de84H9LAKMTFRgrQKU0N57HXaGXc+Akd3c4+WJloDANX&#10;QV4p3BpeZFnFrRwdfdBywr3G/vtwsQIel0+PU8Q9fp3nPuhxrc3bKsT93fLyDCzhkv5g+NUndejI&#10;6eQvTkVmBGzrvCJUQJmXBTAiqnL7BOxEm6KugHct/9+h+wEAAP//AwBQSwECLQAUAAYACAAAACEA&#10;toM4kv4AAADhAQAAEwAAAAAAAAAAAAAAAAAAAAAAW0NvbnRlbnRfVHlwZXNdLnhtbFBLAQItABQA&#10;BgAIAAAAIQA4/SH/1gAAAJQBAAALAAAAAAAAAAAAAAAAAC8BAABfcmVscy8ucmVsc1BLAQItABQA&#10;BgAIAAAAIQA57N5qxwIAALQFAAAOAAAAAAAAAAAAAAAAAC4CAABkcnMvZTJvRG9jLnhtbFBLAQIt&#10;ABQABgAIAAAAIQALvN7r3gAAAAsBAAAPAAAAAAAAAAAAAAAAACEFAABkcnMvZG93bnJldi54bWxQ&#10;SwUGAAAAAAQABADzAAAALAYAAAAA&#10;" filled="f" stroked="f">
              <v:textbox style="mso-fit-shape-to-text:t" inset="0,0,0,0">
                <w:txbxContent>
                  <w:p w14:paraId="77E11252" w14:textId="77777777" w:rsidR="00916F49" w:rsidRDefault="00916F49">
                    <w:pPr>
                      <w:pStyle w:val="1ffffffff3"/>
                      <w:shd w:val="clear" w:color="auto" w:fill="auto"/>
                      <w:spacing w:line="240" w:lineRule="auto"/>
                    </w:pP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ACB1" w14:textId="480A1865" w:rsidR="00916F49" w:rsidRDefault="00916F49">
    <w:pPr>
      <w:rPr>
        <w:sz w:val="2"/>
        <w:szCs w:val="2"/>
      </w:rPr>
    </w:pPr>
    <w:r>
      <w:rPr>
        <w:noProof/>
        <w:lang w:eastAsia="ru-RU"/>
      </w:rPr>
      <mc:AlternateContent>
        <mc:Choice Requires="wps">
          <w:drawing>
            <wp:anchor distT="0" distB="0" distL="63500" distR="63500" simplePos="0" relativeHeight="251663360" behindDoc="1" locked="0" layoutInCell="1" allowOverlap="1" wp14:anchorId="542B169E" wp14:editId="701746F5">
              <wp:simplePos x="0" y="0"/>
              <wp:positionH relativeFrom="page">
                <wp:posOffset>3058160</wp:posOffset>
              </wp:positionH>
              <wp:positionV relativeFrom="page">
                <wp:posOffset>1988820</wp:posOffset>
              </wp:positionV>
              <wp:extent cx="948690" cy="146050"/>
              <wp:effectExtent l="635"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C1DD" w14:textId="77777777" w:rsidR="00916F49" w:rsidRDefault="00916F49">
                          <w:pPr>
                            <w:pStyle w:val="1ffffffff3"/>
                            <w:shd w:val="clear" w:color="auto" w:fill="auto"/>
                            <w:spacing w:line="240" w:lineRule="auto"/>
                          </w:pP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B169E" id="_x0000_t202" coordsize="21600,21600" o:spt="202" path="m,l,21600r21600,l21600,xe">
              <v:stroke joinstyle="miter"/>
              <v:path gradientshapeok="t" o:connecttype="rect"/>
            </v:shapetype>
            <v:shape id="Надпись 19" o:spid="_x0000_s1029" type="#_x0000_t202" style="position:absolute;left:0;text-align:left;margin-left:240.8pt;margin-top:156.6pt;width:74.7pt;height:1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cyAIAALUFAAAOAAAAZHJzL2Uyb0RvYy54bWysVEtu2zAQ3RfoHQjuFUmOrEhC5CCxrKJA&#10;+gHSHoCWKIuoRAokYzktuui+V+gduuiiu17BuVGHlGXHyaZoqwUx4sw8zufNnF9s2gatqVRM8BT7&#10;Jx5GlBeiZHyV4vfvcifCSGnCS9IITlN8RxW+mD1/dt53CZ2IWjQllQhAuEr6LsW11l3iuqqoaUvU&#10;iegoB2UlZEs0/MqVW0rSA3rbuBPPC91eyLKToqBKwW02KPHM4lcVLfSbqlJUoybFEJu2p7Tn0pzu&#10;7JwkK0m6mhW7MMhfRNESxuHRPVRGNEG3kj2BalkhhRKVPilE64qqYgW1OUA2vvcom5uadNTmAsVR&#10;3b5M6v/BFq/XbyViJfQuxoiTFnq0/bb9vv2x/bX9ef/l/isCBVSp71QCxjcdmOvNldiAh81Yddei&#10;+KAQF/Oa8BW9lFL0NSUlROkbT/eB64CjDMiyfyVKeI3camGBNpVsTQmhKAjQoVt3+w7RjUYFXMZB&#10;FMagKUDlB6E3tR10STI6d1LpF1S0yAgplkAAC07W10qbYEgympi3uMhZ01gSNPzoAgyHG3gaXI3O&#10;BGF7+in24kW0iAInmIQLJ/CyzLnM54ET5v7ZNDvN5vPM/2ze9YOkZmVJuXlm5Jcf/Fn/dkwfmLFn&#10;mBINKw2cCUnJ1XLeSLQmwO/cfrbkoDmYucdh2CJALo9S8ieBdzWJnTyMzpwgD6ZOfOZFjufHV3Ho&#10;BXGQ5ccpXTNO/z0l1ENXp5PpwKVD0I9y8+z3NDeStEzDBmlYm+Job0QSw8AFL21rNWHNID8ohQn/&#10;UApo99hoy1dD0YGserPc2AE5HcdgKco7ILAUQDDgImw/EGohP2LUwyZJMYdVh1HzksMImKUzCnIU&#10;lqNAeAGOKdYYDeJcD8vptpNsVQPuOGSXMCY5sxQ28zTEsBsu2A02k90eM8vn4b+1Omzb2W8AAAD/&#10;/wMAUEsDBBQABgAIAAAAIQAQ1+e83gAAAAsBAAAPAAAAZHJzL2Rvd25yZXYueG1sTI/LTsMwEEX3&#10;SP0Hayqxo84DhSjEqVAlNuwoqBI7N57GEX5Etpsmf8+wguXMHN05t90v1rAZQxy9E5DvMmDoeq9G&#10;Nwj4/Hh9qIHFJJ2SxjsUsGKEfbe5a2Wj/M2943xMA6MQFxspQKc0NZzHXqOVcecndHS7+GBlojEM&#10;XAV5o3BreJFlFbdydPRBywkPGvvv49UKeFpOHqeIB/y6zH3Q41qbt1WI++3y8gws4ZL+YPjVJ3Xo&#10;yOnsr05FZgQ81nlFqIAyLwtgRFRlTu3OtCmrAnjX8v8duh8AAAD//wMAUEsBAi0AFAAGAAgAAAAh&#10;ALaDOJL+AAAA4QEAABMAAAAAAAAAAAAAAAAAAAAAAFtDb250ZW50X1R5cGVzXS54bWxQSwECLQAU&#10;AAYACAAAACEAOP0h/9YAAACUAQAACwAAAAAAAAAAAAAAAAAvAQAAX3JlbHMvLnJlbHNQSwECLQAU&#10;AAYACAAAACEAftm4XMgCAAC1BQAADgAAAAAAAAAAAAAAAAAuAgAAZHJzL2Uyb0RvYy54bWxQSwEC&#10;LQAUAAYACAAAACEAENfnvN4AAAALAQAADwAAAAAAAAAAAAAAAAAiBQAAZHJzL2Rvd25yZXYueG1s&#10;UEsFBgAAAAAEAAQA8wAAAC0GAAAAAA==&#10;" filled="f" stroked="f">
              <v:textbox style="mso-fit-shape-to-text:t" inset="0,0,0,0">
                <w:txbxContent>
                  <w:p w14:paraId="1088C1DD" w14:textId="77777777" w:rsidR="00916F49" w:rsidRDefault="00916F49">
                    <w:pPr>
                      <w:pStyle w:val="1ffffffff3"/>
                      <w:shd w:val="clear" w:color="auto" w:fill="auto"/>
                      <w:spacing w:line="240" w:lineRule="auto"/>
                    </w:pP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r>
                      <w:rPr>
                        <w:b w:val="0"/>
                        <w:bCs w:val="0"/>
                      </w:rPr>
                      <w: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9F57" w14:textId="77777777" w:rsidR="00916F49" w:rsidRDefault="00916F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83B8" w14:textId="77777777" w:rsidR="00916F49" w:rsidRDefault="00916F4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88D8" w14:textId="0FAECF0C" w:rsidR="00916F49" w:rsidRDefault="00916F49">
    <w:pPr>
      <w:rPr>
        <w:sz w:val="2"/>
        <w:szCs w:val="2"/>
      </w:rPr>
    </w:pPr>
    <w:r>
      <w:rPr>
        <w:noProof/>
        <w:lang w:eastAsia="ru-RU"/>
      </w:rPr>
      <mc:AlternateContent>
        <mc:Choice Requires="wps">
          <w:drawing>
            <wp:anchor distT="0" distB="0" distL="63500" distR="63500" simplePos="0" relativeHeight="251664384" behindDoc="1" locked="0" layoutInCell="1" allowOverlap="1" wp14:anchorId="140F7BE0" wp14:editId="34E35133">
              <wp:simplePos x="0" y="0"/>
              <wp:positionH relativeFrom="page">
                <wp:posOffset>6215380</wp:posOffset>
              </wp:positionH>
              <wp:positionV relativeFrom="page">
                <wp:posOffset>1969135</wp:posOffset>
              </wp:positionV>
              <wp:extent cx="191135" cy="146050"/>
              <wp:effectExtent l="0" t="0" r="2540" b="317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1E851"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0229BC">
                            <w:rPr>
                              <w:rStyle w:val="afffff9"/>
                              <w:b/>
                              <w:bCs/>
                              <w:noProof/>
                            </w:rPr>
                            <w:t>156</w:t>
                          </w:r>
                          <w:r>
                            <w:rPr>
                              <w:rStyle w:val="afffff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F7BE0" id="_x0000_t202" coordsize="21600,21600" o:spt="202" path="m,l,21600r21600,l21600,xe">
              <v:stroke joinstyle="miter"/>
              <v:path gradientshapeok="t" o:connecttype="rect"/>
            </v:shapetype>
            <v:shape id="Надпись 18" o:spid="_x0000_s1030" type="#_x0000_t202" style="position:absolute;left:0;text-align:left;margin-left:489.4pt;margin-top:155.05pt;width:15.0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2xwIAALUFAAAOAAAAZHJzL2Uyb0RvYy54bWysVEtu2zAQ3RfoHQjuFUmO7FhC5MCxrKJA&#10;+gHSHoCWKIuoRAokYyktuui+V+gduuiiu17BuVGHlGXHzqZoqwUxImfe/N7M5VVXV2hDpWKCx9g/&#10;8zCiPBM54+sYv3+XOlOMlCY8J5XgNMb3VOGr2fNnl20T0ZEoRZVTiQCEq6htYlxq3USuq7KS1kSd&#10;iYZyeCyErImGX7l2c0laQK8rd+R5E7cVMm+kyKhScJv0j3hm8YuCZvpNUSiqURVjiE3bU9pzZU53&#10;dkmitSRNybJdGOQvoqgJ4+B0D5UQTdCdZE+gapZJoUShzzJRu6IoWEZtDpCN751kc1uShtpcoDiq&#10;2ZdJ/T/Y7PXmrUQsh95BpzipoUfbb9vv2x/bX9ufD18eviJ4gCq1jYpA+bYBdd1diw4sbMaquRHZ&#10;B4W4WJSEr+lcStGWlOQQpW8s3UemPY4yIKv2lcjBG7nTwgJ1haxNCaEoCNChW/f7DtFOo8y4DH3/&#10;fIxRBk9+MPHGtoMuiQbjRir9gooaGSHGEghgwcnmRmkTDIkGFeOLi5RVlSVBxY8uQLG/Addgat5M&#10;ELann0IvXE6X08AJRpOlE3hJ4szTReBMUv9inJwni0XifzZ+/SAqWZ5TbtwM/PKDP+vfjuk9M/YM&#10;U6JiuYEzISm5Xi0qiTYE+J3az5YcXg5q7nEYtgiQy0lK/ijwrkehk06mF06QBmMnvPCmjueH1+HE&#10;C8IgSY9TumGc/ntKqI1xOB6Ney4dgj7JzbPf09xIVDMNG6RidYyneyUSGQYueW5bqwmrevlRKUz4&#10;h1JAu4dGW74aivZk1d2qswMSDGOwEvk9EFgKIBiwFLYfCKWQHzFqYZPEmMOqw6h6yWEEzNIZBDkI&#10;q0EgPAPDGGuMenGh++V010i2LgF3GLI5jEnKLIXNPPUx7IYLdoPNZLfHzPJ5/G+1Dtt29hsAAP//&#10;AwBQSwMEFAAGAAgAAAAhADojf2DeAAAADAEAAA8AAABkcnMvZG93bnJldi54bWxMj8FOwzAQRO9I&#10;/QdrK3GjdohE0xCnQpW4cKMgJG5uvI0j7HVku2ny97gnOO7saOZNs5+dZROGOHiSUGwEMKTO64F6&#10;CZ8frw8VsJgUaWU9oYQFI+zb1V2jau2v9I7TMfUsh1CslQST0lhzHjuDTsWNH5Hy7+yDUymfoec6&#10;qGsOd5Y/CvHEnRooNxg14sFg93O8OAnb+cvjGPGA3+epC2ZYKvu2SHm/nl+egSWc058ZbvgZHdrM&#10;dPIX0pFZCbttldGThLIQBbCbQ4hqB+yUpbIsgLcN/z+i/QUAAP//AwBQSwECLQAUAAYACAAAACEA&#10;toM4kv4AAADhAQAAEwAAAAAAAAAAAAAAAAAAAAAAW0NvbnRlbnRfVHlwZXNdLnhtbFBLAQItABQA&#10;BgAIAAAAIQA4/SH/1gAAAJQBAAALAAAAAAAAAAAAAAAAAC8BAABfcmVscy8ucmVsc1BLAQItABQA&#10;BgAIAAAAIQD+rtG2xwIAALUFAAAOAAAAAAAAAAAAAAAAAC4CAABkcnMvZTJvRG9jLnhtbFBLAQIt&#10;ABQABgAIAAAAIQA6I39g3gAAAAwBAAAPAAAAAAAAAAAAAAAAACEFAABkcnMvZG93bnJldi54bWxQ&#10;SwUGAAAAAAQABADzAAAALAYAAAAA&#10;" filled="f" stroked="f">
              <v:textbox style="mso-fit-shape-to-text:t" inset="0,0,0,0">
                <w:txbxContent>
                  <w:p w14:paraId="6981E851" w14:textId="77777777" w:rsidR="00916F49" w:rsidRDefault="00916F49">
                    <w:pPr>
                      <w:pStyle w:val="1ffffffff3"/>
                      <w:shd w:val="clear" w:color="auto" w:fill="auto"/>
                      <w:spacing w:line="240" w:lineRule="auto"/>
                    </w:pPr>
                    <w:r>
                      <w:fldChar w:fldCharType="begin"/>
                    </w:r>
                    <w:r>
                      <w:instrText xml:space="preserve"> PAGE \* MERGEFORMAT </w:instrText>
                    </w:r>
                    <w:r>
                      <w:fldChar w:fldCharType="separate"/>
                    </w:r>
                    <w:r w:rsidRPr="000229BC">
                      <w:rPr>
                        <w:rStyle w:val="afffff9"/>
                        <w:b/>
                        <w:bCs/>
                        <w:noProof/>
                      </w:rPr>
                      <w:t>156</w:t>
                    </w:r>
                    <w:r>
                      <w:rPr>
                        <w:rStyle w:val="afffff9"/>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C81471"/>
    <w:multiLevelType w:val="multilevel"/>
    <w:tmpl w:val="CF801218"/>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AEA545C"/>
    <w:multiLevelType w:val="multilevel"/>
    <w:tmpl w:val="3FFAA998"/>
    <w:lvl w:ilvl="0">
      <w:start w:val="1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8E7E1C"/>
    <w:multiLevelType w:val="multilevel"/>
    <w:tmpl w:val="91BAFF0A"/>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B115F"/>
    <w:multiLevelType w:val="multilevel"/>
    <w:tmpl w:val="3794AE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F95F3E"/>
    <w:multiLevelType w:val="multilevel"/>
    <w:tmpl w:val="318C1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5D1475"/>
    <w:multiLevelType w:val="multilevel"/>
    <w:tmpl w:val="1CFC2E6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A32BE3"/>
    <w:multiLevelType w:val="multilevel"/>
    <w:tmpl w:val="CAE8D5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E030BD"/>
    <w:multiLevelType w:val="multilevel"/>
    <w:tmpl w:val="21C4E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2C10E2"/>
    <w:multiLevelType w:val="multilevel"/>
    <w:tmpl w:val="C69A9A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BB67F5"/>
    <w:multiLevelType w:val="multilevel"/>
    <w:tmpl w:val="DDE0556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7904B4"/>
    <w:multiLevelType w:val="multilevel"/>
    <w:tmpl w:val="52888F7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924170"/>
    <w:multiLevelType w:val="multilevel"/>
    <w:tmpl w:val="6C2EA248"/>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A85D60"/>
    <w:multiLevelType w:val="multilevel"/>
    <w:tmpl w:val="E02C927A"/>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nsid w:val="37864199"/>
    <w:multiLevelType w:val="multilevel"/>
    <w:tmpl w:val="B894B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D33B21"/>
    <w:multiLevelType w:val="multilevel"/>
    <w:tmpl w:val="1E96CB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ED6AB4"/>
    <w:multiLevelType w:val="multilevel"/>
    <w:tmpl w:val="9C666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2D533F8"/>
    <w:multiLevelType w:val="multilevel"/>
    <w:tmpl w:val="F86290E8"/>
    <w:lvl w:ilvl="0">
      <w:start w:val="2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6D1A7D"/>
    <w:multiLevelType w:val="multilevel"/>
    <w:tmpl w:val="A4723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D40F1C"/>
    <w:multiLevelType w:val="multilevel"/>
    <w:tmpl w:val="9D403C2C"/>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A011FB3"/>
    <w:multiLevelType w:val="multilevel"/>
    <w:tmpl w:val="C12680F4"/>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322911"/>
    <w:multiLevelType w:val="multilevel"/>
    <w:tmpl w:val="52BC8BA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0846E1"/>
    <w:multiLevelType w:val="multilevel"/>
    <w:tmpl w:val="F752BD94"/>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675453"/>
    <w:multiLevelType w:val="multilevel"/>
    <w:tmpl w:val="823E1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720F6AB0"/>
    <w:multiLevelType w:val="multilevel"/>
    <w:tmpl w:val="51C08A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C27074"/>
    <w:multiLevelType w:val="multilevel"/>
    <w:tmpl w:val="D6D2D15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CE13F7"/>
    <w:multiLevelType w:val="multilevel"/>
    <w:tmpl w:val="1C066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CC0CB6"/>
    <w:multiLevelType w:val="multilevel"/>
    <w:tmpl w:val="8D241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5"/>
  </w:num>
  <w:num w:numId="7">
    <w:abstractNumId w:val="24"/>
  </w:num>
  <w:num w:numId="8">
    <w:abstractNumId w:val="26"/>
  </w:num>
  <w:num w:numId="9">
    <w:abstractNumId w:val="48"/>
  </w:num>
  <w:num w:numId="10">
    <w:abstractNumId w:val="37"/>
  </w:num>
  <w:num w:numId="11">
    <w:abstractNumId w:val="47"/>
  </w:num>
  <w:num w:numId="12">
    <w:abstractNumId w:val="32"/>
  </w:num>
  <w:num w:numId="13">
    <w:abstractNumId w:val="25"/>
  </w:num>
  <w:num w:numId="14">
    <w:abstractNumId w:val="34"/>
  </w:num>
  <w:num w:numId="15">
    <w:abstractNumId w:val="22"/>
  </w:num>
  <w:num w:numId="16">
    <w:abstractNumId w:val="23"/>
  </w:num>
  <w:num w:numId="17">
    <w:abstractNumId w:val="42"/>
  </w:num>
  <w:num w:numId="18">
    <w:abstractNumId w:val="29"/>
  </w:num>
  <w:num w:numId="19">
    <w:abstractNumId w:val="28"/>
  </w:num>
  <w:num w:numId="20">
    <w:abstractNumId w:val="27"/>
  </w:num>
  <w:num w:numId="21">
    <w:abstractNumId w:val="30"/>
  </w:num>
  <w:num w:numId="22">
    <w:abstractNumId w:val="46"/>
  </w:num>
  <w:num w:numId="23">
    <w:abstractNumId w:val="21"/>
  </w:num>
  <w:num w:numId="24">
    <w:abstractNumId w:val="33"/>
  </w:num>
  <w:num w:numId="25">
    <w:abstractNumId w:val="17"/>
  </w:num>
  <w:num w:numId="26">
    <w:abstractNumId w:val="38"/>
  </w:num>
  <w:num w:numId="27">
    <w:abstractNumId w:val="43"/>
  </w:num>
  <w:num w:numId="28">
    <w:abstractNumId w:val="19"/>
  </w:num>
  <w:num w:numId="29">
    <w:abstractNumId w:val="40"/>
  </w:num>
  <w:num w:numId="30">
    <w:abstractNumId w:val="36"/>
  </w:num>
  <w:num w:numId="31">
    <w:abstractNumId w:val="41"/>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87C3A"/>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yperlink" Target="http://pubs.camegie.ru/books/1999/08np/" TargetMode="External"/><Relationship Id="rId26" Type="http://schemas.openxmlformats.org/officeDocument/2006/relationships/header" Target="header16.xml"/><Relationship Id="rId21" Type="http://schemas.openxmlformats.org/officeDocument/2006/relationships/hyperlink" Target="http://www.creditrussia.ru" TargetMode="External"/><Relationship Id="rId34" Type="http://schemas.openxmlformats.org/officeDocument/2006/relationships/header" Target="header22.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www.yabloko.ru/Themes/SG/euro_chart.html" TargetMode="Externa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2.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4.xml"/><Relationship Id="rId32" Type="http://schemas.openxmlformats.org/officeDocument/2006/relationships/hyperlink" Target="http://www.minfin.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4.xml"/><Relationship Id="rId19" Type="http://schemas.openxmlformats.org/officeDocument/2006/relationships/header" Target="header11.xml"/><Relationship Id="rId3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www.creditrussia.ru" TargetMode="External"/><Relationship Id="rId27" Type="http://schemas.openxmlformats.org/officeDocument/2006/relationships/hyperlink" Target="http://www.cenunst.bsu.by/jomal/1998.4/chudakov.shtml" TargetMode="External"/><Relationship Id="rId30" Type="http://schemas.openxmlformats.org/officeDocument/2006/relationships/header" Target="header19.xml"/><Relationship Id="rId35" Type="http://schemas.openxmlformats.org/officeDocument/2006/relationships/hyperlink" Target="http://www.minfm.ru" TargetMode="External"/><Relationship Id="rId8" Type="http://schemas.openxmlformats.org/officeDocument/2006/relationships/header" Target="header2.xml"/><Relationship Id="rId3" Type="http://schemas.openxmlformats.org/officeDocument/2006/relationships/settings" Target="settings.xml"/></Relationships>
</file>

<file path=word/_rels/header2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8092</TotalTime>
  <Pages>42</Pages>
  <Words>10043</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