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92D35" w14:textId="26708C02" w:rsidR="007A0D05" w:rsidRDefault="007A3EE5" w:rsidP="007A3EE5">
      <w:pPr>
        <w:rPr>
          <w:rFonts w:ascii="Verdana" w:hAnsi="Verdana"/>
          <w:color w:val="000000"/>
          <w:sz w:val="18"/>
          <w:szCs w:val="18"/>
        </w:rPr>
      </w:pPr>
      <w:bookmarkStart w:id="0" w:name="_GoBack"/>
      <w:r>
        <w:rPr>
          <w:rFonts w:ascii="Verdana" w:hAnsi="Verdana"/>
          <w:color w:val="000000"/>
          <w:sz w:val="18"/>
          <w:szCs w:val="18"/>
          <w:shd w:val="clear" w:color="auto" w:fill="FFFFFF"/>
        </w:rPr>
        <w:t xml:space="preserve">Сроки в договорах трудового права России и защита трудовых </w:t>
      </w:r>
      <w:proofErr w:type="spellStart"/>
      <w:r>
        <w:rPr>
          <w:rFonts w:ascii="Verdana" w:hAnsi="Verdana"/>
          <w:color w:val="000000"/>
          <w:sz w:val="18"/>
          <w:szCs w:val="18"/>
          <w:shd w:val="clear" w:color="auto" w:fill="FFFFFF"/>
        </w:rPr>
        <w:t>прав</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кандидат юридических наук </w:t>
      </w:r>
      <w:proofErr w:type="spellStart"/>
      <w:r>
        <w:rPr>
          <w:rStyle w:val="10"/>
          <w:rFonts w:ascii="Verdana" w:hAnsi="Verdana"/>
          <w:color w:val="000000"/>
          <w:sz w:val="15"/>
          <w:szCs w:val="15"/>
        </w:rPr>
        <w:t>Долова</w:t>
      </w:r>
      <w:proofErr w:type="spellEnd"/>
      <w:r>
        <w:rPr>
          <w:rStyle w:val="10"/>
          <w:rFonts w:ascii="Verdana" w:hAnsi="Verdana"/>
          <w:color w:val="000000"/>
          <w:sz w:val="15"/>
          <w:szCs w:val="15"/>
        </w:rPr>
        <w:t xml:space="preserve">, Анжела </w:t>
      </w:r>
      <w:proofErr w:type="spellStart"/>
      <w:r>
        <w:rPr>
          <w:rStyle w:val="10"/>
          <w:rFonts w:ascii="Verdana" w:hAnsi="Verdana"/>
          <w:color w:val="000000"/>
          <w:sz w:val="15"/>
          <w:szCs w:val="15"/>
        </w:rPr>
        <w:t>Заурбиевна</w:t>
      </w:r>
      <w:proofErr w:type="spellEnd"/>
      <w:r>
        <w:rPr>
          <w:rFonts w:ascii="Verdana" w:hAnsi="Verdana"/>
          <w:color w:val="000000"/>
          <w:sz w:val="18"/>
          <w:szCs w:val="18"/>
        </w:rPr>
        <w:br/>
      </w:r>
      <w:r>
        <w:rPr>
          <w:rFonts w:ascii="Verdana" w:hAnsi="Verdana"/>
          <w:color w:val="000000"/>
          <w:sz w:val="18"/>
          <w:szCs w:val="18"/>
        </w:rPr>
        <w:br/>
      </w:r>
    </w:p>
    <w:p w14:paraId="45547265" w14:textId="77777777" w:rsidR="007A3EE5" w:rsidRDefault="007A3EE5" w:rsidP="007A3EE5">
      <w:pPr>
        <w:rPr>
          <w:rFonts w:ascii="Verdana" w:hAnsi="Verdana"/>
          <w:color w:val="000000"/>
          <w:sz w:val="18"/>
          <w:szCs w:val="18"/>
        </w:rPr>
      </w:pPr>
    </w:p>
    <w:p w14:paraId="5C628A7D" w14:textId="77777777" w:rsidR="007A3EE5" w:rsidRDefault="007A3EE5" w:rsidP="007A3EE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B67CA5B" w14:textId="77777777" w:rsidR="007A3EE5" w:rsidRDefault="007A3EE5" w:rsidP="007A3EE5">
      <w:pPr>
        <w:spacing w:line="270" w:lineRule="atLeast"/>
        <w:rPr>
          <w:rFonts w:ascii="Verdana" w:hAnsi="Verdana"/>
          <w:color w:val="000000"/>
          <w:sz w:val="18"/>
          <w:szCs w:val="18"/>
        </w:rPr>
      </w:pPr>
      <w:r>
        <w:rPr>
          <w:rFonts w:ascii="Verdana" w:hAnsi="Verdana"/>
          <w:color w:val="000000"/>
          <w:sz w:val="18"/>
          <w:szCs w:val="18"/>
        </w:rPr>
        <w:t>1998</w:t>
      </w:r>
    </w:p>
    <w:p w14:paraId="67CAE2F1" w14:textId="77777777" w:rsidR="007A3EE5" w:rsidRDefault="007A3EE5" w:rsidP="007A3EE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D71283E" w14:textId="77777777" w:rsidR="007A3EE5" w:rsidRDefault="007A3EE5" w:rsidP="007A3EE5">
      <w:pPr>
        <w:spacing w:line="270" w:lineRule="atLeast"/>
        <w:rPr>
          <w:rFonts w:ascii="Verdana" w:hAnsi="Verdana"/>
          <w:color w:val="000000"/>
          <w:sz w:val="18"/>
          <w:szCs w:val="18"/>
        </w:rPr>
      </w:pPr>
      <w:proofErr w:type="spellStart"/>
      <w:r>
        <w:rPr>
          <w:rFonts w:ascii="Verdana" w:hAnsi="Verdana"/>
          <w:color w:val="000000"/>
          <w:sz w:val="18"/>
          <w:szCs w:val="18"/>
        </w:rPr>
        <w:t>Долова</w:t>
      </w:r>
      <w:proofErr w:type="spellEnd"/>
      <w:r>
        <w:rPr>
          <w:rFonts w:ascii="Verdana" w:hAnsi="Verdana"/>
          <w:color w:val="000000"/>
          <w:sz w:val="18"/>
          <w:szCs w:val="18"/>
        </w:rPr>
        <w:t xml:space="preserve">, Анжела </w:t>
      </w:r>
      <w:proofErr w:type="spellStart"/>
      <w:r>
        <w:rPr>
          <w:rFonts w:ascii="Verdana" w:hAnsi="Verdana"/>
          <w:color w:val="000000"/>
          <w:sz w:val="18"/>
          <w:szCs w:val="18"/>
        </w:rPr>
        <w:t>Заурбиевна</w:t>
      </w:r>
      <w:proofErr w:type="spellEnd"/>
    </w:p>
    <w:p w14:paraId="2921B38F" w14:textId="77777777" w:rsidR="007A3EE5" w:rsidRDefault="007A3EE5" w:rsidP="007A3EE5">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CF2311F" w14:textId="77777777" w:rsidR="007A3EE5" w:rsidRDefault="007A3EE5" w:rsidP="007A3EE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42532045" w14:textId="77777777" w:rsidR="007A3EE5" w:rsidRDefault="007A3EE5" w:rsidP="007A3EE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A09BEC7" w14:textId="77777777" w:rsidR="007A3EE5" w:rsidRDefault="007A3EE5" w:rsidP="007A3EE5">
      <w:pPr>
        <w:spacing w:line="270" w:lineRule="atLeast"/>
        <w:rPr>
          <w:rFonts w:ascii="Verdana" w:hAnsi="Verdana"/>
          <w:color w:val="000000"/>
          <w:sz w:val="18"/>
          <w:szCs w:val="18"/>
        </w:rPr>
      </w:pPr>
      <w:r>
        <w:rPr>
          <w:rFonts w:ascii="Verdana" w:hAnsi="Verdana"/>
          <w:color w:val="000000"/>
          <w:sz w:val="18"/>
          <w:szCs w:val="18"/>
        </w:rPr>
        <w:t>Москва</w:t>
      </w:r>
    </w:p>
    <w:p w14:paraId="32E88540" w14:textId="77777777" w:rsidR="007A3EE5" w:rsidRDefault="007A3EE5" w:rsidP="007A3EE5">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D4CC17E" w14:textId="77777777" w:rsidR="007A3EE5" w:rsidRDefault="007A3EE5" w:rsidP="007A3EE5">
      <w:pPr>
        <w:spacing w:line="270" w:lineRule="atLeast"/>
        <w:rPr>
          <w:rFonts w:ascii="Verdana" w:hAnsi="Verdana"/>
          <w:color w:val="000000"/>
          <w:sz w:val="18"/>
          <w:szCs w:val="18"/>
        </w:rPr>
      </w:pPr>
      <w:r>
        <w:rPr>
          <w:rFonts w:ascii="Verdana" w:hAnsi="Verdana"/>
          <w:color w:val="000000"/>
          <w:sz w:val="18"/>
          <w:szCs w:val="18"/>
        </w:rPr>
        <w:t>12.00.05</w:t>
      </w:r>
    </w:p>
    <w:p w14:paraId="24A7BF10" w14:textId="77777777" w:rsidR="007A3EE5" w:rsidRDefault="007A3EE5" w:rsidP="007A3EE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2599CCE" w14:textId="77777777" w:rsidR="007A3EE5" w:rsidRDefault="007A3EE5" w:rsidP="007A3EE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52E17C6D" w14:textId="77777777" w:rsidR="007A3EE5" w:rsidRDefault="007A3EE5" w:rsidP="007A3EE5">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F6F4986" w14:textId="77777777" w:rsidR="007A3EE5" w:rsidRDefault="007A3EE5" w:rsidP="007A3EE5">
      <w:pPr>
        <w:spacing w:line="270" w:lineRule="atLeast"/>
        <w:rPr>
          <w:rFonts w:ascii="Verdana" w:hAnsi="Verdana"/>
          <w:color w:val="000000"/>
          <w:sz w:val="18"/>
          <w:szCs w:val="18"/>
        </w:rPr>
      </w:pPr>
      <w:r>
        <w:rPr>
          <w:rFonts w:ascii="Verdana" w:hAnsi="Verdana"/>
          <w:color w:val="000000"/>
          <w:sz w:val="18"/>
          <w:szCs w:val="18"/>
        </w:rPr>
        <w:t>173</w:t>
      </w:r>
    </w:p>
    <w:p w14:paraId="5B64710B" w14:textId="77777777" w:rsidR="007A3EE5" w:rsidRDefault="007A3EE5" w:rsidP="007A3EE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юридических наук </w:t>
      </w:r>
      <w:proofErr w:type="spellStart"/>
      <w:r>
        <w:rPr>
          <w:rStyle w:val="WW8Num1z0"/>
          <w:rFonts w:ascii="Verdana" w:hAnsi="Verdana"/>
          <w:b w:val="0"/>
          <w:bCs w:val="0"/>
          <w:color w:val="535353"/>
          <w:sz w:val="15"/>
          <w:szCs w:val="15"/>
        </w:rPr>
        <w:t>Долова</w:t>
      </w:r>
      <w:proofErr w:type="spellEnd"/>
      <w:r>
        <w:rPr>
          <w:rStyle w:val="WW8Num1z0"/>
          <w:rFonts w:ascii="Verdana" w:hAnsi="Verdana"/>
          <w:b w:val="0"/>
          <w:bCs w:val="0"/>
          <w:color w:val="535353"/>
          <w:sz w:val="15"/>
          <w:szCs w:val="15"/>
        </w:rPr>
        <w:t xml:space="preserve">, Анжела </w:t>
      </w:r>
      <w:proofErr w:type="spellStart"/>
      <w:r>
        <w:rPr>
          <w:rStyle w:val="WW8Num1z0"/>
          <w:rFonts w:ascii="Verdana" w:hAnsi="Verdana"/>
          <w:b w:val="0"/>
          <w:bCs w:val="0"/>
          <w:color w:val="535353"/>
          <w:sz w:val="15"/>
          <w:szCs w:val="15"/>
        </w:rPr>
        <w:t>Заурбиевна</w:t>
      </w:r>
      <w:proofErr w:type="spellEnd"/>
    </w:p>
    <w:p w14:paraId="3751AB42"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323CAE8"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Понятие и классификация сроков в трудовом праве.</w:t>
      </w:r>
    </w:p>
    <w:p w14:paraId="1F2C0E82"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Понятие срока.</w:t>
      </w:r>
    </w:p>
    <w:p w14:paraId="78355E1A"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Классификация и виды сроков.</w:t>
      </w:r>
    </w:p>
    <w:p w14:paraId="3267F339"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Исчисление сроков.</w:t>
      </w:r>
    </w:p>
    <w:p w14:paraId="58EA9B36"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Ш Глава II.</w:t>
      </w:r>
      <w:r>
        <w:rPr>
          <w:rStyle w:val="WW8Num2z0"/>
          <w:rFonts w:ascii="Verdana" w:hAnsi="Verdana"/>
          <w:color w:val="000000"/>
          <w:sz w:val="18"/>
          <w:szCs w:val="18"/>
        </w:rPr>
        <w:t> </w:t>
      </w:r>
      <w:r>
        <w:rPr>
          <w:rStyle w:val="WW8Num3z0"/>
          <w:rFonts w:ascii="Verdana" w:hAnsi="Verdana"/>
          <w:color w:val="4682B4"/>
          <w:sz w:val="18"/>
          <w:szCs w:val="18"/>
        </w:rPr>
        <w:t>Сроки</w:t>
      </w:r>
      <w:r>
        <w:rPr>
          <w:rStyle w:val="WW8Num2z0"/>
          <w:rFonts w:ascii="Verdana" w:hAnsi="Verdana"/>
          <w:color w:val="000000"/>
          <w:sz w:val="18"/>
          <w:szCs w:val="18"/>
        </w:rPr>
        <w:t> </w:t>
      </w:r>
      <w:r>
        <w:rPr>
          <w:rFonts w:ascii="Verdana" w:hAnsi="Verdana"/>
          <w:color w:val="000000"/>
          <w:sz w:val="18"/>
          <w:szCs w:val="18"/>
        </w:rPr>
        <w:t>в процессе развития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коллективных договорах и соглашениях.</w:t>
      </w:r>
    </w:p>
    <w:p w14:paraId="3B5147BA"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Трудовые договоры, заключаемые на определенный срок (ст. ч. 2, 3.</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w:t>
      </w:r>
    </w:p>
    <w:p w14:paraId="38396DA2"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 Сроки обязательной работы после окончания обучения.</w:t>
      </w:r>
    </w:p>
    <w:p w14:paraId="0E2FA923"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 Сроки испытания при приеме на работу.</w:t>
      </w:r>
    </w:p>
    <w:p w14:paraId="5578498D"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 Сроки в процессе трудовой деятельности работников.</w:t>
      </w:r>
    </w:p>
    <w:p w14:paraId="02AA9C04"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5. Роль сроков в</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трудовых правоотношений.</w:t>
      </w:r>
    </w:p>
    <w:p w14:paraId="662FE73E"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6. Сроки по коллективным договорам и</w:t>
      </w:r>
      <w:r>
        <w:rPr>
          <w:rStyle w:val="WW8Num2z0"/>
          <w:rFonts w:ascii="Verdana" w:hAnsi="Verdana"/>
          <w:color w:val="000000"/>
          <w:sz w:val="18"/>
          <w:szCs w:val="18"/>
        </w:rPr>
        <w:t> </w:t>
      </w:r>
      <w:r>
        <w:rPr>
          <w:rStyle w:val="WW8Num3z0"/>
          <w:rFonts w:ascii="Verdana" w:hAnsi="Verdana"/>
          <w:color w:val="4682B4"/>
          <w:sz w:val="18"/>
          <w:szCs w:val="18"/>
        </w:rPr>
        <w:t>соглашениям</w:t>
      </w:r>
      <w:r>
        <w:rPr>
          <w:rFonts w:ascii="Verdana" w:hAnsi="Verdana"/>
          <w:color w:val="000000"/>
          <w:sz w:val="18"/>
          <w:szCs w:val="18"/>
        </w:rPr>
        <w:t>.</w:t>
      </w:r>
    </w:p>
    <w:p w14:paraId="56C732A8"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Сроки в защите</w:t>
      </w:r>
      <w:r>
        <w:rPr>
          <w:rStyle w:val="WW8Num2z0"/>
          <w:rFonts w:ascii="Verdana" w:hAnsi="Verdana"/>
          <w:color w:val="000000"/>
          <w:sz w:val="18"/>
          <w:szCs w:val="18"/>
        </w:rPr>
        <w:t> </w:t>
      </w:r>
      <w:r>
        <w:rPr>
          <w:rStyle w:val="WW8Num3z0"/>
          <w:rFonts w:ascii="Verdana" w:hAnsi="Verdana"/>
          <w:color w:val="4682B4"/>
          <w:sz w:val="18"/>
          <w:szCs w:val="18"/>
        </w:rPr>
        <w:t>трудовых</w:t>
      </w:r>
      <w:r>
        <w:rPr>
          <w:rStyle w:val="WW8Num2z0"/>
          <w:rFonts w:ascii="Verdana" w:hAnsi="Verdana"/>
          <w:color w:val="000000"/>
          <w:sz w:val="18"/>
          <w:szCs w:val="18"/>
        </w:rPr>
        <w:t> </w:t>
      </w:r>
      <w:r>
        <w:rPr>
          <w:rFonts w:ascii="Verdana" w:hAnsi="Verdana"/>
          <w:color w:val="000000"/>
          <w:sz w:val="18"/>
          <w:szCs w:val="18"/>
        </w:rPr>
        <w:t>прав работников.</w:t>
      </w:r>
    </w:p>
    <w:p w14:paraId="32EF2E8C"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Исковая</w:t>
      </w:r>
      <w:r>
        <w:rPr>
          <w:rStyle w:val="WW8Num2z0"/>
          <w:rFonts w:ascii="Verdana" w:hAnsi="Verdana"/>
          <w:color w:val="000000"/>
          <w:sz w:val="18"/>
          <w:szCs w:val="18"/>
        </w:rPr>
        <w:t> </w:t>
      </w:r>
      <w:r>
        <w:rPr>
          <w:rFonts w:ascii="Verdana" w:hAnsi="Verdana"/>
          <w:color w:val="000000"/>
          <w:sz w:val="18"/>
          <w:szCs w:val="18"/>
        </w:rPr>
        <w:t>давность.</w:t>
      </w:r>
    </w:p>
    <w:p w14:paraId="1CD990B2"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сроки.</w:t>
      </w:r>
    </w:p>
    <w:p w14:paraId="6190BC5A"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 3. Сроки, </w:t>
      </w:r>
      <w:proofErr w:type="spellStart"/>
      <w:r>
        <w:rPr>
          <w:rFonts w:ascii="Verdana" w:hAnsi="Verdana"/>
          <w:color w:val="000000"/>
          <w:sz w:val="18"/>
          <w:szCs w:val="18"/>
        </w:rPr>
        <w:t>определяющие^Ьбъем</w:t>
      </w:r>
      <w:proofErr w:type="spellEnd"/>
      <w:r>
        <w:rPr>
          <w:rFonts w:ascii="Verdana" w:hAnsi="Verdana"/>
          <w:color w:val="000000"/>
          <w:sz w:val="18"/>
          <w:szCs w:val="18"/>
        </w:rPr>
        <w:t xml:space="preserve"> денежных требований работников.</w:t>
      </w:r>
    </w:p>
    <w:p w14:paraId="0896B1AC" w14:textId="77777777" w:rsidR="007A3EE5" w:rsidRDefault="007A3EE5" w:rsidP="007A3EE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"Сроки в договорах трудового права России и защита трудовых прав"</w:t>
      </w:r>
    </w:p>
    <w:p w14:paraId="182AD952"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настоящий период проблемы, связанные с временем, в правовой науке в целом и в науке </w:t>
      </w:r>
      <w:r>
        <w:rPr>
          <w:rFonts w:ascii="Verdana" w:hAnsi="Verdana"/>
          <w:color w:val="000000"/>
          <w:sz w:val="18"/>
          <w:szCs w:val="18"/>
        </w:rPr>
        <w:lastRenderedPageBreak/>
        <w:t>трудового права, в частности, явление как никогда актуальное.</w:t>
      </w:r>
    </w:p>
    <w:p w14:paraId="3EDFDD5B"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Время представляет собой «</w:t>
      </w:r>
      <w:r>
        <w:rPr>
          <w:rStyle w:val="WW8Num3z0"/>
          <w:rFonts w:ascii="Verdana" w:hAnsi="Verdana"/>
          <w:color w:val="4682B4"/>
          <w:sz w:val="18"/>
          <w:szCs w:val="18"/>
        </w:rPr>
        <w:t>условные моменты</w:t>
      </w:r>
      <w:r>
        <w:rPr>
          <w:rFonts w:ascii="Verdana" w:hAnsi="Verdana"/>
          <w:color w:val="000000"/>
          <w:sz w:val="18"/>
          <w:szCs w:val="18"/>
        </w:rPr>
        <w:t>», «</w:t>
      </w:r>
      <w:r>
        <w:rPr>
          <w:rStyle w:val="WW8Num3z0"/>
          <w:rFonts w:ascii="Verdana" w:hAnsi="Verdana"/>
          <w:color w:val="4682B4"/>
          <w:sz w:val="18"/>
          <w:szCs w:val="18"/>
        </w:rPr>
        <w:t>ступеньки</w:t>
      </w:r>
      <w:r>
        <w:rPr>
          <w:rFonts w:ascii="Verdana" w:hAnsi="Verdana"/>
          <w:color w:val="000000"/>
          <w:sz w:val="18"/>
          <w:szCs w:val="18"/>
        </w:rPr>
        <w:t>», «</w:t>
      </w:r>
      <w:r>
        <w:rPr>
          <w:rStyle w:val="WW8Num3z0"/>
          <w:rFonts w:ascii="Verdana" w:hAnsi="Verdana"/>
          <w:color w:val="4682B4"/>
          <w:sz w:val="18"/>
          <w:szCs w:val="18"/>
        </w:rPr>
        <w:t>опорные пункты</w:t>
      </w:r>
      <w:r>
        <w:rPr>
          <w:rFonts w:ascii="Verdana" w:hAnsi="Verdana"/>
          <w:color w:val="000000"/>
          <w:sz w:val="18"/>
          <w:szCs w:val="18"/>
        </w:rPr>
        <w:t>» в общей цепи познавательного движения мышления к истине.</w:t>
      </w:r>
    </w:p>
    <w:p w14:paraId="2D3BB93C"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на общетеоретическом уровне отсутствует цельное представление о характере, месте и роли временных связей и отношений в праве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а временная проблематика разрабатывается многими учеными попутно с рассмотрением самых разнообразных вопросов. г</w:t>
      </w:r>
    </w:p>
    <w:p w14:paraId="673E1015"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выработанного методологического подхода сказывается на характере отраслевых исследований, ограничивающихся, как правило, рассмотрением действия закона во времени, изучением правовых сроков и быстроты в качестве требования, предъявляемого к правоприменительной деятельности.</w:t>
      </w:r>
    </w:p>
    <w:p w14:paraId="52FBD4F0"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Всестороннее изучение любой проблемы немыслимо без определения ее границ. В связи с этим очерчиваются проблемы времени и в трудовом праве.</w:t>
      </w:r>
    </w:p>
    <w:p w14:paraId="2224D6D4"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Согласно учению марксистской диалектики, время представляет собой одну из форм существования материального мира. Во времени и при посредстве времени развивается и человеческое общество. Фактор времени пронизывает собою все общественные отношения. С учетом фактора времени осуществляется и правовое регулирование общественных отношений.</w:t>
      </w:r>
    </w:p>
    <w:p w14:paraId="7A523C1C"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Являясь всеобщей формой существования материального мира, время представляет собою объективную реальность.</w:t>
      </w:r>
    </w:p>
    <w:p w14:paraId="3FD8E7BF"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формы всякого бытия - суть пространство и время; бытие вне времени есть такая же величайшая бессмыслица, как бытие вне пространства.1</w:t>
      </w:r>
    </w:p>
    <w:p w14:paraId="7F3F61AD"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Общественные отношения складываются во времени. Время течет без всякой зависимости от сознания, деятельности и воли людей. Человек сам</w:t>
      </w:r>
    </w:p>
    <w:p w14:paraId="3D931B24"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Ф.Энгельс</w:t>
      </w:r>
      <w:proofErr w:type="spellEnd"/>
      <w:r>
        <w:rPr>
          <w:rFonts w:ascii="Verdana" w:hAnsi="Verdana"/>
          <w:color w:val="000000"/>
          <w:sz w:val="18"/>
          <w:szCs w:val="18"/>
        </w:rPr>
        <w:t xml:space="preserve">, </w:t>
      </w:r>
      <w:proofErr w:type="spellStart"/>
      <w:r>
        <w:rPr>
          <w:rFonts w:ascii="Verdana" w:hAnsi="Verdana"/>
          <w:color w:val="000000"/>
          <w:sz w:val="18"/>
          <w:szCs w:val="18"/>
        </w:rPr>
        <w:t>С.Анти</w:t>
      </w:r>
      <w:proofErr w:type="spellEnd"/>
      <w:r>
        <w:rPr>
          <w:rFonts w:ascii="Verdana" w:hAnsi="Verdana"/>
          <w:color w:val="000000"/>
          <w:sz w:val="18"/>
          <w:szCs w:val="18"/>
        </w:rPr>
        <w:t xml:space="preserve">-Дюринг, </w:t>
      </w:r>
      <w:proofErr w:type="spellStart"/>
      <w:r>
        <w:rPr>
          <w:rFonts w:ascii="Verdana" w:hAnsi="Verdana"/>
          <w:color w:val="000000"/>
          <w:sz w:val="18"/>
          <w:szCs w:val="18"/>
        </w:rPr>
        <w:t>К.Маркс</w:t>
      </w:r>
      <w:proofErr w:type="spellEnd"/>
      <w:r>
        <w:rPr>
          <w:rFonts w:ascii="Verdana" w:hAnsi="Verdana"/>
          <w:color w:val="000000"/>
          <w:sz w:val="18"/>
          <w:szCs w:val="18"/>
        </w:rPr>
        <w:t>. Сочинения. Т.20. с. 49. существует и действует во времени. Истечение (наступление) времени представляет собой факт реальной действительности.</w:t>
      </w:r>
    </w:p>
    <w:p w14:paraId="4F850021"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Трудовые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наряду с другими общественными отношениями существуют во времени.</w:t>
      </w:r>
    </w:p>
    <w:p w14:paraId="3C62D9D7"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Нормы права при регулировании общественных отношений с наличием или отсутствием конкретных факторов реальной действительности связывают возникновение, изменение, либо</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правовых отношений.</w:t>
      </w:r>
    </w:p>
    <w:p w14:paraId="374BDD81"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истечение времени вообще не может рассматриваться как юридический факт. Только с конкретным отрезком времени, с его истечением (наступлением) связывает закон возможность возникновения, изменения или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правоотношений. Таким отрезком времени является срок.</w:t>
      </w:r>
    </w:p>
    <w:p w14:paraId="747D73E1"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 </w:t>
      </w:r>
      <w:proofErr w:type="gramStart"/>
      <w:r>
        <w:rPr>
          <w:rFonts w:ascii="Verdana" w:hAnsi="Verdana"/>
          <w:color w:val="000000"/>
          <w:sz w:val="18"/>
          <w:szCs w:val="18"/>
        </w:rPr>
        <w:t>же</w:t>
      </w:r>
      <w:proofErr w:type="gramEnd"/>
      <w:r>
        <w:rPr>
          <w:rFonts w:ascii="Verdana" w:hAnsi="Verdana"/>
          <w:color w:val="000000"/>
          <w:sz w:val="18"/>
          <w:szCs w:val="18"/>
        </w:rPr>
        <w:t xml:space="preserve"> как и философская категория «</w:t>
      </w:r>
      <w:r>
        <w:rPr>
          <w:rStyle w:val="WW8Num3z0"/>
          <w:rFonts w:ascii="Verdana" w:hAnsi="Verdana"/>
          <w:color w:val="4682B4"/>
          <w:sz w:val="18"/>
          <w:szCs w:val="18"/>
        </w:rPr>
        <w:t>время</w:t>
      </w:r>
      <w:r>
        <w:rPr>
          <w:rFonts w:ascii="Verdana" w:hAnsi="Verdana"/>
          <w:color w:val="000000"/>
          <w:sz w:val="18"/>
          <w:szCs w:val="18"/>
        </w:rPr>
        <w:t>», юридическая категория срок» по своей сущности объективна.</w:t>
      </w:r>
    </w:p>
    <w:p w14:paraId="0BD36CA9"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Люди не могут влиять на процесс течения времени, не в силах</w:t>
      </w:r>
      <w:r>
        <w:rPr>
          <w:rStyle w:val="WW8Num2z0"/>
          <w:rFonts w:ascii="Verdana" w:hAnsi="Verdana"/>
          <w:color w:val="000000"/>
          <w:sz w:val="18"/>
          <w:szCs w:val="18"/>
        </w:rPr>
        <w:t> </w:t>
      </w:r>
      <w:r>
        <w:rPr>
          <w:rStyle w:val="WW8Num3z0"/>
          <w:rFonts w:ascii="Verdana" w:hAnsi="Verdana"/>
          <w:color w:val="4682B4"/>
          <w:sz w:val="18"/>
          <w:szCs w:val="18"/>
        </w:rPr>
        <w:t>приостановить</w:t>
      </w:r>
      <w:r>
        <w:rPr>
          <w:rStyle w:val="WW8Num2z0"/>
          <w:rFonts w:ascii="Verdana" w:hAnsi="Verdana"/>
          <w:color w:val="000000"/>
          <w:sz w:val="18"/>
          <w:szCs w:val="18"/>
        </w:rPr>
        <w:t> </w:t>
      </w:r>
      <w:r>
        <w:rPr>
          <w:rFonts w:ascii="Verdana" w:hAnsi="Verdana"/>
          <w:color w:val="000000"/>
          <w:sz w:val="18"/>
          <w:szCs w:val="18"/>
        </w:rPr>
        <w:t>его, восстановить. Они могут определять границы срока (то есть устанавливать условия о сроке), изменять, передвигать эти границы. Однако нельзя изменить течение срока как частицу времени.</w:t>
      </w:r>
    </w:p>
    <w:p w14:paraId="48FC54DA"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следует признать, что истечение (наступление) срока является абсолютным юридическим событием. А чего-либо среднего, промежуточного между юридическими событиями и юридическими действиями истечение срока не представляет.</w:t>
      </w:r>
    </w:p>
    <w:p w14:paraId="135017A6"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Срок - определенный отрезок времени, с истечением либо </w:t>
      </w:r>
      <w:proofErr w:type="gramStart"/>
      <w:r>
        <w:rPr>
          <w:rFonts w:ascii="Verdana" w:hAnsi="Verdana"/>
          <w:color w:val="000000"/>
          <w:sz w:val="18"/>
          <w:szCs w:val="18"/>
        </w:rPr>
        <w:t>наступлением которого нормы права</w:t>
      </w:r>
      <w:proofErr w:type="gramEnd"/>
      <w:r>
        <w:rPr>
          <w:rFonts w:ascii="Verdana" w:hAnsi="Verdana"/>
          <w:color w:val="000000"/>
          <w:sz w:val="18"/>
          <w:szCs w:val="18"/>
        </w:rPr>
        <w:t xml:space="preserve"> связывают возникновение, изменение либо прекращение трудового правоотношения. Срок как отдельная часть в общем времени - категория объективная. Не исключены различия в правовом подходе к оценке течения срока. Однако это не является основанием для признания наличия в категории срока субъективных моментов.</w:t>
      </w:r>
    </w:p>
    <w:p w14:paraId="02A7F6BA"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Сроки в трудовом праве играют важную роль. Правовое регулирование труда всегда учитывает фактор времени.</w:t>
      </w:r>
    </w:p>
    <w:p w14:paraId="00B0F2A0"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российском трудовом праве нет ни одного института, в котором бы в той или иной мере не затрагивался вопрос о сроках и который бы в свою очередь не испытывал их образного воздействия.</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использует срок как одно из средств воздействия на поведение людей, решая вопрос</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трудовой деятельности.</w:t>
      </w:r>
    </w:p>
    <w:p w14:paraId="1F588852"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Велика роль сроков в заключении трудового договора (контракта), в защите нарушенных трудовых прав работников.</w:t>
      </w:r>
    </w:p>
    <w:p w14:paraId="22727200"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Срок как часть целого времени может быть использован для характеристики таких институтов трудового права, как трудовой договор (контракт), рабочее время и время отдыха, трудовой стаж и т.д.</w:t>
      </w:r>
    </w:p>
    <w:p w14:paraId="1B8C23E2"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Наука трудового права, анализируя трудовое законодательство и практику его применения, способствует процессу совершенствования трудового законодательства, что повышает эффективность воздействия правовых норм на общественное развитие. В ходе научного анализа и особенно в практике применения норм трудового права очень часто приходится встречаться с такой правовой категорией как срок, которая, являясь фактором времени, во многих случаях служит обязательным условием поведения работников, </w:t>
      </w:r>
      <w:proofErr w:type="spellStart"/>
      <w:r>
        <w:rPr>
          <w:rFonts w:ascii="Verdana" w:hAnsi="Verdana"/>
          <w:color w:val="000000"/>
          <w:sz w:val="18"/>
          <w:szCs w:val="18"/>
        </w:rPr>
        <w:t>peaV</w:t>
      </w:r>
      <w:proofErr w:type="spellEnd"/>
      <w:r>
        <w:rPr>
          <w:rFonts w:ascii="Verdana" w:hAnsi="Verdana"/>
          <w:color w:val="000000"/>
          <w:sz w:val="18"/>
          <w:szCs w:val="18"/>
        </w:rPr>
        <w:t xml:space="preserve"> </w:t>
      </w:r>
      <w:proofErr w:type="spellStart"/>
      <w:r>
        <w:rPr>
          <w:rFonts w:ascii="Verdana" w:hAnsi="Verdana"/>
          <w:color w:val="000000"/>
          <w:sz w:val="18"/>
          <w:szCs w:val="18"/>
        </w:rPr>
        <w:t>лизации</w:t>
      </w:r>
      <w:proofErr w:type="spellEnd"/>
      <w:r>
        <w:rPr>
          <w:rFonts w:ascii="Verdana" w:hAnsi="Verdana"/>
          <w:color w:val="000000"/>
          <w:sz w:val="18"/>
          <w:szCs w:val="18"/>
        </w:rPr>
        <w:t xml:space="preserve"> отдельных прав и</w:t>
      </w:r>
      <w:r>
        <w:rPr>
          <w:rStyle w:val="WW8Num2z0"/>
          <w:rFonts w:ascii="Verdana" w:hAnsi="Verdana"/>
          <w:color w:val="000000"/>
          <w:sz w:val="18"/>
          <w:szCs w:val="18"/>
        </w:rPr>
        <w:t> </w:t>
      </w:r>
      <w:proofErr w:type="gramStart"/>
      <w:r>
        <w:rPr>
          <w:rStyle w:val="WW8Num3z0"/>
          <w:rFonts w:ascii="Verdana" w:hAnsi="Verdana"/>
          <w:color w:val="4682B4"/>
          <w:sz w:val="18"/>
          <w:szCs w:val="18"/>
        </w:rPr>
        <w:t>обязанностей</w:t>
      </w:r>
      <w:proofErr w:type="gramEnd"/>
      <w:r>
        <w:rPr>
          <w:rStyle w:val="WW8Num2z0"/>
          <w:rFonts w:ascii="Verdana" w:hAnsi="Verdana"/>
          <w:color w:val="000000"/>
          <w:sz w:val="18"/>
          <w:szCs w:val="18"/>
        </w:rPr>
        <w:t> </w:t>
      </w:r>
      <w:r>
        <w:rPr>
          <w:rFonts w:ascii="Verdana" w:hAnsi="Verdana"/>
          <w:color w:val="000000"/>
          <w:sz w:val="18"/>
          <w:szCs w:val="18"/>
        </w:rPr>
        <w:t>и правоотношения в целом. Отсутствие в трудовом законодательстве понятия срока, его признаков, а также специальных исследований в науке трудового права нередко на практике приводит к затруднениям в правильном определении, исчислении и применении различных сроков и даже к ошибкам, что влечет за собой нарушение трудового законодательства, а, стало быть, прав и интересов работников или работодателей.</w:t>
      </w:r>
    </w:p>
    <w:p w14:paraId="6A4967EF"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рассматриваем сроки, имеющие значение для определения субъективных прав и обязанностей работников при возникновении трудовых и тесно связанных с ними</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 период их существования и прекращения, а также защите нарушенных прав.</w:t>
      </w:r>
    </w:p>
    <w:p w14:paraId="1D252151"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ряда спорных теоретических проблем в изучении сущности сроков трудового права и встречающиеся в этой связи трудности при применение правовых норм, практическая потребность</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органов, дальнейшее повышение юридических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 xml:space="preserve">трудовых прав работников, </w:t>
      </w:r>
      <w:proofErr w:type="spellStart"/>
      <w:r>
        <w:rPr>
          <w:rFonts w:ascii="Verdana" w:hAnsi="Verdana"/>
          <w:color w:val="000000"/>
          <w:sz w:val="18"/>
          <w:szCs w:val="18"/>
        </w:rPr>
        <w:t>неразработанность</w:t>
      </w:r>
      <w:proofErr w:type="spellEnd"/>
      <w:r>
        <w:rPr>
          <w:rFonts w:ascii="Verdana" w:hAnsi="Verdana"/>
          <w:color w:val="000000"/>
          <w:sz w:val="18"/>
          <w:szCs w:val="18"/>
        </w:rPr>
        <w:t xml:space="preserve"> проблемы сроков с учетом изменений норм трудового законодательства предопределили выбор настоящей темы диссертации.</w:t>
      </w:r>
    </w:p>
    <w:p w14:paraId="347BE85C"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настоящей работе формулируется понятие срока, раскрывается его содержание, анализируются способы исчисления сроков.</w:t>
      </w:r>
    </w:p>
    <w:p w14:paraId="108DD349"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сроков в нормах трудового права создает необходимые временные условия для полноты, максимальной точности, определенности содержания закона и обеспечивает для сторон трудового правоотношения</w:t>
      </w:r>
      <w:r>
        <w:rPr>
          <w:rStyle w:val="WW8Num2z0"/>
          <w:rFonts w:ascii="Verdana" w:hAnsi="Verdana"/>
          <w:color w:val="000000"/>
          <w:sz w:val="18"/>
          <w:szCs w:val="18"/>
        </w:rPr>
        <w:t> </w:t>
      </w:r>
      <w:r>
        <w:rPr>
          <w:rStyle w:val="WW8Num3z0"/>
          <w:rFonts w:ascii="Verdana" w:hAnsi="Verdana"/>
          <w:color w:val="4682B4"/>
          <w:sz w:val="18"/>
          <w:szCs w:val="18"/>
        </w:rPr>
        <w:t>единообразное</w:t>
      </w:r>
      <w:r>
        <w:rPr>
          <w:rStyle w:val="WW8Num2z0"/>
          <w:rFonts w:ascii="Verdana" w:hAnsi="Verdana"/>
          <w:color w:val="000000"/>
          <w:sz w:val="18"/>
          <w:szCs w:val="18"/>
        </w:rPr>
        <w:t> </w:t>
      </w:r>
      <w:r>
        <w:rPr>
          <w:rFonts w:ascii="Verdana" w:hAnsi="Verdana"/>
          <w:color w:val="000000"/>
          <w:sz w:val="18"/>
          <w:szCs w:val="18"/>
        </w:rPr>
        <w:t>понимание требований правовых норм, необходимого и возможного поведения.</w:t>
      </w:r>
    </w:p>
    <w:p w14:paraId="2BEF6466"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14:paraId="19EB5E78"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рассмотрение теоретических и практических проблем по правильному определению, исчислению и применению сроков в регулировании отношений трудового права.</w:t>
      </w:r>
    </w:p>
    <w:p w14:paraId="7593EB05"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конкретизируется в следующих задачах:</w:t>
      </w:r>
    </w:p>
    <w:p w14:paraId="46AC1F51"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Провести комплексное правовое изучение и исследование категории срока»;</w:t>
      </w:r>
    </w:p>
    <w:p w14:paraId="543A540C"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Дать классификацию сроков по различным основаниям. г</w:t>
      </w:r>
    </w:p>
    <w:p w14:paraId="5CB7203B"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Рассмотреть вопросы правильного исчисления сроков.</w:t>
      </w:r>
    </w:p>
    <w:p w14:paraId="785C6965"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Изучить роль сроков в определении содержания трудового правоотношения, его изменении и</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Fonts w:ascii="Verdana" w:hAnsi="Verdana"/>
          <w:color w:val="000000"/>
          <w:sz w:val="18"/>
          <w:szCs w:val="18"/>
        </w:rPr>
        <w:t>.</w:t>
      </w:r>
    </w:p>
    <w:p w14:paraId="0C445276"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Детально рассмотреть сроки, имеющие значение при заключении трудового договора (контракта).</w:t>
      </w:r>
    </w:p>
    <w:p w14:paraId="341C3BA1"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Охарактеризовать влияние сроков на объем субъективных прав и обязанностей участников трудового процесса от момента заключения трудового договора до прекращения трудового правоотношения.</w:t>
      </w:r>
    </w:p>
    <w:p w14:paraId="3A286342"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 Особое внимание уделить срокам, имеющим значение для заключения коллективных договоров и</w:t>
      </w:r>
      <w:r>
        <w:rPr>
          <w:rStyle w:val="WW8Num2z0"/>
          <w:rFonts w:ascii="Verdana" w:hAnsi="Verdana"/>
          <w:color w:val="000000"/>
          <w:sz w:val="18"/>
          <w:szCs w:val="18"/>
        </w:rPr>
        <w:t> </w:t>
      </w:r>
      <w:r>
        <w:rPr>
          <w:rStyle w:val="WW8Num3z0"/>
          <w:rFonts w:ascii="Verdana" w:hAnsi="Verdana"/>
          <w:color w:val="4682B4"/>
          <w:sz w:val="18"/>
          <w:szCs w:val="18"/>
        </w:rPr>
        <w:t>соглашений</w:t>
      </w:r>
      <w:r>
        <w:rPr>
          <w:rFonts w:ascii="Verdana" w:hAnsi="Verdana"/>
          <w:color w:val="000000"/>
          <w:sz w:val="18"/>
          <w:szCs w:val="18"/>
        </w:rPr>
        <w:t>.</w:t>
      </w:r>
    </w:p>
    <w:p w14:paraId="3A74B7AA"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Раскрыть значение сроков в защите трудовых прав работников.</w:t>
      </w:r>
    </w:p>
    <w:p w14:paraId="2AB6C2AF"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w:t>
      </w:r>
      <w:proofErr w:type="gramStart"/>
      <w:r>
        <w:rPr>
          <w:rFonts w:ascii="Verdana" w:hAnsi="Verdana"/>
          <w:color w:val="000000"/>
          <w:sz w:val="18"/>
          <w:szCs w:val="18"/>
        </w:rPr>
        <w:t>С</w:t>
      </w:r>
      <w:proofErr w:type="gramEnd"/>
      <w:r>
        <w:rPr>
          <w:rFonts w:ascii="Verdana" w:hAnsi="Verdana"/>
          <w:color w:val="000000"/>
          <w:sz w:val="18"/>
          <w:szCs w:val="18"/>
        </w:rPr>
        <w:t xml:space="preserve"> учетом изменений и дополнений, внесенных в нормы действующего трудового законодательства, исследовать сроки</w:t>
      </w:r>
      <w:r>
        <w:rPr>
          <w:rStyle w:val="WW8Num2z0"/>
          <w:rFonts w:ascii="Verdana" w:hAnsi="Verdana"/>
          <w:color w:val="000000"/>
          <w:sz w:val="18"/>
          <w:szCs w:val="18"/>
        </w:rPr>
        <w:t> </w:t>
      </w:r>
      <w:r>
        <w:rPr>
          <w:rStyle w:val="WW8Num3z0"/>
          <w:rFonts w:ascii="Verdana" w:hAnsi="Verdana"/>
          <w:color w:val="4682B4"/>
          <w:sz w:val="18"/>
          <w:szCs w:val="18"/>
        </w:rPr>
        <w:t>исковой</w:t>
      </w:r>
      <w:r>
        <w:rPr>
          <w:rStyle w:val="WW8Num2z0"/>
          <w:rFonts w:ascii="Verdana" w:hAnsi="Verdana"/>
          <w:color w:val="000000"/>
          <w:sz w:val="18"/>
          <w:szCs w:val="18"/>
        </w:rPr>
        <w:t> </w:t>
      </w:r>
      <w:r>
        <w:rPr>
          <w:rFonts w:ascii="Verdana" w:hAnsi="Verdana"/>
          <w:color w:val="000000"/>
          <w:sz w:val="18"/>
          <w:szCs w:val="18"/>
        </w:rPr>
        <w:t>давности, процессуальные сроки и сроки, определяющие объем денежных требований работников.</w:t>
      </w:r>
    </w:p>
    <w:p w14:paraId="405789D1"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Сформулировать конкретные предложения по дальнейшему совершенствованию трудового законодательства.</w:t>
      </w:r>
    </w:p>
    <w:p w14:paraId="794EF362"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w:t>
      </w:r>
    </w:p>
    <w:p w14:paraId="64DBFC59"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в первую очередь основывается на социологических и исторических методах. Причем эти методы как основные дополняются сравнительно-правовыми.</w:t>
      </w:r>
    </w:p>
    <w:p w14:paraId="666CC503"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Чтобы избежать ошибок, необходимо выйти за пределы обычного традиционного в исследовании и попытаться применить в анализе естественнонаучные, философские категории, что в свою очередь должно способствовать отражению объективных свойств данного явления и выявлению его определяющих признаков.</w:t>
      </w:r>
    </w:p>
    <w:p w14:paraId="75CEE665"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Речь, конечно, не идет о прямой рецепции той или иной зарубежной правовой модели, но взаимовлияние правовых систем исключать нельзя. Более того, нельзя не согласиться с известным </w:t>
      </w:r>
      <w:proofErr w:type="spellStart"/>
      <w:r>
        <w:rPr>
          <w:rFonts w:ascii="Verdana" w:hAnsi="Verdana"/>
          <w:color w:val="000000"/>
          <w:sz w:val="18"/>
          <w:szCs w:val="18"/>
        </w:rPr>
        <w:t>корпоративистом</w:t>
      </w:r>
      <w:proofErr w:type="spellEnd"/>
      <w:r>
        <w:rPr>
          <w:rFonts w:ascii="Verdana" w:hAnsi="Verdana"/>
          <w:color w:val="000000"/>
          <w:sz w:val="18"/>
          <w:szCs w:val="18"/>
        </w:rPr>
        <w:t xml:space="preserve"> Р. Давидом, что «цель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 создание единой правовой (</w:t>
      </w:r>
      <w:r>
        <w:rPr>
          <w:rStyle w:val="WW8Num3z0"/>
          <w:rFonts w:ascii="Verdana" w:hAnsi="Verdana"/>
          <w:color w:val="4682B4"/>
          <w:sz w:val="18"/>
          <w:szCs w:val="18"/>
        </w:rPr>
        <w:t>законодательной</w:t>
      </w:r>
      <w:r>
        <w:rPr>
          <w:rFonts w:ascii="Verdana" w:hAnsi="Verdana"/>
          <w:color w:val="000000"/>
          <w:sz w:val="18"/>
          <w:szCs w:val="18"/>
        </w:rPr>
        <w:t>) системы, которая будет общей для всего цивилизованного человечества».1</w:t>
      </w:r>
    </w:p>
    <w:p w14:paraId="1D699685"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Правовой механизм регулирования сроков в трудовом праве должен t строиться на взаимодействии международных и национальных начал. В этой связи особое значение приобретает сравнительно-правовое исследование регулирования сроков, анализ норм российского трудового законодательства с позиции их соответствия международным стандартам прав человека.</w:t>
      </w:r>
    </w:p>
    <w:p w14:paraId="76C04075"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Источниковая</w:t>
      </w:r>
      <w:proofErr w:type="spellEnd"/>
      <w:r>
        <w:rPr>
          <w:rFonts w:ascii="Verdana" w:hAnsi="Verdana"/>
          <w:color w:val="000000"/>
          <w:sz w:val="18"/>
          <w:szCs w:val="18"/>
        </w:rPr>
        <w:t xml:space="preserve"> основа диссертационного исследования.</w:t>
      </w:r>
    </w:p>
    <w:p w14:paraId="4875C808"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становлении теоретической позиции автора важную роль сыграли труды российского</w:t>
      </w:r>
      <w:r>
        <w:rPr>
          <w:rStyle w:val="WW8Num2z0"/>
          <w:rFonts w:ascii="Verdana" w:hAnsi="Verdana"/>
          <w:color w:val="000000"/>
          <w:sz w:val="18"/>
          <w:szCs w:val="18"/>
        </w:rPr>
        <w:t> </w:t>
      </w:r>
      <w:r>
        <w:rPr>
          <w:rStyle w:val="WW8Num3z0"/>
          <w:rFonts w:ascii="Verdana" w:hAnsi="Verdana"/>
          <w:color w:val="4682B4"/>
          <w:sz w:val="18"/>
          <w:szCs w:val="18"/>
        </w:rPr>
        <w:t>юриста</w:t>
      </w:r>
      <w:r>
        <w:rPr>
          <w:rStyle w:val="WW8Num2z0"/>
          <w:rFonts w:ascii="Verdana" w:hAnsi="Verdana"/>
          <w:color w:val="000000"/>
          <w:sz w:val="18"/>
          <w:szCs w:val="18"/>
        </w:rPr>
        <w:t> </w:t>
      </w:r>
      <w:r>
        <w:rPr>
          <w:rFonts w:ascii="Verdana" w:hAnsi="Verdana"/>
          <w:color w:val="000000"/>
          <w:sz w:val="18"/>
          <w:szCs w:val="18"/>
        </w:rPr>
        <w:t xml:space="preserve">дореволюционного периода Л.С. </w:t>
      </w:r>
      <w:proofErr w:type="spellStart"/>
      <w:r>
        <w:rPr>
          <w:rFonts w:ascii="Verdana" w:hAnsi="Verdana"/>
          <w:color w:val="000000"/>
          <w:sz w:val="18"/>
          <w:szCs w:val="18"/>
        </w:rPr>
        <w:t>Таля</w:t>
      </w:r>
      <w:proofErr w:type="spellEnd"/>
      <w:r>
        <w:rPr>
          <w:rFonts w:ascii="Verdana" w:hAnsi="Verdana"/>
          <w:color w:val="000000"/>
          <w:sz w:val="18"/>
          <w:szCs w:val="18"/>
        </w:rPr>
        <w:t>.</w:t>
      </w:r>
    </w:p>
    <w:p w14:paraId="6987BABD"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Определяющими в теоретической основе исследования являются научные работы ученых в области трудового права советского периода и сегодняшнего дня</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Н.Г., Акоповой Е.А., Абрамовой О.В.,</w:t>
      </w:r>
      <w:r>
        <w:rPr>
          <w:rStyle w:val="WW8Num2z0"/>
          <w:rFonts w:ascii="Verdana" w:hAnsi="Verdana"/>
          <w:color w:val="000000"/>
          <w:sz w:val="18"/>
          <w:szCs w:val="18"/>
        </w:rPr>
        <w:t> </w:t>
      </w:r>
      <w:r>
        <w:rPr>
          <w:rStyle w:val="WW8Num3z0"/>
          <w:rFonts w:ascii="Verdana" w:hAnsi="Verdana"/>
          <w:color w:val="4682B4"/>
          <w:sz w:val="18"/>
          <w:szCs w:val="18"/>
        </w:rPr>
        <w:t>Бугрова</w:t>
      </w:r>
      <w:r>
        <w:rPr>
          <w:rStyle w:val="WW8Num2z0"/>
          <w:rFonts w:ascii="Verdana" w:hAnsi="Verdana"/>
          <w:color w:val="000000"/>
          <w:sz w:val="18"/>
          <w:szCs w:val="18"/>
        </w:rPr>
        <w:t> </w:t>
      </w:r>
      <w:r>
        <w:rPr>
          <w:rFonts w:ascii="Verdana" w:hAnsi="Verdana"/>
          <w:color w:val="000000"/>
          <w:sz w:val="18"/>
          <w:szCs w:val="18"/>
        </w:rPr>
        <w:t>Л.Ю., Бегичева Б.Н., Глазырина В.В.,</w:t>
      </w:r>
      <w:r>
        <w:rPr>
          <w:rStyle w:val="WW8Num2z0"/>
          <w:rFonts w:ascii="Verdana" w:hAnsi="Verdana"/>
          <w:color w:val="000000"/>
          <w:sz w:val="18"/>
          <w:szCs w:val="18"/>
        </w:rPr>
        <w:t> </w:t>
      </w:r>
      <w:proofErr w:type="spellStart"/>
      <w:r>
        <w:rPr>
          <w:rStyle w:val="WW8Num3z0"/>
          <w:rFonts w:ascii="Verdana" w:hAnsi="Verdana"/>
          <w:color w:val="4682B4"/>
          <w:sz w:val="18"/>
          <w:szCs w:val="18"/>
        </w:rPr>
        <w:t>Голащапова</w:t>
      </w:r>
      <w:proofErr w:type="spellEnd"/>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Гусова</w:t>
      </w:r>
      <w:proofErr w:type="spellEnd"/>
      <w:r>
        <w:rPr>
          <w:rFonts w:ascii="Verdana" w:hAnsi="Verdana"/>
          <w:color w:val="000000"/>
          <w:sz w:val="18"/>
          <w:szCs w:val="18"/>
        </w:rPr>
        <w:t xml:space="preserve"> К.Н., </w:t>
      </w:r>
      <w:proofErr w:type="spellStart"/>
      <w:r>
        <w:rPr>
          <w:rFonts w:ascii="Verdana" w:hAnsi="Verdana"/>
          <w:color w:val="000000"/>
          <w:sz w:val="18"/>
          <w:szCs w:val="18"/>
        </w:rPr>
        <w:t>Гаврили</w:t>
      </w:r>
      <w:proofErr w:type="spellEnd"/>
      <w:r>
        <w:rPr>
          <w:rFonts w:ascii="Verdana" w:hAnsi="Verdana"/>
          <w:color w:val="000000"/>
          <w:sz w:val="18"/>
          <w:szCs w:val="18"/>
        </w:rPr>
        <w:t>-ной А.К.,</w:t>
      </w:r>
      <w:r>
        <w:rPr>
          <w:rStyle w:val="WW8Num2z0"/>
          <w:rFonts w:ascii="Verdana" w:hAnsi="Verdana"/>
          <w:color w:val="000000"/>
          <w:sz w:val="18"/>
          <w:szCs w:val="18"/>
        </w:rPr>
        <w:t> </w:t>
      </w:r>
      <w:r>
        <w:rPr>
          <w:rStyle w:val="WW8Num3z0"/>
          <w:rFonts w:ascii="Verdana" w:hAnsi="Verdana"/>
          <w:color w:val="4682B4"/>
          <w:sz w:val="18"/>
          <w:szCs w:val="18"/>
        </w:rPr>
        <w:t>Гинзбурга</w:t>
      </w:r>
      <w:r>
        <w:rPr>
          <w:rStyle w:val="WW8Num2z0"/>
          <w:rFonts w:ascii="Verdana" w:hAnsi="Verdana"/>
          <w:color w:val="000000"/>
          <w:sz w:val="18"/>
          <w:szCs w:val="18"/>
        </w:rPr>
        <w:t> </w:t>
      </w:r>
      <w:r>
        <w:rPr>
          <w:rFonts w:ascii="Verdana" w:hAnsi="Verdana"/>
          <w:color w:val="000000"/>
          <w:sz w:val="18"/>
          <w:szCs w:val="18"/>
        </w:rPr>
        <w:t>Л.Я., Горшенина К.П., Даниленко В.И.,</w:t>
      </w:r>
      <w:r>
        <w:rPr>
          <w:rStyle w:val="WW8Num2z0"/>
          <w:rFonts w:ascii="Verdana" w:hAnsi="Verdana"/>
          <w:color w:val="000000"/>
          <w:sz w:val="18"/>
          <w:szCs w:val="18"/>
        </w:rPr>
        <w:t> </w:t>
      </w:r>
      <w:proofErr w:type="spellStart"/>
      <w:r>
        <w:rPr>
          <w:rStyle w:val="WW8Num3z0"/>
          <w:rFonts w:ascii="Verdana" w:hAnsi="Verdana"/>
          <w:color w:val="4682B4"/>
          <w:sz w:val="18"/>
          <w:szCs w:val="18"/>
        </w:rPr>
        <w:t>Догадова</w:t>
      </w:r>
      <w:proofErr w:type="spellEnd"/>
      <w:r>
        <w:rPr>
          <w:rStyle w:val="WW8Num2z0"/>
          <w:rFonts w:ascii="Verdana" w:hAnsi="Verdana"/>
          <w:color w:val="000000"/>
          <w:sz w:val="18"/>
          <w:szCs w:val="18"/>
        </w:rPr>
        <w:t> </w:t>
      </w:r>
      <w:r>
        <w:rPr>
          <w:rFonts w:ascii="Verdana" w:hAnsi="Verdana"/>
          <w:color w:val="000000"/>
          <w:sz w:val="18"/>
          <w:szCs w:val="18"/>
        </w:rPr>
        <w:t xml:space="preserve">В.М., </w:t>
      </w:r>
      <w:proofErr w:type="spellStart"/>
      <w:r>
        <w:rPr>
          <w:rFonts w:ascii="Verdana" w:hAnsi="Verdana"/>
          <w:color w:val="000000"/>
          <w:sz w:val="18"/>
          <w:szCs w:val="18"/>
        </w:rPr>
        <w:t>Жи-галкина</w:t>
      </w:r>
      <w:proofErr w:type="spellEnd"/>
      <w:r>
        <w:rPr>
          <w:rFonts w:ascii="Verdana" w:hAnsi="Verdana"/>
          <w:color w:val="000000"/>
          <w:sz w:val="18"/>
          <w:szCs w:val="18"/>
        </w:rPr>
        <w:t xml:space="preserve"> П.И., Иванова С.А.,</w:t>
      </w:r>
      <w:r>
        <w:rPr>
          <w:rStyle w:val="WW8Num2z0"/>
          <w:rFonts w:ascii="Verdana" w:hAnsi="Verdana"/>
          <w:color w:val="000000"/>
          <w:sz w:val="18"/>
          <w:szCs w:val="18"/>
        </w:rPr>
        <w:t> </w:t>
      </w:r>
      <w:proofErr w:type="spellStart"/>
      <w:r>
        <w:rPr>
          <w:rStyle w:val="WW8Num3z0"/>
          <w:rFonts w:ascii="Verdana" w:hAnsi="Verdana"/>
          <w:color w:val="4682B4"/>
          <w:sz w:val="18"/>
          <w:szCs w:val="18"/>
        </w:rPr>
        <w:t>Куренного</w:t>
      </w:r>
      <w:r>
        <w:rPr>
          <w:rFonts w:ascii="Verdana" w:hAnsi="Verdana"/>
          <w:color w:val="000000"/>
          <w:sz w:val="18"/>
          <w:szCs w:val="18"/>
        </w:rPr>
        <w:t>А.М</w:t>
      </w:r>
      <w:proofErr w:type="spellEnd"/>
      <w:r>
        <w:rPr>
          <w:rFonts w:ascii="Verdana" w:hAnsi="Verdana"/>
          <w:color w:val="000000"/>
          <w:sz w:val="18"/>
          <w:szCs w:val="18"/>
        </w:rPr>
        <w:t xml:space="preserve">., </w:t>
      </w:r>
      <w:proofErr w:type="spellStart"/>
      <w:r>
        <w:rPr>
          <w:rFonts w:ascii="Verdana" w:hAnsi="Verdana"/>
          <w:color w:val="000000"/>
          <w:sz w:val="18"/>
          <w:szCs w:val="18"/>
        </w:rPr>
        <w:t>Зайкина</w:t>
      </w:r>
      <w:proofErr w:type="spellEnd"/>
      <w:r>
        <w:rPr>
          <w:rFonts w:ascii="Verdana" w:hAnsi="Verdana"/>
          <w:color w:val="000000"/>
          <w:sz w:val="18"/>
          <w:szCs w:val="18"/>
        </w:rPr>
        <w:t xml:space="preserve"> А.Д., Лившица Р.З., </w:t>
      </w:r>
      <w:proofErr w:type="spellStart"/>
      <w:r>
        <w:rPr>
          <w:rFonts w:ascii="Verdana" w:hAnsi="Verdana"/>
          <w:color w:val="000000"/>
          <w:sz w:val="18"/>
          <w:szCs w:val="18"/>
        </w:rPr>
        <w:t>Мав-рина</w:t>
      </w:r>
      <w:proofErr w:type="spellEnd"/>
      <w:r>
        <w:rPr>
          <w:rFonts w:ascii="Verdana" w:hAnsi="Verdana"/>
          <w:color w:val="000000"/>
          <w:sz w:val="18"/>
          <w:szCs w:val="18"/>
        </w:rPr>
        <w:t xml:space="preserve"> С.П.,</w:t>
      </w:r>
      <w:r>
        <w:rPr>
          <w:rStyle w:val="WW8Num2z0"/>
          <w:rFonts w:ascii="Verdana" w:hAnsi="Verdana"/>
          <w:color w:val="000000"/>
          <w:sz w:val="18"/>
          <w:szCs w:val="18"/>
        </w:rPr>
        <w:t> </w:t>
      </w:r>
      <w:r>
        <w:rPr>
          <w:rStyle w:val="WW8Num3z0"/>
          <w:rFonts w:ascii="Verdana" w:hAnsi="Verdana"/>
          <w:color w:val="4682B4"/>
          <w:sz w:val="18"/>
          <w:szCs w:val="18"/>
        </w:rPr>
        <w:t>Никитинского</w:t>
      </w:r>
      <w:r>
        <w:rPr>
          <w:rStyle w:val="WW8Num2z0"/>
          <w:rFonts w:ascii="Verdana" w:hAnsi="Verdana"/>
          <w:color w:val="000000"/>
          <w:sz w:val="18"/>
          <w:szCs w:val="18"/>
        </w:rPr>
        <w:t> </w:t>
      </w:r>
      <w:r>
        <w:rPr>
          <w:rFonts w:ascii="Verdana" w:hAnsi="Verdana"/>
          <w:color w:val="000000"/>
          <w:sz w:val="18"/>
          <w:szCs w:val="18"/>
        </w:rPr>
        <w:t xml:space="preserve">В.И., Лушниковой М.В., </w:t>
      </w:r>
      <w:proofErr w:type="spellStart"/>
      <w:r>
        <w:rPr>
          <w:rFonts w:ascii="Verdana" w:hAnsi="Verdana"/>
          <w:color w:val="000000"/>
          <w:sz w:val="18"/>
          <w:szCs w:val="18"/>
        </w:rPr>
        <w:t>Нуртдиновой</w:t>
      </w:r>
      <w:proofErr w:type="spellEnd"/>
      <w:r>
        <w:rPr>
          <w:rFonts w:ascii="Verdana" w:hAnsi="Verdana"/>
          <w:color w:val="000000"/>
          <w:sz w:val="18"/>
          <w:szCs w:val="18"/>
        </w:rPr>
        <w:t xml:space="preserve"> А.Ф., Орловского Ю.П.,</w:t>
      </w:r>
      <w:r>
        <w:rPr>
          <w:rStyle w:val="WW8Num2z0"/>
          <w:rFonts w:ascii="Verdana" w:hAnsi="Verdana"/>
          <w:color w:val="000000"/>
          <w:sz w:val="18"/>
          <w:szCs w:val="18"/>
        </w:rPr>
        <w:t> </w:t>
      </w:r>
      <w:r>
        <w:rPr>
          <w:rStyle w:val="WW8Num3z0"/>
          <w:rFonts w:ascii="Verdana" w:hAnsi="Verdana"/>
          <w:color w:val="4682B4"/>
          <w:sz w:val="18"/>
          <w:szCs w:val="18"/>
        </w:rPr>
        <w:t>Пашкова</w:t>
      </w:r>
      <w:r>
        <w:rPr>
          <w:rStyle w:val="WW8Num2z0"/>
          <w:rFonts w:ascii="Verdana" w:hAnsi="Verdana"/>
          <w:color w:val="000000"/>
          <w:sz w:val="18"/>
          <w:szCs w:val="18"/>
        </w:rPr>
        <w:t> </w:t>
      </w:r>
      <w:r>
        <w:rPr>
          <w:rFonts w:ascii="Verdana" w:hAnsi="Verdana"/>
          <w:color w:val="000000"/>
          <w:sz w:val="18"/>
          <w:szCs w:val="18"/>
        </w:rPr>
        <w:t xml:space="preserve">A.C., </w:t>
      </w:r>
      <w:proofErr w:type="spellStart"/>
      <w:r>
        <w:rPr>
          <w:rFonts w:ascii="Verdana" w:hAnsi="Verdana"/>
          <w:color w:val="000000"/>
          <w:sz w:val="18"/>
          <w:szCs w:val="18"/>
        </w:rPr>
        <w:t>Пашерстника</w:t>
      </w:r>
      <w:proofErr w:type="spellEnd"/>
      <w:r>
        <w:rPr>
          <w:rFonts w:ascii="Verdana" w:hAnsi="Verdana"/>
          <w:color w:val="000000"/>
          <w:sz w:val="18"/>
          <w:szCs w:val="18"/>
        </w:rPr>
        <w:t xml:space="preserve"> А.Е., </w:t>
      </w:r>
      <w:proofErr w:type="spellStart"/>
      <w:r>
        <w:rPr>
          <w:rFonts w:ascii="Verdana" w:hAnsi="Verdana"/>
          <w:color w:val="000000"/>
          <w:sz w:val="18"/>
          <w:szCs w:val="18"/>
        </w:rPr>
        <w:t>Процевского</w:t>
      </w:r>
      <w:proofErr w:type="spellEnd"/>
      <w:r>
        <w:rPr>
          <w:rFonts w:ascii="Verdana" w:hAnsi="Verdana"/>
          <w:color w:val="000000"/>
          <w:sz w:val="18"/>
          <w:szCs w:val="18"/>
        </w:rPr>
        <w:t xml:space="preserve"> А.И.,</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Скобелкина</w:t>
      </w:r>
      <w:proofErr w:type="spellEnd"/>
      <w:r>
        <w:rPr>
          <w:rStyle w:val="WW8Num2z0"/>
          <w:rFonts w:ascii="Verdana" w:hAnsi="Verdana"/>
          <w:color w:val="000000"/>
          <w:sz w:val="18"/>
          <w:szCs w:val="18"/>
        </w:rPr>
        <w:t> </w:t>
      </w:r>
      <w:r>
        <w:rPr>
          <w:rFonts w:ascii="Verdana" w:hAnsi="Verdana"/>
          <w:color w:val="000000"/>
          <w:sz w:val="18"/>
          <w:szCs w:val="18"/>
        </w:rPr>
        <w:t xml:space="preserve">В.Н., Смирнова О.В., </w:t>
      </w:r>
      <w:proofErr w:type="spellStart"/>
      <w:r>
        <w:rPr>
          <w:rFonts w:ascii="Verdana" w:hAnsi="Verdana"/>
          <w:color w:val="000000"/>
          <w:sz w:val="18"/>
          <w:szCs w:val="18"/>
        </w:rPr>
        <w:t>Смолярчука</w:t>
      </w:r>
      <w:proofErr w:type="spellEnd"/>
      <w:r>
        <w:rPr>
          <w:rFonts w:ascii="Verdana" w:hAnsi="Verdana"/>
          <w:color w:val="000000"/>
          <w:sz w:val="18"/>
          <w:szCs w:val="18"/>
        </w:rPr>
        <w:t xml:space="preserve"> В.И.,</w:t>
      </w:r>
      <w:r>
        <w:rPr>
          <w:rStyle w:val="WW8Num2z0"/>
          <w:rFonts w:ascii="Verdana" w:hAnsi="Verdana"/>
          <w:color w:val="000000"/>
          <w:sz w:val="18"/>
          <w:szCs w:val="18"/>
        </w:rPr>
        <w:t> </w:t>
      </w:r>
      <w:proofErr w:type="spellStart"/>
      <w:r>
        <w:rPr>
          <w:rStyle w:val="WW8Num3z0"/>
          <w:rFonts w:ascii="Verdana" w:hAnsi="Verdana"/>
          <w:color w:val="4682B4"/>
          <w:sz w:val="18"/>
          <w:szCs w:val="18"/>
        </w:rPr>
        <w:t>Ставцевой</w:t>
      </w:r>
      <w:proofErr w:type="spellEnd"/>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Сыроватской</w:t>
      </w:r>
      <w:proofErr w:type="spellEnd"/>
      <w:r>
        <w:rPr>
          <w:rFonts w:ascii="Verdana" w:hAnsi="Verdana"/>
          <w:color w:val="000000"/>
          <w:sz w:val="18"/>
          <w:szCs w:val="18"/>
        </w:rPr>
        <w:t xml:space="preserve"> Л.А., </w:t>
      </w:r>
      <w:proofErr w:type="spellStart"/>
      <w:r>
        <w:rPr>
          <w:rFonts w:ascii="Verdana" w:hAnsi="Verdana"/>
          <w:color w:val="000000"/>
          <w:sz w:val="18"/>
          <w:szCs w:val="18"/>
        </w:rPr>
        <w:t>Толкуновой</w:t>
      </w:r>
      <w:proofErr w:type="spellEnd"/>
      <w:r>
        <w:rPr>
          <w:rFonts w:ascii="Verdana" w:hAnsi="Verdana"/>
          <w:color w:val="000000"/>
          <w:sz w:val="18"/>
          <w:szCs w:val="18"/>
        </w:rPr>
        <w:t xml:space="preserve"> В.Н.,</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 xml:space="preserve">Е.П., Хохряковой О.С., </w:t>
      </w:r>
      <w:proofErr w:type="spellStart"/>
      <w:r>
        <w:rPr>
          <w:rFonts w:ascii="Verdana" w:hAnsi="Verdana"/>
          <w:color w:val="000000"/>
          <w:sz w:val="18"/>
          <w:szCs w:val="18"/>
        </w:rPr>
        <w:t>Фатуева</w:t>
      </w:r>
      <w:proofErr w:type="spellEnd"/>
      <w:r>
        <w:rPr>
          <w:rFonts w:ascii="Verdana" w:hAnsi="Verdana"/>
          <w:color w:val="000000"/>
          <w:sz w:val="18"/>
          <w:szCs w:val="18"/>
        </w:rPr>
        <w:t xml:space="preserve"> A.A.,</w:t>
      </w:r>
      <w:r>
        <w:rPr>
          <w:rStyle w:val="WW8Num2z0"/>
          <w:rFonts w:ascii="Verdana" w:hAnsi="Verdana"/>
          <w:color w:val="000000"/>
          <w:sz w:val="18"/>
          <w:szCs w:val="18"/>
        </w:rPr>
        <w:t> </w:t>
      </w:r>
      <w:proofErr w:type="spellStart"/>
      <w:r>
        <w:rPr>
          <w:rStyle w:val="WW8Num3z0"/>
          <w:rFonts w:ascii="Verdana" w:hAnsi="Verdana"/>
          <w:color w:val="4682B4"/>
          <w:sz w:val="18"/>
          <w:szCs w:val="18"/>
        </w:rPr>
        <w:t>Шебановой</w:t>
      </w:r>
      <w:proofErr w:type="spellEnd"/>
      <w:r>
        <w:rPr>
          <w:rStyle w:val="WW8Num2z0"/>
          <w:rFonts w:ascii="Verdana" w:hAnsi="Verdana"/>
          <w:color w:val="000000"/>
          <w:sz w:val="18"/>
          <w:szCs w:val="18"/>
        </w:rPr>
        <w:t> </w:t>
      </w:r>
      <w:r>
        <w:rPr>
          <w:rFonts w:ascii="Verdana" w:hAnsi="Verdana"/>
          <w:color w:val="000000"/>
          <w:sz w:val="18"/>
          <w:szCs w:val="18"/>
        </w:rPr>
        <w:t>А.И. и других.</w:t>
      </w:r>
    </w:p>
    <w:p w14:paraId="1713CAB7"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Давид Рене. Основные правовые системы современности. М., 1967, с.28.</w:t>
      </w:r>
    </w:p>
    <w:p w14:paraId="6D549117"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также используются работы исследователей зарубежного международного социального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Дедова</w:t>
      </w:r>
      <w:r>
        <w:rPr>
          <w:rStyle w:val="WW8Num2z0"/>
          <w:rFonts w:ascii="Verdana" w:hAnsi="Verdana"/>
          <w:color w:val="000000"/>
          <w:sz w:val="18"/>
          <w:szCs w:val="18"/>
        </w:rPr>
        <w:t> </w:t>
      </w:r>
      <w:r>
        <w:rPr>
          <w:rFonts w:ascii="Verdana" w:hAnsi="Verdana"/>
          <w:color w:val="000000"/>
          <w:sz w:val="18"/>
          <w:szCs w:val="18"/>
        </w:rPr>
        <w:t xml:space="preserve">Д.И., </w:t>
      </w:r>
      <w:proofErr w:type="spellStart"/>
      <w:r>
        <w:rPr>
          <w:rFonts w:ascii="Verdana" w:hAnsi="Verdana"/>
          <w:color w:val="000000"/>
          <w:sz w:val="18"/>
          <w:szCs w:val="18"/>
        </w:rPr>
        <w:t>Осипцова</w:t>
      </w:r>
      <w:proofErr w:type="spellEnd"/>
      <w:r>
        <w:rPr>
          <w:rFonts w:ascii="Verdana" w:hAnsi="Verdana"/>
          <w:color w:val="000000"/>
          <w:sz w:val="18"/>
          <w:szCs w:val="18"/>
        </w:rPr>
        <w:t xml:space="preserve"> Т.П., Киселева И.Я.,</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 xml:space="preserve">В.К., а равно современных зарубежных авторов: </w:t>
      </w:r>
      <w:proofErr w:type="spellStart"/>
      <w:r>
        <w:rPr>
          <w:rFonts w:ascii="Verdana" w:hAnsi="Verdana"/>
          <w:color w:val="000000"/>
          <w:sz w:val="18"/>
          <w:szCs w:val="18"/>
        </w:rPr>
        <w:t>Сун</w:t>
      </w:r>
      <w:proofErr w:type="spellEnd"/>
      <w:r>
        <w:rPr>
          <w:rFonts w:ascii="Verdana" w:hAnsi="Verdana"/>
          <w:color w:val="000000"/>
          <w:sz w:val="18"/>
          <w:szCs w:val="18"/>
        </w:rPr>
        <w:t xml:space="preserve"> </w:t>
      </w:r>
      <w:proofErr w:type="spellStart"/>
      <w:r>
        <w:rPr>
          <w:rFonts w:ascii="Verdana" w:hAnsi="Verdana"/>
          <w:color w:val="000000"/>
          <w:sz w:val="18"/>
          <w:szCs w:val="18"/>
        </w:rPr>
        <w:t>Лусие</w:t>
      </w:r>
      <w:proofErr w:type="spellEnd"/>
      <w:r>
        <w:rPr>
          <w:rFonts w:ascii="Verdana" w:hAnsi="Verdana"/>
          <w:color w:val="000000"/>
          <w:sz w:val="18"/>
          <w:szCs w:val="18"/>
        </w:rPr>
        <w:t xml:space="preserve">, Лорен </w:t>
      </w:r>
      <w:proofErr w:type="spellStart"/>
      <w:r>
        <w:rPr>
          <w:rFonts w:ascii="Verdana" w:hAnsi="Verdana"/>
          <w:color w:val="000000"/>
          <w:sz w:val="18"/>
          <w:szCs w:val="18"/>
        </w:rPr>
        <w:t>Кенсаж</w:t>
      </w:r>
      <w:proofErr w:type="spellEnd"/>
      <w:r>
        <w:rPr>
          <w:rFonts w:ascii="Verdana" w:hAnsi="Verdana"/>
          <w:color w:val="000000"/>
          <w:sz w:val="18"/>
          <w:szCs w:val="18"/>
        </w:rPr>
        <w:t xml:space="preserve"> </w:t>
      </w:r>
      <w:proofErr w:type="spellStart"/>
      <w:r>
        <w:rPr>
          <w:rFonts w:ascii="Verdana" w:hAnsi="Verdana"/>
          <w:color w:val="000000"/>
          <w:sz w:val="18"/>
          <w:szCs w:val="18"/>
        </w:rPr>
        <w:t>Джиньо</w:t>
      </w:r>
      <w:proofErr w:type="spellEnd"/>
      <w:r>
        <w:rPr>
          <w:rFonts w:ascii="Verdana" w:hAnsi="Verdana"/>
          <w:color w:val="000000"/>
          <w:sz w:val="18"/>
          <w:szCs w:val="18"/>
        </w:rPr>
        <w:t>.</w:t>
      </w:r>
    </w:p>
    <w:p w14:paraId="604F0B8D"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что позитивное значение научных разработок советского периода не может и не должно отрицаться. Они служат отправной базой, методологической основой для дальнейших научных исследований с учетом современных реалий.</w:t>
      </w:r>
    </w:p>
    <w:p w14:paraId="537B0526"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Нормативная основа исследования включает правовые акты трудового законодательства, в той или иной мере связанные с исследуемой проблемой. Это не только отечественные нормативные источники, но и зарубежные. Особое место отводится международно-правовым актам:</w:t>
      </w:r>
      <w:r>
        <w:rPr>
          <w:rStyle w:val="WW8Num2z0"/>
          <w:rFonts w:ascii="Verdana" w:hAnsi="Verdana"/>
          <w:color w:val="000000"/>
          <w:sz w:val="18"/>
          <w:szCs w:val="18"/>
        </w:rPr>
        <w:t> </w:t>
      </w:r>
      <w:r>
        <w:rPr>
          <w:rStyle w:val="WW8Num3z0"/>
          <w:rFonts w:ascii="Verdana" w:hAnsi="Verdana"/>
          <w:color w:val="4682B4"/>
          <w:sz w:val="18"/>
          <w:szCs w:val="18"/>
        </w:rPr>
        <w:t>Конвенциям</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Рекоменt</w:t>
      </w:r>
      <w:proofErr w:type="spellEnd"/>
      <w:r>
        <w:rPr>
          <w:rFonts w:ascii="Verdana" w:hAnsi="Verdana"/>
          <w:color w:val="000000"/>
          <w:sz w:val="18"/>
          <w:szCs w:val="18"/>
        </w:rPr>
        <w:t xml:space="preserve"> </w:t>
      </w:r>
      <w:proofErr w:type="spellStart"/>
      <w:r>
        <w:rPr>
          <w:rFonts w:ascii="Verdana" w:hAnsi="Verdana"/>
          <w:color w:val="000000"/>
          <w:sz w:val="18"/>
          <w:szCs w:val="18"/>
        </w:rPr>
        <w:t>дациям</w:t>
      </w:r>
      <w:proofErr w:type="spellEnd"/>
      <w:r>
        <w:rPr>
          <w:rFonts w:ascii="Verdana" w:hAnsi="Verdana"/>
          <w:color w:val="000000"/>
          <w:sz w:val="18"/>
          <w:szCs w:val="18"/>
        </w:rPr>
        <w:t xml:space="preserve"> Международной организации труда (</w:t>
      </w:r>
      <w:r>
        <w:rPr>
          <w:rStyle w:val="WW8Num3z0"/>
          <w:rFonts w:ascii="Verdana" w:hAnsi="Verdana"/>
          <w:color w:val="4682B4"/>
          <w:sz w:val="18"/>
          <w:szCs w:val="18"/>
        </w:rPr>
        <w:t>МОТ</w:t>
      </w:r>
      <w:r>
        <w:rPr>
          <w:rFonts w:ascii="Verdana" w:hAnsi="Verdana"/>
          <w:color w:val="000000"/>
          <w:sz w:val="18"/>
          <w:szCs w:val="18"/>
        </w:rPr>
        <w:t>).</w:t>
      </w:r>
    </w:p>
    <w:p w14:paraId="31817658"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основу исследования составляют опубликованная</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и правоприменительная практика по трудовым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обобщения актов проверок соблюдения трудового законодательства. В работе содержатся примеры из</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по трудовым делам судов Кабардино-Балкарии.</w:t>
      </w:r>
    </w:p>
    <w:p w14:paraId="4EA5EB41"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w:t>
      </w:r>
    </w:p>
    <w:p w14:paraId="4E3EFBEC"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прежде всего в том, что она представляет собой первое диссертационное исследование, специально посвященное проблемам сроков за последние двадцать пять лет.</w:t>
      </w:r>
    </w:p>
    <w:p w14:paraId="6153685F"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большое значение сроков в трудовом праве, вопросам их правового регулирования до сих пор уделялось недостаточно внимания. Отдельные вопросы о сроках в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исследовали Александров A.C., Акопова Е.А.,</w:t>
      </w:r>
      <w:r>
        <w:rPr>
          <w:rStyle w:val="WW8Num2z0"/>
          <w:rFonts w:ascii="Verdana" w:hAnsi="Verdana"/>
          <w:color w:val="000000"/>
          <w:sz w:val="18"/>
          <w:szCs w:val="18"/>
        </w:rPr>
        <w:t> </w:t>
      </w:r>
      <w:r>
        <w:rPr>
          <w:rStyle w:val="WW8Num3z0"/>
          <w:rFonts w:ascii="Verdana" w:hAnsi="Verdana"/>
          <w:color w:val="4682B4"/>
          <w:sz w:val="18"/>
          <w:szCs w:val="18"/>
        </w:rPr>
        <w:t>Еремина</w:t>
      </w:r>
      <w:r>
        <w:rPr>
          <w:rStyle w:val="WW8Num2z0"/>
          <w:rFonts w:ascii="Verdana" w:hAnsi="Verdana"/>
          <w:color w:val="000000"/>
          <w:sz w:val="18"/>
          <w:szCs w:val="18"/>
        </w:rPr>
        <w:t> </w:t>
      </w:r>
      <w:r>
        <w:rPr>
          <w:rFonts w:ascii="Verdana" w:hAnsi="Verdana"/>
          <w:color w:val="000000"/>
          <w:sz w:val="18"/>
          <w:szCs w:val="18"/>
        </w:rPr>
        <w:t xml:space="preserve">С.Н., Гусов К.Н., </w:t>
      </w:r>
      <w:proofErr w:type="spellStart"/>
      <w:r>
        <w:rPr>
          <w:rFonts w:ascii="Verdana" w:hAnsi="Verdana"/>
          <w:color w:val="000000"/>
          <w:sz w:val="18"/>
          <w:szCs w:val="18"/>
        </w:rPr>
        <w:t>Ставцева</w:t>
      </w:r>
      <w:proofErr w:type="spellEnd"/>
      <w:r>
        <w:rPr>
          <w:rFonts w:ascii="Verdana" w:hAnsi="Verdana"/>
          <w:color w:val="000000"/>
          <w:sz w:val="18"/>
          <w:szCs w:val="18"/>
        </w:rPr>
        <w:t xml:space="preserve"> А.И.,</w:t>
      </w:r>
      <w:r>
        <w:rPr>
          <w:rStyle w:val="WW8Num2z0"/>
          <w:rFonts w:ascii="Verdana" w:hAnsi="Verdana"/>
          <w:color w:val="000000"/>
          <w:sz w:val="18"/>
          <w:szCs w:val="18"/>
        </w:rPr>
        <w:t> </w:t>
      </w:r>
      <w:r>
        <w:rPr>
          <w:rStyle w:val="WW8Num3z0"/>
          <w:rFonts w:ascii="Verdana" w:hAnsi="Verdana"/>
          <w:color w:val="4682B4"/>
          <w:sz w:val="18"/>
          <w:szCs w:val="18"/>
        </w:rPr>
        <w:t>Хохрякова</w:t>
      </w:r>
      <w:r>
        <w:rPr>
          <w:rStyle w:val="WW8Num2z0"/>
          <w:rFonts w:ascii="Verdana" w:hAnsi="Verdana"/>
          <w:color w:val="000000"/>
          <w:sz w:val="18"/>
          <w:szCs w:val="18"/>
        </w:rPr>
        <w:t> </w:t>
      </w:r>
      <w:r>
        <w:rPr>
          <w:rFonts w:ascii="Verdana" w:hAnsi="Verdana"/>
          <w:color w:val="000000"/>
          <w:sz w:val="18"/>
          <w:szCs w:val="18"/>
        </w:rPr>
        <w:t xml:space="preserve">О.С., </w:t>
      </w:r>
      <w:proofErr w:type="spellStart"/>
      <w:r>
        <w:rPr>
          <w:rFonts w:ascii="Verdana" w:hAnsi="Verdana"/>
          <w:color w:val="000000"/>
          <w:sz w:val="18"/>
          <w:szCs w:val="18"/>
        </w:rPr>
        <w:t>Толкунова</w:t>
      </w:r>
      <w:proofErr w:type="spellEnd"/>
      <w:r>
        <w:rPr>
          <w:rFonts w:ascii="Verdana" w:hAnsi="Verdana"/>
          <w:color w:val="000000"/>
          <w:sz w:val="18"/>
          <w:szCs w:val="18"/>
        </w:rPr>
        <w:t xml:space="preserve"> В.Н., Пашков A.C.,</w:t>
      </w:r>
      <w:r>
        <w:rPr>
          <w:rStyle w:val="WW8Num2z0"/>
          <w:rFonts w:ascii="Verdana" w:hAnsi="Verdana"/>
          <w:color w:val="000000"/>
          <w:sz w:val="18"/>
          <w:szCs w:val="18"/>
        </w:rPr>
        <w:t> </w:t>
      </w:r>
      <w:proofErr w:type="spellStart"/>
      <w:r>
        <w:rPr>
          <w:rStyle w:val="WW8Num3z0"/>
          <w:rFonts w:ascii="Verdana" w:hAnsi="Verdana"/>
          <w:color w:val="4682B4"/>
          <w:sz w:val="18"/>
          <w:szCs w:val="18"/>
        </w:rPr>
        <w:t>Сыроватская</w:t>
      </w:r>
      <w:proofErr w:type="spellEnd"/>
      <w:r>
        <w:rPr>
          <w:rStyle w:val="WW8Num2z0"/>
          <w:rFonts w:ascii="Verdana" w:hAnsi="Verdana"/>
          <w:color w:val="000000"/>
          <w:sz w:val="18"/>
          <w:szCs w:val="18"/>
        </w:rPr>
        <w:t> </w:t>
      </w:r>
      <w:r>
        <w:rPr>
          <w:rFonts w:ascii="Verdana" w:hAnsi="Verdana"/>
          <w:color w:val="000000"/>
          <w:sz w:val="18"/>
          <w:szCs w:val="18"/>
        </w:rPr>
        <w:t xml:space="preserve">Л.А., </w:t>
      </w:r>
      <w:proofErr w:type="spellStart"/>
      <w:r>
        <w:rPr>
          <w:rFonts w:ascii="Verdana" w:hAnsi="Verdana"/>
          <w:color w:val="000000"/>
          <w:sz w:val="18"/>
          <w:szCs w:val="18"/>
        </w:rPr>
        <w:t>Зайкин</w:t>
      </w:r>
      <w:proofErr w:type="spellEnd"/>
      <w:r>
        <w:rPr>
          <w:rFonts w:ascii="Verdana" w:hAnsi="Verdana"/>
          <w:color w:val="000000"/>
          <w:sz w:val="18"/>
          <w:szCs w:val="18"/>
        </w:rPr>
        <w:t xml:space="preserve"> А.Д., Смирнов О.В.,</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Орловский Ю.П.</w:t>
      </w:r>
    </w:p>
    <w:p w14:paraId="57D7E3F8"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Более комплексно вопросы сроков в трудовом праве исследовал </w:t>
      </w:r>
      <w:proofErr w:type="spellStart"/>
      <w:r>
        <w:rPr>
          <w:rFonts w:ascii="Verdana" w:hAnsi="Verdana"/>
          <w:color w:val="000000"/>
          <w:sz w:val="18"/>
          <w:szCs w:val="18"/>
        </w:rPr>
        <w:t>П.И.Жигалкин</w:t>
      </w:r>
      <w:proofErr w:type="spellEnd"/>
      <w:r>
        <w:rPr>
          <w:rFonts w:ascii="Verdana" w:hAnsi="Verdana"/>
          <w:color w:val="000000"/>
          <w:sz w:val="18"/>
          <w:szCs w:val="18"/>
        </w:rPr>
        <w:t xml:space="preserve"> в кандидатской диссертации «</w:t>
      </w:r>
      <w:r>
        <w:rPr>
          <w:rStyle w:val="WW8Num3z0"/>
          <w:rFonts w:ascii="Verdana" w:hAnsi="Verdana"/>
          <w:color w:val="4682B4"/>
          <w:sz w:val="18"/>
          <w:szCs w:val="18"/>
        </w:rPr>
        <w:t>Правовое регулирование сроков в трудовых отношениях</w:t>
      </w:r>
      <w:r>
        <w:rPr>
          <w:rFonts w:ascii="Verdana" w:hAnsi="Verdana"/>
          <w:color w:val="000000"/>
          <w:sz w:val="18"/>
          <w:szCs w:val="18"/>
        </w:rPr>
        <w:t>» в 1972г.</w:t>
      </w:r>
    </w:p>
    <w:p w14:paraId="10518AAC"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Несмотря на проделанную </w:t>
      </w:r>
      <w:proofErr w:type="spellStart"/>
      <w:r>
        <w:rPr>
          <w:rFonts w:ascii="Verdana" w:hAnsi="Verdana"/>
          <w:color w:val="000000"/>
          <w:sz w:val="18"/>
          <w:szCs w:val="18"/>
        </w:rPr>
        <w:t>П.И.Жигалкиным</w:t>
      </w:r>
      <w:proofErr w:type="spellEnd"/>
      <w:r>
        <w:rPr>
          <w:rFonts w:ascii="Verdana" w:hAnsi="Verdana"/>
          <w:color w:val="000000"/>
          <w:sz w:val="18"/>
          <w:szCs w:val="18"/>
        </w:rPr>
        <w:t xml:space="preserve"> большую работу, вопрос о правовом регулировании сроков в трудовых отношениях остается актуальным и требует дальнейшего его изучения как в теоретическом, так и в практическом аспектах с учетом уже нового российского трудового законодательства.</w:t>
      </w:r>
    </w:p>
    <w:p w14:paraId="23419957"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 что предлагаемое диссертационное исследование можно </w:t>
      </w:r>
      <w:proofErr w:type="gramStart"/>
      <w:r>
        <w:rPr>
          <w:rFonts w:ascii="Verdana" w:hAnsi="Verdana"/>
          <w:color w:val="000000"/>
          <w:sz w:val="18"/>
          <w:szCs w:val="18"/>
        </w:rPr>
        <w:t>оценивать</w:t>
      </w:r>
      <w:proofErr w:type="gramEnd"/>
      <w:r>
        <w:rPr>
          <w:rFonts w:ascii="Verdana" w:hAnsi="Verdana"/>
          <w:color w:val="000000"/>
          <w:sz w:val="18"/>
          <w:szCs w:val="18"/>
        </w:rPr>
        <w:t xml:space="preserve"> как первый шаг на современном этапе по определению общих исходных положений, на базе которых возможно вести дальнейшее подробное и развернутое изучение правового механизма регулирования сроков.</w:t>
      </w:r>
    </w:p>
    <w:p w14:paraId="26A46291"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существенной новизне данной работы также следует отнести ее многоуровневый и межотраслевой характер.</w:t>
      </w:r>
    </w:p>
    <w:p w14:paraId="0B6624DA"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она представляет собой попытку соединения широкого социально-исторического и сравнительно-правового подходов к изучению сущности, назначения, исчисления сроков.</w:t>
      </w:r>
    </w:p>
    <w:p w14:paraId="68A0804E"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Во-вторых, в диссертационном исследовании рассматриваются </w:t>
      </w:r>
      <w:proofErr w:type="spellStart"/>
      <w:r>
        <w:rPr>
          <w:rFonts w:ascii="Verdana" w:hAnsi="Verdana"/>
          <w:color w:val="000000"/>
          <w:sz w:val="18"/>
          <w:szCs w:val="18"/>
        </w:rPr>
        <w:t>пробле</w:t>
      </w:r>
      <w:proofErr w:type="spellEnd"/>
      <w:r>
        <w:rPr>
          <w:rFonts w:ascii="Verdana" w:hAnsi="Verdana"/>
          <w:color w:val="000000"/>
          <w:sz w:val="18"/>
          <w:szCs w:val="18"/>
        </w:rPr>
        <w:t xml:space="preserve"> мы взаимодействия и разграничения сфер влияния трудового права с гражданским и </w:t>
      </w:r>
      <w:proofErr w:type="spellStart"/>
      <w:r>
        <w:rPr>
          <w:rFonts w:ascii="Verdana" w:hAnsi="Verdana"/>
          <w:color w:val="000000"/>
          <w:sz w:val="18"/>
          <w:szCs w:val="18"/>
        </w:rPr>
        <w:t>граиоданско</w:t>
      </w:r>
      <w:proofErr w:type="spellEnd"/>
      <w:r>
        <w:rPr>
          <w:rFonts w:ascii="Verdana" w:hAnsi="Verdana"/>
          <w:color w:val="000000"/>
          <w:sz w:val="18"/>
          <w:szCs w:val="18"/>
        </w:rPr>
        <w:t>-процессуальным правом по регулированию сроков.</w:t>
      </w:r>
    </w:p>
    <w:p w14:paraId="70672A9E"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вопросы вновь встают на повестку дня в связи с принятием нового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РФ.</w:t>
      </w:r>
    </w:p>
    <w:p w14:paraId="40DADA06"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Благодаря заявленному подходу открывается возможность нетрадиционного и довольно основательного анализа многих вопросов науки трудового права. В этой связи данная работа является не столько опорой на традицию, сколько новацией.</w:t>
      </w:r>
    </w:p>
    <w:p w14:paraId="26EADDF1"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проводимого исследования диссертант постоянно обращается к научным работам советского периода. При этом учитывает, что они носят ограниченный характер, т.к. рассматривают сроки не в комплексе, а в отдельных правовых институтах.</w:t>
      </w:r>
    </w:p>
    <w:p w14:paraId="1B511E26"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теоретическим новеллам диссертационного исследования относятся следующие разработанные положения:</w:t>
      </w:r>
    </w:p>
    <w:p w14:paraId="11FE691B"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предлагается применять при анализе срока естественно-научные и философские категории, диалектико-материалистическое истолкование проблемы времени;</w:t>
      </w:r>
    </w:p>
    <w:p w14:paraId="6812E75B"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 классификации сроков надо использовать различные ее основания в комплексе;</w:t>
      </w:r>
    </w:p>
    <w:p w14:paraId="384270E4"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законодательно единый порядок исчисления сроков для смежных отраслей права, которые регулируют отношения, связанные с применением труда;</w:t>
      </w:r>
    </w:p>
    <w:p w14:paraId="67F1A4B5"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заключении трудового договора (контракта) на срок не более 5 лет с отдельными категориями работников обеспечить им существенные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в реализации трудовых прав;</w:t>
      </w:r>
    </w:p>
    <w:p w14:paraId="3C489157"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четко очертить круг работников, с которыми заключение трудового договора (контракта) на определенный срок обязательно;</w:t>
      </w:r>
    </w:p>
    <w:p w14:paraId="46FC8B6D"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исчислять продолжительность всех видов отпусков в рабочих днях.</w:t>
      </w:r>
    </w:p>
    <w:p w14:paraId="617D9FC0"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и практическая значимость исследования заключается в следующем: теоретические выводы, сделанные в диссертации, дополняют и развивают ряд положений науки трудового права; научно-практические рекомендации, сформулированные диссертантом, могут быть учтены в </w:t>
      </w:r>
      <w:r>
        <w:rPr>
          <w:rFonts w:ascii="Verdana" w:hAnsi="Verdana"/>
          <w:color w:val="000000"/>
          <w:sz w:val="18"/>
          <w:szCs w:val="18"/>
        </w:rPr>
        <w:lastRenderedPageBreak/>
        <w:t>процессе</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при разработке г проекта Трудового Кодекса РФ; теоретические положения диссертации могут быть использованы в учебном процессе при разработке курса «</w:t>
      </w:r>
      <w:r>
        <w:rPr>
          <w:rStyle w:val="WW8Num3z0"/>
          <w:rFonts w:ascii="Verdana" w:hAnsi="Verdana"/>
          <w:color w:val="4682B4"/>
          <w:sz w:val="18"/>
          <w:szCs w:val="18"/>
        </w:rPr>
        <w:t>Трудовое право РФ</w:t>
      </w:r>
      <w:r>
        <w:rPr>
          <w:rFonts w:ascii="Verdana" w:hAnsi="Verdana"/>
          <w:color w:val="000000"/>
          <w:sz w:val="18"/>
          <w:szCs w:val="18"/>
        </w:rPr>
        <w:t>» и спецкурса «</w:t>
      </w:r>
      <w:r>
        <w:rPr>
          <w:rStyle w:val="WW8Num3z0"/>
          <w:rFonts w:ascii="Verdana" w:hAnsi="Verdana"/>
          <w:color w:val="4682B4"/>
          <w:sz w:val="18"/>
          <w:szCs w:val="18"/>
        </w:rPr>
        <w:t>Сроки в трудовом праве</w:t>
      </w:r>
      <w:r>
        <w:rPr>
          <w:rFonts w:ascii="Verdana" w:hAnsi="Verdana"/>
          <w:color w:val="000000"/>
          <w:sz w:val="18"/>
          <w:szCs w:val="18"/>
        </w:rPr>
        <w:t>»</w:t>
      </w:r>
    </w:p>
    <w:p w14:paraId="2B6669B5"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12F2203F"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и права социального обеспечения Московской государственной юридической академии.</w:t>
      </w:r>
    </w:p>
    <w:p w14:paraId="6DCBBC0B"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автором в ^ процессе преподавания курса «</w:t>
      </w:r>
      <w:r>
        <w:rPr>
          <w:rStyle w:val="WW8Num3z0"/>
          <w:rFonts w:ascii="Verdana" w:hAnsi="Verdana"/>
          <w:color w:val="4682B4"/>
          <w:sz w:val="18"/>
          <w:szCs w:val="18"/>
        </w:rPr>
        <w:t>Трудовое право России</w:t>
      </w:r>
      <w:r>
        <w:rPr>
          <w:rFonts w:ascii="Verdana" w:hAnsi="Verdana"/>
          <w:color w:val="000000"/>
          <w:sz w:val="18"/>
          <w:szCs w:val="18"/>
        </w:rPr>
        <w:t>» и спецкурсов «</w:t>
      </w:r>
      <w:r>
        <w:rPr>
          <w:rStyle w:val="WW8Num3z0"/>
          <w:rFonts w:ascii="Verdana" w:hAnsi="Verdana"/>
          <w:color w:val="4682B4"/>
          <w:sz w:val="18"/>
          <w:szCs w:val="18"/>
        </w:rPr>
        <w:t>Трудовой договор (контракт)</w:t>
      </w:r>
      <w:r>
        <w:rPr>
          <w:rFonts w:ascii="Verdana" w:hAnsi="Verdana"/>
          <w:color w:val="000000"/>
          <w:sz w:val="18"/>
          <w:szCs w:val="18"/>
        </w:rPr>
        <w:t>», «</w:t>
      </w:r>
      <w:r>
        <w:rPr>
          <w:rStyle w:val="WW8Num3z0"/>
          <w:rFonts w:ascii="Verdana" w:hAnsi="Verdana"/>
          <w:color w:val="4682B4"/>
          <w:sz w:val="18"/>
          <w:szCs w:val="18"/>
        </w:rPr>
        <w:t>Сроки в трудовом праве</w:t>
      </w:r>
      <w:r>
        <w:rPr>
          <w:rFonts w:ascii="Verdana" w:hAnsi="Verdana"/>
          <w:color w:val="000000"/>
          <w:sz w:val="18"/>
          <w:szCs w:val="18"/>
        </w:rPr>
        <w:t xml:space="preserve">» на юридическом факультете Кабардино-Балкарского государственного университета </w:t>
      </w:r>
      <w:proofErr w:type="spellStart"/>
      <w:r>
        <w:rPr>
          <w:rFonts w:ascii="Verdana" w:hAnsi="Verdana"/>
          <w:color w:val="000000"/>
          <w:sz w:val="18"/>
          <w:szCs w:val="18"/>
        </w:rPr>
        <w:t>им.Х.М.Бербекова</w:t>
      </w:r>
      <w:proofErr w:type="spellEnd"/>
      <w:r>
        <w:rPr>
          <w:rFonts w:ascii="Verdana" w:hAnsi="Verdana"/>
          <w:color w:val="000000"/>
          <w:sz w:val="18"/>
          <w:szCs w:val="18"/>
        </w:rPr>
        <w:t>.</w:t>
      </w:r>
    </w:p>
    <w:p w14:paraId="3BF9E3D0"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соответствует требованиям, предъявляемым к такого рода исследованиям. Структура работы обусловлена целями и задачами диссертационного исследования. Диссертация состоит из введения, трех глав, заключения и библиографии.</w:t>
      </w:r>
    </w:p>
    <w:bookmarkEnd w:id="0"/>
    <w:p w14:paraId="7CA5791A" w14:textId="77777777" w:rsidR="007A3EE5" w:rsidRDefault="007A3EE5" w:rsidP="007A3EE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"Трудовое право; право социального обеспечения", </w:t>
      </w:r>
      <w:proofErr w:type="spellStart"/>
      <w:r>
        <w:rPr>
          <w:rStyle w:val="WW8Num1z0"/>
          <w:rFonts w:ascii="Verdana" w:hAnsi="Verdana"/>
          <w:b w:val="0"/>
          <w:bCs w:val="0"/>
          <w:color w:val="535353"/>
          <w:sz w:val="15"/>
          <w:szCs w:val="15"/>
        </w:rPr>
        <w:t>Долова</w:t>
      </w:r>
      <w:proofErr w:type="spellEnd"/>
      <w:r>
        <w:rPr>
          <w:rStyle w:val="WW8Num1z0"/>
          <w:rFonts w:ascii="Verdana" w:hAnsi="Verdana"/>
          <w:b w:val="0"/>
          <w:bCs w:val="0"/>
          <w:color w:val="535353"/>
          <w:sz w:val="15"/>
          <w:szCs w:val="15"/>
        </w:rPr>
        <w:t xml:space="preserve">, Анжела </w:t>
      </w:r>
      <w:proofErr w:type="spellStart"/>
      <w:r>
        <w:rPr>
          <w:rStyle w:val="WW8Num1z0"/>
          <w:rFonts w:ascii="Verdana" w:hAnsi="Verdana"/>
          <w:b w:val="0"/>
          <w:bCs w:val="0"/>
          <w:color w:val="535353"/>
          <w:sz w:val="15"/>
          <w:szCs w:val="15"/>
        </w:rPr>
        <w:t>Заурбиевна</w:t>
      </w:r>
      <w:proofErr w:type="spellEnd"/>
    </w:p>
    <w:p w14:paraId="7323D2C7"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05A11B5"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Раскрытие проблемы сроков в трудовом праве в настоящем диссертационном исследовании подтверждает актуальность избранной темы диссертации и дает автору возможность сделать определенные обобщения и рассмотреть новые вопросы в науке трудового права с учетом изменений и дополнений, внесенных в нормы трудового законодательства за последние годы.</w:t>
      </w:r>
    </w:p>
    <w:p w14:paraId="5A661881"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доказывает, что срок, как юридический факт, используется</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 xml:space="preserve">в качестве правового средства </w:t>
      </w:r>
      <w:proofErr w:type="spellStart"/>
      <w:r>
        <w:rPr>
          <w:rFonts w:ascii="Verdana" w:hAnsi="Verdana"/>
          <w:color w:val="000000"/>
          <w:sz w:val="18"/>
          <w:szCs w:val="18"/>
        </w:rPr>
        <w:t>воздейст</w:t>
      </w:r>
      <w:proofErr w:type="spellEnd"/>
      <w:r>
        <w:rPr>
          <w:rFonts w:ascii="Verdana" w:hAnsi="Verdana"/>
          <w:color w:val="000000"/>
          <w:sz w:val="18"/>
          <w:szCs w:val="18"/>
        </w:rPr>
        <w:t>-^ вия на поведение сторон трудового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С момента заключения трудового договора до его</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срок выступает в качестве мерила г объема трудовых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работников. Сроки играют важную роль в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порядка рассмотрения индивидуальных и коллективных трудовых</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w:t>
      </w:r>
    </w:p>
    <w:p w14:paraId="19C6FF35"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Срок как определенный отрезок времени, включенный в нормы трудового права, устанавливает количественные размеры прав и обязанностей, и иных правовых и социальных возможностей. Однако анализ срока как количества в норме права будет не совсем полным, так как он выступает и как точная характеристика качественных признаков правовых категорий. Поэтому его анализ является средством получения более глубоких знаний о правовых понятиях, явлениях и институтах.</w:t>
      </w:r>
    </w:p>
    <w:p w14:paraId="02394EC7"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дается</w:t>
      </w:r>
      <w:r>
        <w:rPr>
          <w:rStyle w:val="WW8Num2z0"/>
          <w:rFonts w:ascii="Verdana" w:hAnsi="Verdana"/>
          <w:color w:val="000000"/>
          <w:sz w:val="18"/>
          <w:szCs w:val="18"/>
        </w:rPr>
        <w:t> </w:t>
      </w:r>
      <w:proofErr w:type="spellStart"/>
      <w:r>
        <w:rPr>
          <w:rStyle w:val="WW8Num3z0"/>
          <w:rFonts w:ascii="Verdana" w:hAnsi="Verdana"/>
          <w:color w:val="4682B4"/>
          <w:sz w:val="18"/>
          <w:szCs w:val="18"/>
        </w:rPr>
        <w:t>доктриальное</w:t>
      </w:r>
      <w:proofErr w:type="spellEnd"/>
      <w:r>
        <w:rPr>
          <w:rStyle w:val="WW8Num2z0"/>
          <w:rFonts w:ascii="Verdana" w:hAnsi="Verdana"/>
          <w:color w:val="000000"/>
          <w:sz w:val="18"/>
          <w:szCs w:val="18"/>
        </w:rPr>
        <w:t> </w:t>
      </w:r>
      <w:r>
        <w:rPr>
          <w:rFonts w:ascii="Verdana" w:hAnsi="Verdana"/>
          <w:color w:val="000000"/>
          <w:sz w:val="18"/>
          <w:szCs w:val="18"/>
        </w:rPr>
        <w:t>толкование способов определения и по-</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рядка</w:t>
      </w:r>
      <w:r>
        <w:rPr>
          <w:rFonts w:ascii="Verdana" w:hAnsi="Verdana"/>
          <w:color w:val="000000"/>
          <w:sz w:val="18"/>
          <w:szCs w:val="18"/>
        </w:rPr>
        <w:t xml:space="preserve"> </w:t>
      </w:r>
      <w:r>
        <w:rPr>
          <w:rFonts w:ascii="Verdana" w:hAnsi="Verdana" w:cs="Verdana"/>
          <w:color w:val="000000"/>
          <w:sz w:val="18"/>
          <w:szCs w:val="18"/>
        </w:rPr>
        <w:t>исчисления</w:t>
      </w:r>
      <w:r>
        <w:rPr>
          <w:rFonts w:ascii="Verdana" w:hAnsi="Verdana"/>
          <w:color w:val="000000"/>
          <w:sz w:val="18"/>
          <w:szCs w:val="18"/>
        </w:rPr>
        <w:t xml:space="preserve"> </w:t>
      </w:r>
      <w:r>
        <w:rPr>
          <w:rFonts w:ascii="Verdana" w:hAnsi="Verdana" w:cs="Verdana"/>
          <w:color w:val="000000"/>
          <w:sz w:val="18"/>
          <w:szCs w:val="18"/>
        </w:rPr>
        <w:t>сроков</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новому</w:t>
      </w:r>
      <w:r>
        <w:rPr>
          <w:rFonts w:ascii="Verdana" w:hAnsi="Verdana"/>
          <w:color w:val="000000"/>
          <w:sz w:val="18"/>
          <w:szCs w:val="18"/>
        </w:rPr>
        <w:t xml:space="preserve"> </w:t>
      </w:r>
      <w:r>
        <w:rPr>
          <w:rFonts w:ascii="Verdana" w:hAnsi="Verdana" w:cs="Verdana"/>
          <w:color w:val="000000"/>
          <w:sz w:val="18"/>
          <w:szCs w:val="18"/>
        </w:rPr>
        <w:t>российскому</w:t>
      </w:r>
      <w:r>
        <w:rPr>
          <w:rFonts w:ascii="Verdana" w:hAnsi="Verdana"/>
          <w:color w:val="000000"/>
          <w:sz w:val="18"/>
          <w:szCs w:val="18"/>
        </w:rPr>
        <w:t xml:space="preserve"> </w:t>
      </w:r>
      <w:r>
        <w:rPr>
          <w:rFonts w:ascii="Verdana" w:hAnsi="Verdana" w:cs="Verdana"/>
          <w:color w:val="000000"/>
          <w:sz w:val="18"/>
          <w:szCs w:val="18"/>
        </w:rPr>
        <w:t>трудовому</w:t>
      </w:r>
      <w:r>
        <w:rPr>
          <w:rFonts w:ascii="Verdana" w:hAnsi="Verdana"/>
          <w:color w:val="000000"/>
          <w:sz w:val="18"/>
          <w:szCs w:val="18"/>
        </w:rPr>
        <w:t xml:space="preserve"> </w:t>
      </w:r>
      <w:r>
        <w:rPr>
          <w:rFonts w:ascii="Verdana" w:hAnsi="Verdana" w:cs="Verdana"/>
          <w:color w:val="000000"/>
          <w:sz w:val="18"/>
          <w:szCs w:val="18"/>
        </w:rPr>
        <w:t>законодательству</w:t>
      </w:r>
      <w:r>
        <w:rPr>
          <w:rFonts w:ascii="Verdana" w:hAnsi="Verdana"/>
          <w:color w:val="000000"/>
          <w:sz w:val="18"/>
          <w:szCs w:val="18"/>
        </w:rPr>
        <w:t xml:space="preserve">, </w:t>
      </w:r>
      <w:r>
        <w:rPr>
          <w:rFonts w:ascii="Verdana" w:hAnsi="Verdana" w:cs="Verdana"/>
          <w:color w:val="000000"/>
          <w:sz w:val="18"/>
          <w:szCs w:val="18"/>
        </w:rPr>
        <w:t>что</w:t>
      </w:r>
      <w:r>
        <w:rPr>
          <w:rFonts w:ascii="Verdana" w:hAnsi="Verdana"/>
          <w:color w:val="000000"/>
          <w:sz w:val="18"/>
          <w:szCs w:val="18"/>
        </w:rPr>
        <w:t xml:space="preserve">, </w:t>
      </w:r>
      <w:r>
        <w:rPr>
          <w:rFonts w:ascii="Verdana" w:hAnsi="Verdana" w:cs="Verdana"/>
          <w:color w:val="000000"/>
          <w:sz w:val="18"/>
          <w:szCs w:val="18"/>
        </w:rPr>
        <w:t>несомненно</w:t>
      </w:r>
      <w:r>
        <w:rPr>
          <w:rFonts w:ascii="Verdana" w:hAnsi="Verdana"/>
          <w:color w:val="000000"/>
          <w:sz w:val="18"/>
          <w:szCs w:val="18"/>
        </w:rPr>
        <w:t xml:space="preserve">, </w:t>
      </w:r>
      <w:r>
        <w:rPr>
          <w:rFonts w:ascii="Verdana" w:hAnsi="Verdana" w:cs="Verdana"/>
          <w:color w:val="000000"/>
          <w:sz w:val="18"/>
          <w:szCs w:val="18"/>
        </w:rPr>
        <w:t>будет</w:t>
      </w:r>
      <w:r>
        <w:rPr>
          <w:rFonts w:ascii="Verdana" w:hAnsi="Verdana"/>
          <w:color w:val="000000"/>
          <w:sz w:val="18"/>
          <w:szCs w:val="18"/>
        </w:rPr>
        <w:t xml:space="preserve"> </w:t>
      </w:r>
      <w:r>
        <w:rPr>
          <w:rFonts w:ascii="Verdana" w:hAnsi="Verdana" w:cs="Verdana"/>
          <w:color w:val="000000"/>
          <w:sz w:val="18"/>
          <w:szCs w:val="18"/>
        </w:rPr>
        <w:t>способствовать</w:t>
      </w:r>
      <w:r>
        <w:rPr>
          <w:rFonts w:ascii="Verdana" w:hAnsi="Verdana"/>
          <w:color w:val="000000"/>
          <w:sz w:val="18"/>
          <w:szCs w:val="18"/>
        </w:rPr>
        <w:t xml:space="preserve"> </w:t>
      </w:r>
      <w:r>
        <w:rPr>
          <w:rFonts w:ascii="Verdana" w:hAnsi="Verdana" w:cs="Verdana"/>
          <w:color w:val="000000"/>
          <w:sz w:val="18"/>
          <w:szCs w:val="18"/>
        </w:rPr>
        <w:t>правильному</w:t>
      </w:r>
      <w:r>
        <w:rPr>
          <w:rFonts w:ascii="Verdana" w:hAnsi="Verdana"/>
          <w:color w:val="000000"/>
          <w:sz w:val="18"/>
          <w:szCs w:val="18"/>
        </w:rPr>
        <w:t xml:space="preserve"> </w:t>
      </w:r>
      <w:r>
        <w:rPr>
          <w:rFonts w:ascii="Verdana" w:hAnsi="Verdana" w:cs="Verdana"/>
          <w:color w:val="000000"/>
          <w:sz w:val="18"/>
          <w:szCs w:val="18"/>
        </w:rPr>
        <w:t>применению</w:t>
      </w:r>
      <w:r>
        <w:rPr>
          <w:rFonts w:ascii="Verdana" w:hAnsi="Verdana"/>
          <w:color w:val="000000"/>
          <w:sz w:val="18"/>
          <w:szCs w:val="18"/>
        </w:rPr>
        <w:t xml:space="preserve"> </w:t>
      </w:r>
      <w:r>
        <w:rPr>
          <w:rFonts w:ascii="Verdana" w:hAnsi="Verdana" w:cs="Verdana"/>
          <w:color w:val="000000"/>
          <w:sz w:val="18"/>
          <w:szCs w:val="18"/>
        </w:rPr>
        <w:t>норм</w:t>
      </w:r>
      <w:r>
        <w:rPr>
          <w:rFonts w:ascii="Verdana" w:hAnsi="Verdana"/>
          <w:color w:val="000000"/>
          <w:sz w:val="18"/>
          <w:szCs w:val="18"/>
        </w:rPr>
        <w:t xml:space="preserve"> </w:t>
      </w:r>
      <w:r>
        <w:rPr>
          <w:rFonts w:ascii="Verdana" w:hAnsi="Verdana" w:cs="Verdana"/>
          <w:color w:val="000000"/>
          <w:sz w:val="18"/>
          <w:szCs w:val="18"/>
        </w:rPr>
        <w:t>права</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практике</w:t>
      </w:r>
      <w:r>
        <w:rPr>
          <w:rFonts w:ascii="Verdana" w:hAnsi="Verdana"/>
          <w:color w:val="000000"/>
          <w:sz w:val="18"/>
          <w:szCs w:val="18"/>
        </w:rPr>
        <w:t xml:space="preserve">, </w:t>
      </w:r>
      <w:r>
        <w:rPr>
          <w:rFonts w:ascii="Verdana" w:hAnsi="Verdana" w:cs="Verdana"/>
          <w:color w:val="000000"/>
          <w:sz w:val="18"/>
          <w:szCs w:val="18"/>
        </w:rPr>
        <w:t>соблюдению</w:t>
      </w:r>
      <w:r>
        <w:rPr>
          <w:rFonts w:ascii="Verdana" w:hAnsi="Verdana"/>
          <w:color w:val="000000"/>
          <w:sz w:val="18"/>
          <w:szCs w:val="18"/>
        </w:rPr>
        <w:t xml:space="preserve"> </w:t>
      </w:r>
      <w:r>
        <w:rPr>
          <w:rFonts w:ascii="Verdana" w:hAnsi="Verdana" w:cs="Verdana"/>
          <w:color w:val="000000"/>
          <w:sz w:val="18"/>
          <w:szCs w:val="18"/>
        </w:rPr>
        <w:t>прав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интересов работников и укреплению трудовых отношений.</w:t>
      </w:r>
    </w:p>
    <w:p w14:paraId="6B8FD672"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 ходу изложения материала мы стремились дать теоретическое обоснование необходимости совершенствования отдельных правовых норм с целью повышения эффективности правового регулирования труда.</w:t>
      </w:r>
    </w:p>
    <w:p w14:paraId="0822CF6D"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автору удалось сформулировать конкретные рекомендации по совершенствованию трудового законодательства:</w:t>
      </w:r>
    </w:p>
    <w:p w14:paraId="3A7C4451"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законодательно единый порядок исчисления сроков для смежных отраслей права, которые регулируют отношения, связанные с применением труда;</w:t>
      </w:r>
    </w:p>
    <w:p w14:paraId="4C55A859"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 исчислении сроков, определяемых указанием на событие сформулировать оценочные обстоятельства этого события;</w:t>
      </w:r>
    </w:p>
    <w:p w14:paraId="0D283EC5"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нормах права определять не только продолжительность, но и начальный момент течения срока;</w:t>
      </w:r>
    </w:p>
    <w:p w14:paraId="5BFCB646"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правовых нормах указать те обстоятельства, которые могут оказать влияние на течение сроков;</w:t>
      </w:r>
    </w:p>
    <w:p w14:paraId="08E989CE"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 при заключении трудового договора (контракта) на срок не более 5 лет с отдельными категориями работников обеспечить им существенные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в реализации трудовых прав;</w:t>
      </w:r>
    </w:p>
    <w:p w14:paraId="0258464F"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w:t>
      </w:r>
    </w:p>
    <w:p w14:paraId="0F8DE718"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четко очертить круг работников, с которыми заключение срочного трудового договора (контракта) обязательно (ч. 2 ст. 17.</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РФ);</w:t>
      </w:r>
    </w:p>
    <w:p w14:paraId="51E74582"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изменить редакцию ст. 32 КЗоТ РФ, устранив ограничения по</w:t>
      </w:r>
      <w:r>
        <w:rPr>
          <w:rStyle w:val="WW8Num2z0"/>
          <w:rFonts w:ascii="Verdana" w:hAnsi="Verdana"/>
          <w:color w:val="000000"/>
          <w:sz w:val="18"/>
          <w:szCs w:val="18"/>
        </w:rPr>
        <w:t> </w:t>
      </w:r>
      <w:r>
        <w:rPr>
          <w:rStyle w:val="WW8Num3z0"/>
          <w:rFonts w:ascii="Verdana" w:hAnsi="Verdana"/>
          <w:color w:val="4682B4"/>
          <w:sz w:val="18"/>
          <w:szCs w:val="18"/>
        </w:rPr>
        <w:t>расторжению</w:t>
      </w:r>
      <w:r>
        <w:rPr>
          <w:rStyle w:val="WW8Num2z0"/>
          <w:rFonts w:ascii="Verdana" w:hAnsi="Verdana"/>
          <w:color w:val="000000"/>
          <w:sz w:val="18"/>
          <w:szCs w:val="18"/>
        </w:rPr>
        <w:t> </w:t>
      </w:r>
      <w:r>
        <w:rPr>
          <w:rFonts w:ascii="Verdana" w:hAnsi="Verdana"/>
          <w:color w:val="000000"/>
          <w:sz w:val="18"/>
          <w:szCs w:val="18"/>
        </w:rPr>
        <w:t>срочного трудового договора (контракта);</w:t>
      </w:r>
    </w:p>
    <w:p w14:paraId="30626924" w14:textId="77777777" w:rsidR="007A3EE5" w:rsidRDefault="007A3EE5" w:rsidP="007A3E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исчислять продолжительность всех видов отпусков в рабочих днях;</w:t>
      </w:r>
    </w:p>
    <w:p w14:paraId="4A68468C"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предусмотреть в законодательстве сроки</w:t>
      </w:r>
      <w:r>
        <w:rPr>
          <w:rStyle w:val="WW8Num2z0"/>
          <w:rFonts w:ascii="Verdana" w:hAnsi="Verdana"/>
          <w:color w:val="000000"/>
          <w:sz w:val="18"/>
          <w:szCs w:val="18"/>
        </w:rPr>
        <w:t> </w:t>
      </w:r>
      <w:r>
        <w:rPr>
          <w:rStyle w:val="WW8Num3z0"/>
          <w:rFonts w:ascii="Verdana" w:hAnsi="Verdana"/>
          <w:color w:val="4682B4"/>
          <w:sz w:val="18"/>
          <w:szCs w:val="18"/>
        </w:rPr>
        <w:t>исковой</w:t>
      </w:r>
      <w:r>
        <w:rPr>
          <w:rStyle w:val="WW8Num2z0"/>
          <w:rFonts w:ascii="Verdana" w:hAnsi="Verdana"/>
          <w:color w:val="000000"/>
          <w:sz w:val="18"/>
          <w:szCs w:val="18"/>
        </w:rPr>
        <w:t> </w:t>
      </w:r>
      <w:r>
        <w:rPr>
          <w:rFonts w:ascii="Verdana" w:hAnsi="Verdana"/>
          <w:color w:val="000000"/>
          <w:sz w:val="18"/>
          <w:szCs w:val="18"/>
        </w:rPr>
        <w:t>давности по делам об отказе в приеме на работу, так как в ч. 1 ст. 211 КЗоТ РФ говорится о</w:t>
      </w:r>
      <w:r>
        <w:rPr>
          <w:rStyle w:val="WW8Num2z0"/>
          <w:rFonts w:ascii="Verdana" w:hAnsi="Verdana"/>
          <w:color w:val="000000"/>
          <w:sz w:val="18"/>
          <w:szCs w:val="18"/>
        </w:rPr>
        <w:t> </w:t>
      </w:r>
      <w:r>
        <w:rPr>
          <w:rStyle w:val="WW8Num3z0"/>
          <w:rFonts w:ascii="Verdana" w:hAnsi="Verdana"/>
          <w:color w:val="4682B4"/>
          <w:sz w:val="18"/>
          <w:szCs w:val="18"/>
        </w:rPr>
        <w:t>заявлении</w:t>
      </w:r>
      <w:r>
        <w:rPr>
          <w:rStyle w:val="WW8Num2z0"/>
          <w:rFonts w:ascii="Verdana" w:hAnsi="Verdana"/>
          <w:color w:val="000000"/>
          <w:sz w:val="18"/>
          <w:szCs w:val="18"/>
        </w:rPr>
        <w:t> </w:t>
      </w:r>
      <w:r>
        <w:rPr>
          <w:rFonts w:ascii="Verdana" w:hAnsi="Verdana"/>
          <w:color w:val="000000"/>
          <w:sz w:val="18"/>
          <w:szCs w:val="18"/>
        </w:rPr>
        <w:t>работника, т.е. лица, которое уже состоит в трудовых отношениях;</w:t>
      </w:r>
    </w:p>
    <w:p w14:paraId="1D6732BE"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установить единый перечень уважительных причин, при которых могут быть восстановлены сроки исковой</w:t>
      </w:r>
      <w:r>
        <w:rPr>
          <w:rStyle w:val="WW8Num2z0"/>
          <w:rFonts w:ascii="Verdana" w:hAnsi="Verdana"/>
          <w:color w:val="000000"/>
          <w:sz w:val="18"/>
          <w:szCs w:val="18"/>
        </w:rPr>
        <w:t> </w:t>
      </w:r>
      <w:r>
        <w:rPr>
          <w:rStyle w:val="WW8Num3z0"/>
          <w:rFonts w:ascii="Verdana" w:hAnsi="Verdana"/>
          <w:color w:val="4682B4"/>
          <w:sz w:val="18"/>
          <w:szCs w:val="18"/>
        </w:rPr>
        <w:t>давности</w:t>
      </w:r>
      <w:r>
        <w:rPr>
          <w:rStyle w:val="WW8Num2z0"/>
          <w:rFonts w:ascii="Verdana" w:hAnsi="Verdana"/>
          <w:color w:val="000000"/>
          <w:sz w:val="18"/>
          <w:szCs w:val="18"/>
        </w:rPr>
        <w:t> </w:t>
      </w:r>
      <w:r>
        <w:rPr>
          <w:rFonts w:ascii="Verdana" w:hAnsi="Verdana"/>
          <w:color w:val="000000"/>
          <w:sz w:val="18"/>
          <w:szCs w:val="18"/>
        </w:rPr>
        <w:t>и процессуальные сроки;</w:t>
      </w:r>
    </w:p>
    <w:p w14:paraId="1B125A40"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обеспечения эффективной административно-процессуальной формы защиты трудовых прав по</w:t>
      </w:r>
      <w:r>
        <w:rPr>
          <w:rStyle w:val="WW8Num2z0"/>
          <w:rFonts w:ascii="Verdana" w:hAnsi="Verdana"/>
          <w:color w:val="000000"/>
          <w:sz w:val="18"/>
          <w:szCs w:val="18"/>
        </w:rPr>
        <w:t> </w:t>
      </w:r>
      <w:r>
        <w:rPr>
          <w:rStyle w:val="WW8Num3z0"/>
          <w:rFonts w:ascii="Verdana" w:hAnsi="Verdana"/>
          <w:color w:val="4682B4"/>
          <w:sz w:val="18"/>
          <w:szCs w:val="18"/>
        </w:rPr>
        <w:t>жалобам</w:t>
      </w:r>
      <w:r>
        <w:rPr>
          <w:rStyle w:val="WW8Num2z0"/>
          <w:rFonts w:ascii="Verdana" w:hAnsi="Verdana"/>
          <w:color w:val="000000"/>
          <w:sz w:val="18"/>
          <w:szCs w:val="18"/>
        </w:rPr>
        <w:t> </w:t>
      </w:r>
      <w:r>
        <w:rPr>
          <w:rFonts w:ascii="Verdana" w:hAnsi="Verdana"/>
          <w:color w:val="000000"/>
          <w:sz w:val="18"/>
          <w:szCs w:val="18"/>
        </w:rPr>
        <w:t>работников предусмотреть в законодательстве</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регулирование и определить стадии</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решений по трудовым жалобам;</w:t>
      </w:r>
    </w:p>
    <w:p w14:paraId="2A1CF7B5" w14:textId="77777777" w:rsidR="007A3EE5" w:rsidRDefault="007A3EE5" w:rsidP="007A3E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усилить гарантии работникам в случае задержки выплаты заработной платы: а) в случае нарушения сроков выплаты заработной платы, работник наделить правом на</w:t>
      </w:r>
      <w:r>
        <w:rPr>
          <w:rStyle w:val="WW8Num2z0"/>
          <w:rFonts w:ascii="Verdana" w:hAnsi="Verdana"/>
          <w:color w:val="000000"/>
          <w:sz w:val="18"/>
          <w:szCs w:val="18"/>
        </w:rPr>
        <w:t> </w:t>
      </w:r>
      <w:r>
        <w:rPr>
          <w:rStyle w:val="WW8Num3z0"/>
          <w:rFonts w:ascii="Verdana" w:hAnsi="Verdana"/>
          <w:color w:val="4682B4"/>
          <w:sz w:val="18"/>
          <w:szCs w:val="18"/>
        </w:rPr>
        <w:t>возмещение</w:t>
      </w:r>
      <w:r>
        <w:rPr>
          <w:rStyle w:val="WW8Num2z0"/>
          <w:rFonts w:ascii="Verdana" w:hAnsi="Verdana"/>
          <w:color w:val="000000"/>
          <w:sz w:val="18"/>
          <w:szCs w:val="18"/>
        </w:rPr>
        <w:t> </w:t>
      </w:r>
      <w:r>
        <w:rPr>
          <w:rFonts w:ascii="Verdana" w:hAnsi="Verdana"/>
          <w:color w:val="000000"/>
          <w:sz w:val="18"/>
          <w:szCs w:val="18"/>
        </w:rPr>
        <w:t>в бесспорном порядке материального ущерба в размере 1% от невыплаченных сумм за каждый день</w:t>
      </w:r>
      <w:r>
        <w:rPr>
          <w:rStyle w:val="WW8Num2z0"/>
          <w:rFonts w:ascii="Verdana" w:hAnsi="Verdana"/>
          <w:color w:val="000000"/>
          <w:sz w:val="18"/>
          <w:szCs w:val="18"/>
        </w:rPr>
        <w:t> </w:t>
      </w:r>
      <w:r>
        <w:rPr>
          <w:rStyle w:val="WW8Num3z0"/>
          <w:rFonts w:ascii="Verdana" w:hAnsi="Verdana"/>
          <w:color w:val="4682B4"/>
          <w:sz w:val="18"/>
          <w:szCs w:val="18"/>
        </w:rPr>
        <w:t>просрочки</w:t>
      </w:r>
      <w:r>
        <w:rPr>
          <w:rFonts w:ascii="Verdana" w:hAnsi="Verdana"/>
          <w:color w:val="000000"/>
          <w:sz w:val="18"/>
          <w:szCs w:val="18"/>
        </w:rPr>
        <w:t>; б) установить конкретную юридическую ответственности руководителей организаций за нарушение сроков выплаты заработной платы.</w:t>
      </w:r>
    </w:p>
    <w:p w14:paraId="3457A5E8" w14:textId="77777777" w:rsidR="007A3EE5" w:rsidRDefault="007A3EE5" w:rsidP="007A3EE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юридических наук </w:t>
      </w:r>
      <w:proofErr w:type="spellStart"/>
      <w:r>
        <w:rPr>
          <w:rStyle w:val="WW8Num1z0"/>
          <w:rFonts w:ascii="Verdana" w:hAnsi="Verdana"/>
          <w:b w:val="0"/>
          <w:bCs w:val="0"/>
          <w:color w:val="535353"/>
          <w:sz w:val="15"/>
          <w:szCs w:val="15"/>
        </w:rPr>
        <w:t>Долова</w:t>
      </w:r>
      <w:proofErr w:type="spellEnd"/>
      <w:r>
        <w:rPr>
          <w:rStyle w:val="WW8Num1z0"/>
          <w:rFonts w:ascii="Verdana" w:hAnsi="Verdana"/>
          <w:b w:val="0"/>
          <w:bCs w:val="0"/>
          <w:color w:val="535353"/>
          <w:sz w:val="15"/>
          <w:szCs w:val="15"/>
        </w:rPr>
        <w:t xml:space="preserve">, Анжела </w:t>
      </w:r>
      <w:proofErr w:type="spellStart"/>
      <w:r>
        <w:rPr>
          <w:rStyle w:val="WW8Num1z0"/>
          <w:rFonts w:ascii="Verdana" w:hAnsi="Verdana"/>
          <w:b w:val="0"/>
          <w:bCs w:val="0"/>
          <w:color w:val="535353"/>
          <w:sz w:val="15"/>
          <w:szCs w:val="15"/>
        </w:rPr>
        <w:t>Заурбиевна</w:t>
      </w:r>
      <w:proofErr w:type="spellEnd"/>
      <w:r>
        <w:rPr>
          <w:rStyle w:val="WW8Num1z0"/>
          <w:rFonts w:ascii="Verdana" w:hAnsi="Verdana"/>
          <w:b w:val="0"/>
          <w:bCs w:val="0"/>
          <w:color w:val="535353"/>
          <w:sz w:val="15"/>
          <w:szCs w:val="15"/>
        </w:rPr>
        <w:t>, 1998 год</w:t>
      </w:r>
    </w:p>
    <w:p w14:paraId="2184963E"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МОТ № 29 (1930 г.)</w:t>
      </w:r>
    </w:p>
    <w:p w14:paraId="76847DA5"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принудительном</w:t>
      </w:r>
      <w:r>
        <w:rPr>
          <w:rStyle w:val="WW8Num2z0"/>
          <w:rFonts w:ascii="Verdana" w:hAnsi="Verdana"/>
          <w:color w:val="000000"/>
          <w:sz w:val="18"/>
          <w:szCs w:val="18"/>
        </w:rPr>
        <w:t> </w:t>
      </w:r>
      <w:r>
        <w:rPr>
          <w:rFonts w:ascii="Verdana" w:hAnsi="Verdana"/>
          <w:color w:val="000000"/>
          <w:sz w:val="18"/>
          <w:szCs w:val="18"/>
        </w:rPr>
        <w:t>и обязательном труде».</w:t>
      </w:r>
    </w:p>
    <w:p w14:paraId="53D51AD3"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Конвенция</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 47 (1935 г.).</w:t>
      </w:r>
    </w:p>
    <w:p w14:paraId="31730278"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сокращении рабочего времени до сорока часов в неделю».</w:t>
      </w:r>
    </w:p>
    <w:p w14:paraId="24328C10"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Конвенция МОТ № 52 (1936 г.).</w:t>
      </w:r>
    </w:p>
    <w:p w14:paraId="42340CD1"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ежегодных оплачиваемых отпусках»</w:t>
      </w:r>
    </w:p>
    <w:p w14:paraId="61DC80F2"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Конвенция МОТ № 95 (1949 г.). «</w:t>
      </w:r>
      <w:r>
        <w:rPr>
          <w:rStyle w:val="WW8Num3z0"/>
          <w:rFonts w:ascii="Verdana" w:hAnsi="Verdana"/>
          <w:color w:val="4682B4"/>
          <w:sz w:val="18"/>
          <w:szCs w:val="18"/>
        </w:rPr>
        <w:t>Об охране заработной платы</w:t>
      </w:r>
      <w:r>
        <w:rPr>
          <w:rFonts w:ascii="Verdana" w:hAnsi="Verdana"/>
          <w:color w:val="000000"/>
          <w:sz w:val="18"/>
          <w:szCs w:val="18"/>
        </w:rPr>
        <w:t>»</w:t>
      </w:r>
    </w:p>
    <w:p w14:paraId="634BA7A4"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Конвенция МОТ № 98 (1949 г.).</w:t>
      </w:r>
    </w:p>
    <w:p w14:paraId="686B35B6"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применении принципов права на организацию и на ведение коллективных переговоров».</w:t>
      </w:r>
    </w:p>
    <w:p w14:paraId="73F87FF9"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Конвенция МОТ № 132 (1970 г.). «</w:t>
      </w:r>
      <w:r>
        <w:rPr>
          <w:rStyle w:val="WW8Num3z0"/>
          <w:rFonts w:ascii="Verdana" w:hAnsi="Verdana"/>
          <w:color w:val="4682B4"/>
          <w:sz w:val="18"/>
          <w:szCs w:val="18"/>
        </w:rPr>
        <w:t>Оплачиваемые отпуска</w:t>
      </w:r>
      <w:r>
        <w:rPr>
          <w:rFonts w:ascii="Verdana" w:hAnsi="Verdana"/>
          <w:color w:val="000000"/>
          <w:sz w:val="18"/>
          <w:szCs w:val="18"/>
        </w:rPr>
        <w:t>»</w:t>
      </w:r>
    </w:p>
    <w:p w14:paraId="1F527323"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Конвенция МОТ № 138 (1973 г.).</w:t>
      </w:r>
    </w:p>
    <w:p w14:paraId="3917CCF9"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минимальном возрасте для приема на работу»</w:t>
      </w:r>
    </w:p>
    <w:p w14:paraId="611F3C54"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Конвенция МОТ № 154 (1981 г.).</w:t>
      </w:r>
    </w:p>
    <w:p w14:paraId="065A547C"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содействии коллективным переговорам»</w:t>
      </w:r>
    </w:p>
    <w:p w14:paraId="5267D716"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12 декабря 1993 г.</w:t>
      </w:r>
    </w:p>
    <w:p w14:paraId="74B3501D"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Части I и II.</w:t>
      </w:r>
    </w:p>
    <w:p w14:paraId="1E1562AC"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Кодекс законов о труде Российской Федерации.12.</w:t>
      </w:r>
      <w:r>
        <w:rPr>
          <w:rStyle w:val="WW8Num2z0"/>
          <w:rFonts w:ascii="Verdana" w:hAnsi="Verdana"/>
          <w:color w:val="000000"/>
          <w:sz w:val="18"/>
          <w:szCs w:val="18"/>
        </w:rPr>
        <w:t> </w:t>
      </w:r>
      <w:r>
        <w:rPr>
          <w:rStyle w:val="WW8Num3z0"/>
          <w:rFonts w:ascii="Verdana" w:hAnsi="Verdana"/>
          <w:color w:val="4682B4"/>
          <w:sz w:val="18"/>
          <w:szCs w:val="18"/>
        </w:rPr>
        <w:t>ГПК</w:t>
      </w:r>
      <w:r>
        <w:rPr>
          <w:rStyle w:val="WW8Num2z0"/>
          <w:rFonts w:ascii="Verdana" w:hAnsi="Verdana"/>
          <w:color w:val="000000"/>
          <w:sz w:val="18"/>
          <w:szCs w:val="18"/>
        </w:rPr>
        <w:t> </w:t>
      </w:r>
      <w:r>
        <w:rPr>
          <w:rFonts w:ascii="Verdana" w:hAnsi="Verdana"/>
          <w:color w:val="000000"/>
          <w:sz w:val="18"/>
          <w:szCs w:val="18"/>
        </w:rPr>
        <w:t>РСФСР.13. УПК РСФСР.</w:t>
      </w:r>
    </w:p>
    <w:p w14:paraId="357716F5"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Российской Федерации «</w:t>
      </w:r>
      <w:r>
        <w:rPr>
          <w:rStyle w:val="WW8Num3z0"/>
          <w:rFonts w:ascii="Verdana" w:hAnsi="Verdana"/>
          <w:color w:val="4682B4"/>
          <w:sz w:val="18"/>
          <w:szCs w:val="18"/>
        </w:rPr>
        <w:t>О занятости населения в Российской Федерации</w:t>
      </w:r>
      <w:r>
        <w:rPr>
          <w:rFonts w:ascii="Verdana" w:hAnsi="Verdana"/>
          <w:color w:val="000000"/>
          <w:sz w:val="18"/>
          <w:szCs w:val="18"/>
        </w:rPr>
        <w:t>» от 19 апреля 1991 г. с изменениями и дополнениями, внесенными Федеральным законом РФ от 22 марта 1996 г.</w:t>
      </w:r>
    </w:p>
    <w:p w14:paraId="34B890DE"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Закон Российской Федерации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от 11 марта 1992 г. с изменениями и дополнениями, внесенными Федеральным законом РФ от 24 ноября 1995 г.</w:t>
      </w:r>
    </w:p>
    <w:p w14:paraId="279A62A7" w14:textId="77777777" w:rsidR="007A3EE5" w:rsidRDefault="007A3EE5" w:rsidP="007A3E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Закон Российской Федерации «О повышении социальных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для трудящихся» от 19 апреля 1991 г.17</w:t>
      </w:r>
    </w:p>
    <w:p w14:paraId="53B55E70" w14:textId="42753B4B" w:rsidR="007A3EE5" w:rsidRPr="007A3EE5" w:rsidRDefault="007A3EE5" w:rsidP="007A3EE5">
      <w:r>
        <w:rPr>
          <w:rFonts w:ascii="Verdana" w:hAnsi="Verdana"/>
          <w:color w:val="000000"/>
          <w:sz w:val="18"/>
          <w:szCs w:val="18"/>
        </w:rPr>
        <w:br/>
      </w:r>
      <w:r>
        <w:rPr>
          <w:rFonts w:ascii="Verdana" w:hAnsi="Verdana"/>
          <w:color w:val="000000"/>
          <w:sz w:val="18"/>
          <w:szCs w:val="18"/>
        </w:rPr>
        <w:br/>
      </w:r>
    </w:p>
    <w:sectPr w:rsidR="007A3EE5" w:rsidRPr="007A3E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15D2C" w14:textId="77777777" w:rsidR="00AE4E84" w:rsidRDefault="00AE4E84">
      <w:pPr>
        <w:spacing w:after="0" w:line="240" w:lineRule="auto"/>
      </w:pPr>
      <w:r>
        <w:separator/>
      </w:r>
    </w:p>
  </w:endnote>
  <w:endnote w:type="continuationSeparator" w:id="0">
    <w:p w14:paraId="3253A37D" w14:textId="77777777" w:rsidR="00AE4E84" w:rsidRDefault="00AE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83211" w14:textId="77777777" w:rsidR="00AE4E84" w:rsidRDefault="00AE4E84">
      <w:pPr>
        <w:spacing w:after="0" w:line="240" w:lineRule="auto"/>
      </w:pPr>
      <w:r>
        <w:separator/>
      </w:r>
    </w:p>
  </w:footnote>
  <w:footnote w:type="continuationSeparator" w:id="0">
    <w:p w14:paraId="2D63315B" w14:textId="77777777" w:rsidR="00AE4E84" w:rsidRDefault="00AE4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11F68" w:rsidRPr="006E463D" w:rsidRDefault="00A11F6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869"/>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55F6"/>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3BF"/>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A07"/>
    <w:rsid w:val="0050171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0D4"/>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22C"/>
    <w:rsid w:val="005F689F"/>
    <w:rsid w:val="005F6FB4"/>
    <w:rsid w:val="005F706B"/>
    <w:rsid w:val="005F7AB4"/>
    <w:rsid w:val="00600BE9"/>
    <w:rsid w:val="006010AF"/>
    <w:rsid w:val="00603752"/>
    <w:rsid w:val="00606025"/>
    <w:rsid w:val="00606183"/>
    <w:rsid w:val="00606DAE"/>
    <w:rsid w:val="00610029"/>
    <w:rsid w:val="00612FE4"/>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18FD"/>
    <w:rsid w:val="00792D1A"/>
    <w:rsid w:val="00794E93"/>
    <w:rsid w:val="00796445"/>
    <w:rsid w:val="007A0D05"/>
    <w:rsid w:val="007A0DEB"/>
    <w:rsid w:val="007A2105"/>
    <w:rsid w:val="007A3EE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38CB"/>
    <w:rsid w:val="00AD50C1"/>
    <w:rsid w:val="00AE0ABC"/>
    <w:rsid w:val="00AE1540"/>
    <w:rsid w:val="00AE162A"/>
    <w:rsid w:val="00AE3C70"/>
    <w:rsid w:val="00AE4E84"/>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D63"/>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1E87"/>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3805</TotalTime>
  <Pages>7</Pages>
  <Words>3260</Words>
  <Characters>18586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60</cp:revision>
  <cp:lastPrinted>2009-02-06T05:36:00Z</cp:lastPrinted>
  <dcterms:created xsi:type="dcterms:W3CDTF">2016-05-04T14:28:00Z</dcterms:created>
  <dcterms:modified xsi:type="dcterms:W3CDTF">2016-06-03T12:37:00Z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