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DFDC5" w14:textId="77777777" w:rsidR="00AC5354" w:rsidRDefault="00AC5354" w:rsidP="00AC5354">
      <w:pPr>
        <w:rPr>
          <w:rFonts w:ascii="Verdana" w:hAnsi="Verdana"/>
          <w:color w:val="000000"/>
          <w:sz w:val="18"/>
          <w:szCs w:val="18"/>
          <w:shd w:val="clear" w:color="auto" w:fill="FFFFFF"/>
        </w:rPr>
      </w:pPr>
      <w:r>
        <w:rPr>
          <w:rFonts w:ascii="Verdana" w:hAnsi="Verdana"/>
          <w:color w:val="000000"/>
          <w:sz w:val="18"/>
          <w:szCs w:val="18"/>
          <w:shd w:val="clear" w:color="auto" w:fill="FFFFFF"/>
        </w:rPr>
        <w:t>Совершенствование учетного процесса при формировании входящих финансовых потоков на пенсионное обеспечение граждан</w:t>
      </w:r>
    </w:p>
    <w:p w14:paraId="52601028" w14:textId="77777777" w:rsidR="00AC5354" w:rsidRDefault="00AC5354" w:rsidP="00AC5354">
      <w:pPr>
        <w:rPr>
          <w:rFonts w:ascii="Verdana" w:hAnsi="Verdana"/>
          <w:color w:val="000000"/>
          <w:sz w:val="18"/>
          <w:szCs w:val="18"/>
          <w:shd w:val="clear" w:color="auto" w:fill="FFFFFF"/>
        </w:rPr>
      </w:pPr>
    </w:p>
    <w:p w14:paraId="625619E9" w14:textId="77777777" w:rsidR="00AC5354" w:rsidRDefault="00AC5354" w:rsidP="00AC535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Шабанова, Елена Вячеславовна</w:t>
      </w:r>
      <w:r>
        <w:rPr>
          <w:rFonts w:ascii="Verdana" w:hAnsi="Verdana"/>
          <w:color w:val="000000"/>
          <w:sz w:val="18"/>
          <w:szCs w:val="18"/>
        </w:rPr>
        <w:br/>
      </w:r>
      <w:r>
        <w:rPr>
          <w:rFonts w:ascii="Verdana" w:hAnsi="Verdana"/>
          <w:b/>
          <w:bCs/>
          <w:color w:val="000000"/>
          <w:sz w:val="18"/>
          <w:szCs w:val="18"/>
        </w:rPr>
        <w:t>Год: </w:t>
      </w:r>
    </w:p>
    <w:p w14:paraId="1C2CF9C8" w14:textId="77777777" w:rsidR="00AC5354" w:rsidRDefault="00AC5354" w:rsidP="00AC5354">
      <w:pPr>
        <w:spacing w:line="270" w:lineRule="atLeast"/>
        <w:rPr>
          <w:rFonts w:ascii="Verdana" w:hAnsi="Verdana"/>
          <w:color w:val="000000"/>
          <w:sz w:val="18"/>
          <w:szCs w:val="18"/>
        </w:rPr>
      </w:pPr>
      <w:r>
        <w:rPr>
          <w:rFonts w:ascii="Verdana" w:hAnsi="Verdana"/>
          <w:color w:val="000000"/>
          <w:sz w:val="18"/>
          <w:szCs w:val="18"/>
        </w:rPr>
        <w:t>2004</w:t>
      </w:r>
    </w:p>
    <w:p w14:paraId="047723FC" w14:textId="77777777" w:rsidR="00AC5354" w:rsidRDefault="00AC5354" w:rsidP="00AC535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9AC221B" w14:textId="77777777" w:rsidR="00AC5354" w:rsidRDefault="00AC5354" w:rsidP="00AC5354">
      <w:pPr>
        <w:spacing w:line="270" w:lineRule="atLeast"/>
        <w:rPr>
          <w:rFonts w:ascii="Verdana" w:hAnsi="Verdana"/>
          <w:color w:val="000000"/>
          <w:sz w:val="18"/>
          <w:szCs w:val="18"/>
        </w:rPr>
      </w:pPr>
      <w:r>
        <w:rPr>
          <w:rFonts w:ascii="Verdana" w:hAnsi="Verdana"/>
          <w:color w:val="000000"/>
          <w:sz w:val="18"/>
          <w:szCs w:val="18"/>
        </w:rPr>
        <w:t>Шабанова, Елена Вячеславовна</w:t>
      </w:r>
    </w:p>
    <w:p w14:paraId="0BA5626B" w14:textId="77777777" w:rsidR="00AC5354" w:rsidRDefault="00AC5354" w:rsidP="00AC535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62BD58F8" w14:textId="77777777" w:rsidR="00AC5354" w:rsidRDefault="00AC5354" w:rsidP="00AC535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50B017B" w14:textId="77777777" w:rsidR="00AC5354" w:rsidRDefault="00AC5354" w:rsidP="00AC535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24487ED" w14:textId="77777777" w:rsidR="00AC5354" w:rsidRDefault="00AC5354" w:rsidP="00AC5354">
      <w:pPr>
        <w:spacing w:line="270" w:lineRule="atLeast"/>
        <w:rPr>
          <w:rFonts w:ascii="Verdana" w:hAnsi="Verdana"/>
          <w:color w:val="000000"/>
          <w:sz w:val="18"/>
          <w:szCs w:val="18"/>
        </w:rPr>
      </w:pPr>
      <w:r>
        <w:rPr>
          <w:rFonts w:ascii="Verdana" w:hAnsi="Verdana"/>
          <w:color w:val="000000"/>
          <w:sz w:val="18"/>
          <w:szCs w:val="18"/>
        </w:rPr>
        <w:t>Старый Оскол</w:t>
      </w:r>
    </w:p>
    <w:p w14:paraId="7A1F6A6F" w14:textId="77777777" w:rsidR="00AC5354" w:rsidRDefault="00AC5354" w:rsidP="00AC535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2430E46" w14:textId="77777777" w:rsidR="00AC5354" w:rsidRDefault="00AC5354" w:rsidP="00AC5354">
      <w:pPr>
        <w:spacing w:line="270" w:lineRule="atLeast"/>
        <w:rPr>
          <w:rFonts w:ascii="Verdana" w:hAnsi="Verdana"/>
          <w:color w:val="000000"/>
          <w:sz w:val="18"/>
          <w:szCs w:val="18"/>
        </w:rPr>
      </w:pPr>
      <w:r>
        <w:rPr>
          <w:rFonts w:ascii="Verdana" w:hAnsi="Verdana"/>
          <w:color w:val="000000"/>
          <w:sz w:val="18"/>
          <w:szCs w:val="18"/>
        </w:rPr>
        <w:t>08.00.12</w:t>
      </w:r>
    </w:p>
    <w:p w14:paraId="01876747" w14:textId="77777777" w:rsidR="00AC5354" w:rsidRDefault="00AC5354" w:rsidP="00AC535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291CC16" w14:textId="77777777" w:rsidR="00AC5354" w:rsidRDefault="00AC5354" w:rsidP="00AC535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E4F31CC" w14:textId="77777777" w:rsidR="00AC5354" w:rsidRDefault="00AC5354" w:rsidP="00AC535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F364130" w14:textId="77777777" w:rsidR="00AC5354" w:rsidRDefault="00AC5354" w:rsidP="00AC5354">
      <w:pPr>
        <w:spacing w:line="270" w:lineRule="atLeast"/>
        <w:rPr>
          <w:rFonts w:ascii="Verdana" w:hAnsi="Verdana"/>
          <w:color w:val="000000"/>
          <w:sz w:val="18"/>
          <w:szCs w:val="18"/>
        </w:rPr>
      </w:pPr>
      <w:r>
        <w:rPr>
          <w:rFonts w:ascii="Verdana" w:hAnsi="Verdana"/>
          <w:color w:val="000000"/>
          <w:sz w:val="18"/>
          <w:szCs w:val="18"/>
        </w:rPr>
        <w:t>206</w:t>
      </w:r>
    </w:p>
    <w:p w14:paraId="0F6FC5CD" w14:textId="77777777" w:rsidR="00AC5354" w:rsidRDefault="00AC5354" w:rsidP="00AC535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Шабанова, Елена Вячеславовна</w:t>
      </w:r>
    </w:p>
    <w:p w14:paraId="4E040A96"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C16F06A"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страхования в условиях рыночных отношений.</w:t>
      </w:r>
    </w:p>
    <w:p w14:paraId="6711D6C4"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Пенсионный</w:t>
      </w:r>
      <w:r>
        <w:rPr>
          <w:rStyle w:val="WW8Num2z0"/>
          <w:rFonts w:ascii="Verdana" w:hAnsi="Verdana"/>
          <w:color w:val="000000"/>
          <w:sz w:val="18"/>
          <w:szCs w:val="18"/>
        </w:rPr>
        <w:t> </w:t>
      </w:r>
      <w:r>
        <w:rPr>
          <w:rFonts w:ascii="Verdana" w:hAnsi="Verdana"/>
          <w:color w:val="000000"/>
          <w:sz w:val="18"/>
          <w:szCs w:val="18"/>
        </w:rPr>
        <w:t>фонд как составная часть</w:t>
      </w:r>
      <w:r>
        <w:rPr>
          <w:rStyle w:val="WW8Num2z0"/>
          <w:rFonts w:ascii="Verdana" w:hAnsi="Verdana"/>
          <w:color w:val="000000"/>
          <w:sz w:val="18"/>
          <w:szCs w:val="18"/>
        </w:rPr>
        <w:t> </w:t>
      </w:r>
      <w:r>
        <w:rPr>
          <w:rStyle w:val="WW8Num3z0"/>
          <w:rFonts w:ascii="Verdana" w:hAnsi="Verdana"/>
          <w:color w:val="4682B4"/>
          <w:sz w:val="18"/>
          <w:szCs w:val="18"/>
        </w:rPr>
        <w:t>внебюджетных</w:t>
      </w:r>
      <w:r>
        <w:rPr>
          <w:rStyle w:val="WW8Num2z0"/>
          <w:rFonts w:ascii="Verdana" w:hAnsi="Verdana"/>
          <w:color w:val="000000"/>
          <w:sz w:val="18"/>
          <w:szCs w:val="18"/>
        </w:rPr>
        <w:t> </w:t>
      </w:r>
      <w:r>
        <w:rPr>
          <w:rFonts w:ascii="Verdana" w:hAnsi="Verdana"/>
          <w:color w:val="000000"/>
          <w:sz w:val="18"/>
          <w:szCs w:val="18"/>
        </w:rPr>
        <w:t>фондов социального страхования и обеспечения.</w:t>
      </w:r>
    </w:p>
    <w:p w14:paraId="32690940"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пенсионного обеспечения в условиях рыночных отношений.</w:t>
      </w:r>
    </w:p>
    <w:p w14:paraId="0294B33F"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Сравнительная характеристика систем пенсионного обеспечения в России и за рубежом.</w:t>
      </w:r>
    </w:p>
    <w:p w14:paraId="1DAD26F2"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учетно-контрольных функций при</w:t>
      </w:r>
      <w:r>
        <w:rPr>
          <w:rStyle w:val="WW8Num2z0"/>
          <w:rFonts w:ascii="Verdana" w:hAnsi="Verdana"/>
          <w:color w:val="000000"/>
          <w:sz w:val="18"/>
          <w:szCs w:val="18"/>
        </w:rPr>
        <w:t> </w:t>
      </w:r>
      <w:r>
        <w:rPr>
          <w:rStyle w:val="WW8Num3z0"/>
          <w:rFonts w:ascii="Verdana" w:hAnsi="Verdana"/>
          <w:color w:val="4682B4"/>
          <w:sz w:val="18"/>
          <w:szCs w:val="18"/>
        </w:rPr>
        <w:t>формировании</w:t>
      </w:r>
      <w:r>
        <w:rPr>
          <w:rStyle w:val="WW8Num2z0"/>
          <w:rFonts w:ascii="Verdana" w:hAnsi="Verdana"/>
          <w:color w:val="000000"/>
          <w:sz w:val="18"/>
          <w:szCs w:val="18"/>
        </w:rPr>
        <w:t> </w:t>
      </w:r>
      <w:r>
        <w:rPr>
          <w:rFonts w:ascii="Verdana" w:hAnsi="Verdana"/>
          <w:color w:val="000000"/>
          <w:sz w:val="18"/>
          <w:szCs w:val="18"/>
        </w:rPr>
        <w:t>входящих финансовых потоков пенсионного фонда.</w:t>
      </w:r>
    </w:p>
    <w:p w14:paraId="16BBC818"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доходов и расходов Пенсионного фонда на региональном уровне.</w:t>
      </w:r>
    </w:p>
    <w:p w14:paraId="3CF7F159"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Совершенствование</w:t>
      </w:r>
      <w:r>
        <w:rPr>
          <w:rStyle w:val="WW8Num2z0"/>
          <w:rFonts w:ascii="Verdana" w:hAnsi="Verdana"/>
          <w:color w:val="000000"/>
          <w:sz w:val="18"/>
          <w:szCs w:val="18"/>
        </w:rPr>
        <w:t> </w:t>
      </w:r>
      <w:r>
        <w:rPr>
          <w:rFonts w:ascii="Verdana" w:hAnsi="Verdana"/>
          <w:color w:val="000000"/>
          <w:sz w:val="18"/>
          <w:szCs w:val="18"/>
        </w:rPr>
        <w:t>учетно-контрольных функций обработки страховых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w:t>
      </w:r>
    </w:p>
    <w:p w14:paraId="0EF2B8C1"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Математическая модель</w:t>
      </w:r>
      <w:r>
        <w:rPr>
          <w:rStyle w:val="WW8Num2z0"/>
          <w:rFonts w:ascii="Verdana" w:hAnsi="Verdana"/>
          <w:color w:val="000000"/>
          <w:sz w:val="18"/>
          <w:szCs w:val="18"/>
        </w:rPr>
        <w:t> </w:t>
      </w:r>
      <w:r>
        <w:rPr>
          <w:rStyle w:val="WW8Num3z0"/>
          <w:rFonts w:ascii="Verdana" w:hAnsi="Verdana"/>
          <w:color w:val="4682B4"/>
          <w:sz w:val="18"/>
          <w:szCs w:val="18"/>
        </w:rPr>
        <w:t>актуарной</w:t>
      </w:r>
      <w:r>
        <w:rPr>
          <w:rStyle w:val="WW8Num2z0"/>
          <w:rFonts w:ascii="Verdana" w:hAnsi="Verdana"/>
          <w:color w:val="000000"/>
          <w:sz w:val="18"/>
          <w:szCs w:val="18"/>
        </w:rPr>
        <w:t> </w:t>
      </w:r>
      <w:r>
        <w:rPr>
          <w:rFonts w:ascii="Verdana" w:hAnsi="Verdana"/>
          <w:color w:val="000000"/>
          <w:sz w:val="18"/>
          <w:szCs w:val="18"/>
        </w:rPr>
        <w:t>оценки учета пенсионных накоплений в системе обязательного пенсионного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w:t>
      </w:r>
    </w:p>
    <w:p w14:paraId="10A67A4A"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Совершенствование методической основы</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системы в Пенсионном фонде.</w:t>
      </w:r>
    </w:p>
    <w:p w14:paraId="5DAE28DF"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Современное состояние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в Пенсионном фонде.</w:t>
      </w:r>
    </w:p>
    <w:p w14:paraId="7D62D17E"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Совершенствование учетного</w:t>
      </w:r>
      <w:r>
        <w:rPr>
          <w:rStyle w:val="WW8Num2z0"/>
          <w:rFonts w:ascii="Verdana" w:hAnsi="Verdana"/>
          <w:color w:val="000000"/>
          <w:sz w:val="18"/>
          <w:szCs w:val="18"/>
        </w:rPr>
        <w:t> </w:t>
      </w:r>
      <w:r>
        <w:rPr>
          <w:rStyle w:val="WW8Num3z0"/>
          <w:rFonts w:ascii="Verdana" w:hAnsi="Verdana"/>
          <w:color w:val="4682B4"/>
          <w:sz w:val="18"/>
          <w:szCs w:val="18"/>
        </w:rPr>
        <w:t>процесса</w:t>
      </w:r>
      <w:r>
        <w:rPr>
          <w:rStyle w:val="WW8Num2z0"/>
          <w:rFonts w:ascii="Verdana" w:hAnsi="Verdana"/>
          <w:color w:val="000000"/>
          <w:sz w:val="18"/>
          <w:szCs w:val="18"/>
        </w:rPr>
        <w:t> </w:t>
      </w:r>
      <w:r>
        <w:rPr>
          <w:rFonts w:ascii="Verdana" w:hAnsi="Verdana"/>
          <w:color w:val="000000"/>
          <w:sz w:val="18"/>
          <w:szCs w:val="18"/>
        </w:rPr>
        <w:t>на основе реформирования бюджетного плана счетов.</w:t>
      </w:r>
    </w:p>
    <w:p w14:paraId="530BD0D9"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Совершенствование учета</w:t>
      </w:r>
      <w:r>
        <w:rPr>
          <w:rStyle w:val="WW8Num2z0"/>
          <w:rFonts w:ascii="Verdana" w:hAnsi="Verdana"/>
          <w:color w:val="000000"/>
          <w:sz w:val="18"/>
          <w:szCs w:val="18"/>
        </w:rPr>
        <w:t> </w:t>
      </w:r>
      <w:r>
        <w:rPr>
          <w:rStyle w:val="WW8Num3z0"/>
          <w:rFonts w:ascii="Verdana" w:hAnsi="Verdana"/>
          <w:color w:val="4682B4"/>
          <w:sz w:val="18"/>
          <w:szCs w:val="18"/>
        </w:rPr>
        <w:t>входящих</w:t>
      </w:r>
      <w:r>
        <w:rPr>
          <w:rStyle w:val="WW8Num2z0"/>
          <w:rFonts w:ascii="Verdana" w:hAnsi="Verdana"/>
          <w:color w:val="000000"/>
          <w:sz w:val="18"/>
          <w:szCs w:val="18"/>
        </w:rPr>
        <w:t> </w:t>
      </w:r>
      <w:r>
        <w:rPr>
          <w:rFonts w:ascii="Verdana" w:hAnsi="Verdana"/>
          <w:color w:val="000000"/>
          <w:sz w:val="18"/>
          <w:szCs w:val="18"/>
        </w:rPr>
        <w:t xml:space="preserve">потоков финансовых ресурсов </w:t>
      </w:r>
      <w:proofErr w:type="gramStart"/>
      <w:r>
        <w:rPr>
          <w:rFonts w:ascii="Verdana" w:hAnsi="Verdana"/>
          <w:color w:val="000000"/>
          <w:sz w:val="18"/>
          <w:szCs w:val="18"/>
        </w:rPr>
        <w:t>согласно кодов</w:t>
      </w:r>
      <w:proofErr w:type="gramEnd"/>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классификации.</w:t>
      </w:r>
    </w:p>
    <w:p w14:paraId="0757FB43" w14:textId="77777777" w:rsidR="00AC5354" w:rsidRDefault="00AC5354" w:rsidP="00AC535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"Совершенствование учетного процесса при формировании входящих финансовых потоков на пенсионное обеспечение граждан"</w:t>
      </w:r>
    </w:p>
    <w:p w14:paraId="554EF86E"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Пенсионное</w:t>
      </w:r>
      <w:r>
        <w:rPr>
          <w:rStyle w:val="WW8Num2z0"/>
          <w:rFonts w:ascii="Verdana" w:hAnsi="Verdana"/>
          <w:color w:val="000000"/>
          <w:sz w:val="18"/>
          <w:szCs w:val="18"/>
        </w:rPr>
        <w:t> </w:t>
      </w:r>
      <w:r>
        <w:rPr>
          <w:rFonts w:ascii="Verdana" w:hAnsi="Verdana"/>
          <w:color w:val="000000"/>
          <w:sz w:val="18"/>
          <w:szCs w:val="18"/>
        </w:rPr>
        <w:t xml:space="preserve">обеспечение одна из важнейших государственных социальных гарантий нетрудоспособного населения любой страны. Устойчиво </w:t>
      </w:r>
      <w:r>
        <w:rPr>
          <w:rFonts w:ascii="Verdana" w:hAnsi="Verdana"/>
          <w:color w:val="000000"/>
          <w:sz w:val="18"/>
          <w:szCs w:val="18"/>
        </w:rPr>
        <w:lastRenderedPageBreak/>
        <w:t>функционирующая</w:t>
      </w:r>
      <w:r>
        <w:rPr>
          <w:rStyle w:val="WW8Num2z0"/>
          <w:rFonts w:ascii="Verdana" w:hAnsi="Verdana"/>
          <w:color w:val="000000"/>
          <w:sz w:val="18"/>
          <w:szCs w:val="18"/>
        </w:rPr>
        <w:t> </w:t>
      </w:r>
      <w:r>
        <w:rPr>
          <w:rStyle w:val="WW8Num3z0"/>
          <w:rFonts w:ascii="Verdana" w:hAnsi="Verdana"/>
          <w:color w:val="4682B4"/>
          <w:sz w:val="18"/>
          <w:szCs w:val="18"/>
        </w:rPr>
        <w:t>пенсионная</w:t>
      </w:r>
      <w:r>
        <w:rPr>
          <w:rStyle w:val="WW8Num2z0"/>
          <w:rFonts w:ascii="Verdana" w:hAnsi="Verdana"/>
          <w:color w:val="000000"/>
          <w:sz w:val="18"/>
          <w:szCs w:val="18"/>
        </w:rPr>
        <w:t> </w:t>
      </w:r>
      <w:r>
        <w:rPr>
          <w:rFonts w:ascii="Verdana" w:hAnsi="Verdana"/>
          <w:color w:val="000000"/>
          <w:sz w:val="18"/>
          <w:szCs w:val="18"/>
        </w:rPr>
        <w:t xml:space="preserve">система является одним из залогов социальной стабильности' в обществе. Согласно </w:t>
      </w:r>
      <w:proofErr w:type="gramStart"/>
      <w:r>
        <w:rPr>
          <w:rFonts w:ascii="Verdana" w:hAnsi="Verdana"/>
          <w:color w:val="000000"/>
          <w:sz w:val="18"/>
          <w:szCs w:val="18"/>
        </w:rPr>
        <w:t>Программе</w:t>
      </w:r>
      <w:r>
        <w:rPr>
          <w:rStyle w:val="WW8Num2z0"/>
          <w:rFonts w:ascii="Verdana" w:hAnsi="Verdana"/>
          <w:color w:val="000000"/>
          <w:sz w:val="18"/>
          <w:szCs w:val="18"/>
        </w:rPr>
        <w:t> </w:t>
      </w:r>
      <w:r>
        <w:rPr>
          <w:rStyle w:val="WW8Num3z0"/>
          <w:rFonts w:ascii="Verdana" w:hAnsi="Verdana"/>
          <w:color w:val="4682B4"/>
          <w:sz w:val="18"/>
          <w:szCs w:val="18"/>
        </w:rPr>
        <w:t>Пенсионной</w:t>
      </w:r>
      <w:r>
        <w:rPr>
          <w:rStyle w:val="WW8Num2z0"/>
          <w:rFonts w:ascii="Verdana" w:hAnsi="Verdana"/>
          <w:color w:val="000000"/>
          <w:sz w:val="18"/>
          <w:szCs w:val="18"/>
        </w:rPr>
        <w:t> </w:t>
      </w:r>
      <w:r>
        <w:rPr>
          <w:rFonts w:ascii="Verdana" w:hAnsi="Verdana"/>
          <w:color w:val="000000"/>
          <w:sz w:val="18"/>
          <w:szCs w:val="18"/>
        </w:rPr>
        <w:t>реформы</w:t>
      </w:r>
      <w:proofErr w:type="gramEnd"/>
      <w:r>
        <w:rPr>
          <w:rFonts w:ascii="Verdana" w:hAnsi="Verdana"/>
          <w:color w:val="000000"/>
          <w:sz w:val="18"/>
          <w:szCs w:val="18"/>
        </w:rPr>
        <w:t xml:space="preserve"> дальнейшее развитие сферы государственного</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обеспечения связано с постепенным; внедрением в</w:t>
      </w:r>
      <w:r>
        <w:rPr>
          <w:rStyle w:val="WW8Num2z0"/>
          <w:rFonts w:ascii="Verdana" w:hAnsi="Verdana"/>
          <w:color w:val="000000"/>
          <w:sz w:val="18"/>
          <w:szCs w:val="18"/>
        </w:rPr>
        <w:t> </w:t>
      </w:r>
      <w:r>
        <w:rPr>
          <w:rStyle w:val="WW8Num3z0"/>
          <w:rFonts w:ascii="Verdana" w:hAnsi="Verdana"/>
          <w:color w:val="4682B4"/>
          <w:sz w:val="18"/>
          <w:szCs w:val="18"/>
        </w:rPr>
        <w:t>распределительный</w:t>
      </w:r>
      <w:r>
        <w:rPr>
          <w:rStyle w:val="WW8Num2z0"/>
          <w:rFonts w:ascii="Verdana" w:hAnsi="Verdana"/>
          <w:color w:val="000000"/>
          <w:sz w:val="18"/>
          <w:szCs w:val="18"/>
        </w:rPr>
        <w:t> </w:t>
      </w:r>
      <w:r>
        <w:rPr>
          <w:rFonts w:ascii="Verdana" w:hAnsi="Verdana"/>
          <w:color w:val="000000"/>
          <w:sz w:val="18"/>
          <w:szCs w:val="18"/>
        </w:rPr>
        <w:t>механизм финансирования трудовых пенсий</w:t>
      </w:r>
      <w:r>
        <w:rPr>
          <w:rStyle w:val="WW8Num2z0"/>
          <w:rFonts w:ascii="Verdana" w:hAnsi="Verdana"/>
          <w:color w:val="000000"/>
          <w:sz w:val="18"/>
          <w:szCs w:val="18"/>
        </w:rPr>
        <w:t> </w:t>
      </w:r>
      <w:r>
        <w:rPr>
          <w:rStyle w:val="WW8Num3z0"/>
          <w:rFonts w:ascii="Verdana" w:hAnsi="Verdana"/>
          <w:color w:val="4682B4"/>
          <w:sz w:val="18"/>
          <w:szCs w:val="18"/>
        </w:rPr>
        <w:t>накопительных</w:t>
      </w:r>
      <w:r>
        <w:rPr>
          <w:rStyle w:val="WW8Num2z0"/>
          <w:rFonts w:ascii="Verdana" w:hAnsi="Verdana"/>
          <w:color w:val="000000"/>
          <w:sz w:val="18"/>
          <w:szCs w:val="18"/>
        </w:rPr>
        <w:t> </w:t>
      </w:r>
      <w:r>
        <w:rPr>
          <w:rFonts w:ascii="Verdana" w:hAnsi="Verdana"/>
          <w:color w:val="000000"/>
          <w:sz w:val="18"/>
          <w:szCs w:val="18"/>
        </w:rPr>
        <w:t>элементов и переходом к использованию технологии условно-накопительных счетов.</w:t>
      </w:r>
    </w:p>
    <w:p w14:paraId="519D6B8D"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Пенсионный</w:t>
      </w:r>
      <w:r>
        <w:rPr>
          <w:rStyle w:val="WW8Num2z0"/>
          <w:rFonts w:ascii="Verdana" w:hAnsi="Verdana"/>
          <w:color w:val="000000"/>
          <w:sz w:val="18"/>
          <w:szCs w:val="18"/>
        </w:rPr>
        <w:t> </w:t>
      </w:r>
      <w:r>
        <w:rPr>
          <w:rFonts w:ascii="Verdana" w:hAnsi="Verdana"/>
          <w:color w:val="000000"/>
          <w:sz w:val="18"/>
          <w:szCs w:val="18"/>
        </w:rPr>
        <w:t>фонд может размещать свои</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ресурсы и выступать участником на финансовом рынке в связи с тем, что: во-первых, использование</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не совпадает со временем их образования; во-вторых, доходы от</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временно свободных денежных средств* являются дополнительными источниками</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Fonts w:ascii="Verdana" w:hAnsi="Verdana"/>
          <w:color w:val="000000"/>
          <w:sz w:val="18"/>
          <w:szCs w:val="18"/>
        </w:rPr>
        <w:t>; в-третьих, пенсионные накопления должны</w:t>
      </w:r>
      <w:r>
        <w:rPr>
          <w:rStyle w:val="WW8Num2z0"/>
          <w:rFonts w:ascii="Verdana" w:hAnsi="Verdana"/>
          <w:color w:val="000000"/>
          <w:sz w:val="18"/>
          <w:szCs w:val="18"/>
        </w:rPr>
        <w:t> </w:t>
      </w:r>
      <w:r>
        <w:rPr>
          <w:rStyle w:val="WW8Num3z0"/>
          <w:rFonts w:ascii="Verdana" w:hAnsi="Verdana"/>
          <w:color w:val="4682B4"/>
          <w:sz w:val="18"/>
          <w:szCs w:val="18"/>
        </w:rPr>
        <w:t>инвестироваться</w:t>
      </w:r>
      <w:r>
        <w:rPr>
          <w:rStyle w:val="WW8Num2z0"/>
          <w:rFonts w:ascii="Verdana" w:hAnsi="Verdana"/>
          <w:color w:val="000000"/>
          <w:sz w:val="18"/>
          <w:szCs w:val="18"/>
        </w:rPr>
        <w:t> </w:t>
      </w:r>
      <w:r>
        <w:rPr>
          <w:rFonts w:ascii="Verdana" w:hAnsi="Verdana"/>
          <w:color w:val="000000"/>
          <w:sz w:val="18"/>
          <w:szCs w:val="18"/>
        </w:rPr>
        <w:t>и приносить доход, так как формирование пенсионного</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происходит не только за счет поступления</w:t>
      </w:r>
      <w:r>
        <w:rPr>
          <w:rStyle w:val="WW8Num2z0"/>
          <w:rFonts w:ascii="Verdana" w:hAnsi="Verdana"/>
          <w:color w:val="000000"/>
          <w:sz w:val="18"/>
          <w:szCs w:val="18"/>
        </w:rPr>
        <w:t> </w:t>
      </w:r>
      <w:r>
        <w:rPr>
          <w:rStyle w:val="WW8Num3z0"/>
          <w:rFonts w:ascii="Verdana" w:hAnsi="Verdana"/>
          <w:color w:val="4682B4"/>
          <w:sz w:val="18"/>
          <w:szCs w:val="18"/>
        </w:rPr>
        <w:t>взносов</w:t>
      </w:r>
      <w:r>
        <w:rPr>
          <w:rFonts w:ascii="Verdana" w:hAnsi="Verdana"/>
          <w:color w:val="000000"/>
          <w:sz w:val="18"/>
          <w:szCs w:val="18"/>
        </w:rPr>
        <w:t>, но и за счет инвестиционного дохода.</w:t>
      </w:r>
    </w:p>
    <w:p w14:paraId="1F33E707"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существенно возрастает роль</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инвестиционного дохода от пенсионных накоплений, прогнозирования размера</w:t>
      </w:r>
      <w:r>
        <w:rPr>
          <w:rStyle w:val="WW8Num2z0"/>
          <w:rFonts w:ascii="Verdana" w:hAnsi="Verdana"/>
          <w:color w:val="000000"/>
          <w:sz w:val="18"/>
          <w:szCs w:val="18"/>
        </w:rPr>
        <w:t> </w:t>
      </w:r>
      <w:r>
        <w:rPr>
          <w:rStyle w:val="WW8Num3z0"/>
          <w:rFonts w:ascii="Verdana" w:hAnsi="Verdana"/>
          <w:color w:val="4682B4"/>
          <w:sz w:val="18"/>
          <w:szCs w:val="18"/>
        </w:rPr>
        <w:t>пенсий</w:t>
      </w:r>
      <w:r>
        <w:rPr>
          <w:rStyle w:val="WW8Num2z0"/>
          <w:rFonts w:ascii="Verdana" w:hAnsi="Verdana"/>
          <w:color w:val="000000"/>
          <w:sz w:val="18"/>
          <w:szCs w:val="18"/>
        </w:rPr>
        <w:t> </w:t>
      </w:r>
      <w:r>
        <w:rPr>
          <w:rFonts w:ascii="Verdana" w:hAnsi="Verdana"/>
          <w:color w:val="000000"/>
          <w:sz w:val="18"/>
          <w:szCs w:val="18"/>
        </w:rPr>
        <w:t>в зависимости от доходности</w:t>
      </w:r>
      <w:r>
        <w:rPr>
          <w:rStyle w:val="WW8Num2z0"/>
          <w:rFonts w:ascii="Verdana" w:hAnsi="Verdana"/>
          <w:color w:val="000000"/>
          <w:sz w:val="18"/>
          <w:szCs w:val="18"/>
        </w:rPr>
        <w:t> </w:t>
      </w:r>
      <w:r>
        <w:rPr>
          <w:rStyle w:val="WW8Num3z0"/>
          <w:rFonts w:ascii="Verdana" w:hAnsi="Verdana"/>
          <w:color w:val="4682B4"/>
          <w:sz w:val="18"/>
          <w:szCs w:val="18"/>
        </w:rPr>
        <w:t>инвестиций</w:t>
      </w:r>
      <w:r>
        <w:rPr>
          <w:rFonts w:ascii="Verdana" w:hAnsi="Verdana"/>
          <w:color w:val="000000"/>
          <w:sz w:val="18"/>
          <w:szCs w:val="18"/>
        </w:rPr>
        <w:t>; а также построения* учетного процесса адекватного современным требованиям и обеспечивающего</w:t>
      </w:r>
      <w:r>
        <w:rPr>
          <w:rStyle w:val="WW8Num2z0"/>
          <w:rFonts w:ascii="Verdana" w:hAnsi="Verdana"/>
          <w:color w:val="000000"/>
          <w:sz w:val="18"/>
          <w:szCs w:val="18"/>
        </w:rPr>
        <w:t> </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движения входящих финансовых потоков и позволяющего отслеживать не только правильность</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средств, но и результативность деятельности Пенсионного фонда.</w:t>
      </w:r>
    </w:p>
    <w:p w14:paraId="2532B31D"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 Значительный вклад в исследование внесли отечественные ученные в областях: социального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Капкаева Н.З., Постникова Т.Н.,</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А.К.; реформирования пенсионной системы:</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Д.Г., Вавилов А.,</w:t>
      </w:r>
    </w:p>
    <w:p w14:paraId="250E2286"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Вьюницкий В.И, Дмитриев М.,</w:t>
      </w:r>
      <w:r>
        <w:rPr>
          <w:rStyle w:val="WW8Num2z0"/>
          <w:rFonts w:ascii="Verdana" w:hAnsi="Verdana"/>
          <w:color w:val="000000"/>
          <w:sz w:val="18"/>
          <w:szCs w:val="18"/>
        </w:rPr>
        <w:t> </w:t>
      </w:r>
      <w:r>
        <w:rPr>
          <w:rStyle w:val="WW8Num3z0"/>
          <w:rFonts w:ascii="Verdana" w:hAnsi="Verdana"/>
          <w:color w:val="4682B4"/>
          <w:sz w:val="18"/>
          <w:szCs w:val="18"/>
        </w:rPr>
        <w:t>Зурабов</w:t>
      </w:r>
      <w:r>
        <w:rPr>
          <w:rStyle w:val="WW8Num2z0"/>
          <w:rFonts w:ascii="Verdana" w:hAnsi="Verdana"/>
          <w:color w:val="000000"/>
          <w:sz w:val="18"/>
          <w:szCs w:val="18"/>
        </w:rPr>
        <w:t> </w:t>
      </w:r>
      <w:r>
        <w:rPr>
          <w:rFonts w:ascii="Verdana" w:hAnsi="Verdana"/>
          <w:color w:val="000000"/>
          <w:sz w:val="18"/>
          <w:szCs w:val="18"/>
        </w:rPr>
        <w:t>М.Ю., Кучерков Н., Луконин С., Львов Д., Матвиенко В.,</w:t>
      </w:r>
      <w:r>
        <w:rPr>
          <w:rStyle w:val="WW8Num2z0"/>
          <w:rFonts w:ascii="Verdana" w:hAnsi="Verdana"/>
          <w:color w:val="000000"/>
          <w:sz w:val="18"/>
          <w:szCs w:val="18"/>
        </w:rPr>
        <w:t> </w:t>
      </w:r>
      <w:r>
        <w:rPr>
          <w:rStyle w:val="WW8Num3z0"/>
          <w:rFonts w:ascii="Verdana" w:hAnsi="Verdana"/>
          <w:color w:val="4682B4"/>
          <w:sz w:val="18"/>
          <w:szCs w:val="18"/>
        </w:rPr>
        <w:t>Овсиенко</w:t>
      </w:r>
      <w:r>
        <w:rPr>
          <w:rStyle w:val="WW8Num2z0"/>
          <w:rFonts w:ascii="Verdana" w:hAnsi="Verdana"/>
          <w:color w:val="000000"/>
          <w:sz w:val="18"/>
          <w:szCs w:val="18"/>
        </w:rPr>
        <w:t> </w:t>
      </w:r>
      <w:r>
        <w:rPr>
          <w:rFonts w:ascii="Verdana" w:hAnsi="Verdana"/>
          <w:color w:val="000000"/>
          <w:sz w:val="18"/>
          <w:szCs w:val="18"/>
        </w:rPr>
        <w:t>Ю., Поманский А., Синявская О.В., Скворцов; А.Д.,</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А.К., Чернышев С.Д.;.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Виноходова А.Ф., Кондраков Н.П., НестеренкоТ.Г.,</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Попова Л.В., Соколов Я.В.,</w:t>
      </w:r>
      <w:r>
        <w:rPr>
          <w:rStyle w:val="WW8Num2z0"/>
          <w:rFonts w:ascii="Verdana" w:hAnsi="Verdana"/>
          <w:color w:val="000000"/>
          <w:sz w:val="18"/>
          <w:szCs w:val="18"/>
        </w:rPr>
        <w:t> </w:t>
      </w:r>
      <w:r>
        <w:rPr>
          <w:rStyle w:val="WW8Num3z0"/>
          <w:rFonts w:ascii="Verdana" w:hAnsi="Verdana"/>
          <w:color w:val="4682B4"/>
          <w:sz w:val="18"/>
          <w:szCs w:val="18"/>
        </w:rPr>
        <w:t>Ульянов</w:t>
      </w:r>
      <w:r>
        <w:rPr>
          <w:rStyle w:val="WW8Num2z0"/>
          <w:rFonts w:ascii="Verdana" w:hAnsi="Verdana"/>
          <w:color w:val="000000"/>
          <w:sz w:val="18"/>
          <w:szCs w:val="18"/>
        </w:rPr>
        <w:t> </w:t>
      </w:r>
      <w:r>
        <w:rPr>
          <w:rFonts w:ascii="Verdana" w:hAnsi="Verdana"/>
          <w:color w:val="000000"/>
          <w:sz w:val="18"/>
          <w:szCs w:val="18"/>
        </w:rPr>
        <w:t>И.П.; финансов: Бабич А.Н., Вавилов Ю.Я; Гончаренко Л.И;,</w:t>
      </w:r>
      <w:r>
        <w:rPr>
          <w:rStyle w:val="WW8Num2z0"/>
          <w:rFonts w:ascii="Verdana" w:hAnsi="Verdana"/>
          <w:color w:val="000000"/>
          <w:sz w:val="18"/>
          <w:szCs w:val="18"/>
        </w:rPr>
        <w:t> </w:t>
      </w:r>
      <w:r>
        <w:rPr>
          <w:rStyle w:val="WW8Num3z0"/>
          <w:rFonts w:ascii="Verdana" w:hAnsi="Verdana"/>
          <w:color w:val="4682B4"/>
          <w:sz w:val="18"/>
          <w:szCs w:val="18"/>
        </w:rPr>
        <w:t>Дадашев</w:t>
      </w:r>
      <w:r>
        <w:rPr>
          <w:rStyle w:val="WW8Num2z0"/>
          <w:rFonts w:ascii="Verdana" w:hAnsi="Verdana"/>
          <w:color w:val="000000"/>
          <w:sz w:val="18"/>
          <w:szCs w:val="18"/>
        </w:rPr>
        <w:t> </w:t>
      </w:r>
      <w:r>
        <w:rPr>
          <w:rFonts w:ascii="Verdana" w:hAnsi="Verdana"/>
          <w:color w:val="000000"/>
          <w:sz w:val="18"/>
          <w:szCs w:val="18"/>
        </w:rPr>
        <w:t>А.Э., Дробоздина Л.А., Ковалева В.В.,</w:t>
      </w:r>
      <w:r>
        <w:rPr>
          <w:rStyle w:val="WW8Num2z0"/>
          <w:rFonts w:ascii="Verdana" w:hAnsi="Verdana"/>
          <w:color w:val="000000"/>
          <w:sz w:val="18"/>
          <w:szCs w:val="18"/>
        </w:rPr>
        <w:t> </w:t>
      </w:r>
      <w:r>
        <w:rPr>
          <w:rStyle w:val="WW8Num3z0"/>
          <w:rFonts w:ascii="Verdana" w:hAnsi="Verdana"/>
          <w:color w:val="4682B4"/>
          <w:sz w:val="18"/>
          <w:szCs w:val="18"/>
        </w:rPr>
        <w:t>Колпакова</w:t>
      </w:r>
      <w:r>
        <w:rPr>
          <w:rStyle w:val="WW8Num2z0"/>
          <w:rFonts w:ascii="Verdana" w:hAnsi="Verdana"/>
          <w:color w:val="000000"/>
          <w:sz w:val="18"/>
          <w:szCs w:val="18"/>
        </w:rPr>
        <w:t> </w:t>
      </w:r>
      <w:r>
        <w:rPr>
          <w:rFonts w:ascii="Verdana" w:hAnsi="Verdana"/>
          <w:color w:val="000000"/>
          <w:sz w:val="18"/>
          <w:szCs w:val="18"/>
        </w:rPr>
        <w:t>Г.М., РодионоваВ.М;, Черник Д;Г.; финансового анализа: Баканов М.И;,</w:t>
      </w:r>
      <w:r>
        <w:rPr>
          <w:rStyle w:val="WW8Num2z0"/>
          <w:rFonts w:ascii="Verdana" w:hAnsi="Verdana"/>
          <w:color w:val="000000"/>
          <w:sz w:val="18"/>
          <w:szCs w:val="18"/>
        </w:rPr>
        <w:t> </w:t>
      </w:r>
      <w:r>
        <w:rPr>
          <w:rStyle w:val="WW8Num3z0"/>
          <w:rFonts w:ascii="Verdana" w:hAnsi="Verdana"/>
          <w:color w:val="4682B4"/>
          <w:sz w:val="18"/>
          <w:szCs w:val="18"/>
        </w:rPr>
        <w:t>Малютина</w:t>
      </w:r>
      <w:r>
        <w:rPr>
          <w:rStyle w:val="WW8Num2z0"/>
          <w:rFonts w:ascii="Verdana" w:hAnsi="Verdana"/>
          <w:color w:val="000000"/>
          <w:sz w:val="18"/>
          <w:szCs w:val="18"/>
        </w:rPr>
        <w:t> </w:t>
      </w:r>
      <w:r>
        <w:rPr>
          <w:rFonts w:ascii="Verdana" w:hAnsi="Verdana"/>
          <w:color w:val="000000"/>
          <w:sz w:val="18"/>
          <w:szCs w:val="18"/>
        </w:rPr>
        <w:t>М.С., Шеремет А.Д.; зарубежного опыта:</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С.А., Введенский A.A., Журавлев В.К., Кабалкин С.,</w:t>
      </w:r>
      <w:r>
        <w:rPr>
          <w:rStyle w:val="WW8Num2z0"/>
          <w:rFonts w:ascii="Verdana" w:hAnsi="Verdana"/>
          <w:color w:val="000000"/>
          <w:sz w:val="18"/>
          <w:szCs w:val="18"/>
        </w:rPr>
        <w:t> </w:t>
      </w:r>
      <w:r>
        <w:rPr>
          <w:rStyle w:val="WW8Num3z0"/>
          <w:rFonts w:ascii="Verdana" w:hAnsi="Verdana"/>
          <w:color w:val="4682B4"/>
          <w:sz w:val="18"/>
          <w:szCs w:val="18"/>
        </w:rPr>
        <w:t>Мачульская</w:t>
      </w:r>
      <w:r>
        <w:rPr>
          <w:rStyle w:val="WW8Num2z0"/>
          <w:rFonts w:ascii="Verdana" w:hAnsi="Verdana"/>
          <w:color w:val="000000"/>
          <w:sz w:val="18"/>
          <w:szCs w:val="18"/>
        </w:rPr>
        <w:t> </w:t>
      </w:r>
      <w:r>
        <w:rPr>
          <w:rFonts w:ascii="Verdana" w:hAnsi="Verdana"/>
          <w:color w:val="000000"/>
          <w:sz w:val="18"/>
          <w:szCs w:val="18"/>
        </w:rPr>
        <w:t>Е.Е., Романов А., Четыркин Е.,</w:t>
      </w:r>
      <w:r>
        <w:rPr>
          <w:rStyle w:val="WW8Num2z0"/>
          <w:rFonts w:ascii="Verdana" w:hAnsi="Verdana"/>
          <w:color w:val="000000"/>
          <w:sz w:val="18"/>
          <w:szCs w:val="18"/>
        </w:rPr>
        <w:t> </w:t>
      </w:r>
      <w:r>
        <w:rPr>
          <w:rStyle w:val="WW8Num3z0"/>
          <w:rFonts w:ascii="Verdana" w:hAnsi="Verdana"/>
          <w:color w:val="4682B4"/>
          <w:sz w:val="18"/>
          <w:szCs w:val="18"/>
        </w:rPr>
        <w:t>Якушев</w:t>
      </w:r>
      <w:r>
        <w:rPr>
          <w:rStyle w:val="WW8Num2z0"/>
          <w:rFonts w:ascii="Verdana" w:hAnsi="Verdana"/>
          <w:color w:val="000000"/>
          <w:sz w:val="18"/>
          <w:szCs w:val="18"/>
        </w:rPr>
        <w:t> </w:t>
      </w:r>
      <w:r>
        <w:rPr>
          <w:rFonts w:ascii="Verdana" w:hAnsi="Verdana"/>
          <w:color w:val="000000"/>
          <w:sz w:val="18"/>
          <w:szCs w:val="18"/>
        </w:rPr>
        <w:t>Л.П. и др.</w:t>
      </w:r>
    </w:p>
    <w:p w14:paraId="2A4F30FE"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тем, что в зарубежных странах пенсионная система исторически функционирует в рыночных условиях ее теоретические концепции; и практические методики достаточно полно отражены в трудах зарубежных авторов:</w:t>
      </w:r>
      <w:r>
        <w:rPr>
          <w:rStyle w:val="WW8Num2z0"/>
          <w:rFonts w:ascii="Verdana" w:hAnsi="Verdana"/>
          <w:color w:val="000000"/>
          <w:sz w:val="18"/>
          <w:szCs w:val="18"/>
        </w:rPr>
        <w:t> </w:t>
      </w:r>
      <w:r>
        <w:rPr>
          <w:rStyle w:val="WW8Num3z0"/>
          <w:rFonts w:ascii="Verdana" w:hAnsi="Verdana"/>
          <w:color w:val="4682B4"/>
          <w:sz w:val="18"/>
          <w:szCs w:val="18"/>
        </w:rPr>
        <w:t>Арроу</w:t>
      </w:r>
      <w:r>
        <w:rPr>
          <w:rStyle w:val="WW8Num2z0"/>
          <w:rFonts w:ascii="Verdana" w:hAnsi="Verdana"/>
          <w:color w:val="000000"/>
          <w:sz w:val="18"/>
          <w:szCs w:val="18"/>
        </w:rPr>
        <w:t> </w:t>
      </w:r>
      <w:r>
        <w:rPr>
          <w:rFonts w:ascii="Verdana" w:hAnsi="Verdana"/>
          <w:color w:val="000000"/>
          <w:sz w:val="18"/>
          <w:szCs w:val="18"/>
        </w:rPr>
        <w:t>П., Ауербах А., Барр Н.,</w:t>
      </w:r>
      <w:r>
        <w:rPr>
          <w:rStyle w:val="WW8Num2z0"/>
          <w:rFonts w:ascii="Verdana" w:hAnsi="Verdana"/>
          <w:color w:val="000000"/>
          <w:sz w:val="18"/>
          <w:szCs w:val="18"/>
        </w:rPr>
        <w:t> </w:t>
      </w:r>
      <w:r>
        <w:rPr>
          <w:rStyle w:val="WW8Num3z0"/>
          <w:rFonts w:ascii="Verdana" w:hAnsi="Verdana"/>
          <w:color w:val="4682B4"/>
          <w:sz w:val="18"/>
          <w:szCs w:val="18"/>
        </w:rPr>
        <w:t>Вранко</w:t>
      </w:r>
      <w:r>
        <w:rPr>
          <w:rStyle w:val="WW8Num2z0"/>
          <w:rFonts w:ascii="Verdana" w:hAnsi="Verdana"/>
          <w:color w:val="000000"/>
          <w:sz w:val="18"/>
          <w:szCs w:val="18"/>
        </w:rPr>
        <w:t> </w:t>
      </w:r>
      <w:r>
        <w:rPr>
          <w:rFonts w:ascii="Verdana" w:hAnsi="Verdana"/>
          <w:color w:val="000000"/>
          <w:sz w:val="18"/>
          <w:szCs w:val="18"/>
        </w:rPr>
        <w:t>М.С., Дайэмонд П., Маркус Сайлер, Моейр А.,</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Райан Боб, Ришар Ж.,</w:t>
      </w:r>
      <w:r>
        <w:rPr>
          <w:rStyle w:val="WW8Num2z0"/>
          <w:rFonts w:ascii="Verdana" w:hAnsi="Verdana"/>
          <w:color w:val="000000"/>
          <w:sz w:val="18"/>
          <w:szCs w:val="18"/>
        </w:rPr>
        <w:t> </w:t>
      </w:r>
      <w:r>
        <w:rPr>
          <w:rStyle w:val="WW8Num3z0"/>
          <w:rFonts w:ascii="Verdana" w:hAnsi="Verdana"/>
          <w:color w:val="4682B4"/>
          <w:sz w:val="18"/>
          <w:szCs w:val="18"/>
        </w:rPr>
        <w:t>Роик</w:t>
      </w:r>
      <w:r>
        <w:rPr>
          <w:rStyle w:val="WW8Num2z0"/>
          <w:rFonts w:ascii="Verdana" w:hAnsi="Verdana"/>
          <w:color w:val="000000"/>
          <w:sz w:val="18"/>
          <w:szCs w:val="18"/>
        </w:rPr>
        <w:t> </w:t>
      </w:r>
      <w:r>
        <w:rPr>
          <w:rFonts w:ascii="Verdana" w:hAnsi="Verdana"/>
          <w:color w:val="000000"/>
          <w:sz w:val="18"/>
          <w:szCs w:val="18"/>
        </w:rPr>
        <w:t>В.Д., Хеллер П.С., Хелферт Э.,</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Ч.Т., Фостер Дж. и др.</w:t>
      </w:r>
    </w:p>
    <w:p w14:paraId="3B175099"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в отечественной теории и практики вопросы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Пенсионной системы в условиях реформирования</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являются относительно новыми, недостаточно изученными и вопросы имеют ограниченное число фундаментальных работ, а исследования, по финансовому и</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обеспечению пенсионной системы находятся в основном в стадии разработки.</w:t>
      </w:r>
    </w:p>
    <w:p w14:paraId="087BCCA3"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является разработка методических рекомендаций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при формировании входящих финансовых потоков на пенсионное обеспечение граждан в условиях реформирования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бюджетных организациях.</w:t>
      </w:r>
    </w:p>
    <w:p w14:paraId="10662E88"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сформулированной цели поставлены и решены следующие задачи:</w:t>
      </w:r>
    </w:p>
    <w:p w14:paraId="3B13DC6A"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теоретические основы пенсионного страхования в условиях рыночных отношений, проанализировать зарубежный опыт и выявить возможности его адаптации к условиям России;</w:t>
      </w:r>
    </w:p>
    <w:p w14:paraId="03FBB384"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анализ доходов и расходов Пенсионного фонда на региональном уровне;</w:t>
      </w:r>
    </w:p>
    <w:p w14:paraId="6A227CBB"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построить и решить математическую модель</w:t>
      </w:r>
      <w:r>
        <w:rPr>
          <w:rStyle w:val="WW8Num2z0"/>
          <w:rFonts w:ascii="Verdana" w:hAnsi="Verdana"/>
          <w:color w:val="000000"/>
          <w:sz w:val="18"/>
          <w:szCs w:val="18"/>
        </w:rPr>
        <w:t> </w:t>
      </w:r>
      <w:r>
        <w:rPr>
          <w:rStyle w:val="WW8Num3z0"/>
          <w:rFonts w:ascii="Verdana" w:hAnsi="Verdana"/>
          <w:color w:val="4682B4"/>
          <w:sz w:val="18"/>
          <w:szCs w:val="18"/>
        </w:rPr>
        <w:t>актуарной</w:t>
      </w:r>
      <w:r>
        <w:rPr>
          <w:rStyle w:val="WW8Num2z0"/>
          <w:rFonts w:ascii="Verdana" w:hAnsi="Verdana"/>
          <w:color w:val="000000"/>
          <w:sz w:val="18"/>
          <w:szCs w:val="18"/>
        </w:rPr>
        <w:t> </w:t>
      </w:r>
      <w:r>
        <w:rPr>
          <w:rFonts w:ascii="Verdana" w:hAnsi="Verdana"/>
          <w:color w:val="000000"/>
          <w:sz w:val="18"/>
          <w:szCs w:val="18"/>
        </w:rPr>
        <w:t>оценки пенсионных накоплений в системе обязательного пенсионного страхования;</w:t>
      </w:r>
    </w:p>
    <w:p w14:paraId="48181176"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разработать предложения по систематизации учетного процесса Пенсионного фонда в условиях реформирования бюджетного плана счетов;</w:t>
      </w:r>
    </w:p>
    <w:p w14:paraId="5E62BB8D"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обосновать предложения по совершенствованию учета входящих потоков финансовых ресурсов </w:t>
      </w:r>
      <w:proofErr w:type="gramStart"/>
      <w:r>
        <w:rPr>
          <w:rFonts w:ascii="Verdana" w:hAnsi="Verdana"/>
          <w:color w:val="000000"/>
          <w:sz w:val="18"/>
          <w:szCs w:val="18"/>
        </w:rPr>
        <w:t>согласно кодов</w:t>
      </w:r>
      <w:proofErr w:type="gramEnd"/>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классификации.</w:t>
      </w:r>
    </w:p>
    <w:p w14:paraId="0CC1E857"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организациях различных организационно-правовых форм, всех сфер и отраслей (1.8 паспорта специальности 08.00.12</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управленческий анализ (1.12 паспорта специальности 08.00.12 ВАК); анализ</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субъектов хозяйствования (1.14 паспорта специальности 08.00.12 ВАК).</w:t>
      </w:r>
    </w:p>
    <w:p w14:paraId="05FB1C76"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теоретические и практические процедуры бюджетного учета и планирования входящих финансовых потоков в</w:t>
      </w:r>
      <w:r>
        <w:rPr>
          <w:rStyle w:val="WW8Num2z0"/>
          <w:rFonts w:ascii="Verdana" w:hAnsi="Verdana"/>
          <w:color w:val="000000"/>
          <w:sz w:val="18"/>
          <w:szCs w:val="18"/>
        </w:rPr>
        <w:t> </w:t>
      </w:r>
      <w:r>
        <w:rPr>
          <w:rStyle w:val="WW8Num3z0"/>
          <w:rFonts w:ascii="Verdana" w:hAnsi="Verdana"/>
          <w:color w:val="4682B4"/>
          <w:sz w:val="18"/>
          <w:szCs w:val="18"/>
        </w:rPr>
        <w:t>Пенсионном</w:t>
      </w:r>
      <w:r>
        <w:rPr>
          <w:rStyle w:val="WW8Num2z0"/>
          <w:rFonts w:ascii="Verdana" w:hAnsi="Verdana"/>
          <w:color w:val="000000"/>
          <w:sz w:val="18"/>
          <w:szCs w:val="18"/>
        </w:rPr>
        <w:t> </w:t>
      </w:r>
      <w:r>
        <w:rPr>
          <w:rFonts w:ascii="Verdana" w:hAnsi="Verdana"/>
          <w:color w:val="000000"/>
          <w:sz w:val="18"/>
          <w:szCs w:val="18"/>
        </w:rPr>
        <w:t>фонде РФ.</w:t>
      </w:r>
    </w:p>
    <w:p w14:paraId="0D7F9FF4"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финансово-хозяйственная деятельность Пенсионного фонда РФ.</w:t>
      </w:r>
    </w:p>
    <w:p w14:paraId="7428193F"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для общественного сектора, концепция развития бухгалтерского 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положения содержащиеся в трудах отечественных и зарубежных авторов по теории, методологии и организации входящих финансовых потоков и учету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организациях; законодательные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бюджетного учета и отчетности; научно-методическая литература; периодические издания; материалы научных конференций и семинаров.</w:t>
      </w:r>
    </w:p>
    <w:p w14:paraId="415D7C46"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исследования использовались следующие методы: абстрактно-логический, монографический, экономико-статистический, расчетно-конструктивный и экономико-математический.</w:t>
      </w:r>
    </w:p>
    <w:p w14:paraId="3A7562F8"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диссертационного исследования данные первичных и</w:t>
      </w:r>
      <w:r>
        <w:rPr>
          <w:rStyle w:val="WW8Num2z0"/>
          <w:rFonts w:ascii="Verdana" w:hAnsi="Verdana"/>
          <w:color w:val="000000"/>
          <w:sz w:val="18"/>
          <w:szCs w:val="18"/>
        </w:rPr>
        <w:t> </w:t>
      </w:r>
      <w:r>
        <w:rPr>
          <w:rStyle w:val="WW8Num3z0"/>
          <w:rFonts w:ascii="Verdana" w:hAnsi="Verdana"/>
          <w:color w:val="4682B4"/>
          <w:sz w:val="18"/>
          <w:szCs w:val="18"/>
        </w:rPr>
        <w:t>сводных</w:t>
      </w:r>
      <w:r>
        <w:rPr>
          <w:rStyle w:val="WW8Num2z0"/>
          <w:rFonts w:ascii="Verdana" w:hAnsi="Verdana"/>
          <w:color w:val="000000"/>
          <w:sz w:val="18"/>
          <w:szCs w:val="18"/>
        </w:rPr>
        <w:t> </w:t>
      </w:r>
      <w:r>
        <w:rPr>
          <w:rFonts w:ascii="Verdana" w:hAnsi="Verdana"/>
          <w:color w:val="000000"/>
          <w:sz w:val="18"/>
          <w:szCs w:val="18"/>
        </w:rPr>
        <w:t>учетных документов, регистров синтетического и аналитического учета, Государственному Учреждению Управления Пенсионного фонда по г.Старый Оскол и Старооскольскому району, официальная статистическая информация</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России, Орловской и Белгородской областей.</w:t>
      </w:r>
    </w:p>
    <w:p w14:paraId="4462A041"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совершенствовании теоретико-методической системы учета и контроля, в условиях реформирования бюджетного учета, для обоснования научных принципов снижения рисков деятельности Пенсионного фонда с использованием научных подходов финансового анализа.</w:t>
      </w:r>
    </w:p>
    <w:p w14:paraId="16AAC77D"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подтверждена следующими научными результатами, выносимыми на защиту: в результате формализации пенсионного законодательства разработана и решена</w:t>
      </w:r>
      <w:r>
        <w:rPr>
          <w:rStyle w:val="WW8Num2z0"/>
          <w:rFonts w:ascii="Verdana" w:hAnsi="Verdana"/>
          <w:color w:val="000000"/>
          <w:sz w:val="18"/>
          <w:szCs w:val="18"/>
        </w:rPr>
        <w:t> </w:t>
      </w:r>
      <w:r>
        <w:rPr>
          <w:rStyle w:val="WW8Num3z0"/>
          <w:rFonts w:ascii="Verdana" w:hAnsi="Verdana"/>
          <w:color w:val="4682B4"/>
          <w:sz w:val="18"/>
          <w:szCs w:val="18"/>
        </w:rPr>
        <w:t>актуарная</w:t>
      </w:r>
      <w:r>
        <w:rPr>
          <w:rStyle w:val="WW8Num2z0"/>
          <w:rFonts w:ascii="Verdana" w:hAnsi="Verdana"/>
          <w:color w:val="000000"/>
          <w:sz w:val="18"/>
          <w:szCs w:val="18"/>
        </w:rPr>
        <w:t> </w:t>
      </w:r>
      <w:r>
        <w:rPr>
          <w:rFonts w:ascii="Verdana" w:hAnsi="Verdana"/>
          <w:color w:val="000000"/>
          <w:sz w:val="18"/>
          <w:szCs w:val="18"/>
        </w:rPr>
        <w:t>математическая модель прогнозной оценки</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накоплений в системе обязательного пенсионного страхования, которая позволит прогнозировать размеры будущих пенсий с учетом различных уровней инвестиционного дохода от</w:t>
      </w:r>
      <w:r>
        <w:rPr>
          <w:rStyle w:val="WW8Num2z0"/>
          <w:rFonts w:ascii="Verdana" w:hAnsi="Verdana"/>
          <w:color w:val="000000"/>
          <w:sz w:val="18"/>
          <w:szCs w:val="18"/>
        </w:rPr>
        <w:t> </w:t>
      </w:r>
      <w:r>
        <w:rPr>
          <w:rStyle w:val="WW8Num3z0"/>
          <w:rFonts w:ascii="Verdana" w:hAnsi="Verdana"/>
          <w:color w:val="4682B4"/>
          <w:sz w:val="18"/>
          <w:szCs w:val="18"/>
        </w:rPr>
        <w:t>накопительной</w:t>
      </w:r>
      <w:r>
        <w:rPr>
          <w:rStyle w:val="WW8Num2z0"/>
          <w:rFonts w:ascii="Verdana" w:hAnsi="Verdana"/>
          <w:color w:val="000000"/>
          <w:sz w:val="18"/>
          <w:szCs w:val="18"/>
        </w:rPr>
        <w:t> </w:t>
      </w:r>
      <w:r>
        <w:rPr>
          <w:rFonts w:ascii="Verdana" w:hAnsi="Verdana"/>
          <w:color w:val="000000"/>
          <w:sz w:val="18"/>
          <w:szCs w:val="18"/>
        </w:rPr>
        <w:t>ее части; сделан подробный сравнительный анализ действующего и проектного плана счетов бюджетного учета и разработаны методические подходы к переходу на новый план счетов в виде переходных таблиц от старых счетов к новым;</w:t>
      </w:r>
    </w:p>
    <w:p w14:paraId="30B3D323"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дополнительные коды бюджетной классификации, предназначенные для учета поступления пени по</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взносам и дополнительные счета,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для отражения информации о поступлении</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платежей согласно кодов бюджетной классификации;</w:t>
      </w:r>
    </w:p>
    <w:p w14:paraId="7DB7BF8D"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даны рекомендации по отражению инвестиционного дохода на счетах бухгалтерского учета бюджетных организаций:</w:t>
      </w:r>
    </w:p>
    <w:p w14:paraId="0D3C7C43"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том, что основные теоретические положения диссертации&gt; и методические разработки! обеспечивают решение прикладных задач по совершенствованию организации бухгалтерского бюджетного учета и; прогнозированию поступлений на пенсионное обеспечение граждан.</w:t>
      </w:r>
    </w:p>
    <w:p w14:paraId="6477C984"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Организационно-методические разработки по совершенствованию учета и прогнозированию поступления страховых взносов на пенсионное обеспечение граждан нашли практическое </w:t>
      </w:r>
      <w:r>
        <w:rPr>
          <w:rFonts w:ascii="Verdana" w:hAnsi="Verdana"/>
          <w:color w:val="000000"/>
          <w:sz w:val="18"/>
          <w:szCs w:val="18"/>
        </w:rPr>
        <w:lastRenderedPageBreak/>
        <w:t>применение в- Управлении Пенсионного фонда по г.Старый Оскол: и Старооскольскому району, о чем имеется официальное подтверждение.</w:t>
      </w:r>
    </w:p>
    <w:p w14:paraId="627AA91D"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диссертационной работы используются в учебном процессе в преподавании курсов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Контроль и ревизия</w:t>
      </w:r>
      <w:r>
        <w:rPr>
          <w:rFonts w:ascii="Verdana" w:hAnsi="Verdana"/>
          <w:color w:val="000000"/>
          <w:sz w:val="18"/>
          <w:szCs w:val="18"/>
        </w:rPr>
        <w:t>», «</w:t>
      </w:r>
      <w:r>
        <w:rPr>
          <w:rStyle w:val="WW8Num3z0"/>
          <w:rFonts w:ascii="Verdana" w:hAnsi="Verdana"/>
          <w:color w:val="4682B4"/>
          <w:sz w:val="18"/>
          <w:szCs w:val="18"/>
        </w:rPr>
        <w:t>Бюджетная</w:t>
      </w:r>
      <w:r>
        <w:rPr>
          <w:rStyle w:val="WW8Num2z0"/>
          <w:rFonts w:ascii="Verdana" w:hAnsi="Verdana"/>
          <w:color w:val="000000"/>
          <w:sz w:val="18"/>
          <w:szCs w:val="18"/>
        </w:rPr>
        <w:t> </w:t>
      </w:r>
      <w:r>
        <w:rPr>
          <w:rFonts w:ascii="Verdana" w:hAnsi="Verdana"/>
          <w:color w:val="000000"/>
          <w:sz w:val="18"/>
          <w:szCs w:val="18"/>
        </w:rPr>
        <w:t>система РФ».</w:t>
      </w:r>
    </w:p>
    <w:p w14:paraId="16B6A769"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Теоретические положения и практические выводы исследования докладывались и обсуждались на региональной научно-практической конференции «</w:t>
      </w:r>
      <w:r>
        <w:rPr>
          <w:rStyle w:val="WW8Num3z0"/>
          <w:rFonts w:ascii="Verdana" w:hAnsi="Verdana"/>
          <w:color w:val="4682B4"/>
          <w:sz w:val="18"/>
          <w:szCs w:val="18"/>
        </w:rPr>
        <w:t>Актуальные проблемы изучения гуманитарных наук в системе дистанционного обучения</w:t>
      </w:r>
      <w:r>
        <w:rPr>
          <w:rFonts w:ascii="Verdana" w:hAnsi="Verdana"/>
          <w:color w:val="000000"/>
          <w:sz w:val="18"/>
          <w:szCs w:val="18"/>
        </w:rPr>
        <w:t>» (Старый Оскол, 1999г.), Международной научно-практической конференции «Трансформация социально-экономических отношений в современных экономических условиях» (Пенза, 2002г.), Ш-й Всероссийской научно-практической конференции «</w:t>
      </w:r>
      <w:r>
        <w:rPr>
          <w:rStyle w:val="WW8Num3z0"/>
          <w:rFonts w:ascii="Verdana" w:hAnsi="Verdana"/>
          <w:color w:val="4682B4"/>
          <w:sz w:val="18"/>
          <w:szCs w:val="18"/>
        </w:rPr>
        <w:t>Инновации</w:t>
      </w:r>
      <w:r>
        <w:rPr>
          <w:rStyle w:val="WW8Num2z0"/>
          <w:rFonts w:ascii="Verdana" w:hAnsi="Verdana"/>
          <w:color w:val="000000"/>
          <w:sz w:val="18"/>
          <w:szCs w:val="18"/>
        </w:rPr>
        <w:t> </w:t>
      </w:r>
      <w:r>
        <w:rPr>
          <w:rFonts w:ascii="Verdana" w:hAnsi="Verdana"/>
          <w:color w:val="000000"/>
          <w:sz w:val="18"/>
          <w:szCs w:val="18"/>
        </w:rPr>
        <w:t>в машиностроении» (Пенза, 2003г), ХН-й Международной научно-технической конференции «Математические методы и информационные технологии в экономике, социологии и образовании» (Пенза, 2003г.), Всероссийской научно-практической конференции «</w:t>
      </w:r>
      <w:r>
        <w:rPr>
          <w:rStyle w:val="WW8Num3z0"/>
          <w:rFonts w:ascii="Verdana" w:hAnsi="Verdana"/>
          <w:color w:val="4682B4"/>
          <w:sz w:val="18"/>
          <w:szCs w:val="18"/>
        </w:rPr>
        <w:t>Роль государства в становлении и регулировании рыночной экономики</w:t>
      </w:r>
      <w:r>
        <w:rPr>
          <w:rFonts w:ascii="Verdana" w:hAnsi="Verdana"/>
          <w:color w:val="000000"/>
          <w:sz w:val="18"/>
          <w:szCs w:val="18"/>
        </w:rPr>
        <w:t>» (Пенза 2003г.), II Международная научно-практическая конференция «Теория и практика</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менеджмента» (Пенза 2004). Международная научная конференция «Образование, наука, производство и управление в XXI веке» (Старый Оскол 2004г.).</w:t>
      </w:r>
    </w:p>
    <w:p w14:paraId="784133DE"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Всего опубликовано 21 научная статья, в которых изложены основные положения диссертационного исследования, общим объемом 4,5 п.л. из них авторских 3.45 п.л.</w:t>
      </w:r>
    </w:p>
    <w:p w14:paraId="786FCBD9"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состоит из введения, трех глав, заключения, списка использованной литературы, включающего 160 наименований.</w:t>
      </w:r>
    </w:p>
    <w:p w14:paraId="73EC3BF0" w14:textId="77777777" w:rsidR="00AC5354" w:rsidRDefault="00AC5354" w:rsidP="00AC535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Шабанова, Елена Вячеславовна</w:t>
      </w:r>
    </w:p>
    <w:p w14:paraId="48C46CFC"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3295D0B2"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осуществления</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страхования проявляется через работу его финансового механизма, основными составляющими которого являются:</w:t>
      </w:r>
      <w:r>
        <w:rPr>
          <w:rStyle w:val="WW8Num2z0"/>
          <w:rFonts w:ascii="Verdana" w:hAnsi="Verdana"/>
          <w:color w:val="000000"/>
          <w:sz w:val="18"/>
          <w:szCs w:val="18"/>
        </w:rPr>
        <w:t> </w:t>
      </w:r>
      <w:r>
        <w:rPr>
          <w:rStyle w:val="WW8Num3z0"/>
          <w:rFonts w:ascii="Verdana" w:hAnsi="Verdana"/>
          <w:color w:val="4682B4"/>
          <w:sz w:val="18"/>
          <w:szCs w:val="18"/>
        </w:rPr>
        <w:t>страховые</w:t>
      </w:r>
      <w:r>
        <w:rPr>
          <w:rStyle w:val="WW8Num2z0"/>
          <w:rFonts w:ascii="Verdana" w:hAnsi="Verdana"/>
          <w:color w:val="000000"/>
          <w:sz w:val="18"/>
          <w:szCs w:val="18"/>
        </w:rPr>
        <w:t> </w:t>
      </w:r>
      <w:r>
        <w:rPr>
          <w:rFonts w:ascii="Verdana" w:hAnsi="Verdana"/>
          <w:color w:val="000000"/>
          <w:sz w:val="18"/>
          <w:szCs w:val="18"/>
        </w:rPr>
        <w:t>взносы, страховой пенсионный фонд и</w:t>
      </w:r>
      <w:r>
        <w:rPr>
          <w:rStyle w:val="WW8Num2z0"/>
          <w:rFonts w:ascii="Verdana" w:hAnsi="Verdana"/>
          <w:color w:val="000000"/>
          <w:sz w:val="18"/>
          <w:szCs w:val="18"/>
        </w:rPr>
        <w:t> </w:t>
      </w:r>
      <w:r>
        <w:rPr>
          <w:rStyle w:val="WW8Num3z0"/>
          <w:rFonts w:ascii="Verdana" w:hAnsi="Verdana"/>
          <w:color w:val="4682B4"/>
          <w:sz w:val="18"/>
          <w:szCs w:val="18"/>
        </w:rPr>
        <w:t>пенсионный</w:t>
      </w:r>
      <w:r>
        <w:rPr>
          <w:rStyle w:val="WW8Num2z0"/>
          <w:rFonts w:ascii="Verdana" w:hAnsi="Verdana"/>
          <w:color w:val="000000"/>
          <w:sz w:val="18"/>
          <w:szCs w:val="18"/>
        </w:rPr>
        <w:t> </w:t>
      </w:r>
      <w:r>
        <w:rPr>
          <w:rFonts w:ascii="Verdana" w:hAnsi="Verdana"/>
          <w:color w:val="000000"/>
          <w:sz w:val="18"/>
          <w:szCs w:val="18"/>
        </w:rPr>
        <w:t>выплаты.</w:t>
      </w:r>
    </w:p>
    <w:p w14:paraId="38740BA4"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отличие от старой</w:t>
      </w:r>
      <w:r>
        <w:rPr>
          <w:rStyle w:val="WW8Num2z0"/>
          <w:rFonts w:ascii="Verdana" w:hAnsi="Verdana"/>
          <w:color w:val="000000"/>
          <w:sz w:val="18"/>
          <w:szCs w:val="18"/>
        </w:rPr>
        <w:t> </w:t>
      </w:r>
      <w:r>
        <w:rPr>
          <w:rStyle w:val="WW8Num3z0"/>
          <w:rFonts w:ascii="Verdana" w:hAnsi="Verdana"/>
          <w:color w:val="4682B4"/>
          <w:sz w:val="18"/>
          <w:szCs w:val="18"/>
        </w:rPr>
        <w:t>распределительной</w:t>
      </w:r>
      <w:r>
        <w:rPr>
          <w:rStyle w:val="WW8Num2z0"/>
          <w:rFonts w:ascii="Verdana" w:hAnsi="Verdana"/>
          <w:color w:val="000000"/>
          <w:sz w:val="18"/>
          <w:szCs w:val="18"/>
        </w:rPr>
        <w:t> </w:t>
      </w:r>
      <w:r>
        <w:rPr>
          <w:rFonts w:ascii="Verdana" w:hAnsi="Verdana"/>
          <w:color w:val="000000"/>
          <w:sz w:val="18"/>
          <w:szCs w:val="18"/>
        </w:rPr>
        <w:t>системы пенсионного обеспечения новую модель можно обозначить как</w:t>
      </w:r>
      <w:r>
        <w:rPr>
          <w:rStyle w:val="WW8Num2z0"/>
          <w:rFonts w:ascii="Verdana" w:hAnsi="Verdana"/>
          <w:color w:val="000000"/>
          <w:sz w:val="18"/>
          <w:szCs w:val="18"/>
        </w:rPr>
        <w:t> </w:t>
      </w:r>
      <w:r>
        <w:rPr>
          <w:rStyle w:val="WW8Num3z0"/>
          <w:rFonts w:ascii="Verdana" w:hAnsi="Verdana"/>
          <w:color w:val="4682B4"/>
          <w:sz w:val="18"/>
          <w:szCs w:val="18"/>
        </w:rPr>
        <w:t>распределительную</w:t>
      </w:r>
      <w:r>
        <w:rPr>
          <w:rFonts w:ascii="Verdana" w:hAnsi="Verdana"/>
          <w:color w:val="000000"/>
          <w:sz w:val="18"/>
          <w:szCs w:val="18"/>
        </w:rPr>
        <w:t>, персонифицировано-накопительную, что обусловлено: во-первых - сохранением в нем элемента распределения; во-вторых - персонифицированным учетом</w:t>
      </w:r>
      <w:r>
        <w:rPr>
          <w:rStyle w:val="WW8Num2z0"/>
          <w:rFonts w:ascii="Verdana" w:hAnsi="Verdana"/>
          <w:color w:val="000000"/>
          <w:sz w:val="18"/>
          <w:szCs w:val="18"/>
        </w:rPr>
        <w:t> </w:t>
      </w:r>
      <w:r>
        <w:rPr>
          <w:rStyle w:val="WW8Num3z0"/>
          <w:rFonts w:ascii="Verdana" w:hAnsi="Verdana"/>
          <w:color w:val="4682B4"/>
          <w:sz w:val="18"/>
          <w:szCs w:val="18"/>
        </w:rPr>
        <w:t>страхователей</w:t>
      </w:r>
      <w:r>
        <w:rPr>
          <w:rFonts w:ascii="Verdana" w:hAnsi="Verdana"/>
          <w:color w:val="000000"/>
          <w:sz w:val="18"/>
          <w:szCs w:val="18"/>
        </w:rPr>
        <w:t>; в-третьих - образованием инвестиционного дохода от</w:t>
      </w:r>
      <w:r>
        <w:rPr>
          <w:rStyle w:val="WW8Num2z0"/>
          <w:rFonts w:ascii="Verdana" w:hAnsi="Verdana"/>
          <w:color w:val="000000"/>
          <w:sz w:val="18"/>
          <w:szCs w:val="18"/>
        </w:rPr>
        <w:t> </w:t>
      </w:r>
      <w:r>
        <w:rPr>
          <w:rStyle w:val="WW8Num3z0"/>
          <w:rFonts w:ascii="Verdana" w:hAnsi="Verdana"/>
          <w:color w:val="4682B4"/>
          <w:sz w:val="18"/>
          <w:szCs w:val="18"/>
        </w:rPr>
        <w:t>накопительной</w:t>
      </w:r>
      <w:r>
        <w:rPr>
          <w:rStyle w:val="WW8Num2z0"/>
          <w:rFonts w:ascii="Verdana" w:hAnsi="Verdana"/>
          <w:color w:val="000000"/>
          <w:sz w:val="18"/>
          <w:szCs w:val="18"/>
        </w:rPr>
        <w:t> </w:t>
      </w:r>
      <w:r>
        <w:rPr>
          <w:rFonts w:ascii="Verdana" w:hAnsi="Verdana"/>
          <w:color w:val="000000"/>
          <w:sz w:val="18"/>
          <w:szCs w:val="18"/>
        </w:rPr>
        <w:t>части страховых взносов.</w:t>
      </w:r>
    </w:p>
    <w:p w14:paraId="56EF5749"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Пенсионной системы Пенсионный фонд' выполняет следующие функции: регистрационную, контролирующую, формирующую,</w:t>
      </w:r>
      <w:r>
        <w:rPr>
          <w:rStyle w:val="WW8Num2z0"/>
          <w:rFonts w:ascii="Verdana" w:hAnsi="Verdana"/>
          <w:color w:val="000000"/>
          <w:sz w:val="18"/>
          <w:szCs w:val="18"/>
        </w:rPr>
        <w:t> </w:t>
      </w:r>
      <w:r>
        <w:rPr>
          <w:rStyle w:val="WW8Num3z0"/>
          <w:rFonts w:ascii="Verdana" w:hAnsi="Verdana"/>
          <w:color w:val="4682B4"/>
          <w:sz w:val="18"/>
          <w:szCs w:val="18"/>
        </w:rPr>
        <w:t>планирующую</w:t>
      </w:r>
      <w:r>
        <w:rPr>
          <w:rStyle w:val="WW8Num2z0"/>
          <w:rFonts w:ascii="Verdana" w:hAnsi="Verdana"/>
          <w:color w:val="000000"/>
          <w:sz w:val="18"/>
          <w:szCs w:val="18"/>
        </w:rPr>
        <w:t> </w:t>
      </w:r>
      <w:r>
        <w:rPr>
          <w:rFonts w:ascii="Verdana" w:hAnsi="Verdana"/>
          <w:color w:val="000000"/>
          <w:sz w:val="18"/>
          <w:szCs w:val="18"/>
        </w:rPr>
        <w:t xml:space="preserve">(аналитическую), </w:t>
      </w:r>
      <w:proofErr w:type="gramStart"/>
      <w:r>
        <w:rPr>
          <w:rFonts w:ascii="Verdana" w:hAnsi="Verdana"/>
          <w:color w:val="000000"/>
          <w:sz w:val="18"/>
          <w:szCs w:val="18"/>
        </w:rPr>
        <w:t>лимитирующую,,</w:t>
      </w:r>
      <w:proofErr w:type="gramEnd"/>
      <w:r>
        <w:rPr>
          <w:rFonts w:ascii="Verdana" w:hAnsi="Verdana"/>
          <w:color w:val="000000"/>
          <w:sz w:val="18"/>
          <w:szCs w:val="18"/>
        </w:rPr>
        <w:t xml:space="preserve"> расчетную, учетную, информационную, правовую,</w:t>
      </w:r>
      <w:r>
        <w:rPr>
          <w:rStyle w:val="WW8Num2z0"/>
          <w:rFonts w:ascii="Verdana" w:hAnsi="Verdana"/>
          <w:color w:val="000000"/>
          <w:sz w:val="18"/>
          <w:szCs w:val="18"/>
        </w:rPr>
        <w:t> </w:t>
      </w:r>
      <w:r>
        <w:rPr>
          <w:rStyle w:val="WW8Num3z0"/>
          <w:rFonts w:ascii="Verdana" w:hAnsi="Verdana"/>
          <w:color w:val="4682B4"/>
          <w:sz w:val="18"/>
          <w:szCs w:val="18"/>
        </w:rPr>
        <w:t>фискальную</w:t>
      </w:r>
      <w:r>
        <w:rPr>
          <w:rFonts w:ascii="Verdana" w:hAnsi="Verdana"/>
          <w:color w:val="000000"/>
          <w:sz w:val="18"/>
          <w:szCs w:val="18"/>
        </w:rPr>
        <w:t>.</w:t>
      </w:r>
    </w:p>
    <w:p w14:paraId="36F47B04"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процесса формирования входящих финансовых потоков по Белгородской области показал, что на региональном уровне он выглядит достаточно сложно.</w:t>
      </w:r>
    </w:p>
    <w:p w14:paraId="5C2006B8"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w:t>
      </w:r>
      <w:r>
        <w:rPr>
          <w:rStyle w:val="WW8Num2z0"/>
          <w:rFonts w:ascii="Verdana" w:hAnsi="Verdana"/>
          <w:color w:val="000000"/>
          <w:sz w:val="18"/>
          <w:szCs w:val="18"/>
        </w:rPr>
        <w:t> </w:t>
      </w:r>
      <w:r>
        <w:rPr>
          <w:rStyle w:val="WW8Num3z0"/>
          <w:rFonts w:ascii="Verdana" w:hAnsi="Verdana"/>
          <w:color w:val="4682B4"/>
          <w:sz w:val="18"/>
          <w:szCs w:val="18"/>
        </w:rPr>
        <w:t>ежемесячной</w:t>
      </w:r>
      <w:r>
        <w:rPr>
          <w:rStyle w:val="WW8Num2z0"/>
          <w:rFonts w:ascii="Verdana" w:hAnsi="Verdana"/>
          <w:color w:val="000000"/>
          <w:sz w:val="18"/>
          <w:szCs w:val="18"/>
        </w:rPr>
        <w:t> </w:t>
      </w:r>
      <w:r>
        <w:rPr>
          <w:rFonts w:ascii="Verdana" w:hAnsi="Verdana"/>
          <w:color w:val="000000"/>
          <w:sz w:val="18"/>
          <w:szCs w:val="18"/>
        </w:rPr>
        <w:t>сверки Управления ПФР и налоговой службы поступивших</w:t>
      </w:r>
      <w:r>
        <w:rPr>
          <w:rStyle w:val="WW8Num2z0"/>
          <w:rFonts w:ascii="Verdana" w:hAnsi="Verdana"/>
          <w:color w:val="000000"/>
          <w:sz w:val="18"/>
          <w:szCs w:val="18"/>
        </w:rPr>
        <w:t> </w:t>
      </w:r>
      <w:r>
        <w:rPr>
          <w:rStyle w:val="WW8Num3z0"/>
          <w:rFonts w:ascii="Verdana" w:hAnsi="Verdana"/>
          <w:color w:val="4682B4"/>
          <w:sz w:val="18"/>
          <w:szCs w:val="18"/>
        </w:rPr>
        <w:t>взносов</w:t>
      </w:r>
      <w:r>
        <w:rPr>
          <w:rFonts w:ascii="Verdana" w:hAnsi="Verdana"/>
          <w:color w:val="000000"/>
          <w:sz w:val="18"/>
          <w:szCs w:val="18"/>
        </w:rPr>
        <w:t>, как правило, возникают расхождением в реестрах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ПФР и ИМНС, которые приводятся в соответствие также вручную.</w:t>
      </w:r>
    </w:p>
    <w:p w14:paraId="53AE9882"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предлагается вместо электронной базы отделения</w:t>
      </w:r>
      <w:r>
        <w:rPr>
          <w:rStyle w:val="WW8Num2z0"/>
          <w:rFonts w:ascii="Verdana" w:hAnsi="Verdana"/>
          <w:color w:val="000000"/>
          <w:sz w:val="18"/>
          <w:szCs w:val="18"/>
        </w:rPr>
        <w:t> </w:t>
      </w:r>
      <w:r>
        <w:rPr>
          <w:rStyle w:val="WW8Num3z0"/>
          <w:rFonts w:ascii="Verdana" w:hAnsi="Verdana"/>
          <w:color w:val="4682B4"/>
          <w:sz w:val="18"/>
          <w:szCs w:val="18"/>
        </w:rPr>
        <w:t>ПФР</w:t>
      </w:r>
      <w:r>
        <w:rPr>
          <w:rStyle w:val="WW8Num2z0"/>
          <w:rFonts w:ascii="Verdana" w:hAnsi="Verdana"/>
          <w:color w:val="000000"/>
          <w:sz w:val="18"/>
          <w:szCs w:val="18"/>
        </w:rPr>
        <w:t> </w:t>
      </w:r>
      <w:r>
        <w:rPr>
          <w:rFonts w:ascii="Verdana" w:hAnsi="Verdana"/>
          <w:color w:val="000000"/>
          <w:sz w:val="18"/>
          <w:szCs w:val="18"/>
        </w:rPr>
        <w:t>в прикладную программу «АРМ -</w:t>
      </w:r>
      <w:r>
        <w:rPr>
          <w:rStyle w:val="WW8Num2z0"/>
          <w:rFonts w:ascii="Verdana" w:hAnsi="Verdana"/>
          <w:color w:val="000000"/>
          <w:sz w:val="18"/>
          <w:szCs w:val="18"/>
        </w:rPr>
        <w:t> </w:t>
      </w:r>
      <w:r>
        <w:rPr>
          <w:rStyle w:val="WW8Num3z0"/>
          <w:rFonts w:ascii="Verdana" w:hAnsi="Verdana"/>
          <w:color w:val="4682B4"/>
          <w:sz w:val="18"/>
          <w:szCs w:val="18"/>
        </w:rPr>
        <w:t>страхователь</w:t>
      </w:r>
      <w:r>
        <w:rPr>
          <w:rFonts w:ascii="Verdana" w:hAnsi="Verdana"/>
          <w:color w:val="000000"/>
          <w:sz w:val="18"/>
          <w:szCs w:val="18"/>
        </w:rPr>
        <w:t>» загружать уже обработанные специалистами</w:t>
      </w:r>
      <w:r>
        <w:rPr>
          <w:rStyle w:val="WW8Num2z0"/>
          <w:rFonts w:ascii="Verdana" w:hAnsi="Verdana"/>
          <w:color w:val="000000"/>
          <w:sz w:val="18"/>
          <w:szCs w:val="18"/>
        </w:rPr>
        <w:t> </w:t>
      </w:r>
      <w:r>
        <w:rPr>
          <w:rStyle w:val="WW8Num3z0"/>
          <w:rFonts w:ascii="Verdana" w:hAnsi="Verdana"/>
          <w:color w:val="4682B4"/>
          <w:sz w:val="18"/>
          <w:szCs w:val="18"/>
        </w:rPr>
        <w:t>ИМНС</w:t>
      </w:r>
      <w:r>
        <w:rPr>
          <w:rStyle w:val="WW8Num2z0"/>
          <w:rFonts w:ascii="Verdana" w:hAnsi="Verdana"/>
          <w:color w:val="000000"/>
          <w:sz w:val="18"/>
          <w:szCs w:val="18"/>
        </w:rPr>
        <w:t> </w:t>
      </w:r>
      <w:r>
        <w:rPr>
          <w:rFonts w:ascii="Verdana" w:hAnsi="Verdana"/>
          <w:color w:val="000000"/>
          <w:sz w:val="18"/>
          <w:szCs w:val="18"/>
        </w:rPr>
        <w:t>реестры платежей по кодам</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классификации.</w:t>
      </w:r>
    </w:p>
    <w:p w14:paraId="6C1DA0FF"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связи с введением накопительной составляющей в</w:t>
      </w:r>
      <w:r>
        <w:rPr>
          <w:rStyle w:val="WW8Num2z0"/>
          <w:rFonts w:ascii="Verdana" w:hAnsi="Verdana"/>
          <w:color w:val="000000"/>
          <w:sz w:val="18"/>
          <w:szCs w:val="18"/>
        </w:rPr>
        <w:t> </w:t>
      </w:r>
      <w:r>
        <w:rPr>
          <w:rStyle w:val="WW8Num3z0"/>
          <w:rFonts w:ascii="Verdana" w:hAnsi="Verdana"/>
          <w:color w:val="4682B4"/>
          <w:sz w:val="18"/>
          <w:szCs w:val="18"/>
        </w:rPr>
        <w:t>пенсионном</w:t>
      </w:r>
      <w:r>
        <w:rPr>
          <w:rStyle w:val="WW8Num2z0"/>
          <w:rFonts w:ascii="Verdana" w:hAnsi="Verdana"/>
          <w:color w:val="000000"/>
          <w:sz w:val="18"/>
          <w:szCs w:val="18"/>
        </w:rPr>
        <w:t> </w:t>
      </w:r>
      <w:r>
        <w:rPr>
          <w:rFonts w:ascii="Verdana" w:hAnsi="Verdana"/>
          <w:color w:val="000000"/>
          <w:sz w:val="18"/>
          <w:szCs w:val="18"/>
        </w:rPr>
        <w:t>обеспечении граждан, которая будет размещаться УПФ РФ на финансовом рынке, возникает необходимость прогнозирования объема инвестиционного дохода и накоплений в целом с учетом</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ставок, под которые финансовые ресурсы будут размещаться.</w:t>
      </w:r>
    </w:p>
    <w:p w14:paraId="47B63472"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формализации пенсионного законодательства автором разработана и решена математическая модель, состоящая из системы уравнений и позволяющая сделать</w:t>
      </w:r>
      <w:r>
        <w:rPr>
          <w:rStyle w:val="WW8Num2z0"/>
          <w:rFonts w:ascii="Verdana" w:hAnsi="Verdana"/>
          <w:color w:val="000000"/>
          <w:sz w:val="18"/>
          <w:szCs w:val="18"/>
        </w:rPr>
        <w:t> </w:t>
      </w:r>
      <w:r>
        <w:rPr>
          <w:rStyle w:val="WW8Num3z0"/>
          <w:rFonts w:ascii="Verdana" w:hAnsi="Verdana"/>
          <w:color w:val="4682B4"/>
          <w:sz w:val="18"/>
          <w:szCs w:val="18"/>
        </w:rPr>
        <w:t>актуарную</w:t>
      </w:r>
      <w:r>
        <w:rPr>
          <w:rStyle w:val="WW8Num2z0"/>
          <w:rFonts w:ascii="Verdana" w:hAnsi="Verdana"/>
          <w:color w:val="000000"/>
          <w:sz w:val="18"/>
          <w:szCs w:val="18"/>
        </w:rPr>
        <w:t> </w:t>
      </w:r>
      <w:r>
        <w:rPr>
          <w:rFonts w:ascii="Verdana" w:hAnsi="Verdana"/>
          <w:color w:val="000000"/>
          <w:sz w:val="18"/>
          <w:szCs w:val="18"/>
        </w:rPr>
        <w:t>оценку пенсионных накоплений в системе обязательного пенсионного</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Fonts w:ascii="Verdana" w:hAnsi="Verdana"/>
          <w:color w:val="000000"/>
          <w:sz w:val="18"/>
          <w:szCs w:val="18"/>
        </w:rPr>
        <w:t>, в которой размер пенсий зависит от: продолжительности трудового стажа, уровня</w:t>
      </w:r>
      <w:r>
        <w:rPr>
          <w:rStyle w:val="WW8Num2z0"/>
          <w:rFonts w:ascii="Verdana" w:hAnsi="Verdana"/>
          <w:color w:val="000000"/>
          <w:sz w:val="18"/>
          <w:szCs w:val="18"/>
        </w:rPr>
        <w:t> </w:t>
      </w:r>
      <w:r>
        <w:rPr>
          <w:rStyle w:val="WW8Num3z0"/>
          <w:rFonts w:ascii="Verdana" w:hAnsi="Verdana"/>
          <w:color w:val="4682B4"/>
          <w:sz w:val="18"/>
          <w:szCs w:val="18"/>
        </w:rPr>
        <w:t>заработной</w:t>
      </w:r>
      <w:r>
        <w:rPr>
          <w:rStyle w:val="WW8Num2z0"/>
          <w:rFonts w:ascii="Verdana" w:hAnsi="Verdana"/>
          <w:color w:val="000000"/>
          <w:sz w:val="18"/>
          <w:szCs w:val="18"/>
        </w:rPr>
        <w:t> </w:t>
      </w:r>
      <w:r>
        <w:rPr>
          <w:rFonts w:ascii="Verdana" w:hAnsi="Verdana"/>
          <w:color w:val="000000"/>
          <w:sz w:val="18"/>
          <w:szCs w:val="18"/>
        </w:rPr>
        <w:t>платы и прибыльности инвестиционных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w:t>
      </w:r>
    </w:p>
    <w:p w14:paraId="3406E324"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Сравнение вариантов расчетов показало, что при</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накопительной части пенсии: под 5%</w:t>
      </w:r>
      <w:r>
        <w:rPr>
          <w:rStyle w:val="WW8Num2z0"/>
          <w:rFonts w:ascii="Verdana" w:hAnsi="Verdana"/>
          <w:color w:val="000000"/>
          <w:sz w:val="18"/>
          <w:szCs w:val="18"/>
        </w:rPr>
        <w:t> </w:t>
      </w:r>
      <w:r>
        <w:rPr>
          <w:rStyle w:val="WW8Num3z0"/>
          <w:rFonts w:ascii="Verdana" w:hAnsi="Verdana"/>
          <w:color w:val="4682B4"/>
          <w:sz w:val="18"/>
          <w:szCs w:val="18"/>
        </w:rPr>
        <w:t>годовых</w:t>
      </w:r>
      <w:r>
        <w:rPr>
          <w:rStyle w:val="WW8Num2z0"/>
          <w:rFonts w:ascii="Verdana" w:hAnsi="Verdana"/>
          <w:color w:val="000000"/>
          <w:sz w:val="18"/>
          <w:szCs w:val="18"/>
        </w:rPr>
        <w:t> </w:t>
      </w:r>
      <w:r>
        <w:rPr>
          <w:rFonts w:ascii="Verdana" w:hAnsi="Verdana"/>
          <w:color w:val="000000"/>
          <w:sz w:val="18"/>
          <w:szCs w:val="18"/>
        </w:rPr>
        <w:t>минимальный размер пенсий увеличится в 1,2 раза, а максимальный - в 1,4 раза; под 10% - соответственно - в 2 и 2,8 раза; под 15% - в 4,3 и 6,9 раза; под 20% - в 10,8 и 18,6 раза.</w:t>
      </w:r>
    </w:p>
    <w:p w14:paraId="07449ADF"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Существенное влияние на</w:t>
      </w:r>
      <w:r>
        <w:rPr>
          <w:rStyle w:val="WW8Num2z0"/>
          <w:rFonts w:ascii="Verdana" w:hAnsi="Verdana"/>
          <w:color w:val="000000"/>
          <w:sz w:val="18"/>
          <w:szCs w:val="18"/>
        </w:rPr>
        <w:t> </w:t>
      </w:r>
      <w:r>
        <w:rPr>
          <w:rStyle w:val="WW8Num3z0"/>
          <w:rFonts w:ascii="Verdana" w:hAnsi="Verdana"/>
          <w:color w:val="4682B4"/>
          <w:sz w:val="18"/>
          <w:szCs w:val="18"/>
        </w:rPr>
        <w:t>пенсионное</w:t>
      </w:r>
      <w:r>
        <w:rPr>
          <w:rStyle w:val="WW8Num2z0"/>
          <w:rFonts w:ascii="Verdana" w:hAnsi="Verdana"/>
          <w:color w:val="000000"/>
          <w:sz w:val="18"/>
          <w:szCs w:val="18"/>
        </w:rPr>
        <w:t> </w:t>
      </w:r>
      <w:r>
        <w:rPr>
          <w:rFonts w:ascii="Verdana" w:hAnsi="Verdana"/>
          <w:color w:val="000000"/>
          <w:sz w:val="18"/>
          <w:szCs w:val="18"/>
        </w:rPr>
        <w:t>обеспечение оказывает и инфляционный процесс, что обуславливает необходимость</w:t>
      </w:r>
      <w:r>
        <w:rPr>
          <w:rStyle w:val="WW8Num2z0"/>
          <w:rFonts w:ascii="Verdana" w:hAnsi="Verdana"/>
          <w:color w:val="000000"/>
          <w:sz w:val="18"/>
          <w:szCs w:val="18"/>
        </w:rPr>
        <w:t> </w:t>
      </w:r>
      <w:r>
        <w:rPr>
          <w:rStyle w:val="WW8Num3z0"/>
          <w:rFonts w:ascii="Verdana" w:hAnsi="Verdana"/>
          <w:color w:val="4682B4"/>
          <w:sz w:val="18"/>
          <w:szCs w:val="18"/>
        </w:rPr>
        <w:t>индексации</w:t>
      </w:r>
      <w:r>
        <w:rPr>
          <w:rStyle w:val="WW8Num2z0"/>
          <w:rFonts w:ascii="Verdana" w:hAnsi="Verdana"/>
          <w:color w:val="000000"/>
          <w:sz w:val="18"/>
          <w:szCs w:val="18"/>
        </w:rPr>
        <w:t> </w:t>
      </w:r>
      <w:r>
        <w:rPr>
          <w:rFonts w:ascii="Verdana" w:hAnsi="Verdana"/>
          <w:color w:val="000000"/>
          <w:sz w:val="18"/>
          <w:szCs w:val="18"/>
        </w:rPr>
        <w:t>базовой и страховой частей</w:t>
      </w:r>
      <w:r>
        <w:rPr>
          <w:rStyle w:val="WW8Num2z0"/>
          <w:rFonts w:ascii="Verdana" w:hAnsi="Verdana"/>
          <w:color w:val="000000"/>
          <w:sz w:val="18"/>
          <w:szCs w:val="18"/>
        </w:rPr>
        <w:t> </w:t>
      </w:r>
      <w:r>
        <w:rPr>
          <w:rStyle w:val="WW8Num3z0"/>
          <w:rFonts w:ascii="Verdana" w:hAnsi="Verdana"/>
          <w:color w:val="4682B4"/>
          <w:sz w:val="18"/>
          <w:szCs w:val="18"/>
        </w:rPr>
        <w:t>пенсий</w:t>
      </w:r>
      <w:r>
        <w:rPr>
          <w:rFonts w:ascii="Verdana" w:hAnsi="Verdana"/>
          <w:color w:val="000000"/>
          <w:sz w:val="18"/>
          <w:szCs w:val="18"/>
        </w:rPr>
        <w:t>.</w:t>
      </w:r>
    </w:p>
    <w:p w14:paraId="6DF618BA"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реализации государственной политики в области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управления государственными финансовыми ресурсами</w:t>
      </w:r>
      <w:r>
        <w:rPr>
          <w:rStyle w:val="WW8Num2z0"/>
          <w:rFonts w:ascii="Verdana" w:hAnsi="Verdana"/>
          <w:color w:val="000000"/>
          <w:sz w:val="18"/>
          <w:szCs w:val="18"/>
        </w:rPr>
        <w:t> </w:t>
      </w:r>
      <w:r>
        <w:rPr>
          <w:rStyle w:val="WW8Num3z0"/>
          <w:rFonts w:ascii="Verdana" w:hAnsi="Verdana"/>
          <w:color w:val="4682B4"/>
          <w:sz w:val="18"/>
          <w:szCs w:val="18"/>
        </w:rPr>
        <w:t>Минфином</w:t>
      </w:r>
      <w:r>
        <w:rPr>
          <w:rStyle w:val="WW8Num2z0"/>
          <w:rFonts w:ascii="Verdana" w:hAnsi="Verdana"/>
          <w:color w:val="000000"/>
          <w:sz w:val="18"/>
          <w:szCs w:val="18"/>
        </w:rPr>
        <w:t> </w:t>
      </w:r>
      <w:r>
        <w:rPr>
          <w:rFonts w:ascii="Verdana" w:hAnsi="Verdana"/>
          <w:color w:val="000000"/>
          <w:sz w:val="18"/>
          <w:szCs w:val="18"/>
        </w:rPr>
        <w:t>России ведется работа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бюджетного учета. Главным» инструментом, вводимым в действие в. процессе реформирования, является метод бюджетирования, ориентированный на результат деятельности учреждения.</w:t>
      </w:r>
    </w:p>
    <w:p w14:paraId="151F8EDC"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Минфином Росси разработан проект Плана счетов</w:t>
      </w:r>
      <w:r>
        <w:rPr>
          <w:rStyle w:val="WW8Num2z0"/>
          <w:rFonts w:ascii="Verdana" w:hAnsi="Verdana"/>
          <w:color w:val="000000"/>
          <w:sz w:val="18"/>
          <w:szCs w:val="18"/>
        </w:rPr>
        <w:t> </w:t>
      </w:r>
      <w:r>
        <w:rPr>
          <w:rStyle w:val="WW8Num3z0"/>
          <w:rFonts w:ascii="Verdana" w:hAnsi="Verdana"/>
          <w:color w:val="4682B4"/>
          <w:sz w:val="18"/>
          <w:szCs w:val="18"/>
        </w:rPr>
        <w:t>бюджетного</w:t>
      </w:r>
      <w:r>
        <w:rPr>
          <w:rStyle w:val="WW8Num2z0"/>
          <w:rFonts w:ascii="Verdana" w:hAnsi="Verdana"/>
          <w:color w:val="000000"/>
          <w:sz w:val="18"/>
          <w:szCs w:val="18"/>
        </w:rPr>
        <w:t> </w:t>
      </w:r>
      <w:r>
        <w:rPr>
          <w:rFonts w:ascii="Verdana" w:hAnsi="Verdana"/>
          <w:color w:val="000000"/>
          <w:sz w:val="18"/>
          <w:szCs w:val="18"/>
        </w:rPr>
        <w:t>учета, который: во-первых, полностью соответствует применяемой в РФ методологии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исполнения бюджета и учета в</w:t>
      </w:r>
      <w:r>
        <w:rPr>
          <w:rStyle w:val="WW8Num2z0"/>
          <w:rFonts w:ascii="Verdana" w:hAnsi="Verdana"/>
          <w:color w:val="000000"/>
          <w:sz w:val="18"/>
          <w:szCs w:val="18"/>
        </w:rPr>
        <w:t> </w:t>
      </w:r>
      <w:r>
        <w:rPr>
          <w:rStyle w:val="WW8Num3z0"/>
          <w:rFonts w:ascii="Verdana" w:hAnsi="Verdana"/>
          <w:color w:val="4682B4"/>
          <w:sz w:val="18"/>
          <w:szCs w:val="18"/>
        </w:rPr>
        <w:t>бюджетных</w:t>
      </w:r>
      <w:r>
        <w:rPr>
          <w:rStyle w:val="WW8Num2z0"/>
          <w:rFonts w:ascii="Verdana" w:hAnsi="Verdana"/>
          <w:color w:val="000000"/>
          <w:sz w:val="18"/>
          <w:szCs w:val="18"/>
        </w:rPr>
        <w:t> </w:t>
      </w:r>
      <w:r>
        <w:rPr>
          <w:rFonts w:ascii="Verdana" w:hAnsi="Verdana"/>
          <w:color w:val="000000"/>
          <w:sz w:val="18"/>
          <w:szCs w:val="18"/>
        </w:rPr>
        <w:t>учреждениях; во-вторых - интегрирует</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в Бюджетной классификации РФ; в-третьих - учитывает Международные принципы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 сектору государственного управления.</w:t>
      </w:r>
    </w:p>
    <w:p w14:paraId="76B847FD"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сделан подробный сравнительный анализ действующего и проектного плана счетов бюджетного учета, как на уровне</w:t>
      </w:r>
      <w:r>
        <w:rPr>
          <w:rStyle w:val="WW8Num2z0"/>
          <w:rFonts w:ascii="Verdana" w:hAnsi="Verdana"/>
          <w:color w:val="000000"/>
          <w:sz w:val="18"/>
          <w:szCs w:val="18"/>
        </w:rPr>
        <w:t> </w:t>
      </w:r>
      <w:r>
        <w:rPr>
          <w:rStyle w:val="WW8Num3z0"/>
          <w:rFonts w:ascii="Verdana" w:hAnsi="Verdana"/>
          <w:color w:val="4682B4"/>
          <w:sz w:val="18"/>
          <w:szCs w:val="18"/>
        </w:rPr>
        <w:t>учетного</w:t>
      </w:r>
      <w:r>
        <w:rPr>
          <w:rStyle w:val="WW8Num2z0"/>
          <w:rFonts w:ascii="Verdana" w:hAnsi="Verdana"/>
          <w:color w:val="000000"/>
          <w:sz w:val="18"/>
          <w:szCs w:val="18"/>
        </w:rPr>
        <w:t> </w:t>
      </w:r>
      <w:r>
        <w:rPr>
          <w:rFonts w:ascii="Verdana" w:hAnsi="Verdana"/>
          <w:color w:val="000000"/>
          <w:sz w:val="18"/>
          <w:szCs w:val="18"/>
        </w:rPr>
        <w:t>процесса и отчетности, так и в разрезе синтетических и аналитических счетов, на основании которого им сделана попытка разработать для бюджетных организаций методические подходы к переходу на новый план счетов в виде переходных таблиц от старых счетов к новым и от кодов Бюджетной классификации к номерам Плана счетов:</w:t>
      </w:r>
    </w:p>
    <w:p w14:paraId="16AEAC59"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различий действующего и проектного плана? счетов показало, что все изменения можно классифицировать в 4 группы:</w:t>
      </w:r>
    </w:p>
    <w:p w14:paraId="46169A7D"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Изменилось название синтетического счета без изменения содержащейся внутри него</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w:t>
      </w:r>
    </w:p>
    <w:p w14:paraId="6C31842D"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Изменило название счета с частичным изменением содержащейся внутри него учетной информации;</w:t>
      </w:r>
    </w:p>
    <w:p w14:paraId="42A89939"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Два или несколько синтетических счетов существующего план в проектном плане объединены в один;</w:t>
      </w:r>
    </w:p>
    <w:p w14:paraId="590B08AE"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В Проектном плане предусмотрено несколько синтетических счетов, информация по которым отражается в действующем плане на одном счете.</w:t>
      </w:r>
    </w:p>
    <w:p w14:paraId="1758E769"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исследовании на соответствие синтетических и аналитических счетов автор обнаружил, что из Инструкции и других методических указаний по? переходу на новый план счетов; в некоторых случаях неясно, где учитывать те или иные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обязательства Бюджетных организаций:</w:t>
      </w:r>
    </w:p>
    <w:p w14:paraId="48B265B6"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этой связи автор в своей диссертации представляет свое видение их отражения на счетах бюджетного учета и дает конкретные рекомендации и предложения.</w:t>
      </w:r>
    </w:p>
    <w:p w14:paraId="7EF4C44A"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ведение бухгалтерского учета по новому плану счетов нами; предлагается открыть</w:t>
      </w:r>
      <w:r>
        <w:rPr>
          <w:rStyle w:val="WW8Num2z0"/>
          <w:rFonts w:ascii="Verdana" w:hAnsi="Verdana"/>
          <w:color w:val="000000"/>
          <w:sz w:val="18"/>
          <w:szCs w:val="18"/>
        </w:rPr>
        <w:t> </w:t>
      </w:r>
      <w:r>
        <w:rPr>
          <w:rStyle w:val="WW8Num3z0"/>
          <w:rFonts w:ascii="Verdana" w:hAnsi="Verdana"/>
          <w:color w:val="4682B4"/>
          <w:sz w:val="18"/>
          <w:szCs w:val="18"/>
        </w:rPr>
        <w:t>забалансовый</w:t>
      </w:r>
      <w:r>
        <w:rPr>
          <w:rFonts w:ascii="Verdana" w:hAnsi="Verdana"/>
          <w:color w:val="000000"/>
          <w:sz w:val="18"/>
          <w:szCs w:val="18"/>
        </w:rPr>
        <w:t>^ счет 17 «</w:t>
      </w:r>
      <w:r>
        <w:rPr>
          <w:rStyle w:val="WW8Num3z0"/>
          <w:rFonts w:ascii="Verdana" w:hAnsi="Verdana"/>
          <w:color w:val="4682B4"/>
          <w:sz w:val="18"/>
          <w:szCs w:val="18"/>
        </w:rPr>
        <w:t>Инвестиционный доход</w:t>
      </w:r>
      <w:r>
        <w:rPr>
          <w:rFonts w:ascii="Verdana" w:hAnsi="Verdana"/>
          <w:color w:val="000000"/>
          <w:sz w:val="18"/>
          <w:szCs w:val="18"/>
        </w:rPr>
        <w:t>», а поступления в разрезе отдельных инвестиционных компаний1 отражаться на аналитических счетах: счет 17.1 — поступление инвестиционного дохода от инвестиционной компании «1», счет 17.2 - поступление инвестиционного дохода от инвестиционной компании «2» и т.д.</w:t>
      </w:r>
    </w:p>
    <w:p w14:paraId="0F1B4E89"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автором разработан Корреспонденция счетов по основным</w:t>
      </w:r>
      <w:r>
        <w:rPr>
          <w:rStyle w:val="WW8Num2z0"/>
          <w:rFonts w:ascii="Verdana" w:hAnsi="Verdana"/>
          <w:color w:val="000000"/>
          <w:sz w:val="18"/>
          <w:szCs w:val="18"/>
        </w:rPr>
        <w:t> </w:t>
      </w:r>
      <w:r>
        <w:rPr>
          <w:rStyle w:val="WW8Num3z0"/>
          <w:rFonts w:ascii="Verdana" w:hAnsi="Verdana"/>
          <w:color w:val="4682B4"/>
          <w:sz w:val="18"/>
          <w:szCs w:val="18"/>
        </w:rPr>
        <w:t>хозяйственным</w:t>
      </w:r>
      <w:r>
        <w:rPr>
          <w:rStyle w:val="WW8Num2z0"/>
          <w:rFonts w:ascii="Verdana" w:hAnsi="Verdana"/>
          <w:color w:val="000000"/>
          <w:sz w:val="18"/>
          <w:szCs w:val="18"/>
        </w:rPr>
        <w:t> </w:t>
      </w:r>
      <w:r>
        <w:rPr>
          <w:rFonts w:ascii="Verdana" w:hAnsi="Verdana"/>
          <w:color w:val="000000"/>
          <w:sz w:val="18"/>
          <w:szCs w:val="18"/>
        </w:rPr>
        <w:t>операциям Пенсионного фонда учитывающая специфику его деятельности и адаптированную к</w:t>
      </w:r>
      <w:r>
        <w:rPr>
          <w:rStyle w:val="WW8Num2z0"/>
          <w:rFonts w:ascii="Verdana" w:hAnsi="Verdana"/>
          <w:color w:val="000000"/>
          <w:sz w:val="18"/>
          <w:szCs w:val="18"/>
        </w:rPr>
        <w:t> </w:t>
      </w:r>
      <w:r>
        <w:rPr>
          <w:rStyle w:val="WW8Num3z0"/>
          <w:rFonts w:ascii="Verdana" w:hAnsi="Verdana"/>
          <w:color w:val="4682B4"/>
          <w:sz w:val="18"/>
          <w:szCs w:val="18"/>
        </w:rPr>
        <w:t>учетному</w:t>
      </w:r>
      <w:r>
        <w:rPr>
          <w:rStyle w:val="WW8Num2z0"/>
          <w:rFonts w:ascii="Verdana" w:hAnsi="Verdana"/>
          <w:color w:val="000000"/>
          <w:sz w:val="18"/>
          <w:szCs w:val="18"/>
        </w:rPr>
        <w:t> </w:t>
      </w:r>
      <w:r>
        <w:rPr>
          <w:rFonts w:ascii="Verdana" w:hAnsi="Verdana"/>
          <w:color w:val="000000"/>
          <w:sz w:val="18"/>
          <w:szCs w:val="18"/>
        </w:rPr>
        <w:t>процессу по новому плану счетов.</w:t>
      </w:r>
    </w:p>
    <w:p w14:paraId="25A096CB"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 основе анализа учета входящих потоков финансовых ресурсов </w:t>
      </w:r>
      <w:proofErr w:type="gramStart"/>
      <w:r>
        <w:rPr>
          <w:rFonts w:ascii="Verdana" w:hAnsi="Verdana"/>
          <w:color w:val="000000"/>
          <w:sz w:val="18"/>
          <w:szCs w:val="18"/>
        </w:rPr>
        <w:t>согласно кодов</w:t>
      </w:r>
      <w:proofErr w:type="gramEnd"/>
      <w:r>
        <w:rPr>
          <w:rFonts w:ascii="Verdana" w:hAnsi="Verdana"/>
          <w:color w:val="000000"/>
          <w:sz w:val="18"/>
          <w:szCs w:val="18"/>
        </w:rPr>
        <w:t xml:space="preserve"> Бюджетной классификации автором предлагается следующее:</w:t>
      </w:r>
    </w:p>
    <w:p w14:paraId="1CC5A5FE"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Для выделения в учете</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и поступивших пеней по</w:t>
      </w:r>
      <w:r>
        <w:rPr>
          <w:rStyle w:val="WW8Num2z0"/>
          <w:rFonts w:ascii="Verdana" w:hAnsi="Verdana"/>
          <w:color w:val="000000"/>
          <w:sz w:val="18"/>
          <w:szCs w:val="18"/>
        </w:rPr>
        <w:t> </w:t>
      </w:r>
      <w:r>
        <w:rPr>
          <w:rStyle w:val="WW8Num3z0"/>
          <w:rFonts w:ascii="Verdana" w:hAnsi="Verdana"/>
          <w:color w:val="4682B4"/>
          <w:sz w:val="18"/>
          <w:szCs w:val="18"/>
        </w:rPr>
        <w:t>страховым</w:t>
      </w:r>
      <w:r>
        <w:rPr>
          <w:rStyle w:val="WW8Num2z0"/>
          <w:rFonts w:ascii="Verdana" w:hAnsi="Verdana"/>
          <w:color w:val="000000"/>
          <w:sz w:val="18"/>
          <w:szCs w:val="18"/>
        </w:rPr>
        <w:t> </w:t>
      </w:r>
      <w:r>
        <w:rPr>
          <w:rFonts w:ascii="Verdana" w:hAnsi="Verdana"/>
          <w:color w:val="000000"/>
          <w:sz w:val="18"/>
          <w:szCs w:val="18"/>
        </w:rPr>
        <w:t>взносам и недопущения случаев самостоятельного, без согласования с</w:t>
      </w:r>
      <w:r>
        <w:rPr>
          <w:rStyle w:val="WW8Num2z0"/>
          <w:rFonts w:ascii="Verdana" w:hAnsi="Verdana"/>
          <w:color w:val="000000"/>
          <w:sz w:val="18"/>
          <w:szCs w:val="18"/>
        </w:rPr>
        <w:t> </w:t>
      </w:r>
      <w:r>
        <w:rPr>
          <w:rStyle w:val="WW8Num3z0"/>
          <w:rFonts w:ascii="Verdana" w:hAnsi="Verdana"/>
          <w:color w:val="4682B4"/>
          <w:sz w:val="18"/>
          <w:szCs w:val="18"/>
        </w:rPr>
        <w:t>Пенсионным</w:t>
      </w:r>
      <w:r>
        <w:rPr>
          <w:rStyle w:val="WW8Num2z0"/>
          <w:rFonts w:ascii="Verdana" w:hAnsi="Verdana"/>
          <w:color w:val="000000"/>
          <w:sz w:val="18"/>
          <w:szCs w:val="18"/>
        </w:rPr>
        <w:t> </w:t>
      </w:r>
      <w:r>
        <w:rPr>
          <w:rFonts w:ascii="Verdana" w:hAnsi="Verdana"/>
          <w:color w:val="000000"/>
          <w:sz w:val="18"/>
          <w:szCs w:val="18"/>
        </w:rPr>
        <w:t>фондом перезачета по сумма</w:t>
      </w:r>
      <w:r>
        <w:rPr>
          <w:rStyle w:val="WW8Num2z0"/>
          <w:rFonts w:ascii="Verdana" w:hAnsi="Verdana"/>
          <w:color w:val="000000"/>
          <w:sz w:val="18"/>
          <w:szCs w:val="18"/>
        </w:rPr>
        <w:t> </w:t>
      </w:r>
      <w:r>
        <w:rPr>
          <w:rStyle w:val="WW8Num3z0"/>
          <w:rFonts w:ascii="Verdana" w:hAnsi="Verdana"/>
          <w:color w:val="4682B4"/>
          <w:sz w:val="18"/>
          <w:szCs w:val="18"/>
        </w:rPr>
        <w:t>страховых</w:t>
      </w:r>
      <w:r>
        <w:rPr>
          <w:rStyle w:val="WW8Num2z0"/>
          <w:rFonts w:ascii="Verdana" w:hAnsi="Verdana"/>
          <w:color w:val="000000"/>
          <w:sz w:val="18"/>
          <w:szCs w:val="18"/>
        </w:rPr>
        <w:t> </w:t>
      </w:r>
      <w:r>
        <w:rPr>
          <w:rFonts w:ascii="Verdana" w:hAnsi="Verdana"/>
          <w:color w:val="000000"/>
          <w:sz w:val="18"/>
          <w:szCs w:val="18"/>
        </w:rPr>
        <w:t xml:space="preserve">взносов и пени внутри кодов бюджетной </w:t>
      </w:r>
      <w:proofErr w:type="gramStart"/>
      <w:r>
        <w:rPr>
          <w:rFonts w:ascii="Verdana" w:hAnsi="Verdana"/>
          <w:color w:val="000000"/>
          <w:sz w:val="18"/>
          <w:szCs w:val="18"/>
        </w:rPr>
        <w:t>классификации« налоговыми</w:t>
      </w:r>
      <w:proofErr w:type="gramEnd"/>
      <w:r>
        <w:rPr>
          <w:rFonts w:ascii="Verdana" w:hAnsi="Verdana"/>
          <w:color w:val="000000"/>
          <w:sz w:val="18"/>
          <w:szCs w:val="18"/>
        </w:rPr>
        <w:t xml:space="preserve"> органами ввести дополнительные коды:</w:t>
      </w:r>
    </w:p>
    <w:p w14:paraId="657DB63F"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- 1010610.1 «Пени и штрафы,</w:t>
      </w:r>
      <w:r>
        <w:rPr>
          <w:rStyle w:val="WW8Num2z0"/>
          <w:rFonts w:ascii="Verdana" w:hAnsi="Verdana"/>
          <w:color w:val="000000"/>
          <w:sz w:val="18"/>
          <w:szCs w:val="18"/>
        </w:rPr>
        <w:t> </w:t>
      </w:r>
      <w:r>
        <w:rPr>
          <w:rStyle w:val="WW8Num3z0"/>
          <w:rFonts w:ascii="Verdana" w:hAnsi="Verdana"/>
          <w:color w:val="4682B4"/>
          <w:sz w:val="18"/>
          <w:szCs w:val="18"/>
        </w:rPr>
        <w:t>начисленные</w:t>
      </w:r>
      <w:r>
        <w:rPr>
          <w:rStyle w:val="WW8Num2z0"/>
          <w:rFonts w:ascii="Verdana" w:hAnsi="Verdana"/>
          <w:color w:val="000000"/>
          <w:sz w:val="18"/>
          <w:szCs w:val="18"/>
        </w:rPr>
        <w:t> </w:t>
      </w:r>
      <w:r>
        <w:rPr>
          <w:rFonts w:ascii="Verdana" w:hAnsi="Verdana"/>
          <w:color w:val="000000"/>
          <w:sz w:val="18"/>
          <w:szCs w:val="18"/>
        </w:rPr>
        <w:t xml:space="preserve">по страховым взносам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страховой части трудовой пенсии»</w:t>
      </w:r>
    </w:p>
    <w:p w14:paraId="22C578D6"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- 1010610.2 «Пени и штрафы, начисленные по страховым</w:t>
      </w:r>
      <w:r>
        <w:rPr>
          <w:rStyle w:val="WW8Num2z0"/>
          <w:rFonts w:ascii="Verdana" w:hAnsi="Verdana"/>
          <w:color w:val="000000"/>
          <w:sz w:val="18"/>
          <w:szCs w:val="18"/>
        </w:rPr>
        <w:t> </w:t>
      </w:r>
      <w:r>
        <w:rPr>
          <w:rStyle w:val="WW8Num3z0"/>
          <w:rFonts w:ascii="Verdana" w:hAnsi="Verdana"/>
          <w:color w:val="4682B4"/>
          <w:sz w:val="18"/>
          <w:szCs w:val="18"/>
        </w:rPr>
        <w:t>взносам</w:t>
      </w:r>
      <w:r>
        <w:rPr>
          <w:rStyle w:val="WW8Num2z0"/>
          <w:rFonts w:ascii="Verdana" w:hAnsi="Verdana"/>
          <w:color w:val="000000"/>
          <w:sz w:val="18"/>
          <w:szCs w:val="18"/>
        </w:rPr>
        <w:t> </w:t>
      </w:r>
      <w:r>
        <w:rPr>
          <w:rFonts w:ascii="Verdana" w:hAnsi="Verdana"/>
          <w:color w:val="000000"/>
          <w:sz w:val="18"/>
          <w:szCs w:val="18"/>
        </w:rPr>
        <w:t>на финансирование накопительной части трудовой</w:t>
      </w:r>
      <w:r>
        <w:rPr>
          <w:rStyle w:val="WW8Num2z0"/>
          <w:rFonts w:ascii="Verdana" w:hAnsi="Verdana"/>
          <w:color w:val="000000"/>
          <w:sz w:val="18"/>
          <w:szCs w:val="18"/>
        </w:rPr>
        <w:t> </w:t>
      </w:r>
      <w:r>
        <w:rPr>
          <w:rStyle w:val="WW8Num3z0"/>
          <w:rFonts w:ascii="Verdana" w:hAnsi="Verdana"/>
          <w:color w:val="4682B4"/>
          <w:sz w:val="18"/>
          <w:szCs w:val="18"/>
        </w:rPr>
        <w:t>пенсии</w:t>
      </w:r>
      <w:r>
        <w:rPr>
          <w:rFonts w:ascii="Verdana" w:hAnsi="Verdana"/>
          <w:color w:val="000000"/>
          <w:sz w:val="18"/>
          <w:szCs w:val="18"/>
        </w:rPr>
        <w:t>»</w:t>
      </w:r>
    </w:p>
    <w:p w14:paraId="0CB97D71"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2. Ввести в забалансовый раздел рабочего плана счетов счет 18 </w:t>
      </w:r>
      <w:proofErr w:type="gramStart"/>
      <w:r>
        <w:rPr>
          <w:rFonts w:ascii="Verdana" w:hAnsi="Verdana"/>
          <w:color w:val="000000"/>
          <w:sz w:val="18"/>
          <w:szCs w:val="18"/>
        </w:rPr>
        <w:t>-«</w:t>
      </w:r>
      <w:proofErr w:type="gramEnd"/>
      <w:r>
        <w:rPr>
          <w:rStyle w:val="WW8Num3z0"/>
          <w:rFonts w:ascii="Verdana" w:hAnsi="Verdana"/>
          <w:color w:val="4682B4"/>
          <w:sz w:val="18"/>
          <w:szCs w:val="18"/>
        </w:rPr>
        <w:t>Финансовый поток</w:t>
      </w:r>
      <w:r>
        <w:rPr>
          <w:rFonts w:ascii="Verdana" w:hAnsi="Verdana"/>
          <w:color w:val="000000"/>
          <w:sz w:val="18"/>
          <w:szCs w:val="18"/>
        </w:rPr>
        <w:t>» по следующим</w:t>
      </w:r>
      <w:r>
        <w:rPr>
          <w:rStyle w:val="WW8Num2z0"/>
          <w:rFonts w:ascii="Verdana" w:hAnsi="Verdana"/>
          <w:color w:val="000000"/>
          <w:sz w:val="18"/>
          <w:szCs w:val="18"/>
        </w:rPr>
        <w:t> </w:t>
      </w:r>
      <w:r>
        <w:rPr>
          <w:rStyle w:val="WW8Num3z0"/>
          <w:rFonts w:ascii="Verdana" w:hAnsi="Verdana"/>
          <w:color w:val="4682B4"/>
          <w:sz w:val="18"/>
          <w:szCs w:val="18"/>
        </w:rPr>
        <w:t>субсчетам</w:t>
      </w:r>
      <w:r>
        <w:rPr>
          <w:rFonts w:ascii="Verdana" w:hAnsi="Verdana"/>
          <w:color w:val="000000"/>
          <w:sz w:val="18"/>
          <w:szCs w:val="18"/>
        </w:rPr>
        <w:t>:</w:t>
      </w:r>
    </w:p>
    <w:p w14:paraId="430E0768"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18.1 - поступление средств на финансирование</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части трудовой пенсии (код 1010610);</w:t>
      </w:r>
    </w:p>
    <w:p w14:paraId="0C3EF2D5"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18.2 - поступление средств на финансирование накопительной части трудовой пенсии (код 1010620);</w:t>
      </w:r>
    </w:p>
    <w:p w14:paraId="65F684E2"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18.3 - поступление средств в виде фиксированного</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на финансирование страховой части трудовой пенсии (код 1010611);</w:t>
      </w:r>
    </w:p>
    <w:p w14:paraId="3D54B216" w14:textId="77777777" w:rsidR="00AC5354" w:rsidRDefault="00AC5354" w:rsidP="00AC535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18.4 - поступление средств в виде фиксированного платежа на финансирование накопительной части трудовой пенсии (код 1010621);</w:t>
      </w:r>
    </w:p>
    <w:p w14:paraId="7540C39D"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18.5 - поступление средств на</w:t>
      </w:r>
      <w:r>
        <w:rPr>
          <w:rStyle w:val="WW8Num2z0"/>
          <w:rFonts w:ascii="Verdana" w:hAnsi="Verdana"/>
          <w:color w:val="000000"/>
          <w:sz w:val="18"/>
          <w:szCs w:val="18"/>
        </w:rPr>
        <w:t> </w:t>
      </w:r>
      <w:r>
        <w:rPr>
          <w:rStyle w:val="WW8Num3z0"/>
          <w:rFonts w:ascii="Verdana" w:hAnsi="Verdana"/>
          <w:color w:val="4682B4"/>
          <w:sz w:val="18"/>
          <w:szCs w:val="18"/>
        </w:rPr>
        <w:t>погашение</w:t>
      </w:r>
      <w:r>
        <w:rPr>
          <w:rStyle w:val="WW8Num2z0"/>
          <w:rFonts w:ascii="Verdana" w:hAnsi="Verdana"/>
          <w:color w:val="000000"/>
          <w:sz w:val="18"/>
          <w:szCs w:val="18"/>
        </w:rPr>
        <w:t> </w:t>
      </w:r>
      <w:r>
        <w:rPr>
          <w:rFonts w:ascii="Verdana" w:hAnsi="Verdana"/>
          <w:color w:val="000000"/>
          <w:sz w:val="18"/>
          <w:szCs w:val="18"/>
        </w:rPr>
        <w:t>недоимки, пени и штрафов до 2001 года (код 1400310);</w:t>
      </w:r>
    </w:p>
    <w:p w14:paraId="509D6521" w14:textId="77777777" w:rsidR="00AC5354" w:rsidRDefault="00AC5354" w:rsidP="00AC535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18.6 - поступление средств в качестве платежа по единому минимальному</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во внебюджетные фонды (1030120). Реализация данных предложений обеспечит: контроль за входящими финансовыми потоками, формирующими</w:t>
      </w:r>
      <w:r>
        <w:rPr>
          <w:rStyle w:val="WW8Num2z0"/>
          <w:rFonts w:ascii="Verdana" w:hAnsi="Verdana"/>
          <w:color w:val="000000"/>
          <w:sz w:val="18"/>
          <w:szCs w:val="18"/>
        </w:rPr>
        <w:t>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потенциал Пенсионного фонда; повышение качества</w:t>
      </w:r>
      <w:r>
        <w:rPr>
          <w:rStyle w:val="WW8Num2z0"/>
          <w:rFonts w:ascii="Verdana" w:hAnsi="Verdana"/>
          <w:color w:val="000000"/>
          <w:sz w:val="18"/>
          <w:szCs w:val="18"/>
        </w:rPr>
        <w:t> </w:t>
      </w:r>
      <w:r>
        <w:rPr>
          <w:rStyle w:val="WW8Num3z0"/>
          <w:rFonts w:ascii="Verdana" w:hAnsi="Verdana"/>
          <w:color w:val="4682B4"/>
          <w:sz w:val="18"/>
          <w:szCs w:val="18"/>
        </w:rPr>
        <w:t>сверки</w:t>
      </w:r>
      <w:r>
        <w:rPr>
          <w:rStyle w:val="WW8Num2z0"/>
          <w:rFonts w:ascii="Verdana" w:hAnsi="Verdana"/>
          <w:color w:val="000000"/>
          <w:sz w:val="18"/>
          <w:szCs w:val="18"/>
        </w:rPr>
        <w:t> </w:t>
      </w:r>
      <w:r>
        <w:rPr>
          <w:rFonts w:ascii="Verdana" w:hAnsi="Verdana"/>
          <w:color w:val="000000"/>
          <w:sz w:val="18"/>
          <w:szCs w:val="18"/>
        </w:rPr>
        <w:t>поступающих платежей между Отделением Федерального</w:t>
      </w:r>
      <w:r>
        <w:rPr>
          <w:rStyle w:val="WW8Num2z0"/>
          <w:rFonts w:ascii="Verdana" w:hAnsi="Verdana"/>
          <w:color w:val="000000"/>
          <w:sz w:val="18"/>
          <w:szCs w:val="18"/>
        </w:rPr>
        <w:t> </w:t>
      </w:r>
      <w:r>
        <w:rPr>
          <w:rStyle w:val="WW8Num3z0"/>
          <w:rFonts w:ascii="Verdana" w:hAnsi="Verdana"/>
          <w:color w:val="4682B4"/>
          <w:sz w:val="18"/>
          <w:szCs w:val="18"/>
        </w:rPr>
        <w:t>Казначейства</w:t>
      </w:r>
      <w:r>
        <w:rPr>
          <w:rFonts w:ascii="Verdana" w:hAnsi="Verdana"/>
          <w:color w:val="000000"/>
          <w:sz w:val="18"/>
          <w:szCs w:val="18"/>
        </w:rPr>
        <w:t>, Пенсионным фондом и Налоговой инспекцией; оперативный анализ структуры поступающих доходов на</w:t>
      </w:r>
      <w:r>
        <w:rPr>
          <w:rStyle w:val="WW8Num2z0"/>
          <w:rFonts w:ascii="Verdana" w:hAnsi="Verdana"/>
          <w:color w:val="000000"/>
          <w:sz w:val="18"/>
          <w:szCs w:val="18"/>
        </w:rPr>
        <w:t> </w:t>
      </w:r>
      <w:r>
        <w:rPr>
          <w:rStyle w:val="WW8Num3z0"/>
          <w:rFonts w:ascii="Verdana" w:hAnsi="Verdana"/>
          <w:color w:val="4682B4"/>
          <w:sz w:val="18"/>
          <w:szCs w:val="18"/>
        </w:rPr>
        <w:t>финансировании</w:t>
      </w:r>
      <w:r>
        <w:rPr>
          <w:rStyle w:val="WW8Num2z0"/>
          <w:rFonts w:ascii="Verdana" w:hAnsi="Verdana"/>
          <w:color w:val="000000"/>
          <w:sz w:val="18"/>
          <w:szCs w:val="18"/>
        </w:rPr>
        <w:t> </w:t>
      </w:r>
      <w:r>
        <w:rPr>
          <w:rFonts w:ascii="Verdana" w:hAnsi="Verdana"/>
          <w:color w:val="000000"/>
          <w:sz w:val="18"/>
          <w:szCs w:val="18"/>
        </w:rPr>
        <w:t>трудовых пенсий; повышение платежной дисциплины предприятий и индивидуальных</w:t>
      </w:r>
      <w:r>
        <w:rPr>
          <w:rStyle w:val="WW8Num2z0"/>
          <w:rFonts w:ascii="Verdana" w:hAnsi="Verdana"/>
          <w:color w:val="000000"/>
          <w:sz w:val="18"/>
          <w:szCs w:val="18"/>
        </w:rPr>
        <w:t> </w:t>
      </w:r>
      <w:r>
        <w:rPr>
          <w:rStyle w:val="WW8Num3z0"/>
          <w:rFonts w:ascii="Verdana" w:hAnsi="Verdana"/>
          <w:color w:val="4682B4"/>
          <w:sz w:val="18"/>
          <w:szCs w:val="18"/>
        </w:rPr>
        <w:t>предпринимателей</w:t>
      </w:r>
      <w:r>
        <w:rPr>
          <w:rFonts w:ascii="Verdana" w:hAnsi="Verdana"/>
          <w:color w:val="000000"/>
          <w:sz w:val="18"/>
          <w:szCs w:val="18"/>
        </w:rPr>
        <w:t>, исключая возможность некорректного переброса внутри кода сумм страховых взносов на пени и штрафы; исключение необоснованного направления финансовых ресурсов на</w:t>
      </w:r>
      <w:r>
        <w:rPr>
          <w:rStyle w:val="WW8Num2z0"/>
          <w:rFonts w:ascii="Verdana" w:hAnsi="Verdana"/>
          <w:color w:val="000000"/>
          <w:sz w:val="18"/>
          <w:szCs w:val="18"/>
        </w:rPr>
        <w:t> </w:t>
      </w:r>
      <w:r>
        <w:rPr>
          <w:rStyle w:val="WW8Num3z0"/>
          <w:rFonts w:ascii="Verdana" w:hAnsi="Verdana"/>
          <w:color w:val="4682B4"/>
          <w:sz w:val="18"/>
          <w:szCs w:val="18"/>
        </w:rPr>
        <w:t>текущую</w:t>
      </w:r>
      <w:r>
        <w:rPr>
          <w:rStyle w:val="WW8Num2z0"/>
          <w:rFonts w:ascii="Verdana" w:hAnsi="Verdana"/>
          <w:color w:val="000000"/>
          <w:sz w:val="18"/>
          <w:szCs w:val="18"/>
        </w:rPr>
        <w:t> </w:t>
      </w:r>
      <w:r>
        <w:rPr>
          <w:rFonts w:ascii="Verdana" w:hAnsi="Verdana"/>
          <w:color w:val="000000"/>
          <w:sz w:val="18"/>
          <w:szCs w:val="18"/>
        </w:rPr>
        <w:t>деятельность Пенсионного фонда.</w:t>
      </w:r>
    </w:p>
    <w:p w14:paraId="413D9002" w14:textId="77777777" w:rsidR="00AC5354" w:rsidRDefault="00AC5354" w:rsidP="00AC535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Шабанова, Елена Вячеславовна, 2004 год</w:t>
      </w:r>
    </w:p>
    <w:p w14:paraId="71CA8194"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Закон Российской Федерации от 17 июля 1998 г. № 145-ФЗ «О</w:t>
      </w:r>
      <w:r>
        <w:rPr>
          <w:rStyle w:val="WW8Num2z0"/>
          <w:rFonts w:ascii="Verdana" w:hAnsi="Verdana"/>
          <w:color w:val="000000"/>
          <w:sz w:val="18"/>
          <w:szCs w:val="18"/>
        </w:rPr>
        <w:t> </w:t>
      </w:r>
      <w:r>
        <w:rPr>
          <w:rStyle w:val="WW8Num3z0"/>
          <w:rFonts w:ascii="Verdana" w:hAnsi="Verdana"/>
          <w:color w:val="4682B4"/>
          <w:sz w:val="18"/>
          <w:szCs w:val="18"/>
        </w:rPr>
        <w:t>Бюджетном</w:t>
      </w:r>
      <w:r>
        <w:rPr>
          <w:rStyle w:val="WW8Num2z0"/>
          <w:rFonts w:ascii="Verdana" w:hAnsi="Verdana"/>
          <w:color w:val="000000"/>
          <w:sz w:val="18"/>
          <w:szCs w:val="18"/>
        </w:rPr>
        <w:t> </w:t>
      </w:r>
      <w:r>
        <w:rPr>
          <w:rFonts w:ascii="Verdana" w:hAnsi="Verdana"/>
          <w:color w:val="000000"/>
          <w:sz w:val="18"/>
          <w:szCs w:val="18"/>
        </w:rPr>
        <w:t>кодексе» // Российская газета. 1998. - 12 августа.</w:t>
      </w:r>
    </w:p>
    <w:p w14:paraId="00D9F757"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Закон Российской Федерации от 21 ноября 1996 г. №129-ФЗ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Российская газета. 1996. - 28 ноября.</w:t>
      </w:r>
    </w:p>
    <w:p w14:paraId="44F27FB9"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Закон Российской Федерации от 5 августа 2000 г. №114-ФЗ «О</w:t>
      </w:r>
      <w:r>
        <w:rPr>
          <w:rStyle w:val="WW8Num2z0"/>
          <w:rFonts w:ascii="Verdana" w:hAnsi="Verdana"/>
          <w:color w:val="000000"/>
          <w:sz w:val="18"/>
          <w:szCs w:val="18"/>
        </w:rPr>
        <w:t> </w:t>
      </w:r>
      <w:r>
        <w:rPr>
          <w:rStyle w:val="WW8Num3z0"/>
          <w:rFonts w:ascii="Verdana" w:hAnsi="Verdana"/>
          <w:color w:val="4682B4"/>
          <w:sz w:val="18"/>
          <w:szCs w:val="18"/>
        </w:rPr>
        <w:t>бюджете</w:t>
      </w:r>
      <w:r>
        <w:rPr>
          <w:rStyle w:val="WW8Num2z0"/>
          <w:rFonts w:ascii="Verdana" w:hAnsi="Verdana"/>
          <w:color w:val="000000"/>
          <w:sz w:val="18"/>
          <w:szCs w:val="18"/>
        </w:rPr>
        <w:t> </w:t>
      </w:r>
      <w:r>
        <w:rPr>
          <w:rFonts w:ascii="Verdana" w:hAnsi="Verdana"/>
          <w:color w:val="000000"/>
          <w:sz w:val="18"/>
          <w:szCs w:val="18"/>
        </w:rPr>
        <w:t>Пенсионного фонда Российской Федерации на 2000 год» // Российская газета. 2000. - 8 августа.</w:t>
      </w:r>
    </w:p>
    <w:p w14:paraId="261AC21D"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Закон Российской Федерации от 5 августа 2000 г. №116-ФЗ «О внесении изменений и в</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кодекс Российской Федерации» // Российская газета. 2000. - 12 августа.</w:t>
      </w:r>
    </w:p>
    <w:p w14:paraId="6B9592AC"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Закон Российской Федерации от 27 декабря 2000 г. №150-ФЗ «О федеральном бюджете на 2001 год» // Российская газета. 2000. - 28 декабря.</w:t>
      </w:r>
    </w:p>
    <w:p w14:paraId="6428BCE7"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 Закон Российской Федерации от 29 декабря 2000 г. №166-ФЗ «О внесении изменений и дополнений в часть вторую Налогового кодекса Российской </w:t>
      </w:r>
      <w:proofErr w:type="gramStart"/>
      <w:r>
        <w:rPr>
          <w:rFonts w:ascii="Verdana" w:hAnsi="Verdana"/>
          <w:color w:val="000000"/>
          <w:sz w:val="18"/>
          <w:szCs w:val="18"/>
        </w:rPr>
        <w:t>Федерации»/</w:t>
      </w:r>
      <w:proofErr w:type="gramEnd"/>
      <w:r>
        <w:rPr>
          <w:rFonts w:ascii="Verdana" w:hAnsi="Verdana"/>
          <w:color w:val="000000"/>
          <w:sz w:val="18"/>
          <w:szCs w:val="18"/>
        </w:rPr>
        <w:t>/Российская газета.-2000.-31 декабря.</w:t>
      </w:r>
    </w:p>
    <w:p w14:paraId="09E3E3D4"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Закон Российской Федерации от 12 февраля 2001 г. №4-ФЗ «О бюджете</w:t>
      </w:r>
      <w:r>
        <w:rPr>
          <w:rStyle w:val="WW8Num2z0"/>
          <w:rFonts w:ascii="Verdana" w:hAnsi="Verdana"/>
          <w:color w:val="000000"/>
          <w:sz w:val="18"/>
          <w:szCs w:val="18"/>
        </w:rPr>
        <w:t> </w:t>
      </w:r>
      <w:r>
        <w:rPr>
          <w:rStyle w:val="WW8Num3z0"/>
          <w:rFonts w:ascii="Verdana" w:hAnsi="Verdana"/>
          <w:color w:val="4682B4"/>
          <w:sz w:val="18"/>
          <w:szCs w:val="18"/>
        </w:rPr>
        <w:t>Пенсионного</w:t>
      </w:r>
      <w:r>
        <w:rPr>
          <w:rStyle w:val="WW8Num2z0"/>
          <w:rFonts w:ascii="Verdana" w:hAnsi="Verdana"/>
          <w:color w:val="000000"/>
          <w:sz w:val="18"/>
          <w:szCs w:val="18"/>
        </w:rPr>
        <w:t> </w:t>
      </w:r>
      <w:r>
        <w:rPr>
          <w:rFonts w:ascii="Verdana" w:hAnsi="Verdana"/>
          <w:color w:val="000000"/>
          <w:sz w:val="18"/>
          <w:szCs w:val="18"/>
        </w:rPr>
        <w:t xml:space="preserve">фонда Российской Федерации на 1998 год» // Российская газета. </w:t>
      </w:r>
      <w:proofErr w:type="gramStart"/>
      <w:r>
        <w:rPr>
          <w:rFonts w:ascii="Verdana" w:hAnsi="Verdana"/>
          <w:color w:val="000000"/>
          <w:sz w:val="18"/>
          <w:szCs w:val="18"/>
        </w:rPr>
        <w:t>2001.-</w:t>
      </w:r>
      <w:proofErr w:type="gramEnd"/>
      <w:r>
        <w:rPr>
          <w:rFonts w:ascii="Verdana" w:hAnsi="Verdana"/>
          <w:color w:val="000000"/>
          <w:sz w:val="18"/>
          <w:szCs w:val="18"/>
        </w:rPr>
        <w:t xml:space="preserve"> 15 февраля.</w:t>
      </w:r>
    </w:p>
    <w:p w14:paraId="06A803CD"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Российской Федерации от 30 мая 2001 г. №68-ФЗ «Об исполнении</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Пенсионного фонда Российской Федерации за 1998 год» // Российская газета. 2001. - 2 июня.</w:t>
      </w:r>
    </w:p>
    <w:p w14:paraId="76A68365"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9. Закон Российской Федерации от 10 июля 2001 г. №91-ФЗ «Обт1999 </w:t>
      </w:r>
      <w:proofErr w:type="gramStart"/>
      <w:r>
        <w:rPr>
          <w:rFonts w:ascii="Verdana" w:hAnsi="Verdana"/>
          <w:color w:val="000000"/>
          <w:sz w:val="18"/>
          <w:szCs w:val="18"/>
        </w:rPr>
        <w:t>год»/</w:t>
      </w:r>
      <w:proofErr w:type="gramEnd"/>
      <w:r>
        <w:rPr>
          <w:rFonts w:ascii="Verdana" w:hAnsi="Verdana"/>
          <w:color w:val="000000"/>
          <w:sz w:val="18"/>
          <w:szCs w:val="18"/>
        </w:rPr>
        <w:t>/Российская газета. 2001. - 14 июля.</w:t>
      </w:r>
    </w:p>
    <w:p w14:paraId="6D0BB52C"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Закон Российской Федерации от 8 августа 2001 г. №125-ФЗ «О бюджете Пенсионного фонда Российской Федерации на 2001 год» // Российская газета. 2001. - 10 августа.</w:t>
      </w:r>
    </w:p>
    <w:p w14:paraId="75324002"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Закон Российской федерации от 17 декабря 2001 г. №173-Ф3 «О трудовых</w:t>
      </w:r>
      <w:r>
        <w:rPr>
          <w:rStyle w:val="WW8Num2z0"/>
          <w:rFonts w:ascii="Verdana" w:hAnsi="Verdana"/>
          <w:color w:val="000000"/>
          <w:sz w:val="18"/>
          <w:szCs w:val="18"/>
        </w:rPr>
        <w:t> </w:t>
      </w:r>
      <w:r>
        <w:rPr>
          <w:rStyle w:val="WW8Num3z0"/>
          <w:rFonts w:ascii="Verdana" w:hAnsi="Verdana"/>
          <w:color w:val="4682B4"/>
          <w:sz w:val="18"/>
          <w:szCs w:val="18"/>
        </w:rPr>
        <w:t>пенсиях</w:t>
      </w:r>
      <w:r>
        <w:rPr>
          <w:rStyle w:val="WW8Num2z0"/>
          <w:rFonts w:ascii="Verdana" w:hAnsi="Verdana"/>
          <w:color w:val="000000"/>
          <w:sz w:val="18"/>
          <w:szCs w:val="18"/>
        </w:rPr>
        <w:t> </w:t>
      </w:r>
      <w:r>
        <w:rPr>
          <w:rFonts w:ascii="Verdana" w:hAnsi="Verdana"/>
          <w:color w:val="000000"/>
          <w:sz w:val="18"/>
          <w:szCs w:val="18"/>
        </w:rPr>
        <w:t>в Российской Федерации» // Российская газета. -</w:t>
      </w:r>
      <w:proofErr w:type="gramStart"/>
      <w:r>
        <w:rPr>
          <w:rFonts w:ascii="Verdana" w:hAnsi="Verdana"/>
          <w:color w:val="000000"/>
          <w:sz w:val="18"/>
          <w:szCs w:val="18"/>
        </w:rPr>
        <w:t>2001.-</w:t>
      </w:r>
      <w:proofErr w:type="gramEnd"/>
      <w:r>
        <w:rPr>
          <w:rFonts w:ascii="Verdana" w:hAnsi="Verdana"/>
          <w:color w:val="000000"/>
          <w:sz w:val="18"/>
          <w:szCs w:val="18"/>
        </w:rPr>
        <w:t>20 декабря.</w:t>
      </w:r>
    </w:p>
    <w:p w14:paraId="23CE83A4"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 Закон Российской Федерации от 30 декабря 200Г г. №194-ФЗ «О федеральном бюджете на </w:t>
      </w:r>
      <w:r>
        <w:rPr>
          <w:rFonts w:ascii="Verdana" w:hAnsi="Verdana"/>
          <w:color w:val="000000"/>
          <w:sz w:val="18"/>
          <w:szCs w:val="18"/>
        </w:rPr>
        <w:lastRenderedPageBreak/>
        <w:t>2002 год» // Российская газета. 2001. - 31 декабря.</w:t>
      </w:r>
    </w:p>
    <w:p w14:paraId="449CE83F"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Закон Российской Федерации от 31 декабря 2001 г. №198-ФЗ «О внесении дополнений и изменений в налоговый кодекс Российской Федерации и в некоторые законодательные акты Российской Федерации о</w:t>
      </w:r>
      <w:r>
        <w:rPr>
          <w:rStyle w:val="WW8Num2z0"/>
          <w:rFonts w:ascii="Verdana" w:hAnsi="Verdana"/>
          <w:color w:val="000000"/>
          <w:sz w:val="18"/>
          <w:szCs w:val="18"/>
        </w:rPr>
        <w:t> </w:t>
      </w:r>
      <w:r>
        <w:rPr>
          <w:rStyle w:val="WW8Num3z0"/>
          <w:rFonts w:ascii="Verdana" w:hAnsi="Verdana"/>
          <w:color w:val="4682B4"/>
          <w:sz w:val="18"/>
          <w:szCs w:val="18"/>
        </w:rPr>
        <w:t>налогах</w:t>
      </w:r>
      <w:r>
        <w:rPr>
          <w:rStyle w:val="WW8Num2z0"/>
          <w:rFonts w:ascii="Verdana" w:hAnsi="Verdana"/>
          <w:color w:val="000000"/>
          <w:sz w:val="18"/>
          <w:szCs w:val="18"/>
        </w:rPr>
        <w:t> </w:t>
      </w:r>
      <w:r>
        <w:rPr>
          <w:rFonts w:ascii="Verdana" w:hAnsi="Verdana"/>
          <w:color w:val="000000"/>
          <w:sz w:val="18"/>
          <w:szCs w:val="18"/>
        </w:rPr>
        <w:t>и сборах» // Российская газета. 2001. - 31 декабря.</w:t>
      </w:r>
    </w:p>
    <w:p w14:paraId="52867F2B"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Закон Российской Федерации от 8 апреля 2002 г. №35-Ф3 «Об исполнении бюджета Пенсионного фонда Российской Федерации за2000 год» // Российская газета. 2002. - 10 апреля.</w:t>
      </w:r>
    </w:p>
    <w:p w14:paraId="0CC97D00"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Закон Российской Федерации от 29 мая 2002 г. №57-ФЗ «О внесении изменений и дополнений в часть вторую Налогового кодекса Российской Федерации и в отдельные законодательные акты Российской Федерации» // Российская газета. — 2002. — 31 мая.</w:t>
      </w:r>
    </w:p>
    <w:p w14:paraId="28CD1D74"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Закон Российской Федерации от 29 мая 2002 г. №61 -ФЗ «О бюджете Пенсионного фонда Российской Федерации на 2002 год» // Российская газета. 2002. - 1 июня.</w:t>
      </w:r>
    </w:p>
    <w:p w14:paraId="5FEFA44F"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Закон Российской Федерации от 24 июля 2002 г. №111-ФЗ «Об</w:t>
      </w:r>
      <w:r>
        <w:rPr>
          <w:rStyle w:val="WW8Num2z0"/>
          <w:rFonts w:ascii="Verdana" w:hAnsi="Verdana"/>
          <w:color w:val="000000"/>
          <w:sz w:val="18"/>
          <w:szCs w:val="18"/>
        </w:rPr>
        <w:t> </w:t>
      </w:r>
      <w:r>
        <w:rPr>
          <w:rStyle w:val="WW8Num3z0"/>
          <w:rFonts w:ascii="Verdana" w:hAnsi="Verdana"/>
          <w:color w:val="4682B4"/>
          <w:sz w:val="18"/>
          <w:szCs w:val="18"/>
        </w:rPr>
        <w:t>инвестировании</w:t>
      </w:r>
      <w:r>
        <w:rPr>
          <w:rStyle w:val="WW8Num2z0"/>
          <w:rFonts w:ascii="Verdana" w:hAnsi="Verdana"/>
          <w:color w:val="000000"/>
          <w:sz w:val="18"/>
          <w:szCs w:val="18"/>
        </w:rPr>
        <w:t> </w:t>
      </w:r>
      <w:r>
        <w:rPr>
          <w:rFonts w:ascii="Verdana" w:hAnsi="Verdana"/>
          <w:color w:val="000000"/>
          <w:sz w:val="18"/>
          <w:szCs w:val="18"/>
        </w:rPr>
        <w:t>средств для финансирования накопительной части трудовой</w:t>
      </w:r>
      <w:r>
        <w:rPr>
          <w:rStyle w:val="WW8Num2z0"/>
          <w:rFonts w:ascii="Verdana" w:hAnsi="Verdana"/>
          <w:color w:val="000000"/>
          <w:sz w:val="18"/>
          <w:szCs w:val="18"/>
        </w:rPr>
        <w:t> </w:t>
      </w:r>
      <w:r>
        <w:rPr>
          <w:rStyle w:val="WW8Num3z0"/>
          <w:rFonts w:ascii="Verdana" w:hAnsi="Verdana"/>
          <w:color w:val="4682B4"/>
          <w:sz w:val="18"/>
          <w:szCs w:val="18"/>
        </w:rPr>
        <w:t>пенсии</w:t>
      </w:r>
      <w:r>
        <w:rPr>
          <w:rStyle w:val="WW8Num2z0"/>
          <w:rFonts w:ascii="Verdana" w:hAnsi="Verdana"/>
          <w:color w:val="000000"/>
          <w:sz w:val="18"/>
          <w:szCs w:val="18"/>
        </w:rPr>
        <w:t> </w:t>
      </w:r>
      <w:r>
        <w:rPr>
          <w:rFonts w:ascii="Verdana" w:hAnsi="Verdana"/>
          <w:color w:val="000000"/>
          <w:sz w:val="18"/>
          <w:szCs w:val="18"/>
        </w:rPr>
        <w:t>в Российской Федерации» // Российская газета. — 2002. 30 июля.</w:t>
      </w:r>
    </w:p>
    <w:p w14:paraId="077F5B3F"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Указ Президента Российской Федерации от 29 января 2000 г. №116 «О дополнительных мерах по нормализации расчетов, с</w:t>
      </w:r>
      <w:r>
        <w:rPr>
          <w:rStyle w:val="WW8Num2z0"/>
          <w:rFonts w:ascii="Verdana" w:hAnsi="Verdana"/>
          <w:color w:val="000000"/>
          <w:sz w:val="18"/>
          <w:szCs w:val="18"/>
        </w:rPr>
        <w:t> </w:t>
      </w:r>
      <w:r>
        <w:rPr>
          <w:rStyle w:val="WW8Num3z0"/>
          <w:rFonts w:ascii="Verdana" w:hAnsi="Verdana"/>
          <w:color w:val="4682B4"/>
          <w:sz w:val="18"/>
          <w:szCs w:val="18"/>
        </w:rPr>
        <w:t>Пенсионным</w:t>
      </w:r>
      <w:r>
        <w:rPr>
          <w:rStyle w:val="WW8Num2z0"/>
          <w:rFonts w:ascii="Verdana" w:hAnsi="Verdana"/>
          <w:color w:val="000000"/>
          <w:sz w:val="18"/>
          <w:szCs w:val="18"/>
        </w:rPr>
        <w:t> </w:t>
      </w:r>
      <w:r>
        <w:rPr>
          <w:rFonts w:ascii="Verdana" w:hAnsi="Verdana"/>
          <w:color w:val="000000"/>
          <w:sz w:val="18"/>
          <w:szCs w:val="18"/>
        </w:rPr>
        <w:t>фондом Российской Федерации» // Собрание законодательства РФ. -</w:t>
      </w:r>
      <w:proofErr w:type="gramStart"/>
      <w:r>
        <w:rPr>
          <w:rFonts w:ascii="Verdana" w:hAnsi="Verdana"/>
          <w:color w:val="000000"/>
          <w:sz w:val="18"/>
          <w:szCs w:val="18"/>
        </w:rPr>
        <w:t>2000.-</w:t>
      </w:r>
      <w:proofErr w:type="gramEnd"/>
      <w:r>
        <w:rPr>
          <w:rFonts w:ascii="Verdana" w:hAnsi="Verdana"/>
          <w:color w:val="000000"/>
          <w:sz w:val="18"/>
          <w:szCs w:val="18"/>
        </w:rPr>
        <w:t>31 января.</w:t>
      </w:r>
    </w:p>
    <w:p w14:paraId="3BDC2C9F"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Указ Президента Российской Федерации от 15 апреля 2000 г. №681 «О</w:t>
      </w:r>
      <w:r>
        <w:rPr>
          <w:rStyle w:val="WW8Num2z0"/>
          <w:rFonts w:ascii="Verdana" w:hAnsi="Verdana"/>
          <w:color w:val="000000"/>
          <w:sz w:val="18"/>
          <w:szCs w:val="18"/>
        </w:rPr>
        <w:t> </w:t>
      </w:r>
      <w:r>
        <w:rPr>
          <w:rStyle w:val="WW8Num3z0"/>
          <w:rFonts w:ascii="Verdana" w:hAnsi="Verdana"/>
          <w:color w:val="4682B4"/>
          <w:sz w:val="18"/>
          <w:szCs w:val="18"/>
        </w:rPr>
        <w:t>компенсационной</w:t>
      </w:r>
      <w:r>
        <w:rPr>
          <w:rStyle w:val="WW8Num2z0"/>
          <w:rFonts w:ascii="Verdana" w:hAnsi="Verdana"/>
          <w:color w:val="000000"/>
          <w:sz w:val="18"/>
          <w:szCs w:val="18"/>
        </w:rPr>
        <w:t> </w:t>
      </w:r>
      <w:r>
        <w:rPr>
          <w:rFonts w:ascii="Verdana" w:hAnsi="Verdana"/>
          <w:color w:val="000000"/>
          <w:sz w:val="18"/>
          <w:szCs w:val="18"/>
        </w:rPr>
        <w:t xml:space="preserve">выплате пенсионерам» // Российская </w:t>
      </w:r>
      <w:proofErr w:type="gramStart"/>
      <w:r>
        <w:rPr>
          <w:rFonts w:ascii="Verdana" w:hAnsi="Verdana"/>
          <w:color w:val="000000"/>
          <w:sz w:val="18"/>
          <w:szCs w:val="18"/>
        </w:rPr>
        <w:t>газета.-</w:t>
      </w:r>
      <w:proofErr w:type="gramEnd"/>
      <w:r>
        <w:rPr>
          <w:rFonts w:ascii="Verdana" w:hAnsi="Verdana"/>
          <w:color w:val="000000"/>
          <w:sz w:val="18"/>
          <w:szCs w:val="18"/>
        </w:rPr>
        <w:t xml:space="preserve"> 2000. -18 апреля.</w:t>
      </w:r>
    </w:p>
    <w:p w14:paraId="08A8941A"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Указ Президента Российской Федерации от 27 сентября 2000 г. №1709 «О мерах по совершенствованию управления государственным пенсионным обеспечением в Российской Федерации» // Российская газета. 2000. - 30 сентября.</w:t>
      </w:r>
    </w:p>
    <w:p w14:paraId="46464FBC"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Указ Президента Российской Федерации от 1 августа 2000 г. №1421 «О повышении размера компенсационной</w:t>
      </w:r>
      <w:r>
        <w:rPr>
          <w:rStyle w:val="WW8Num2z0"/>
          <w:rFonts w:ascii="Verdana" w:hAnsi="Verdana"/>
          <w:color w:val="000000"/>
          <w:sz w:val="18"/>
          <w:szCs w:val="18"/>
        </w:rPr>
        <w:t> </w:t>
      </w:r>
      <w:r>
        <w:rPr>
          <w:rStyle w:val="WW8Num3z0"/>
          <w:rFonts w:ascii="Verdana" w:hAnsi="Verdana"/>
          <w:color w:val="4682B4"/>
          <w:sz w:val="18"/>
          <w:szCs w:val="18"/>
        </w:rPr>
        <w:t>выплаты</w:t>
      </w:r>
      <w:r>
        <w:rPr>
          <w:rStyle w:val="WW8Num2z0"/>
          <w:rFonts w:ascii="Verdana" w:hAnsi="Verdana"/>
          <w:color w:val="000000"/>
          <w:sz w:val="18"/>
          <w:szCs w:val="18"/>
        </w:rPr>
        <w:t> </w:t>
      </w:r>
      <w:r>
        <w:rPr>
          <w:rFonts w:ascii="Verdana" w:hAnsi="Verdana"/>
          <w:color w:val="000000"/>
          <w:sz w:val="18"/>
          <w:szCs w:val="18"/>
        </w:rPr>
        <w:t>отдельным категориям пенсионеров» // Российская газета. 2000. — 8 августа.</w:t>
      </w:r>
    </w:p>
    <w:p w14:paraId="126DB22C"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Указ Президента Российской Федерации от 2 ноября 2000 г. № 1815 «О</w:t>
      </w:r>
      <w:r>
        <w:rPr>
          <w:rStyle w:val="WW8Num2z0"/>
          <w:rFonts w:ascii="Verdana" w:hAnsi="Verdana"/>
          <w:color w:val="000000"/>
          <w:sz w:val="18"/>
          <w:szCs w:val="18"/>
        </w:rPr>
        <w:t> </w:t>
      </w:r>
      <w:r>
        <w:rPr>
          <w:rStyle w:val="WW8Num3z0"/>
          <w:rFonts w:ascii="Verdana" w:hAnsi="Verdana"/>
          <w:color w:val="4682B4"/>
          <w:sz w:val="18"/>
          <w:szCs w:val="18"/>
        </w:rPr>
        <w:t>компенсационных</w:t>
      </w:r>
      <w:r>
        <w:rPr>
          <w:rStyle w:val="WW8Num2z0"/>
          <w:rFonts w:ascii="Verdana" w:hAnsi="Verdana"/>
          <w:color w:val="000000"/>
          <w:sz w:val="18"/>
          <w:szCs w:val="18"/>
        </w:rPr>
        <w:t> </w:t>
      </w:r>
      <w:r>
        <w:rPr>
          <w:rFonts w:ascii="Verdana" w:hAnsi="Verdana"/>
          <w:color w:val="000000"/>
          <w:sz w:val="18"/>
          <w:szCs w:val="18"/>
        </w:rPr>
        <w:t>выплатах пенсионерам в Российской Федерации» // Российская газета. 2000. - 4 ноября.</w:t>
      </w:r>
    </w:p>
    <w:p w14:paraId="1558F16B"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Министерства финансов Российской Федерации от 30 декабря 1999 г. № 107н «Об утверждении инструкции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бюджетных учреждениях» // Российская газета. 2000. - 23 мая.</w:t>
      </w:r>
    </w:p>
    <w:p w14:paraId="10324887"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Министерства финансов-Российской Федерации от 1 июля 2004г. №180 «О концепции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 Российская Бизнес-газета. 2004. 20 июля.</w:t>
      </w:r>
    </w:p>
    <w:p w14:paraId="74150E6C"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Министерства финансов Российской^ Федерации от 26 августа 2004 г. №70н «Об утверждении Инструкции по</w:t>
      </w:r>
      <w:r>
        <w:rPr>
          <w:rStyle w:val="WW8Num2z0"/>
          <w:rFonts w:ascii="Verdana" w:hAnsi="Verdana"/>
          <w:color w:val="000000"/>
          <w:sz w:val="18"/>
          <w:szCs w:val="18"/>
        </w:rPr>
        <w:t> </w:t>
      </w:r>
      <w:r>
        <w:rPr>
          <w:rStyle w:val="WW8Num3z0"/>
          <w:rFonts w:ascii="Verdana" w:hAnsi="Verdana"/>
          <w:color w:val="4682B4"/>
          <w:sz w:val="18"/>
          <w:szCs w:val="18"/>
        </w:rPr>
        <w:t>бюджетному</w:t>
      </w:r>
      <w:r>
        <w:rPr>
          <w:rStyle w:val="WW8Num2z0"/>
          <w:rFonts w:ascii="Verdana" w:hAnsi="Verdana"/>
          <w:color w:val="000000"/>
          <w:sz w:val="18"/>
          <w:szCs w:val="18"/>
        </w:rPr>
        <w:t> </w:t>
      </w:r>
      <w:r>
        <w:rPr>
          <w:rFonts w:ascii="Verdana" w:hAnsi="Verdana"/>
          <w:color w:val="000000"/>
          <w:sz w:val="18"/>
          <w:szCs w:val="18"/>
        </w:rPr>
        <w:t>учету» //о</w:t>
      </w:r>
    </w:p>
    <w:p w14:paraId="66D74BF4"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Российская газета. 2004. - 12 октября.</w:t>
      </w:r>
    </w:p>
    <w:p w14:paraId="6C89C041"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Постановление правления Пенсионного фонда Российской Федерации от 10 апреля 2001 г. №49 «Об итогах исполнения бюджета Пенсионного фонда Российской Федерации за 2000 год».</w:t>
      </w:r>
    </w:p>
    <w:p w14:paraId="7BA17E09"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Постановление правления Пенсионного фонда Российской Федерации от 18: апреля 2001 г. №42 «О результатах контрольно-ревизионной работы</w:t>
      </w:r>
      <w:r>
        <w:rPr>
          <w:rStyle w:val="WW8Num2z0"/>
          <w:rFonts w:ascii="Verdana" w:hAnsi="Verdana"/>
          <w:color w:val="000000"/>
          <w:sz w:val="18"/>
          <w:szCs w:val="18"/>
        </w:rPr>
        <w:t> </w:t>
      </w:r>
      <w:r>
        <w:rPr>
          <w:rStyle w:val="WW8Num3z0"/>
          <w:rFonts w:ascii="Verdana" w:hAnsi="Verdana"/>
          <w:color w:val="4682B4"/>
          <w:sz w:val="18"/>
          <w:szCs w:val="18"/>
        </w:rPr>
        <w:t>Ревизионной</w:t>
      </w:r>
      <w:r>
        <w:rPr>
          <w:rStyle w:val="WW8Num2z0"/>
          <w:rFonts w:ascii="Verdana" w:hAnsi="Verdana"/>
          <w:color w:val="000000"/>
          <w:sz w:val="18"/>
          <w:szCs w:val="18"/>
        </w:rPr>
        <w:t> </w:t>
      </w:r>
      <w:r>
        <w:rPr>
          <w:rFonts w:ascii="Verdana" w:hAnsi="Verdana"/>
          <w:color w:val="000000"/>
          <w:sz w:val="18"/>
          <w:szCs w:val="18"/>
        </w:rPr>
        <w:t>комиссий ПФР за 2000 год».</w:t>
      </w:r>
    </w:p>
    <w:p w14:paraId="7D6D2C5B"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Постановление Правительства Российской Федерации от 6 марта 1998г.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 Российская газета. 19981 - 18 марта.</w:t>
      </w:r>
    </w:p>
    <w:p w14:paraId="604BA075"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Постановление Правительства Российской Федерации от 18 июня 2001г. №470 «О</w:t>
      </w:r>
      <w:r>
        <w:rPr>
          <w:rStyle w:val="WW8Num2z0"/>
          <w:rFonts w:ascii="Verdana" w:hAnsi="Verdana"/>
          <w:color w:val="000000"/>
          <w:sz w:val="18"/>
          <w:szCs w:val="18"/>
        </w:rPr>
        <w:t> </w:t>
      </w:r>
      <w:r>
        <w:rPr>
          <w:rStyle w:val="WW8Num3z0"/>
          <w:rFonts w:ascii="Verdana" w:hAnsi="Verdana"/>
          <w:color w:val="4682B4"/>
          <w:sz w:val="18"/>
          <w:szCs w:val="18"/>
        </w:rPr>
        <w:t>размещении</w:t>
      </w:r>
      <w:r>
        <w:rPr>
          <w:rStyle w:val="WW8Num2z0"/>
          <w:rFonts w:ascii="Verdana" w:hAnsi="Verdana"/>
          <w:color w:val="000000"/>
          <w:sz w:val="18"/>
          <w:szCs w:val="18"/>
        </w:rPr>
        <w:t> </w:t>
      </w:r>
      <w:r>
        <w:rPr>
          <w:rFonts w:ascii="Verdana" w:hAnsi="Verdana"/>
          <w:color w:val="000000"/>
          <w:sz w:val="18"/>
          <w:szCs w:val="18"/>
        </w:rPr>
        <w:t>временно свободных средств Пенсионногофонда Российской Федерации в 2001 году» // Собраниезаконодательства РФ. 2001. - 25 июня.</w:t>
      </w:r>
    </w:p>
    <w:p w14:paraId="50579D04"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Постановление Правительства Российской Федерации от 8 мая 2003 г. №266 «О конкурсах по отбору специализированного</w:t>
      </w:r>
      <w:r>
        <w:rPr>
          <w:rStyle w:val="WW8Num2z0"/>
          <w:rFonts w:ascii="Verdana" w:hAnsi="Verdana"/>
          <w:color w:val="000000"/>
          <w:sz w:val="18"/>
          <w:szCs w:val="18"/>
        </w:rPr>
        <w:t> </w:t>
      </w:r>
      <w:r>
        <w:rPr>
          <w:rStyle w:val="WW8Num3z0"/>
          <w:rFonts w:ascii="Verdana" w:hAnsi="Verdana"/>
          <w:color w:val="4682B4"/>
          <w:sz w:val="18"/>
          <w:szCs w:val="18"/>
        </w:rPr>
        <w:t>депозитария</w:t>
      </w:r>
      <w:r>
        <w:rPr>
          <w:rStyle w:val="WW8Num2z0"/>
          <w:rFonts w:ascii="Verdana" w:hAnsi="Verdana"/>
          <w:color w:val="000000"/>
          <w:sz w:val="18"/>
          <w:szCs w:val="18"/>
        </w:rPr>
        <w:t> </w:t>
      </w:r>
      <w:r>
        <w:rPr>
          <w:rFonts w:ascii="Verdana" w:hAnsi="Verdana"/>
          <w:color w:val="000000"/>
          <w:sz w:val="18"/>
          <w:szCs w:val="18"/>
        </w:rPr>
        <w:t>иц&gt; управляющих компаний для заключения с ними Пенсионным фондом</w:t>
      </w:r>
    </w:p>
    <w:p w14:paraId="4C2F8D9A"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Российской Федерации договора об оказании услуг специализированного депозитария и договора доверительного управления средствами</w:t>
      </w:r>
      <w:r>
        <w:rPr>
          <w:rStyle w:val="WW8Num2z0"/>
          <w:rFonts w:ascii="Verdana" w:hAnsi="Verdana"/>
          <w:color w:val="000000"/>
          <w:sz w:val="18"/>
          <w:szCs w:val="18"/>
        </w:rPr>
        <w:t> </w:t>
      </w:r>
      <w:r>
        <w:rPr>
          <w:rStyle w:val="WW8Num3z0"/>
          <w:rFonts w:ascii="Verdana" w:hAnsi="Verdana"/>
          <w:color w:val="4682B4"/>
          <w:sz w:val="18"/>
          <w:szCs w:val="18"/>
        </w:rPr>
        <w:t>пенсионных</w:t>
      </w:r>
      <w:r>
        <w:rPr>
          <w:rStyle w:val="WW8Num2z0"/>
          <w:rFonts w:ascii="Verdana" w:hAnsi="Verdana"/>
          <w:color w:val="000000"/>
          <w:sz w:val="18"/>
          <w:szCs w:val="18"/>
        </w:rPr>
        <w:t> </w:t>
      </w:r>
      <w:r>
        <w:rPr>
          <w:rFonts w:ascii="Verdana" w:hAnsi="Verdana"/>
          <w:color w:val="000000"/>
          <w:sz w:val="18"/>
          <w:szCs w:val="18"/>
        </w:rPr>
        <w:t>накоплений» // Российская газета. -</w:t>
      </w:r>
      <w:r>
        <w:rPr>
          <w:rFonts w:ascii="Verdana" w:hAnsi="Verdana"/>
          <w:color w:val="000000"/>
          <w:sz w:val="18"/>
          <w:szCs w:val="18"/>
        </w:rPr>
        <w:lastRenderedPageBreak/>
        <w:t>2003. 15 мая.</w:t>
      </w:r>
    </w:p>
    <w:p w14:paraId="57581D0B"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Распоряжение Правительства Российской Федерации от 10 июля 2001г. №910-р «О программе социально-экономического развития Российской Федерации на среднесрочную перспективу (2002-2004 годы)» // Собрание законодательства РФ. 2001. - 30 июля.</w:t>
      </w:r>
    </w:p>
    <w:p w14:paraId="6A5F0F80"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Совместное письмо Пенсионного фонда Российской Федерации от 18; января 2001 г. №КА-03-25/526, Министерства; труда и социального развития Российской Федерации №47-АП, Центрального банка</w:t>
      </w:r>
    </w:p>
    <w:p w14:paraId="5BE29FE7"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Российской Федерации №911-У, Министерства Российской Федерациипо</w:t>
      </w:r>
      <w:r>
        <w:rPr>
          <w:rStyle w:val="WW8Num2z0"/>
          <w:rFonts w:ascii="Verdana" w:hAnsi="Verdana"/>
          <w:color w:val="000000"/>
          <w:sz w:val="18"/>
          <w:szCs w:val="18"/>
        </w:rPr>
        <w:t> </w:t>
      </w:r>
      <w:r>
        <w:rPr>
          <w:rStyle w:val="WW8Num3z0"/>
          <w:rFonts w:ascii="Verdana" w:hAnsi="Verdana"/>
          <w:color w:val="4682B4"/>
          <w:sz w:val="18"/>
          <w:szCs w:val="18"/>
        </w:rPr>
        <w:t>налогам</w:t>
      </w:r>
      <w:r>
        <w:rPr>
          <w:rStyle w:val="WW8Num2z0"/>
          <w:rFonts w:ascii="Verdana" w:hAnsi="Verdana"/>
          <w:color w:val="000000"/>
          <w:sz w:val="18"/>
          <w:szCs w:val="18"/>
        </w:rPr>
        <w:t> </w:t>
      </w:r>
      <w:r>
        <w:rPr>
          <w:rFonts w:ascii="Verdana" w:hAnsi="Verdana"/>
          <w:color w:val="000000"/>
          <w:sz w:val="18"/>
          <w:szCs w:val="18"/>
        </w:rPr>
        <w:t>и сборам № 1 Он «</w:t>
      </w:r>
      <w:r>
        <w:rPr>
          <w:rStyle w:val="WW8Num3z0"/>
          <w:rFonts w:ascii="Verdana" w:hAnsi="Verdana"/>
          <w:color w:val="4682B4"/>
          <w:sz w:val="18"/>
          <w:szCs w:val="18"/>
        </w:rPr>
        <w:t>О счетах Пенсионного фонда Российской Федерации</w:t>
      </w:r>
      <w:r>
        <w:rPr>
          <w:rFonts w:ascii="Verdana" w:hAnsi="Verdana"/>
          <w:color w:val="000000"/>
          <w:sz w:val="18"/>
          <w:szCs w:val="18"/>
        </w:rPr>
        <w:t>» // Вестник Пенсионного фонда России. 2001. - №1.</w:t>
      </w:r>
    </w:p>
    <w:p w14:paraId="201D4B2B"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Письмо Пенсионного фонда Российской Федерации от 11 марта 2002 г. №МЗ-09-25/2186 «О направлении методических рекомендаций опорядке</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и уплаты страховых взносов на обязательное</w:t>
      </w:r>
      <w:r>
        <w:rPr>
          <w:rStyle w:val="WW8Num2z0"/>
          <w:rFonts w:ascii="Verdana" w:hAnsi="Verdana"/>
          <w:color w:val="000000"/>
          <w:sz w:val="18"/>
          <w:szCs w:val="18"/>
        </w:rPr>
        <w:t> </w:t>
      </w:r>
      <w:r>
        <w:rPr>
          <w:rStyle w:val="WW8Num3z0"/>
          <w:rFonts w:ascii="Verdana" w:hAnsi="Verdana"/>
          <w:color w:val="4682B4"/>
          <w:sz w:val="18"/>
          <w:szCs w:val="18"/>
        </w:rPr>
        <w:t>пенсионное</w:t>
      </w:r>
      <w:r>
        <w:rPr>
          <w:rStyle w:val="WW8Num2z0"/>
          <w:rFonts w:ascii="Verdana" w:hAnsi="Verdana"/>
          <w:color w:val="000000"/>
          <w:sz w:val="18"/>
          <w:szCs w:val="18"/>
        </w:rPr>
        <w:t> </w:t>
      </w:r>
      <w:r>
        <w:rPr>
          <w:rFonts w:ascii="Verdana" w:hAnsi="Verdana"/>
          <w:color w:val="000000"/>
          <w:sz w:val="18"/>
          <w:szCs w:val="18"/>
        </w:rPr>
        <w:t>страхование» // Бюллетень Минтруда РФ. 2002. - №4.</w:t>
      </w:r>
    </w:p>
    <w:p w14:paraId="1ED979D4"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Письмо Пенсионного фонда Российской Федерации от 15 августа 2000г. №МЗ-09-25/7298 «</w:t>
      </w:r>
      <w:r>
        <w:rPr>
          <w:rStyle w:val="WW8Num3z0"/>
          <w:rFonts w:ascii="Verdana" w:hAnsi="Verdana"/>
          <w:color w:val="4682B4"/>
          <w:sz w:val="18"/>
          <w:szCs w:val="18"/>
        </w:rPr>
        <w:t>О применении Налогового кодекса Российской Федерации</w:t>
      </w:r>
      <w:r>
        <w:rPr>
          <w:rFonts w:ascii="Verdana" w:hAnsi="Verdana"/>
          <w:color w:val="000000"/>
          <w:sz w:val="18"/>
          <w:szCs w:val="18"/>
        </w:rPr>
        <w:t>» // Экономика и жизнь. 2000. - №36.</w:t>
      </w:r>
    </w:p>
    <w:p w14:paraId="18237F41"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Письмо Пенсионного фонда Российской Федерации от 17 апреля 2002г. №M3-90-25/3674 «О результатах контрольно-ревизионной работы Ревизионной комиссии</w:t>
      </w:r>
      <w:r>
        <w:rPr>
          <w:rStyle w:val="WW8Num2z0"/>
          <w:rFonts w:ascii="Verdana" w:hAnsi="Verdana"/>
          <w:color w:val="000000"/>
          <w:sz w:val="18"/>
          <w:szCs w:val="18"/>
        </w:rPr>
        <w:t> </w:t>
      </w:r>
      <w:r>
        <w:rPr>
          <w:rStyle w:val="WW8Num3z0"/>
          <w:rFonts w:ascii="Verdana" w:hAnsi="Verdana"/>
          <w:color w:val="4682B4"/>
          <w:sz w:val="18"/>
          <w:szCs w:val="18"/>
        </w:rPr>
        <w:t>ПФР</w:t>
      </w:r>
      <w:r>
        <w:rPr>
          <w:rStyle w:val="WW8Num2z0"/>
          <w:rFonts w:ascii="Verdana" w:hAnsi="Verdana"/>
          <w:color w:val="000000"/>
          <w:sz w:val="18"/>
          <w:szCs w:val="18"/>
        </w:rPr>
        <w:t> </w:t>
      </w:r>
      <w:r>
        <w:rPr>
          <w:rFonts w:ascii="Verdana" w:hAnsi="Verdana"/>
          <w:color w:val="000000"/>
          <w:sz w:val="18"/>
          <w:szCs w:val="18"/>
        </w:rPr>
        <w:t>за 2001 год»:</w:t>
      </w:r>
    </w:p>
    <w:p w14:paraId="24D58DCC"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Письмо</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Российской Федерации от 22 сентября 2003 г. №0506-02/24 «О результатах конкурса по отбору управляющих компаний для заключения с ними Пенсионным фондом РФ договора доверительного управления средствами пенсионных накоплений».</w:t>
      </w:r>
    </w:p>
    <w:p w14:paraId="2FAD92E4"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Азарова Е. Когда наступит старость. // Социальная защита. М., 2002, -№3,4.-С. 10-14, 15-18.</w:t>
      </w:r>
    </w:p>
    <w:p w14:paraId="30E90F1E"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Азарова Е.</w:t>
      </w:r>
      <w:r>
        <w:rPr>
          <w:rStyle w:val="WW8Num2z0"/>
          <w:rFonts w:ascii="Verdana" w:hAnsi="Verdana"/>
          <w:color w:val="000000"/>
          <w:sz w:val="18"/>
          <w:szCs w:val="18"/>
        </w:rPr>
        <w:t> </w:t>
      </w:r>
      <w:r>
        <w:rPr>
          <w:rStyle w:val="WW8Num3z0"/>
          <w:rFonts w:ascii="Verdana" w:hAnsi="Verdana"/>
          <w:color w:val="4682B4"/>
          <w:sz w:val="18"/>
          <w:szCs w:val="18"/>
        </w:rPr>
        <w:t>Пенсионная</w:t>
      </w:r>
      <w:r>
        <w:rPr>
          <w:rStyle w:val="WW8Num2z0"/>
          <w:rFonts w:ascii="Verdana" w:hAnsi="Verdana"/>
          <w:color w:val="000000"/>
          <w:sz w:val="18"/>
          <w:szCs w:val="18"/>
        </w:rPr>
        <w:t> </w:t>
      </w:r>
      <w:r>
        <w:rPr>
          <w:rFonts w:ascii="Verdana" w:hAnsi="Verdana"/>
          <w:color w:val="000000"/>
          <w:sz w:val="18"/>
          <w:szCs w:val="18"/>
        </w:rPr>
        <w:t>реформа: хуже не будет? // Хозяйство м право, 2001 г., №10, С.З.50;</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 xml:space="preserve">Д.Г. Пенсионная система в России: состояние, проблемы, перспективы. </w:t>
      </w:r>
      <w:proofErr w:type="gramStart"/>
      <w:r>
        <w:rPr>
          <w:rFonts w:ascii="Verdana" w:hAnsi="Verdana"/>
          <w:color w:val="000000"/>
          <w:sz w:val="18"/>
          <w:szCs w:val="18"/>
        </w:rPr>
        <w:t>СПб.:</w:t>
      </w:r>
      <w:proofErr w:type="gramEnd"/>
      <w:r>
        <w:rPr>
          <w:rFonts w:ascii="Verdana" w:hAnsi="Verdana"/>
          <w:color w:val="000000"/>
          <w:sz w:val="18"/>
          <w:szCs w:val="18"/>
        </w:rPr>
        <w:t xml:space="preserve"> Издательство</w:t>
      </w:r>
      <w:r>
        <w:rPr>
          <w:rStyle w:val="WW8Num2z0"/>
          <w:rFonts w:ascii="Verdana" w:hAnsi="Verdana"/>
          <w:color w:val="000000"/>
          <w:sz w:val="18"/>
          <w:szCs w:val="18"/>
        </w:rPr>
        <w:t> </w:t>
      </w:r>
      <w:r>
        <w:rPr>
          <w:rStyle w:val="WW8Num3z0"/>
          <w:rFonts w:ascii="Verdana" w:hAnsi="Verdana"/>
          <w:color w:val="4682B4"/>
          <w:sz w:val="18"/>
          <w:szCs w:val="18"/>
        </w:rPr>
        <w:t>СПбГУЭФ</w:t>
      </w:r>
      <w:r>
        <w:rPr>
          <w:rFonts w:ascii="Verdana" w:hAnsi="Verdana"/>
          <w:color w:val="000000"/>
          <w:sz w:val="18"/>
          <w:szCs w:val="18"/>
        </w:rPr>
        <w:t>, 2000. - С. 200.</w:t>
      </w:r>
    </w:p>
    <w:p w14:paraId="77F5C704"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Афанасьев С. Латиноамериканский сериал пенсионных реформ:</w:t>
      </w:r>
      <w:r>
        <w:rPr>
          <w:rStyle w:val="WW8Num2z0"/>
          <w:rFonts w:ascii="Verdana" w:hAnsi="Verdana"/>
          <w:color w:val="000000"/>
          <w:sz w:val="18"/>
          <w:szCs w:val="18"/>
        </w:rPr>
        <w:t> </w:t>
      </w:r>
      <w:r>
        <w:rPr>
          <w:rStyle w:val="WW8Num3z0"/>
          <w:rFonts w:ascii="Verdana" w:hAnsi="Verdana"/>
          <w:color w:val="4682B4"/>
          <w:sz w:val="18"/>
          <w:szCs w:val="18"/>
        </w:rPr>
        <w:t>Бразилия</w:t>
      </w:r>
      <w:r>
        <w:rPr>
          <w:rFonts w:ascii="Verdana" w:hAnsi="Verdana"/>
          <w:color w:val="000000"/>
          <w:sz w:val="18"/>
          <w:szCs w:val="18"/>
        </w:rPr>
        <w:t>, Аргентина, Перу. // Пенсия, 1999 г., №5, С. 63-68.</w:t>
      </w:r>
    </w:p>
    <w:p w14:paraId="2AE0CB7B"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С.А. Пенсионная реформа в Швеции //</w:t>
      </w:r>
      <w:r>
        <w:rPr>
          <w:rStyle w:val="WW8Num2z0"/>
          <w:rFonts w:ascii="Verdana" w:hAnsi="Verdana"/>
          <w:color w:val="000000"/>
          <w:sz w:val="18"/>
          <w:szCs w:val="18"/>
        </w:rPr>
        <w:t> </w:t>
      </w:r>
      <w:r>
        <w:rPr>
          <w:rStyle w:val="WW8Num3z0"/>
          <w:rFonts w:ascii="Verdana" w:hAnsi="Verdana"/>
          <w:color w:val="4682B4"/>
          <w:sz w:val="18"/>
          <w:szCs w:val="18"/>
        </w:rPr>
        <w:t>Пенсия</w:t>
      </w:r>
      <w:r>
        <w:rPr>
          <w:rFonts w:ascii="Verdana" w:hAnsi="Verdana"/>
          <w:color w:val="000000"/>
          <w:sz w:val="18"/>
          <w:szCs w:val="18"/>
        </w:rPr>
        <w:t>. 1997г., №4 -С. 62-64.53; Ахтемов Р.</w:t>
      </w:r>
      <w:r>
        <w:rPr>
          <w:rStyle w:val="WW8Num2z0"/>
          <w:rFonts w:ascii="Verdana" w:hAnsi="Verdana"/>
          <w:color w:val="000000"/>
          <w:sz w:val="18"/>
          <w:szCs w:val="18"/>
        </w:rPr>
        <w:t> </w:t>
      </w:r>
      <w:r>
        <w:rPr>
          <w:rStyle w:val="WW8Num3z0"/>
          <w:rFonts w:ascii="Verdana" w:hAnsi="Verdana"/>
          <w:color w:val="4682B4"/>
          <w:sz w:val="18"/>
          <w:szCs w:val="18"/>
        </w:rPr>
        <w:t>Пенсионные</w:t>
      </w:r>
      <w:r>
        <w:rPr>
          <w:rStyle w:val="WW8Num2z0"/>
          <w:rFonts w:ascii="Verdana" w:hAnsi="Verdana"/>
          <w:color w:val="000000"/>
          <w:sz w:val="18"/>
          <w:szCs w:val="18"/>
        </w:rPr>
        <w:t> </w:t>
      </w:r>
      <w:r>
        <w:rPr>
          <w:rFonts w:ascii="Verdana" w:hAnsi="Verdana"/>
          <w:color w:val="000000"/>
          <w:sz w:val="18"/>
          <w:szCs w:val="18"/>
        </w:rPr>
        <w:t>фонды и корпоративный долг. // Экономика и предприятие, 2001 г., №2 С. 14-17.</w:t>
      </w:r>
    </w:p>
    <w:p w14:paraId="0CEAFE3C"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A.M. Государственные и муниципальные</w:t>
      </w:r>
      <w:r>
        <w:rPr>
          <w:rStyle w:val="WW8Num2z0"/>
          <w:rFonts w:ascii="Verdana" w:hAnsi="Verdana"/>
          <w:color w:val="000000"/>
          <w:sz w:val="18"/>
          <w:szCs w:val="18"/>
        </w:rPr>
        <w:t> </w:t>
      </w:r>
      <w:proofErr w:type="gramStart"/>
      <w:r>
        <w:rPr>
          <w:rStyle w:val="WW8Num3z0"/>
          <w:rFonts w:ascii="Verdana" w:hAnsi="Verdana"/>
          <w:color w:val="4682B4"/>
          <w:sz w:val="18"/>
          <w:szCs w:val="18"/>
        </w:rPr>
        <w:t>финансы</w:t>
      </w:r>
      <w:r>
        <w:rPr>
          <w:rFonts w:ascii="Verdana" w:hAnsi="Verdana"/>
          <w:color w:val="000000"/>
          <w:sz w:val="18"/>
          <w:szCs w:val="18"/>
        </w:rPr>
        <w:t>./</w:t>
      </w:r>
      <w:proofErr w:type="gramEnd"/>
      <w:r>
        <w:rPr>
          <w:rFonts w:ascii="Verdana" w:hAnsi="Verdana"/>
          <w:color w:val="000000"/>
          <w:sz w:val="18"/>
          <w:szCs w:val="18"/>
        </w:rPr>
        <w:t xml:space="preserve"> А.М.Бабич, Л.Н.Павлова.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1999. - С. 689.</w:t>
      </w:r>
    </w:p>
    <w:p w14:paraId="2E280164"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Бабич</w:t>
      </w:r>
      <w:r>
        <w:rPr>
          <w:rStyle w:val="WW8Num2z0"/>
          <w:rFonts w:ascii="Verdana" w:hAnsi="Verdana"/>
          <w:color w:val="000000"/>
          <w:sz w:val="18"/>
          <w:szCs w:val="18"/>
        </w:rPr>
        <w:t> </w:t>
      </w:r>
      <w:r>
        <w:rPr>
          <w:rFonts w:ascii="Verdana" w:hAnsi="Verdana"/>
          <w:color w:val="000000"/>
          <w:sz w:val="18"/>
          <w:szCs w:val="18"/>
        </w:rPr>
        <w:t xml:space="preserve">A.M. </w:t>
      </w:r>
      <w:proofErr w:type="gramStart"/>
      <w:r>
        <w:rPr>
          <w:rFonts w:ascii="Verdana" w:hAnsi="Verdana"/>
          <w:color w:val="000000"/>
          <w:sz w:val="18"/>
          <w:szCs w:val="18"/>
        </w:rPr>
        <w:t>Финансы./</w:t>
      </w:r>
      <w:proofErr w:type="gramEnd"/>
      <w:r>
        <w:rPr>
          <w:rFonts w:ascii="Verdana" w:hAnsi="Verdana"/>
          <w:color w:val="000000"/>
          <w:sz w:val="18"/>
          <w:szCs w:val="18"/>
        </w:rPr>
        <w:t xml:space="preserve"> А.М.Бабич, Л.Н.Павлова. М.: ИД ФБК -ПРЕСС, </w:t>
      </w:r>
      <w:proofErr w:type="gramStart"/>
      <w:r>
        <w:rPr>
          <w:rFonts w:ascii="Verdana" w:hAnsi="Verdana"/>
          <w:color w:val="000000"/>
          <w:sz w:val="18"/>
          <w:szCs w:val="18"/>
        </w:rPr>
        <w:t>2000.-</w:t>
      </w:r>
      <w:proofErr w:type="gramEnd"/>
      <w:r>
        <w:rPr>
          <w:rFonts w:ascii="Verdana" w:hAnsi="Verdana"/>
          <w:color w:val="000000"/>
          <w:sz w:val="18"/>
          <w:szCs w:val="18"/>
        </w:rPr>
        <w:t>С. 760.</w:t>
      </w:r>
    </w:p>
    <w:p w14:paraId="4FCA18A4"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Шеремет А.Д. Теория экономического анализа: Учебник. М.: Финансы и статистика, 1993 г. - С. 288.</w:t>
      </w:r>
    </w:p>
    <w:p w14:paraId="17203814"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Барр Н: Пенсионная политика в России в свете международных дискуссий по вопросам реформирования</w:t>
      </w:r>
      <w:r>
        <w:rPr>
          <w:rStyle w:val="WW8Num2z0"/>
          <w:rFonts w:ascii="Verdana" w:hAnsi="Verdana"/>
          <w:color w:val="000000"/>
          <w:sz w:val="18"/>
          <w:szCs w:val="18"/>
        </w:rPr>
        <w:t> </w:t>
      </w:r>
      <w:r>
        <w:rPr>
          <w:rStyle w:val="WW8Num3z0"/>
          <w:rFonts w:ascii="Verdana" w:hAnsi="Verdana"/>
          <w:color w:val="4682B4"/>
          <w:sz w:val="18"/>
          <w:szCs w:val="18"/>
        </w:rPr>
        <w:t>пенсионной</w:t>
      </w:r>
      <w:r>
        <w:rPr>
          <w:rStyle w:val="WW8Num2z0"/>
          <w:rFonts w:ascii="Verdana" w:hAnsi="Verdana"/>
          <w:color w:val="000000"/>
          <w:sz w:val="18"/>
          <w:szCs w:val="18"/>
        </w:rPr>
        <w:t> </w:t>
      </w:r>
      <w:r>
        <w:rPr>
          <w:rFonts w:ascii="Verdana" w:hAnsi="Verdana"/>
          <w:color w:val="000000"/>
          <w:sz w:val="18"/>
          <w:szCs w:val="18"/>
        </w:rPr>
        <w:t>системы. // Пенсия. М, 2001. - №5. - С.64-67.</w:t>
      </w:r>
    </w:p>
    <w:p w14:paraId="4A140B57"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Берлин</w:t>
      </w:r>
      <w:r>
        <w:rPr>
          <w:rStyle w:val="WW8Num2z0"/>
          <w:rFonts w:ascii="Verdana" w:hAnsi="Verdana"/>
          <w:color w:val="000000"/>
          <w:sz w:val="18"/>
          <w:szCs w:val="18"/>
        </w:rPr>
        <w:t> </w:t>
      </w:r>
      <w:r>
        <w:rPr>
          <w:rFonts w:ascii="Verdana" w:hAnsi="Verdana"/>
          <w:color w:val="000000"/>
          <w:sz w:val="18"/>
          <w:szCs w:val="18"/>
        </w:rPr>
        <w:t xml:space="preserve">С.И. Теория </w:t>
      </w:r>
      <w:proofErr w:type="gramStart"/>
      <w:r>
        <w:rPr>
          <w:rFonts w:ascii="Verdana" w:hAnsi="Verdana"/>
          <w:color w:val="000000"/>
          <w:sz w:val="18"/>
          <w:szCs w:val="18"/>
        </w:rPr>
        <w:t>финансов.-</w:t>
      </w:r>
      <w:proofErr w:type="gramEnd"/>
      <w:r>
        <w:rPr>
          <w:rFonts w:ascii="Verdana" w:hAnsi="Verdana"/>
          <w:color w:val="000000"/>
          <w:sz w:val="18"/>
          <w:szCs w:val="18"/>
        </w:rPr>
        <w:t>М.: «</w:t>
      </w:r>
      <w:r>
        <w:rPr>
          <w:rStyle w:val="WW8Num3z0"/>
          <w:rFonts w:ascii="Verdana" w:hAnsi="Verdana"/>
          <w:color w:val="4682B4"/>
          <w:sz w:val="18"/>
          <w:szCs w:val="18"/>
        </w:rPr>
        <w:t>Издательство Приор</w:t>
      </w:r>
      <w:r>
        <w:rPr>
          <w:rFonts w:ascii="Verdana" w:hAnsi="Verdana"/>
          <w:color w:val="000000"/>
          <w:sz w:val="18"/>
          <w:szCs w:val="18"/>
        </w:rPr>
        <w:t>», 1999.- С.256.</w:t>
      </w:r>
    </w:p>
    <w:p w14:paraId="7E03EBA8"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 / М.: Финансы и статистика, 1996 г. С. 624.</w:t>
      </w:r>
    </w:p>
    <w:p w14:paraId="7774912D"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Большой</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словарь / Под ред. A.H.</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М.: Институт новой экономики, 1999 г. - С. 574.</w:t>
      </w:r>
    </w:p>
    <w:p w14:paraId="4DF26302"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Бродский</w:t>
      </w:r>
      <w:r>
        <w:rPr>
          <w:rStyle w:val="WW8Num2z0"/>
          <w:rFonts w:ascii="Verdana" w:hAnsi="Verdana"/>
          <w:color w:val="000000"/>
          <w:sz w:val="18"/>
          <w:szCs w:val="18"/>
        </w:rPr>
        <w:t> </w:t>
      </w:r>
      <w:r>
        <w:rPr>
          <w:rFonts w:ascii="Verdana" w:hAnsi="Verdana"/>
          <w:color w:val="000000"/>
          <w:sz w:val="18"/>
          <w:szCs w:val="18"/>
        </w:rPr>
        <w:t>Г.М., Бродский М.Н. Право и экономика пенсионного обеспечения. СПб, 1998-С. 488.</w:t>
      </w:r>
    </w:p>
    <w:p w14:paraId="66CD20B6"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Бухгалтерский учет: Учебник / П.С.Безруких, Н.П.Кондраков, В.Ф.Палий и др. под ред. проф.</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 xml:space="preserve">П.С. М.: Бухгалтерский учет, </w:t>
      </w:r>
      <w:proofErr w:type="gramStart"/>
      <w:r>
        <w:rPr>
          <w:rFonts w:ascii="Verdana" w:hAnsi="Verdana"/>
          <w:color w:val="000000"/>
          <w:sz w:val="18"/>
          <w:szCs w:val="18"/>
        </w:rPr>
        <w:t>1994.-</w:t>
      </w:r>
      <w:proofErr w:type="gramEnd"/>
      <w:r>
        <w:rPr>
          <w:rFonts w:ascii="Verdana" w:hAnsi="Verdana"/>
          <w:color w:val="000000"/>
          <w:sz w:val="18"/>
          <w:szCs w:val="18"/>
        </w:rPr>
        <w:t>С.528.</w:t>
      </w:r>
    </w:p>
    <w:p w14:paraId="666CCFEA"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Вавилов А.,</w:t>
      </w:r>
      <w:r>
        <w:rPr>
          <w:rStyle w:val="WW8Num2z0"/>
          <w:rFonts w:ascii="Verdana" w:hAnsi="Verdana"/>
          <w:color w:val="000000"/>
          <w:sz w:val="18"/>
          <w:szCs w:val="18"/>
        </w:rPr>
        <w:t> </w:t>
      </w:r>
      <w:r>
        <w:rPr>
          <w:rStyle w:val="WW8Num3z0"/>
          <w:rFonts w:ascii="Verdana" w:hAnsi="Verdana"/>
          <w:color w:val="4682B4"/>
          <w:sz w:val="18"/>
          <w:szCs w:val="18"/>
        </w:rPr>
        <w:t>Поманский</w:t>
      </w:r>
      <w:r>
        <w:rPr>
          <w:rStyle w:val="WW8Num2z0"/>
          <w:rFonts w:ascii="Verdana" w:hAnsi="Verdana"/>
          <w:color w:val="000000"/>
          <w:sz w:val="18"/>
          <w:szCs w:val="18"/>
        </w:rPr>
        <w:t> </w:t>
      </w:r>
      <w:r>
        <w:rPr>
          <w:rFonts w:ascii="Verdana" w:hAnsi="Verdana"/>
          <w:color w:val="000000"/>
          <w:sz w:val="18"/>
          <w:szCs w:val="18"/>
        </w:rPr>
        <w:t>А. Пенсионная реформа в России: анализ переходного процесса. // Вопросы экономики, 1999 г., №2, С. 103-105.</w:t>
      </w:r>
    </w:p>
    <w:p w14:paraId="77713020"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Васин С. Демографические проблемы повышения пенсионного возраста. М., 1997 - С. 292.</w:t>
      </w:r>
    </w:p>
    <w:p w14:paraId="4C503FF3"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Введение в философию /Учебник для высших учебных заведений, часть 2. М.: Изд. Политической литературы, 1989 - С. 264;</w:t>
      </w:r>
    </w:p>
    <w:p w14:paraId="3DB21EBA"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Введенский</w:t>
      </w:r>
      <w:r>
        <w:rPr>
          <w:rStyle w:val="WW8Num2z0"/>
          <w:rFonts w:ascii="Verdana" w:hAnsi="Verdana"/>
          <w:color w:val="000000"/>
          <w:sz w:val="18"/>
          <w:szCs w:val="18"/>
        </w:rPr>
        <w:t> </w:t>
      </w:r>
      <w:r>
        <w:rPr>
          <w:rFonts w:ascii="Verdana" w:hAnsi="Verdana"/>
          <w:color w:val="000000"/>
          <w:sz w:val="18"/>
          <w:szCs w:val="18"/>
        </w:rPr>
        <w:t>A.A., Афанасьев С.А. Пенсии от предприятий в Германии // Пенсия. 1997., № 11 - С. 60-65.</w:t>
      </w:r>
    </w:p>
    <w:p w14:paraId="75518A0D" w14:textId="77777777" w:rsidR="00AC5354" w:rsidRDefault="00AC5354" w:rsidP="00AC535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57.</w:t>
      </w:r>
      <w:r>
        <w:rPr>
          <w:rStyle w:val="WW8Num2z0"/>
          <w:rFonts w:ascii="Verdana" w:hAnsi="Verdana"/>
          <w:color w:val="000000"/>
          <w:sz w:val="18"/>
          <w:szCs w:val="18"/>
        </w:rPr>
        <w:t> </w:t>
      </w:r>
      <w:r>
        <w:rPr>
          <w:rStyle w:val="WW8Num3z0"/>
          <w:rFonts w:ascii="Verdana" w:hAnsi="Verdana"/>
          <w:color w:val="4682B4"/>
          <w:sz w:val="18"/>
          <w:szCs w:val="18"/>
        </w:rPr>
        <w:t>Вьюницкий</w:t>
      </w:r>
      <w:r>
        <w:rPr>
          <w:rStyle w:val="WW8Num2z0"/>
          <w:rFonts w:ascii="Verdana" w:hAnsi="Verdana"/>
          <w:color w:val="000000"/>
          <w:sz w:val="18"/>
          <w:szCs w:val="18"/>
        </w:rPr>
        <w:t> </w:t>
      </w:r>
      <w:r>
        <w:rPr>
          <w:rFonts w:ascii="Verdana" w:hAnsi="Verdana"/>
          <w:color w:val="000000"/>
          <w:sz w:val="18"/>
          <w:szCs w:val="18"/>
        </w:rPr>
        <w:t>В.И. Пенсионная реформа. Зачем она нужна и почему необходимо ее провести в ближайшее время? // Социальное обеспечение. М., 2002. - №2. - С.39-43.69</w:t>
      </w:r>
    </w:p>
    <w:p w14:paraId="412ECD1E" w14:textId="6D8E588C" w:rsidR="00520530" w:rsidRPr="00AC5354" w:rsidRDefault="00AC5354" w:rsidP="00AC5354">
      <w:r>
        <w:rPr>
          <w:rFonts w:ascii="Verdana" w:hAnsi="Verdana"/>
          <w:color w:val="000000"/>
          <w:sz w:val="18"/>
          <w:szCs w:val="18"/>
        </w:rPr>
        <w:br/>
      </w:r>
      <w:bookmarkStart w:id="0" w:name="_GoBack"/>
      <w:bookmarkEnd w:id="0"/>
    </w:p>
    <w:sectPr w:rsidR="00520530" w:rsidRPr="00AC535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235B2" w14:textId="77777777" w:rsidR="0045130A" w:rsidRDefault="0045130A">
      <w:pPr>
        <w:spacing w:after="0" w:line="240" w:lineRule="auto"/>
      </w:pPr>
      <w:r>
        <w:separator/>
      </w:r>
    </w:p>
  </w:endnote>
  <w:endnote w:type="continuationSeparator" w:id="0">
    <w:p w14:paraId="7765E2B8" w14:textId="77777777" w:rsidR="0045130A" w:rsidRDefault="0045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F8C61" w14:textId="77777777" w:rsidR="0045130A" w:rsidRDefault="0045130A">
      <w:pPr>
        <w:spacing w:after="0" w:line="240" w:lineRule="auto"/>
      </w:pPr>
      <w:r>
        <w:separator/>
      </w:r>
    </w:p>
  </w:footnote>
  <w:footnote w:type="continuationSeparator" w:id="0">
    <w:p w14:paraId="57581D94" w14:textId="77777777" w:rsidR="0045130A" w:rsidRDefault="00451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30A"/>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79C24-C9A8-4C5C-9ED0-4F9B91343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13216</TotalTime>
  <Pages>9</Pages>
  <Words>4154</Words>
  <Characters>23679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1545</cp:revision>
  <cp:lastPrinted>2009-02-06T05:36:00Z</cp:lastPrinted>
  <dcterms:created xsi:type="dcterms:W3CDTF">2016-05-04T14:28:00Z</dcterms:created>
  <dcterms:modified xsi:type="dcterms:W3CDTF">2016-08-22T13:28:00Z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