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A917B"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hint="eastAsia"/>
          <w:b/>
          <w:bCs/>
          <w:color w:val="222222"/>
          <w:sz w:val="21"/>
          <w:szCs w:val="21"/>
        </w:rPr>
        <w:t>Панюшкин</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Дмитрий</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Евгеньевич</w:t>
      </w:r>
      <w:r w:rsidRPr="006B58A9">
        <w:rPr>
          <w:rFonts w:ascii="Helvetica" w:hAnsi="Helvetica" w:cs="Helvetica"/>
          <w:b/>
          <w:bCs/>
          <w:color w:val="222222"/>
          <w:sz w:val="21"/>
          <w:szCs w:val="21"/>
        </w:rPr>
        <w:t>.</w:t>
      </w:r>
    </w:p>
    <w:p w14:paraId="5D5C05C8"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hint="eastAsia"/>
          <w:b/>
          <w:bCs/>
          <w:color w:val="222222"/>
          <w:sz w:val="21"/>
          <w:szCs w:val="21"/>
        </w:rPr>
        <w:t>Использование</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метаболитов</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углеводно</w:t>
      </w:r>
      <w:r w:rsidRPr="006B58A9">
        <w:rPr>
          <w:rFonts w:ascii="Helvetica" w:hAnsi="Helvetica" w:cs="Helvetica"/>
          <w:b/>
          <w:bCs/>
          <w:color w:val="222222"/>
          <w:sz w:val="21"/>
          <w:szCs w:val="21"/>
        </w:rPr>
        <w:t>-</w:t>
      </w:r>
      <w:r w:rsidRPr="006B58A9">
        <w:rPr>
          <w:rFonts w:ascii="Helvetica" w:hAnsi="Helvetica" w:cs="Helvetica" w:hint="eastAsia"/>
          <w:b/>
          <w:bCs/>
          <w:color w:val="222222"/>
          <w:sz w:val="21"/>
          <w:szCs w:val="21"/>
        </w:rPr>
        <w:t>жирового</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обмена</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в</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вымени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синтез</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молочного</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жира</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у</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лактирующих</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коров</w:t>
      </w:r>
      <w:r w:rsidRPr="006B58A9">
        <w:rPr>
          <w:rFonts w:ascii="Helvetica" w:hAnsi="Helvetica" w:cs="Helvetica"/>
          <w:b/>
          <w:bCs/>
          <w:color w:val="222222"/>
          <w:sz w:val="21"/>
          <w:szCs w:val="21"/>
        </w:rPr>
        <w:t xml:space="preserve"> : </w:t>
      </w:r>
      <w:r w:rsidRPr="006B58A9">
        <w:rPr>
          <w:rFonts w:ascii="Helvetica" w:hAnsi="Helvetica" w:cs="Helvetica" w:hint="eastAsia"/>
          <w:b/>
          <w:bCs/>
          <w:color w:val="222222"/>
          <w:sz w:val="21"/>
          <w:szCs w:val="21"/>
        </w:rPr>
        <w:t>диссертация</w:t>
      </w:r>
      <w:r w:rsidRPr="006B58A9">
        <w:rPr>
          <w:rFonts w:ascii="Helvetica" w:hAnsi="Helvetica" w:cs="Helvetica"/>
          <w:b/>
          <w:bCs/>
          <w:color w:val="222222"/>
          <w:sz w:val="21"/>
          <w:szCs w:val="21"/>
        </w:rPr>
        <w:t xml:space="preserve"> ... </w:t>
      </w:r>
      <w:r w:rsidRPr="006B58A9">
        <w:rPr>
          <w:rFonts w:ascii="Helvetica" w:hAnsi="Helvetica" w:cs="Helvetica" w:hint="eastAsia"/>
          <w:b/>
          <w:bCs/>
          <w:color w:val="222222"/>
          <w:sz w:val="21"/>
          <w:szCs w:val="21"/>
        </w:rPr>
        <w:t>кандидата</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биологических</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наук</w:t>
      </w:r>
      <w:r w:rsidRPr="006B58A9">
        <w:rPr>
          <w:rFonts w:ascii="Helvetica" w:hAnsi="Helvetica" w:cs="Helvetica"/>
          <w:b/>
          <w:bCs/>
          <w:color w:val="222222"/>
          <w:sz w:val="21"/>
          <w:szCs w:val="21"/>
        </w:rPr>
        <w:t xml:space="preserve"> : 03.00.13. - </w:t>
      </w:r>
      <w:r w:rsidRPr="006B58A9">
        <w:rPr>
          <w:rFonts w:ascii="Helvetica" w:hAnsi="Helvetica" w:cs="Helvetica" w:hint="eastAsia"/>
          <w:b/>
          <w:bCs/>
          <w:color w:val="222222"/>
          <w:sz w:val="21"/>
          <w:szCs w:val="21"/>
        </w:rPr>
        <w:t>Боровск</w:t>
      </w:r>
      <w:r w:rsidRPr="006B58A9">
        <w:rPr>
          <w:rFonts w:ascii="Helvetica" w:hAnsi="Helvetica" w:cs="Helvetica"/>
          <w:b/>
          <w:bCs/>
          <w:color w:val="222222"/>
          <w:sz w:val="21"/>
          <w:szCs w:val="21"/>
        </w:rPr>
        <w:t xml:space="preserve">, 1999. - 151 </w:t>
      </w:r>
      <w:r w:rsidRPr="006B58A9">
        <w:rPr>
          <w:rFonts w:ascii="Helvetica" w:hAnsi="Helvetica" w:cs="Helvetica" w:hint="eastAsia"/>
          <w:b/>
          <w:bCs/>
          <w:color w:val="222222"/>
          <w:sz w:val="21"/>
          <w:szCs w:val="21"/>
        </w:rPr>
        <w:t>с</w:t>
      </w:r>
      <w:r w:rsidRPr="006B58A9">
        <w:rPr>
          <w:rFonts w:ascii="Helvetica" w:hAnsi="Helvetica" w:cs="Helvetica"/>
          <w:b/>
          <w:bCs/>
          <w:color w:val="222222"/>
          <w:sz w:val="21"/>
          <w:szCs w:val="21"/>
        </w:rPr>
        <w:t>.</w:t>
      </w:r>
    </w:p>
    <w:p w14:paraId="2E56AB4A"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hint="eastAsia"/>
          <w:b/>
          <w:bCs/>
          <w:color w:val="222222"/>
          <w:sz w:val="21"/>
          <w:szCs w:val="21"/>
        </w:rPr>
        <w:t>больше</w:t>
      </w:r>
    </w:p>
    <w:p w14:paraId="4DF6035C"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hint="eastAsia"/>
          <w:b/>
          <w:bCs/>
          <w:color w:val="222222"/>
          <w:sz w:val="21"/>
          <w:szCs w:val="21"/>
        </w:rPr>
        <w:t>Цитаты</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из</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текста</w:t>
      </w:r>
      <w:r w:rsidRPr="006B58A9">
        <w:rPr>
          <w:rFonts w:ascii="Helvetica" w:hAnsi="Helvetica" w:cs="Helvetica"/>
          <w:b/>
          <w:bCs/>
          <w:color w:val="222222"/>
          <w:sz w:val="21"/>
          <w:szCs w:val="21"/>
        </w:rPr>
        <w:t>:</w:t>
      </w:r>
    </w:p>
    <w:p w14:paraId="71EBB337"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hint="eastAsia"/>
          <w:b/>
          <w:bCs/>
          <w:color w:val="222222"/>
          <w:sz w:val="21"/>
          <w:szCs w:val="21"/>
        </w:rPr>
        <w:t>стр</w:t>
      </w:r>
      <w:r w:rsidRPr="006B58A9">
        <w:rPr>
          <w:rFonts w:ascii="Helvetica" w:hAnsi="Helvetica" w:cs="Helvetica"/>
          <w:b/>
          <w:bCs/>
          <w:color w:val="222222"/>
          <w:sz w:val="21"/>
          <w:szCs w:val="21"/>
        </w:rPr>
        <w:t>. 1</w:t>
      </w:r>
    </w:p>
    <w:p w14:paraId="7A473A2A"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hint="eastAsia"/>
          <w:b/>
          <w:bCs/>
          <w:color w:val="222222"/>
          <w:sz w:val="21"/>
          <w:szCs w:val="21"/>
        </w:rPr>
        <w:t>правах</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рукописи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ПАНЮШКИН</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ДМИТРИИ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ЕВГЕНЬЕВИЧ</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УДК</w:t>
      </w:r>
      <w:r w:rsidRPr="006B58A9">
        <w:rPr>
          <w:rFonts w:ascii="Helvetica" w:hAnsi="Helvetica" w:cs="Helvetica"/>
          <w:b/>
          <w:bCs/>
          <w:color w:val="222222"/>
          <w:sz w:val="21"/>
          <w:szCs w:val="21"/>
        </w:rPr>
        <w:t xml:space="preserve"> 636.22/.28:612</w:t>
      </w:r>
      <w:r w:rsidRPr="006B58A9">
        <w:rPr>
          <w:rFonts w:ascii="Helvetica" w:hAnsi="Helvetica" w:cs="Helvetica" w:hint="eastAsia"/>
          <w:b/>
          <w:bCs/>
          <w:color w:val="222222"/>
          <w:sz w:val="21"/>
          <w:szCs w:val="21"/>
        </w:rPr>
        <w:t>Л</w:t>
      </w:r>
      <w:r w:rsidRPr="006B58A9">
        <w:rPr>
          <w:rFonts w:ascii="Helvetica" w:hAnsi="Helvetica" w:cs="Helvetica"/>
          <w:b/>
          <w:bCs/>
          <w:color w:val="222222"/>
          <w:sz w:val="21"/>
          <w:szCs w:val="21"/>
        </w:rPr>
        <w:t xml:space="preserve">.664.015.32 </w:t>
      </w:r>
      <w:r w:rsidRPr="006B58A9">
        <w:rPr>
          <w:rFonts w:ascii="Helvetica" w:hAnsi="Helvetica" w:cs="Helvetica" w:hint="eastAsia"/>
          <w:b/>
          <w:bCs/>
          <w:color w:val="222222"/>
          <w:sz w:val="21"/>
          <w:szCs w:val="21"/>
        </w:rPr>
        <w:t>ИСПОЛЬЗОВАНИЕ</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МЕТАБОЛИТОВ</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УГЛЕВОДНО</w:t>
      </w:r>
      <w:r w:rsidRPr="006B58A9">
        <w:rPr>
          <w:rFonts w:ascii="Helvetica" w:hAnsi="Helvetica" w:cs="Helvetica"/>
          <w:b/>
          <w:bCs/>
          <w:color w:val="222222"/>
          <w:sz w:val="21"/>
          <w:szCs w:val="21"/>
        </w:rPr>
        <w:t>-</w:t>
      </w:r>
      <w:r w:rsidRPr="006B58A9">
        <w:rPr>
          <w:rFonts w:ascii="Helvetica" w:hAnsi="Helvetica" w:cs="Helvetica" w:hint="eastAsia"/>
          <w:b/>
          <w:bCs/>
          <w:color w:val="222222"/>
          <w:sz w:val="21"/>
          <w:szCs w:val="21"/>
        </w:rPr>
        <w:t>ЖИРОВОГО</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О</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Б</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М</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Е</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Н</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А</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В</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В</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Ы</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М</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Е</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Н</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СИНТЕЗ</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М</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О</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Л</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О</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Ч</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Н</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О</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Г</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О</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ЖИРА</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У</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Л</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А</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К</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Т</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Р</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У</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Ю</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Щ</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Х</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КОРОВ</w:t>
      </w:r>
      <w:r w:rsidRPr="006B58A9">
        <w:rPr>
          <w:rFonts w:ascii="Helvetica" w:hAnsi="Helvetica" w:cs="Helvetica"/>
          <w:b/>
          <w:bCs/>
          <w:color w:val="222222"/>
          <w:sz w:val="21"/>
          <w:szCs w:val="21"/>
        </w:rPr>
        <w:t xml:space="preserve"> 03.00</w:t>
      </w:r>
      <w:r w:rsidRPr="006B58A9">
        <w:rPr>
          <w:rFonts w:ascii="Helvetica" w:hAnsi="Helvetica" w:cs="Helvetica" w:hint="eastAsia"/>
          <w:b/>
          <w:bCs/>
          <w:color w:val="222222"/>
          <w:sz w:val="21"/>
          <w:szCs w:val="21"/>
        </w:rPr>
        <w:t>Л</w:t>
      </w:r>
      <w:r w:rsidRPr="006B58A9">
        <w:rPr>
          <w:rFonts w:ascii="Helvetica" w:hAnsi="Helvetica" w:cs="Helvetica"/>
          <w:b/>
          <w:bCs/>
          <w:color w:val="222222"/>
          <w:sz w:val="21"/>
          <w:szCs w:val="21"/>
        </w:rPr>
        <w:t xml:space="preserve"> 3. - </w:t>
      </w:r>
      <w:r w:rsidRPr="006B58A9">
        <w:rPr>
          <w:rFonts w:ascii="Helvetica" w:hAnsi="Helvetica" w:cs="Helvetica" w:hint="eastAsia"/>
          <w:b/>
          <w:bCs/>
          <w:color w:val="222222"/>
          <w:sz w:val="21"/>
          <w:szCs w:val="21"/>
        </w:rPr>
        <w:t>физиология</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человека</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животных</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ДИССЕРТАЦИЯ</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на</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соискание</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ученой</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степени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кандидата</w:t>
      </w:r>
    </w:p>
    <w:p w14:paraId="198F60C2"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hint="eastAsia"/>
          <w:b/>
          <w:bCs/>
          <w:color w:val="222222"/>
          <w:sz w:val="21"/>
          <w:szCs w:val="21"/>
        </w:rPr>
        <w:t>стр</w:t>
      </w:r>
      <w:r w:rsidRPr="006B58A9">
        <w:rPr>
          <w:rFonts w:ascii="Helvetica" w:hAnsi="Helvetica" w:cs="Helvetica"/>
          <w:b/>
          <w:bCs/>
          <w:color w:val="222222"/>
          <w:sz w:val="21"/>
          <w:szCs w:val="21"/>
        </w:rPr>
        <w:t>. 3</w:t>
      </w:r>
    </w:p>
    <w:p w14:paraId="2C7FC3ED"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b/>
          <w:bCs/>
          <w:color w:val="222222"/>
          <w:sz w:val="21"/>
          <w:szCs w:val="21"/>
        </w:rPr>
        <w:t xml:space="preserve">1978; </w:t>
      </w:r>
      <w:r w:rsidRPr="006B58A9">
        <w:rPr>
          <w:rFonts w:ascii="Helvetica" w:hAnsi="Helvetica" w:cs="Helvetica" w:hint="eastAsia"/>
          <w:b/>
          <w:bCs/>
          <w:color w:val="222222"/>
          <w:sz w:val="21"/>
          <w:szCs w:val="21"/>
        </w:rPr>
        <w:t>Алиев</w:t>
      </w:r>
      <w:r w:rsidRPr="006B58A9">
        <w:rPr>
          <w:rFonts w:ascii="Helvetica" w:hAnsi="Helvetica" w:cs="Helvetica"/>
          <w:b/>
          <w:bCs/>
          <w:color w:val="222222"/>
          <w:sz w:val="21"/>
          <w:szCs w:val="21"/>
        </w:rPr>
        <w:t xml:space="preserve"> A . A . , 1980), </w:t>
      </w:r>
      <w:r w:rsidRPr="006B58A9">
        <w:rPr>
          <w:rFonts w:ascii="Helvetica" w:hAnsi="Helvetica" w:cs="Helvetica" w:hint="eastAsia"/>
          <w:b/>
          <w:bCs/>
          <w:color w:val="222222"/>
          <w:sz w:val="21"/>
          <w:szCs w:val="21"/>
        </w:rPr>
        <w:t>в</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литературе</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имеется</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мало</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данных</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о</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взаимосвязи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углеводных</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липидных</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метаболитов</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крови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с</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образовани</w:t>
      </w:r>
      <w:r w:rsidRPr="006B58A9">
        <w:rPr>
          <w:rFonts w:ascii="Helvetica" w:hAnsi="Helvetica" w:cs="Helvetica"/>
          <w:b/>
          <w:bCs/>
          <w:color w:val="222222"/>
          <w:sz w:val="21"/>
          <w:szCs w:val="21"/>
        </w:rPr>
        <w:t xml:space="preserve">- -4- </w:t>
      </w:r>
      <w:r w:rsidRPr="006B58A9">
        <w:rPr>
          <w:rFonts w:ascii="Helvetica" w:hAnsi="Helvetica" w:cs="Helvetica" w:hint="eastAsia"/>
          <w:b/>
          <w:bCs/>
          <w:color w:val="222222"/>
          <w:sz w:val="21"/>
          <w:szCs w:val="21"/>
        </w:rPr>
        <w:t>ем</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жиров</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углеводов</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в</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вымени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лактирующих</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коров</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Слабо</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освещены</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вопросы</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количественного</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поглощения</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метаболитов</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молочной</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железой</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их</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использование</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при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секреции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молочного</w:t>
      </w:r>
    </w:p>
    <w:p w14:paraId="3C8C1F95"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hint="eastAsia"/>
          <w:b/>
          <w:bCs/>
          <w:color w:val="222222"/>
          <w:sz w:val="21"/>
          <w:szCs w:val="21"/>
        </w:rPr>
        <w:t>стр</w:t>
      </w:r>
      <w:r w:rsidRPr="006B58A9">
        <w:rPr>
          <w:rFonts w:ascii="Helvetica" w:hAnsi="Helvetica" w:cs="Helvetica"/>
          <w:b/>
          <w:bCs/>
          <w:color w:val="222222"/>
          <w:sz w:val="21"/>
          <w:szCs w:val="21"/>
        </w:rPr>
        <w:t>. 5</w:t>
      </w:r>
    </w:p>
    <w:p w14:paraId="66A471B7"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hint="eastAsia"/>
          <w:b/>
          <w:bCs/>
          <w:color w:val="222222"/>
          <w:sz w:val="21"/>
          <w:szCs w:val="21"/>
        </w:rPr>
        <w:t>Научная</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новизна</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работы</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В</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результате</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исследований</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получены</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ко­</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личественные</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характеристики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поглощения</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метаболитов</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углеводного</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метаболитами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в</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артери­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липидного</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обмена</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из</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крови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молочной</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железой</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коров</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Выявлена</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роль</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отдельных</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веществ</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в</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использовании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их</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выменем</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для</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синтеза</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молочного</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жира</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установлено</w:t>
      </w:r>
    </w:p>
    <w:p w14:paraId="4DAB6A79" w14:textId="77777777" w:rsidR="006B58A9" w:rsidRPr="006B58A9" w:rsidRDefault="006B58A9" w:rsidP="006B58A9">
      <w:pPr>
        <w:rPr>
          <w:rFonts w:ascii="Helvetica" w:hAnsi="Helvetica" w:cs="Helvetica"/>
          <w:b/>
          <w:bCs/>
          <w:color w:val="222222"/>
          <w:sz w:val="21"/>
          <w:szCs w:val="21"/>
        </w:rPr>
      </w:pPr>
    </w:p>
    <w:p w14:paraId="44207A80"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hint="eastAsia"/>
          <w:b/>
          <w:bCs/>
          <w:color w:val="222222"/>
          <w:sz w:val="21"/>
          <w:szCs w:val="21"/>
        </w:rPr>
        <w:t>Оглавление</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диссертации</w:t>
      </w:r>
    </w:p>
    <w:p w14:paraId="2D085279"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hint="eastAsia"/>
          <w:b/>
          <w:bCs/>
          <w:color w:val="222222"/>
          <w:sz w:val="21"/>
          <w:szCs w:val="21"/>
        </w:rPr>
        <w:t>кандидат</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биологических</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наук</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Панюшкин</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Дмитрий</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Евгеньевич</w:t>
      </w:r>
    </w:p>
    <w:p w14:paraId="3350BADC"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hint="eastAsia"/>
          <w:b/>
          <w:bCs/>
          <w:color w:val="222222"/>
          <w:sz w:val="21"/>
          <w:szCs w:val="21"/>
        </w:rPr>
        <w:lastRenderedPageBreak/>
        <w:t>Введение</w:t>
      </w:r>
      <w:r w:rsidRPr="006B58A9">
        <w:rPr>
          <w:rFonts w:ascii="Helvetica" w:hAnsi="Helvetica" w:cs="Helvetica"/>
          <w:b/>
          <w:bCs/>
          <w:color w:val="222222"/>
          <w:sz w:val="21"/>
          <w:szCs w:val="21"/>
        </w:rPr>
        <w:t>.</w:t>
      </w:r>
    </w:p>
    <w:p w14:paraId="3B1D47AA" w14:textId="77777777" w:rsidR="006B58A9" w:rsidRPr="006B58A9" w:rsidRDefault="006B58A9" w:rsidP="006B58A9">
      <w:pPr>
        <w:rPr>
          <w:rFonts w:ascii="Helvetica" w:hAnsi="Helvetica" w:cs="Helvetica"/>
          <w:b/>
          <w:bCs/>
          <w:color w:val="222222"/>
          <w:sz w:val="21"/>
          <w:szCs w:val="21"/>
        </w:rPr>
      </w:pPr>
    </w:p>
    <w:p w14:paraId="6D531202"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b/>
          <w:bCs/>
          <w:color w:val="222222"/>
          <w:sz w:val="21"/>
          <w:szCs w:val="21"/>
        </w:rPr>
        <w:t xml:space="preserve">1. </w:t>
      </w:r>
      <w:r w:rsidRPr="006B58A9">
        <w:rPr>
          <w:rFonts w:ascii="Helvetica" w:hAnsi="Helvetica" w:cs="Helvetica" w:hint="eastAsia"/>
          <w:b/>
          <w:bCs/>
          <w:color w:val="222222"/>
          <w:sz w:val="21"/>
          <w:szCs w:val="21"/>
        </w:rPr>
        <w:t>Обзор</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литературы</w:t>
      </w:r>
      <w:r w:rsidRPr="006B58A9">
        <w:rPr>
          <w:rFonts w:ascii="Helvetica" w:hAnsi="Helvetica" w:cs="Helvetica"/>
          <w:b/>
          <w:bCs/>
          <w:color w:val="222222"/>
          <w:sz w:val="21"/>
          <w:szCs w:val="21"/>
        </w:rPr>
        <w:t>.</w:t>
      </w:r>
    </w:p>
    <w:p w14:paraId="26E6BAFC" w14:textId="77777777" w:rsidR="006B58A9" w:rsidRPr="006B58A9" w:rsidRDefault="006B58A9" w:rsidP="006B58A9">
      <w:pPr>
        <w:rPr>
          <w:rFonts w:ascii="Helvetica" w:hAnsi="Helvetica" w:cs="Helvetica"/>
          <w:b/>
          <w:bCs/>
          <w:color w:val="222222"/>
          <w:sz w:val="21"/>
          <w:szCs w:val="21"/>
        </w:rPr>
      </w:pPr>
    </w:p>
    <w:p w14:paraId="7CA00A85"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b/>
          <w:bCs/>
          <w:color w:val="222222"/>
          <w:sz w:val="21"/>
          <w:szCs w:val="21"/>
        </w:rPr>
        <w:t xml:space="preserve">1.1. </w:t>
      </w:r>
      <w:r w:rsidRPr="006B58A9">
        <w:rPr>
          <w:rFonts w:ascii="Helvetica" w:hAnsi="Helvetica" w:cs="Helvetica" w:hint="eastAsia"/>
          <w:b/>
          <w:bCs/>
          <w:color w:val="222222"/>
          <w:sz w:val="21"/>
          <w:szCs w:val="21"/>
        </w:rPr>
        <w:t>Синтез</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лактозы</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использование</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глюкозы</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в</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молочной</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железе</w:t>
      </w:r>
      <w:r w:rsidRPr="006B58A9">
        <w:rPr>
          <w:rFonts w:ascii="Helvetica" w:hAnsi="Helvetica" w:cs="Helvetica"/>
          <w:b/>
          <w:bCs/>
          <w:color w:val="222222"/>
          <w:sz w:val="21"/>
          <w:szCs w:val="21"/>
        </w:rPr>
        <w:t>.</w:t>
      </w:r>
    </w:p>
    <w:p w14:paraId="22C07A44" w14:textId="77777777" w:rsidR="006B58A9" w:rsidRPr="006B58A9" w:rsidRDefault="006B58A9" w:rsidP="006B58A9">
      <w:pPr>
        <w:rPr>
          <w:rFonts w:ascii="Helvetica" w:hAnsi="Helvetica" w:cs="Helvetica"/>
          <w:b/>
          <w:bCs/>
          <w:color w:val="222222"/>
          <w:sz w:val="21"/>
          <w:szCs w:val="21"/>
        </w:rPr>
      </w:pPr>
    </w:p>
    <w:p w14:paraId="4D1F568C"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b/>
          <w:bCs/>
          <w:color w:val="222222"/>
          <w:sz w:val="21"/>
          <w:szCs w:val="21"/>
        </w:rPr>
        <w:t xml:space="preserve">1.2. </w:t>
      </w:r>
      <w:r w:rsidRPr="006B58A9">
        <w:rPr>
          <w:rFonts w:ascii="Helvetica" w:hAnsi="Helvetica" w:cs="Helvetica" w:hint="eastAsia"/>
          <w:b/>
          <w:bCs/>
          <w:color w:val="222222"/>
          <w:sz w:val="21"/>
          <w:szCs w:val="21"/>
        </w:rPr>
        <w:t>Состав</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молочного</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жира</w:t>
      </w:r>
      <w:r w:rsidRPr="006B58A9">
        <w:rPr>
          <w:rFonts w:ascii="Helvetica" w:hAnsi="Helvetica" w:cs="Helvetica"/>
          <w:b/>
          <w:bCs/>
          <w:color w:val="222222"/>
          <w:sz w:val="21"/>
          <w:szCs w:val="21"/>
        </w:rPr>
        <w:t xml:space="preserve">. 11 1.1. </w:t>
      </w:r>
      <w:r w:rsidRPr="006B58A9">
        <w:rPr>
          <w:rFonts w:ascii="Helvetica" w:hAnsi="Helvetica" w:cs="Helvetica" w:hint="eastAsia"/>
          <w:b/>
          <w:bCs/>
          <w:color w:val="222222"/>
          <w:sz w:val="21"/>
          <w:szCs w:val="21"/>
        </w:rPr>
        <w:t>Биосинтез</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молочного</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жира</w:t>
      </w:r>
      <w:r w:rsidRPr="006B58A9">
        <w:rPr>
          <w:rFonts w:ascii="Helvetica" w:hAnsi="Helvetica" w:cs="Helvetica"/>
          <w:b/>
          <w:bCs/>
          <w:color w:val="222222"/>
          <w:sz w:val="21"/>
          <w:szCs w:val="21"/>
        </w:rPr>
        <w:t>.</w:t>
      </w:r>
    </w:p>
    <w:p w14:paraId="46481C84" w14:textId="77777777" w:rsidR="006B58A9" w:rsidRPr="006B58A9" w:rsidRDefault="006B58A9" w:rsidP="006B58A9">
      <w:pPr>
        <w:rPr>
          <w:rFonts w:ascii="Helvetica" w:hAnsi="Helvetica" w:cs="Helvetica"/>
          <w:b/>
          <w:bCs/>
          <w:color w:val="222222"/>
          <w:sz w:val="21"/>
          <w:szCs w:val="21"/>
        </w:rPr>
      </w:pPr>
    </w:p>
    <w:p w14:paraId="577ABDC2"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b/>
          <w:bCs/>
          <w:color w:val="222222"/>
          <w:sz w:val="21"/>
          <w:szCs w:val="21"/>
        </w:rPr>
        <w:t xml:space="preserve">2. </w:t>
      </w:r>
      <w:r w:rsidRPr="006B58A9">
        <w:rPr>
          <w:rFonts w:ascii="Helvetica" w:hAnsi="Helvetica" w:cs="Helvetica" w:hint="eastAsia"/>
          <w:b/>
          <w:bCs/>
          <w:color w:val="222222"/>
          <w:sz w:val="21"/>
          <w:szCs w:val="21"/>
        </w:rPr>
        <w:t>Экспериментальная</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часть</w:t>
      </w:r>
    </w:p>
    <w:p w14:paraId="1ACE9219" w14:textId="77777777" w:rsidR="006B58A9" w:rsidRPr="006B58A9" w:rsidRDefault="006B58A9" w:rsidP="006B58A9">
      <w:pPr>
        <w:rPr>
          <w:rFonts w:ascii="Helvetica" w:hAnsi="Helvetica" w:cs="Helvetica"/>
          <w:b/>
          <w:bCs/>
          <w:color w:val="222222"/>
          <w:sz w:val="21"/>
          <w:szCs w:val="21"/>
        </w:rPr>
      </w:pPr>
    </w:p>
    <w:p w14:paraId="01C77BAA"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b/>
          <w:bCs/>
          <w:color w:val="222222"/>
          <w:sz w:val="21"/>
          <w:szCs w:val="21"/>
        </w:rPr>
        <w:t xml:space="preserve">2.1. </w:t>
      </w:r>
      <w:r w:rsidRPr="006B58A9">
        <w:rPr>
          <w:rFonts w:ascii="Helvetica" w:hAnsi="Helvetica" w:cs="Helvetica" w:hint="eastAsia"/>
          <w:b/>
          <w:bCs/>
          <w:color w:val="222222"/>
          <w:sz w:val="21"/>
          <w:szCs w:val="21"/>
        </w:rPr>
        <w:t>Материалы</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методы</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исследований</w:t>
      </w:r>
      <w:r w:rsidRPr="006B58A9">
        <w:rPr>
          <w:rFonts w:ascii="Helvetica" w:hAnsi="Helvetica" w:cs="Helvetica"/>
          <w:b/>
          <w:bCs/>
          <w:color w:val="222222"/>
          <w:sz w:val="21"/>
          <w:szCs w:val="21"/>
        </w:rPr>
        <w:t>.</w:t>
      </w:r>
    </w:p>
    <w:p w14:paraId="5CDFCD2C" w14:textId="77777777" w:rsidR="006B58A9" w:rsidRPr="006B58A9" w:rsidRDefault="006B58A9" w:rsidP="006B58A9">
      <w:pPr>
        <w:rPr>
          <w:rFonts w:ascii="Helvetica" w:hAnsi="Helvetica" w:cs="Helvetica"/>
          <w:b/>
          <w:bCs/>
          <w:color w:val="222222"/>
          <w:sz w:val="21"/>
          <w:szCs w:val="21"/>
        </w:rPr>
      </w:pPr>
    </w:p>
    <w:p w14:paraId="10CEF578"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b/>
          <w:bCs/>
          <w:color w:val="222222"/>
          <w:sz w:val="21"/>
          <w:szCs w:val="21"/>
        </w:rPr>
        <w:t xml:space="preserve">2.1.1. </w:t>
      </w:r>
      <w:r w:rsidRPr="006B58A9">
        <w:rPr>
          <w:rFonts w:ascii="Helvetica" w:hAnsi="Helvetica" w:cs="Helvetica" w:hint="eastAsia"/>
          <w:b/>
          <w:bCs/>
          <w:color w:val="222222"/>
          <w:sz w:val="21"/>
          <w:szCs w:val="21"/>
        </w:rPr>
        <w:t>Подопытные</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животные</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условия</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схема</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проведения</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опытов</w:t>
      </w:r>
      <w:r w:rsidRPr="006B58A9">
        <w:rPr>
          <w:rFonts w:ascii="Helvetica" w:hAnsi="Helvetica" w:cs="Helvetica"/>
          <w:b/>
          <w:bCs/>
          <w:color w:val="222222"/>
          <w:sz w:val="21"/>
          <w:szCs w:val="21"/>
        </w:rPr>
        <w:t>.</w:t>
      </w:r>
    </w:p>
    <w:p w14:paraId="6EABB6F6" w14:textId="77777777" w:rsidR="006B58A9" w:rsidRPr="006B58A9" w:rsidRDefault="006B58A9" w:rsidP="006B58A9">
      <w:pPr>
        <w:rPr>
          <w:rFonts w:ascii="Helvetica" w:hAnsi="Helvetica" w:cs="Helvetica"/>
          <w:b/>
          <w:bCs/>
          <w:color w:val="222222"/>
          <w:sz w:val="21"/>
          <w:szCs w:val="21"/>
        </w:rPr>
      </w:pPr>
    </w:p>
    <w:p w14:paraId="4C96E850"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b/>
          <w:bCs/>
          <w:color w:val="222222"/>
          <w:sz w:val="21"/>
          <w:szCs w:val="21"/>
        </w:rPr>
        <w:t xml:space="preserve">2.1.2. </w:t>
      </w:r>
      <w:r w:rsidRPr="006B58A9">
        <w:rPr>
          <w:rFonts w:ascii="Helvetica" w:hAnsi="Helvetica" w:cs="Helvetica" w:hint="eastAsia"/>
          <w:b/>
          <w:bCs/>
          <w:color w:val="222222"/>
          <w:sz w:val="21"/>
          <w:szCs w:val="21"/>
        </w:rPr>
        <w:t>Материалы</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исследований</w:t>
      </w:r>
      <w:r w:rsidRPr="006B58A9">
        <w:rPr>
          <w:rFonts w:ascii="Helvetica" w:hAnsi="Helvetica" w:cs="Helvetica"/>
          <w:b/>
          <w:bCs/>
          <w:color w:val="222222"/>
          <w:sz w:val="21"/>
          <w:szCs w:val="21"/>
        </w:rPr>
        <w:t>.</w:t>
      </w:r>
    </w:p>
    <w:p w14:paraId="545B2319" w14:textId="77777777" w:rsidR="006B58A9" w:rsidRPr="006B58A9" w:rsidRDefault="006B58A9" w:rsidP="006B58A9">
      <w:pPr>
        <w:rPr>
          <w:rFonts w:ascii="Helvetica" w:hAnsi="Helvetica" w:cs="Helvetica"/>
          <w:b/>
          <w:bCs/>
          <w:color w:val="222222"/>
          <w:sz w:val="21"/>
          <w:szCs w:val="21"/>
        </w:rPr>
      </w:pPr>
    </w:p>
    <w:p w14:paraId="475E4E59"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b/>
          <w:bCs/>
          <w:color w:val="222222"/>
          <w:sz w:val="21"/>
          <w:szCs w:val="21"/>
        </w:rPr>
        <w:t xml:space="preserve">2.1.3. </w:t>
      </w:r>
      <w:r w:rsidRPr="006B58A9">
        <w:rPr>
          <w:rFonts w:ascii="Helvetica" w:hAnsi="Helvetica" w:cs="Helvetica" w:hint="eastAsia"/>
          <w:b/>
          <w:bCs/>
          <w:color w:val="222222"/>
          <w:sz w:val="21"/>
          <w:szCs w:val="21"/>
        </w:rPr>
        <w:t>Методы</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исследований</w:t>
      </w:r>
      <w:r w:rsidRPr="006B58A9">
        <w:rPr>
          <w:rFonts w:ascii="Helvetica" w:hAnsi="Helvetica" w:cs="Helvetica"/>
          <w:b/>
          <w:bCs/>
          <w:color w:val="222222"/>
          <w:sz w:val="21"/>
          <w:szCs w:val="21"/>
        </w:rPr>
        <w:t>.</w:t>
      </w:r>
    </w:p>
    <w:p w14:paraId="07F08520" w14:textId="77777777" w:rsidR="006B58A9" w:rsidRPr="006B58A9" w:rsidRDefault="006B58A9" w:rsidP="006B58A9">
      <w:pPr>
        <w:rPr>
          <w:rFonts w:ascii="Helvetica" w:hAnsi="Helvetica" w:cs="Helvetica"/>
          <w:b/>
          <w:bCs/>
          <w:color w:val="222222"/>
          <w:sz w:val="21"/>
          <w:szCs w:val="21"/>
        </w:rPr>
      </w:pPr>
    </w:p>
    <w:p w14:paraId="312FD978"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b/>
          <w:bCs/>
          <w:color w:val="222222"/>
          <w:sz w:val="21"/>
          <w:szCs w:val="21"/>
        </w:rPr>
        <w:t xml:space="preserve">2.1.3.1. </w:t>
      </w:r>
      <w:r w:rsidRPr="006B58A9">
        <w:rPr>
          <w:rFonts w:ascii="Helvetica" w:hAnsi="Helvetica" w:cs="Helvetica" w:hint="eastAsia"/>
          <w:b/>
          <w:bCs/>
          <w:color w:val="222222"/>
          <w:sz w:val="21"/>
          <w:szCs w:val="21"/>
        </w:rPr>
        <w:t>Оперативные</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методы</w:t>
      </w:r>
      <w:r w:rsidRPr="006B58A9">
        <w:rPr>
          <w:rFonts w:ascii="Helvetica" w:hAnsi="Helvetica" w:cs="Helvetica"/>
          <w:b/>
          <w:bCs/>
          <w:color w:val="222222"/>
          <w:sz w:val="21"/>
          <w:szCs w:val="21"/>
        </w:rPr>
        <w:t>.</w:t>
      </w:r>
    </w:p>
    <w:p w14:paraId="13B696F4" w14:textId="77777777" w:rsidR="006B58A9" w:rsidRPr="006B58A9" w:rsidRDefault="006B58A9" w:rsidP="006B58A9">
      <w:pPr>
        <w:rPr>
          <w:rFonts w:ascii="Helvetica" w:hAnsi="Helvetica" w:cs="Helvetica"/>
          <w:b/>
          <w:bCs/>
          <w:color w:val="222222"/>
          <w:sz w:val="21"/>
          <w:szCs w:val="21"/>
        </w:rPr>
      </w:pPr>
    </w:p>
    <w:p w14:paraId="5EC9D79F"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b/>
          <w:bCs/>
          <w:color w:val="222222"/>
          <w:sz w:val="21"/>
          <w:szCs w:val="21"/>
        </w:rPr>
        <w:t xml:space="preserve">2.1.3.2. </w:t>
      </w:r>
      <w:r w:rsidRPr="006B58A9">
        <w:rPr>
          <w:rFonts w:ascii="Helvetica" w:hAnsi="Helvetica" w:cs="Helvetica" w:hint="eastAsia"/>
          <w:b/>
          <w:bCs/>
          <w:color w:val="222222"/>
          <w:sz w:val="21"/>
          <w:szCs w:val="21"/>
        </w:rPr>
        <w:t>Аналитические</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методы</w:t>
      </w:r>
      <w:r w:rsidRPr="006B58A9">
        <w:rPr>
          <w:rFonts w:ascii="Helvetica" w:hAnsi="Helvetica" w:cs="Helvetica"/>
          <w:b/>
          <w:bCs/>
          <w:color w:val="222222"/>
          <w:sz w:val="21"/>
          <w:szCs w:val="21"/>
        </w:rPr>
        <w:t>.</w:t>
      </w:r>
    </w:p>
    <w:p w14:paraId="0061C575" w14:textId="77777777" w:rsidR="006B58A9" w:rsidRPr="006B58A9" w:rsidRDefault="006B58A9" w:rsidP="006B58A9">
      <w:pPr>
        <w:rPr>
          <w:rFonts w:ascii="Helvetica" w:hAnsi="Helvetica" w:cs="Helvetica"/>
          <w:b/>
          <w:bCs/>
          <w:color w:val="222222"/>
          <w:sz w:val="21"/>
          <w:szCs w:val="21"/>
        </w:rPr>
      </w:pPr>
    </w:p>
    <w:p w14:paraId="41E0D30D"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b/>
          <w:bCs/>
          <w:color w:val="222222"/>
          <w:sz w:val="21"/>
          <w:szCs w:val="21"/>
        </w:rPr>
        <w:t xml:space="preserve">2.2. </w:t>
      </w:r>
      <w:r w:rsidRPr="006B58A9">
        <w:rPr>
          <w:rFonts w:ascii="Helvetica" w:hAnsi="Helvetica" w:cs="Helvetica" w:hint="eastAsia"/>
          <w:b/>
          <w:bCs/>
          <w:color w:val="222222"/>
          <w:sz w:val="21"/>
          <w:szCs w:val="21"/>
        </w:rPr>
        <w:t>Динамика</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метаболитов</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углеводного</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обмена</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в</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течение</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лактации</w:t>
      </w:r>
      <w:r w:rsidRPr="006B58A9">
        <w:rPr>
          <w:rFonts w:ascii="Helvetica" w:hAnsi="Helvetica" w:cs="Helvetica"/>
          <w:b/>
          <w:bCs/>
          <w:color w:val="222222"/>
          <w:sz w:val="21"/>
          <w:szCs w:val="21"/>
        </w:rPr>
        <w:t>.</w:t>
      </w:r>
    </w:p>
    <w:p w14:paraId="690D6061" w14:textId="77777777" w:rsidR="006B58A9" w:rsidRPr="006B58A9" w:rsidRDefault="006B58A9" w:rsidP="006B58A9">
      <w:pPr>
        <w:rPr>
          <w:rFonts w:ascii="Helvetica" w:hAnsi="Helvetica" w:cs="Helvetica"/>
          <w:b/>
          <w:bCs/>
          <w:color w:val="222222"/>
          <w:sz w:val="21"/>
          <w:szCs w:val="21"/>
        </w:rPr>
      </w:pPr>
    </w:p>
    <w:p w14:paraId="41375C7A"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b/>
          <w:bCs/>
          <w:color w:val="222222"/>
          <w:sz w:val="21"/>
          <w:szCs w:val="21"/>
        </w:rPr>
        <w:lastRenderedPageBreak/>
        <w:t xml:space="preserve">2.2.1. </w:t>
      </w:r>
      <w:r w:rsidRPr="006B58A9">
        <w:rPr>
          <w:rFonts w:ascii="Helvetica" w:hAnsi="Helvetica" w:cs="Helvetica" w:hint="eastAsia"/>
          <w:b/>
          <w:bCs/>
          <w:color w:val="222222"/>
          <w:sz w:val="21"/>
          <w:szCs w:val="21"/>
        </w:rPr>
        <w:t>Динамика</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глюкозы</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ее</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связь</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с</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синтезом</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лактозы</w:t>
      </w:r>
      <w:r w:rsidRPr="006B58A9">
        <w:rPr>
          <w:rFonts w:ascii="Helvetica" w:hAnsi="Helvetica" w:cs="Helvetica"/>
          <w:b/>
          <w:bCs/>
          <w:color w:val="222222"/>
          <w:sz w:val="21"/>
          <w:szCs w:val="21"/>
        </w:rPr>
        <w:t>.</w:t>
      </w:r>
    </w:p>
    <w:p w14:paraId="03E39C1A" w14:textId="77777777" w:rsidR="006B58A9" w:rsidRPr="006B58A9" w:rsidRDefault="006B58A9" w:rsidP="006B58A9">
      <w:pPr>
        <w:rPr>
          <w:rFonts w:ascii="Helvetica" w:hAnsi="Helvetica" w:cs="Helvetica"/>
          <w:b/>
          <w:bCs/>
          <w:color w:val="222222"/>
          <w:sz w:val="21"/>
          <w:szCs w:val="21"/>
        </w:rPr>
      </w:pPr>
    </w:p>
    <w:p w14:paraId="4DE83483"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b/>
          <w:bCs/>
          <w:color w:val="222222"/>
          <w:sz w:val="21"/>
          <w:szCs w:val="21"/>
        </w:rPr>
        <w:t xml:space="preserve">2.2.2. </w:t>
      </w:r>
      <w:r w:rsidRPr="006B58A9">
        <w:rPr>
          <w:rFonts w:ascii="Helvetica" w:hAnsi="Helvetica" w:cs="Helvetica" w:hint="eastAsia"/>
          <w:b/>
          <w:bCs/>
          <w:color w:val="222222"/>
          <w:sz w:val="21"/>
          <w:szCs w:val="21"/>
        </w:rPr>
        <w:t>Динамика</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кетоновых</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тел</w:t>
      </w:r>
      <w:r w:rsidRPr="006B58A9">
        <w:rPr>
          <w:rFonts w:ascii="Helvetica" w:hAnsi="Helvetica" w:cs="Helvetica"/>
          <w:b/>
          <w:bCs/>
          <w:color w:val="222222"/>
          <w:sz w:val="21"/>
          <w:szCs w:val="21"/>
        </w:rPr>
        <w:t>.</w:t>
      </w:r>
    </w:p>
    <w:p w14:paraId="60335FBA" w14:textId="77777777" w:rsidR="006B58A9" w:rsidRPr="006B58A9" w:rsidRDefault="006B58A9" w:rsidP="006B58A9">
      <w:pPr>
        <w:rPr>
          <w:rFonts w:ascii="Helvetica" w:hAnsi="Helvetica" w:cs="Helvetica"/>
          <w:b/>
          <w:bCs/>
          <w:color w:val="222222"/>
          <w:sz w:val="21"/>
          <w:szCs w:val="21"/>
        </w:rPr>
      </w:pPr>
    </w:p>
    <w:p w14:paraId="2DEC501E"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b/>
          <w:bCs/>
          <w:color w:val="222222"/>
          <w:sz w:val="21"/>
          <w:szCs w:val="21"/>
        </w:rPr>
        <w:t xml:space="preserve">2.3. </w:t>
      </w:r>
      <w:r w:rsidRPr="006B58A9">
        <w:rPr>
          <w:rFonts w:ascii="Helvetica" w:hAnsi="Helvetica" w:cs="Helvetica" w:hint="eastAsia"/>
          <w:b/>
          <w:bCs/>
          <w:color w:val="222222"/>
          <w:sz w:val="21"/>
          <w:szCs w:val="21"/>
        </w:rPr>
        <w:t>Изменение</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метаболитов</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липидного</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обмена</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в</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течение</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лактации</w:t>
      </w:r>
      <w:r w:rsidRPr="006B58A9">
        <w:rPr>
          <w:rFonts w:ascii="Helvetica" w:hAnsi="Helvetica" w:cs="Helvetica"/>
          <w:b/>
          <w:bCs/>
          <w:color w:val="222222"/>
          <w:sz w:val="21"/>
          <w:szCs w:val="21"/>
        </w:rPr>
        <w:t>.</w:t>
      </w:r>
    </w:p>
    <w:p w14:paraId="5DCA57CD" w14:textId="77777777" w:rsidR="006B58A9" w:rsidRPr="006B58A9" w:rsidRDefault="006B58A9" w:rsidP="006B58A9">
      <w:pPr>
        <w:rPr>
          <w:rFonts w:ascii="Helvetica" w:hAnsi="Helvetica" w:cs="Helvetica"/>
          <w:b/>
          <w:bCs/>
          <w:color w:val="222222"/>
          <w:sz w:val="21"/>
          <w:szCs w:val="21"/>
        </w:rPr>
      </w:pPr>
    </w:p>
    <w:p w14:paraId="3697498F"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b/>
          <w:bCs/>
          <w:color w:val="222222"/>
          <w:sz w:val="21"/>
          <w:szCs w:val="21"/>
        </w:rPr>
        <w:t xml:space="preserve">2.3.1. </w:t>
      </w:r>
      <w:r w:rsidRPr="006B58A9">
        <w:rPr>
          <w:rFonts w:ascii="Helvetica" w:hAnsi="Helvetica" w:cs="Helvetica" w:hint="eastAsia"/>
          <w:b/>
          <w:bCs/>
          <w:color w:val="222222"/>
          <w:sz w:val="21"/>
          <w:szCs w:val="21"/>
        </w:rPr>
        <w:t>Изменение</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классов</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липидных</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метаболитов</w:t>
      </w:r>
      <w:r w:rsidRPr="006B58A9">
        <w:rPr>
          <w:rFonts w:ascii="Helvetica" w:hAnsi="Helvetica" w:cs="Helvetica"/>
          <w:b/>
          <w:bCs/>
          <w:color w:val="222222"/>
          <w:sz w:val="21"/>
          <w:szCs w:val="21"/>
        </w:rPr>
        <w:t>.</w:t>
      </w:r>
    </w:p>
    <w:p w14:paraId="64EDD6FA" w14:textId="77777777" w:rsidR="006B58A9" w:rsidRPr="006B58A9" w:rsidRDefault="006B58A9" w:rsidP="006B58A9">
      <w:pPr>
        <w:rPr>
          <w:rFonts w:ascii="Helvetica" w:hAnsi="Helvetica" w:cs="Helvetica"/>
          <w:b/>
          <w:bCs/>
          <w:color w:val="222222"/>
          <w:sz w:val="21"/>
          <w:szCs w:val="21"/>
        </w:rPr>
      </w:pPr>
    </w:p>
    <w:p w14:paraId="135D2178"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b/>
          <w:bCs/>
          <w:color w:val="222222"/>
          <w:sz w:val="21"/>
          <w:szCs w:val="21"/>
        </w:rPr>
        <w:t xml:space="preserve">2.3.2. </w:t>
      </w:r>
      <w:r w:rsidRPr="006B58A9">
        <w:rPr>
          <w:rFonts w:ascii="Helvetica" w:hAnsi="Helvetica" w:cs="Helvetica" w:hint="eastAsia"/>
          <w:b/>
          <w:bCs/>
          <w:color w:val="222222"/>
          <w:sz w:val="21"/>
          <w:szCs w:val="21"/>
        </w:rPr>
        <w:t>Динамика</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летучих</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жирных</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кислот</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в</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течение</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лактации</w:t>
      </w:r>
      <w:r w:rsidRPr="006B58A9">
        <w:rPr>
          <w:rFonts w:ascii="Helvetica" w:hAnsi="Helvetica" w:cs="Helvetica"/>
          <w:b/>
          <w:bCs/>
          <w:color w:val="222222"/>
          <w:sz w:val="21"/>
          <w:szCs w:val="21"/>
        </w:rPr>
        <w:t>.</w:t>
      </w:r>
    </w:p>
    <w:p w14:paraId="76D9BA9A" w14:textId="77777777" w:rsidR="006B58A9" w:rsidRPr="006B58A9" w:rsidRDefault="006B58A9" w:rsidP="006B58A9">
      <w:pPr>
        <w:rPr>
          <w:rFonts w:ascii="Helvetica" w:hAnsi="Helvetica" w:cs="Helvetica"/>
          <w:b/>
          <w:bCs/>
          <w:color w:val="222222"/>
          <w:sz w:val="21"/>
          <w:szCs w:val="21"/>
        </w:rPr>
      </w:pPr>
    </w:p>
    <w:p w14:paraId="19D8A720"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b/>
          <w:bCs/>
          <w:color w:val="222222"/>
          <w:sz w:val="21"/>
          <w:szCs w:val="21"/>
        </w:rPr>
        <w:t xml:space="preserve">2.3.3. </w:t>
      </w:r>
      <w:r w:rsidRPr="006B58A9">
        <w:rPr>
          <w:rFonts w:ascii="Helvetica" w:hAnsi="Helvetica" w:cs="Helvetica" w:hint="eastAsia"/>
          <w:b/>
          <w:bCs/>
          <w:color w:val="222222"/>
          <w:sz w:val="21"/>
          <w:szCs w:val="21"/>
        </w:rPr>
        <w:t>Изменение</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содержания</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в</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крови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высокомолекулярных</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жирных</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кислот</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их</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поглощение</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молочной</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железой</w:t>
      </w:r>
      <w:r w:rsidRPr="006B58A9">
        <w:rPr>
          <w:rFonts w:ascii="Helvetica" w:hAnsi="Helvetica" w:cs="Helvetica"/>
          <w:b/>
          <w:bCs/>
          <w:color w:val="222222"/>
          <w:sz w:val="21"/>
          <w:szCs w:val="21"/>
        </w:rPr>
        <w:t>.</w:t>
      </w:r>
    </w:p>
    <w:p w14:paraId="27902FCC" w14:textId="77777777" w:rsidR="006B58A9" w:rsidRPr="006B58A9" w:rsidRDefault="006B58A9" w:rsidP="006B58A9">
      <w:pPr>
        <w:rPr>
          <w:rFonts w:ascii="Helvetica" w:hAnsi="Helvetica" w:cs="Helvetica"/>
          <w:b/>
          <w:bCs/>
          <w:color w:val="222222"/>
          <w:sz w:val="21"/>
          <w:szCs w:val="21"/>
        </w:rPr>
      </w:pPr>
    </w:p>
    <w:p w14:paraId="61866F49"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b/>
          <w:bCs/>
          <w:color w:val="222222"/>
          <w:sz w:val="21"/>
          <w:szCs w:val="21"/>
        </w:rPr>
        <w:t xml:space="preserve">2.4. </w:t>
      </w:r>
      <w:r w:rsidRPr="006B58A9">
        <w:rPr>
          <w:rFonts w:ascii="Helvetica" w:hAnsi="Helvetica" w:cs="Helvetica" w:hint="eastAsia"/>
          <w:b/>
          <w:bCs/>
          <w:color w:val="222222"/>
          <w:sz w:val="21"/>
          <w:szCs w:val="21"/>
        </w:rPr>
        <w:t>Жирнокислотный</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состав</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молочного</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жира</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его</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связь</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с</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углеводно</w:t>
      </w:r>
      <w:r w:rsidRPr="006B58A9">
        <w:rPr>
          <w:rFonts w:ascii="Helvetica" w:hAnsi="Helvetica" w:cs="Helvetica"/>
          <w:b/>
          <w:bCs/>
          <w:color w:val="222222"/>
          <w:sz w:val="21"/>
          <w:szCs w:val="21"/>
        </w:rPr>
        <w:t>-</w:t>
      </w:r>
      <w:r w:rsidRPr="006B58A9">
        <w:rPr>
          <w:rFonts w:ascii="Helvetica" w:hAnsi="Helvetica" w:cs="Helvetica" w:hint="eastAsia"/>
          <w:b/>
          <w:bCs/>
          <w:color w:val="222222"/>
          <w:sz w:val="21"/>
          <w:szCs w:val="21"/>
        </w:rPr>
        <w:t>липидными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метаболитами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крови</w:t>
      </w:r>
      <w:r w:rsidRPr="006B58A9">
        <w:rPr>
          <w:rFonts w:ascii="Helvetica" w:hAnsi="Helvetica" w:cs="Helvetica"/>
          <w:b/>
          <w:bCs/>
          <w:color w:val="222222"/>
          <w:sz w:val="21"/>
          <w:szCs w:val="21"/>
        </w:rPr>
        <w:t>.</w:t>
      </w:r>
    </w:p>
    <w:p w14:paraId="7D683CFA" w14:textId="77777777" w:rsidR="006B58A9" w:rsidRPr="006B58A9" w:rsidRDefault="006B58A9" w:rsidP="006B58A9">
      <w:pPr>
        <w:rPr>
          <w:rFonts w:ascii="Helvetica" w:hAnsi="Helvetica" w:cs="Helvetica"/>
          <w:b/>
          <w:bCs/>
          <w:color w:val="222222"/>
          <w:sz w:val="21"/>
          <w:szCs w:val="21"/>
        </w:rPr>
      </w:pPr>
    </w:p>
    <w:p w14:paraId="22F82D85"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b/>
          <w:bCs/>
          <w:color w:val="222222"/>
          <w:sz w:val="21"/>
          <w:szCs w:val="21"/>
        </w:rPr>
        <w:t xml:space="preserve">2.5. </w:t>
      </w:r>
      <w:r w:rsidRPr="006B58A9">
        <w:rPr>
          <w:rFonts w:ascii="Helvetica" w:hAnsi="Helvetica" w:cs="Helvetica" w:hint="eastAsia"/>
          <w:b/>
          <w:bCs/>
          <w:color w:val="222222"/>
          <w:sz w:val="21"/>
          <w:szCs w:val="21"/>
        </w:rPr>
        <w:t>Динамика</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артериального</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кровотока</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в</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молочной</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железе</w:t>
      </w:r>
      <w:r w:rsidRPr="006B58A9">
        <w:rPr>
          <w:rFonts w:ascii="Helvetica" w:hAnsi="Helvetica" w:cs="Helvetica"/>
          <w:b/>
          <w:bCs/>
          <w:color w:val="222222"/>
          <w:sz w:val="21"/>
          <w:szCs w:val="21"/>
        </w:rPr>
        <w:t>.</w:t>
      </w:r>
    </w:p>
    <w:p w14:paraId="25F713F8" w14:textId="77777777" w:rsidR="006B58A9" w:rsidRPr="006B58A9" w:rsidRDefault="006B58A9" w:rsidP="006B58A9">
      <w:pPr>
        <w:rPr>
          <w:rFonts w:ascii="Helvetica" w:hAnsi="Helvetica" w:cs="Helvetica"/>
          <w:b/>
          <w:bCs/>
          <w:color w:val="222222"/>
          <w:sz w:val="21"/>
          <w:szCs w:val="21"/>
        </w:rPr>
      </w:pPr>
    </w:p>
    <w:p w14:paraId="12C5E3F8" w14:textId="77777777" w:rsidR="006B58A9" w:rsidRPr="006B58A9" w:rsidRDefault="006B58A9" w:rsidP="006B58A9">
      <w:pPr>
        <w:rPr>
          <w:rFonts w:ascii="Helvetica" w:hAnsi="Helvetica" w:cs="Helvetica"/>
          <w:b/>
          <w:bCs/>
          <w:color w:val="222222"/>
          <w:sz w:val="21"/>
          <w:szCs w:val="21"/>
        </w:rPr>
      </w:pPr>
      <w:r w:rsidRPr="006B58A9">
        <w:rPr>
          <w:rFonts w:ascii="Helvetica" w:hAnsi="Helvetica" w:cs="Helvetica"/>
          <w:b/>
          <w:bCs/>
          <w:color w:val="222222"/>
          <w:sz w:val="21"/>
          <w:szCs w:val="21"/>
        </w:rPr>
        <w:t xml:space="preserve">2.6. </w:t>
      </w:r>
      <w:r w:rsidRPr="006B58A9">
        <w:rPr>
          <w:rFonts w:ascii="Helvetica" w:hAnsi="Helvetica" w:cs="Helvetica" w:hint="eastAsia"/>
          <w:b/>
          <w:bCs/>
          <w:color w:val="222222"/>
          <w:sz w:val="21"/>
          <w:szCs w:val="21"/>
        </w:rPr>
        <w:t>Изменение</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энергетических</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показателей</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у</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коров</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в</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течении</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лактации</w:t>
      </w:r>
      <w:r w:rsidRPr="006B58A9">
        <w:rPr>
          <w:rFonts w:ascii="Helvetica" w:hAnsi="Helvetica" w:cs="Helvetica"/>
          <w:b/>
          <w:bCs/>
          <w:color w:val="222222"/>
          <w:sz w:val="21"/>
          <w:szCs w:val="21"/>
        </w:rPr>
        <w:t>.</w:t>
      </w:r>
    </w:p>
    <w:p w14:paraId="4CC75086" w14:textId="77777777" w:rsidR="006B58A9" w:rsidRPr="006B58A9" w:rsidRDefault="006B58A9" w:rsidP="006B58A9">
      <w:pPr>
        <w:rPr>
          <w:rFonts w:ascii="Helvetica" w:hAnsi="Helvetica" w:cs="Helvetica"/>
          <w:b/>
          <w:bCs/>
          <w:color w:val="222222"/>
          <w:sz w:val="21"/>
          <w:szCs w:val="21"/>
        </w:rPr>
      </w:pPr>
    </w:p>
    <w:p w14:paraId="0C1B29AA" w14:textId="1568FDB3" w:rsidR="008A0C40" w:rsidRPr="006B58A9" w:rsidRDefault="006B58A9" w:rsidP="006B58A9">
      <w:r w:rsidRPr="006B58A9">
        <w:rPr>
          <w:rFonts w:ascii="Helvetica" w:hAnsi="Helvetica" w:cs="Helvetica"/>
          <w:b/>
          <w:bCs/>
          <w:color w:val="222222"/>
          <w:sz w:val="21"/>
          <w:szCs w:val="21"/>
        </w:rPr>
        <w:t xml:space="preserve">3. </w:t>
      </w:r>
      <w:r w:rsidRPr="006B58A9">
        <w:rPr>
          <w:rFonts w:ascii="Helvetica" w:hAnsi="Helvetica" w:cs="Helvetica" w:hint="eastAsia"/>
          <w:b/>
          <w:bCs/>
          <w:color w:val="222222"/>
          <w:sz w:val="21"/>
          <w:szCs w:val="21"/>
        </w:rPr>
        <w:t>Обсуждение</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результатов</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исследований</w:t>
      </w:r>
      <w:r w:rsidRPr="006B58A9">
        <w:rPr>
          <w:rFonts w:ascii="Helvetica" w:hAnsi="Helvetica" w:cs="Helvetica"/>
          <w:b/>
          <w:bCs/>
          <w:color w:val="222222"/>
          <w:sz w:val="21"/>
          <w:szCs w:val="21"/>
        </w:rPr>
        <w:t xml:space="preserve">. 98 </w:t>
      </w:r>
      <w:r w:rsidRPr="006B58A9">
        <w:rPr>
          <w:rFonts w:ascii="Helvetica" w:hAnsi="Helvetica" w:cs="Helvetica" w:hint="eastAsia"/>
          <w:b/>
          <w:bCs/>
          <w:color w:val="222222"/>
          <w:sz w:val="21"/>
          <w:szCs w:val="21"/>
        </w:rPr>
        <w:t>Выводы</w:t>
      </w:r>
      <w:r w:rsidRPr="006B58A9">
        <w:rPr>
          <w:rFonts w:ascii="Helvetica" w:hAnsi="Helvetica" w:cs="Helvetica"/>
          <w:b/>
          <w:bCs/>
          <w:color w:val="222222"/>
          <w:sz w:val="21"/>
          <w:szCs w:val="21"/>
        </w:rPr>
        <w:t xml:space="preserve">. 111 </w:t>
      </w:r>
      <w:r w:rsidRPr="006B58A9">
        <w:rPr>
          <w:rFonts w:ascii="Helvetica" w:hAnsi="Helvetica" w:cs="Helvetica" w:hint="eastAsia"/>
          <w:b/>
          <w:bCs/>
          <w:color w:val="222222"/>
          <w:sz w:val="21"/>
          <w:szCs w:val="21"/>
        </w:rPr>
        <w:t>Литература</w:t>
      </w:r>
      <w:r w:rsidRPr="006B58A9">
        <w:rPr>
          <w:rFonts w:ascii="Helvetica" w:hAnsi="Helvetica" w:cs="Helvetica"/>
          <w:b/>
          <w:bCs/>
          <w:color w:val="222222"/>
          <w:sz w:val="21"/>
          <w:szCs w:val="21"/>
        </w:rPr>
        <w:t xml:space="preserve">. 114 </w:t>
      </w:r>
      <w:r w:rsidRPr="006B58A9">
        <w:rPr>
          <w:rFonts w:ascii="Helvetica" w:hAnsi="Helvetica" w:cs="Helvetica" w:hint="eastAsia"/>
          <w:b/>
          <w:bCs/>
          <w:color w:val="222222"/>
          <w:sz w:val="21"/>
          <w:szCs w:val="21"/>
        </w:rPr>
        <w:t>Перечень</w:t>
      </w:r>
      <w:r w:rsidRPr="006B58A9">
        <w:rPr>
          <w:rFonts w:ascii="Helvetica" w:hAnsi="Helvetica" w:cs="Helvetica"/>
          <w:b/>
          <w:bCs/>
          <w:color w:val="222222"/>
          <w:sz w:val="21"/>
          <w:szCs w:val="21"/>
        </w:rPr>
        <w:t xml:space="preserve"> </w:t>
      </w:r>
      <w:r w:rsidRPr="006B58A9">
        <w:rPr>
          <w:rFonts w:ascii="Helvetica" w:hAnsi="Helvetica" w:cs="Helvetica" w:hint="eastAsia"/>
          <w:b/>
          <w:bCs/>
          <w:color w:val="222222"/>
          <w:sz w:val="21"/>
          <w:szCs w:val="21"/>
        </w:rPr>
        <w:t>сокращений</w:t>
      </w:r>
      <w:r w:rsidRPr="006B58A9">
        <w:rPr>
          <w:rFonts w:ascii="Helvetica" w:hAnsi="Helvetica" w:cs="Helvetica"/>
          <w:b/>
          <w:bCs/>
          <w:color w:val="222222"/>
          <w:sz w:val="21"/>
          <w:szCs w:val="21"/>
        </w:rPr>
        <w:t xml:space="preserve">. 139 </w:t>
      </w:r>
      <w:r w:rsidRPr="006B58A9">
        <w:rPr>
          <w:rFonts w:ascii="Helvetica" w:hAnsi="Helvetica" w:cs="Helvetica" w:hint="eastAsia"/>
          <w:b/>
          <w:bCs/>
          <w:color w:val="222222"/>
          <w:sz w:val="21"/>
          <w:szCs w:val="21"/>
        </w:rPr>
        <w:t>Приложения</w:t>
      </w:r>
      <w:r w:rsidRPr="006B58A9">
        <w:rPr>
          <w:rFonts w:ascii="Helvetica" w:hAnsi="Helvetica" w:cs="Helvetica"/>
          <w:b/>
          <w:bCs/>
          <w:color w:val="222222"/>
          <w:sz w:val="21"/>
          <w:szCs w:val="21"/>
        </w:rPr>
        <w:t>.</w:t>
      </w:r>
    </w:p>
    <w:sectPr w:rsidR="008A0C40" w:rsidRPr="006B58A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D7B96" w14:textId="77777777" w:rsidR="00DA2A84" w:rsidRDefault="00DA2A84">
      <w:pPr>
        <w:spacing w:after="0" w:line="240" w:lineRule="auto"/>
      </w:pPr>
      <w:r>
        <w:separator/>
      </w:r>
    </w:p>
  </w:endnote>
  <w:endnote w:type="continuationSeparator" w:id="0">
    <w:p w14:paraId="3AB81139" w14:textId="77777777" w:rsidR="00DA2A84" w:rsidRDefault="00DA2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66537" w14:textId="77777777" w:rsidR="00DA2A84" w:rsidRDefault="00DA2A84"/>
    <w:p w14:paraId="0A75C29B" w14:textId="77777777" w:rsidR="00DA2A84" w:rsidRDefault="00DA2A84"/>
    <w:p w14:paraId="62B75CB1" w14:textId="77777777" w:rsidR="00DA2A84" w:rsidRDefault="00DA2A84"/>
    <w:p w14:paraId="2F6BEED5" w14:textId="77777777" w:rsidR="00DA2A84" w:rsidRDefault="00DA2A84"/>
    <w:p w14:paraId="5AB636DF" w14:textId="77777777" w:rsidR="00DA2A84" w:rsidRDefault="00DA2A84"/>
    <w:p w14:paraId="1B63EC85" w14:textId="77777777" w:rsidR="00DA2A84" w:rsidRDefault="00DA2A84"/>
    <w:p w14:paraId="6375662F" w14:textId="77777777" w:rsidR="00DA2A84" w:rsidRDefault="00DA2A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359273" wp14:editId="31401E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CFD7E" w14:textId="77777777" w:rsidR="00DA2A84" w:rsidRDefault="00DA2A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3592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6CFD7E" w14:textId="77777777" w:rsidR="00DA2A84" w:rsidRDefault="00DA2A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DDF7EF" w14:textId="77777777" w:rsidR="00DA2A84" w:rsidRDefault="00DA2A84"/>
    <w:p w14:paraId="437D6404" w14:textId="77777777" w:rsidR="00DA2A84" w:rsidRDefault="00DA2A84"/>
    <w:p w14:paraId="3C72BF46" w14:textId="77777777" w:rsidR="00DA2A84" w:rsidRDefault="00DA2A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D044A9" wp14:editId="67E6C0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B0395" w14:textId="77777777" w:rsidR="00DA2A84" w:rsidRDefault="00DA2A84"/>
                          <w:p w14:paraId="59A53E5F" w14:textId="77777777" w:rsidR="00DA2A84" w:rsidRDefault="00DA2A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D044A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5B0395" w14:textId="77777777" w:rsidR="00DA2A84" w:rsidRDefault="00DA2A84"/>
                    <w:p w14:paraId="59A53E5F" w14:textId="77777777" w:rsidR="00DA2A84" w:rsidRDefault="00DA2A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20C7C2" w14:textId="77777777" w:rsidR="00DA2A84" w:rsidRDefault="00DA2A84"/>
    <w:p w14:paraId="199C2376" w14:textId="77777777" w:rsidR="00DA2A84" w:rsidRDefault="00DA2A84">
      <w:pPr>
        <w:rPr>
          <w:sz w:val="2"/>
          <w:szCs w:val="2"/>
        </w:rPr>
      </w:pPr>
    </w:p>
    <w:p w14:paraId="1609325F" w14:textId="77777777" w:rsidR="00DA2A84" w:rsidRDefault="00DA2A84"/>
    <w:p w14:paraId="79DE2B71" w14:textId="77777777" w:rsidR="00DA2A84" w:rsidRDefault="00DA2A84">
      <w:pPr>
        <w:spacing w:after="0" w:line="240" w:lineRule="auto"/>
      </w:pPr>
    </w:p>
  </w:footnote>
  <w:footnote w:type="continuationSeparator" w:id="0">
    <w:p w14:paraId="3095DD50" w14:textId="77777777" w:rsidR="00DA2A84" w:rsidRDefault="00DA2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84"/>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10587</TotalTime>
  <Pages>3</Pages>
  <Words>362</Words>
  <Characters>2069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352</cp:revision>
  <cp:lastPrinted>2009-02-06T05:36:00Z</cp:lastPrinted>
  <dcterms:created xsi:type="dcterms:W3CDTF">2025-11-25T20:19:00Z</dcterms:created>
  <dcterms:modified xsi:type="dcterms:W3CDTF">2025-12-14T11:25:00Z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