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3698C" w14:textId="77777777" w:rsidR="007F617A" w:rsidRPr="007F617A" w:rsidRDefault="007F617A" w:rsidP="007F617A">
      <w:pPr>
        <w:rPr>
          <w:rFonts w:ascii="Helvetica" w:hAnsi="Helvetica" w:cs="Helvetica"/>
          <w:b/>
          <w:bCs/>
          <w:color w:val="222222"/>
          <w:sz w:val="21"/>
          <w:szCs w:val="21"/>
        </w:rPr>
      </w:pPr>
      <w:r w:rsidRPr="007F617A">
        <w:rPr>
          <w:rFonts w:ascii="Helvetica" w:hAnsi="Helvetica" w:cs="Helvetica" w:hint="eastAsia"/>
          <w:b/>
          <w:bCs/>
          <w:color w:val="222222"/>
          <w:sz w:val="21"/>
          <w:szCs w:val="21"/>
        </w:rPr>
        <w:t>Чернобровкина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Елена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Павловна</w:t>
      </w:r>
      <w:r w:rsidRPr="007F617A">
        <w:rPr>
          <w:rFonts w:ascii="Helvetica" w:hAnsi="Helvetica" w:cs="Helvetica"/>
          <w:b/>
          <w:bCs/>
          <w:color w:val="222222"/>
          <w:sz w:val="21"/>
          <w:szCs w:val="21"/>
        </w:rPr>
        <w:t>.</w:t>
      </w:r>
    </w:p>
    <w:p w14:paraId="49B4DF53" w14:textId="77777777" w:rsidR="007F617A" w:rsidRPr="007F617A" w:rsidRDefault="007F617A" w:rsidP="007F617A">
      <w:pPr>
        <w:rPr>
          <w:rFonts w:ascii="Helvetica" w:hAnsi="Helvetica" w:cs="Helvetica"/>
          <w:b/>
          <w:bCs/>
          <w:color w:val="222222"/>
          <w:sz w:val="21"/>
          <w:szCs w:val="21"/>
        </w:rPr>
      </w:pPr>
      <w:r w:rsidRPr="007F617A">
        <w:rPr>
          <w:rFonts w:ascii="Helvetica" w:hAnsi="Helvetica" w:cs="Helvetica" w:hint="eastAsia"/>
          <w:b/>
          <w:bCs/>
          <w:color w:val="222222"/>
          <w:sz w:val="21"/>
          <w:szCs w:val="21"/>
        </w:rPr>
        <w:t>Институционализация</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межсекторного</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социального</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партнерства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региональный</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аспект</w:t>
      </w:r>
      <w:r w:rsidRPr="007F617A">
        <w:rPr>
          <w:rFonts w:ascii="Helvetica" w:hAnsi="Helvetica" w:cs="Helvetica"/>
          <w:b/>
          <w:bCs/>
          <w:color w:val="222222"/>
          <w:sz w:val="21"/>
          <w:szCs w:val="21"/>
        </w:rPr>
        <w:t xml:space="preserve"> : </w:t>
      </w:r>
      <w:r w:rsidRPr="007F617A">
        <w:rPr>
          <w:rFonts w:ascii="Helvetica" w:hAnsi="Helvetica" w:cs="Helvetica" w:hint="eastAsia"/>
          <w:b/>
          <w:bCs/>
          <w:color w:val="222222"/>
          <w:sz w:val="21"/>
          <w:szCs w:val="21"/>
        </w:rPr>
        <w:t>На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примере</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Республики</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Бурятия</w:t>
      </w:r>
      <w:r w:rsidRPr="007F617A">
        <w:rPr>
          <w:rFonts w:ascii="Helvetica" w:hAnsi="Helvetica" w:cs="Helvetica"/>
          <w:b/>
          <w:bCs/>
          <w:color w:val="222222"/>
          <w:sz w:val="21"/>
          <w:szCs w:val="21"/>
        </w:rPr>
        <w:t xml:space="preserve"> : </w:t>
      </w:r>
      <w:r w:rsidRPr="007F617A">
        <w:rPr>
          <w:rFonts w:ascii="Helvetica" w:hAnsi="Helvetica" w:cs="Helvetica" w:hint="eastAsia"/>
          <w:b/>
          <w:bCs/>
          <w:color w:val="222222"/>
          <w:sz w:val="21"/>
          <w:szCs w:val="21"/>
        </w:rPr>
        <w:t>диссертация</w:t>
      </w:r>
      <w:r w:rsidRPr="007F617A">
        <w:rPr>
          <w:rFonts w:ascii="Helvetica" w:hAnsi="Helvetica" w:cs="Helvetica"/>
          <w:b/>
          <w:bCs/>
          <w:color w:val="222222"/>
          <w:sz w:val="21"/>
          <w:szCs w:val="21"/>
        </w:rPr>
        <w:t xml:space="preserve"> ... </w:t>
      </w:r>
      <w:r w:rsidRPr="007F617A">
        <w:rPr>
          <w:rFonts w:ascii="Helvetica" w:hAnsi="Helvetica" w:cs="Helvetica" w:hint="eastAsia"/>
          <w:b/>
          <w:bCs/>
          <w:color w:val="222222"/>
          <w:sz w:val="21"/>
          <w:szCs w:val="21"/>
        </w:rPr>
        <w:t>кандидата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социологических</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наук</w:t>
      </w:r>
      <w:r w:rsidRPr="007F617A">
        <w:rPr>
          <w:rFonts w:ascii="Helvetica" w:hAnsi="Helvetica" w:cs="Helvetica"/>
          <w:b/>
          <w:bCs/>
          <w:color w:val="222222"/>
          <w:sz w:val="21"/>
          <w:szCs w:val="21"/>
        </w:rPr>
        <w:t xml:space="preserve"> : 22.00.04. - </w:t>
      </w:r>
      <w:r w:rsidRPr="007F617A">
        <w:rPr>
          <w:rFonts w:ascii="Helvetica" w:hAnsi="Helvetica" w:cs="Helvetica" w:hint="eastAsia"/>
          <w:b/>
          <w:bCs/>
          <w:color w:val="222222"/>
          <w:sz w:val="21"/>
          <w:szCs w:val="21"/>
        </w:rPr>
        <w:t>Улан</w:t>
      </w:r>
      <w:r w:rsidRPr="007F617A">
        <w:rPr>
          <w:rFonts w:ascii="Helvetica" w:hAnsi="Helvetica" w:cs="Helvetica"/>
          <w:b/>
          <w:bCs/>
          <w:color w:val="222222"/>
          <w:sz w:val="21"/>
          <w:szCs w:val="21"/>
        </w:rPr>
        <w:t>-</w:t>
      </w:r>
      <w:r w:rsidRPr="007F617A">
        <w:rPr>
          <w:rFonts w:ascii="Helvetica" w:hAnsi="Helvetica" w:cs="Helvetica" w:hint="eastAsia"/>
          <w:b/>
          <w:bCs/>
          <w:color w:val="222222"/>
          <w:sz w:val="21"/>
          <w:szCs w:val="21"/>
        </w:rPr>
        <w:t>Удэ</w:t>
      </w:r>
      <w:r w:rsidRPr="007F617A">
        <w:rPr>
          <w:rFonts w:ascii="Helvetica" w:hAnsi="Helvetica" w:cs="Helvetica"/>
          <w:b/>
          <w:bCs/>
          <w:color w:val="222222"/>
          <w:sz w:val="21"/>
          <w:szCs w:val="21"/>
        </w:rPr>
        <w:t xml:space="preserve">, 2006. - 152 </w:t>
      </w:r>
      <w:r w:rsidRPr="007F617A">
        <w:rPr>
          <w:rFonts w:ascii="Helvetica" w:hAnsi="Helvetica" w:cs="Helvetica" w:hint="eastAsia"/>
          <w:b/>
          <w:bCs/>
          <w:color w:val="222222"/>
          <w:sz w:val="21"/>
          <w:szCs w:val="21"/>
        </w:rPr>
        <w:t>с</w:t>
      </w:r>
      <w:r w:rsidRPr="007F617A">
        <w:rPr>
          <w:rFonts w:ascii="Helvetica" w:hAnsi="Helvetica" w:cs="Helvetica"/>
          <w:b/>
          <w:bCs/>
          <w:color w:val="222222"/>
          <w:sz w:val="21"/>
          <w:szCs w:val="21"/>
        </w:rPr>
        <w:t>.</w:t>
      </w:r>
    </w:p>
    <w:p w14:paraId="3AE84739" w14:textId="77777777" w:rsidR="007F617A" w:rsidRPr="007F617A" w:rsidRDefault="007F617A" w:rsidP="007F617A">
      <w:pPr>
        <w:rPr>
          <w:rFonts w:ascii="Helvetica" w:hAnsi="Helvetica" w:cs="Helvetica"/>
          <w:b/>
          <w:bCs/>
          <w:color w:val="222222"/>
          <w:sz w:val="21"/>
          <w:szCs w:val="21"/>
        </w:rPr>
      </w:pPr>
      <w:r w:rsidRPr="007F617A">
        <w:rPr>
          <w:rFonts w:ascii="Helvetica" w:hAnsi="Helvetica" w:cs="Helvetica" w:hint="eastAsia"/>
          <w:b/>
          <w:bCs/>
          <w:color w:val="222222"/>
          <w:sz w:val="21"/>
          <w:szCs w:val="21"/>
        </w:rPr>
        <w:t>больше</w:t>
      </w:r>
    </w:p>
    <w:p w14:paraId="7C0127E6" w14:textId="77777777" w:rsidR="007F617A" w:rsidRPr="007F617A" w:rsidRDefault="007F617A" w:rsidP="007F617A">
      <w:pPr>
        <w:rPr>
          <w:rFonts w:ascii="Helvetica" w:hAnsi="Helvetica" w:cs="Helvetica"/>
          <w:b/>
          <w:bCs/>
          <w:color w:val="222222"/>
          <w:sz w:val="21"/>
          <w:szCs w:val="21"/>
        </w:rPr>
      </w:pPr>
      <w:r w:rsidRPr="007F617A">
        <w:rPr>
          <w:rFonts w:ascii="Helvetica" w:hAnsi="Helvetica" w:cs="Helvetica" w:hint="eastAsia"/>
          <w:b/>
          <w:bCs/>
          <w:color w:val="222222"/>
          <w:sz w:val="21"/>
          <w:szCs w:val="21"/>
        </w:rPr>
        <w:t>Цитаты</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из</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текста</w:t>
      </w:r>
      <w:r w:rsidRPr="007F617A">
        <w:rPr>
          <w:rFonts w:ascii="Helvetica" w:hAnsi="Helvetica" w:cs="Helvetica"/>
          <w:b/>
          <w:bCs/>
          <w:color w:val="222222"/>
          <w:sz w:val="21"/>
          <w:szCs w:val="21"/>
        </w:rPr>
        <w:t>:</w:t>
      </w:r>
    </w:p>
    <w:p w14:paraId="5364ACB9" w14:textId="77777777" w:rsidR="007F617A" w:rsidRPr="007F617A" w:rsidRDefault="007F617A" w:rsidP="007F617A">
      <w:pPr>
        <w:rPr>
          <w:rFonts w:ascii="Helvetica" w:hAnsi="Helvetica" w:cs="Helvetica"/>
          <w:b/>
          <w:bCs/>
          <w:color w:val="222222"/>
          <w:sz w:val="21"/>
          <w:szCs w:val="21"/>
        </w:rPr>
      </w:pPr>
      <w:r w:rsidRPr="007F617A">
        <w:rPr>
          <w:rFonts w:ascii="Helvetica" w:hAnsi="Helvetica" w:cs="Helvetica" w:hint="eastAsia"/>
          <w:b/>
          <w:bCs/>
          <w:color w:val="222222"/>
          <w:sz w:val="21"/>
          <w:szCs w:val="21"/>
        </w:rPr>
        <w:t>стр</w:t>
      </w:r>
      <w:r w:rsidRPr="007F617A">
        <w:rPr>
          <w:rFonts w:ascii="Helvetica" w:hAnsi="Helvetica" w:cs="Helvetica"/>
          <w:b/>
          <w:bCs/>
          <w:color w:val="222222"/>
          <w:sz w:val="21"/>
          <w:szCs w:val="21"/>
        </w:rPr>
        <w:t>. 1</w:t>
      </w:r>
    </w:p>
    <w:p w14:paraId="58430CF2" w14:textId="77777777" w:rsidR="007F617A" w:rsidRPr="007F617A" w:rsidRDefault="007F617A" w:rsidP="007F617A">
      <w:pPr>
        <w:rPr>
          <w:rFonts w:ascii="Helvetica" w:hAnsi="Helvetica" w:cs="Helvetica"/>
          <w:b/>
          <w:bCs/>
          <w:color w:val="222222"/>
          <w:sz w:val="21"/>
          <w:szCs w:val="21"/>
        </w:rPr>
      </w:pPr>
      <w:r w:rsidRPr="007F617A">
        <w:rPr>
          <w:rFonts w:ascii="Helvetica" w:hAnsi="Helvetica" w:cs="Helvetica"/>
          <w:b/>
          <w:bCs/>
          <w:color w:val="222222"/>
          <w:sz w:val="21"/>
          <w:szCs w:val="21"/>
        </w:rPr>
        <w:t xml:space="preserve">61:06-22/472 </w:t>
      </w:r>
      <w:r w:rsidRPr="007F617A">
        <w:rPr>
          <w:rFonts w:ascii="Helvetica" w:hAnsi="Helvetica" w:cs="Helvetica" w:hint="eastAsia"/>
          <w:b/>
          <w:bCs/>
          <w:color w:val="222222"/>
          <w:sz w:val="21"/>
          <w:szCs w:val="21"/>
        </w:rPr>
        <w:t>БУРЯТСКИЙ</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ГОСУДАРСТВЕННЫЙ</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УНИВЕРСИТЕТ</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КАФЕДРА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ПОЛИТОЛОГИИ</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И</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СОЦИОЛОГИИ</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На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правах</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рукописи</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ЧЕРНОБРОВКИНА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ЕЛЕНА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НАВЛОВНА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ИНСТИТУЦИОНАЛИЗАЦИЯ</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МЕЖСЕКТОРНОГО</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СОЦИАЛЬНОГО</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ПАРТНЕРСТВА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РЕГИОНАЛЬНЫЙ</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АСПЕКТ</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НА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ПРИМЕРЕ</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РЕСПУБЛИКИ</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БУРЯТИЯ</w:t>
      </w:r>
      <w:r w:rsidRPr="007F617A">
        <w:rPr>
          <w:rFonts w:ascii="Helvetica" w:hAnsi="Helvetica" w:cs="Helvetica"/>
          <w:b/>
          <w:bCs/>
          <w:color w:val="222222"/>
          <w:sz w:val="21"/>
          <w:szCs w:val="21"/>
        </w:rPr>
        <w:t xml:space="preserve">) 22.00.04 </w:t>
      </w:r>
      <w:r w:rsidRPr="007F617A">
        <w:rPr>
          <w:rFonts w:ascii="Helvetica" w:hAnsi="Helvetica" w:cs="Helvetica" w:hint="eastAsia"/>
          <w:b/>
          <w:bCs/>
          <w:color w:val="222222"/>
          <w:sz w:val="21"/>
          <w:szCs w:val="21"/>
        </w:rPr>
        <w:t>—</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Социальная</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структура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социальные</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институты</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и</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процессы</w:t>
      </w:r>
    </w:p>
    <w:p w14:paraId="1F5494A8" w14:textId="77777777" w:rsidR="007F617A" w:rsidRPr="007F617A" w:rsidRDefault="007F617A" w:rsidP="007F617A">
      <w:pPr>
        <w:rPr>
          <w:rFonts w:ascii="Helvetica" w:hAnsi="Helvetica" w:cs="Helvetica"/>
          <w:b/>
          <w:bCs/>
          <w:color w:val="222222"/>
          <w:sz w:val="21"/>
          <w:szCs w:val="21"/>
        </w:rPr>
      </w:pPr>
      <w:r w:rsidRPr="007F617A">
        <w:rPr>
          <w:rFonts w:ascii="Helvetica" w:hAnsi="Helvetica" w:cs="Helvetica" w:hint="eastAsia"/>
          <w:b/>
          <w:bCs/>
          <w:color w:val="222222"/>
          <w:sz w:val="21"/>
          <w:szCs w:val="21"/>
        </w:rPr>
        <w:t>стр</w:t>
      </w:r>
      <w:r w:rsidRPr="007F617A">
        <w:rPr>
          <w:rFonts w:ascii="Helvetica" w:hAnsi="Helvetica" w:cs="Helvetica"/>
          <w:b/>
          <w:bCs/>
          <w:color w:val="222222"/>
          <w:sz w:val="21"/>
          <w:szCs w:val="21"/>
        </w:rPr>
        <w:t>. 11</w:t>
      </w:r>
    </w:p>
    <w:p w14:paraId="0AD7A45C" w14:textId="77777777" w:rsidR="007F617A" w:rsidRPr="007F617A" w:rsidRDefault="007F617A" w:rsidP="007F617A">
      <w:pPr>
        <w:rPr>
          <w:rFonts w:ascii="Helvetica" w:hAnsi="Helvetica" w:cs="Helvetica"/>
          <w:b/>
          <w:bCs/>
          <w:color w:val="222222"/>
          <w:sz w:val="21"/>
          <w:szCs w:val="21"/>
        </w:rPr>
      </w:pPr>
      <w:r w:rsidRPr="007F617A">
        <w:rPr>
          <w:rFonts w:ascii="Helvetica" w:hAnsi="Helvetica" w:cs="Helvetica" w:hint="eastAsia"/>
          <w:b/>
          <w:bCs/>
          <w:color w:val="222222"/>
          <w:sz w:val="21"/>
          <w:szCs w:val="21"/>
        </w:rPr>
        <w:t>Автором</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были</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введены</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и</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изучены</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такие</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понятия</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как</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межсекторное</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социальное</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партнерство</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пространство</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межсекторного</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социального</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партнерства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механизмы</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межсекторного</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социального</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партнерства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поля</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межсекторного</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социального</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партнерства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В</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монографии</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также</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предложена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и</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охарактеризована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типология</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меха</w:t>
      </w:r>
      <w:r w:rsidRPr="007F617A">
        <w:rPr>
          <w:rFonts w:ascii="Helvetica" w:hAnsi="Helvetica" w:cs="Helvetica"/>
          <w:b/>
          <w:bCs/>
          <w:color w:val="222222"/>
          <w:sz w:val="21"/>
          <w:szCs w:val="21"/>
        </w:rPr>
        <w:t>1</w:t>
      </w:r>
      <w:r w:rsidRPr="007F617A">
        <w:rPr>
          <w:rFonts w:ascii="Helvetica" w:hAnsi="Helvetica" w:cs="Helvetica" w:hint="eastAsia"/>
          <w:b/>
          <w:bCs/>
          <w:color w:val="222222"/>
          <w:sz w:val="21"/>
          <w:szCs w:val="21"/>
        </w:rPr>
        <w:t>газмов</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межсекторного</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социального</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партнерства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разработанных</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принятых</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апробированных</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и</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нашедших</w:t>
      </w:r>
      <w:r w:rsidRPr="007F617A">
        <w:rPr>
          <w:rFonts w:ascii="Helvetica" w:hAnsi="Helvetica" w:cs="Helvetica"/>
          <w:b/>
          <w:bCs/>
          <w:color w:val="222222"/>
          <w:sz w:val="21"/>
          <w:szCs w:val="21"/>
        </w:rPr>
        <w:t>...</w:t>
      </w:r>
    </w:p>
    <w:p w14:paraId="0DC92129" w14:textId="77777777" w:rsidR="007F617A" w:rsidRPr="007F617A" w:rsidRDefault="007F617A" w:rsidP="007F617A">
      <w:pPr>
        <w:rPr>
          <w:rFonts w:ascii="Helvetica" w:hAnsi="Helvetica" w:cs="Helvetica"/>
          <w:b/>
          <w:bCs/>
          <w:color w:val="222222"/>
          <w:sz w:val="21"/>
          <w:szCs w:val="21"/>
        </w:rPr>
      </w:pPr>
      <w:r w:rsidRPr="007F617A">
        <w:rPr>
          <w:rFonts w:ascii="Helvetica" w:hAnsi="Helvetica" w:cs="Helvetica" w:hint="eastAsia"/>
          <w:b/>
          <w:bCs/>
          <w:color w:val="222222"/>
          <w:sz w:val="21"/>
          <w:szCs w:val="21"/>
        </w:rPr>
        <w:t>стр</w:t>
      </w:r>
      <w:r w:rsidRPr="007F617A">
        <w:rPr>
          <w:rFonts w:ascii="Helvetica" w:hAnsi="Helvetica" w:cs="Helvetica"/>
          <w:b/>
          <w:bCs/>
          <w:color w:val="222222"/>
          <w:sz w:val="21"/>
          <w:szCs w:val="21"/>
        </w:rPr>
        <w:t>. 13</w:t>
      </w:r>
    </w:p>
    <w:p w14:paraId="7809DD29" w14:textId="77777777" w:rsidR="007F617A" w:rsidRPr="007F617A" w:rsidRDefault="007F617A" w:rsidP="007F617A">
      <w:pPr>
        <w:rPr>
          <w:rFonts w:ascii="Helvetica" w:hAnsi="Helvetica" w:cs="Helvetica"/>
          <w:b/>
          <w:bCs/>
          <w:color w:val="222222"/>
          <w:sz w:val="21"/>
          <w:szCs w:val="21"/>
        </w:rPr>
      </w:pPr>
      <w:r w:rsidRPr="007F617A">
        <w:rPr>
          <w:rFonts w:ascii="Helvetica" w:hAnsi="Helvetica" w:cs="Helvetica" w:hint="eastAsia"/>
          <w:b/>
          <w:bCs/>
          <w:color w:val="222222"/>
          <w:sz w:val="21"/>
          <w:szCs w:val="21"/>
        </w:rPr>
        <w:t>социального</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партнерства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и</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гражданского</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общества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в</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Республике</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Бурятия</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на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основе</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сформированности</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института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межсекторного</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социального</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партнерства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выявить</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механизмы</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межсекторного</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социального</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партнерства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имеющиеся</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в</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арсенале</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стратегий</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региональных</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некоммерческих</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организаций</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Республика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Бурятия</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и</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проанализировать</w:t>
      </w:r>
    </w:p>
    <w:p w14:paraId="2D7661BC" w14:textId="77777777" w:rsidR="007F617A" w:rsidRPr="007F617A" w:rsidRDefault="007F617A" w:rsidP="007F617A">
      <w:pPr>
        <w:rPr>
          <w:rFonts w:ascii="Helvetica" w:hAnsi="Helvetica" w:cs="Helvetica"/>
          <w:b/>
          <w:bCs/>
          <w:color w:val="222222"/>
          <w:sz w:val="21"/>
          <w:szCs w:val="21"/>
        </w:rPr>
      </w:pPr>
      <w:r w:rsidRPr="007F617A">
        <w:rPr>
          <w:rFonts w:ascii="Helvetica" w:hAnsi="Helvetica" w:cs="Helvetica"/>
          <w:b/>
          <w:bCs/>
          <w:color w:val="222222"/>
          <w:sz w:val="21"/>
          <w:szCs w:val="21"/>
        </w:rPr>
        <w:t xml:space="preserve"> </w:t>
      </w:r>
    </w:p>
    <w:p w14:paraId="31903C3E" w14:textId="77777777" w:rsidR="007F617A" w:rsidRPr="007F617A" w:rsidRDefault="007F617A" w:rsidP="007F617A">
      <w:pPr>
        <w:rPr>
          <w:rFonts w:ascii="Helvetica" w:hAnsi="Helvetica" w:cs="Helvetica"/>
          <w:b/>
          <w:bCs/>
          <w:color w:val="222222"/>
          <w:sz w:val="21"/>
          <w:szCs w:val="21"/>
        </w:rPr>
      </w:pPr>
      <w:r w:rsidRPr="007F617A">
        <w:rPr>
          <w:rFonts w:ascii="Helvetica" w:hAnsi="Helvetica" w:cs="Helvetica" w:hint="eastAsia"/>
          <w:b/>
          <w:bCs/>
          <w:color w:val="222222"/>
          <w:sz w:val="21"/>
          <w:szCs w:val="21"/>
        </w:rPr>
        <w:lastRenderedPageBreak/>
        <w:t>Оглавление</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диссертации</w:t>
      </w:r>
    </w:p>
    <w:p w14:paraId="0563F34A" w14:textId="77777777" w:rsidR="007F617A" w:rsidRPr="007F617A" w:rsidRDefault="007F617A" w:rsidP="007F617A">
      <w:pPr>
        <w:rPr>
          <w:rFonts w:ascii="Helvetica" w:hAnsi="Helvetica" w:cs="Helvetica"/>
          <w:b/>
          <w:bCs/>
          <w:color w:val="222222"/>
          <w:sz w:val="21"/>
          <w:szCs w:val="21"/>
        </w:rPr>
      </w:pPr>
      <w:r w:rsidRPr="007F617A">
        <w:rPr>
          <w:rFonts w:ascii="Helvetica" w:hAnsi="Helvetica" w:cs="Helvetica" w:hint="eastAsia"/>
          <w:b/>
          <w:bCs/>
          <w:color w:val="222222"/>
          <w:sz w:val="21"/>
          <w:szCs w:val="21"/>
        </w:rPr>
        <w:t>кандидат</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социологических</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наук</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Чернобровкина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Елена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Павловна</w:t>
      </w:r>
    </w:p>
    <w:p w14:paraId="66790C69" w14:textId="77777777" w:rsidR="007F617A" w:rsidRPr="007F617A" w:rsidRDefault="007F617A" w:rsidP="007F617A">
      <w:pPr>
        <w:rPr>
          <w:rFonts w:ascii="Helvetica" w:hAnsi="Helvetica" w:cs="Helvetica"/>
          <w:b/>
          <w:bCs/>
          <w:color w:val="222222"/>
          <w:sz w:val="21"/>
          <w:szCs w:val="21"/>
        </w:rPr>
      </w:pPr>
      <w:r w:rsidRPr="007F617A">
        <w:rPr>
          <w:rFonts w:ascii="Helvetica" w:hAnsi="Helvetica" w:cs="Helvetica" w:hint="eastAsia"/>
          <w:b/>
          <w:bCs/>
          <w:color w:val="222222"/>
          <w:sz w:val="21"/>
          <w:szCs w:val="21"/>
        </w:rPr>
        <w:t>Введение</w:t>
      </w:r>
      <w:r w:rsidRPr="007F617A">
        <w:rPr>
          <w:rFonts w:ascii="Helvetica" w:hAnsi="Helvetica" w:cs="Helvetica"/>
          <w:b/>
          <w:bCs/>
          <w:color w:val="222222"/>
          <w:sz w:val="21"/>
          <w:szCs w:val="21"/>
        </w:rPr>
        <w:t>.</w:t>
      </w:r>
    </w:p>
    <w:p w14:paraId="4CDE10A1" w14:textId="77777777" w:rsidR="007F617A" w:rsidRPr="007F617A" w:rsidRDefault="007F617A" w:rsidP="007F617A">
      <w:pPr>
        <w:rPr>
          <w:rFonts w:ascii="Helvetica" w:hAnsi="Helvetica" w:cs="Helvetica"/>
          <w:b/>
          <w:bCs/>
          <w:color w:val="222222"/>
          <w:sz w:val="21"/>
          <w:szCs w:val="21"/>
        </w:rPr>
      </w:pPr>
    </w:p>
    <w:p w14:paraId="7E30CD52" w14:textId="77777777" w:rsidR="007F617A" w:rsidRPr="007F617A" w:rsidRDefault="007F617A" w:rsidP="007F617A">
      <w:pPr>
        <w:rPr>
          <w:rFonts w:ascii="Helvetica" w:hAnsi="Helvetica" w:cs="Helvetica"/>
          <w:b/>
          <w:bCs/>
          <w:color w:val="222222"/>
          <w:sz w:val="21"/>
          <w:szCs w:val="21"/>
        </w:rPr>
      </w:pPr>
      <w:r w:rsidRPr="007F617A">
        <w:rPr>
          <w:rFonts w:ascii="Helvetica" w:hAnsi="Helvetica" w:cs="Helvetica" w:hint="eastAsia"/>
          <w:b/>
          <w:bCs/>
          <w:color w:val="222222"/>
          <w:sz w:val="21"/>
          <w:szCs w:val="21"/>
        </w:rPr>
        <w:t>Глава</w:t>
      </w:r>
      <w:r w:rsidRPr="007F617A">
        <w:rPr>
          <w:rFonts w:ascii="Helvetica" w:hAnsi="Helvetica" w:cs="Helvetica"/>
          <w:b/>
          <w:bCs/>
          <w:color w:val="222222"/>
          <w:sz w:val="21"/>
          <w:szCs w:val="21"/>
        </w:rPr>
        <w:t xml:space="preserve"> 1.</w:t>
      </w:r>
    </w:p>
    <w:p w14:paraId="3141C504" w14:textId="77777777" w:rsidR="007F617A" w:rsidRPr="007F617A" w:rsidRDefault="007F617A" w:rsidP="007F617A">
      <w:pPr>
        <w:rPr>
          <w:rFonts w:ascii="Helvetica" w:hAnsi="Helvetica" w:cs="Helvetica"/>
          <w:b/>
          <w:bCs/>
          <w:color w:val="222222"/>
          <w:sz w:val="21"/>
          <w:szCs w:val="21"/>
        </w:rPr>
      </w:pPr>
    </w:p>
    <w:p w14:paraId="432FF89A" w14:textId="77777777" w:rsidR="007F617A" w:rsidRPr="007F617A" w:rsidRDefault="007F617A" w:rsidP="007F617A">
      <w:pPr>
        <w:rPr>
          <w:rFonts w:ascii="Helvetica" w:hAnsi="Helvetica" w:cs="Helvetica"/>
          <w:b/>
          <w:bCs/>
          <w:color w:val="222222"/>
          <w:sz w:val="21"/>
          <w:szCs w:val="21"/>
        </w:rPr>
      </w:pPr>
      <w:r w:rsidRPr="007F617A">
        <w:rPr>
          <w:rFonts w:ascii="Helvetica" w:hAnsi="Helvetica" w:cs="Helvetica" w:hint="eastAsia"/>
          <w:b/>
          <w:bCs/>
          <w:color w:val="222222"/>
          <w:sz w:val="21"/>
          <w:szCs w:val="21"/>
        </w:rPr>
        <w:t>Теоретико</w:t>
      </w:r>
      <w:r w:rsidRPr="007F617A">
        <w:rPr>
          <w:rFonts w:ascii="Helvetica" w:hAnsi="Helvetica" w:cs="Helvetica"/>
          <w:b/>
          <w:bCs/>
          <w:color w:val="222222"/>
          <w:sz w:val="21"/>
          <w:szCs w:val="21"/>
        </w:rPr>
        <w:t>-</w:t>
      </w:r>
      <w:r w:rsidRPr="007F617A">
        <w:rPr>
          <w:rFonts w:ascii="Helvetica" w:hAnsi="Helvetica" w:cs="Helvetica" w:hint="eastAsia"/>
          <w:b/>
          <w:bCs/>
          <w:color w:val="222222"/>
          <w:sz w:val="21"/>
          <w:szCs w:val="21"/>
        </w:rPr>
        <w:t>методологические</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подходы</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к</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изучению</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взаимодействия</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некоммерческих</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и</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государственных</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организаций</w:t>
      </w:r>
      <w:r w:rsidRPr="007F617A">
        <w:rPr>
          <w:rFonts w:ascii="Helvetica" w:hAnsi="Helvetica" w:cs="Helvetica"/>
          <w:b/>
          <w:bCs/>
          <w:color w:val="222222"/>
          <w:sz w:val="21"/>
          <w:szCs w:val="21"/>
        </w:rPr>
        <w:t>.</w:t>
      </w:r>
    </w:p>
    <w:p w14:paraId="22611718" w14:textId="77777777" w:rsidR="007F617A" w:rsidRPr="007F617A" w:rsidRDefault="007F617A" w:rsidP="007F617A">
      <w:pPr>
        <w:rPr>
          <w:rFonts w:ascii="Helvetica" w:hAnsi="Helvetica" w:cs="Helvetica"/>
          <w:b/>
          <w:bCs/>
          <w:color w:val="222222"/>
          <w:sz w:val="21"/>
          <w:szCs w:val="21"/>
        </w:rPr>
      </w:pPr>
    </w:p>
    <w:p w14:paraId="01BFC3D2" w14:textId="77777777" w:rsidR="007F617A" w:rsidRPr="007F617A" w:rsidRDefault="007F617A" w:rsidP="007F617A">
      <w:pPr>
        <w:rPr>
          <w:rFonts w:ascii="Helvetica" w:hAnsi="Helvetica" w:cs="Helvetica"/>
          <w:b/>
          <w:bCs/>
          <w:color w:val="222222"/>
          <w:sz w:val="21"/>
          <w:szCs w:val="21"/>
        </w:rPr>
      </w:pPr>
      <w:r w:rsidRPr="007F617A">
        <w:rPr>
          <w:rFonts w:ascii="Helvetica" w:hAnsi="Helvetica" w:cs="Helvetica"/>
          <w:b/>
          <w:bCs/>
          <w:color w:val="222222"/>
          <w:sz w:val="21"/>
          <w:szCs w:val="21"/>
        </w:rPr>
        <w:t xml:space="preserve">1.1. </w:t>
      </w:r>
      <w:r w:rsidRPr="007F617A">
        <w:rPr>
          <w:rFonts w:ascii="Helvetica" w:hAnsi="Helvetica" w:cs="Helvetica" w:hint="eastAsia"/>
          <w:b/>
          <w:bCs/>
          <w:color w:val="222222"/>
          <w:sz w:val="21"/>
          <w:szCs w:val="21"/>
        </w:rPr>
        <w:t>Идеи</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социального</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партнерства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в</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концепции</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гражданского</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общества</w:t>
      </w:r>
      <w:r w:rsidRPr="007F617A">
        <w:rPr>
          <w:rFonts w:ascii="Helvetica" w:hAnsi="Helvetica" w:cs="Helvetica"/>
          <w:b/>
          <w:bCs/>
          <w:color w:val="222222"/>
          <w:sz w:val="21"/>
          <w:szCs w:val="21"/>
        </w:rPr>
        <w:t>.</w:t>
      </w:r>
    </w:p>
    <w:p w14:paraId="34C8096F" w14:textId="77777777" w:rsidR="007F617A" w:rsidRPr="007F617A" w:rsidRDefault="007F617A" w:rsidP="007F617A">
      <w:pPr>
        <w:rPr>
          <w:rFonts w:ascii="Helvetica" w:hAnsi="Helvetica" w:cs="Helvetica"/>
          <w:b/>
          <w:bCs/>
          <w:color w:val="222222"/>
          <w:sz w:val="21"/>
          <w:szCs w:val="21"/>
        </w:rPr>
      </w:pPr>
    </w:p>
    <w:p w14:paraId="791EBF5D" w14:textId="77777777" w:rsidR="007F617A" w:rsidRPr="007F617A" w:rsidRDefault="007F617A" w:rsidP="007F617A">
      <w:pPr>
        <w:rPr>
          <w:rFonts w:ascii="Helvetica" w:hAnsi="Helvetica" w:cs="Helvetica"/>
          <w:b/>
          <w:bCs/>
          <w:color w:val="222222"/>
          <w:sz w:val="21"/>
          <w:szCs w:val="21"/>
        </w:rPr>
      </w:pPr>
      <w:r w:rsidRPr="007F617A">
        <w:rPr>
          <w:rFonts w:ascii="Helvetica" w:hAnsi="Helvetica" w:cs="Helvetica"/>
          <w:b/>
          <w:bCs/>
          <w:color w:val="222222"/>
          <w:sz w:val="21"/>
          <w:szCs w:val="21"/>
        </w:rPr>
        <w:t xml:space="preserve">1.2. </w:t>
      </w:r>
      <w:r w:rsidRPr="007F617A">
        <w:rPr>
          <w:rFonts w:ascii="Helvetica" w:hAnsi="Helvetica" w:cs="Helvetica" w:hint="eastAsia"/>
          <w:b/>
          <w:bCs/>
          <w:color w:val="222222"/>
          <w:sz w:val="21"/>
          <w:szCs w:val="21"/>
        </w:rPr>
        <w:t>Межсекторное</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социальное</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партнерство</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как</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социальный</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институт</w:t>
      </w:r>
      <w:r w:rsidRPr="007F617A">
        <w:rPr>
          <w:rFonts w:ascii="Helvetica" w:hAnsi="Helvetica" w:cs="Helvetica"/>
          <w:b/>
          <w:bCs/>
          <w:color w:val="222222"/>
          <w:sz w:val="21"/>
          <w:szCs w:val="21"/>
        </w:rPr>
        <w:t>.</w:t>
      </w:r>
    </w:p>
    <w:p w14:paraId="2BA0540A" w14:textId="77777777" w:rsidR="007F617A" w:rsidRPr="007F617A" w:rsidRDefault="007F617A" w:rsidP="007F617A">
      <w:pPr>
        <w:rPr>
          <w:rFonts w:ascii="Helvetica" w:hAnsi="Helvetica" w:cs="Helvetica"/>
          <w:b/>
          <w:bCs/>
          <w:color w:val="222222"/>
          <w:sz w:val="21"/>
          <w:szCs w:val="21"/>
        </w:rPr>
      </w:pPr>
    </w:p>
    <w:p w14:paraId="40C4C3D9" w14:textId="77777777" w:rsidR="007F617A" w:rsidRPr="007F617A" w:rsidRDefault="007F617A" w:rsidP="007F617A">
      <w:pPr>
        <w:rPr>
          <w:rFonts w:ascii="Helvetica" w:hAnsi="Helvetica" w:cs="Helvetica"/>
          <w:b/>
          <w:bCs/>
          <w:color w:val="222222"/>
          <w:sz w:val="21"/>
          <w:szCs w:val="21"/>
        </w:rPr>
      </w:pPr>
      <w:r w:rsidRPr="007F617A">
        <w:rPr>
          <w:rFonts w:ascii="Helvetica" w:hAnsi="Helvetica" w:cs="Helvetica" w:hint="eastAsia"/>
          <w:b/>
          <w:bCs/>
          <w:color w:val="222222"/>
          <w:sz w:val="21"/>
          <w:szCs w:val="21"/>
        </w:rPr>
        <w:t>Глава</w:t>
      </w:r>
      <w:r w:rsidRPr="007F617A">
        <w:rPr>
          <w:rFonts w:ascii="Helvetica" w:hAnsi="Helvetica" w:cs="Helvetica"/>
          <w:b/>
          <w:bCs/>
          <w:color w:val="222222"/>
          <w:sz w:val="21"/>
          <w:szCs w:val="21"/>
        </w:rPr>
        <w:t xml:space="preserve"> II.</w:t>
      </w:r>
    </w:p>
    <w:p w14:paraId="579A28DB" w14:textId="77777777" w:rsidR="007F617A" w:rsidRPr="007F617A" w:rsidRDefault="007F617A" w:rsidP="007F617A">
      <w:pPr>
        <w:rPr>
          <w:rFonts w:ascii="Helvetica" w:hAnsi="Helvetica" w:cs="Helvetica"/>
          <w:b/>
          <w:bCs/>
          <w:color w:val="222222"/>
          <w:sz w:val="21"/>
          <w:szCs w:val="21"/>
        </w:rPr>
      </w:pPr>
    </w:p>
    <w:p w14:paraId="501E4F45" w14:textId="77777777" w:rsidR="007F617A" w:rsidRPr="007F617A" w:rsidRDefault="007F617A" w:rsidP="007F617A">
      <w:pPr>
        <w:rPr>
          <w:rFonts w:ascii="Helvetica" w:hAnsi="Helvetica" w:cs="Helvetica"/>
          <w:b/>
          <w:bCs/>
          <w:color w:val="222222"/>
          <w:sz w:val="21"/>
          <w:szCs w:val="21"/>
        </w:rPr>
      </w:pPr>
      <w:r w:rsidRPr="007F617A">
        <w:rPr>
          <w:rFonts w:ascii="Helvetica" w:hAnsi="Helvetica" w:cs="Helvetica" w:hint="eastAsia"/>
          <w:b/>
          <w:bCs/>
          <w:color w:val="222222"/>
          <w:sz w:val="21"/>
          <w:szCs w:val="21"/>
        </w:rPr>
        <w:t>Институт</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социального</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партнерства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в</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регионе</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тенденции</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механизмы</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и</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факторы</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его</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развития</w:t>
      </w:r>
      <w:r w:rsidRPr="007F617A">
        <w:rPr>
          <w:rFonts w:ascii="Helvetica" w:hAnsi="Helvetica" w:cs="Helvetica"/>
          <w:b/>
          <w:bCs/>
          <w:color w:val="222222"/>
          <w:sz w:val="21"/>
          <w:szCs w:val="21"/>
        </w:rPr>
        <w:t>.</w:t>
      </w:r>
    </w:p>
    <w:p w14:paraId="35D3F19E" w14:textId="77777777" w:rsidR="007F617A" w:rsidRPr="007F617A" w:rsidRDefault="007F617A" w:rsidP="007F617A">
      <w:pPr>
        <w:rPr>
          <w:rFonts w:ascii="Helvetica" w:hAnsi="Helvetica" w:cs="Helvetica"/>
          <w:b/>
          <w:bCs/>
          <w:color w:val="222222"/>
          <w:sz w:val="21"/>
          <w:szCs w:val="21"/>
        </w:rPr>
      </w:pPr>
    </w:p>
    <w:p w14:paraId="1EE9154A" w14:textId="77777777" w:rsidR="007F617A" w:rsidRPr="007F617A" w:rsidRDefault="007F617A" w:rsidP="007F617A">
      <w:pPr>
        <w:rPr>
          <w:rFonts w:ascii="Helvetica" w:hAnsi="Helvetica" w:cs="Helvetica"/>
          <w:b/>
          <w:bCs/>
          <w:color w:val="222222"/>
          <w:sz w:val="21"/>
          <w:szCs w:val="21"/>
        </w:rPr>
      </w:pPr>
      <w:r w:rsidRPr="007F617A">
        <w:rPr>
          <w:rFonts w:ascii="Helvetica" w:hAnsi="Helvetica" w:cs="Helvetica"/>
          <w:b/>
          <w:bCs/>
          <w:color w:val="222222"/>
          <w:sz w:val="21"/>
          <w:szCs w:val="21"/>
        </w:rPr>
        <w:t xml:space="preserve">2.1. </w:t>
      </w:r>
      <w:r w:rsidRPr="007F617A">
        <w:rPr>
          <w:rFonts w:ascii="Helvetica" w:hAnsi="Helvetica" w:cs="Helvetica" w:hint="eastAsia"/>
          <w:b/>
          <w:bCs/>
          <w:color w:val="222222"/>
          <w:sz w:val="21"/>
          <w:szCs w:val="21"/>
        </w:rPr>
        <w:t>Становление</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института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социального</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партнерства</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и</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тенденции</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его</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развития</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в</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регионе</w:t>
      </w:r>
      <w:r w:rsidRPr="007F617A">
        <w:rPr>
          <w:rFonts w:ascii="Helvetica" w:hAnsi="Helvetica" w:cs="Helvetica"/>
          <w:b/>
          <w:bCs/>
          <w:color w:val="222222"/>
          <w:sz w:val="21"/>
          <w:szCs w:val="21"/>
        </w:rPr>
        <w:t>.</w:t>
      </w:r>
    </w:p>
    <w:p w14:paraId="6EE27805" w14:textId="77777777" w:rsidR="007F617A" w:rsidRPr="007F617A" w:rsidRDefault="007F617A" w:rsidP="007F617A">
      <w:pPr>
        <w:rPr>
          <w:rFonts w:ascii="Helvetica" w:hAnsi="Helvetica" w:cs="Helvetica"/>
          <w:b/>
          <w:bCs/>
          <w:color w:val="222222"/>
          <w:sz w:val="21"/>
          <w:szCs w:val="21"/>
        </w:rPr>
      </w:pPr>
    </w:p>
    <w:p w14:paraId="0123443E" w14:textId="77777777" w:rsidR="007F617A" w:rsidRPr="007F617A" w:rsidRDefault="007F617A" w:rsidP="007F617A">
      <w:pPr>
        <w:rPr>
          <w:rFonts w:ascii="Helvetica" w:hAnsi="Helvetica" w:cs="Helvetica"/>
          <w:b/>
          <w:bCs/>
          <w:color w:val="222222"/>
          <w:sz w:val="21"/>
          <w:szCs w:val="21"/>
        </w:rPr>
      </w:pPr>
      <w:r w:rsidRPr="007F617A">
        <w:rPr>
          <w:rFonts w:ascii="Helvetica" w:hAnsi="Helvetica" w:cs="Helvetica"/>
          <w:b/>
          <w:bCs/>
          <w:color w:val="222222"/>
          <w:sz w:val="21"/>
          <w:szCs w:val="21"/>
        </w:rPr>
        <w:t xml:space="preserve">2.2. </w:t>
      </w:r>
      <w:r w:rsidRPr="007F617A">
        <w:rPr>
          <w:rFonts w:ascii="Helvetica" w:hAnsi="Helvetica" w:cs="Helvetica" w:hint="eastAsia"/>
          <w:b/>
          <w:bCs/>
          <w:color w:val="222222"/>
          <w:sz w:val="21"/>
          <w:szCs w:val="21"/>
        </w:rPr>
        <w:t>Институциированные</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механизмы</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взаимодействия</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некоммерческих</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организаций</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и</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государственных</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структур</w:t>
      </w:r>
      <w:r w:rsidRPr="007F617A">
        <w:rPr>
          <w:rFonts w:ascii="Helvetica" w:hAnsi="Helvetica" w:cs="Helvetica"/>
          <w:b/>
          <w:bCs/>
          <w:color w:val="222222"/>
          <w:sz w:val="21"/>
          <w:szCs w:val="21"/>
        </w:rPr>
        <w:t>.</w:t>
      </w:r>
    </w:p>
    <w:p w14:paraId="40FDABB5" w14:textId="77777777" w:rsidR="007F617A" w:rsidRPr="007F617A" w:rsidRDefault="007F617A" w:rsidP="007F617A">
      <w:pPr>
        <w:rPr>
          <w:rFonts w:ascii="Helvetica" w:hAnsi="Helvetica" w:cs="Helvetica"/>
          <w:b/>
          <w:bCs/>
          <w:color w:val="222222"/>
          <w:sz w:val="21"/>
          <w:szCs w:val="21"/>
        </w:rPr>
      </w:pPr>
    </w:p>
    <w:p w14:paraId="4A7ADEAA" w14:textId="5EB10689" w:rsidR="00967B66" w:rsidRPr="007F617A" w:rsidRDefault="007F617A" w:rsidP="007F617A">
      <w:r w:rsidRPr="007F617A">
        <w:rPr>
          <w:rFonts w:ascii="Helvetica" w:hAnsi="Helvetica" w:cs="Helvetica"/>
          <w:b/>
          <w:bCs/>
          <w:color w:val="222222"/>
          <w:sz w:val="21"/>
          <w:szCs w:val="21"/>
        </w:rPr>
        <w:t xml:space="preserve">2.3. </w:t>
      </w:r>
      <w:r w:rsidRPr="007F617A">
        <w:rPr>
          <w:rFonts w:ascii="Helvetica" w:hAnsi="Helvetica" w:cs="Helvetica" w:hint="eastAsia"/>
          <w:b/>
          <w:bCs/>
          <w:color w:val="222222"/>
          <w:sz w:val="21"/>
          <w:szCs w:val="21"/>
        </w:rPr>
        <w:t>Факторы</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развития</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межсекторного</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t>социального</w:t>
      </w:r>
      <w:r w:rsidRPr="007F617A">
        <w:rPr>
          <w:rFonts w:ascii="Helvetica" w:hAnsi="Helvetica" w:cs="Helvetica"/>
          <w:b/>
          <w:bCs/>
          <w:color w:val="222222"/>
          <w:sz w:val="21"/>
          <w:szCs w:val="21"/>
        </w:rPr>
        <w:t xml:space="preserve"> </w:t>
      </w:r>
      <w:r w:rsidRPr="007F617A">
        <w:rPr>
          <w:rFonts w:ascii="Helvetica" w:hAnsi="Helvetica" w:cs="Helvetica" w:hint="eastAsia"/>
          <w:b/>
          <w:bCs/>
          <w:color w:val="222222"/>
          <w:sz w:val="21"/>
          <w:szCs w:val="21"/>
        </w:rPr>
        <w:lastRenderedPageBreak/>
        <w:t>партнерства</w:t>
      </w:r>
      <w:r w:rsidRPr="007F617A">
        <w:rPr>
          <w:rFonts w:ascii="Helvetica" w:hAnsi="Helvetica" w:cs="Helvetica"/>
          <w:b/>
          <w:bCs/>
          <w:color w:val="222222"/>
          <w:sz w:val="21"/>
          <w:szCs w:val="21"/>
        </w:rPr>
        <w:t>.</w:t>
      </w:r>
    </w:p>
    <w:sectPr w:rsidR="00967B66" w:rsidRPr="007F617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63799" w14:textId="77777777" w:rsidR="00E7208F" w:rsidRDefault="00E7208F">
      <w:pPr>
        <w:spacing w:after="0" w:line="240" w:lineRule="auto"/>
      </w:pPr>
      <w:r>
        <w:separator/>
      </w:r>
    </w:p>
  </w:endnote>
  <w:endnote w:type="continuationSeparator" w:id="0">
    <w:p w14:paraId="5104C464" w14:textId="77777777" w:rsidR="00E7208F" w:rsidRDefault="00E72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656FB" w14:textId="77777777" w:rsidR="00E7208F" w:rsidRDefault="00E7208F"/>
    <w:p w14:paraId="58B3C129" w14:textId="77777777" w:rsidR="00E7208F" w:rsidRDefault="00E7208F"/>
    <w:p w14:paraId="030623FB" w14:textId="77777777" w:rsidR="00E7208F" w:rsidRDefault="00E7208F"/>
    <w:p w14:paraId="1D9EFEBF" w14:textId="77777777" w:rsidR="00E7208F" w:rsidRDefault="00E7208F"/>
    <w:p w14:paraId="779F9F75" w14:textId="77777777" w:rsidR="00E7208F" w:rsidRDefault="00E7208F"/>
    <w:p w14:paraId="41B53394" w14:textId="77777777" w:rsidR="00E7208F" w:rsidRDefault="00E7208F"/>
    <w:p w14:paraId="5F889A24" w14:textId="77777777" w:rsidR="00E7208F" w:rsidRDefault="00E7208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490774" wp14:editId="11AFCF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EEEC0" w14:textId="77777777" w:rsidR="00E7208F" w:rsidRDefault="00E720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4907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0EEEC0" w14:textId="77777777" w:rsidR="00E7208F" w:rsidRDefault="00E720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8E4E11" w14:textId="77777777" w:rsidR="00E7208F" w:rsidRDefault="00E7208F"/>
    <w:p w14:paraId="6C55A6BC" w14:textId="77777777" w:rsidR="00E7208F" w:rsidRDefault="00E7208F"/>
    <w:p w14:paraId="2CEA5BDB" w14:textId="77777777" w:rsidR="00E7208F" w:rsidRDefault="00E7208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AAAEC3" wp14:editId="4EFF2D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32634" w14:textId="77777777" w:rsidR="00E7208F" w:rsidRDefault="00E7208F"/>
                          <w:p w14:paraId="6A8D962B" w14:textId="77777777" w:rsidR="00E7208F" w:rsidRDefault="00E720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AAAEC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732634" w14:textId="77777777" w:rsidR="00E7208F" w:rsidRDefault="00E7208F"/>
                    <w:p w14:paraId="6A8D962B" w14:textId="77777777" w:rsidR="00E7208F" w:rsidRDefault="00E720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D2A738" w14:textId="77777777" w:rsidR="00E7208F" w:rsidRDefault="00E7208F"/>
    <w:p w14:paraId="6D65CDD5" w14:textId="77777777" w:rsidR="00E7208F" w:rsidRDefault="00E7208F">
      <w:pPr>
        <w:rPr>
          <w:sz w:val="2"/>
          <w:szCs w:val="2"/>
        </w:rPr>
      </w:pPr>
    </w:p>
    <w:p w14:paraId="759650F2" w14:textId="77777777" w:rsidR="00E7208F" w:rsidRDefault="00E7208F"/>
    <w:p w14:paraId="22AC5BC3" w14:textId="77777777" w:rsidR="00E7208F" w:rsidRDefault="00E7208F">
      <w:pPr>
        <w:spacing w:after="0" w:line="240" w:lineRule="auto"/>
      </w:pPr>
    </w:p>
  </w:footnote>
  <w:footnote w:type="continuationSeparator" w:id="0">
    <w:p w14:paraId="014071D7" w14:textId="77777777" w:rsidR="00E7208F" w:rsidRDefault="00E72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8F"/>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49954</TotalTime>
  <Pages>3</Pages>
  <Words>298</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2265</cp:revision>
  <cp:lastPrinted>2009-02-06T05:36:00Z</cp:lastPrinted>
  <dcterms:created xsi:type="dcterms:W3CDTF">2025-11-25T20:19:00Z</dcterms:created>
  <dcterms:modified xsi:type="dcterms:W3CDTF">2026-01-23T22:52:00Z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