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9A0F"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Сокуренко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Віталій</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Валерійович</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докторант</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відділу</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аспірантури</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ад’юнктури</w:t>
      </w:r>
      <w:r w:rsidRPr="00250917">
        <w:rPr>
          <w:rFonts w:ascii="Helvetica" w:hAnsi="Helvetica" w:cs="Helvetica"/>
          <w:b/>
          <w:bCs/>
          <w:color w:val="222222"/>
          <w:sz w:val="21"/>
          <w:szCs w:val="21"/>
        </w:rPr>
        <w:t>)</w:t>
      </w:r>
    </w:p>
    <w:p w14:paraId="1567048C"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і</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докторантури</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Одеського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державного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університету</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внутрішніх</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справ</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Назва</w:t>
      </w:r>
    </w:p>
    <w:p w14:paraId="2C263332"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дисертації</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w:t>
      </w:r>
      <w:r w:rsidRPr="00250917">
        <w:rPr>
          <w:rFonts w:ascii="Helvetica" w:hAnsi="Helvetica" w:cs="Helvetica" w:hint="eastAsia"/>
          <w:b/>
          <w:bCs/>
          <w:color w:val="222222"/>
          <w:sz w:val="21"/>
          <w:szCs w:val="21"/>
        </w:rPr>
        <w:t>Воєнно</w:t>
      </w:r>
      <w:r w:rsidRPr="00250917">
        <w:rPr>
          <w:rFonts w:ascii="Helvetica" w:hAnsi="Helvetica" w:cs="Helvetica"/>
          <w:b/>
          <w:bCs/>
          <w:color w:val="222222"/>
          <w:sz w:val="21"/>
          <w:szCs w:val="21"/>
        </w:rPr>
        <w:t>-</w:t>
      </w:r>
      <w:r w:rsidRPr="00250917">
        <w:rPr>
          <w:rFonts w:ascii="Helvetica" w:hAnsi="Helvetica" w:cs="Helvetica" w:hint="eastAsia"/>
          <w:b/>
          <w:bCs/>
          <w:color w:val="222222"/>
          <w:sz w:val="21"/>
          <w:szCs w:val="21"/>
        </w:rPr>
        <w:t>агресивна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злочинність</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феномен</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детермінація</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протидія</w:t>
      </w:r>
      <w:r w:rsidRPr="00250917">
        <w:rPr>
          <w:rFonts w:ascii="Helvetica" w:hAnsi="Helvetica" w:cs="Helvetica" w:hint="eastAsia"/>
          <w:b/>
          <w:bCs/>
          <w:color w:val="222222"/>
          <w:sz w:val="21"/>
          <w:szCs w:val="21"/>
        </w:rPr>
        <w:t>»</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Шифр</w:t>
      </w:r>
    </w:p>
    <w:p w14:paraId="5086D1D1"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та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назва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спеціальності</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w:t>
      </w:r>
      <w:r w:rsidRPr="00250917">
        <w:rPr>
          <w:rFonts w:ascii="Helvetica" w:hAnsi="Helvetica" w:cs="Helvetica"/>
          <w:b/>
          <w:bCs/>
          <w:color w:val="222222"/>
          <w:sz w:val="21"/>
          <w:szCs w:val="21"/>
        </w:rPr>
        <w:t xml:space="preserve"> 12.00.08 </w:t>
      </w:r>
      <w:r w:rsidRPr="00250917">
        <w:rPr>
          <w:rFonts w:ascii="Helvetica" w:hAnsi="Helvetica" w:cs="Helvetica" w:hint="eastAsia"/>
          <w:b/>
          <w:bCs/>
          <w:color w:val="222222"/>
          <w:sz w:val="21"/>
          <w:szCs w:val="21"/>
        </w:rPr>
        <w:t>«</w:t>
      </w:r>
      <w:r w:rsidRPr="00250917">
        <w:rPr>
          <w:rFonts w:ascii="Helvetica" w:hAnsi="Helvetica" w:cs="Helvetica" w:hint="eastAsia"/>
          <w:b/>
          <w:bCs/>
          <w:color w:val="222222"/>
          <w:sz w:val="21"/>
          <w:szCs w:val="21"/>
        </w:rPr>
        <w:t>Кримінальне</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право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та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кримінологія</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кримінальновиконавче</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право</w:t>
      </w:r>
      <w:r w:rsidRPr="00250917">
        <w:rPr>
          <w:rFonts w:ascii="Helvetica" w:hAnsi="Helvetica" w:cs="Helvetica" w:hint="eastAsia"/>
          <w:b/>
          <w:bCs/>
          <w:color w:val="222222"/>
          <w:sz w:val="21"/>
          <w:szCs w:val="21"/>
        </w:rPr>
        <w:t>»</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Докторська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рада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w:t>
      </w:r>
      <w:r w:rsidRPr="00250917">
        <w:rPr>
          <w:rFonts w:ascii="Helvetica" w:hAnsi="Helvetica" w:cs="Helvetica"/>
          <w:b/>
          <w:bCs/>
          <w:color w:val="222222"/>
          <w:sz w:val="21"/>
          <w:szCs w:val="21"/>
        </w:rPr>
        <w:t xml:space="preserve"> 41.884.04 </w:t>
      </w:r>
      <w:r w:rsidRPr="00250917">
        <w:rPr>
          <w:rFonts w:ascii="Helvetica" w:hAnsi="Helvetica" w:cs="Helvetica" w:hint="eastAsia"/>
          <w:b/>
          <w:bCs/>
          <w:color w:val="222222"/>
          <w:sz w:val="21"/>
          <w:szCs w:val="21"/>
        </w:rPr>
        <w:t>Одеського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державного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університету</w:t>
      </w:r>
    </w:p>
    <w:p w14:paraId="5F2C11CB"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внутрішніх</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справ</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вул</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Успенська</w:t>
      </w:r>
      <w:r w:rsidRPr="00250917">
        <w:rPr>
          <w:rFonts w:ascii="Helvetica" w:hAnsi="Helvetica" w:cs="Helvetica"/>
          <w:b/>
          <w:bCs/>
          <w:color w:val="222222"/>
          <w:sz w:val="21"/>
          <w:szCs w:val="21"/>
        </w:rPr>
        <w:t xml:space="preserve">,1, </w:t>
      </w:r>
      <w:r w:rsidRPr="00250917">
        <w:rPr>
          <w:rFonts w:ascii="Helvetica" w:hAnsi="Helvetica" w:cs="Helvetica" w:hint="eastAsia"/>
          <w:b/>
          <w:bCs/>
          <w:color w:val="222222"/>
          <w:sz w:val="21"/>
          <w:szCs w:val="21"/>
        </w:rPr>
        <w:t>м</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Одеса</w:t>
      </w:r>
      <w:r w:rsidRPr="00250917">
        <w:rPr>
          <w:rFonts w:ascii="Helvetica" w:hAnsi="Helvetica" w:cs="Helvetica"/>
          <w:b/>
          <w:bCs/>
          <w:color w:val="222222"/>
          <w:sz w:val="21"/>
          <w:szCs w:val="21"/>
        </w:rPr>
        <w:t xml:space="preserve">, 65014, </w:t>
      </w:r>
      <w:r w:rsidRPr="00250917">
        <w:rPr>
          <w:rFonts w:ascii="Helvetica" w:hAnsi="Helvetica" w:cs="Helvetica" w:hint="eastAsia"/>
          <w:b/>
          <w:bCs/>
          <w:color w:val="222222"/>
          <w:sz w:val="21"/>
          <w:szCs w:val="21"/>
        </w:rPr>
        <w:t>тел</w:t>
      </w:r>
      <w:r w:rsidRPr="00250917">
        <w:rPr>
          <w:rFonts w:ascii="Helvetica" w:hAnsi="Helvetica" w:cs="Helvetica"/>
          <w:b/>
          <w:bCs/>
          <w:color w:val="222222"/>
          <w:sz w:val="21"/>
          <w:szCs w:val="21"/>
        </w:rPr>
        <w:t xml:space="preserve">. (048) 702-50-61). </w:t>
      </w:r>
      <w:r w:rsidRPr="00250917">
        <w:rPr>
          <w:rFonts w:ascii="Helvetica" w:hAnsi="Helvetica" w:cs="Helvetica" w:hint="eastAsia"/>
          <w:b/>
          <w:bCs/>
          <w:color w:val="222222"/>
          <w:sz w:val="21"/>
          <w:szCs w:val="21"/>
        </w:rPr>
        <w:t>Науковий</w:t>
      </w:r>
    </w:p>
    <w:p w14:paraId="38B394E7"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консультант</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Конопельський</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Віктор</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Ярославович</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доктор</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юридичних</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наук</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професор</w:t>
      </w:r>
      <w:r w:rsidRPr="00250917">
        <w:rPr>
          <w:rFonts w:ascii="Helvetica" w:hAnsi="Helvetica" w:cs="Helvetica"/>
          <w:b/>
          <w:bCs/>
          <w:color w:val="222222"/>
          <w:sz w:val="21"/>
          <w:szCs w:val="21"/>
        </w:rPr>
        <w:t>,</w:t>
      </w:r>
    </w:p>
    <w:p w14:paraId="5C643AEE"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завідувач</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кафедри</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кримінального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права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та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кримінології</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Одеського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державного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університету</w:t>
      </w:r>
    </w:p>
    <w:p w14:paraId="0C35B493"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внутрішніх</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справ</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Опоненти</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Батиргареєва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Владислава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Станіславівна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доктор</w:t>
      </w:r>
    </w:p>
    <w:p w14:paraId="035D2567"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юридичних</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наук</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професор</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директор</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Науково</w:t>
      </w:r>
      <w:r w:rsidRPr="00250917">
        <w:rPr>
          <w:rFonts w:ascii="Helvetica" w:hAnsi="Helvetica" w:cs="Helvetica"/>
          <w:b/>
          <w:bCs/>
          <w:color w:val="222222"/>
          <w:sz w:val="21"/>
          <w:szCs w:val="21"/>
        </w:rPr>
        <w:t>-</w:t>
      </w:r>
      <w:r w:rsidRPr="00250917">
        <w:rPr>
          <w:rFonts w:ascii="Helvetica" w:hAnsi="Helvetica" w:cs="Helvetica" w:hint="eastAsia"/>
          <w:b/>
          <w:bCs/>
          <w:color w:val="222222"/>
          <w:sz w:val="21"/>
          <w:szCs w:val="21"/>
        </w:rPr>
        <w:t>дослідного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інституту</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вивчення</w:t>
      </w:r>
    </w:p>
    <w:p w14:paraId="27708429"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проблем</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злочинності</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імені</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академіка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В</w:t>
      </w:r>
      <w:r w:rsidRPr="00250917">
        <w:rPr>
          <w:rFonts w:ascii="Helvetica" w:hAnsi="Helvetica" w:cs="Helvetica"/>
          <w:b/>
          <w:bCs/>
          <w:color w:val="222222"/>
          <w:sz w:val="21"/>
          <w:szCs w:val="21"/>
        </w:rPr>
        <w:t>.</w:t>
      </w:r>
      <w:r w:rsidRPr="00250917">
        <w:rPr>
          <w:rFonts w:ascii="Helvetica" w:hAnsi="Helvetica" w:cs="Helvetica" w:hint="eastAsia"/>
          <w:b/>
          <w:bCs/>
          <w:color w:val="222222"/>
          <w:sz w:val="21"/>
          <w:szCs w:val="21"/>
        </w:rPr>
        <w:t>В</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Сташиса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НАПрН</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України</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Гритенко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Оксана</w:t>
      </w:r>
    </w:p>
    <w:p w14:paraId="228AE506"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Анатоліївна</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доктор</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юридичних</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наук</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професор</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професор</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кафедри</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кримінальноправових</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дисциплін</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Дніпровського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державного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університету</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внутрішніх</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справ</w:t>
      </w:r>
      <w:r w:rsidRPr="00250917">
        <w:rPr>
          <w:rFonts w:ascii="Helvetica" w:hAnsi="Helvetica" w:cs="Helvetica"/>
          <w:b/>
          <w:bCs/>
          <w:color w:val="222222"/>
          <w:sz w:val="21"/>
          <w:szCs w:val="21"/>
        </w:rPr>
        <w:t>,</w:t>
      </w:r>
    </w:p>
    <w:p w14:paraId="4580DFA3"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Храмцов</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Олександр</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Миколайович</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доктор</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юридичних</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наук</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професор</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професор</w:t>
      </w:r>
    </w:p>
    <w:p w14:paraId="7C103C7D" w14:textId="77777777" w:rsidR="00250917" w:rsidRPr="00250917" w:rsidRDefault="00250917" w:rsidP="00250917">
      <w:pPr>
        <w:rPr>
          <w:rFonts w:ascii="Helvetica" w:hAnsi="Helvetica" w:cs="Helvetica"/>
          <w:b/>
          <w:bCs/>
          <w:color w:val="222222"/>
          <w:sz w:val="21"/>
          <w:szCs w:val="21"/>
        </w:rPr>
      </w:pPr>
      <w:r w:rsidRPr="00250917">
        <w:rPr>
          <w:rFonts w:ascii="Helvetica" w:hAnsi="Helvetica" w:cs="Helvetica" w:hint="eastAsia"/>
          <w:b/>
          <w:bCs/>
          <w:color w:val="222222"/>
          <w:sz w:val="21"/>
          <w:szCs w:val="21"/>
        </w:rPr>
        <w:t>кафедри</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кримінально</w:t>
      </w:r>
      <w:r w:rsidRPr="00250917">
        <w:rPr>
          <w:rFonts w:ascii="Helvetica" w:hAnsi="Helvetica" w:cs="Helvetica"/>
          <w:b/>
          <w:bCs/>
          <w:color w:val="222222"/>
          <w:sz w:val="21"/>
          <w:szCs w:val="21"/>
        </w:rPr>
        <w:t>-</w:t>
      </w:r>
      <w:r w:rsidRPr="00250917">
        <w:rPr>
          <w:rFonts w:ascii="Helvetica" w:hAnsi="Helvetica" w:cs="Helvetica" w:hint="eastAsia"/>
          <w:b/>
          <w:bCs/>
          <w:color w:val="222222"/>
          <w:sz w:val="21"/>
          <w:szCs w:val="21"/>
        </w:rPr>
        <w:t>правових</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дисциплін</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Харківського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національного</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університету</w:t>
      </w:r>
    </w:p>
    <w:p w14:paraId="109CC004" w14:textId="58F1C90B" w:rsidR="00484EB4" w:rsidRPr="00250917" w:rsidRDefault="00250917" w:rsidP="00250917">
      <w:r w:rsidRPr="00250917">
        <w:rPr>
          <w:rFonts w:ascii="Helvetica" w:hAnsi="Helvetica" w:cs="Helvetica" w:hint="eastAsia"/>
          <w:b/>
          <w:bCs/>
          <w:color w:val="222222"/>
          <w:sz w:val="21"/>
          <w:szCs w:val="21"/>
        </w:rPr>
        <w:t>імені</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В</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Н</w:t>
      </w:r>
      <w:r w:rsidRPr="00250917">
        <w:rPr>
          <w:rFonts w:ascii="Helvetica" w:hAnsi="Helvetica" w:cs="Helvetica"/>
          <w:b/>
          <w:bCs/>
          <w:color w:val="222222"/>
          <w:sz w:val="21"/>
          <w:szCs w:val="21"/>
        </w:rPr>
        <w:t xml:space="preserve">. </w:t>
      </w:r>
      <w:r w:rsidRPr="00250917">
        <w:rPr>
          <w:rFonts w:ascii="Helvetica" w:hAnsi="Helvetica" w:cs="Helvetica" w:hint="eastAsia"/>
          <w:b/>
          <w:bCs/>
          <w:color w:val="222222"/>
          <w:sz w:val="21"/>
          <w:szCs w:val="21"/>
        </w:rPr>
        <w:t>Каразіна</w:t>
      </w:r>
      <w:r w:rsidRPr="00250917">
        <w:rPr>
          <w:rFonts w:ascii="Helvetica" w:hAnsi="Helvetica" w:cs="Helvetica"/>
          <w:b/>
          <w:bCs/>
          <w:color w:val="222222"/>
          <w:sz w:val="21"/>
          <w:szCs w:val="21"/>
        </w:rPr>
        <w:t>.</w:t>
      </w:r>
    </w:p>
    <w:sectPr w:rsidR="00484EB4" w:rsidRPr="002509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138A" w14:textId="77777777" w:rsidR="00C200C2" w:rsidRDefault="00C200C2">
      <w:pPr>
        <w:spacing w:after="0" w:line="240" w:lineRule="auto"/>
      </w:pPr>
      <w:r>
        <w:separator/>
      </w:r>
    </w:p>
  </w:endnote>
  <w:endnote w:type="continuationSeparator" w:id="0">
    <w:p w14:paraId="7903936A" w14:textId="77777777" w:rsidR="00C200C2" w:rsidRDefault="00C2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82E8" w14:textId="77777777" w:rsidR="00C200C2" w:rsidRDefault="00C200C2"/>
    <w:p w14:paraId="08380215" w14:textId="77777777" w:rsidR="00C200C2" w:rsidRDefault="00C200C2"/>
    <w:p w14:paraId="67B4A695" w14:textId="77777777" w:rsidR="00C200C2" w:rsidRDefault="00C200C2"/>
    <w:p w14:paraId="1867A2DC" w14:textId="77777777" w:rsidR="00C200C2" w:rsidRDefault="00C200C2"/>
    <w:p w14:paraId="5ADF87A5" w14:textId="77777777" w:rsidR="00C200C2" w:rsidRDefault="00C200C2"/>
    <w:p w14:paraId="4C63A7D9" w14:textId="77777777" w:rsidR="00C200C2" w:rsidRDefault="00C200C2"/>
    <w:p w14:paraId="262B00AE" w14:textId="77777777" w:rsidR="00C200C2" w:rsidRDefault="00C200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8541DC" wp14:editId="073C54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2198A" w14:textId="77777777" w:rsidR="00C200C2" w:rsidRDefault="00C20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8541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22198A" w14:textId="77777777" w:rsidR="00C200C2" w:rsidRDefault="00C20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C5ECAD" w14:textId="77777777" w:rsidR="00C200C2" w:rsidRDefault="00C200C2"/>
    <w:p w14:paraId="76157E0A" w14:textId="77777777" w:rsidR="00C200C2" w:rsidRDefault="00C200C2"/>
    <w:p w14:paraId="319133A1" w14:textId="77777777" w:rsidR="00C200C2" w:rsidRDefault="00C200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89AD85" wp14:editId="2CD289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4B445" w14:textId="77777777" w:rsidR="00C200C2" w:rsidRDefault="00C200C2"/>
                          <w:p w14:paraId="4194A816" w14:textId="77777777" w:rsidR="00C200C2" w:rsidRDefault="00C20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89AD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54B445" w14:textId="77777777" w:rsidR="00C200C2" w:rsidRDefault="00C200C2"/>
                    <w:p w14:paraId="4194A816" w14:textId="77777777" w:rsidR="00C200C2" w:rsidRDefault="00C20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7673D8" w14:textId="77777777" w:rsidR="00C200C2" w:rsidRDefault="00C200C2"/>
    <w:p w14:paraId="1D46DC78" w14:textId="77777777" w:rsidR="00C200C2" w:rsidRDefault="00C200C2">
      <w:pPr>
        <w:rPr>
          <w:sz w:val="2"/>
          <w:szCs w:val="2"/>
        </w:rPr>
      </w:pPr>
    </w:p>
    <w:p w14:paraId="4284A782" w14:textId="77777777" w:rsidR="00C200C2" w:rsidRDefault="00C200C2"/>
    <w:p w14:paraId="761AFDBD" w14:textId="77777777" w:rsidR="00C200C2" w:rsidRDefault="00C200C2">
      <w:pPr>
        <w:spacing w:after="0" w:line="240" w:lineRule="auto"/>
      </w:pPr>
    </w:p>
  </w:footnote>
  <w:footnote w:type="continuationSeparator" w:id="0">
    <w:p w14:paraId="58766C7C" w14:textId="77777777" w:rsidR="00C200C2" w:rsidRDefault="00C2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C2"/>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202276</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1295</cp:revision>
  <cp:lastPrinted>2009-02-06T05:36:00Z</cp:lastPrinted>
  <dcterms:created xsi:type="dcterms:W3CDTF">2024-01-07T13:43:00Z</dcterms:created>
  <dcterms:modified xsi:type="dcterms:W3CDTF">2025-11-08T18:54:00Z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