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18DF" w14:textId="77777777" w:rsidR="009412CF" w:rsidRDefault="009412CF" w:rsidP="009412CF">
      <w:pPr>
        <w:pStyle w:val="afffffffffffffffffffffffffff5"/>
        <w:rPr>
          <w:rFonts w:ascii="Verdana" w:hAnsi="Verdana"/>
          <w:color w:val="000000"/>
          <w:sz w:val="21"/>
          <w:szCs w:val="21"/>
        </w:rPr>
      </w:pPr>
      <w:r>
        <w:rPr>
          <w:rFonts w:ascii="Helvetica" w:hAnsi="Helvetica" w:cs="Helvetica"/>
          <w:b/>
          <w:bCs w:val="0"/>
          <w:color w:val="222222"/>
          <w:sz w:val="21"/>
          <w:szCs w:val="21"/>
        </w:rPr>
        <w:t>Ахмедов, Тураб Мурсал оглы.</w:t>
      </w:r>
    </w:p>
    <w:p w14:paraId="637921CA" w14:textId="77777777" w:rsidR="009412CF" w:rsidRDefault="009412CF" w:rsidP="009412CF">
      <w:pPr>
        <w:pStyle w:val="20"/>
        <w:spacing w:before="0" w:after="312"/>
        <w:rPr>
          <w:rFonts w:ascii="Arial" w:hAnsi="Arial" w:cs="Arial"/>
          <w:caps/>
          <w:color w:val="333333"/>
          <w:sz w:val="27"/>
          <w:szCs w:val="27"/>
        </w:rPr>
      </w:pPr>
      <w:r>
        <w:rPr>
          <w:rFonts w:ascii="Helvetica" w:hAnsi="Helvetica" w:cs="Helvetica"/>
          <w:caps/>
          <w:color w:val="222222"/>
          <w:sz w:val="21"/>
          <w:szCs w:val="21"/>
        </w:rPr>
        <w:t>Решение одного класса парных интегральных уравнений в задачах теории дифракции : диссертация ... кандидата физико-математических наук : 01.01.02. - Баку, 1985. - 137 с. : ил.</w:t>
      </w:r>
    </w:p>
    <w:p w14:paraId="3912291C" w14:textId="77777777" w:rsidR="009412CF" w:rsidRDefault="009412CF" w:rsidP="009412C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Ахмедов, Тураб Мурсал оглы</w:t>
      </w:r>
    </w:p>
    <w:p w14:paraId="08BFF223"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46B8EFD2"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РЕШЕНИЯ ПАРНЫХ ИНТЕГРАЛЬНЫХ УРАВНЕНИЙ</w:t>
      </w:r>
    </w:p>
    <w:p w14:paraId="3FD53397"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ТРИГОНОМЕТРИЧЕСКИМ ЯДРОМ.</w:t>
      </w:r>
    </w:p>
    <w:p w14:paraId="7128FBB3"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Исследуемый класс парных интегральных уравнений . ¡</w:t>
      </w:r>
    </w:p>
    <w:p w14:paraId="4C4CE5AE"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Новые представления для функций ^¿Ор и их преобразования Фурье х-(сС)</w:t>
      </w:r>
    </w:p>
    <w:p w14:paraId="3D143487"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Сведение парных интегральных уравнений для функций х^ {осу к решению бесконечных систем линейных алгебраических уравнений второго рода.</w:t>
      </w:r>
    </w:p>
    <w:p w14:paraId="4B300399"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Интегральные уравнения Фредгольма второго рода для искомых функций х[(сС)</w:t>
      </w:r>
    </w:p>
    <w:p w14:paraId="0C06D549"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Существование и единственность решения полученных бесконечных систем линейных алгебраических уравнений 2-го рода.</w:t>
      </w:r>
    </w:p>
    <w:p w14:paraId="7D30F6AE"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Исследование интегральных уравнений второго рода.</w:t>
      </w:r>
    </w:p>
    <w:p w14:paraId="5A747502"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0 методах решения полученных бесконечных систем линейных алгебраических и интегральных уравнений 2-го рода.</w:t>
      </w:r>
    </w:p>
    <w:p w14:paraId="40B9BB0C"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ПАРНЫЕ ИНТЕГРАЛЬНЫЕ УРАВНЕНИЯ В ЗАДАЧЕ ДИФРАКЦИИ Н И Е - ПОЛЯРИЗОВАННЫХ ЭЛЕКТРОМАГНИТНЫХ ВОЛН НА ПЛОСКОЙ ЛЕНТЕ. $о</w:t>
      </w:r>
    </w:p>
    <w:p w14:paraId="304995B9"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Постановка рассматриваемых задач дифракции.</w:t>
      </w:r>
    </w:p>
    <w:p w14:paraId="1201B64C"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Основные интегральные уравнения для рассматриваемых задач</w:t>
      </w:r>
    </w:p>
    <w:p w14:paraId="66BB3E26"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Решение парных интегральных уравнений</w:t>
      </w:r>
    </w:p>
    <w:p w14:paraId="384C2F04"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Особенности рассеяния Н - поляризованной волны лентой</w:t>
      </w:r>
    </w:p>
    <w:p w14:paraId="5DB485EB"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Анализ численных результатов</w:t>
      </w:r>
    </w:p>
    <w:p w14:paraId="71825D90"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ПРИМЕНЕНИЕ РАЗВИТОГО МЕТОДА К РЕШЕНИЮ</w:t>
      </w:r>
    </w:p>
    <w:p w14:paraId="314C4B4F"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РАЗЛИЧНЫХ ЗАДАЧ ТЕОРИИ ДИФРАКЦИИ.</w:t>
      </w:r>
    </w:p>
    <w:p w14:paraId="56F1E20D"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Строгое решение задачи дифракции Н - поляризованной электромагнитной волны на. системе плоских лент</w:t>
      </w:r>
    </w:p>
    <w:p w14:paraId="1879EA16" w14:textId="77777777" w:rsidR="009412CF" w:rsidRDefault="009412CF" w:rsidP="009412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Строгое решение задачи возбуждения отрезка круглого волновода продольным электрическим диполем. $</w:t>
      </w:r>
    </w:p>
    <w:p w14:paraId="4FDAD129" w14:textId="4D25DA4B" w:rsidR="00BD642D" w:rsidRPr="009412CF" w:rsidRDefault="00BD642D" w:rsidP="009412CF"/>
    <w:sectPr w:rsidR="00BD642D" w:rsidRPr="009412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6BC1" w14:textId="77777777" w:rsidR="00A750DD" w:rsidRDefault="00A750DD">
      <w:pPr>
        <w:spacing w:after="0" w:line="240" w:lineRule="auto"/>
      </w:pPr>
      <w:r>
        <w:separator/>
      </w:r>
    </w:p>
  </w:endnote>
  <w:endnote w:type="continuationSeparator" w:id="0">
    <w:p w14:paraId="1C476A5C" w14:textId="77777777" w:rsidR="00A750DD" w:rsidRDefault="00A7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9364" w14:textId="77777777" w:rsidR="00A750DD" w:rsidRDefault="00A750DD"/>
    <w:p w14:paraId="60691D19" w14:textId="77777777" w:rsidR="00A750DD" w:rsidRDefault="00A750DD"/>
    <w:p w14:paraId="3B8E23A5" w14:textId="77777777" w:rsidR="00A750DD" w:rsidRDefault="00A750DD"/>
    <w:p w14:paraId="56FA496E" w14:textId="77777777" w:rsidR="00A750DD" w:rsidRDefault="00A750DD"/>
    <w:p w14:paraId="5ADFEEA8" w14:textId="77777777" w:rsidR="00A750DD" w:rsidRDefault="00A750DD"/>
    <w:p w14:paraId="5BD379DF" w14:textId="77777777" w:rsidR="00A750DD" w:rsidRDefault="00A750DD"/>
    <w:p w14:paraId="5AF74DDB" w14:textId="77777777" w:rsidR="00A750DD" w:rsidRDefault="00A750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03C28C" wp14:editId="334B47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13B5" w14:textId="77777777" w:rsidR="00A750DD" w:rsidRDefault="00A750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3C2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7213B5" w14:textId="77777777" w:rsidR="00A750DD" w:rsidRDefault="00A750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72AF56" w14:textId="77777777" w:rsidR="00A750DD" w:rsidRDefault="00A750DD"/>
    <w:p w14:paraId="36BD5BD9" w14:textId="77777777" w:rsidR="00A750DD" w:rsidRDefault="00A750DD"/>
    <w:p w14:paraId="19795300" w14:textId="77777777" w:rsidR="00A750DD" w:rsidRDefault="00A750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F1C7E3" wp14:editId="7B8E4D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2081" w14:textId="77777777" w:rsidR="00A750DD" w:rsidRDefault="00A750DD"/>
                          <w:p w14:paraId="3B1CE94D" w14:textId="77777777" w:rsidR="00A750DD" w:rsidRDefault="00A750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1C7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E52081" w14:textId="77777777" w:rsidR="00A750DD" w:rsidRDefault="00A750DD"/>
                    <w:p w14:paraId="3B1CE94D" w14:textId="77777777" w:rsidR="00A750DD" w:rsidRDefault="00A750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71DF32" w14:textId="77777777" w:rsidR="00A750DD" w:rsidRDefault="00A750DD"/>
    <w:p w14:paraId="518C63D8" w14:textId="77777777" w:rsidR="00A750DD" w:rsidRDefault="00A750DD">
      <w:pPr>
        <w:rPr>
          <w:sz w:val="2"/>
          <w:szCs w:val="2"/>
        </w:rPr>
      </w:pPr>
    </w:p>
    <w:p w14:paraId="11DF37C7" w14:textId="77777777" w:rsidR="00A750DD" w:rsidRDefault="00A750DD"/>
    <w:p w14:paraId="3B6B8CC2" w14:textId="77777777" w:rsidR="00A750DD" w:rsidRDefault="00A750DD">
      <w:pPr>
        <w:spacing w:after="0" w:line="240" w:lineRule="auto"/>
      </w:pPr>
    </w:p>
  </w:footnote>
  <w:footnote w:type="continuationSeparator" w:id="0">
    <w:p w14:paraId="2143C459" w14:textId="77777777" w:rsidR="00A750DD" w:rsidRDefault="00A75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0DD"/>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95600</TotalTime>
  <Pages>2</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476</cp:revision>
  <cp:lastPrinted>2009-02-06T05:36:00Z</cp:lastPrinted>
  <dcterms:created xsi:type="dcterms:W3CDTF">2024-01-07T13:43:00Z</dcterms:created>
  <dcterms:modified xsi:type="dcterms:W3CDTF">2025-05-19T09:40:00Z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