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640A13" w:rsidRDefault="00640A13" w:rsidP="00640A13">
      <w:pPr>
        <w:spacing w:line="360" w:lineRule="auto"/>
        <w:jc w:val="center"/>
        <w:rPr>
          <w:b/>
          <w:sz w:val="28"/>
          <w:lang w:val="pl-PL"/>
        </w:rPr>
      </w:pPr>
      <w:bookmarkStart w:id="0" w:name="_Ref36355590"/>
      <w:bookmarkEnd w:id="0"/>
    </w:p>
    <w:p w:rsidR="00DC7973" w:rsidRDefault="00DC7973" w:rsidP="00DC7973">
      <w:pPr>
        <w:spacing w:line="360" w:lineRule="auto"/>
        <w:jc w:val="center"/>
        <w:rPr>
          <w:sz w:val="28"/>
          <w:szCs w:val="28"/>
          <w:lang w:val="uk-UA"/>
        </w:rPr>
      </w:pPr>
      <w:bookmarkStart w:id="1" w:name="_GoBack"/>
      <w:bookmarkEnd w:id="1"/>
      <w:r>
        <w:rPr>
          <w:sz w:val="28"/>
          <w:szCs w:val="28"/>
          <w:lang w:val="uk-UA"/>
        </w:rPr>
        <w:t xml:space="preserve">ЧЕРНІВЕЦЬКИЙ НАЦІОНАЛЬНИЙ УНІВЕРСИТЕТ </w:t>
      </w:r>
    </w:p>
    <w:p w:rsidR="00DC7973" w:rsidRDefault="00DC7973" w:rsidP="00DC7973">
      <w:pPr>
        <w:spacing w:line="360" w:lineRule="auto"/>
        <w:jc w:val="center"/>
        <w:rPr>
          <w:sz w:val="28"/>
          <w:szCs w:val="28"/>
          <w:lang w:val="uk-UA"/>
        </w:rPr>
      </w:pPr>
      <w:r>
        <w:rPr>
          <w:sz w:val="28"/>
          <w:szCs w:val="28"/>
          <w:lang w:val="uk-UA"/>
        </w:rPr>
        <w:t>імені ЮРІЯ ФЕДЬКОВИЧА</w:t>
      </w:r>
    </w:p>
    <w:p w:rsidR="00DC7973" w:rsidRPr="003427BF" w:rsidRDefault="00DC7973" w:rsidP="00DC7973">
      <w:pPr>
        <w:spacing w:line="360" w:lineRule="auto"/>
        <w:jc w:val="right"/>
        <w:rPr>
          <w:sz w:val="28"/>
          <w:szCs w:val="28"/>
        </w:rPr>
      </w:pPr>
      <w:r w:rsidRPr="003427BF">
        <w:rPr>
          <w:sz w:val="28"/>
          <w:szCs w:val="28"/>
        </w:rPr>
        <w:t xml:space="preserve"> </w:t>
      </w:r>
    </w:p>
    <w:p w:rsidR="00DC7973" w:rsidRDefault="00DC7973" w:rsidP="00DC7973">
      <w:pPr>
        <w:spacing w:line="360" w:lineRule="auto"/>
        <w:jc w:val="right"/>
        <w:rPr>
          <w:sz w:val="28"/>
          <w:szCs w:val="28"/>
          <w:lang w:val="uk-UA"/>
        </w:rPr>
      </w:pPr>
      <w:r>
        <w:rPr>
          <w:sz w:val="28"/>
          <w:szCs w:val="28"/>
          <w:lang w:val="uk-UA"/>
        </w:rPr>
        <w:t>На правах рукопису</w:t>
      </w:r>
    </w:p>
    <w:p w:rsidR="00DC7973" w:rsidRDefault="00DC7973" w:rsidP="00DC7973">
      <w:pPr>
        <w:spacing w:line="360" w:lineRule="auto"/>
        <w:jc w:val="center"/>
        <w:rPr>
          <w:sz w:val="28"/>
          <w:szCs w:val="28"/>
          <w:lang w:val="uk-UA"/>
        </w:rPr>
      </w:pPr>
    </w:p>
    <w:p w:rsidR="00DC7973" w:rsidRPr="0070012A" w:rsidRDefault="00DC7973" w:rsidP="00DC7973">
      <w:pPr>
        <w:spacing w:line="360" w:lineRule="auto"/>
        <w:jc w:val="center"/>
        <w:rPr>
          <w:b/>
          <w:sz w:val="28"/>
          <w:szCs w:val="28"/>
          <w:lang w:val="uk-UA"/>
        </w:rPr>
      </w:pPr>
      <w:r w:rsidRPr="0070012A">
        <w:rPr>
          <w:b/>
          <w:sz w:val="28"/>
          <w:szCs w:val="28"/>
          <w:lang w:val="uk-UA"/>
        </w:rPr>
        <w:t>Лех Ольга Степанівна</w:t>
      </w:r>
    </w:p>
    <w:p w:rsidR="00DC7973" w:rsidRPr="00DC7973" w:rsidRDefault="00DC7973" w:rsidP="00DC7973">
      <w:pPr>
        <w:spacing w:line="360" w:lineRule="auto"/>
        <w:jc w:val="right"/>
        <w:rPr>
          <w:sz w:val="28"/>
          <w:szCs w:val="28"/>
        </w:rPr>
      </w:pPr>
      <w:r>
        <w:rPr>
          <w:sz w:val="28"/>
          <w:szCs w:val="28"/>
          <w:lang w:val="uk-UA"/>
        </w:rPr>
        <w:t>УДК</w:t>
      </w:r>
      <w:r w:rsidRPr="00DC7973">
        <w:rPr>
          <w:sz w:val="28"/>
          <w:szCs w:val="28"/>
        </w:rPr>
        <w:t xml:space="preserve"> 811.112.2’367.623’37</w:t>
      </w:r>
    </w:p>
    <w:p w:rsidR="00DC7973" w:rsidRDefault="00DC7973" w:rsidP="00DC7973">
      <w:pPr>
        <w:spacing w:line="360" w:lineRule="auto"/>
        <w:jc w:val="right"/>
        <w:rPr>
          <w:sz w:val="28"/>
          <w:szCs w:val="28"/>
          <w:lang w:val="uk-UA"/>
        </w:rPr>
      </w:pPr>
    </w:p>
    <w:p w:rsidR="00DC7973" w:rsidRDefault="00DC7973" w:rsidP="00DC7973">
      <w:pPr>
        <w:spacing w:line="360" w:lineRule="auto"/>
        <w:jc w:val="right"/>
        <w:rPr>
          <w:sz w:val="28"/>
          <w:szCs w:val="28"/>
          <w:lang w:val="uk-UA"/>
        </w:rPr>
      </w:pPr>
    </w:p>
    <w:p w:rsidR="00DC7973" w:rsidRDefault="00DC7973" w:rsidP="00DC7973">
      <w:pPr>
        <w:spacing w:line="360" w:lineRule="auto"/>
        <w:jc w:val="right"/>
        <w:rPr>
          <w:sz w:val="28"/>
          <w:szCs w:val="28"/>
          <w:lang w:val="uk-UA"/>
        </w:rPr>
      </w:pPr>
    </w:p>
    <w:p w:rsidR="00DC7973" w:rsidRDefault="00DC7973" w:rsidP="00DC7973">
      <w:pPr>
        <w:spacing w:line="360" w:lineRule="auto"/>
        <w:jc w:val="center"/>
        <w:rPr>
          <w:b/>
          <w:sz w:val="28"/>
          <w:szCs w:val="28"/>
          <w:lang w:val="uk-UA"/>
        </w:rPr>
      </w:pPr>
      <w:r>
        <w:rPr>
          <w:b/>
          <w:sz w:val="28"/>
          <w:szCs w:val="28"/>
          <w:lang w:val="uk-UA"/>
        </w:rPr>
        <w:t>СЕМАНТИКА, СИНТАГМАТИКА, ПАРАДИГМАТИКА ПРИКМЕТНИКІВ НА ПОЗНАЧЕННЯ РОЗМІРУ В СУЧАСНІЙ НІМЕЦЬКІЙ МОВІ</w:t>
      </w:r>
    </w:p>
    <w:p w:rsidR="00DC7973" w:rsidRDefault="00DC7973" w:rsidP="00DC7973">
      <w:pPr>
        <w:spacing w:line="360" w:lineRule="auto"/>
        <w:jc w:val="center"/>
        <w:rPr>
          <w:sz w:val="28"/>
          <w:szCs w:val="28"/>
          <w:lang w:val="uk-UA"/>
        </w:rPr>
      </w:pPr>
    </w:p>
    <w:p w:rsidR="00DC7973" w:rsidRDefault="00DC7973" w:rsidP="00DC7973">
      <w:pPr>
        <w:spacing w:line="360" w:lineRule="auto"/>
        <w:jc w:val="center"/>
        <w:rPr>
          <w:sz w:val="28"/>
          <w:szCs w:val="28"/>
          <w:lang w:val="uk-UA"/>
        </w:rPr>
      </w:pPr>
    </w:p>
    <w:p w:rsidR="00DC7973" w:rsidRDefault="00DC7973" w:rsidP="00DC7973">
      <w:pPr>
        <w:spacing w:line="360" w:lineRule="auto"/>
        <w:jc w:val="center"/>
        <w:rPr>
          <w:sz w:val="28"/>
          <w:szCs w:val="28"/>
          <w:lang w:val="uk-UA"/>
        </w:rPr>
      </w:pPr>
    </w:p>
    <w:p w:rsidR="00DC7973" w:rsidRDefault="00DC7973" w:rsidP="00DC7973">
      <w:pPr>
        <w:spacing w:line="360" w:lineRule="auto"/>
        <w:jc w:val="center"/>
        <w:rPr>
          <w:sz w:val="28"/>
          <w:szCs w:val="28"/>
          <w:lang w:val="uk-UA"/>
        </w:rPr>
      </w:pPr>
      <w:r>
        <w:rPr>
          <w:sz w:val="28"/>
          <w:szCs w:val="28"/>
          <w:lang w:val="uk-UA"/>
        </w:rPr>
        <w:t>Спеціальність 10.02.04 – германські мови</w:t>
      </w:r>
    </w:p>
    <w:p w:rsidR="00DC7973" w:rsidRDefault="00DC7973" w:rsidP="00DC7973">
      <w:pPr>
        <w:spacing w:line="360" w:lineRule="auto"/>
        <w:jc w:val="right"/>
        <w:rPr>
          <w:sz w:val="28"/>
          <w:szCs w:val="28"/>
          <w:lang w:val="uk-UA"/>
        </w:rPr>
      </w:pPr>
    </w:p>
    <w:p w:rsidR="00DC7973" w:rsidRDefault="00DC7973" w:rsidP="00DC7973">
      <w:pPr>
        <w:spacing w:line="360" w:lineRule="auto"/>
        <w:jc w:val="center"/>
        <w:rPr>
          <w:sz w:val="28"/>
          <w:szCs w:val="28"/>
          <w:lang w:val="uk-UA"/>
        </w:rPr>
      </w:pPr>
    </w:p>
    <w:p w:rsidR="00DC7973" w:rsidRDefault="00DC7973" w:rsidP="00DC7973">
      <w:pPr>
        <w:spacing w:line="360" w:lineRule="auto"/>
        <w:jc w:val="center"/>
        <w:rPr>
          <w:sz w:val="28"/>
          <w:szCs w:val="28"/>
          <w:lang w:val="uk-UA"/>
        </w:rPr>
      </w:pPr>
      <w:r>
        <w:rPr>
          <w:sz w:val="28"/>
          <w:szCs w:val="28"/>
          <w:lang w:val="uk-UA"/>
        </w:rPr>
        <w:t xml:space="preserve">Дисертація на здобуття наукового ступеня </w:t>
      </w:r>
    </w:p>
    <w:p w:rsidR="00DC7973" w:rsidRDefault="00DC7973" w:rsidP="00DC7973">
      <w:pPr>
        <w:spacing w:line="360" w:lineRule="auto"/>
        <w:jc w:val="center"/>
        <w:rPr>
          <w:sz w:val="28"/>
          <w:szCs w:val="28"/>
          <w:lang w:val="uk-UA"/>
        </w:rPr>
      </w:pPr>
      <w:r>
        <w:rPr>
          <w:sz w:val="28"/>
          <w:szCs w:val="28"/>
          <w:lang w:val="uk-UA"/>
        </w:rPr>
        <w:t>кандидата філологічних наук</w:t>
      </w:r>
    </w:p>
    <w:p w:rsidR="00DC7973" w:rsidRDefault="00DC7973" w:rsidP="00DC7973">
      <w:pPr>
        <w:spacing w:line="360" w:lineRule="auto"/>
        <w:jc w:val="right"/>
        <w:rPr>
          <w:sz w:val="28"/>
          <w:szCs w:val="28"/>
          <w:lang w:val="uk-UA"/>
        </w:rPr>
      </w:pPr>
    </w:p>
    <w:p w:rsidR="00DC7973" w:rsidRDefault="00DC7973" w:rsidP="00DC7973">
      <w:pPr>
        <w:spacing w:line="360" w:lineRule="auto"/>
        <w:rPr>
          <w:sz w:val="28"/>
          <w:szCs w:val="28"/>
          <w:lang w:val="uk-UA"/>
        </w:rPr>
      </w:pPr>
    </w:p>
    <w:p w:rsidR="00DC7973" w:rsidRDefault="00DC7973" w:rsidP="00DC7973">
      <w:pPr>
        <w:spacing w:line="360" w:lineRule="auto"/>
        <w:rPr>
          <w:sz w:val="28"/>
          <w:szCs w:val="28"/>
          <w:lang w:val="uk-UA"/>
        </w:rPr>
      </w:pPr>
      <w:r w:rsidRPr="003427BF">
        <w:rPr>
          <w:sz w:val="28"/>
          <w:szCs w:val="28"/>
        </w:rPr>
        <w:t xml:space="preserve">                                                                       </w:t>
      </w:r>
      <w:r>
        <w:rPr>
          <w:sz w:val="28"/>
          <w:szCs w:val="28"/>
          <w:lang w:val="uk-UA"/>
        </w:rPr>
        <w:t>Науковий керівник</w:t>
      </w:r>
    </w:p>
    <w:p w:rsidR="00DC7973" w:rsidRDefault="00DC7973" w:rsidP="00DC7973">
      <w:pPr>
        <w:spacing w:line="360" w:lineRule="auto"/>
        <w:rPr>
          <w:sz w:val="28"/>
          <w:szCs w:val="28"/>
          <w:lang w:val="uk-UA"/>
        </w:rPr>
      </w:pPr>
      <w:r w:rsidRPr="003427BF">
        <w:rPr>
          <w:sz w:val="28"/>
          <w:szCs w:val="28"/>
        </w:rPr>
        <w:t xml:space="preserve">                                                                       </w:t>
      </w:r>
      <w:r>
        <w:rPr>
          <w:sz w:val="28"/>
          <w:szCs w:val="28"/>
          <w:lang w:val="uk-UA"/>
        </w:rPr>
        <w:t>Левицький Віктор Васильович</w:t>
      </w:r>
    </w:p>
    <w:p w:rsidR="00DC7973" w:rsidRDefault="00DC7973" w:rsidP="00DC7973">
      <w:pPr>
        <w:spacing w:line="360" w:lineRule="auto"/>
        <w:rPr>
          <w:sz w:val="28"/>
          <w:szCs w:val="28"/>
          <w:lang w:val="uk-UA"/>
        </w:rPr>
      </w:pPr>
      <w:r w:rsidRPr="003427BF">
        <w:rPr>
          <w:sz w:val="28"/>
          <w:szCs w:val="28"/>
        </w:rPr>
        <w:t xml:space="preserve">                                                                       </w:t>
      </w:r>
      <w:r>
        <w:rPr>
          <w:sz w:val="28"/>
          <w:szCs w:val="28"/>
          <w:lang w:val="uk-UA"/>
        </w:rPr>
        <w:t>доктор філологічних наук, професор</w:t>
      </w:r>
    </w:p>
    <w:p w:rsidR="00DC7973" w:rsidRDefault="00DC7973" w:rsidP="00DC7973">
      <w:pPr>
        <w:spacing w:line="360" w:lineRule="auto"/>
        <w:rPr>
          <w:sz w:val="28"/>
          <w:szCs w:val="28"/>
          <w:lang w:val="uk-UA"/>
        </w:rPr>
      </w:pPr>
    </w:p>
    <w:p w:rsidR="00DC7973" w:rsidRDefault="00DC7973" w:rsidP="00DC7973">
      <w:pPr>
        <w:spacing w:line="360" w:lineRule="auto"/>
        <w:jc w:val="center"/>
        <w:rPr>
          <w:sz w:val="28"/>
          <w:szCs w:val="28"/>
          <w:lang w:val="uk-UA"/>
        </w:rPr>
      </w:pPr>
    </w:p>
    <w:p w:rsidR="00DC7973" w:rsidRPr="00DC7973" w:rsidRDefault="00DC7973" w:rsidP="00DC7973">
      <w:pPr>
        <w:spacing w:line="360" w:lineRule="auto"/>
        <w:jc w:val="center"/>
        <w:rPr>
          <w:sz w:val="28"/>
          <w:szCs w:val="28"/>
        </w:rPr>
      </w:pPr>
      <w:r>
        <w:rPr>
          <w:sz w:val="28"/>
          <w:szCs w:val="28"/>
          <w:lang w:val="uk-UA"/>
        </w:rPr>
        <w:lastRenderedPageBreak/>
        <w:t>Чернівці 200</w:t>
      </w:r>
      <w:r w:rsidRPr="00DC7973">
        <w:rPr>
          <w:sz w:val="28"/>
          <w:szCs w:val="28"/>
        </w:rPr>
        <w:t>8</w:t>
      </w:r>
    </w:p>
    <w:p w:rsidR="00DC7973" w:rsidRDefault="00DC7973" w:rsidP="00DC7973">
      <w:pPr>
        <w:spacing w:line="360" w:lineRule="auto"/>
        <w:jc w:val="center"/>
        <w:rPr>
          <w:sz w:val="28"/>
          <w:szCs w:val="28"/>
          <w:lang w:val="uk-UA"/>
        </w:rPr>
      </w:pPr>
    </w:p>
    <w:p w:rsidR="00DC7973" w:rsidRDefault="00DC7973" w:rsidP="00DC7973">
      <w:pPr>
        <w:spacing w:line="360" w:lineRule="auto"/>
        <w:jc w:val="center"/>
        <w:rPr>
          <w:b/>
          <w:sz w:val="28"/>
          <w:szCs w:val="28"/>
          <w:lang w:val="uk-UA"/>
        </w:rPr>
      </w:pPr>
      <w:r>
        <w:rPr>
          <w:b/>
          <w:sz w:val="28"/>
          <w:szCs w:val="28"/>
          <w:lang w:val="uk-UA"/>
        </w:rPr>
        <w:t>ЗМІСТ</w:t>
      </w:r>
    </w:p>
    <w:p w:rsidR="00DC7973" w:rsidRDefault="00DC7973" w:rsidP="00DC7973">
      <w:pPr>
        <w:spacing w:line="360" w:lineRule="auto"/>
        <w:jc w:val="center"/>
        <w:rPr>
          <w:b/>
          <w:sz w:val="28"/>
          <w:szCs w:val="28"/>
          <w:lang w:val="uk-UA"/>
        </w:rPr>
      </w:pPr>
    </w:p>
    <w:p w:rsidR="00DC7973" w:rsidRDefault="00DC7973" w:rsidP="00DC7973">
      <w:pPr>
        <w:tabs>
          <w:tab w:val="right" w:leader="dot" w:pos="9356"/>
        </w:tabs>
        <w:spacing w:line="360" w:lineRule="auto"/>
        <w:jc w:val="both"/>
        <w:rPr>
          <w:b/>
          <w:sz w:val="28"/>
          <w:szCs w:val="28"/>
          <w:lang w:val="uk-UA"/>
        </w:rPr>
      </w:pPr>
      <w:r>
        <w:rPr>
          <w:b/>
          <w:sz w:val="28"/>
          <w:szCs w:val="28"/>
          <w:lang w:val="uk-UA"/>
        </w:rPr>
        <w:t xml:space="preserve">ВСТУП </w:t>
      </w:r>
      <w:r w:rsidRPr="00264555">
        <w:rPr>
          <w:sz w:val="28"/>
          <w:szCs w:val="28"/>
          <w:lang w:val="uk-UA"/>
        </w:rPr>
        <w:tab/>
      </w:r>
      <w:r>
        <w:rPr>
          <w:b/>
          <w:sz w:val="28"/>
          <w:szCs w:val="28"/>
          <w:lang w:val="uk-UA"/>
        </w:rPr>
        <w:t xml:space="preserve"> </w:t>
      </w:r>
      <w:r w:rsidRPr="004D4B31">
        <w:rPr>
          <w:sz w:val="28"/>
          <w:szCs w:val="28"/>
          <w:lang w:val="uk-UA"/>
        </w:rPr>
        <w:t>4</w:t>
      </w:r>
    </w:p>
    <w:p w:rsidR="00DC7973" w:rsidRDefault="00DC7973" w:rsidP="00DC7973">
      <w:pPr>
        <w:tabs>
          <w:tab w:val="right" w:leader="dot" w:pos="9356"/>
        </w:tabs>
        <w:spacing w:line="360" w:lineRule="auto"/>
        <w:ind w:left="1800" w:hanging="1800"/>
        <w:jc w:val="both"/>
        <w:rPr>
          <w:b/>
          <w:sz w:val="28"/>
          <w:szCs w:val="28"/>
          <w:lang w:val="uk-UA"/>
        </w:rPr>
      </w:pPr>
      <w:r>
        <w:rPr>
          <w:b/>
          <w:sz w:val="28"/>
          <w:szCs w:val="28"/>
          <w:lang w:val="uk-UA"/>
        </w:rPr>
        <w:t xml:space="preserve">РОЗДІЛ 1. ТЕОРЕТИЧНІ ТА МЕТОДОЛОГІЧНІ </w:t>
      </w:r>
    </w:p>
    <w:p w:rsidR="00DC7973" w:rsidRDefault="00DC7973" w:rsidP="00DC7973">
      <w:pPr>
        <w:tabs>
          <w:tab w:val="right" w:leader="dot" w:pos="9356"/>
        </w:tabs>
        <w:spacing w:line="360" w:lineRule="auto"/>
        <w:ind w:left="1800" w:hanging="414"/>
        <w:jc w:val="both"/>
        <w:rPr>
          <w:b/>
          <w:spacing w:val="-6"/>
          <w:sz w:val="28"/>
          <w:szCs w:val="28"/>
          <w:lang w:val="uk-UA"/>
        </w:rPr>
      </w:pPr>
      <w:r w:rsidRPr="003E17AA">
        <w:rPr>
          <w:b/>
          <w:spacing w:val="-6"/>
          <w:sz w:val="28"/>
          <w:szCs w:val="28"/>
          <w:lang w:val="uk-UA"/>
        </w:rPr>
        <w:t>ПЕРЕДУМОВИ ДОСЛІДЖЕННЯ ЛЕКСИКО-</w:t>
      </w:r>
    </w:p>
    <w:p w:rsidR="00DC7973" w:rsidRDefault="00DC7973" w:rsidP="00DC7973">
      <w:pPr>
        <w:tabs>
          <w:tab w:val="right" w:leader="dot" w:pos="9356"/>
        </w:tabs>
        <w:spacing w:line="360" w:lineRule="auto"/>
        <w:ind w:left="1800" w:hanging="414"/>
        <w:jc w:val="both"/>
        <w:rPr>
          <w:b/>
          <w:sz w:val="28"/>
          <w:szCs w:val="28"/>
          <w:lang w:val="uk-UA"/>
        </w:rPr>
      </w:pPr>
      <w:r w:rsidRPr="003E17AA">
        <w:rPr>
          <w:b/>
          <w:spacing w:val="-6"/>
          <w:sz w:val="28"/>
          <w:szCs w:val="28"/>
          <w:lang w:val="uk-UA"/>
        </w:rPr>
        <w:t xml:space="preserve">СЕМАНТИЧНОЇ </w:t>
      </w:r>
      <w:r w:rsidRPr="00685719">
        <w:rPr>
          <w:b/>
          <w:sz w:val="28"/>
          <w:szCs w:val="28"/>
          <w:lang w:val="uk-UA"/>
        </w:rPr>
        <w:t xml:space="preserve">ГРУПИ ПРИКМЕТНИКІВ </w:t>
      </w:r>
    </w:p>
    <w:p w:rsidR="00DC7973" w:rsidRDefault="00DC7973" w:rsidP="00DC7973">
      <w:pPr>
        <w:tabs>
          <w:tab w:val="right" w:leader="dot" w:pos="9356"/>
        </w:tabs>
        <w:spacing w:line="360" w:lineRule="auto"/>
        <w:ind w:left="1800" w:hanging="414"/>
        <w:jc w:val="both"/>
        <w:rPr>
          <w:b/>
          <w:sz w:val="28"/>
          <w:szCs w:val="28"/>
          <w:lang w:val="uk-UA"/>
        </w:rPr>
      </w:pPr>
      <w:r w:rsidRPr="00685719">
        <w:rPr>
          <w:b/>
          <w:sz w:val="28"/>
          <w:szCs w:val="28"/>
          <w:lang w:val="uk-UA"/>
        </w:rPr>
        <w:t xml:space="preserve">НА ПОЗНАЧЕННЯ РОЗМІРУ В СУЧАСНІЙ </w:t>
      </w:r>
    </w:p>
    <w:p w:rsidR="00DC7973" w:rsidRPr="003E17AA" w:rsidRDefault="00DC7973" w:rsidP="00DC7973">
      <w:pPr>
        <w:tabs>
          <w:tab w:val="right" w:leader="dot" w:pos="9356"/>
        </w:tabs>
        <w:spacing w:line="360" w:lineRule="auto"/>
        <w:ind w:left="1800" w:hanging="414"/>
        <w:jc w:val="both"/>
        <w:rPr>
          <w:sz w:val="28"/>
          <w:szCs w:val="28"/>
          <w:lang w:val="uk-UA"/>
        </w:rPr>
      </w:pPr>
      <w:r>
        <w:rPr>
          <w:b/>
          <w:sz w:val="28"/>
          <w:szCs w:val="28"/>
          <w:lang w:val="uk-UA"/>
        </w:rPr>
        <w:t>НІМЕЦЬКІЙ МОВІ</w:t>
      </w:r>
      <w:r w:rsidRPr="00264555">
        <w:rPr>
          <w:sz w:val="28"/>
          <w:szCs w:val="28"/>
          <w:lang w:val="uk-UA"/>
        </w:rPr>
        <w:tab/>
      </w:r>
      <w:r>
        <w:rPr>
          <w:b/>
          <w:sz w:val="28"/>
          <w:szCs w:val="28"/>
          <w:lang w:val="uk-UA"/>
        </w:rPr>
        <w:t xml:space="preserve"> </w:t>
      </w:r>
      <w:r>
        <w:rPr>
          <w:sz w:val="28"/>
          <w:szCs w:val="28"/>
          <w:lang w:val="uk-UA"/>
        </w:rPr>
        <w:t>1</w:t>
      </w:r>
      <w:r w:rsidRPr="003E17AA">
        <w:rPr>
          <w:sz w:val="28"/>
          <w:szCs w:val="28"/>
          <w:lang w:val="uk-UA"/>
        </w:rPr>
        <w:t>2</w:t>
      </w:r>
    </w:p>
    <w:p w:rsidR="00DC7973" w:rsidRPr="00246ED0" w:rsidRDefault="00DC7973" w:rsidP="00DC7973">
      <w:pPr>
        <w:tabs>
          <w:tab w:val="right" w:leader="dot" w:pos="9356"/>
        </w:tabs>
        <w:spacing w:line="360" w:lineRule="auto"/>
        <w:jc w:val="both"/>
        <w:rPr>
          <w:sz w:val="28"/>
          <w:szCs w:val="28"/>
        </w:rPr>
      </w:pPr>
      <w:r>
        <w:rPr>
          <w:sz w:val="28"/>
          <w:szCs w:val="28"/>
          <w:lang w:val="uk-UA"/>
        </w:rPr>
        <w:t>1.1. Динаміка</w:t>
      </w:r>
      <w:r w:rsidRPr="003A4049">
        <w:rPr>
          <w:sz w:val="28"/>
          <w:szCs w:val="28"/>
          <w:lang w:val="uk-UA"/>
        </w:rPr>
        <w:t xml:space="preserve"> д</w:t>
      </w:r>
      <w:r>
        <w:rPr>
          <w:sz w:val="28"/>
          <w:szCs w:val="28"/>
          <w:lang w:val="uk-UA"/>
        </w:rPr>
        <w:t xml:space="preserve">ослідження прикметників розміру </w:t>
      </w:r>
      <w:r>
        <w:rPr>
          <w:sz w:val="28"/>
          <w:szCs w:val="28"/>
          <w:lang w:val="uk-UA"/>
        </w:rPr>
        <w:tab/>
        <w:t xml:space="preserve"> 1</w:t>
      </w:r>
      <w:r w:rsidRPr="00246ED0">
        <w:rPr>
          <w:sz w:val="28"/>
          <w:szCs w:val="28"/>
        </w:rPr>
        <w:t>2</w:t>
      </w:r>
    </w:p>
    <w:p w:rsidR="00DC7973" w:rsidRDefault="00DC7973" w:rsidP="00DC7973">
      <w:pPr>
        <w:tabs>
          <w:tab w:val="right" w:leader="dot" w:pos="9356"/>
        </w:tabs>
        <w:spacing w:line="360" w:lineRule="auto"/>
        <w:jc w:val="both"/>
        <w:rPr>
          <w:sz w:val="28"/>
          <w:szCs w:val="28"/>
          <w:lang w:val="uk-UA"/>
        </w:rPr>
      </w:pPr>
      <w:r>
        <w:rPr>
          <w:sz w:val="28"/>
          <w:szCs w:val="28"/>
          <w:lang w:val="uk-UA"/>
        </w:rPr>
        <w:t>1.2.</w:t>
      </w:r>
      <w:r>
        <w:rPr>
          <w:sz w:val="28"/>
          <w:szCs w:val="28"/>
          <w:lang w:val="en-US"/>
        </w:rPr>
        <w:t> </w:t>
      </w:r>
      <w:r w:rsidRPr="00626C6B">
        <w:rPr>
          <w:sz w:val="28"/>
          <w:szCs w:val="28"/>
          <w:lang w:val="uk-UA"/>
        </w:rPr>
        <w:t xml:space="preserve">Поняття лексичного значення. Семантична структура слова </w:t>
      </w:r>
    </w:p>
    <w:p w:rsidR="00DC7973" w:rsidRPr="00B41B1C" w:rsidRDefault="00DC7973" w:rsidP="00DC7973">
      <w:pPr>
        <w:tabs>
          <w:tab w:val="right" w:leader="dot" w:pos="9356"/>
        </w:tabs>
        <w:spacing w:line="360" w:lineRule="auto"/>
        <w:ind w:left="518" w:hanging="14"/>
        <w:jc w:val="both"/>
        <w:rPr>
          <w:sz w:val="28"/>
          <w:szCs w:val="28"/>
          <w:lang w:val="uk-UA"/>
        </w:rPr>
      </w:pPr>
      <w:r w:rsidRPr="00626C6B">
        <w:rPr>
          <w:sz w:val="28"/>
          <w:szCs w:val="28"/>
          <w:lang w:val="uk-UA"/>
        </w:rPr>
        <w:t xml:space="preserve">в </w:t>
      </w:r>
      <w:r>
        <w:rPr>
          <w:sz w:val="28"/>
          <w:szCs w:val="28"/>
          <w:lang w:val="uk-UA"/>
        </w:rPr>
        <w:t>лінгвістичній традиції</w:t>
      </w:r>
      <w:r>
        <w:rPr>
          <w:sz w:val="28"/>
          <w:szCs w:val="28"/>
          <w:lang w:val="uk-UA"/>
        </w:rPr>
        <w:tab/>
        <w:t xml:space="preserve"> 17</w:t>
      </w:r>
    </w:p>
    <w:p w:rsidR="00DC7973" w:rsidRPr="00082636" w:rsidRDefault="00DC7973" w:rsidP="00DC7973">
      <w:pPr>
        <w:tabs>
          <w:tab w:val="right" w:leader="dot" w:pos="9356"/>
        </w:tabs>
        <w:spacing w:line="360" w:lineRule="auto"/>
        <w:jc w:val="both"/>
        <w:rPr>
          <w:sz w:val="28"/>
          <w:szCs w:val="28"/>
          <w:lang w:val="uk-UA"/>
        </w:rPr>
      </w:pPr>
      <w:r w:rsidRPr="00BE38DA">
        <w:rPr>
          <w:sz w:val="28"/>
          <w:szCs w:val="28"/>
          <w:lang w:val="uk-UA"/>
        </w:rPr>
        <w:t>1.3. Синонімія та критерії її визначення</w:t>
      </w:r>
      <w:r>
        <w:rPr>
          <w:sz w:val="28"/>
          <w:szCs w:val="28"/>
          <w:lang w:val="uk-UA"/>
        </w:rPr>
        <w:t xml:space="preserve"> </w:t>
      </w:r>
      <w:r>
        <w:rPr>
          <w:sz w:val="28"/>
          <w:szCs w:val="28"/>
          <w:lang w:val="uk-UA"/>
        </w:rPr>
        <w:tab/>
        <w:t xml:space="preserve"> 23</w:t>
      </w:r>
    </w:p>
    <w:p w:rsidR="00DC7973" w:rsidRPr="00082636" w:rsidRDefault="00DC7973" w:rsidP="00DC7973">
      <w:pPr>
        <w:tabs>
          <w:tab w:val="right" w:leader="dot" w:pos="9356"/>
        </w:tabs>
        <w:spacing w:line="360" w:lineRule="auto"/>
        <w:jc w:val="both"/>
        <w:rPr>
          <w:sz w:val="28"/>
          <w:szCs w:val="28"/>
          <w:lang w:val="uk-UA"/>
        </w:rPr>
      </w:pPr>
      <w:r w:rsidRPr="00C35420">
        <w:rPr>
          <w:sz w:val="28"/>
          <w:szCs w:val="28"/>
          <w:lang w:val="uk-UA"/>
        </w:rPr>
        <w:t>1.4. Полісемія</w:t>
      </w:r>
      <w:r>
        <w:rPr>
          <w:sz w:val="28"/>
          <w:szCs w:val="28"/>
          <w:lang w:val="uk-UA"/>
        </w:rPr>
        <w:t xml:space="preserve"> </w:t>
      </w:r>
      <w:r>
        <w:rPr>
          <w:sz w:val="28"/>
          <w:szCs w:val="28"/>
          <w:lang w:val="uk-UA"/>
        </w:rPr>
        <w:tab/>
        <w:t xml:space="preserve"> 29</w:t>
      </w:r>
    </w:p>
    <w:p w:rsidR="00DC7973" w:rsidRPr="00082636" w:rsidRDefault="00DC7973" w:rsidP="00DC7973">
      <w:pPr>
        <w:tabs>
          <w:tab w:val="right" w:leader="dot" w:pos="9356"/>
        </w:tabs>
        <w:spacing w:line="360" w:lineRule="auto"/>
        <w:jc w:val="both"/>
        <w:rPr>
          <w:sz w:val="28"/>
          <w:lang w:val="uk-UA"/>
        </w:rPr>
      </w:pPr>
      <w:r w:rsidRPr="00BF3C28">
        <w:rPr>
          <w:sz w:val="28"/>
          <w:lang w:val="uk-UA"/>
        </w:rPr>
        <w:t>1.5. Лексико-семантич</w:t>
      </w:r>
      <w:r>
        <w:rPr>
          <w:sz w:val="28"/>
          <w:lang w:val="uk-UA"/>
        </w:rPr>
        <w:t xml:space="preserve">не поле як системно-структурне утворення </w:t>
      </w:r>
      <w:r>
        <w:rPr>
          <w:sz w:val="28"/>
          <w:lang w:val="uk-UA"/>
        </w:rPr>
        <w:tab/>
        <w:t xml:space="preserve"> 34</w:t>
      </w:r>
    </w:p>
    <w:p w:rsidR="00DC7973" w:rsidRPr="003E17AA" w:rsidRDefault="00DC7973" w:rsidP="00DC7973">
      <w:pPr>
        <w:tabs>
          <w:tab w:val="right" w:leader="dot" w:pos="9356"/>
        </w:tabs>
        <w:spacing w:line="360" w:lineRule="auto"/>
        <w:jc w:val="both"/>
        <w:rPr>
          <w:sz w:val="28"/>
          <w:szCs w:val="28"/>
          <w:lang w:val="uk-UA"/>
        </w:rPr>
      </w:pPr>
      <w:r w:rsidRPr="000362AB">
        <w:rPr>
          <w:sz w:val="28"/>
          <w:lang w:val="uk-UA"/>
        </w:rPr>
        <w:t xml:space="preserve">1.6. </w:t>
      </w:r>
      <w:r w:rsidRPr="000362AB">
        <w:rPr>
          <w:sz w:val="28"/>
          <w:szCs w:val="28"/>
          <w:lang w:val="uk-UA"/>
        </w:rPr>
        <w:t>Методи інвентаризації ЛСГ слів</w:t>
      </w:r>
      <w:r>
        <w:rPr>
          <w:sz w:val="28"/>
          <w:szCs w:val="28"/>
          <w:lang w:val="uk-UA"/>
        </w:rPr>
        <w:t xml:space="preserve"> </w:t>
      </w:r>
      <w:r>
        <w:rPr>
          <w:sz w:val="28"/>
          <w:szCs w:val="28"/>
          <w:lang w:val="uk-UA"/>
        </w:rPr>
        <w:tab/>
        <w:t xml:space="preserve"> 41</w:t>
      </w:r>
    </w:p>
    <w:p w:rsidR="00DC7973" w:rsidRDefault="00DC7973" w:rsidP="00DC7973">
      <w:pPr>
        <w:tabs>
          <w:tab w:val="right" w:leader="dot" w:pos="9356"/>
        </w:tabs>
        <w:spacing w:line="360" w:lineRule="auto"/>
        <w:jc w:val="both"/>
        <w:rPr>
          <w:sz w:val="28"/>
          <w:szCs w:val="28"/>
          <w:lang w:val="uk-UA"/>
        </w:rPr>
      </w:pPr>
      <w:r>
        <w:rPr>
          <w:sz w:val="28"/>
          <w:szCs w:val="28"/>
          <w:lang w:val="uk-UA"/>
        </w:rPr>
        <w:t xml:space="preserve">1.7. Концепт </w:t>
      </w:r>
      <w:r>
        <w:rPr>
          <w:sz w:val="28"/>
          <w:szCs w:val="28"/>
          <w:lang w:val="uk-UA"/>
        </w:rPr>
        <w:tab/>
      </w:r>
      <w:r w:rsidRPr="003E17AA">
        <w:rPr>
          <w:sz w:val="28"/>
          <w:szCs w:val="28"/>
          <w:lang w:val="uk-UA"/>
        </w:rPr>
        <w:t xml:space="preserve"> </w:t>
      </w:r>
      <w:r>
        <w:rPr>
          <w:sz w:val="28"/>
          <w:szCs w:val="28"/>
          <w:lang w:val="uk-UA"/>
        </w:rPr>
        <w:t>45</w:t>
      </w:r>
    </w:p>
    <w:p w:rsidR="00DC7973" w:rsidRDefault="00DC7973" w:rsidP="00DC7973">
      <w:pPr>
        <w:tabs>
          <w:tab w:val="right" w:leader="dot" w:pos="9356"/>
        </w:tabs>
        <w:spacing w:line="360" w:lineRule="auto"/>
        <w:jc w:val="both"/>
        <w:rPr>
          <w:sz w:val="28"/>
          <w:szCs w:val="28"/>
          <w:lang w:val="uk-UA"/>
        </w:rPr>
      </w:pPr>
      <w:r>
        <w:rPr>
          <w:sz w:val="28"/>
          <w:szCs w:val="28"/>
          <w:lang w:val="uk-UA"/>
        </w:rPr>
        <w:t>1.8</w:t>
      </w:r>
      <w:r w:rsidRPr="003E658C">
        <w:rPr>
          <w:sz w:val="28"/>
          <w:szCs w:val="28"/>
          <w:lang w:val="uk-UA"/>
        </w:rPr>
        <w:t xml:space="preserve">. </w:t>
      </w:r>
      <w:r w:rsidRPr="003E658C">
        <w:rPr>
          <w:sz w:val="28"/>
          <w:lang w:val="uk-UA"/>
        </w:rPr>
        <w:t>Методи дослідження</w:t>
      </w:r>
      <w:r>
        <w:rPr>
          <w:sz w:val="28"/>
          <w:szCs w:val="28"/>
          <w:lang w:val="uk-UA"/>
        </w:rPr>
        <w:t xml:space="preserve"> </w:t>
      </w:r>
      <w:r>
        <w:rPr>
          <w:sz w:val="28"/>
          <w:szCs w:val="28"/>
          <w:lang w:val="uk-UA"/>
        </w:rPr>
        <w:tab/>
        <w:t xml:space="preserve"> 47</w:t>
      </w:r>
    </w:p>
    <w:p w:rsidR="00DC7973" w:rsidRDefault="00DC7973" w:rsidP="00DC7973">
      <w:pPr>
        <w:tabs>
          <w:tab w:val="right" w:leader="dot" w:pos="9356"/>
        </w:tabs>
        <w:spacing w:line="360" w:lineRule="auto"/>
        <w:jc w:val="both"/>
        <w:rPr>
          <w:sz w:val="28"/>
          <w:szCs w:val="28"/>
          <w:lang w:val="uk-UA"/>
        </w:rPr>
      </w:pPr>
      <w:r>
        <w:rPr>
          <w:sz w:val="28"/>
          <w:szCs w:val="28"/>
          <w:lang w:val="uk-UA"/>
        </w:rPr>
        <w:t xml:space="preserve">Висновки до розділу 1 </w:t>
      </w:r>
      <w:r>
        <w:rPr>
          <w:sz w:val="28"/>
          <w:szCs w:val="28"/>
          <w:lang w:val="uk-UA"/>
        </w:rPr>
        <w:tab/>
      </w:r>
      <w:r w:rsidRPr="003E17AA">
        <w:rPr>
          <w:sz w:val="28"/>
          <w:szCs w:val="28"/>
          <w:lang w:val="uk-UA"/>
        </w:rPr>
        <w:t xml:space="preserve"> </w:t>
      </w:r>
      <w:r>
        <w:rPr>
          <w:sz w:val="28"/>
          <w:szCs w:val="28"/>
          <w:lang w:val="uk-UA"/>
        </w:rPr>
        <w:t>53</w:t>
      </w:r>
    </w:p>
    <w:p w:rsidR="00DC7973" w:rsidRDefault="00DC7973" w:rsidP="00DC7973">
      <w:pPr>
        <w:tabs>
          <w:tab w:val="right" w:leader="dot" w:pos="9356"/>
        </w:tabs>
        <w:spacing w:line="360" w:lineRule="auto"/>
        <w:ind w:left="1980" w:hanging="1980"/>
        <w:rPr>
          <w:b/>
          <w:sz w:val="28"/>
          <w:lang w:val="uk-UA"/>
        </w:rPr>
      </w:pPr>
      <w:r>
        <w:rPr>
          <w:b/>
          <w:sz w:val="28"/>
          <w:szCs w:val="28"/>
          <w:lang w:val="uk-UA"/>
        </w:rPr>
        <w:t>РОЗДІЛ 2</w:t>
      </w:r>
      <w:r w:rsidRPr="00355C42">
        <w:rPr>
          <w:b/>
          <w:sz w:val="28"/>
          <w:szCs w:val="28"/>
          <w:lang w:val="uk-UA"/>
        </w:rPr>
        <w:t>.</w:t>
      </w:r>
      <w:r w:rsidRPr="000939E8">
        <w:rPr>
          <w:b/>
          <w:sz w:val="28"/>
          <w:lang w:val="uk-UA"/>
        </w:rPr>
        <w:t xml:space="preserve"> </w:t>
      </w:r>
      <w:r>
        <w:rPr>
          <w:b/>
          <w:sz w:val="28"/>
          <w:lang w:val="uk-UA"/>
        </w:rPr>
        <w:t xml:space="preserve">ЧАСТОТНІ ТА СИНТАГМАТИЧНІ ВЛАСТИВОСТІ ЛЕКСИКО-СЕМАНТИЧНОЇ ГРУПИ </w:t>
      </w:r>
    </w:p>
    <w:p w:rsidR="00DC7973" w:rsidRPr="000E24C8" w:rsidRDefault="00DC7973" w:rsidP="00DC7973">
      <w:pPr>
        <w:tabs>
          <w:tab w:val="right" w:leader="dot" w:pos="9356"/>
        </w:tabs>
        <w:spacing w:line="360" w:lineRule="auto"/>
        <w:ind w:left="1980"/>
        <w:rPr>
          <w:sz w:val="28"/>
          <w:szCs w:val="28"/>
          <w:lang w:val="uk-UA"/>
        </w:rPr>
      </w:pPr>
      <w:r>
        <w:rPr>
          <w:b/>
          <w:sz w:val="28"/>
          <w:lang w:val="uk-UA"/>
        </w:rPr>
        <w:t xml:space="preserve">ПРИКМЕТНИКІВ НА ПОЗНАЧЕННЯ РОЗМІРУ В СУЧАСНІЙ НІМЕЦЬКІЙ МОВІ </w:t>
      </w:r>
      <w:r>
        <w:rPr>
          <w:sz w:val="28"/>
          <w:lang w:val="uk-UA"/>
        </w:rPr>
        <w:tab/>
        <w:t xml:space="preserve"> 55</w:t>
      </w:r>
    </w:p>
    <w:p w:rsidR="00DC7973" w:rsidRDefault="00DC7973" w:rsidP="00DC7973">
      <w:pPr>
        <w:tabs>
          <w:tab w:val="right" w:leader="dot" w:pos="9356"/>
        </w:tabs>
        <w:spacing w:line="360" w:lineRule="auto"/>
        <w:jc w:val="both"/>
        <w:rPr>
          <w:sz w:val="28"/>
          <w:szCs w:val="28"/>
          <w:lang w:val="uk-UA"/>
        </w:rPr>
      </w:pPr>
      <w:r w:rsidRPr="003E17AA">
        <w:rPr>
          <w:sz w:val="28"/>
          <w:szCs w:val="28"/>
          <w:lang w:val="uk-UA"/>
        </w:rPr>
        <w:t>2.1. Інвентаризація</w:t>
      </w:r>
      <w:r w:rsidRPr="009B72B8">
        <w:rPr>
          <w:sz w:val="28"/>
          <w:szCs w:val="28"/>
          <w:lang w:val="uk-UA"/>
        </w:rPr>
        <w:t xml:space="preserve"> </w:t>
      </w:r>
      <w:r w:rsidRPr="003E17AA">
        <w:rPr>
          <w:sz w:val="28"/>
          <w:szCs w:val="28"/>
          <w:lang w:val="uk-UA"/>
        </w:rPr>
        <w:t>лексико-семантичної групи прикметників розміру</w:t>
      </w:r>
      <w:r>
        <w:rPr>
          <w:sz w:val="28"/>
          <w:szCs w:val="28"/>
          <w:lang w:val="uk-UA"/>
        </w:rPr>
        <w:t xml:space="preserve"> </w:t>
      </w:r>
      <w:r>
        <w:rPr>
          <w:sz w:val="28"/>
          <w:szCs w:val="28"/>
          <w:lang w:val="uk-UA"/>
        </w:rPr>
        <w:tab/>
        <w:t xml:space="preserve"> 55</w:t>
      </w:r>
    </w:p>
    <w:p w:rsidR="00DC7973" w:rsidRDefault="00DC7973" w:rsidP="00DC7973">
      <w:pPr>
        <w:tabs>
          <w:tab w:val="right" w:leader="dot" w:pos="9356"/>
        </w:tabs>
        <w:spacing w:line="360" w:lineRule="auto"/>
        <w:jc w:val="both"/>
        <w:rPr>
          <w:sz w:val="28"/>
          <w:szCs w:val="28"/>
          <w:lang w:val="uk-UA"/>
        </w:rPr>
      </w:pPr>
      <w:r>
        <w:rPr>
          <w:sz w:val="28"/>
          <w:szCs w:val="28"/>
          <w:lang w:val="uk-UA"/>
        </w:rPr>
        <w:t xml:space="preserve">2.2. Прикметники на позначення загального та конкретного розміру </w:t>
      </w:r>
      <w:r>
        <w:rPr>
          <w:sz w:val="28"/>
          <w:szCs w:val="28"/>
          <w:lang w:val="uk-UA"/>
        </w:rPr>
        <w:tab/>
        <w:t xml:space="preserve"> 61</w:t>
      </w:r>
    </w:p>
    <w:p w:rsidR="00DC7973" w:rsidRPr="00B41B1C" w:rsidRDefault="00DC7973" w:rsidP="00DC7973">
      <w:pPr>
        <w:tabs>
          <w:tab w:val="right" w:leader="dot" w:pos="9356"/>
        </w:tabs>
        <w:spacing w:line="360" w:lineRule="auto"/>
        <w:jc w:val="both"/>
        <w:rPr>
          <w:sz w:val="28"/>
          <w:szCs w:val="28"/>
          <w:lang w:val="uk-UA"/>
        </w:rPr>
      </w:pPr>
      <w:r>
        <w:rPr>
          <w:sz w:val="28"/>
          <w:szCs w:val="28"/>
        </w:rPr>
        <w:t>2.</w:t>
      </w:r>
      <w:r>
        <w:rPr>
          <w:sz w:val="28"/>
          <w:szCs w:val="28"/>
          <w:lang w:val="uk-UA"/>
        </w:rPr>
        <w:t>3</w:t>
      </w:r>
      <w:r w:rsidRPr="00937629">
        <w:rPr>
          <w:sz w:val="28"/>
          <w:szCs w:val="28"/>
        </w:rPr>
        <w:t>. Вибірка</w:t>
      </w:r>
      <w:r>
        <w:rPr>
          <w:sz w:val="28"/>
          <w:szCs w:val="28"/>
          <w:lang w:val="uk-UA"/>
        </w:rPr>
        <w:t xml:space="preserve"> </w:t>
      </w:r>
      <w:r>
        <w:rPr>
          <w:sz w:val="28"/>
          <w:szCs w:val="28"/>
          <w:lang w:val="uk-UA"/>
        </w:rPr>
        <w:tab/>
        <w:t xml:space="preserve"> 64</w:t>
      </w:r>
    </w:p>
    <w:p w:rsidR="00DC7973" w:rsidRPr="00B41B1C" w:rsidRDefault="00DC7973" w:rsidP="00DC7973">
      <w:pPr>
        <w:tabs>
          <w:tab w:val="right" w:leader="dot" w:pos="9356"/>
        </w:tabs>
        <w:spacing w:line="360" w:lineRule="auto"/>
        <w:ind w:left="2160" w:hanging="2160"/>
        <w:jc w:val="both"/>
        <w:rPr>
          <w:b/>
          <w:sz w:val="28"/>
          <w:lang w:val="uk-UA"/>
        </w:rPr>
      </w:pPr>
      <w:r>
        <w:rPr>
          <w:sz w:val="28"/>
          <w:szCs w:val="28"/>
        </w:rPr>
        <w:t>2.</w:t>
      </w:r>
      <w:r>
        <w:rPr>
          <w:sz w:val="28"/>
          <w:szCs w:val="28"/>
          <w:lang w:val="uk-UA"/>
        </w:rPr>
        <w:t>4</w:t>
      </w:r>
      <w:r w:rsidRPr="005F501B">
        <w:rPr>
          <w:sz w:val="28"/>
          <w:szCs w:val="28"/>
        </w:rPr>
        <w:t>. Частотні характеристики прикметників</w:t>
      </w:r>
      <w:r>
        <w:rPr>
          <w:sz w:val="28"/>
          <w:szCs w:val="28"/>
          <w:lang w:val="uk-UA"/>
        </w:rPr>
        <w:t xml:space="preserve"> розміру</w:t>
      </w:r>
      <w:r w:rsidRPr="003427BF">
        <w:rPr>
          <w:sz w:val="28"/>
          <w:szCs w:val="28"/>
        </w:rPr>
        <w:t xml:space="preserve"> </w:t>
      </w:r>
      <w:r>
        <w:rPr>
          <w:sz w:val="28"/>
          <w:szCs w:val="28"/>
          <w:lang w:val="uk-UA"/>
        </w:rPr>
        <w:tab/>
      </w:r>
      <w:r w:rsidRPr="003427BF">
        <w:rPr>
          <w:sz w:val="28"/>
          <w:szCs w:val="28"/>
        </w:rPr>
        <w:t xml:space="preserve"> </w:t>
      </w:r>
      <w:r>
        <w:rPr>
          <w:sz w:val="28"/>
          <w:szCs w:val="28"/>
          <w:lang w:val="uk-UA"/>
        </w:rPr>
        <w:t>65</w:t>
      </w:r>
    </w:p>
    <w:p w:rsidR="00DC7973" w:rsidRDefault="00DC7973" w:rsidP="00DC7973">
      <w:pPr>
        <w:tabs>
          <w:tab w:val="right" w:leader="dot" w:pos="9356"/>
        </w:tabs>
        <w:spacing w:line="360" w:lineRule="auto"/>
        <w:ind w:left="720" w:hanging="720"/>
        <w:jc w:val="both"/>
        <w:rPr>
          <w:sz w:val="28"/>
          <w:szCs w:val="28"/>
          <w:lang w:val="uk-UA"/>
        </w:rPr>
      </w:pPr>
      <w:r>
        <w:rPr>
          <w:sz w:val="28"/>
          <w:szCs w:val="28"/>
          <w:lang w:val="uk-UA"/>
        </w:rPr>
        <w:t>2.5. Особливості</w:t>
      </w:r>
      <w:r w:rsidRPr="00A51CB4">
        <w:rPr>
          <w:sz w:val="28"/>
          <w:szCs w:val="28"/>
          <w:lang w:val="uk-UA"/>
        </w:rPr>
        <w:t xml:space="preserve"> лексичної семантики прикметників</w:t>
      </w:r>
      <w:r>
        <w:rPr>
          <w:sz w:val="28"/>
          <w:szCs w:val="28"/>
          <w:lang w:val="uk-UA"/>
        </w:rPr>
        <w:t xml:space="preserve"> </w:t>
      </w:r>
      <w:r>
        <w:rPr>
          <w:sz w:val="28"/>
          <w:szCs w:val="28"/>
          <w:lang w:val="uk-UA"/>
        </w:rPr>
        <w:tab/>
        <w:t xml:space="preserve"> 68</w:t>
      </w:r>
    </w:p>
    <w:p w:rsidR="00DC7973" w:rsidRDefault="00DC7973" w:rsidP="00DC7973">
      <w:pPr>
        <w:tabs>
          <w:tab w:val="right" w:leader="dot" w:pos="9356"/>
        </w:tabs>
        <w:spacing w:line="360" w:lineRule="auto"/>
        <w:ind w:left="720" w:hanging="720"/>
        <w:jc w:val="both"/>
        <w:rPr>
          <w:sz w:val="28"/>
          <w:szCs w:val="28"/>
          <w:lang w:val="uk-UA"/>
        </w:rPr>
      </w:pPr>
      <w:r>
        <w:rPr>
          <w:sz w:val="28"/>
          <w:szCs w:val="28"/>
          <w:lang w:val="uk-UA"/>
        </w:rPr>
        <w:t xml:space="preserve">2.6. Поняття сполучуваності у лінгвістиці </w:t>
      </w:r>
      <w:r>
        <w:rPr>
          <w:sz w:val="28"/>
          <w:szCs w:val="28"/>
          <w:lang w:val="uk-UA"/>
        </w:rPr>
        <w:tab/>
        <w:t xml:space="preserve"> 70</w:t>
      </w:r>
    </w:p>
    <w:p w:rsidR="00DC7973" w:rsidRDefault="00DC7973" w:rsidP="00DC7973">
      <w:pPr>
        <w:tabs>
          <w:tab w:val="right" w:leader="dot" w:pos="9356"/>
        </w:tabs>
        <w:spacing w:line="360" w:lineRule="auto"/>
        <w:jc w:val="both"/>
        <w:rPr>
          <w:sz w:val="28"/>
          <w:lang w:val="uk-UA"/>
        </w:rPr>
      </w:pPr>
      <w:r>
        <w:rPr>
          <w:sz w:val="28"/>
          <w:szCs w:val="28"/>
          <w:lang w:val="uk-UA"/>
        </w:rPr>
        <w:t>2.7. Семантична</w:t>
      </w:r>
      <w:r w:rsidRPr="00E677B0">
        <w:rPr>
          <w:sz w:val="28"/>
          <w:szCs w:val="28"/>
          <w:lang w:val="uk-UA"/>
        </w:rPr>
        <w:t xml:space="preserve"> сполучуваність прикметників розміру</w:t>
      </w:r>
      <w:r>
        <w:rPr>
          <w:sz w:val="28"/>
          <w:szCs w:val="28"/>
          <w:lang w:val="uk-UA"/>
        </w:rPr>
        <w:t xml:space="preserve"> </w:t>
      </w:r>
      <w:r>
        <w:rPr>
          <w:sz w:val="28"/>
          <w:lang w:val="uk-UA"/>
        </w:rPr>
        <w:t xml:space="preserve"> </w:t>
      </w:r>
      <w:r>
        <w:rPr>
          <w:sz w:val="28"/>
          <w:lang w:val="uk-UA"/>
        </w:rPr>
        <w:tab/>
        <w:t xml:space="preserve"> 73</w:t>
      </w:r>
    </w:p>
    <w:p w:rsidR="00DC7973" w:rsidRDefault="00DC7973" w:rsidP="00DC7973">
      <w:pPr>
        <w:tabs>
          <w:tab w:val="right" w:leader="dot" w:pos="9356"/>
        </w:tabs>
        <w:spacing w:line="360" w:lineRule="auto"/>
        <w:jc w:val="both"/>
        <w:rPr>
          <w:sz w:val="28"/>
          <w:lang w:val="uk-UA"/>
        </w:rPr>
      </w:pPr>
      <w:r>
        <w:rPr>
          <w:sz w:val="28"/>
          <w:lang w:val="uk-UA"/>
        </w:rPr>
        <w:lastRenderedPageBreak/>
        <w:t xml:space="preserve">       2.7</w:t>
      </w:r>
      <w:r w:rsidRPr="00E677B0">
        <w:rPr>
          <w:sz w:val="28"/>
          <w:lang w:val="uk-UA"/>
        </w:rPr>
        <w:t>.1. Синтагматичні зв’язки ядерних слів</w:t>
      </w:r>
      <w:r>
        <w:rPr>
          <w:sz w:val="28"/>
          <w:lang w:val="uk-UA"/>
        </w:rPr>
        <w:t xml:space="preserve"> </w:t>
      </w:r>
      <w:r>
        <w:rPr>
          <w:sz w:val="28"/>
          <w:lang w:val="uk-UA"/>
        </w:rPr>
        <w:tab/>
        <w:t xml:space="preserve"> 82</w:t>
      </w:r>
    </w:p>
    <w:p w:rsidR="00DC7973" w:rsidRDefault="00DC7973" w:rsidP="00DC7973">
      <w:pPr>
        <w:tabs>
          <w:tab w:val="right" w:leader="dot" w:pos="9356"/>
        </w:tabs>
        <w:spacing w:line="360" w:lineRule="auto"/>
        <w:rPr>
          <w:sz w:val="28"/>
          <w:szCs w:val="28"/>
          <w:lang w:val="uk-UA"/>
        </w:rPr>
      </w:pPr>
      <w:r>
        <w:rPr>
          <w:sz w:val="28"/>
          <w:szCs w:val="28"/>
          <w:lang w:val="uk-UA"/>
        </w:rPr>
        <w:t xml:space="preserve">       2.7</w:t>
      </w:r>
      <w:r w:rsidRPr="00125B2A">
        <w:rPr>
          <w:sz w:val="28"/>
          <w:szCs w:val="28"/>
          <w:lang w:val="uk-UA"/>
        </w:rPr>
        <w:t>.2. Синтагматичні зв’язки прикметників основного складу</w:t>
      </w:r>
      <w:r>
        <w:rPr>
          <w:sz w:val="28"/>
          <w:szCs w:val="28"/>
          <w:lang w:val="uk-UA"/>
        </w:rPr>
        <w:tab/>
        <w:t xml:space="preserve"> 92</w:t>
      </w:r>
    </w:p>
    <w:p w:rsidR="00DC7973" w:rsidRDefault="00DC7973" w:rsidP="00DC7973">
      <w:pPr>
        <w:tabs>
          <w:tab w:val="right" w:leader="dot" w:pos="9356"/>
        </w:tabs>
        <w:spacing w:line="360" w:lineRule="auto"/>
        <w:jc w:val="both"/>
        <w:rPr>
          <w:sz w:val="28"/>
          <w:szCs w:val="28"/>
          <w:lang w:val="uk-UA"/>
        </w:rPr>
      </w:pPr>
      <w:r>
        <w:rPr>
          <w:sz w:val="28"/>
          <w:szCs w:val="28"/>
          <w:lang w:val="uk-UA"/>
        </w:rPr>
        <w:t xml:space="preserve">       2.7</w:t>
      </w:r>
      <w:r w:rsidRPr="00692FA7">
        <w:rPr>
          <w:sz w:val="28"/>
          <w:szCs w:val="28"/>
          <w:lang w:val="uk-UA"/>
        </w:rPr>
        <w:t xml:space="preserve">.3. Синтагматичні зв’язки прикметників ближньої та </w:t>
      </w:r>
    </w:p>
    <w:p w:rsidR="00DC7973" w:rsidRDefault="00DC7973" w:rsidP="00DC7973">
      <w:pPr>
        <w:tabs>
          <w:tab w:val="right" w:leader="dot" w:pos="9356"/>
        </w:tabs>
        <w:spacing w:line="360" w:lineRule="auto"/>
        <w:ind w:firstLine="1260"/>
        <w:jc w:val="both"/>
        <w:rPr>
          <w:sz w:val="28"/>
          <w:szCs w:val="28"/>
          <w:lang w:val="uk-UA"/>
        </w:rPr>
      </w:pPr>
      <w:r w:rsidRPr="00692FA7">
        <w:rPr>
          <w:sz w:val="28"/>
          <w:szCs w:val="28"/>
          <w:lang w:val="uk-UA"/>
        </w:rPr>
        <w:t>дальньої периферії</w:t>
      </w:r>
      <w:r>
        <w:rPr>
          <w:sz w:val="28"/>
          <w:szCs w:val="28"/>
          <w:lang w:val="uk-UA"/>
        </w:rPr>
        <w:t xml:space="preserve"> </w:t>
      </w:r>
      <w:r>
        <w:rPr>
          <w:sz w:val="28"/>
          <w:szCs w:val="28"/>
          <w:lang w:val="uk-UA"/>
        </w:rPr>
        <w:tab/>
        <w:t xml:space="preserve"> 101</w:t>
      </w:r>
    </w:p>
    <w:p w:rsidR="00DC7973" w:rsidRDefault="00DC7973" w:rsidP="00DC7973">
      <w:pPr>
        <w:tabs>
          <w:tab w:val="right" w:leader="dot" w:pos="9356"/>
        </w:tabs>
        <w:spacing w:line="360" w:lineRule="auto"/>
        <w:ind w:firstLine="540"/>
        <w:jc w:val="both"/>
        <w:rPr>
          <w:sz w:val="28"/>
          <w:szCs w:val="28"/>
          <w:lang w:val="uk-UA"/>
        </w:rPr>
      </w:pPr>
      <w:r>
        <w:rPr>
          <w:sz w:val="28"/>
          <w:szCs w:val="28"/>
          <w:lang w:val="uk-UA"/>
        </w:rPr>
        <w:t>2.8</w:t>
      </w:r>
      <w:r w:rsidRPr="003E17AA">
        <w:rPr>
          <w:sz w:val="28"/>
          <w:szCs w:val="28"/>
          <w:lang w:val="uk-UA"/>
        </w:rPr>
        <w:t>.</w:t>
      </w:r>
      <w:r>
        <w:rPr>
          <w:sz w:val="28"/>
          <w:szCs w:val="28"/>
          <w:lang w:val="uk-UA"/>
        </w:rPr>
        <w:t xml:space="preserve"> </w:t>
      </w:r>
      <w:r w:rsidRPr="00A9264E">
        <w:rPr>
          <w:sz w:val="28"/>
          <w:szCs w:val="28"/>
          <w:lang w:val="uk-UA"/>
        </w:rPr>
        <w:t xml:space="preserve">Синтагматичні зв’язки </w:t>
      </w:r>
      <w:r>
        <w:rPr>
          <w:sz w:val="28"/>
          <w:szCs w:val="28"/>
          <w:lang w:val="uk-UA"/>
        </w:rPr>
        <w:t>прикметників в моделі „досліджуване</w:t>
      </w:r>
    </w:p>
    <w:p w:rsidR="00DC7973" w:rsidRPr="00826742" w:rsidRDefault="00DC7973" w:rsidP="00DC7973">
      <w:pPr>
        <w:tabs>
          <w:tab w:val="right" w:leader="dot" w:pos="9356"/>
        </w:tabs>
        <w:spacing w:line="360" w:lineRule="auto"/>
        <w:ind w:left="1080"/>
        <w:jc w:val="both"/>
        <w:rPr>
          <w:sz w:val="28"/>
          <w:szCs w:val="28"/>
          <w:lang w:val="uk-UA"/>
        </w:rPr>
      </w:pPr>
      <w:r>
        <w:rPr>
          <w:sz w:val="28"/>
          <w:szCs w:val="28"/>
          <w:lang w:val="uk-UA"/>
        </w:rPr>
        <w:t xml:space="preserve"> слово-прикметник + слово-іменник”</w:t>
      </w:r>
      <w:r>
        <w:rPr>
          <w:sz w:val="28"/>
          <w:szCs w:val="28"/>
          <w:lang w:val="uk-UA"/>
        </w:rPr>
        <w:tab/>
        <w:t xml:space="preserve"> 106</w:t>
      </w:r>
    </w:p>
    <w:p w:rsidR="00DC7973" w:rsidRDefault="00DC7973" w:rsidP="00DC7973">
      <w:pPr>
        <w:tabs>
          <w:tab w:val="right" w:leader="dot" w:pos="9356"/>
        </w:tabs>
        <w:spacing w:line="360" w:lineRule="auto"/>
        <w:ind w:firstLine="540"/>
        <w:jc w:val="both"/>
        <w:rPr>
          <w:sz w:val="28"/>
          <w:szCs w:val="28"/>
          <w:lang w:val="uk-UA"/>
        </w:rPr>
      </w:pPr>
      <w:r>
        <w:rPr>
          <w:sz w:val="28"/>
          <w:szCs w:val="28"/>
          <w:lang w:val="uk-UA"/>
        </w:rPr>
        <w:t>2.9</w:t>
      </w:r>
      <w:r w:rsidRPr="00A97383">
        <w:rPr>
          <w:sz w:val="28"/>
          <w:szCs w:val="28"/>
          <w:lang w:val="uk-UA"/>
        </w:rPr>
        <w:t>.</w:t>
      </w:r>
      <w:r>
        <w:rPr>
          <w:sz w:val="28"/>
          <w:szCs w:val="28"/>
          <w:lang w:val="uk-UA"/>
        </w:rPr>
        <w:t xml:space="preserve"> Синтагматичні</w:t>
      </w:r>
      <w:r w:rsidRPr="00A97383">
        <w:rPr>
          <w:sz w:val="28"/>
          <w:szCs w:val="28"/>
          <w:lang w:val="uk-UA"/>
        </w:rPr>
        <w:t xml:space="preserve"> зв’язки ядерних прикметників</w:t>
      </w:r>
      <w:r>
        <w:rPr>
          <w:sz w:val="28"/>
          <w:szCs w:val="28"/>
          <w:lang w:val="uk-UA"/>
        </w:rPr>
        <w:t xml:space="preserve"> на основі аналізу</w:t>
      </w:r>
    </w:p>
    <w:p w:rsidR="00DC7973" w:rsidRDefault="00DC7973" w:rsidP="00DC7973">
      <w:pPr>
        <w:tabs>
          <w:tab w:val="right" w:leader="dot" w:pos="9356"/>
        </w:tabs>
        <w:spacing w:line="360" w:lineRule="auto"/>
        <w:ind w:left="1080"/>
        <w:jc w:val="both"/>
        <w:rPr>
          <w:sz w:val="28"/>
          <w:szCs w:val="28"/>
          <w:lang w:val="uk-UA"/>
        </w:rPr>
      </w:pPr>
      <w:r>
        <w:rPr>
          <w:sz w:val="28"/>
          <w:szCs w:val="28"/>
          <w:lang w:val="uk-UA"/>
        </w:rPr>
        <w:t xml:space="preserve">словників </w:t>
      </w:r>
      <w:r>
        <w:rPr>
          <w:sz w:val="28"/>
          <w:szCs w:val="28"/>
          <w:lang w:val="uk-UA"/>
        </w:rPr>
        <w:tab/>
        <w:t xml:space="preserve"> 110</w:t>
      </w:r>
    </w:p>
    <w:p w:rsidR="00DC7973" w:rsidRPr="00826742" w:rsidRDefault="00DC7973" w:rsidP="00DC7973">
      <w:pPr>
        <w:tabs>
          <w:tab w:val="right" w:leader="dot" w:pos="9356"/>
        </w:tabs>
        <w:spacing w:line="360" w:lineRule="auto"/>
        <w:jc w:val="both"/>
        <w:rPr>
          <w:sz w:val="28"/>
          <w:szCs w:val="28"/>
          <w:lang w:val="uk-UA"/>
        </w:rPr>
      </w:pPr>
      <w:r>
        <w:rPr>
          <w:sz w:val="28"/>
          <w:szCs w:val="28"/>
          <w:lang w:val="uk-UA"/>
        </w:rPr>
        <w:t xml:space="preserve">Висновки до розділу 2 </w:t>
      </w:r>
      <w:r>
        <w:rPr>
          <w:sz w:val="28"/>
          <w:szCs w:val="28"/>
          <w:lang w:val="uk-UA"/>
        </w:rPr>
        <w:tab/>
        <w:t xml:space="preserve"> 115</w:t>
      </w:r>
    </w:p>
    <w:p w:rsidR="00DC7973" w:rsidRDefault="00DC7973" w:rsidP="00DC7973">
      <w:pPr>
        <w:tabs>
          <w:tab w:val="right" w:leader="dot" w:pos="9356"/>
        </w:tabs>
        <w:spacing w:line="360" w:lineRule="auto"/>
        <w:ind w:left="1470" w:hanging="1470"/>
        <w:rPr>
          <w:b/>
          <w:sz w:val="28"/>
          <w:szCs w:val="28"/>
          <w:lang w:val="uk-UA"/>
        </w:rPr>
      </w:pPr>
      <w:r>
        <w:rPr>
          <w:b/>
          <w:sz w:val="28"/>
          <w:szCs w:val="28"/>
          <w:lang w:val="uk-UA"/>
        </w:rPr>
        <w:t xml:space="preserve">РОЗДІЛ 3. </w:t>
      </w:r>
      <w:r w:rsidRPr="003427BF">
        <w:rPr>
          <w:b/>
          <w:sz w:val="28"/>
          <w:szCs w:val="28"/>
          <w:lang w:val="uk-UA"/>
        </w:rPr>
        <w:t xml:space="preserve">ПАРАДИГМАТИЧНІ ВЛАСТИВОСТІ ЛЕКСИКО-СЕМАНТИЧНОЇ ГРУПИ ПРИКМЕТНИКІВ РОЗМІРУ </w:t>
      </w:r>
    </w:p>
    <w:p w:rsidR="00DC7973" w:rsidRDefault="00DC7973" w:rsidP="00DC7973">
      <w:pPr>
        <w:tabs>
          <w:tab w:val="right" w:leader="dot" w:pos="9356"/>
        </w:tabs>
        <w:spacing w:line="360" w:lineRule="auto"/>
        <w:ind w:left="1470" w:hanging="30"/>
        <w:rPr>
          <w:sz w:val="28"/>
          <w:szCs w:val="28"/>
          <w:lang w:val="uk-UA"/>
        </w:rPr>
      </w:pPr>
      <w:r w:rsidRPr="003427BF">
        <w:rPr>
          <w:b/>
          <w:sz w:val="28"/>
          <w:szCs w:val="28"/>
          <w:lang w:val="uk-UA"/>
        </w:rPr>
        <w:t>У СУЧАСНІЙ НІМЕЦЬКІЙ МОВІ</w:t>
      </w:r>
      <w:r>
        <w:rPr>
          <w:b/>
          <w:sz w:val="28"/>
          <w:szCs w:val="28"/>
          <w:lang w:val="uk-UA"/>
        </w:rPr>
        <w:t xml:space="preserve"> </w:t>
      </w:r>
      <w:r>
        <w:rPr>
          <w:sz w:val="28"/>
          <w:szCs w:val="28"/>
          <w:lang w:val="uk-UA"/>
        </w:rPr>
        <w:tab/>
        <w:t xml:space="preserve"> 119</w:t>
      </w:r>
    </w:p>
    <w:p w:rsidR="00DC7973" w:rsidRPr="00826742" w:rsidRDefault="00DC7973" w:rsidP="00DC7973">
      <w:pPr>
        <w:pStyle w:val="2ffff9"/>
        <w:tabs>
          <w:tab w:val="right" w:leader="dot" w:pos="9356"/>
        </w:tabs>
        <w:spacing w:line="360" w:lineRule="auto"/>
        <w:rPr>
          <w:sz w:val="28"/>
          <w:szCs w:val="28"/>
          <w:lang w:val="uk-UA"/>
        </w:rPr>
      </w:pPr>
      <w:r w:rsidRPr="003E17AA">
        <w:rPr>
          <w:sz w:val="28"/>
          <w:szCs w:val="28"/>
          <w:lang w:val="uk-UA"/>
        </w:rPr>
        <w:t>3.1</w:t>
      </w:r>
      <w:r>
        <w:rPr>
          <w:lang w:val="uk-UA"/>
        </w:rPr>
        <w:t>.</w:t>
      </w:r>
      <w:r w:rsidRPr="003E17AA">
        <w:rPr>
          <w:lang w:val="uk-UA"/>
        </w:rPr>
        <w:t xml:space="preserve"> </w:t>
      </w:r>
      <w:r w:rsidRPr="003E17AA">
        <w:rPr>
          <w:sz w:val="28"/>
          <w:szCs w:val="28"/>
          <w:lang w:val="uk-UA"/>
        </w:rPr>
        <w:t xml:space="preserve">Парадигматичні відношення </w:t>
      </w:r>
      <w:r>
        <w:rPr>
          <w:sz w:val="28"/>
          <w:szCs w:val="28"/>
          <w:lang w:val="uk-UA"/>
        </w:rPr>
        <w:tab/>
        <w:t xml:space="preserve"> 119</w:t>
      </w:r>
    </w:p>
    <w:p w:rsidR="00DC7973" w:rsidRPr="00837059" w:rsidRDefault="00DC7973" w:rsidP="00DC7973">
      <w:pPr>
        <w:tabs>
          <w:tab w:val="right" w:leader="dot" w:pos="9356"/>
        </w:tabs>
        <w:spacing w:line="360" w:lineRule="auto"/>
        <w:jc w:val="both"/>
        <w:rPr>
          <w:sz w:val="28"/>
          <w:szCs w:val="28"/>
          <w:lang w:val="uk-UA"/>
        </w:rPr>
      </w:pPr>
      <w:r>
        <w:rPr>
          <w:sz w:val="28"/>
          <w:szCs w:val="28"/>
          <w:lang w:val="uk-UA"/>
        </w:rPr>
        <w:t>3</w:t>
      </w:r>
      <w:r w:rsidRPr="003E17AA">
        <w:rPr>
          <w:sz w:val="28"/>
          <w:szCs w:val="28"/>
          <w:lang w:val="uk-UA"/>
        </w:rPr>
        <w:t>.</w:t>
      </w:r>
      <w:r>
        <w:rPr>
          <w:sz w:val="28"/>
          <w:szCs w:val="28"/>
          <w:lang w:val="uk-UA"/>
        </w:rPr>
        <w:t>2</w:t>
      </w:r>
      <w:r w:rsidRPr="003E17AA">
        <w:rPr>
          <w:sz w:val="28"/>
          <w:szCs w:val="28"/>
          <w:lang w:val="uk-UA"/>
        </w:rPr>
        <w:t>. Парадигматичні з</w:t>
      </w:r>
      <w:r w:rsidRPr="00837059">
        <w:rPr>
          <w:sz w:val="28"/>
          <w:szCs w:val="28"/>
          <w:lang w:val="uk-UA"/>
        </w:rPr>
        <w:t>в’язки між досліджуваними прикметниками,</w:t>
      </w:r>
    </w:p>
    <w:p w:rsidR="00DC7973" w:rsidRPr="00826742" w:rsidRDefault="00DC7973" w:rsidP="00DC7973">
      <w:pPr>
        <w:tabs>
          <w:tab w:val="right" w:leader="dot" w:pos="9356"/>
        </w:tabs>
        <w:spacing w:line="360" w:lineRule="auto"/>
        <w:ind w:firstLine="540"/>
        <w:jc w:val="both"/>
        <w:rPr>
          <w:sz w:val="28"/>
          <w:szCs w:val="28"/>
          <w:lang w:val="uk-UA"/>
        </w:rPr>
      </w:pPr>
      <w:r w:rsidRPr="00837059">
        <w:rPr>
          <w:sz w:val="28"/>
          <w:szCs w:val="28"/>
          <w:lang w:val="uk-UA"/>
        </w:rPr>
        <w:t xml:space="preserve">встановлені шляхом аналізу словників </w:t>
      </w:r>
      <w:r>
        <w:rPr>
          <w:sz w:val="28"/>
          <w:szCs w:val="28"/>
          <w:lang w:val="uk-UA"/>
        </w:rPr>
        <w:tab/>
        <w:t xml:space="preserve"> 123</w:t>
      </w:r>
    </w:p>
    <w:p w:rsidR="00DC7973" w:rsidRPr="00826742" w:rsidRDefault="00DC7973" w:rsidP="00DC7973">
      <w:pPr>
        <w:tabs>
          <w:tab w:val="right" w:leader="dot" w:pos="9356"/>
        </w:tabs>
        <w:spacing w:line="360" w:lineRule="auto"/>
        <w:ind w:left="540" w:hanging="540"/>
        <w:rPr>
          <w:sz w:val="28"/>
          <w:szCs w:val="28"/>
          <w:lang w:val="uk-UA"/>
        </w:rPr>
      </w:pPr>
      <w:r>
        <w:rPr>
          <w:sz w:val="28"/>
          <w:szCs w:val="28"/>
          <w:lang w:val="uk-UA"/>
        </w:rPr>
        <w:t>3</w:t>
      </w:r>
      <w:r w:rsidRPr="00837059">
        <w:rPr>
          <w:sz w:val="28"/>
          <w:szCs w:val="28"/>
          <w:lang w:val="uk-UA"/>
        </w:rPr>
        <w:t>.</w:t>
      </w:r>
      <w:r>
        <w:rPr>
          <w:sz w:val="28"/>
          <w:szCs w:val="28"/>
          <w:lang w:val="uk-UA"/>
        </w:rPr>
        <w:t>3</w:t>
      </w:r>
      <w:r w:rsidRPr="00837059">
        <w:rPr>
          <w:sz w:val="28"/>
          <w:szCs w:val="28"/>
          <w:lang w:val="uk-UA"/>
        </w:rPr>
        <w:t>. Парадигматичні зв</w:t>
      </w:r>
      <w:r w:rsidRPr="00466EFE">
        <w:rPr>
          <w:sz w:val="28"/>
          <w:szCs w:val="28"/>
        </w:rPr>
        <w:t xml:space="preserve">’язки між досліджуваними прикметниками, встановлені шляхом аналізу тексту </w:t>
      </w:r>
      <w:r>
        <w:rPr>
          <w:sz w:val="28"/>
          <w:szCs w:val="28"/>
          <w:lang w:val="uk-UA"/>
        </w:rPr>
        <w:tab/>
      </w:r>
      <w:r w:rsidRPr="003E17AA">
        <w:rPr>
          <w:sz w:val="28"/>
          <w:szCs w:val="28"/>
        </w:rPr>
        <w:t xml:space="preserve"> </w:t>
      </w:r>
      <w:r>
        <w:rPr>
          <w:sz w:val="28"/>
          <w:szCs w:val="28"/>
          <w:lang w:val="uk-UA"/>
        </w:rPr>
        <w:t>126</w:t>
      </w:r>
    </w:p>
    <w:p w:rsidR="00DC7973" w:rsidRDefault="00DC7973" w:rsidP="00DC7973">
      <w:pPr>
        <w:tabs>
          <w:tab w:val="right" w:leader="dot" w:pos="9356"/>
        </w:tabs>
        <w:spacing w:line="360" w:lineRule="auto"/>
        <w:jc w:val="both"/>
        <w:rPr>
          <w:sz w:val="28"/>
          <w:szCs w:val="28"/>
          <w:lang w:val="uk-UA"/>
        </w:rPr>
      </w:pPr>
      <w:r>
        <w:rPr>
          <w:sz w:val="28"/>
          <w:szCs w:val="28"/>
          <w:lang w:val="uk-UA"/>
        </w:rPr>
        <w:t>3.4</w:t>
      </w:r>
      <w:r w:rsidRPr="003427BF">
        <w:rPr>
          <w:sz w:val="28"/>
          <w:szCs w:val="28"/>
          <w:lang w:val="uk-UA"/>
        </w:rPr>
        <w:t xml:space="preserve">. Синонімічні та антонімічні зв’язки досліджуваних прикметників </w:t>
      </w:r>
      <w:r>
        <w:rPr>
          <w:sz w:val="28"/>
          <w:szCs w:val="28"/>
          <w:lang w:val="uk-UA"/>
        </w:rPr>
        <w:tab/>
        <w:t xml:space="preserve"> 137</w:t>
      </w:r>
    </w:p>
    <w:p w:rsidR="00DC7973" w:rsidRPr="00826742" w:rsidRDefault="00DC7973" w:rsidP="00DC7973">
      <w:pPr>
        <w:tabs>
          <w:tab w:val="right" w:leader="dot" w:pos="9356"/>
        </w:tabs>
        <w:spacing w:line="360" w:lineRule="auto"/>
        <w:jc w:val="both"/>
        <w:rPr>
          <w:sz w:val="28"/>
          <w:szCs w:val="28"/>
          <w:lang w:val="uk-UA"/>
        </w:rPr>
      </w:pPr>
      <w:r>
        <w:rPr>
          <w:sz w:val="28"/>
          <w:szCs w:val="28"/>
          <w:lang w:val="uk-UA"/>
        </w:rPr>
        <w:t xml:space="preserve">3.5. Семантичне поле </w:t>
      </w:r>
      <w:r w:rsidRPr="00C65B63">
        <w:rPr>
          <w:sz w:val="28"/>
          <w:szCs w:val="28"/>
        </w:rPr>
        <w:t>„розмір”</w:t>
      </w:r>
      <w:r>
        <w:rPr>
          <w:sz w:val="28"/>
          <w:szCs w:val="28"/>
          <w:lang w:val="uk-UA"/>
        </w:rPr>
        <w:t xml:space="preserve"> </w:t>
      </w:r>
      <w:r>
        <w:rPr>
          <w:sz w:val="28"/>
          <w:szCs w:val="28"/>
          <w:lang w:val="uk-UA"/>
        </w:rPr>
        <w:tab/>
        <w:t xml:space="preserve"> 145</w:t>
      </w:r>
    </w:p>
    <w:p w:rsidR="00DC7973" w:rsidRDefault="00DC7973" w:rsidP="00DC7973">
      <w:pPr>
        <w:tabs>
          <w:tab w:val="right" w:leader="dot" w:pos="9356"/>
        </w:tabs>
        <w:spacing w:line="360" w:lineRule="auto"/>
        <w:jc w:val="both"/>
        <w:rPr>
          <w:sz w:val="28"/>
          <w:szCs w:val="28"/>
          <w:lang w:val="uk-UA"/>
        </w:rPr>
      </w:pPr>
      <w:r>
        <w:rPr>
          <w:sz w:val="28"/>
          <w:szCs w:val="28"/>
          <w:lang w:val="uk-UA"/>
        </w:rPr>
        <w:t>3.6.</w:t>
      </w:r>
      <w:r>
        <w:rPr>
          <w:sz w:val="28"/>
          <w:szCs w:val="28"/>
        </w:rPr>
        <w:t xml:space="preserve"> Структура </w:t>
      </w:r>
      <w:r>
        <w:rPr>
          <w:sz w:val="28"/>
          <w:szCs w:val="28"/>
          <w:lang w:val="uk-UA"/>
        </w:rPr>
        <w:t>концептуального</w:t>
      </w:r>
      <w:r w:rsidRPr="00C65B63">
        <w:rPr>
          <w:sz w:val="28"/>
          <w:szCs w:val="28"/>
        </w:rPr>
        <w:t xml:space="preserve"> поля „розмі</w:t>
      </w:r>
      <w:proofErr w:type="gramStart"/>
      <w:r w:rsidRPr="00C65B63">
        <w:rPr>
          <w:sz w:val="28"/>
          <w:szCs w:val="28"/>
        </w:rPr>
        <w:t>р</w:t>
      </w:r>
      <w:proofErr w:type="gramEnd"/>
      <w:r w:rsidRPr="00C65B63">
        <w:rPr>
          <w:sz w:val="28"/>
          <w:szCs w:val="28"/>
        </w:rPr>
        <w:t>”</w:t>
      </w:r>
      <w:r>
        <w:rPr>
          <w:sz w:val="28"/>
          <w:szCs w:val="28"/>
          <w:lang w:val="uk-UA"/>
        </w:rPr>
        <w:t xml:space="preserve"> </w:t>
      </w:r>
      <w:r>
        <w:rPr>
          <w:sz w:val="28"/>
          <w:szCs w:val="28"/>
          <w:lang w:val="uk-UA"/>
        </w:rPr>
        <w:tab/>
        <w:t xml:space="preserve"> 160 </w:t>
      </w:r>
    </w:p>
    <w:p w:rsidR="00DC7973" w:rsidRPr="00082636" w:rsidRDefault="00DC7973" w:rsidP="00DC7973">
      <w:pPr>
        <w:tabs>
          <w:tab w:val="right" w:leader="dot" w:pos="9356"/>
        </w:tabs>
        <w:spacing w:line="360" w:lineRule="auto"/>
        <w:jc w:val="both"/>
        <w:rPr>
          <w:sz w:val="28"/>
          <w:szCs w:val="28"/>
          <w:lang w:val="uk-UA"/>
        </w:rPr>
      </w:pPr>
      <w:r w:rsidRPr="00A97383">
        <w:rPr>
          <w:sz w:val="28"/>
          <w:szCs w:val="28"/>
          <w:lang w:val="uk-UA"/>
        </w:rPr>
        <w:t xml:space="preserve">Висновки до розділу 3 </w:t>
      </w:r>
      <w:r>
        <w:rPr>
          <w:sz w:val="28"/>
          <w:szCs w:val="28"/>
          <w:lang w:val="uk-UA"/>
        </w:rPr>
        <w:tab/>
        <w:t xml:space="preserve"> 165</w:t>
      </w:r>
    </w:p>
    <w:p w:rsidR="00DC7973" w:rsidRPr="00082636" w:rsidRDefault="00DC7973" w:rsidP="00DC7973">
      <w:pPr>
        <w:tabs>
          <w:tab w:val="right" w:leader="dot" w:pos="9356"/>
        </w:tabs>
        <w:spacing w:line="360" w:lineRule="auto"/>
        <w:jc w:val="both"/>
        <w:rPr>
          <w:sz w:val="28"/>
          <w:szCs w:val="28"/>
          <w:lang w:val="uk-UA"/>
        </w:rPr>
      </w:pPr>
      <w:r>
        <w:rPr>
          <w:b/>
          <w:sz w:val="28"/>
          <w:szCs w:val="28"/>
          <w:lang w:val="uk-UA"/>
        </w:rPr>
        <w:t xml:space="preserve">ЗАГАЛЬНІ ВИСНОВКИ </w:t>
      </w:r>
      <w:r>
        <w:rPr>
          <w:sz w:val="28"/>
          <w:szCs w:val="28"/>
          <w:lang w:val="uk-UA"/>
        </w:rPr>
        <w:tab/>
        <w:t xml:space="preserve"> 168</w:t>
      </w:r>
    </w:p>
    <w:p w:rsidR="00DC7973" w:rsidRPr="00826742" w:rsidRDefault="00DC7973" w:rsidP="00DC7973">
      <w:pPr>
        <w:tabs>
          <w:tab w:val="right" w:leader="dot" w:pos="9356"/>
        </w:tabs>
        <w:spacing w:line="360" w:lineRule="auto"/>
        <w:jc w:val="both"/>
        <w:rPr>
          <w:b/>
          <w:sz w:val="28"/>
          <w:szCs w:val="28"/>
          <w:lang w:val="uk-UA"/>
        </w:rPr>
      </w:pPr>
      <w:r w:rsidRPr="00355C42">
        <w:rPr>
          <w:b/>
          <w:sz w:val="28"/>
          <w:szCs w:val="28"/>
          <w:lang w:val="uk-UA"/>
        </w:rPr>
        <w:t xml:space="preserve">ДОДАТКИ </w:t>
      </w:r>
      <w:r>
        <w:rPr>
          <w:sz w:val="28"/>
          <w:szCs w:val="28"/>
          <w:lang w:val="uk-UA"/>
        </w:rPr>
        <w:tab/>
      </w:r>
      <w:r>
        <w:rPr>
          <w:b/>
          <w:sz w:val="28"/>
          <w:szCs w:val="28"/>
          <w:lang w:val="uk-UA"/>
        </w:rPr>
        <w:t xml:space="preserve"> </w:t>
      </w:r>
      <w:r w:rsidRPr="00A83FA9">
        <w:rPr>
          <w:sz w:val="28"/>
          <w:szCs w:val="28"/>
          <w:lang w:val="uk-UA"/>
        </w:rPr>
        <w:t>17</w:t>
      </w:r>
      <w:r>
        <w:rPr>
          <w:sz w:val="28"/>
          <w:szCs w:val="28"/>
          <w:lang w:val="uk-UA"/>
        </w:rPr>
        <w:t>3</w:t>
      </w:r>
    </w:p>
    <w:p w:rsidR="00DC7973" w:rsidRPr="00082636" w:rsidRDefault="00DC7973" w:rsidP="00DC7973">
      <w:pPr>
        <w:tabs>
          <w:tab w:val="right" w:leader="dot" w:pos="9356"/>
        </w:tabs>
        <w:spacing w:line="360" w:lineRule="auto"/>
        <w:jc w:val="both"/>
        <w:rPr>
          <w:b/>
          <w:sz w:val="28"/>
          <w:szCs w:val="28"/>
          <w:lang w:val="uk-UA"/>
        </w:rPr>
      </w:pPr>
      <w:r>
        <w:rPr>
          <w:b/>
          <w:sz w:val="28"/>
          <w:szCs w:val="28"/>
          <w:lang w:val="uk-UA"/>
        </w:rPr>
        <w:t xml:space="preserve">СПИСОК ВИКОРИСТАНОЇ ЛІТЕРАТУРИ </w:t>
      </w:r>
      <w:r>
        <w:rPr>
          <w:sz w:val="28"/>
          <w:szCs w:val="28"/>
          <w:lang w:val="uk-UA"/>
        </w:rPr>
        <w:tab/>
      </w:r>
      <w:r w:rsidRPr="00A83FA9">
        <w:rPr>
          <w:sz w:val="28"/>
          <w:szCs w:val="28"/>
          <w:lang w:val="uk-UA"/>
        </w:rPr>
        <w:t xml:space="preserve"> 2</w:t>
      </w:r>
      <w:r>
        <w:rPr>
          <w:sz w:val="28"/>
          <w:szCs w:val="28"/>
          <w:lang w:val="uk-UA"/>
        </w:rPr>
        <w:t>37</w:t>
      </w:r>
    </w:p>
    <w:p w:rsidR="00DC7973" w:rsidRPr="00FC3085" w:rsidRDefault="00DC7973" w:rsidP="00DC7973">
      <w:pPr>
        <w:tabs>
          <w:tab w:val="right" w:leader="dot" w:pos="9356"/>
        </w:tabs>
        <w:spacing w:line="360" w:lineRule="auto"/>
        <w:jc w:val="both"/>
        <w:rPr>
          <w:sz w:val="28"/>
          <w:szCs w:val="28"/>
        </w:rPr>
      </w:pPr>
      <w:r>
        <w:rPr>
          <w:b/>
          <w:sz w:val="28"/>
          <w:szCs w:val="28"/>
          <w:lang w:val="uk-UA"/>
        </w:rPr>
        <w:t xml:space="preserve">СПИСОК ЛЕКСИКОГРАФІЧНИХ ДЖЕРЕЛ </w:t>
      </w:r>
      <w:r>
        <w:rPr>
          <w:sz w:val="28"/>
          <w:szCs w:val="28"/>
          <w:lang w:val="uk-UA"/>
        </w:rPr>
        <w:tab/>
      </w:r>
      <w:r w:rsidRPr="00A83FA9">
        <w:rPr>
          <w:sz w:val="28"/>
          <w:szCs w:val="28"/>
          <w:lang w:val="uk-UA"/>
        </w:rPr>
        <w:t xml:space="preserve"> 2</w:t>
      </w:r>
      <w:r>
        <w:rPr>
          <w:sz w:val="28"/>
          <w:szCs w:val="28"/>
          <w:lang w:val="uk-UA"/>
        </w:rPr>
        <w:t>6</w:t>
      </w:r>
      <w:r w:rsidRPr="00FC3085">
        <w:rPr>
          <w:sz w:val="28"/>
          <w:szCs w:val="28"/>
        </w:rPr>
        <w:t>1</w:t>
      </w:r>
    </w:p>
    <w:p w:rsidR="00DC7973" w:rsidRPr="00FC3085" w:rsidRDefault="00DC7973" w:rsidP="00DC7973">
      <w:pPr>
        <w:tabs>
          <w:tab w:val="right" w:leader="dot" w:pos="9356"/>
        </w:tabs>
        <w:spacing w:line="360" w:lineRule="auto"/>
        <w:jc w:val="both"/>
        <w:rPr>
          <w:b/>
          <w:sz w:val="28"/>
          <w:szCs w:val="28"/>
        </w:rPr>
      </w:pPr>
      <w:r>
        <w:rPr>
          <w:b/>
          <w:sz w:val="28"/>
          <w:szCs w:val="28"/>
          <w:lang w:val="uk-UA"/>
        </w:rPr>
        <w:t xml:space="preserve">СПИСОК ІЛЮСТРОВАНИХ ДЖЕРЕЛ </w:t>
      </w:r>
      <w:r>
        <w:rPr>
          <w:sz w:val="28"/>
          <w:szCs w:val="28"/>
          <w:lang w:val="uk-UA"/>
        </w:rPr>
        <w:tab/>
      </w:r>
      <w:r w:rsidRPr="00A83FA9">
        <w:rPr>
          <w:sz w:val="28"/>
          <w:szCs w:val="28"/>
          <w:lang w:val="uk-UA"/>
        </w:rPr>
        <w:t xml:space="preserve"> 2</w:t>
      </w:r>
      <w:r>
        <w:rPr>
          <w:sz w:val="28"/>
          <w:szCs w:val="28"/>
          <w:lang w:val="uk-UA"/>
        </w:rPr>
        <w:t>6</w:t>
      </w:r>
      <w:r w:rsidRPr="00FC3085">
        <w:rPr>
          <w:sz w:val="28"/>
          <w:szCs w:val="28"/>
        </w:rPr>
        <w:t>2</w:t>
      </w:r>
    </w:p>
    <w:p w:rsidR="00DC7973" w:rsidRPr="00A83FA9" w:rsidRDefault="00DC7973" w:rsidP="00DC7973">
      <w:pPr>
        <w:pStyle w:val="2ffff9"/>
        <w:spacing w:line="360" w:lineRule="auto"/>
        <w:rPr>
          <w:lang w:val="uk-UA"/>
        </w:rPr>
      </w:pPr>
    </w:p>
    <w:p w:rsidR="00DC7973" w:rsidRPr="005F501B" w:rsidRDefault="00DC7973" w:rsidP="00DC7973">
      <w:pPr>
        <w:spacing w:line="360" w:lineRule="auto"/>
        <w:jc w:val="both"/>
        <w:rPr>
          <w:sz w:val="28"/>
          <w:szCs w:val="28"/>
          <w:lang w:val="uk-UA"/>
        </w:rPr>
      </w:pPr>
    </w:p>
    <w:p w:rsidR="00DC7973" w:rsidRPr="00FC3085" w:rsidRDefault="00DC7973" w:rsidP="00DC7973">
      <w:pPr>
        <w:spacing w:line="360" w:lineRule="auto"/>
        <w:jc w:val="both"/>
        <w:rPr>
          <w:sz w:val="28"/>
          <w:szCs w:val="28"/>
        </w:rPr>
      </w:pPr>
    </w:p>
    <w:p w:rsidR="00DC7973" w:rsidRPr="0040076F" w:rsidRDefault="00DC7973" w:rsidP="00DC7973">
      <w:pPr>
        <w:spacing w:line="360" w:lineRule="auto"/>
        <w:ind w:left="2160" w:hanging="2160"/>
        <w:jc w:val="both"/>
        <w:rPr>
          <w:b/>
          <w:sz w:val="28"/>
          <w:szCs w:val="28"/>
          <w:lang w:val="uk-UA"/>
        </w:rPr>
      </w:pPr>
    </w:p>
    <w:p w:rsidR="00DC7973" w:rsidRDefault="00DC7973" w:rsidP="00DC7973">
      <w:pPr>
        <w:spacing w:line="360" w:lineRule="auto"/>
        <w:jc w:val="center"/>
        <w:rPr>
          <w:b/>
          <w:sz w:val="28"/>
          <w:szCs w:val="28"/>
          <w:lang w:val="uk-UA"/>
        </w:rPr>
      </w:pPr>
    </w:p>
    <w:p w:rsidR="00DC7973" w:rsidRPr="00944D77" w:rsidRDefault="00DC7973" w:rsidP="00DC7973">
      <w:pPr>
        <w:widowControl w:val="0"/>
        <w:spacing w:line="360" w:lineRule="auto"/>
        <w:jc w:val="center"/>
        <w:rPr>
          <w:b/>
          <w:sz w:val="28"/>
          <w:szCs w:val="28"/>
          <w:lang w:val="uk-UA"/>
        </w:rPr>
      </w:pPr>
      <w:r w:rsidRPr="00944D77">
        <w:rPr>
          <w:b/>
          <w:sz w:val="28"/>
          <w:szCs w:val="28"/>
          <w:lang w:val="uk-UA"/>
        </w:rPr>
        <w:t>ВСТУП</w:t>
      </w:r>
    </w:p>
    <w:p w:rsidR="00DC7973" w:rsidRDefault="00DC7973" w:rsidP="00DC7973">
      <w:pPr>
        <w:widowControl w:val="0"/>
        <w:spacing w:line="360" w:lineRule="auto"/>
        <w:ind w:firstLine="567"/>
        <w:jc w:val="both"/>
        <w:rPr>
          <w:b/>
          <w:sz w:val="28"/>
          <w:szCs w:val="28"/>
          <w:lang w:val="uk-UA"/>
        </w:rPr>
      </w:pPr>
    </w:p>
    <w:p w:rsidR="00DC7973" w:rsidRPr="00944D77" w:rsidRDefault="00DC7973" w:rsidP="00DC7973">
      <w:pPr>
        <w:widowControl w:val="0"/>
        <w:spacing w:line="360" w:lineRule="auto"/>
        <w:ind w:firstLine="709"/>
        <w:jc w:val="both"/>
        <w:rPr>
          <w:sz w:val="28"/>
          <w:szCs w:val="28"/>
          <w:lang w:val="uk-UA"/>
        </w:rPr>
      </w:pPr>
      <w:r w:rsidRPr="00944D77">
        <w:rPr>
          <w:b/>
          <w:sz w:val="28"/>
          <w:szCs w:val="28"/>
          <w:lang w:val="uk-UA"/>
        </w:rPr>
        <w:t xml:space="preserve">Актуальність </w:t>
      </w:r>
      <w:r w:rsidRPr="00944D77">
        <w:rPr>
          <w:sz w:val="28"/>
          <w:szCs w:val="28"/>
          <w:lang w:val="uk-UA"/>
        </w:rPr>
        <w:t>теми дисертаційного дослідження зумовлена тим, що сучасний етап розвитку лінгвістичної науки відзнач</w:t>
      </w:r>
      <w:r w:rsidRPr="00944D77">
        <w:rPr>
          <w:sz w:val="28"/>
          <w:szCs w:val="28"/>
          <w:lang w:val="uk-UA"/>
        </w:rPr>
        <w:t>а</w:t>
      </w:r>
      <w:r w:rsidRPr="00944D77">
        <w:rPr>
          <w:sz w:val="28"/>
          <w:szCs w:val="28"/>
          <w:lang w:val="uk-UA"/>
        </w:rPr>
        <w:t xml:space="preserve">ється підвищеним інтересом до семантичних аспектів мови на всіх її рівнях. </w:t>
      </w:r>
    </w:p>
    <w:p w:rsidR="00DC7973" w:rsidRPr="00944D77" w:rsidRDefault="00DC7973" w:rsidP="00DC7973">
      <w:pPr>
        <w:widowControl w:val="0"/>
        <w:spacing w:line="360" w:lineRule="auto"/>
        <w:ind w:firstLine="709"/>
        <w:jc w:val="both"/>
        <w:rPr>
          <w:sz w:val="28"/>
          <w:szCs w:val="28"/>
          <w:lang w:val="uk-UA"/>
        </w:rPr>
      </w:pPr>
      <w:r w:rsidRPr="00944D77">
        <w:rPr>
          <w:sz w:val="28"/>
          <w:szCs w:val="28"/>
          <w:lang w:val="uk-UA"/>
        </w:rPr>
        <w:t>Однією з особливостей сучасної лінгвістики загалом і германського м</w:t>
      </w:r>
      <w:r w:rsidRPr="00944D77">
        <w:rPr>
          <w:sz w:val="28"/>
          <w:szCs w:val="28"/>
          <w:lang w:val="uk-UA"/>
        </w:rPr>
        <w:t>о</w:t>
      </w:r>
      <w:r w:rsidRPr="00944D77">
        <w:rPr>
          <w:sz w:val="28"/>
          <w:szCs w:val="28"/>
          <w:lang w:val="uk-UA"/>
        </w:rPr>
        <w:t>вознавства зокрема є підхід до вивчення мови шляхом виокремлення лексичних, семантичних, конце</w:t>
      </w:r>
      <w:r w:rsidRPr="00944D77">
        <w:rPr>
          <w:sz w:val="28"/>
          <w:szCs w:val="28"/>
          <w:lang w:val="uk-UA"/>
        </w:rPr>
        <w:t>п</w:t>
      </w:r>
      <w:r w:rsidRPr="00944D77">
        <w:rPr>
          <w:sz w:val="28"/>
          <w:szCs w:val="28"/>
          <w:lang w:val="uk-UA"/>
        </w:rPr>
        <w:t>туальних полів. Польовий підхід, пов’язаний з іменами Й. Тріра і В. Порціга, поширився на цілу низку явищ – лексичні групи або парадигми, парадигматичні поля (Й. Трір, У. Гуденаф, Ф. Лаунс</w:t>
      </w:r>
      <w:r>
        <w:rPr>
          <w:sz w:val="28"/>
          <w:szCs w:val="28"/>
          <w:lang w:val="uk-UA"/>
        </w:rPr>
        <w:softHyphen/>
        <w:t>бері, Е</w:t>
      </w:r>
      <w:r w:rsidRPr="00944D77">
        <w:rPr>
          <w:sz w:val="28"/>
          <w:szCs w:val="28"/>
          <w:lang w:val="uk-UA"/>
        </w:rPr>
        <w:t>. Косеріу), синтаксичні поля (В. Порціг, Л. Вайсгербер), граматичні поля (В.Г. Адмоні), граматико-лексичні поля (Е.І. Шендельс), функці</w:t>
      </w:r>
      <w:r>
        <w:rPr>
          <w:sz w:val="28"/>
          <w:szCs w:val="28"/>
          <w:lang w:val="uk-UA"/>
        </w:rPr>
        <w:softHyphen/>
      </w:r>
      <w:r w:rsidRPr="00944D77">
        <w:rPr>
          <w:sz w:val="28"/>
          <w:szCs w:val="28"/>
          <w:lang w:val="uk-UA"/>
        </w:rPr>
        <w:t>онально-лексичні поля (О.В. Бондарко) та інші. У лінгвістиці розгляд</w:t>
      </w:r>
      <w:r w:rsidRPr="00944D77">
        <w:rPr>
          <w:sz w:val="28"/>
          <w:szCs w:val="28"/>
          <w:lang w:val="uk-UA"/>
        </w:rPr>
        <w:t>а</w:t>
      </w:r>
      <w:r w:rsidRPr="00944D77">
        <w:rPr>
          <w:sz w:val="28"/>
          <w:szCs w:val="28"/>
          <w:lang w:val="uk-UA"/>
        </w:rPr>
        <w:t>ють як окремі поля, так і польовий характер мови загалом. Такі досл</w:t>
      </w:r>
      <w:r w:rsidRPr="00944D77">
        <w:rPr>
          <w:sz w:val="28"/>
          <w:szCs w:val="28"/>
          <w:lang w:val="uk-UA"/>
        </w:rPr>
        <w:t>і</w:t>
      </w:r>
      <w:r w:rsidRPr="00944D77">
        <w:rPr>
          <w:sz w:val="28"/>
          <w:szCs w:val="28"/>
          <w:lang w:val="uk-UA"/>
        </w:rPr>
        <w:t>дження дають змогу розкрити глибинні структури семантики.</w:t>
      </w:r>
    </w:p>
    <w:p w:rsidR="00DC7973" w:rsidRPr="00944D77" w:rsidRDefault="00DC7973" w:rsidP="00DC7973">
      <w:pPr>
        <w:widowControl w:val="0"/>
        <w:spacing w:line="360" w:lineRule="auto"/>
        <w:ind w:firstLine="709"/>
        <w:jc w:val="both"/>
        <w:rPr>
          <w:sz w:val="28"/>
          <w:szCs w:val="28"/>
          <w:lang w:val="uk-UA"/>
        </w:rPr>
      </w:pPr>
      <w:r w:rsidRPr="00944D77">
        <w:rPr>
          <w:sz w:val="28"/>
          <w:szCs w:val="28"/>
          <w:lang w:val="uk-UA"/>
        </w:rPr>
        <w:t>Увагу вчених привертають різні лексико-граматичні класи слів, однак найчастіше мовознавці акцентують увагу на так званих „ознакових” лексемах, зокрема прикметниках. Проблема польової семантики прикмет</w:t>
      </w:r>
      <w:r>
        <w:rPr>
          <w:sz w:val="28"/>
          <w:szCs w:val="28"/>
          <w:lang w:val="uk-UA"/>
        </w:rPr>
        <w:softHyphen/>
      </w:r>
      <w:r w:rsidRPr="00944D77">
        <w:rPr>
          <w:sz w:val="28"/>
          <w:szCs w:val="28"/>
          <w:lang w:val="uk-UA"/>
        </w:rPr>
        <w:t>ників з їх широким діапазоном лексичної сполучув</w:t>
      </w:r>
      <w:r w:rsidRPr="00944D77">
        <w:rPr>
          <w:sz w:val="28"/>
          <w:szCs w:val="28"/>
          <w:lang w:val="uk-UA"/>
        </w:rPr>
        <w:t>а</w:t>
      </w:r>
      <w:r w:rsidRPr="00944D77">
        <w:rPr>
          <w:sz w:val="28"/>
          <w:szCs w:val="28"/>
          <w:lang w:val="uk-UA"/>
        </w:rPr>
        <w:t>ності належить до недостатньо вивчених, хоч вони досить багаті своєю семантикою і активно вступають в синонімічні та ант</w:t>
      </w:r>
      <w:r w:rsidRPr="00944D77">
        <w:rPr>
          <w:sz w:val="28"/>
          <w:szCs w:val="28"/>
          <w:lang w:val="uk-UA"/>
        </w:rPr>
        <w:t>о</w:t>
      </w:r>
      <w:r w:rsidRPr="00944D77">
        <w:rPr>
          <w:sz w:val="28"/>
          <w:szCs w:val="28"/>
          <w:lang w:val="uk-UA"/>
        </w:rPr>
        <w:t xml:space="preserve">німічні зв’язки та відношення. </w:t>
      </w:r>
    </w:p>
    <w:p w:rsidR="00DC7973" w:rsidRPr="00944D77" w:rsidRDefault="00DC7973" w:rsidP="00DC7973">
      <w:pPr>
        <w:widowControl w:val="0"/>
        <w:spacing w:line="360" w:lineRule="auto"/>
        <w:ind w:firstLine="709"/>
        <w:jc w:val="both"/>
        <w:rPr>
          <w:sz w:val="28"/>
          <w:szCs w:val="28"/>
          <w:lang w:val="uk-UA"/>
        </w:rPr>
      </w:pPr>
      <w:r w:rsidRPr="00944D77">
        <w:rPr>
          <w:sz w:val="28"/>
          <w:szCs w:val="28"/>
          <w:lang w:val="uk-UA"/>
        </w:rPr>
        <w:t>Прикметники на позначення розміру в сучасній німецькій мові, їх лексичне, семантичне та концептуальне поля, а також відношення, у яких пере</w:t>
      </w:r>
      <w:r>
        <w:rPr>
          <w:sz w:val="28"/>
          <w:szCs w:val="28"/>
          <w:lang w:val="uk-UA"/>
        </w:rPr>
        <w:t>бувають елементи вказаних угрупо</w:t>
      </w:r>
      <w:r w:rsidRPr="00944D77">
        <w:rPr>
          <w:sz w:val="28"/>
          <w:szCs w:val="28"/>
          <w:lang w:val="uk-UA"/>
        </w:rPr>
        <w:t>вань</w:t>
      </w:r>
      <w:r>
        <w:rPr>
          <w:sz w:val="28"/>
          <w:szCs w:val="28"/>
          <w:lang w:val="uk-UA"/>
        </w:rPr>
        <w:t>, ще не були предметом спеціального системного дослідження</w:t>
      </w:r>
      <w:r w:rsidRPr="00944D77">
        <w:rPr>
          <w:sz w:val="28"/>
          <w:szCs w:val="28"/>
          <w:lang w:val="uk-UA"/>
        </w:rPr>
        <w:t>.</w:t>
      </w:r>
    </w:p>
    <w:p w:rsidR="00DC7973" w:rsidRPr="00944D77" w:rsidRDefault="00DC7973" w:rsidP="00DC7973">
      <w:pPr>
        <w:widowControl w:val="0"/>
        <w:spacing w:line="360" w:lineRule="auto"/>
        <w:ind w:firstLine="709"/>
        <w:jc w:val="both"/>
        <w:rPr>
          <w:sz w:val="28"/>
          <w:szCs w:val="28"/>
          <w:lang w:val="uk-UA"/>
        </w:rPr>
      </w:pPr>
      <w:r w:rsidRPr="00944D77">
        <w:rPr>
          <w:sz w:val="28"/>
          <w:szCs w:val="28"/>
          <w:lang w:val="uk-UA"/>
        </w:rPr>
        <w:t>Поняття розміру є одним з найважливіших понять, які характеризують явища та предмети реальної дійсності, і тому стали об’єктом досл</w:t>
      </w:r>
      <w:r w:rsidRPr="00944D77">
        <w:rPr>
          <w:sz w:val="28"/>
          <w:szCs w:val="28"/>
          <w:lang w:val="uk-UA"/>
        </w:rPr>
        <w:t>і</w:t>
      </w:r>
      <w:r w:rsidRPr="00944D77">
        <w:rPr>
          <w:sz w:val="28"/>
          <w:szCs w:val="28"/>
          <w:lang w:val="uk-UA"/>
        </w:rPr>
        <w:t>дження багатьох лінгвістів</w:t>
      </w:r>
      <w:r>
        <w:rPr>
          <w:sz w:val="28"/>
          <w:szCs w:val="28"/>
          <w:lang w:val="uk-UA"/>
        </w:rPr>
        <w:t xml:space="preserve"> (В.В. Левицького, Т.Г. Линник, С.Г. Шафі</w:t>
      </w:r>
      <w:r w:rsidRPr="00944D77">
        <w:rPr>
          <w:sz w:val="28"/>
          <w:szCs w:val="28"/>
          <w:lang w:val="uk-UA"/>
        </w:rPr>
        <w:t>кова, Р.С. Шут</w:t>
      </w:r>
      <w:r>
        <w:rPr>
          <w:sz w:val="28"/>
          <w:szCs w:val="28"/>
          <w:lang w:val="uk-UA"/>
        </w:rPr>
        <w:softHyphen/>
      </w:r>
      <w:r w:rsidRPr="00944D77">
        <w:rPr>
          <w:sz w:val="28"/>
          <w:szCs w:val="28"/>
          <w:lang w:val="uk-UA"/>
        </w:rPr>
        <w:t>нікової, Б.А. Плотнікова, Т.А. Щебликіної, О.І. Чарикової, О.М. Бондіної, О.В. Рахіліної, Т.А. Симонян, В.В. Архелюк</w:t>
      </w:r>
      <w:r>
        <w:rPr>
          <w:sz w:val="28"/>
          <w:szCs w:val="28"/>
          <w:lang w:val="uk-UA"/>
        </w:rPr>
        <w:t xml:space="preserve"> </w:t>
      </w:r>
      <w:r w:rsidRPr="00944D77">
        <w:rPr>
          <w:sz w:val="28"/>
          <w:szCs w:val="28"/>
          <w:lang w:val="uk-UA"/>
        </w:rPr>
        <w:t>М. Бірвіша, Е. Ланга</w:t>
      </w:r>
      <w:r>
        <w:rPr>
          <w:sz w:val="28"/>
          <w:szCs w:val="28"/>
          <w:lang w:val="uk-UA"/>
        </w:rPr>
        <w:t>,</w:t>
      </w:r>
      <w:r w:rsidRPr="00C82FF4">
        <w:rPr>
          <w:sz w:val="28"/>
          <w:szCs w:val="28"/>
          <w:lang w:val="uk-UA"/>
        </w:rPr>
        <w:t xml:space="preserve"> </w:t>
      </w:r>
      <w:r>
        <w:rPr>
          <w:sz w:val="28"/>
          <w:szCs w:val="28"/>
          <w:lang w:val="uk-UA"/>
        </w:rPr>
        <w:t>та ін.</w:t>
      </w:r>
      <w:r w:rsidRPr="00944D77">
        <w:rPr>
          <w:sz w:val="28"/>
          <w:szCs w:val="28"/>
          <w:lang w:val="uk-UA"/>
        </w:rPr>
        <w:t xml:space="preserve">). Варто </w:t>
      </w:r>
      <w:r w:rsidRPr="00944D77">
        <w:rPr>
          <w:sz w:val="28"/>
          <w:szCs w:val="28"/>
          <w:lang w:val="uk-UA"/>
        </w:rPr>
        <w:lastRenderedPageBreak/>
        <w:t>зазначити, що дослідження прикметників розм</w:t>
      </w:r>
      <w:r w:rsidRPr="00944D77">
        <w:rPr>
          <w:sz w:val="28"/>
          <w:szCs w:val="28"/>
          <w:lang w:val="uk-UA"/>
        </w:rPr>
        <w:t>і</w:t>
      </w:r>
      <w:r w:rsidRPr="00944D77">
        <w:rPr>
          <w:sz w:val="28"/>
          <w:szCs w:val="28"/>
          <w:lang w:val="uk-UA"/>
        </w:rPr>
        <w:t>ру здійснювалося не тільки на матеріалі різних мов (української, російс</w:t>
      </w:r>
      <w:r w:rsidRPr="00944D77">
        <w:rPr>
          <w:sz w:val="28"/>
          <w:szCs w:val="28"/>
          <w:lang w:val="uk-UA"/>
        </w:rPr>
        <w:t>ь</w:t>
      </w:r>
      <w:r w:rsidRPr="00944D77">
        <w:rPr>
          <w:sz w:val="28"/>
          <w:szCs w:val="28"/>
          <w:lang w:val="uk-UA"/>
        </w:rPr>
        <w:t>кої, англійської, німецької та інших), але й в різних аспектах, серед яких можна назвати такі: 1)</w:t>
      </w:r>
      <w:r>
        <w:rPr>
          <w:sz w:val="28"/>
          <w:szCs w:val="28"/>
          <w:lang w:val="uk-UA"/>
        </w:rPr>
        <w:t> </w:t>
      </w:r>
      <w:r w:rsidRPr="00944D77">
        <w:rPr>
          <w:sz w:val="28"/>
          <w:szCs w:val="28"/>
          <w:lang w:val="uk-UA"/>
        </w:rPr>
        <w:t>ви</w:t>
      </w:r>
      <w:r>
        <w:rPr>
          <w:sz w:val="28"/>
          <w:szCs w:val="28"/>
          <w:lang w:val="uk-UA"/>
        </w:rPr>
        <w:softHyphen/>
      </w:r>
      <w:r w:rsidRPr="00944D77">
        <w:rPr>
          <w:sz w:val="28"/>
          <w:szCs w:val="28"/>
          <w:lang w:val="uk-UA"/>
        </w:rPr>
        <w:t>вчення семантичних осо</w:t>
      </w:r>
      <w:r w:rsidRPr="00944D77">
        <w:rPr>
          <w:sz w:val="28"/>
          <w:szCs w:val="28"/>
          <w:lang w:val="uk-UA"/>
        </w:rPr>
        <w:t>б</w:t>
      </w:r>
      <w:r w:rsidRPr="00944D77">
        <w:rPr>
          <w:sz w:val="28"/>
          <w:szCs w:val="28"/>
          <w:lang w:val="uk-UA"/>
        </w:rPr>
        <w:t>ливостей прикметників розміру; 2) вивчення пара</w:t>
      </w:r>
      <w:r>
        <w:rPr>
          <w:sz w:val="28"/>
          <w:szCs w:val="28"/>
          <w:lang w:val="uk-UA"/>
        </w:rPr>
        <w:softHyphen/>
      </w:r>
      <w:r w:rsidRPr="00944D77">
        <w:rPr>
          <w:sz w:val="28"/>
          <w:szCs w:val="28"/>
          <w:lang w:val="uk-UA"/>
        </w:rPr>
        <w:t>дигматичних особливостей прикметників ро</w:t>
      </w:r>
      <w:r w:rsidRPr="00944D77">
        <w:rPr>
          <w:sz w:val="28"/>
          <w:szCs w:val="28"/>
          <w:lang w:val="uk-UA"/>
        </w:rPr>
        <w:t>з</w:t>
      </w:r>
      <w:r w:rsidRPr="00944D77">
        <w:rPr>
          <w:sz w:val="28"/>
          <w:szCs w:val="28"/>
          <w:lang w:val="uk-UA"/>
        </w:rPr>
        <w:t>міру; 3) вивчення синтагма</w:t>
      </w:r>
      <w:r>
        <w:rPr>
          <w:sz w:val="28"/>
          <w:szCs w:val="28"/>
          <w:lang w:val="uk-UA"/>
        </w:rPr>
        <w:softHyphen/>
      </w:r>
      <w:r w:rsidRPr="00944D77">
        <w:rPr>
          <w:sz w:val="28"/>
          <w:szCs w:val="28"/>
          <w:lang w:val="uk-UA"/>
        </w:rPr>
        <w:t>тичних особливостей прикме</w:t>
      </w:r>
      <w:r w:rsidRPr="00944D77">
        <w:rPr>
          <w:sz w:val="28"/>
          <w:szCs w:val="28"/>
          <w:lang w:val="uk-UA"/>
        </w:rPr>
        <w:t>т</w:t>
      </w:r>
      <w:r w:rsidRPr="00944D77">
        <w:rPr>
          <w:sz w:val="28"/>
          <w:szCs w:val="28"/>
          <w:lang w:val="uk-UA"/>
        </w:rPr>
        <w:t>ників розміру; 4) типологічно-зіставний аналіз прикметників розміру; 5) вивчення сполучуваності прикметників розміру в когнітивн</w:t>
      </w:r>
      <w:r w:rsidRPr="00944D77">
        <w:rPr>
          <w:sz w:val="28"/>
          <w:szCs w:val="28"/>
          <w:lang w:val="uk-UA"/>
        </w:rPr>
        <w:t>о</w:t>
      </w:r>
      <w:r w:rsidRPr="00944D77">
        <w:rPr>
          <w:sz w:val="28"/>
          <w:szCs w:val="28"/>
          <w:lang w:val="uk-UA"/>
        </w:rPr>
        <w:t>му аспекті.</w:t>
      </w:r>
    </w:p>
    <w:p w:rsidR="00DC7973" w:rsidRPr="00944D77" w:rsidRDefault="00DC7973" w:rsidP="00DC7973">
      <w:pPr>
        <w:widowControl w:val="0"/>
        <w:spacing w:line="360" w:lineRule="auto"/>
        <w:ind w:firstLine="709"/>
        <w:jc w:val="both"/>
        <w:rPr>
          <w:sz w:val="28"/>
          <w:szCs w:val="28"/>
          <w:lang w:val="uk-UA"/>
        </w:rPr>
      </w:pPr>
      <w:r w:rsidRPr="00944D77">
        <w:rPr>
          <w:sz w:val="28"/>
          <w:szCs w:val="28"/>
          <w:lang w:val="uk-UA"/>
        </w:rPr>
        <w:t>Сукупність лексичних одиниць, об’єднаних системними відн</w:t>
      </w:r>
      <w:r w:rsidRPr="00944D77">
        <w:rPr>
          <w:sz w:val="28"/>
          <w:szCs w:val="28"/>
          <w:lang w:val="uk-UA"/>
        </w:rPr>
        <w:t>о</w:t>
      </w:r>
      <w:r w:rsidRPr="00944D77">
        <w:rPr>
          <w:sz w:val="28"/>
          <w:szCs w:val="28"/>
          <w:lang w:val="uk-UA"/>
        </w:rPr>
        <w:t xml:space="preserve">шеннями і спільною семантичною архісемою, ми вважаємо </w:t>
      </w:r>
      <w:r w:rsidRPr="00944D77">
        <w:rPr>
          <w:i/>
          <w:sz w:val="28"/>
          <w:szCs w:val="28"/>
          <w:lang w:val="uk-UA"/>
        </w:rPr>
        <w:t>лексичним полем</w:t>
      </w:r>
      <w:r w:rsidRPr="00944D77">
        <w:rPr>
          <w:sz w:val="28"/>
          <w:szCs w:val="28"/>
          <w:lang w:val="uk-UA"/>
        </w:rPr>
        <w:t xml:space="preserve"> – на противагу </w:t>
      </w:r>
      <w:r w:rsidRPr="00944D77">
        <w:rPr>
          <w:i/>
          <w:sz w:val="28"/>
          <w:szCs w:val="28"/>
          <w:lang w:val="uk-UA"/>
        </w:rPr>
        <w:t>семантичному полю</w:t>
      </w:r>
      <w:r w:rsidRPr="00944D77">
        <w:rPr>
          <w:sz w:val="28"/>
          <w:szCs w:val="28"/>
          <w:lang w:val="uk-UA"/>
        </w:rPr>
        <w:t>, під яким розуміємо суку</w:t>
      </w:r>
      <w:r w:rsidRPr="00944D77">
        <w:rPr>
          <w:sz w:val="28"/>
          <w:szCs w:val="28"/>
          <w:lang w:val="uk-UA"/>
        </w:rPr>
        <w:t>п</w:t>
      </w:r>
      <w:r w:rsidRPr="00944D77">
        <w:rPr>
          <w:sz w:val="28"/>
          <w:szCs w:val="28"/>
          <w:lang w:val="uk-UA"/>
        </w:rPr>
        <w:t>ність семантичних ознак (макросем, значень), інтегрованих системними відношеннями. Сукуп</w:t>
      </w:r>
      <w:r w:rsidRPr="00944D77">
        <w:rPr>
          <w:sz w:val="28"/>
          <w:szCs w:val="28"/>
          <w:lang w:val="uk-UA"/>
        </w:rPr>
        <w:softHyphen/>
        <w:t>ність концептуальних ділянок, поєднаних сист</w:t>
      </w:r>
      <w:r w:rsidRPr="00944D77">
        <w:rPr>
          <w:sz w:val="28"/>
          <w:szCs w:val="28"/>
          <w:lang w:val="uk-UA"/>
        </w:rPr>
        <w:t>е</w:t>
      </w:r>
      <w:r w:rsidRPr="00944D77">
        <w:rPr>
          <w:sz w:val="28"/>
          <w:szCs w:val="28"/>
          <w:lang w:val="uk-UA"/>
        </w:rPr>
        <w:t xml:space="preserve">мними, </w:t>
      </w:r>
      <w:r>
        <w:rPr>
          <w:sz w:val="28"/>
          <w:szCs w:val="28"/>
          <w:lang w:val="uk-UA"/>
        </w:rPr>
        <w:t>взаємоза</w:t>
      </w:r>
      <w:r w:rsidRPr="00944D77">
        <w:rPr>
          <w:sz w:val="28"/>
          <w:szCs w:val="28"/>
          <w:lang w:val="uk-UA"/>
        </w:rPr>
        <w:t xml:space="preserve">лежними та взаємодоповнювальними відношеннями, утворює </w:t>
      </w:r>
      <w:r w:rsidRPr="00944D77">
        <w:rPr>
          <w:i/>
          <w:sz w:val="28"/>
          <w:szCs w:val="28"/>
          <w:lang w:val="uk-UA"/>
        </w:rPr>
        <w:t>концептуальне поле</w:t>
      </w:r>
      <w:r w:rsidRPr="00944D77">
        <w:rPr>
          <w:sz w:val="28"/>
          <w:szCs w:val="28"/>
          <w:lang w:val="uk-UA"/>
        </w:rPr>
        <w:t>, що покривається одиницями лексичного поля (словами) і в межах якого функціонують і реалізують свої зн</w:t>
      </w:r>
      <w:r w:rsidRPr="00944D77">
        <w:rPr>
          <w:sz w:val="28"/>
          <w:szCs w:val="28"/>
          <w:lang w:val="uk-UA"/>
        </w:rPr>
        <w:t>а</w:t>
      </w:r>
      <w:r w:rsidRPr="00944D77">
        <w:rPr>
          <w:sz w:val="28"/>
          <w:szCs w:val="28"/>
          <w:lang w:val="uk-UA"/>
        </w:rPr>
        <w:t xml:space="preserve">чення одиниці лексичного поля. </w:t>
      </w:r>
    </w:p>
    <w:p w:rsidR="00DC7973" w:rsidRPr="00944D77" w:rsidRDefault="00DC7973" w:rsidP="00DC7973">
      <w:pPr>
        <w:widowControl w:val="0"/>
        <w:spacing w:line="360" w:lineRule="auto"/>
        <w:ind w:firstLine="709"/>
        <w:jc w:val="both"/>
        <w:rPr>
          <w:sz w:val="28"/>
          <w:szCs w:val="28"/>
          <w:lang w:val="uk-UA"/>
        </w:rPr>
      </w:pPr>
      <w:r w:rsidRPr="00944D77">
        <w:rPr>
          <w:b/>
          <w:sz w:val="28"/>
          <w:szCs w:val="28"/>
          <w:lang w:val="uk-UA"/>
        </w:rPr>
        <w:t>Зв’язок роботи з науковими програмами, планами, тем</w:t>
      </w:r>
      <w:r w:rsidRPr="00944D77">
        <w:rPr>
          <w:b/>
          <w:sz w:val="28"/>
          <w:szCs w:val="28"/>
          <w:lang w:val="uk-UA"/>
        </w:rPr>
        <w:t>а</w:t>
      </w:r>
      <w:r w:rsidRPr="00944D77">
        <w:rPr>
          <w:b/>
          <w:sz w:val="28"/>
          <w:szCs w:val="28"/>
          <w:lang w:val="uk-UA"/>
        </w:rPr>
        <w:t>ми.</w:t>
      </w:r>
      <w:r w:rsidRPr="00944D77">
        <w:rPr>
          <w:sz w:val="28"/>
          <w:szCs w:val="28"/>
          <w:lang w:val="uk-UA"/>
        </w:rPr>
        <w:t xml:space="preserve"> Дисер</w:t>
      </w:r>
      <w:r>
        <w:rPr>
          <w:sz w:val="28"/>
          <w:szCs w:val="28"/>
          <w:lang w:val="uk-UA"/>
        </w:rPr>
        <w:softHyphen/>
      </w:r>
      <w:r w:rsidRPr="00944D77">
        <w:rPr>
          <w:sz w:val="28"/>
          <w:szCs w:val="28"/>
          <w:lang w:val="uk-UA"/>
        </w:rPr>
        <w:t>тація виконана на кафедрі германського, загального і порівняльного мово</w:t>
      </w:r>
      <w:r>
        <w:rPr>
          <w:sz w:val="28"/>
          <w:szCs w:val="28"/>
          <w:lang w:val="uk-UA"/>
        </w:rPr>
        <w:softHyphen/>
      </w:r>
      <w:r w:rsidRPr="00944D77">
        <w:rPr>
          <w:sz w:val="28"/>
          <w:szCs w:val="28"/>
          <w:lang w:val="uk-UA"/>
        </w:rPr>
        <w:t>знавства Чернівецького національного університету імені Юрія Федьковича „Синхронічне та діахронічне дослідження функціонально-семантичних характеристик різнорівневих одиниць германських мов” (номер державної реєстрації 0106</w:t>
      </w:r>
      <w:r w:rsidRPr="00944D77">
        <w:rPr>
          <w:sz w:val="28"/>
          <w:szCs w:val="28"/>
          <w:lang w:val="de-DE"/>
        </w:rPr>
        <w:t>U</w:t>
      </w:r>
      <w:r w:rsidRPr="00944D77">
        <w:rPr>
          <w:sz w:val="28"/>
          <w:szCs w:val="28"/>
          <w:lang w:val="uk-UA"/>
        </w:rPr>
        <w:t>003618). Тема дисертації затверджена вченою радою Черні</w:t>
      </w:r>
      <w:r>
        <w:rPr>
          <w:sz w:val="28"/>
          <w:szCs w:val="28"/>
          <w:lang w:val="uk-UA"/>
        </w:rPr>
        <w:softHyphen/>
      </w:r>
      <w:r w:rsidRPr="00944D77">
        <w:rPr>
          <w:sz w:val="28"/>
          <w:szCs w:val="28"/>
          <w:lang w:val="uk-UA"/>
        </w:rPr>
        <w:t>вецького національного університету імені Юрія Федьковича (протокол № 1 від 12 лютого 2004 року).</w:t>
      </w:r>
    </w:p>
    <w:p w:rsidR="00DC7973" w:rsidRPr="00944D77" w:rsidRDefault="00DC7973" w:rsidP="00DC7973">
      <w:pPr>
        <w:widowControl w:val="0"/>
        <w:spacing w:line="360" w:lineRule="auto"/>
        <w:ind w:firstLine="709"/>
        <w:jc w:val="both"/>
        <w:rPr>
          <w:sz w:val="28"/>
          <w:szCs w:val="28"/>
          <w:lang w:val="uk-UA"/>
        </w:rPr>
      </w:pPr>
      <w:r w:rsidRPr="00944D77">
        <w:rPr>
          <w:b/>
          <w:sz w:val="28"/>
          <w:szCs w:val="28"/>
          <w:lang w:val="uk-UA"/>
        </w:rPr>
        <w:t xml:space="preserve">Метою </w:t>
      </w:r>
      <w:r w:rsidRPr="00944D77">
        <w:rPr>
          <w:sz w:val="28"/>
          <w:szCs w:val="28"/>
          <w:lang w:val="uk-UA"/>
        </w:rPr>
        <w:t>дослідження є виявлення основних семантичних, синтагма</w:t>
      </w:r>
      <w:r w:rsidRPr="00944D77">
        <w:rPr>
          <w:sz w:val="28"/>
          <w:szCs w:val="28"/>
          <w:lang w:val="uk-UA"/>
        </w:rPr>
        <w:softHyphen/>
        <w:t>тичних та парадигматичних властивостей пр</w:t>
      </w:r>
      <w:r w:rsidRPr="00944D77">
        <w:rPr>
          <w:sz w:val="28"/>
          <w:szCs w:val="28"/>
          <w:lang w:val="uk-UA"/>
        </w:rPr>
        <w:t>и</w:t>
      </w:r>
      <w:r w:rsidRPr="00944D77">
        <w:rPr>
          <w:sz w:val="28"/>
          <w:szCs w:val="28"/>
          <w:lang w:val="uk-UA"/>
        </w:rPr>
        <w:t>кметників на позначення розміру шляхом аналізу текстів художньої прози і сучасних тлумачних та син</w:t>
      </w:r>
      <w:r w:rsidRPr="00944D77">
        <w:rPr>
          <w:sz w:val="28"/>
          <w:szCs w:val="28"/>
          <w:lang w:val="uk-UA"/>
        </w:rPr>
        <w:t>о</w:t>
      </w:r>
      <w:r w:rsidRPr="00944D77">
        <w:rPr>
          <w:sz w:val="28"/>
          <w:szCs w:val="28"/>
          <w:lang w:val="uk-UA"/>
        </w:rPr>
        <w:t xml:space="preserve">німічних словників німецької мови. </w:t>
      </w:r>
    </w:p>
    <w:p w:rsidR="00DC7973" w:rsidRPr="00944D77" w:rsidRDefault="00DC7973" w:rsidP="00DC7973">
      <w:pPr>
        <w:widowControl w:val="0"/>
        <w:spacing w:line="360" w:lineRule="auto"/>
        <w:ind w:firstLine="709"/>
        <w:jc w:val="both"/>
        <w:rPr>
          <w:sz w:val="28"/>
          <w:szCs w:val="28"/>
          <w:lang w:val="uk-UA"/>
        </w:rPr>
      </w:pPr>
      <w:r w:rsidRPr="00944D77">
        <w:rPr>
          <w:sz w:val="28"/>
          <w:szCs w:val="28"/>
          <w:lang w:val="uk-UA"/>
        </w:rPr>
        <w:t xml:space="preserve">Поставлена мета передбачає розв’язання таких </w:t>
      </w:r>
      <w:r w:rsidRPr="00944D77">
        <w:rPr>
          <w:b/>
          <w:sz w:val="28"/>
          <w:szCs w:val="28"/>
          <w:lang w:val="uk-UA"/>
        </w:rPr>
        <w:t>завдань</w:t>
      </w:r>
      <w:r w:rsidRPr="00944D77">
        <w:rPr>
          <w:sz w:val="28"/>
          <w:szCs w:val="28"/>
          <w:lang w:val="uk-UA"/>
        </w:rPr>
        <w:t xml:space="preserve"> досл</w:t>
      </w:r>
      <w:r w:rsidRPr="00944D77">
        <w:rPr>
          <w:sz w:val="28"/>
          <w:szCs w:val="28"/>
          <w:lang w:val="uk-UA"/>
        </w:rPr>
        <w:t>і</w:t>
      </w:r>
      <w:r w:rsidRPr="00944D77">
        <w:rPr>
          <w:sz w:val="28"/>
          <w:szCs w:val="28"/>
          <w:lang w:val="uk-UA"/>
        </w:rPr>
        <w:t>дження:</w:t>
      </w:r>
    </w:p>
    <w:p w:rsidR="00DC7973" w:rsidRPr="00944D77" w:rsidRDefault="00DC7973" w:rsidP="00B310D5">
      <w:pPr>
        <w:widowControl w:val="0"/>
        <w:numPr>
          <w:ilvl w:val="0"/>
          <w:numId w:val="49"/>
        </w:numPr>
        <w:tabs>
          <w:tab w:val="clear" w:pos="840"/>
          <w:tab w:val="num" w:pos="0"/>
          <w:tab w:val="left" w:pos="900"/>
        </w:tabs>
        <w:suppressAutoHyphens w:val="0"/>
        <w:spacing w:line="360" w:lineRule="auto"/>
        <w:ind w:left="0" w:firstLine="709"/>
        <w:jc w:val="both"/>
        <w:rPr>
          <w:sz w:val="28"/>
          <w:szCs w:val="28"/>
          <w:lang w:val="uk-UA"/>
        </w:rPr>
      </w:pPr>
      <w:r w:rsidRPr="00944D77">
        <w:rPr>
          <w:sz w:val="28"/>
          <w:szCs w:val="28"/>
          <w:lang w:val="uk-UA"/>
        </w:rPr>
        <w:t>інвентаризувати лексико-семантичну групу (далі</w:t>
      </w:r>
      <w:r>
        <w:rPr>
          <w:sz w:val="28"/>
          <w:szCs w:val="28"/>
          <w:lang w:val="uk-UA"/>
        </w:rPr>
        <w:t xml:space="preserve"> </w:t>
      </w:r>
      <w:r w:rsidRPr="00944D77">
        <w:rPr>
          <w:sz w:val="28"/>
          <w:szCs w:val="28"/>
          <w:lang w:val="uk-UA"/>
        </w:rPr>
        <w:t>–</w:t>
      </w:r>
      <w:r>
        <w:rPr>
          <w:sz w:val="28"/>
          <w:szCs w:val="28"/>
          <w:lang w:val="uk-UA"/>
        </w:rPr>
        <w:t xml:space="preserve"> </w:t>
      </w:r>
      <w:r w:rsidRPr="00944D77">
        <w:rPr>
          <w:sz w:val="28"/>
          <w:szCs w:val="28"/>
          <w:lang w:val="uk-UA"/>
        </w:rPr>
        <w:t>ЛСГ) при</w:t>
      </w:r>
      <w:r>
        <w:rPr>
          <w:sz w:val="28"/>
          <w:szCs w:val="28"/>
          <w:lang w:val="uk-UA"/>
        </w:rPr>
        <w:softHyphen/>
      </w:r>
      <w:r w:rsidRPr="00944D77">
        <w:rPr>
          <w:sz w:val="28"/>
          <w:szCs w:val="28"/>
          <w:lang w:val="uk-UA"/>
        </w:rPr>
        <w:t>кметників на позначення розміру та в</w:t>
      </w:r>
      <w:r w:rsidRPr="00944D77">
        <w:rPr>
          <w:sz w:val="28"/>
          <w:szCs w:val="28"/>
          <w:lang w:val="uk-UA"/>
        </w:rPr>
        <w:t>и</w:t>
      </w:r>
      <w:r w:rsidRPr="00944D77">
        <w:rPr>
          <w:sz w:val="28"/>
          <w:szCs w:val="28"/>
          <w:lang w:val="uk-UA"/>
        </w:rPr>
        <w:t>значити структуру ЛСГ – ядро, основний склад, периферію;</w:t>
      </w:r>
    </w:p>
    <w:p w:rsidR="00DC7973" w:rsidRPr="00944D77" w:rsidRDefault="00DC7973" w:rsidP="00B310D5">
      <w:pPr>
        <w:widowControl w:val="0"/>
        <w:numPr>
          <w:ilvl w:val="0"/>
          <w:numId w:val="49"/>
        </w:numPr>
        <w:tabs>
          <w:tab w:val="clear" w:pos="840"/>
          <w:tab w:val="num" w:pos="0"/>
          <w:tab w:val="left" w:pos="900"/>
        </w:tabs>
        <w:suppressAutoHyphens w:val="0"/>
        <w:spacing w:line="360" w:lineRule="auto"/>
        <w:ind w:left="0" w:firstLine="709"/>
        <w:jc w:val="both"/>
        <w:rPr>
          <w:sz w:val="28"/>
          <w:szCs w:val="28"/>
          <w:lang w:val="uk-UA"/>
        </w:rPr>
      </w:pPr>
      <w:r w:rsidRPr="00944D77">
        <w:rPr>
          <w:sz w:val="28"/>
          <w:szCs w:val="28"/>
          <w:lang w:val="uk-UA"/>
        </w:rPr>
        <w:lastRenderedPageBreak/>
        <w:t>провести кількісний аналіз прикметників розміру для под</w:t>
      </w:r>
      <w:r w:rsidRPr="00944D77">
        <w:rPr>
          <w:sz w:val="28"/>
          <w:szCs w:val="28"/>
          <w:lang w:val="uk-UA"/>
        </w:rPr>
        <w:t>а</w:t>
      </w:r>
      <w:r w:rsidRPr="00944D77">
        <w:rPr>
          <w:sz w:val="28"/>
          <w:szCs w:val="28"/>
          <w:lang w:val="uk-UA"/>
        </w:rPr>
        <w:t>льшого уточнення складу ЛСГ з урахуванням част</w:t>
      </w:r>
      <w:r w:rsidRPr="00944D77">
        <w:rPr>
          <w:sz w:val="28"/>
          <w:szCs w:val="28"/>
          <w:lang w:val="uk-UA"/>
        </w:rPr>
        <w:t>о</w:t>
      </w:r>
      <w:r w:rsidRPr="00944D77">
        <w:rPr>
          <w:sz w:val="28"/>
          <w:szCs w:val="28"/>
          <w:lang w:val="uk-UA"/>
        </w:rPr>
        <w:t>тних характеристик її елементів;</w:t>
      </w:r>
    </w:p>
    <w:p w:rsidR="00DC7973" w:rsidRPr="00944D77" w:rsidRDefault="00DC7973" w:rsidP="00B310D5">
      <w:pPr>
        <w:widowControl w:val="0"/>
        <w:numPr>
          <w:ilvl w:val="0"/>
          <w:numId w:val="49"/>
        </w:numPr>
        <w:tabs>
          <w:tab w:val="clear" w:pos="840"/>
          <w:tab w:val="num" w:pos="0"/>
          <w:tab w:val="left" w:pos="900"/>
        </w:tabs>
        <w:suppressAutoHyphens w:val="0"/>
        <w:spacing w:line="360" w:lineRule="auto"/>
        <w:ind w:left="0" w:firstLine="709"/>
        <w:jc w:val="both"/>
        <w:rPr>
          <w:sz w:val="28"/>
          <w:szCs w:val="28"/>
          <w:lang w:val="uk-UA"/>
        </w:rPr>
      </w:pPr>
      <w:r w:rsidRPr="00944D77">
        <w:rPr>
          <w:sz w:val="28"/>
          <w:szCs w:val="28"/>
          <w:lang w:val="uk-UA"/>
        </w:rPr>
        <w:t>дослідити парадигматичні зв’язки між елементами ЛСГ з огляду на семантичні та структурні ознаки слова, визначені за допом</w:t>
      </w:r>
      <w:r w:rsidRPr="00944D77">
        <w:rPr>
          <w:sz w:val="28"/>
          <w:szCs w:val="28"/>
          <w:lang w:val="uk-UA"/>
        </w:rPr>
        <w:t>о</w:t>
      </w:r>
      <w:r w:rsidRPr="00944D77">
        <w:rPr>
          <w:sz w:val="28"/>
          <w:szCs w:val="28"/>
          <w:lang w:val="uk-UA"/>
        </w:rPr>
        <w:t>гою тлумачних і синонімічних словників, та з урахуванням синтагматичних зв’язків, отриманих внаслідок аналізу тексту; встановити і проаналізув</w:t>
      </w:r>
      <w:r w:rsidRPr="00944D77">
        <w:rPr>
          <w:sz w:val="28"/>
          <w:szCs w:val="28"/>
          <w:lang w:val="uk-UA"/>
        </w:rPr>
        <w:t>а</w:t>
      </w:r>
      <w:r w:rsidRPr="00944D77">
        <w:rPr>
          <w:sz w:val="28"/>
          <w:szCs w:val="28"/>
          <w:lang w:val="uk-UA"/>
        </w:rPr>
        <w:t xml:space="preserve">ти синонімічні й антонімічні відношення між елементами групи; </w:t>
      </w:r>
    </w:p>
    <w:p w:rsidR="00DC7973" w:rsidRPr="00944D77" w:rsidRDefault="00DC7973" w:rsidP="00B310D5">
      <w:pPr>
        <w:widowControl w:val="0"/>
        <w:numPr>
          <w:ilvl w:val="0"/>
          <w:numId w:val="49"/>
        </w:numPr>
        <w:tabs>
          <w:tab w:val="clear" w:pos="840"/>
          <w:tab w:val="num" w:pos="0"/>
          <w:tab w:val="left" w:pos="900"/>
        </w:tabs>
        <w:suppressAutoHyphens w:val="0"/>
        <w:spacing w:line="360" w:lineRule="auto"/>
        <w:ind w:left="0" w:firstLine="709"/>
        <w:jc w:val="both"/>
        <w:rPr>
          <w:sz w:val="28"/>
          <w:szCs w:val="28"/>
          <w:lang w:val="uk-UA"/>
        </w:rPr>
      </w:pPr>
      <w:r w:rsidRPr="00944D77">
        <w:rPr>
          <w:sz w:val="28"/>
          <w:szCs w:val="28"/>
          <w:lang w:val="uk-UA"/>
        </w:rPr>
        <w:t>опис</w:t>
      </w:r>
      <w:r w:rsidRPr="00944D77">
        <w:rPr>
          <w:sz w:val="28"/>
          <w:szCs w:val="28"/>
          <w:lang w:val="uk-UA"/>
        </w:rPr>
        <w:t>а</w:t>
      </w:r>
      <w:r w:rsidRPr="00944D77">
        <w:rPr>
          <w:sz w:val="28"/>
          <w:szCs w:val="28"/>
          <w:lang w:val="uk-UA"/>
        </w:rPr>
        <w:t xml:space="preserve">ти семантичне поле прикметників розміру; </w:t>
      </w:r>
    </w:p>
    <w:p w:rsidR="00DC7973" w:rsidRPr="00944D77" w:rsidRDefault="00DC7973" w:rsidP="00B310D5">
      <w:pPr>
        <w:widowControl w:val="0"/>
        <w:numPr>
          <w:ilvl w:val="0"/>
          <w:numId w:val="49"/>
        </w:numPr>
        <w:tabs>
          <w:tab w:val="clear" w:pos="840"/>
          <w:tab w:val="num" w:pos="0"/>
          <w:tab w:val="left" w:pos="900"/>
        </w:tabs>
        <w:suppressAutoHyphens w:val="0"/>
        <w:spacing w:line="360" w:lineRule="auto"/>
        <w:ind w:left="0" w:firstLine="709"/>
        <w:jc w:val="both"/>
        <w:rPr>
          <w:sz w:val="28"/>
          <w:szCs w:val="28"/>
          <w:lang w:val="uk-UA"/>
        </w:rPr>
      </w:pPr>
      <w:r w:rsidRPr="00944D77">
        <w:rPr>
          <w:sz w:val="28"/>
          <w:szCs w:val="28"/>
          <w:lang w:val="uk-UA"/>
        </w:rPr>
        <w:t xml:space="preserve">виділити концептуальне поле прикметників розміру, визначити його структуру (ядро, периферійний склад); </w:t>
      </w:r>
    </w:p>
    <w:p w:rsidR="00DC7973" w:rsidRPr="00944D77" w:rsidRDefault="00DC7973" w:rsidP="00B310D5">
      <w:pPr>
        <w:widowControl w:val="0"/>
        <w:numPr>
          <w:ilvl w:val="0"/>
          <w:numId w:val="49"/>
        </w:numPr>
        <w:tabs>
          <w:tab w:val="clear" w:pos="840"/>
          <w:tab w:val="num" w:pos="0"/>
          <w:tab w:val="left" w:pos="900"/>
        </w:tabs>
        <w:suppressAutoHyphens w:val="0"/>
        <w:spacing w:line="360" w:lineRule="auto"/>
        <w:ind w:left="0" w:firstLine="709"/>
        <w:jc w:val="both"/>
        <w:rPr>
          <w:sz w:val="28"/>
          <w:szCs w:val="28"/>
          <w:lang w:val="uk-UA"/>
        </w:rPr>
      </w:pPr>
      <w:r w:rsidRPr="00944D77">
        <w:rPr>
          <w:sz w:val="28"/>
          <w:szCs w:val="28"/>
          <w:lang w:val="uk-UA"/>
        </w:rPr>
        <w:t>виявити типові зв’язки між прикметниками розміру та семантичними підкласами іменників на синтагматичній осі; дослідити сполучув</w:t>
      </w:r>
      <w:r w:rsidRPr="00944D77">
        <w:rPr>
          <w:sz w:val="28"/>
          <w:szCs w:val="28"/>
          <w:lang w:val="uk-UA"/>
        </w:rPr>
        <w:t>а</w:t>
      </w:r>
      <w:r w:rsidRPr="00944D77">
        <w:rPr>
          <w:sz w:val="28"/>
          <w:szCs w:val="28"/>
          <w:lang w:val="uk-UA"/>
        </w:rPr>
        <w:t>ність прикметників на рівні окремих слів та підкласів слів.</w:t>
      </w:r>
    </w:p>
    <w:p w:rsidR="00DC7973" w:rsidRPr="00944D77" w:rsidRDefault="00DC7973" w:rsidP="00DC7973">
      <w:pPr>
        <w:widowControl w:val="0"/>
        <w:tabs>
          <w:tab w:val="left" w:pos="900"/>
        </w:tabs>
        <w:spacing w:line="360" w:lineRule="auto"/>
        <w:ind w:firstLine="709"/>
        <w:jc w:val="both"/>
        <w:rPr>
          <w:sz w:val="28"/>
          <w:szCs w:val="28"/>
          <w:lang w:val="uk-UA"/>
        </w:rPr>
      </w:pPr>
      <w:r w:rsidRPr="00944D77">
        <w:rPr>
          <w:b/>
          <w:sz w:val="28"/>
          <w:szCs w:val="28"/>
          <w:lang w:val="uk-UA"/>
        </w:rPr>
        <w:t>Об’єкт дисертаційного дослідження</w:t>
      </w:r>
      <w:r w:rsidRPr="00944D77">
        <w:rPr>
          <w:sz w:val="28"/>
          <w:szCs w:val="28"/>
          <w:lang w:val="uk-UA"/>
        </w:rPr>
        <w:t xml:space="preserve"> – лексико-семантична група (ЛСГ) прикметників на позначення розміру в сучасній нім</w:t>
      </w:r>
      <w:r w:rsidRPr="00944D77">
        <w:rPr>
          <w:sz w:val="28"/>
          <w:szCs w:val="28"/>
          <w:lang w:val="uk-UA"/>
        </w:rPr>
        <w:t>е</w:t>
      </w:r>
      <w:r w:rsidRPr="00944D77">
        <w:rPr>
          <w:sz w:val="28"/>
          <w:szCs w:val="28"/>
          <w:lang w:val="uk-UA"/>
        </w:rPr>
        <w:t>цькій мові, яка охоплює 31 лексичну одиницю.</w:t>
      </w:r>
    </w:p>
    <w:p w:rsidR="00DC7973" w:rsidRPr="00944D77" w:rsidRDefault="00DC7973" w:rsidP="00DC7973">
      <w:pPr>
        <w:widowControl w:val="0"/>
        <w:tabs>
          <w:tab w:val="left" w:pos="900"/>
        </w:tabs>
        <w:spacing w:line="360" w:lineRule="auto"/>
        <w:ind w:firstLine="709"/>
        <w:jc w:val="both"/>
        <w:rPr>
          <w:sz w:val="28"/>
          <w:szCs w:val="28"/>
          <w:lang w:val="uk-UA"/>
        </w:rPr>
      </w:pPr>
      <w:r w:rsidRPr="00944D77">
        <w:rPr>
          <w:b/>
          <w:sz w:val="28"/>
          <w:szCs w:val="28"/>
          <w:lang w:val="uk-UA"/>
        </w:rPr>
        <w:t>Предметом дослідження</w:t>
      </w:r>
      <w:r w:rsidRPr="00944D77">
        <w:rPr>
          <w:sz w:val="28"/>
          <w:szCs w:val="28"/>
          <w:lang w:val="uk-UA"/>
        </w:rPr>
        <w:t xml:space="preserve"> є семантичні, парадигматичні та си</w:t>
      </w:r>
      <w:r w:rsidRPr="00944D77">
        <w:rPr>
          <w:sz w:val="28"/>
          <w:szCs w:val="28"/>
          <w:lang w:val="uk-UA"/>
        </w:rPr>
        <w:t>н</w:t>
      </w:r>
      <w:r w:rsidRPr="00944D77">
        <w:rPr>
          <w:sz w:val="28"/>
          <w:szCs w:val="28"/>
          <w:lang w:val="uk-UA"/>
        </w:rPr>
        <w:t>таг</w:t>
      </w:r>
      <w:r>
        <w:rPr>
          <w:sz w:val="28"/>
          <w:szCs w:val="28"/>
          <w:lang w:val="uk-UA"/>
        </w:rPr>
        <w:softHyphen/>
      </w:r>
      <w:r w:rsidRPr="00944D77">
        <w:rPr>
          <w:sz w:val="28"/>
          <w:szCs w:val="28"/>
          <w:lang w:val="uk-UA"/>
        </w:rPr>
        <w:t xml:space="preserve">матичні властивості прикметників на позначення розміру в сучасній німецькій мові. </w:t>
      </w:r>
    </w:p>
    <w:p w:rsidR="00DC7973" w:rsidRPr="00944D77" w:rsidRDefault="00DC7973" w:rsidP="00DC7973">
      <w:pPr>
        <w:widowControl w:val="0"/>
        <w:tabs>
          <w:tab w:val="left" w:pos="0"/>
        </w:tabs>
        <w:spacing w:line="360" w:lineRule="auto"/>
        <w:ind w:firstLine="709"/>
        <w:jc w:val="both"/>
        <w:rPr>
          <w:sz w:val="28"/>
          <w:szCs w:val="28"/>
        </w:rPr>
      </w:pPr>
      <w:r w:rsidRPr="00944D77">
        <w:rPr>
          <w:sz w:val="28"/>
          <w:szCs w:val="28"/>
          <w:lang w:val="uk-UA"/>
        </w:rPr>
        <w:t>Цей вибір зумовлено такими чинниками: прикметники на позн</w:t>
      </w:r>
      <w:r w:rsidRPr="00944D77">
        <w:rPr>
          <w:sz w:val="28"/>
          <w:szCs w:val="28"/>
          <w:lang w:val="uk-UA"/>
        </w:rPr>
        <w:t>а</w:t>
      </w:r>
      <w:r w:rsidRPr="00944D77">
        <w:rPr>
          <w:sz w:val="28"/>
          <w:szCs w:val="28"/>
          <w:lang w:val="uk-UA"/>
        </w:rPr>
        <w:t xml:space="preserve">чення розміру є досить уживаними та продуктивними словами німецької мови. Висока частотність їх функціонування у мовленні дає змогу віднести ці прикметники до категорії слів, що входять до основного словникового фонду німецької мови. </w:t>
      </w:r>
    </w:p>
    <w:p w:rsidR="00DC7973" w:rsidRPr="00944D77" w:rsidRDefault="00DC7973" w:rsidP="00DC7973">
      <w:pPr>
        <w:widowControl w:val="0"/>
        <w:tabs>
          <w:tab w:val="left" w:pos="900"/>
        </w:tabs>
        <w:spacing w:line="360" w:lineRule="auto"/>
        <w:ind w:firstLine="709"/>
        <w:jc w:val="both"/>
        <w:rPr>
          <w:sz w:val="28"/>
          <w:szCs w:val="28"/>
          <w:lang w:val="uk-UA"/>
        </w:rPr>
      </w:pPr>
      <w:r w:rsidRPr="00944D77">
        <w:rPr>
          <w:b/>
          <w:sz w:val="28"/>
          <w:szCs w:val="28"/>
          <w:lang w:val="uk-UA"/>
        </w:rPr>
        <w:t xml:space="preserve">Методи дослідження </w:t>
      </w:r>
      <w:r w:rsidRPr="00944D77">
        <w:rPr>
          <w:sz w:val="28"/>
          <w:szCs w:val="28"/>
          <w:lang w:val="uk-UA"/>
        </w:rPr>
        <w:t>зумовлені метою, завданнями і аналізов</w:t>
      </w:r>
      <w:r w:rsidRPr="00944D77">
        <w:rPr>
          <w:sz w:val="28"/>
          <w:szCs w:val="28"/>
          <w:lang w:val="uk-UA"/>
        </w:rPr>
        <w:t>а</w:t>
      </w:r>
      <w:r w:rsidRPr="00944D77">
        <w:rPr>
          <w:sz w:val="28"/>
          <w:szCs w:val="28"/>
          <w:lang w:val="uk-UA"/>
        </w:rPr>
        <w:t>ним матеріалом.</w:t>
      </w:r>
    </w:p>
    <w:p w:rsidR="00DC7973" w:rsidRPr="00944D77" w:rsidRDefault="00DC7973" w:rsidP="00DC7973">
      <w:pPr>
        <w:widowControl w:val="0"/>
        <w:tabs>
          <w:tab w:val="left" w:pos="900"/>
        </w:tabs>
        <w:spacing w:line="360" w:lineRule="auto"/>
        <w:ind w:firstLine="709"/>
        <w:jc w:val="both"/>
        <w:rPr>
          <w:b/>
          <w:sz w:val="28"/>
          <w:szCs w:val="28"/>
          <w:lang w:val="uk-UA"/>
        </w:rPr>
      </w:pPr>
      <w:r w:rsidRPr="00944D77">
        <w:rPr>
          <w:i/>
          <w:sz w:val="28"/>
          <w:szCs w:val="28"/>
          <w:lang w:val="uk-UA"/>
        </w:rPr>
        <w:t>Описовий метод</w:t>
      </w:r>
      <w:r w:rsidRPr="00944D77">
        <w:rPr>
          <w:sz w:val="28"/>
          <w:szCs w:val="28"/>
          <w:lang w:val="uk-UA"/>
        </w:rPr>
        <w:t xml:space="preserve"> використано для з’ясування стру</w:t>
      </w:r>
      <w:r w:rsidRPr="00944D77">
        <w:rPr>
          <w:sz w:val="28"/>
          <w:szCs w:val="28"/>
          <w:lang w:val="uk-UA"/>
        </w:rPr>
        <w:t>к</w:t>
      </w:r>
      <w:r w:rsidRPr="00944D77">
        <w:rPr>
          <w:sz w:val="28"/>
          <w:szCs w:val="28"/>
          <w:lang w:val="uk-UA"/>
        </w:rPr>
        <w:t>турних, семан</w:t>
      </w:r>
      <w:r>
        <w:rPr>
          <w:sz w:val="28"/>
          <w:szCs w:val="28"/>
          <w:lang w:val="uk-UA"/>
        </w:rPr>
        <w:softHyphen/>
      </w:r>
      <w:r w:rsidRPr="00944D77">
        <w:rPr>
          <w:sz w:val="28"/>
          <w:szCs w:val="28"/>
          <w:lang w:val="uk-UA"/>
        </w:rPr>
        <w:t xml:space="preserve">тичних та функціональних властивостей досліджуваних мовних одиниць. За допомогою </w:t>
      </w:r>
      <w:r w:rsidRPr="00944D77">
        <w:rPr>
          <w:i/>
          <w:sz w:val="28"/>
          <w:szCs w:val="28"/>
          <w:lang w:val="uk-UA"/>
        </w:rPr>
        <w:t>дистрибутивно-статистичного аналізу</w:t>
      </w:r>
      <w:r w:rsidRPr="00944D77">
        <w:rPr>
          <w:sz w:val="28"/>
          <w:szCs w:val="28"/>
          <w:lang w:val="uk-UA"/>
        </w:rPr>
        <w:t xml:space="preserve"> досліджено синтагма</w:t>
      </w:r>
      <w:r w:rsidRPr="00944D77">
        <w:rPr>
          <w:sz w:val="28"/>
          <w:szCs w:val="28"/>
          <w:lang w:val="uk-UA"/>
        </w:rPr>
        <w:softHyphen/>
        <w:t>тичні відношення окресленої лексико-</w:t>
      </w:r>
      <w:r>
        <w:rPr>
          <w:sz w:val="28"/>
          <w:szCs w:val="28"/>
          <w:lang w:val="uk-UA"/>
        </w:rPr>
        <w:t>семантичної групи. У роботі</w:t>
      </w:r>
      <w:r w:rsidRPr="00944D77">
        <w:rPr>
          <w:sz w:val="28"/>
          <w:szCs w:val="28"/>
          <w:lang w:val="uk-UA"/>
        </w:rPr>
        <w:t xml:space="preserve"> застосо</w:t>
      </w:r>
      <w:r>
        <w:rPr>
          <w:sz w:val="28"/>
          <w:szCs w:val="28"/>
          <w:lang w:val="uk-UA"/>
        </w:rPr>
        <w:softHyphen/>
      </w:r>
      <w:r w:rsidRPr="00944D77">
        <w:rPr>
          <w:sz w:val="28"/>
          <w:szCs w:val="28"/>
          <w:lang w:val="uk-UA"/>
        </w:rPr>
        <w:t xml:space="preserve">вано основні </w:t>
      </w:r>
      <w:r w:rsidRPr="00944D77">
        <w:rPr>
          <w:i/>
          <w:sz w:val="28"/>
          <w:szCs w:val="28"/>
          <w:lang w:val="uk-UA"/>
        </w:rPr>
        <w:t>статистичні прийоми та методи</w:t>
      </w:r>
      <w:r w:rsidRPr="00944D77">
        <w:rPr>
          <w:sz w:val="28"/>
          <w:szCs w:val="28"/>
          <w:lang w:val="uk-UA"/>
        </w:rPr>
        <w:t xml:space="preserve"> (кореляційний аналіз, критерій χ-квадрат, коефіцієнт взаємної спряженості) для отримання об’єктивних даних про синт</w:t>
      </w:r>
      <w:r w:rsidRPr="00944D77">
        <w:rPr>
          <w:sz w:val="28"/>
          <w:szCs w:val="28"/>
          <w:lang w:val="uk-UA"/>
        </w:rPr>
        <w:t>а</w:t>
      </w:r>
      <w:r w:rsidRPr="00944D77">
        <w:rPr>
          <w:sz w:val="28"/>
          <w:szCs w:val="28"/>
          <w:lang w:val="uk-UA"/>
        </w:rPr>
        <w:t xml:space="preserve">гматичні та парадигматичні властивості досліджуваних прикметників. </w:t>
      </w:r>
      <w:r w:rsidRPr="00944D77">
        <w:rPr>
          <w:i/>
          <w:sz w:val="28"/>
          <w:szCs w:val="28"/>
          <w:lang w:val="uk-UA"/>
        </w:rPr>
        <w:lastRenderedPageBreak/>
        <w:t>Компонентний аналіз</w:t>
      </w:r>
      <w:r w:rsidRPr="00944D77">
        <w:rPr>
          <w:sz w:val="28"/>
          <w:szCs w:val="28"/>
          <w:lang w:val="uk-UA"/>
        </w:rPr>
        <w:t xml:space="preserve"> використано для вста</w:t>
      </w:r>
      <w:r>
        <w:rPr>
          <w:sz w:val="28"/>
          <w:szCs w:val="28"/>
          <w:lang w:val="uk-UA"/>
        </w:rPr>
        <w:softHyphen/>
      </w:r>
      <w:r w:rsidRPr="00944D77">
        <w:rPr>
          <w:sz w:val="28"/>
          <w:szCs w:val="28"/>
          <w:lang w:val="uk-UA"/>
        </w:rPr>
        <w:t>новлення відмінностей у семантичній структурі прикметників на позначення загального та конкретного розміру.</w:t>
      </w:r>
    </w:p>
    <w:p w:rsidR="00DC7973" w:rsidRPr="00944D77" w:rsidRDefault="00DC7973" w:rsidP="00DC7973">
      <w:pPr>
        <w:widowControl w:val="0"/>
        <w:tabs>
          <w:tab w:val="left" w:pos="900"/>
        </w:tabs>
        <w:spacing w:line="360" w:lineRule="auto"/>
        <w:ind w:firstLine="709"/>
        <w:jc w:val="both"/>
        <w:rPr>
          <w:sz w:val="28"/>
          <w:szCs w:val="28"/>
          <w:lang w:val="uk-UA"/>
        </w:rPr>
      </w:pPr>
      <w:r w:rsidRPr="00944D77">
        <w:rPr>
          <w:b/>
          <w:sz w:val="28"/>
          <w:szCs w:val="28"/>
          <w:lang w:val="uk-UA"/>
        </w:rPr>
        <w:t>Матеріал дослідження.</w:t>
      </w:r>
      <w:r w:rsidRPr="00944D77">
        <w:rPr>
          <w:sz w:val="28"/>
          <w:szCs w:val="28"/>
          <w:lang w:val="uk-UA"/>
        </w:rPr>
        <w:t xml:space="preserve"> Джерелом фактичного матеріалу слуг</w:t>
      </w:r>
      <w:r w:rsidRPr="00944D77">
        <w:rPr>
          <w:sz w:val="28"/>
          <w:szCs w:val="28"/>
          <w:lang w:val="uk-UA"/>
        </w:rPr>
        <w:t>у</w:t>
      </w:r>
      <w:r w:rsidRPr="00944D77">
        <w:rPr>
          <w:sz w:val="28"/>
          <w:szCs w:val="28"/>
          <w:lang w:val="uk-UA"/>
        </w:rPr>
        <w:t>вали шість сучасних тлумачних словників німецької мови (</w:t>
      </w:r>
      <w:r w:rsidRPr="00944D77">
        <w:rPr>
          <w:sz w:val="28"/>
          <w:szCs w:val="28"/>
          <w:lang w:val="de-DE"/>
        </w:rPr>
        <w:t>W</w:t>
      </w:r>
      <w:r w:rsidRPr="00944D77">
        <w:rPr>
          <w:sz w:val="28"/>
          <w:szCs w:val="28"/>
          <w:lang w:val="uk-UA"/>
        </w:rPr>
        <w:t>ö</w:t>
      </w:r>
      <w:r w:rsidRPr="00944D77">
        <w:rPr>
          <w:sz w:val="28"/>
          <w:szCs w:val="28"/>
          <w:lang w:val="de-DE"/>
        </w:rPr>
        <w:t>rter</w:t>
      </w:r>
      <w:r w:rsidRPr="00944D77">
        <w:rPr>
          <w:sz w:val="28"/>
          <w:szCs w:val="28"/>
          <w:lang w:val="uk-UA"/>
        </w:rPr>
        <w:t xml:space="preserve"> </w:t>
      </w:r>
      <w:r w:rsidRPr="00944D77">
        <w:rPr>
          <w:sz w:val="28"/>
          <w:szCs w:val="28"/>
          <w:lang w:val="de-DE"/>
        </w:rPr>
        <w:t>und</w:t>
      </w:r>
      <w:r w:rsidRPr="00944D77">
        <w:rPr>
          <w:sz w:val="28"/>
          <w:szCs w:val="28"/>
          <w:lang w:val="uk-UA"/>
        </w:rPr>
        <w:t xml:space="preserve"> </w:t>
      </w:r>
      <w:r w:rsidRPr="00944D77">
        <w:rPr>
          <w:sz w:val="28"/>
          <w:szCs w:val="28"/>
          <w:lang w:val="de-DE"/>
        </w:rPr>
        <w:t>We</w:t>
      </w:r>
      <w:r w:rsidRPr="00944D77">
        <w:rPr>
          <w:sz w:val="28"/>
          <w:szCs w:val="28"/>
          <w:lang w:val="de-DE"/>
        </w:rPr>
        <w:t>n</w:t>
      </w:r>
      <w:r w:rsidRPr="00944D77">
        <w:rPr>
          <w:sz w:val="28"/>
          <w:szCs w:val="28"/>
          <w:lang w:val="de-DE"/>
        </w:rPr>
        <w:t>dungen</w:t>
      </w:r>
      <w:r w:rsidRPr="00944D77">
        <w:rPr>
          <w:sz w:val="28"/>
          <w:szCs w:val="28"/>
          <w:lang w:val="uk-UA"/>
        </w:rPr>
        <w:t xml:space="preserve">, 1975; </w:t>
      </w:r>
      <w:r w:rsidRPr="00944D77">
        <w:rPr>
          <w:sz w:val="28"/>
          <w:szCs w:val="28"/>
          <w:lang w:val="de-DE"/>
        </w:rPr>
        <w:t>Deutsches</w:t>
      </w:r>
      <w:r w:rsidRPr="00944D77">
        <w:rPr>
          <w:sz w:val="28"/>
          <w:szCs w:val="28"/>
          <w:lang w:val="uk-UA"/>
        </w:rPr>
        <w:t xml:space="preserve"> </w:t>
      </w:r>
      <w:r w:rsidRPr="00944D77">
        <w:rPr>
          <w:sz w:val="28"/>
          <w:szCs w:val="28"/>
          <w:lang w:val="de-DE"/>
        </w:rPr>
        <w:t>W</w:t>
      </w:r>
      <w:r w:rsidRPr="00944D77">
        <w:rPr>
          <w:sz w:val="28"/>
          <w:szCs w:val="28"/>
          <w:lang w:val="uk-UA"/>
        </w:rPr>
        <w:t>ö</w:t>
      </w:r>
      <w:r w:rsidRPr="00944D77">
        <w:rPr>
          <w:sz w:val="28"/>
          <w:szCs w:val="28"/>
          <w:lang w:val="de-DE"/>
        </w:rPr>
        <w:t>rterbuch</w:t>
      </w:r>
      <w:r w:rsidRPr="00944D77">
        <w:rPr>
          <w:sz w:val="28"/>
          <w:szCs w:val="28"/>
          <w:lang w:val="uk-UA"/>
        </w:rPr>
        <w:t xml:space="preserve">, 1994; </w:t>
      </w:r>
      <w:r w:rsidRPr="00944D77">
        <w:rPr>
          <w:sz w:val="28"/>
          <w:szCs w:val="28"/>
          <w:lang w:val="de-DE"/>
        </w:rPr>
        <w:t>W</w:t>
      </w:r>
      <w:r w:rsidRPr="00944D77">
        <w:rPr>
          <w:sz w:val="28"/>
          <w:szCs w:val="28"/>
          <w:lang w:val="uk-UA"/>
        </w:rPr>
        <w:t>ö</w:t>
      </w:r>
      <w:r w:rsidRPr="00944D77">
        <w:rPr>
          <w:sz w:val="28"/>
          <w:szCs w:val="28"/>
          <w:lang w:val="de-DE"/>
        </w:rPr>
        <w:t>rterbuch</w:t>
      </w:r>
      <w:r w:rsidRPr="00944D77">
        <w:rPr>
          <w:sz w:val="28"/>
          <w:szCs w:val="28"/>
          <w:lang w:val="uk-UA"/>
        </w:rPr>
        <w:t xml:space="preserve"> </w:t>
      </w:r>
      <w:r w:rsidRPr="00944D77">
        <w:rPr>
          <w:sz w:val="28"/>
          <w:szCs w:val="28"/>
          <w:lang w:val="de-DE"/>
        </w:rPr>
        <w:t>der</w:t>
      </w:r>
      <w:r w:rsidRPr="00944D77">
        <w:rPr>
          <w:sz w:val="28"/>
          <w:szCs w:val="28"/>
          <w:lang w:val="uk-UA"/>
        </w:rPr>
        <w:t xml:space="preserve"> </w:t>
      </w:r>
      <w:r w:rsidRPr="00944D77">
        <w:rPr>
          <w:sz w:val="28"/>
          <w:szCs w:val="28"/>
          <w:lang w:val="de-DE"/>
        </w:rPr>
        <w:t>deutschen</w:t>
      </w:r>
      <w:r w:rsidRPr="00944D77">
        <w:rPr>
          <w:sz w:val="28"/>
          <w:szCs w:val="28"/>
          <w:lang w:val="uk-UA"/>
        </w:rPr>
        <w:t xml:space="preserve"> </w:t>
      </w:r>
      <w:r w:rsidRPr="00944D77">
        <w:rPr>
          <w:sz w:val="28"/>
          <w:szCs w:val="28"/>
          <w:lang w:val="de-DE"/>
        </w:rPr>
        <w:t>Gegenwart</w:t>
      </w:r>
      <w:r w:rsidRPr="00944D77">
        <w:rPr>
          <w:sz w:val="28"/>
          <w:szCs w:val="28"/>
          <w:lang w:val="de-DE"/>
        </w:rPr>
        <w:t>s</w:t>
      </w:r>
      <w:r w:rsidRPr="00944D77">
        <w:rPr>
          <w:sz w:val="28"/>
          <w:szCs w:val="28"/>
          <w:lang w:val="de-DE"/>
        </w:rPr>
        <w:t>spra</w:t>
      </w:r>
      <w:r w:rsidRPr="00944D77">
        <w:rPr>
          <w:sz w:val="28"/>
          <w:szCs w:val="28"/>
          <w:lang w:val="uk-UA"/>
        </w:rPr>
        <w:softHyphen/>
      </w:r>
      <w:r w:rsidRPr="00944D77">
        <w:rPr>
          <w:sz w:val="28"/>
          <w:szCs w:val="28"/>
          <w:lang w:val="de-DE"/>
        </w:rPr>
        <w:t>che</w:t>
      </w:r>
      <w:r w:rsidRPr="00944D77">
        <w:rPr>
          <w:sz w:val="28"/>
          <w:szCs w:val="28"/>
          <w:lang w:val="uk-UA"/>
        </w:rPr>
        <w:t xml:space="preserve">, 1968; </w:t>
      </w:r>
      <w:r w:rsidRPr="00944D77">
        <w:rPr>
          <w:sz w:val="28"/>
          <w:szCs w:val="28"/>
          <w:lang w:val="de-DE"/>
        </w:rPr>
        <w:t>Deutsches</w:t>
      </w:r>
      <w:r w:rsidRPr="00944D77">
        <w:rPr>
          <w:sz w:val="28"/>
          <w:szCs w:val="28"/>
          <w:lang w:val="uk-UA"/>
        </w:rPr>
        <w:t xml:space="preserve"> </w:t>
      </w:r>
      <w:r w:rsidRPr="00944D77">
        <w:rPr>
          <w:sz w:val="28"/>
          <w:szCs w:val="28"/>
          <w:lang w:val="de-DE"/>
        </w:rPr>
        <w:t>Universalw</w:t>
      </w:r>
      <w:r w:rsidRPr="00944D77">
        <w:rPr>
          <w:sz w:val="28"/>
          <w:szCs w:val="28"/>
          <w:lang w:val="uk-UA"/>
        </w:rPr>
        <w:t>ö</w:t>
      </w:r>
      <w:r w:rsidRPr="00944D77">
        <w:rPr>
          <w:sz w:val="28"/>
          <w:szCs w:val="28"/>
          <w:lang w:val="de-DE"/>
        </w:rPr>
        <w:t>rterbuch</w:t>
      </w:r>
      <w:r w:rsidRPr="00944D77">
        <w:rPr>
          <w:sz w:val="28"/>
          <w:szCs w:val="28"/>
          <w:lang w:val="uk-UA"/>
        </w:rPr>
        <w:t xml:space="preserve">, 1996; </w:t>
      </w:r>
      <w:r w:rsidRPr="00944D77">
        <w:rPr>
          <w:sz w:val="28"/>
          <w:szCs w:val="28"/>
          <w:lang w:val="de-DE"/>
        </w:rPr>
        <w:t>Deutsches</w:t>
      </w:r>
      <w:r w:rsidRPr="00944D77">
        <w:rPr>
          <w:sz w:val="28"/>
          <w:szCs w:val="28"/>
          <w:lang w:val="uk-UA"/>
        </w:rPr>
        <w:t xml:space="preserve"> </w:t>
      </w:r>
      <w:r w:rsidRPr="00944D77">
        <w:rPr>
          <w:sz w:val="28"/>
          <w:szCs w:val="28"/>
          <w:lang w:val="de-DE"/>
        </w:rPr>
        <w:t>W</w:t>
      </w:r>
      <w:r w:rsidRPr="00944D77">
        <w:rPr>
          <w:sz w:val="28"/>
          <w:szCs w:val="28"/>
          <w:lang w:val="uk-UA"/>
        </w:rPr>
        <w:t>ö</w:t>
      </w:r>
      <w:r w:rsidRPr="00944D77">
        <w:rPr>
          <w:sz w:val="28"/>
          <w:szCs w:val="28"/>
          <w:lang w:val="de-DE"/>
        </w:rPr>
        <w:t>rterbuch</w:t>
      </w:r>
      <w:r w:rsidRPr="00944D77">
        <w:rPr>
          <w:sz w:val="28"/>
          <w:szCs w:val="28"/>
          <w:lang w:val="uk-UA"/>
        </w:rPr>
        <w:t xml:space="preserve">, 1996; </w:t>
      </w:r>
      <w:r w:rsidRPr="00944D77">
        <w:rPr>
          <w:sz w:val="28"/>
          <w:szCs w:val="28"/>
          <w:lang w:val="de-DE"/>
        </w:rPr>
        <w:t>Gro</w:t>
      </w:r>
      <w:r w:rsidRPr="00944D77">
        <w:rPr>
          <w:sz w:val="28"/>
          <w:szCs w:val="28"/>
          <w:lang w:val="uk-UA"/>
        </w:rPr>
        <w:t>ß</w:t>
      </w:r>
      <w:r w:rsidRPr="00944D77">
        <w:rPr>
          <w:sz w:val="28"/>
          <w:szCs w:val="28"/>
          <w:lang w:val="de-DE"/>
        </w:rPr>
        <w:t>es</w:t>
      </w:r>
      <w:r w:rsidRPr="00944D77">
        <w:rPr>
          <w:sz w:val="28"/>
          <w:szCs w:val="28"/>
          <w:lang w:val="uk-UA"/>
        </w:rPr>
        <w:t xml:space="preserve"> </w:t>
      </w:r>
      <w:r w:rsidRPr="00944D77">
        <w:rPr>
          <w:sz w:val="28"/>
          <w:szCs w:val="28"/>
          <w:lang w:val="de-DE"/>
        </w:rPr>
        <w:t>W</w:t>
      </w:r>
      <w:r w:rsidRPr="00944D77">
        <w:rPr>
          <w:sz w:val="28"/>
          <w:szCs w:val="28"/>
          <w:lang w:val="uk-UA"/>
        </w:rPr>
        <w:t>ö</w:t>
      </w:r>
      <w:r w:rsidRPr="00944D77">
        <w:rPr>
          <w:sz w:val="28"/>
          <w:szCs w:val="28"/>
          <w:lang w:val="de-DE"/>
        </w:rPr>
        <w:t>rterbuch</w:t>
      </w:r>
      <w:r w:rsidRPr="00944D77">
        <w:rPr>
          <w:sz w:val="28"/>
          <w:szCs w:val="28"/>
          <w:lang w:val="uk-UA"/>
        </w:rPr>
        <w:t>, 2000) та два синонімічні словники (</w:t>
      </w:r>
      <w:r w:rsidRPr="00944D77">
        <w:rPr>
          <w:sz w:val="28"/>
          <w:szCs w:val="28"/>
          <w:lang w:val="de-DE"/>
        </w:rPr>
        <w:t>Die</w:t>
      </w:r>
      <w:r w:rsidRPr="00944D77">
        <w:rPr>
          <w:sz w:val="28"/>
          <w:szCs w:val="28"/>
          <w:lang w:val="uk-UA"/>
        </w:rPr>
        <w:t xml:space="preserve"> </w:t>
      </w:r>
      <w:r w:rsidRPr="00944D77">
        <w:rPr>
          <w:sz w:val="28"/>
          <w:szCs w:val="28"/>
          <w:lang w:val="de-DE"/>
        </w:rPr>
        <w:t>sinn</w:t>
      </w:r>
      <w:r w:rsidRPr="00944D77">
        <w:rPr>
          <w:sz w:val="28"/>
          <w:szCs w:val="28"/>
          <w:lang w:val="uk-UA"/>
        </w:rPr>
        <w:t xml:space="preserve">- </w:t>
      </w:r>
      <w:r w:rsidRPr="00944D77">
        <w:rPr>
          <w:sz w:val="28"/>
          <w:szCs w:val="28"/>
          <w:lang w:val="de-DE"/>
        </w:rPr>
        <w:t>und</w:t>
      </w:r>
      <w:r w:rsidRPr="00944D77">
        <w:rPr>
          <w:sz w:val="28"/>
          <w:szCs w:val="28"/>
          <w:lang w:val="uk-UA"/>
        </w:rPr>
        <w:t xml:space="preserve"> </w:t>
      </w:r>
      <w:r w:rsidRPr="00944D77">
        <w:rPr>
          <w:sz w:val="28"/>
          <w:szCs w:val="28"/>
          <w:lang w:val="de-DE"/>
        </w:rPr>
        <w:t>sach</w:t>
      </w:r>
      <w:r w:rsidRPr="00944D77">
        <w:rPr>
          <w:sz w:val="28"/>
          <w:szCs w:val="28"/>
          <w:lang w:val="uk-UA"/>
        </w:rPr>
        <w:softHyphen/>
      </w:r>
      <w:r w:rsidRPr="00944D77">
        <w:rPr>
          <w:sz w:val="28"/>
          <w:szCs w:val="28"/>
          <w:lang w:val="de-DE"/>
        </w:rPr>
        <w:t>verwandten</w:t>
      </w:r>
      <w:r w:rsidRPr="00944D77">
        <w:rPr>
          <w:sz w:val="28"/>
          <w:szCs w:val="28"/>
          <w:lang w:val="uk-UA"/>
        </w:rPr>
        <w:t xml:space="preserve"> </w:t>
      </w:r>
      <w:r w:rsidRPr="00944D77">
        <w:rPr>
          <w:sz w:val="28"/>
          <w:szCs w:val="28"/>
          <w:lang w:val="de-DE"/>
        </w:rPr>
        <w:t>W</w:t>
      </w:r>
      <w:r w:rsidRPr="00944D77">
        <w:rPr>
          <w:sz w:val="28"/>
          <w:szCs w:val="28"/>
          <w:lang w:val="uk-UA"/>
        </w:rPr>
        <w:t>ö</w:t>
      </w:r>
      <w:r w:rsidRPr="00944D77">
        <w:rPr>
          <w:sz w:val="28"/>
          <w:szCs w:val="28"/>
          <w:lang w:val="de-DE"/>
        </w:rPr>
        <w:t>rter</w:t>
      </w:r>
      <w:r w:rsidRPr="00944D77">
        <w:rPr>
          <w:sz w:val="28"/>
          <w:szCs w:val="28"/>
          <w:lang w:val="uk-UA"/>
        </w:rPr>
        <w:t xml:space="preserve">, 1986; </w:t>
      </w:r>
      <w:r w:rsidRPr="00944D77">
        <w:rPr>
          <w:sz w:val="28"/>
          <w:szCs w:val="28"/>
          <w:lang w:val="de-DE"/>
        </w:rPr>
        <w:t>Synonymw</w:t>
      </w:r>
      <w:r w:rsidRPr="00944D77">
        <w:rPr>
          <w:sz w:val="28"/>
          <w:szCs w:val="28"/>
          <w:lang w:val="uk-UA"/>
        </w:rPr>
        <w:t>ö</w:t>
      </w:r>
      <w:r w:rsidRPr="00944D77">
        <w:rPr>
          <w:sz w:val="28"/>
          <w:szCs w:val="28"/>
          <w:lang w:val="de-DE"/>
        </w:rPr>
        <w:t>rterbuch</w:t>
      </w:r>
      <w:r w:rsidRPr="00944D77">
        <w:rPr>
          <w:sz w:val="28"/>
          <w:szCs w:val="28"/>
          <w:lang w:val="uk-UA"/>
        </w:rPr>
        <w:t xml:space="preserve">, 1973). </w:t>
      </w:r>
    </w:p>
    <w:p w:rsidR="00DC7973" w:rsidRPr="00944D77" w:rsidRDefault="00DC7973" w:rsidP="00DC7973">
      <w:pPr>
        <w:widowControl w:val="0"/>
        <w:tabs>
          <w:tab w:val="left" w:pos="900"/>
        </w:tabs>
        <w:spacing w:line="360" w:lineRule="auto"/>
        <w:ind w:firstLine="709"/>
        <w:jc w:val="both"/>
        <w:rPr>
          <w:sz w:val="28"/>
          <w:szCs w:val="28"/>
          <w:lang w:val="uk-UA"/>
        </w:rPr>
      </w:pPr>
      <w:r w:rsidRPr="00944D77">
        <w:rPr>
          <w:sz w:val="28"/>
          <w:szCs w:val="28"/>
          <w:lang w:val="uk-UA"/>
        </w:rPr>
        <w:t>Матеріалом для аналізу синтагматичних та парадигматичних відношень прикметників розміру слугували також твори сучасної німець</w:t>
      </w:r>
      <w:r>
        <w:rPr>
          <w:sz w:val="28"/>
          <w:szCs w:val="28"/>
          <w:lang w:val="uk-UA"/>
        </w:rPr>
        <w:t>кої художньої прози (</w:t>
      </w:r>
      <w:r w:rsidRPr="00944D77">
        <w:rPr>
          <w:sz w:val="28"/>
          <w:szCs w:val="28"/>
          <w:lang w:val="uk-UA"/>
        </w:rPr>
        <w:t>Г. Г</w:t>
      </w:r>
      <w:r>
        <w:rPr>
          <w:sz w:val="28"/>
          <w:szCs w:val="28"/>
          <w:lang w:val="uk-UA"/>
        </w:rPr>
        <w:t>расс, Г. Кант, З. Ленц, М. Вальз</w:t>
      </w:r>
      <w:r w:rsidRPr="00944D77">
        <w:rPr>
          <w:sz w:val="28"/>
          <w:szCs w:val="28"/>
          <w:lang w:val="uk-UA"/>
        </w:rPr>
        <w:t>ер, К. Вольф</w:t>
      </w:r>
      <w:r>
        <w:rPr>
          <w:sz w:val="28"/>
          <w:szCs w:val="28"/>
          <w:lang w:val="uk-UA"/>
        </w:rPr>
        <w:t xml:space="preserve"> та ін.</w:t>
      </w:r>
      <w:r w:rsidRPr="00944D77">
        <w:rPr>
          <w:sz w:val="28"/>
          <w:szCs w:val="28"/>
          <w:lang w:val="uk-UA"/>
        </w:rPr>
        <w:t>) загальним обсягом близько мільйона слов</w:t>
      </w:r>
      <w:r w:rsidRPr="00944D77">
        <w:rPr>
          <w:sz w:val="28"/>
          <w:szCs w:val="28"/>
          <w:lang w:val="uk-UA"/>
        </w:rPr>
        <w:t>о</w:t>
      </w:r>
      <w:r w:rsidRPr="00944D77">
        <w:rPr>
          <w:sz w:val="28"/>
          <w:szCs w:val="28"/>
          <w:lang w:val="uk-UA"/>
        </w:rPr>
        <w:t xml:space="preserve">вживань. </w:t>
      </w:r>
    </w:p>
    <w:p w:rsidR="00DC7973" w:rsidRPr="00944D77" w:rsidRDefault="00DC7973" w:rsidP="00DC7973">
      <w:pPr>
        <w:widowControl w:val="0"/>
        <w:tabs>
          <w:tab w:val="left" w:pos="900"/>
        </w:tabs>
        <w:spacing w:line="360" w:lineRule="auto"/>
        <w:ind w:firstLine="709"/>
        <w:jc w:val="both"/>
        <w:rPr>
          <w:b/>
          <w:sz w:val="28"/>
          <w:szCs w:val="28"/>
        </w:rPr>
      </w:pPr>
      <w:r w:rsidRPr="00944D77">
        <w:rPr>
          <w:sz w:val="28"/>
          <w:szCs w:val="28"/>
          <w:lang w:val="uk-UA"/>
        </w:rPr>
        <w:t>Відносна похибка вибірки складає 2 %. Лінгвістичні досл</w:t>
      </w:r>
      <w:r w:rsidRPr="00944D77">
        <w:rPr>
          <w:sz w:val="28"/>
          <w:szCs w:val="28"/>
          <w:lang w:val="uk-UA"/>
        </w:rPr>
        <w:t>і</w:t>
      </w:r>
      <w:r w:rsidRPr="00944D77">
        <w:rPr>
          <w:sz w:val="28"/>
          <w:szCs w:val="28"/>
          <w:lang w:val="uk-UA"/>
        </w:rPr>
        <w:t>дження допускають величину похибки не більше 33 %. Отже, проаналізований мате</w:t>
      </w:r>
      <w:r w:rsidRPr="00944D77">
        <w:rPr>
          <w:sz w:val="28"/>
          <w:szCs w:val="28"/>
          <w:lang w:val="uk-UA"/>
        </w:rPr>
        <w:softHyphen/>
        <w:t>ріал можна вважати достатнім для отримання вірогідних результатів.</w:t>
      </w:r>
    </w:p>
    <w:p w:rsidR="00DC7973" w:rsidRPr="00944D77" w:rsidRDefault="00DC7973" w:rsidP="00DC7973">
      <w:pPr>
        <w:widowControl w:val="0"/>
        <w:tabs>
          <w:tab w:val="left" w:pos="900"/>
        </w:tabs>
        <w:spacing w:line="360" w:lineRule="auto"/>
        <w:ind w:firstLine="709"/>
        <w:jc w:val="both"/>
        <w:rPr>
          <w:sz w:val="28"/>
          <w:szCs w:val="28"/>
          <w:lang w:val="uk-UA"/>
        </w:rPr>
      </w:pPr>
      <w:r w:rsidRPr="00944D77">
        <w:rPr>
          <w:b/>
          <w:sz w:val="28"/>
          <w:szCs w:val="28"/>
          <w:lang w:val="uk-UA"/>
        </w:rPr>
        <w:t xml:space="preserve">Наукова новизна одержаних результатів </w:t>
      </w:r>
      <w:r w:rsidRPr="00944D77">
        <w:rPr>
          <w:sz w:val="28"/>
          <w:szCs w:val="28"/>
          <w:lang w:val="uk-UA"/>
        </w:rPr>
        <w:t>роботи полягає в т</w:t>
      </w:r>
      <w:r w:rsidRPr="00944D77">
        <w:rPr>
          <w:sz w:val="28"/>
          <w:szCs w:val="28"/>
          <w:lang w:val="uk-UA"/>
        </w:rPr>
        <w:t>о</w:t>
      </w:r>
      <w:r w:rsidRPr="00944D77">
        <w:rPr>
          <w:sz w:val="28"/>
          <w:szCs w:val="28"/>
          <w:lang w:val="uk-UA"/>
        </w:rPr>
        <w:t>му, що в ній за допомогою статистичних методів здійснено детальне комплексне дослідження ЛСГ прикметників на позначення розміру; за допомогою спеціальної методики визначено структуру групи – ядро, основний склад, периферію; досліджено парадигматичні відношення між елементами гр</w:t>
      </w:r>
      <w:r w:rsidRPr="00944D77">
        <w:rPr>
          <w:sz w:val="28"/>
          <w:szCs w:val="28"/>
          <w:lang w:val="uk-UA"/>
        </w:rPr>
        <w:t>у</w:t>
      </w:r>
      <w:r w:rsidRPr="00944D77">
        <w:rPr>
          <w:sz w:val="28"/>
          <w:szCs w:val="28"/>
          <w:lang w:val="uk-UA"/>
        </w:rPr>
        <w:t>пи на основі аналізу семантичних і структурних особливостей шляхом аналізу тлумачних і синонімічних словників та з урахуванням сполучувальних властивостей прикметників з семантичними підкласами іменників, уста</w:t>
      </w:r>
      <w:r w:rsidRPr="00944D77">
        <w:rPr>
          <w:sz w:val="28"/>
          <w:szCs w:val="28"/>
          <w:lang w:val="uk-UA"/>
        </w:rPr>
        <w:softHyphen/>
        <w:t>но</w:t>
      </w:r>
      <w:r w:rsidRPr="00944D77">
        <w:rPr>
          <w:sz w:val="28"/>
          <w:szCs w:val="28"/>
          <w:lang w:val="uk-UA"/>
        </w:rPr>
        <w:t>в</w:t>
      </w:r>
      <w:r w:rsidRPr="00944D77">
        <w:rPr>
          <w:sz w:val="28"/>
          <w:szCs w:val="28"/>
          <w:lang w:val="uk-UA"/>
        </w:rPr>
        <w:t>лених шляхом аналізу художніх текстів; розглянуто синонімічні й антонімічні відн</w:t>
      </w:r>
      <w:r w:rsidRPr="00944D77">
        <w:rPr>
          <w:sz w:val="28"/>
          <w:szCs w:val="28"/>
          <w:lang w:val="uk-UA"/>
        </w:rPr>
        <w:t>о</w:t>
      </w:r>
      <w:r w:rsidRPr="00944D77">
        <w:rPr>
          <w:sz w:val="28"/>
          <w:szCs w:val="28"/>
          <w:lang w:val="uk-UA"/>
        </w:rPr>
        <w:t>шення між елементами ЛСГ; проаналізовано сполучу</w:t>
      </w:r>
      <w:r w:rsidRPr="00944D77">
        <w:rPr>
          <w:sz w:val="28"/>
          <w:szCs w:val="28"/>
          <w:lang w:val="uk-UA"/>
        </w:rPr>
        <w:softHyphen/>
        <w:t>ваність досліджуваних прикметників у моделях „досліджуване слово</w:t>
      </w:r>
      <w:r>
        <w:rPr>
          <w:sz w:val="28"/>
          <w:szCs w:val="28"/>
          <w:lang w:val="uk-UA"/>
        </w:rPr>
        <w:t>-прикметник</w:t>
      </w:r>
      <w:r w:rsidRPr="00944D77">
        <w:rPr>
          <w:sz w:val="28"/>
          <w:szCs w:val="28"/>
          <w:lang w:val="uk-UA"/>
        </w:rPr>
        <w:t xml:space="preserve"> </w:t>
      </w:r>
      <w:r w:rsidRPr="00944D77">
        <w:rPr>
          <w:rFonts w:ascii="Germanic Times" w:hAnsi="Germanic Times"/>
          <w:sz w:val="28"/>
          <w:szCs w:val="28"/>
          <w:lang w:val="uk-UA"/>
        </w:rPr>
        <w:t>+</w:t>
      </w:r>
      <w:r>
        <w:rPr>
          <w:sz w:val="28"/>
          <w:szCs w:val="28"/>
          <w:lang w:val="uk-UA"/>
        </w:rPr>
        <w:t xml:space="preserve"> під</w:t>
      </w:r>
      <w:r w:rsidRPr="00944D77">
        <w:rPr>
          <w:sz w:val="28"/>
          <w:szCs w:val="28"/>
          <w:lang w:val="uk-UA"/>
        </w:rPr>
        <w:t>клас слів-ім</w:t>
      </w:r>
      <w:r>
        <w:rPr>
          <w:sz w:val="28"/>
          <w:szCs w:val="28"/>
          <w:lang w:val="uk-UA"/>
        </w:rPr>
        <w:t>енників” та „досліджуване слово-</w:t>
      </w:r>
      <w:r w:rsidRPr="00944D77">
        <w:rPr>
          <w:sz w:val="28"/>
          <w:szCs w:val="28"/>
          <w:lang w:val="uk-UA"/>
        </w:rPr>
        <w:t xml:space="preserve">прикметник </w:t>
      </w:r>
      <w:r w:rsidRPr="00944D77">
        <w:rPr>
          <w:rFonts w:ascii="Germanic Times" w:hAnsi="Germanic Times"/>
          <w:sz w:val="28"/>
          <w:szCs w:val="28"/>
          <w:lang w:val="uk-UA"/>
        </w:rPr>
        <w:t>+</w:t>
      </w:r>
      <w:r w:rsidRPr="00944D77">
        <w:rPr>
          <w:sz w:val="28"/>
          <w:szCs w:val="28"/>
          <w:lang w:val="uk-UA"/>
        </w:rPr>
        <w:t xml:space="preserve"> слово-іменник”; за допомогою компонентно-квантитативного аналізу описа</w:t>
      </w:r>
      <w:r>
        <w:rPr>
          <w:sz w:val="28"/>
          <w:szCs w:val="28"/>
          <w:lang w:val="uk-UA"/>
        </w:rPr>
        <w:softHyphen/>
      </w:r>
      <w:r w:rsidRPr="00944D77">
        <w:rPr>
          <w:sz w:val="28"/>
          <w:szCs w:val="28"/>
          <w:lang w:val="uk-UA"/>
        </w:rPr>
        <w:t>но семантичне поле прикметників на позначення розміру; зроблено спробу дослідити структуру концептуального поля „розмір” у німецькій мові за допомогою якісного і кількісного аналізу.</w:t>
      </w:r>
    </w:p>
    <w:p w:rsidR="00DC7973" w:rsidRPr="00944D77" w:rsidRDefault="00DC7973" w:rsidP="00DC7973">
      <w:pPr>
        <w:tabs>
          <w:tab w:val="left" w:pos="900"/>
        </w:tabs>
        <w:spacing w:line="360" w:lineRule="auto"/>
        <w:ind w:firstLine="709"/>
        <w:jc w:val="both"/>
        <w:rPr>
          <w:b/>
          <w:sz w:val="28"/>
          <w:szCs w:val="28"/>
        </w:rPr>
      </w:pPr>
      <w:r w:rsidRPr="00944D77">
        <w:rPr>
          <w:b/>
          <w:sz w:val="28"/>
          <w:szCs w:val="28"/>
          <w:lang w:val="uk-UA"/>
        </w:rPr>
        <w:t>На захист виносяться такі положення:</w:t>
      </w:r>
    </w:p>
    <w:p w:rsidR="00DC7973" w:rsidRPr="00944D77" w:rsidRDefault="00DC7973" w:rsidP="00DC7973">
      <w:pPr>
        <w:spacing w:line="360" w:lineRule="auto"/>
        <w:ind w:firstLine="709"/>
        <w:jc w:val="both"/>
        <w:rPr>
          <w:i/>
          <w:sz w:val="28"/>
          <w:szCs w:val="28"/>
          <w:lang w:val="uk-UA"/>
        </w:rPr>
      </w:pPr>
      <w:r w:rsidRPr="00944D77">
        <w:rPr>
          <w:sz w:val="28"/>
          <w:szCs w:val="28"/>
          <w:lang w:val="uk-UA"/>
        </w:rPr>
        <w:lastRenderedPageBreak/>
        <w:t>1. Лексико-семантична група прикметників на позначення розміру роз</w:t>
      </w:r>
      <w:r w:rsidRPr="00944D77">
        <w:rPr>
          <w:sz w:val="28"/>
          <w:szCs w:val="28"/>
          <w:lang w:val="uk-UA"/>
        </w:rPr>
        <w:softHyphen/>
        <w:t>глядається як структурована дводомінантна система, кожна частина якої складається з ядра, основного складу і елементів ближньої та дальньої периферії.</w:t>
      </w:r>
    </w:p>
    <w:p w:rsidR="00DC7973" w:rsidRPr="00944D77" w:rsidRDefault="00DC7973" w:rsidP="00DC7973">
      <w:pPr>
        <w:tabs>
          <w:tab w:val="left" w:pos="900"/>
        </w:tabs>
        <w:spacing w:line="360" w:lineRule="auto"/>
        <w:ind w:firstLine="709"/>
        <w:jc w:val="both"/>
        <w:rPr>
          <w:sz w:val="28"/>
          <w:szCs w:val="28"/>
          <w:lang w:val="uk-UA"/>
        </w:rPr>
      </w:pPr>
      <w:r w:rsidRPr="00944D77">
        <w:rPr>
          <w:sz w:val="28"/>
          <w:szCs w:val="28"/>
          <w:lang w:val="uk-UA"/>
        </w:rPr>
        <w:t>2. Усі елементи досліджуваної ЛСГ поєднуються між собою синтаг</w:t>
      </w:r>
      <w:r w:rsidRPr="00944D77">
        <w:rPr>
          <w:sz w:val="28"/>
          <w:szCs w:val="28"/>
          <w:lang w:val="uk-UA"/>
        </w:rPr>
        <w:softHyphen/>
        <w:t>матичними та парадигматичними зв’язками, існуючи в комплексі, в єдності та взаємодії, так, як це об’єктивно зумовлюється самою системою мови.</w:t>
      </w:r>
    </w:p>
    <w:p w:rsidR="00DC7973" w:rsidRPr="00944D77" w:rsidRDefault="00DC7973" w:rsidP="00DC7973">
      <w:pPr>
        <w:spacing w:line="360" w:lineRule="auto"/>
        <w:ind w:firstLine="709"/>
        <w:jc w:val="both"/>
        <w:rPr>
          <w:sz w:val="28"/>
          <w:szCs w:val="28"/>
          <w:lang w:val="uk-UA"/>
        </w:rPr>
      </w:pPr>
      <w:r w:rsidRPr="00944D77">
        <w:rPr>
          <w:sz w:val="28"/>
          <w:szCs w:val="28"/>
          <w:lang w:val="uk-UA"/>
        </w:rPr>
        <w:t>3.</w:t>
      </w:r>
      <w:r w:rsidRPr="00944D77">
        <w:rPr>
          <w:sz w:val="28"/>
          <w:szCs w:val="28"/>
        </w:rPr>
        <w:t xml:space="preserve"> </w:t>
      </w:r>
      <w:r w:rsidRPr="00944D77">
        <w:rPr>
          <w:sz w:val="28"/>
          <w:szCs w:val="28"/>
          <w:lang w:val="uk-UA"/>
        </w:rPr>
        <w:t>Синоніми та антоніми займають центральне місце в парадигматиці. У кожній із підгруп досліджуваної ЛСГ спостерігається тенденція до формування мікроструктур, елементи яких пов’язані синонімічними відно</w:t>
      </w:r>
      <w:r w:rsidRPr="00944D77">
        <w:rPr>
          <w:sz w:val="28"/>
          <w:szCs w:val="28"/>
          <w:lang w:val="uk-UA"/>
        </w:rPr>
        <w:softHyphen/>
        <w:t>шеннями. Прикметники характеризуються великою кількістю антонімічних зв’язків, інтенсивність яких представлена статистично високим числовим індексом, у деяких випадках більшим за силу синонімічних зв’язків, чисельний показник яких у ряді випадків є меншим.</w:t>
      </w:r>
    </w:p>
    <w:p w:rsidR="00DC7973" w:rsidRPr="00944D77" w:rsidRDefault="00DC7973" w:rsidP="00DC7973">
      <w:pPr>
        <w:spacing w:line="360" w:lineRule="auto"/>
        <w:ind w:firstLine="709"/>
        <w:jc w:val="both"/>
        <w:rPr>
          <w:sz w:val="28"/>
          <w:szCs w:val="28"/>
          <w:lang w:val="uk-UA"/>
        </w:rPr>
      </w:pPr>
      <w:r w:rsidRPr="00944D77">
        <w:rPr>
          <w:sz w:val="28"/>
          <w:szCs w:val="28"/>
          <w:lang w:val="uk-UA"/>
        </w:rPr>
        <w:t>4. Синтагматичні зв’язки прикметників з іменниками є гнучкими, динамічними, відзначаються різним ступенем установленої інтенсивності і загалом демонструють семантичну систему мови в її комунікативній реаліза</w:t>
      </w:r>
      <w:r w:rsidRPr="00944D77">
        <w:rPr>
          <w:sz w:val="28"/>
          <w:szCs w:val="28"/>
          <w:lang w:val="uk-UA"/>
        </w:rPr>
        <w:softHyphen/>
        <w:t>ції. Статистичний аналіз дозволяє встановити типові синтагматичні зв’язки прикметників досліджуваної ЛСГ у моделі „досліджуване слово</w:t>
      </w:r>
      <w:r>
        <w:rPr>
          <w:sz w:val="28"/>
          <w:szCs w:val="28"/>
          <w:lang w:val="uk-UA"/>
        </w:rPr>
        <w:t>-прикметник</w:t>
      </w:r>
      <w:r w:rsidRPr="00944D77">
        <w:rPr>
          <w:sz w:val="28"/>
          <w:szCs w:val="28"/>
          <w:lang w:val="uk-UA"/>
        </w:rPr>
        <w:t xml:space="preserve"> + підклас слів-іменників” та у моделі „досліджуване слово-прикметник + слово-іменник”.</w:t>
      </w:r>
    </w:p>
    <w:p w:rsidR="00DC7973" w:rsidRPr="00944D77" w:rsidRDefault="00DC7973" w:rsidP="00DC7973">
      <w:pPr>
        <w:spacing w:line="360" w:lineRule="auto"/>
        <w:ind w:firstLine="709"/>
        <w:jc w:val="both"/>
        <w:rPr>
          <w:sz w:val="28"/>
          <w:szCs w:val="28"/>
          <w:lang w:val="uk-UA"/>
        </w:rPr>
      </w:pPr>
      <w:r w:rsidRPr="00944D77">
        <w:rPr>
          <w:sz w:val="28"/>
          <w:szCs w:val="28"/>
          <w:lang w:val="uk-UA"/>
        </w:rPr>
        <w:t>5. Вивчення парадигматичних відношень у лексиці передбачає чітке розр</w:t>
      </w:r>
      <w:r>
        <w:rPr>
          <w:sz w:val="28"/>
          <w:szCs w:val="28"/>
          <w:lang w:val="uk-UA"/>
        </w:rPr>
        <w:t>ізнення таких трьох типів угрупо</w:t>
      </w:r>
      <w:r w:rsidRPr="00944D77">
        <w:rPr>
          <w:sz w:val="28"/>
          <w:szCs w:val="28"/>
          <w:lang w:val="uk-UA"/>
        </w:rPr>
        <w:t>вань: лексичне, семантичне і концеп</w:t>
      </w:r>
      <w:r w:rsidRPr="00944D77">
        <w:rPr>
          <w:sz w:val="28"/>
          <w:szCs w:val="28"/>
          <w:lang w:val="uk-UA"/>
        </w:rPr>
        <w:softHyphen/>
        <w:t>туальне поле, кожне з яких можна схарактеризувати за допомогою якісних і кількісних методів.</w:t>
      </w:r>
    </w:p>
    <w:p w:rsidR="00DC7973" w:rsidRPr="00944D77" w:rsidRDefault="00DC7973" w:rsidP="00DC7973">
      <w:pPr>
        <w:widowControl w:val="0"/>
        <w:tabs>
          <w:tab w:val="left" w:pos="900"/>
        </w:tabs>
        <w:spacing w:line="360" w:lineRule="auto"/>
        <w:ind w:firstLine="709"/>
        <w:jc w:val="both"/>
        <w:rPr>
          <w:sz w:val="28"/>
          <w:szCs w:val="28"/>
          <w:lang w:val="uk-UA"/>
        </w:rPr>
      </w:pPr>
      <w:r w:rsidRPr="00944D77">
        <w:rPr>
          <w:b/>
          <w:sz w:val="28"/>
          <w:szCs w:val="28"/>
          <w:lang w:val="uk-UA"/>
        </w:rPr>
        <w:t xml:space="preserve">Теоретичне значення </w:t>
      </w:r>
      <w:r w:rsidRPr="00944D77">
        <w:rPr>
          <w:sz w:val="28"/>
          <w:szCs w:val="28"/>
          <w:lang w:val="uk-UA"/>
        </w:rPr>
        <w:t>роботи полягає у встановленні складу ЛСГ прикметників на позначення розміру, виявленні синонімічних та антоні</w:t>
      </w:r>
      <w:r w:rsidRPr="00944D77">
        <w:rPr>
          <w:sz w:val="28"/>
          <w:szCs w:val="28"/>
          <w:lang w:val="uk-UA"/>
        </w:rPr>
        <w:softHyphen/>
        <w:t>мічних зв’язків між елементами групи, з’ясуванні сполучувальних власти</w:t>
      </w:r>
      <w:r>
        <w:rPr>
          <w:sz w:val="28"/>
          <w:szCs w:val="28"/>
          <w:lang w:val="uk-UA"/>
        </w:rPr>
        <w:softHyphen/>
      </w:r>
      <w:r w:rsidRPr="00944D77">
        <w:rPr>
          <w:sz w:val="28"/>
          <w:szCs w:val="28"/>
          <w:lang w:val="uk-UA"/>
        </w:rPr>
        <w:t>востей зазначених прикметників, що становить певний внесок у теорію сполучуваності та аналізу семантичних особливостей прикме</w:t>
      </w:r>
      <w:r w:rsidRPr="00944D77">
        <w:rPr>
          <w:sz w:val="28"/>
          <w:szCs w:val="28"/>
          <w:lang w:val="uk-UA"/>
        </w:rPr>
        <w:t>т</w:t>
      </w:r>
      <w:r w:rsidRPr="00944D77">
        <w:rPr>
          <w:sz w:val="28"/>
          <w:szCs w:val="28"/>
          <w:lang w:val="uk-UA"/>
        </w:rPr>
        <w:t>никових лексем. Проведене дослідження розширює сучасне уявлення про взаємо</w:t>
      </w:r>
      <w:r>
        <w:rPr>
          <w:sz w:val="28"/>
          <w:szCs w:val="28"/>
          <w:lang w:val="uk-UA"/>
        </w:rPr>
        <w:softHyphen/>
      </w:r>
      <w:r w:rsidRPr="00944D77">
        <w:rPr>
          <w:sz w:val="28"/>
          <w:szCs w:val="28"/>
          <w:lang w:val="uk-UA"/>
        </w:rPr>
        <w:t>відношення лексичного значення, сполучуваності та паради</w:t>
      </w:r>
      <w:r w:rsidRPr="00944D77">
        <w:rPr>
          <w:sz w:val="28"/>
          <w:szCs w:val="28"/>
          <w:lang w:val="uk-UA"/>
        </w:rPr>
        <w:t>г</w:t>
      </w:r>
      <w:r w:rsidRPr="00944D77">
        <w:rPr>
          <w:sz w:val="28"/>
          <w:szCs w:val="28"/>
          <w:lang w:val="uk-UA"/>
        </w:rPr>
        <w:t>матичних зв’язків слова.</w:t>
      </w:r>
    </w:p>
    <w:p w:rsidR="00DC7973" w:rsidRPr="00944D77" w:rsidRDefault="00DC7973" w:rsidP="00DC7973">
      <w:pPr>
        <w:widowControl w:val="0"/>
        <w:tabs>
          <w:tab w:val="left" w:pos="900"/>
        </w:tabs>
        <w:spacing w:line="360" w:lineRule="auto"/>
        <w:ind w:firstLine="709"/>
        <w:jc w:val="both"/>
        <w:rPr>
          <w:sz w:val="28"/>
          <w:szCs w:val="28"/>
          <w:lang w:val="uk-UA"/>
        </w:rPr>
      </w:pPr>
      <w:r w:rsidRPr="00944D77">
        <w:rPr>
          <w:b/>
          <w:sz w:val="28"/>
          <w:szCs w:val="28"/>
          <w:lang w:val="uk-UA"/>
        </w:rPr>
        <w:lastRenderedPageBreak/>
        <w:t>Практичне значення одержаних результатів</w:t>
      </w:r>
      <w:r w:rsidRPr="00944D77">
        <w:rPr>
          <w:sz w:val="28"/>
          <w:szCs w:val="28"/>
          <w:lang w:val="uk-UA"/>
        </w:rPr>
        <w:t xml:space="preserve"> визначається безпосереднім зв’язком матеріалів роботи з практикою викладання нім</w:t>
      </w:r>
      <w:r w:rsidRPr="00944D77">
        <w:rPr>
          <w:sz w:val="28"/>
          <w:szCs w:val="28"/>
          <w:lang w:val="uk-UA"/>
        </w:rPr>
        <w:t>е</w:t>
      </w:r>
      <w:r w:rsidRPr="00944D77">
        <w:rPr>
          <w:sz w:val="28"/>
          <w:szCs w:val="28"/>
          <w:lang w:val="uk-UA"/>
        </w:rPr>
        <w:t>цької мови у школі та ВНЗ. Фактичний матеріал та висновкові положення можуть бути використані в теоретичних і практи</w:t>
      </w:r>
      <w:r w:rsidRPr="00944D77">
        <w:rPr>
          <w:sz w:val="28"/>
          <w:szCs w:val="28"/>
          <w:lang w:val="uk-UA"/>
        </w:rPr>
        <w:t>ч</w:t>
      </w:r>
      <w:r w:rsidRPr="00944D77">
        <w:rPr>
          <w:sz w:val="28"/>
          <w:szCs w:val="28"/>
          <w:lang w:val="uk-UA"/>
        </w:rPr>
        <w:t>них курсах перекладу, лексикології, семасіології, граматики, фразеології, а також для укладання тлумачних, синон</w:t>
      </w:r>
      <w:r w:rsidRPr="00944D77">
        <w:rPr>
          <w:sz w:val="28"/>
          <w:szCs w:val="28"/>
          <w:lang w:val="uk-UA"/>
        </w:rPr>
        <w:t>і</w:t>
      </w:r>
      <w:r w:rsidRPr="00944D77">
        <w:rPr>
          <w:sz w:val="28"/>
          <w:szCs w:val="28"/>
          <w:lang w:val="uk-UA"/>
        </w:rPr>
        <w:t>мічних словників та словників сполучуваності. Методи виокремлення лексичного, сема</w:t>
      </w:r>
      <w:r w:rsidRPr="00944D77">
        <w:rPr>
          <w:sz w:val="28"/>
          <w:szCs w:val="28"/>
          <w:lang w:val="uk-UA"/>
        </w:rPr>
        <w:t>н</w:t>
      </w:r>
      <w:r w:rsidRPr="00944D77">
        <w:rPr>
          <w:sz w:val="28"/>
          <w:szCs w:val="28"/>
          <w:lang w:val="uk-UA"/>
        </w:rPr>
        <w:t>тичного та концептуального полів можуть бути вико</w:t>
      </w:r>
      <w:r>
        <w:rPr>
          <w:sz w:val="28"/>
          <w:szCs w:val="28"/>
          <w:lang w:val="uk-UA"/>
        </w:rPr>
        <w:softHyphen/>
      </w:r>
      <w:r w:rsidRPr="00944D77">
        <w:rPr>
          <w:sz w:val="28"/>
          <w:szCs w:val="28"/>
          <w:lang w:val="uk-UA"/>
        </w:rPr>
        <w:t>ристані для написання дипломних, магістерських і кандидатських робіт, які стосуватимуться зазначеного аспекту дослідже</w:t>
      </w:r>
      <w:r w:rsidRPr="00944D77">
        <w:rPr>
          <w:sz w:val="28"/>
          <w:szCs w:val="28"/>
          <w:lang w:val="uk-UA"/>
        </w:rPr>
        <w:t>н</w:t>
      </w:r>
      <w:r w:rsidRPr="00944D77">
        <w:rPr>
          <w:sz w:val="28"/>
          <w:szCs w:val="28"/>
          <w:lang w:val="uk-UA"/>
        </w:rPr>
        <w:t>ня.</w:t>
      </w:r>
    </w:p>
    <w:p w:rsidR="00DC7973" w:rsidRPr="00944D77" w:rsidRDefault="00DC7973" w:rsidP="00DC7973">
      <w:pPr>
        <w:widowControl w:val="0"/>
        <w:tabs>
          <w:tab w:val="left" w:pos="900"/>
        </w:tabs>
        <w:spacing w:line="360" w:lineRule="auto"/>
        <w:ind w:firstLine="709"/>
        <w:jc w:val="both"/>
        <w:rPr>
          <w:sz w:val="28"/>
          <w:szCs w:val="28"/>
          <w:lang w:val="uk-UA"/>
        </w:rPr>
      </w:pPr>
      <w:r w:rsidRPr="00944D77">
        <w:rPr>
          <w:b/>
          <w:sz w:val="28"/>
          <w:szCs w:val="28"/>
          <w:lang w:val="uk-UA"/>
        </w:rPr>
        <w:t xml:space="preserve">Особистий внесок дисертанта </w:t>
      </w:r>
      <w:r w:rsidRPr="00944D77">
        <w:rPr>
          <w:sz w:val="28"/>
          <w:szCs w:val="28"/>
          <w:lang w:val="uk-UA"/>
        </w:rPr>
        <w:t>полягає у визначенні, аналізі та описі лексичного, семантичного і концептуального полів прикметників на позначення розміру в сучасній німецькій мові. Усі результати досл</w:t>
      </w:r>
      <w:r w:rsidRPr="00944D77">
        <w:rPr>
          <w:sz w:val="28"/>
          <w:szCs w:val="28"/>
          <w:lang w:val="uk-UA"/>
        </w:rPr>
        <w:t>і</w:t>
      </w:r>
      <w:r w:rsidRPr="00944D77">
        <w:rPr>
          <w:sz w:val="28"/>
          <w:szCs w:val="28"/>
          <w:lang w:val="uk-UA"/>
        </w:rPr>
        <w:t xml:space="preserve">дження є узагальненням роботи дисертанта, виконаної одноосібно. </w:t>
      </w:r>
    </w:p>
    <w:p w:rsidR="00DC7973" w:rsidRPr="00944D77" w:rsidRDefault="00DC7973" w:rsidP="00DC7973">
      <w:pPr>
        <w:widowControl w:val="0"/>
        <w:tabs>
          <w:tab w:val="left" w:pos="900"/>
        </w:tabs>
        <w:spacing w:line="360" w:lineRule="auto"/>
        <w:ind w:firstLine="709"/>
        <w:jc w:val="both"/>
        <w:rPr>
          <w:sz w:val="28"/>
          <w:szCs w:val="28"/>
          <w:lang w:val="uk-UA"/>
        </w:rPr>
      </w:pPr>
      <w:r w:rsidRPr="00944D77">
        <w:rPr>
          <w:b/>
          <w:sz w:val="28"/>
          <w:szCs w:val="28"/>
          <w:lang w:val="uk-UA"/>
        </w:rPr>
        <w:t xml:space="preserve">Апробація роботи. </w:t>
      </w:r>
      <w:r w:rsidRPr="00944D77">
        <w:rPr>
          <w:sz w:val="28"/>
          <w:szCs w:val="28"/>
          <w:lang w:val="uk-UA"/>
        </w:rPr>
        <w:t>Дисертація обговорена на засіданні каф</w:t>
      </w:r>
      <w:r>
        <w:rPr>
          <w:sz w:val="28"/>
          <w:szCs w:val="28"/>
          <w:lang w:val="uk-UA"/>
        </w:rPr>
        <w:t>едри германського, загального і</w:t>
      </w:r>
      <w:r w:rsidRPr="00944D77">
        <w:rPr>
          <w:sz w:val="28"/>
          <w:szCs w:val="28"/>
          <w:lang w:val="uk-UA"/>
        </w:rPr>
        <w:t xml:space="preserve"> порівняльного мовознавства Чернівецького наці</w:t>
      </w:r>
      <w:r w:rsidRPr="00944D77">
        <w:rPr>
          <w:sz w:val="28"/>
          <w:szCs w:val="28"/>
          <w:lang w:val="uk-UA"/>
        </w:rPr>
        <w:softHyphen/>
        <w:t>онального уніве</w:t>
      </w:r>
      <w:r>
        <w:rPr>
          <w:sz w:val="28"/>
          <w:szCs w:val="28"/>
          <w:lang w:val="uk-UA"/>
        </w:rPr>
        <w:t>рситету імені Юрія Федьковича (</w:t>
      </w:r>
      <w:r w:rsidRPr="00944D77">
        <w:rPr>
          <w:sz w:val="28"/>
          <w:szCs w:val="28"/>
          <w:lang w:val="uk-UA"/>
        </w:rPr>
        <w:t>29.06.07 р., прот</w:t>
      </w:r>
      <w:r w:rsidRPr="00944D77">
        <w:rPr>
          <w:sz w:val="28"/>
          <w:szCs w:val="28"/>
          <w:lang w:val="uk-UA"/>
        </w:rPr>
        <w:t>о</w:t>
      </w:r>
      <w:r w:rsidRPr="00944D77">
        <w:rPr>
          <w:sz w:val="28"/>
          <w:szCs w:val="28"/>
          <w:lang w:val="uk-UA"/>
        </w:rPr>
        <w:t>кол № 9). Основні теоретичні положення та результати дослідження пройшли апробацію на п’яти Міжнародних наукових конференціях: „Динаміка науко</w:t>
      </w:r>
      <w:r>
        <w:rPr>
          <w:sz w:val="28"/>
          <w:szCs w:val="28"/>
          <w:lang w:val="uk-UA"/>
        </w:rPr>
        <w:softHyphen/>
      </w:r>
      <w:r w:rsidRPr="00944D77">
        <w:rPr>
          <w:sz w:val="28"/>
          <w:szCs w:val="28"/>
          <w:lang w:val="uk-UA"/>
        </w:rPr>
        <w:t>вих досліджень ‘2004” (Дніпропетровськ, 2004), „Акт</w:t>
      </w:r>
      <w:r w:rsidRPr="00944D77">
        <w:rPr>
          <w:sz w:val="28"/>
          <w:szCs w:val="28"/>
          <w:lang w:val="uk-UA"/>
        </w:rPr>
        <w:t>у</w:t>
      </w:r>
      <w:r w:rsidRPr="00944D77">
        <w:rPr>
          <w:sz w:val="28"/>
          <w:szCs w:val="28"/>
          <w:lang w:val="uk-UA"/>
        </w:rPr>
        <w:t>альні проблеми романо-германської філології в Україні та Болонський процес” (Чернівці, 2004), „Науковий потенціал світу – ‘2005” (Донецьк, 2004), „Дні науки – ‘2006” (Дніпропетровськ, 2006), „Каразінські чита</w:t>
      </w:r>
      <w:r w:rsidRPr="00944D77">
        <w:rPr>
          <w:sz w:val="28"/>
          <w:szCs w:val="28"/>
          <w:lang w:val="uk-UA"/>
        </w:rPr>
        <w:t>н</w:t>
      </w:r>
      <w:r w:rsidRPr="00944D77">
        <w:rPr>
          <w:sz w:val="28"/>
          <w:szCs w:val="28"/>
          <w:lang w:val="uk-UA"/>
        </w:rPr>
        <w:t>ня: Людина. Мова. Кому</w:t>
      </w:r>
      <w:r w:rsidRPr="00944D77">
        <w:rPr>
          <w:sz w:val="28"/>
          <w:szCs w:val="28"/>
          <w:lang w:val="uk-UA"/>
        </w:rPr>
        <w:softHyphen/>
        <w:t>нікація” (Харків, 2007); на одній Міжвузівській конференції: „Сучасні проблеми та перспективи дослідження романс</w:t>
      </w:r>
      <w:r w:rsidRPr="00944D77">
        <w:rPr>
          <w:sz w:val="28"/>
          <w:szCs w:val="28"/>
          <w:lang w:val="uk-UA"/>
        </w:rPr>
        <w:t>ь</w:t>
      </w:r>
      <w:r w:rsidRPr="00944D77">
        <w:rPr>
          <w:sz w:val="28"/>
          <w:szCs w:val="28"/>
          <w:lang w:val="uk-UA"/>
        </w:rPr>
        <w:t>ких і германських мов і літератур” (Донецьк, 2004); на фахових колокв</w:t>
      </w:r>
      <w:r w:rsidRPr="00944D77">
        <w:rPr>
          <w:sz w:val="28"/>
          <w:szCs w:val="28"/>
          <w:lang w:val="uk-UA"/>
        </w:rPr>
        <w:t>і</w:t>
      </w:r>
      <w:r w:rsidRPr="00944D77">
        <w:rPr>
          <w:sz w:val="28"/>
          <w:szCs w:val="28"/>
          <w:lang w:val="uk-UA"/>
        </w:rPr>
        <w:t>умах докторантів семінару німецької філології Ґьоттінгенського уніве</w:t>
      </w:r>
      <w:r w:rsidRPr="00944D77">
        <w:rPr>
          <w:sz w:val="28"/>
          <w:szCs w:val="28"/>
          <w:lang w:val="uk-UA"/>
        </w:rPr>
        <w:t>р</w:t>
      </w:r>
      <w:r w:rsidRPr="00944D77">
        <w:rPr>
          <w:sz w:val="28"/>
          <w:szCs w:val="28"/>
          <w:lang w:val="uk-UA"/>
        </w:rPr>
        <w:t>ситету ім. Георга Августа в Німеччині (Ґьоттінген, 2002); на семінарах каф</w:t>
      </w:r>
      <w:r>
        <w:rPr>
          <w:sz w:val="28"/>
          <w:szCs w:val="28"/>
          <w:lang w:val="uk-UA"/>
        </w:rPr>
        <w:t>едри германського, загального і</w:t>
      </w:r>
      <w:r w:rsidRPr="00944D77">
        <w:rPr>
          <w:sz w:val="28"/>
          <w:szCs w:val="28"/>
          <w:lang w:val="uk-UA"/>
        </w:rPr>
        <w:t xml:space="preserve"> порівняльного мовознавства фак</w:t>
      </w:r>
      <w:r w:rsidRPr="00944D77">
        <w:rPr>
          <w:sz w:val="28"/>
          <w:szCs w:val="28"/>
          <w:lang w:val="uk-UA"/>
        </w:rPr>
        <w:t>у</w:t>
      </w:r>
      <w:r w:rsidRPr="00944D77">
        <w:rPr>
          <w:sz w:val="28"/>
          <w:szCs w:val="28"/>
          <w:lang w:val="uk-UA"/>
        </w:rPr>
        <w:t>льтету іноземних мов Чернівецького національного університету імені Юрія Федьковича.</w:t>
      </w:r>
    </w:p>
    <w:p w:rsidR="00DC7973" w:rsidRPr="00944D77" w:rsidRDefault="00DC7973" w:rsidP="00DC7973">
      <w:pPr>
        <w:widowControl w:val="0"/>
        <w:tabs>
          <w:tab w:val="left" w:pos="900"/>
        </w:tabs>
        <w:spacing w:line="360" w:lineRule="auto"/>
        <w:ind w:firstLine="709"/>
        <w:jc w:val="both"/>
        <w:rPr>
          <w:b/>
          <w:sz w:val="28"/>
          <w:szCs w:val="28"/>
          <w:lang w:val="uk-UA"/>
        </w:rPr>
      </w:pPr>
      <w:r w:rsidRPr="00944D77">
        <w:rPr>
          <w:b/>
          <w:sz w:val="28"/>
          <w:szCs w:val="28"/>
          <w:lang w:val="uk-UA"/>
        </w:rPr>
        <w:t xml:space="preserve">Публікації. </w:t>
      </w:r>
      <w:r w:rsidRPr="00944D77">
        <w:rPr>
          <w:sz w:val="28"/>
          <w:szCs w:val="28"/>
          <w:lang w:val="uk-UA"/>
        </w:rPr>
        <w:t>Результати, й основні положення дослідження, викл</w:t>
      </w:r>
      <w:r w:rsidRPr="00944D77">
        <w:rPr>
          <w:sz w:val="28"/>
          <w:szCs w:val="28"/>
          <w:lang w:val="uk-UA"/>
        </w:rPr>
        <w:t>а</w:t>
      </w:r>
      <w:r w:rsidRPr="00944D77">
        <w:rPr>
          <w:sz w:val="28"/>
          <w:szCs w:val="28"/>
          <w:lang w:val="uk-UA"/>
        </w:rPr>
        <w:t xml:space="preserve">дені в дисертації, відображено в п’яти одноосібних статтях у фахових виданнях, </w:t>
      </w:r>
      <w:r w:rsidRPr="00944D77">
        <w:rPr>
          <w:sz w:val="28"/>
          <w:szCs w:val="28"/>
          <w:lang w:val="uk-UA"/>
        </w:rPr>
        <w:lastRenderedPageBreak/>
        <w:t>затверджених ВАК України, та у шести тезах доповідей на мі</w:t>
      </w:r>
      <w:r w:rsidRPr="00944D77">
        <w:rPr>
          <w:sz w:val="28"/>
          <w:szCs w:val="28"/>
          <w:lang w:val="uk-UA"/>
        </w:rPr>
        <w:t>ж</w:t>
      </w:r>
      <w:r w:rsidRPr="00944D77">
        <w:rPr>
          <w:sz w:val="28"/>
          <w:szCs w:val="28"/>
          <w:lang w:val="uk-UA"/>
        </w:rPr>
        <w:t>народних і міжвузівській конференціях.</w:t>
      </w:r>
    </w:p>
    <w:p w:rsidR="00DC7973" w:rsidRPr="00944D77" w:rsidRDefault="00DC7973" w:rsidP="00DC7973">
      <w:pPr>
        <w:tabs>
          <w:tab w:val="left" w:pos="900"/>
        </w:tabs>
        <w:spacing w:line="360" w:lineRule="auto"/>
        <w:ind w:firstLine="709"/>
        <w:jc w:val="both"/>
        <w:rPr>
          <w:sz w:val="28"/>
          <w:szCs w:val="28"/>
          <w:lang w:val="uk-UA"/>
        </w:rPr>
      </w:pPr>
      <w:r w:rsidRPr="00944D77">
        <w:rPr>
          <w:b/>
          <w:sz w:val="28"/>
          <w:szCs w:val="28"/>
          <w:lang w:val="uk-UA"/>
        </w:rPr>
        <w:t xml:space="preserve">Структура </w:t>
      </w:r>
      <w:r w:rsidRPr="00944D77">
        <w:rPr>
          <w:sz w:val="28"/>
          <w:szCs w:val="28"/>
          <w:lang w:val="uk-UA"/>
        </w:rPr>
        <w:t>дисертації складається зі вступу, трьох розділів з висновками до кожного, загальних висновків, списку використаної літератури, лексикографічних та використаних джерел, додатків та рисунків.</w:t>
      </w:r>
    </w:p>
    <w:p w:rsidR="00DC7973" w:rsidRPr="00944D77" w:rsidRDefault="00DC7973" w:rsidP="00DC7973">
      <w:pPr>
        <w:tabs>
          <w:tab w:val="left" w:pos="900"/>
        </w:tabs>
        <w:spacing w:line="360" w:lineRule="auto"/>
        <w:ind w:firstLine="709"/>
        <w:jc w:val="both"/>
        <w:rPr>
          <w:sz w:val="28"/>
          <w:szCs w:val="28"/>
          <w:lang w:val="uk-UA"/>
        </w:rPr>
      </w:pPr>
      <w:r w:rsidRPr="00944D77">
        <w:rPr>
          <w:b/>
          <w:sz w:val="28"/>
          <w:szCs w:val="28"/>
          <w:lang w:val="uk-UA"/>
        </w:rPr>
        <w:t xml:space="preserve">У вступі </w:t>
      </w:r>
      <w:r w:rsidRPr="00944D77">
        <w:rPr>
          <w:sz w:val="28"/>
          <w:szCs w:val="28"/>
          <w:lang w:val="uk-UA"/>
        </w:rPr>
        <w:t>обґрунтовується актуальність теми, визначається об’єкт і предмет дослідження, формулюється мета та завдання дослідження, його наукова новизна, теоретичне та практичне значення, а також подається опис матеріалу і методів дослідження.</w:t>
      </w:r>
    </w:p>
    <w:p w:rsidR="00DC7973" w:rsidRPr="00944D77" w:rsidRDefault="00DC7973" w:rsidP="00DC7973">
      <w:pPr>
        <w:tabs>
          <w:tab w:val="left" w:pos="900"/>
        </w:tabs>
        <w:spacing w:line="360" w:lineRule="auto"/>
        <w:ind w:firstLine="709"/>
        <w:jc w:val="both"/>
        <w:rPr>
          <w:sz w:val="28"/>
          <w:szCs w:val="28"/>
          <w:lang w:val="uk-UA"/>
        </w:rPr>
      </w:pPr>
      <w:r w:rsidRPr="00944D77">
        <w:rPr>
          <w:b/>
          <w:sz w:val="28"/>
          <w:szCs w:val="28"/>
          <w:lang w:val="uk-UA"/>
        </w:rPr>
        <w:t>Перший розділ</w:t>
      </w:r>
      <w:r w:rsidRPr="00944D77">
        <w:rPr>
          <w:sz w:val="28"/>
          <w:szCs w:val="28"/>
          <w:lang w:val="uk-UA"/>
        </w:rPr>
        <w:t xml:space="preserve"> присвячений теоретичним проблемам, які стосуються безпосередньо дослідження (лексичне значення, критерії синонімічності, полісемія, лексико-семантичне поле, концепт), а також деякі методи аналізу системних відношень у лексиці.</w:t>
      </w:r>
    </w:p>
    <w:p w:rsidR="00DC7973" w:rsidRPr="00944D77" w:rsidRDefault="00DC7973" w:rsidP="00DC7973">
      <w:pPr>
        <w:tabs>
          <w:tab w:val="left" w:pos="900"/>
        </w:tabs>
        <w:spacing w:line="360" w:lineRule="auto"/>
        <w:ind w:firstLine="709"/>
        <w:jc w:val="both"/>
        <w:rPr>
          <w:sz w:val="28"/>
          <w:szCs w:val="28"/>
          <w:lang w:val="uk-UA"/>
        </w:rPr>
      </w:pPr>
      <w:r w:rsidRPr="00944D77">
        <w:rPr>
          <w:sz w:val="28"/>
          <w:szCs w:val="28"/>
          <w:lang w:val="uk-UA"/>
        </w:rPr>
        <w:t xml:space="preserve">У </w:t>
      </w:r>
      <w:r w:rsidRPr="00944D77">
        <w:rPr>
          <w:b/>
          <w:sz w:val="28"/>
          <w:szCs w:val="28"/>
          <w:lang w:val="uk-UA"/>
        </w:rPr>
        <w:t xml:space="preserve">другому розділі </w:t>
      </w:r>
      <w:r w:rsidRPr="00944D77">
        <w:rPr>
          <w:sz w:val="28"/>
          <w:szCs w:val="28"/>
          <w:lang w:val="uk-UA"/>
        </w:rPr>
        <w:t>проводиться інвентаризація ЛСГ досліджуваних прикметників на основі статистичного аналізу тлумачних і синонімічних словників та частотних характеристик прикметників розміру; досліджуються синтагматичні властивості ЛСГ прикметників на позначення розміру, розглядається сполучуваність з семантичними підкласами іменників та з окремими словами.</w:t>
      </w:r>
    </w:p>
    <w:p w:rsidR="00DC7973" w:rsidRPr="00944D77" w:rsidRDefault="00DC7973" w:rsidP="00DC7973">
      <w:pPr>
        <w:tabs>
          <w:tab w:val="left" w:pos="900"/>
        </w:tabs>
        <w:spacing w:line="360" w:lineRule="auto"/>
        <w:ind w:firstLine="709"/>
        <w:jc w:val="both"/>
        <w:rPr>
          <w:sz w:val="28"/>
          <w:szCs w:val="28"/>
          <w:lang w:val="uk-UA"/>
        </w:rPr>
      </w:pPr>
      <w:r w:rsidRPr="00944D77">
        <w:rPr>
          <w:b/>
          <w:sz w:val="28"/>
          <w:szCs w:val="28"/>
          <w:lang w:val="uk-UA"/>
        </w:rPr>
        <w:t xml:space="preserve">Третій розділ </w:t>
      </w:r>
      <w:r w:rsidRPr="00944D77">
        <w:rPr>
          <w:sz w:val="28"/>
          <w:szCs w:val="28"/>
          <w:lang w:val="uk-UA"/>
        </w:rPr>
        <w:t>ілюструє аналіз парадигматичних властивостей прикметників на позначення розміру в німецькій мові; досліджуються синонімічні зв’язки між елементами ЛСГ в парадигматичному та синтагма</w:t>
      </w:r>
      <w:r w:rsidRPr="00944D77">
        <w:rPr>
          <w:sz w:val="28"/>
          <w:szCs w:val="28"/>
          <w:lang w:val="uk-UA"/>
        </w:rPr>
        <w:softHyphen/>
        <w:t xml:space="preserve">тичному аспектах; розглядається структура семантичного і концептуального полів. </w:t>
      </w:r>
    </w:p>
    <w:p w:rsidR="00DC7973" w:rsidRPr="00944D77" w:rsidRDefault="00DC7973" w:rsidP="00DC7973">
      <w:pPr>
        <w:tabs>
          <w:tab w:val="left" w:pos="900"/>
        </w:tabs>
        <w:spacing w:line="360" w:lineRule="auto"/>
        <w:ind w:firstLine="709"/>
        <w:jc w:val="both"/>
        <w:rPr>
          <w:sz w:val="28"/>
          <w:szCs w:val="28"/>
          <w:lang w:val="uk-UA"/>
        </w:rPr>
      </w:pPr>
      <w:r w:rsidRPr="00944D77">
        <w:rPr>
          <w:sz w:val="28"/>
          <w:szCs w:val="28"/>
          <w:lang w:val="uk-UA"/>
        </w:rPr>
        <w:t xml:space="preserve">У </w:t>
      </w:r>
      <w:r w:rsidRPr="00944D77">
        <w:rPr>
          <w:b/>
          <w:sz w:val="28"/>
          <w:szCs w:val="28"/>
          <w:lang w:val="uk-UA"/>
        </w:rPr>
        <w:t xml:space="preserve">загальних висновках </w:t>
      </w:r>
      <w:r w:rsidRPr="00944D77">
        <w:rPr>
          <w:sz w:val="28"/>
          <w:szCs w:val="28"/>
          <w:lang w:val="uk-UA"/>
        </w:rPr>
        <w:t>формулюються теоретичні узагальнення і результати проведеного дослідження та накреслено можливі перспективи подальших досліджень.</w:t>
      </w:r>
    </w:p>
    <w:p w:rsidR="00DC7973" w:rsidRPr="00944D77" w:rsidRDefault="00DC7973" w:rsidP="00DC7973">
      <w:pPr>
        <w:tabs>
          <w:tab w:val="left" w:pos="900"/>
        </w:tabs>
        <w:spacing w:line="360" w:lineRule="auto"/>
        <w:ind w:firstLine="709"/>
        <w:jc w:val="both"/>
        <w:rPr>
          <w:sz w:val="28"/>
          <w:szCs w:val="28"/>
          <w:lang w:val="uk-UA"/>
        </w:rPr>
      </w:pPr>
      <w:r w:rsidRPr="00944D77">
        <w:rPr>
          <w:sz w:val="28"/>
          <w:szCs w:val="28"/>
          <w:lang w:val="uk-UA"/>
        </w:rPr>
        <w:t>Загальний обсяг дисертації становить 26</w:t>
      </w:r>
      <w:r w:rsidRPr="003A7FCD">
        <w:rPr>
          <w:sz w:val="28"/>
          <w:szCs w:val="28"/>
        </w:rPr>
        <w:t>3</w:t>
      </w:r>
      <w:r>
        <w:rPr>
          <w:sz w:val="28"/>
          <w:szCs w:val="28"/>
          <w:lang w:val="uk-UA"/>
        </w:rPr>
        <w:t xml:space="preserve"> сторін</w:t>
      </w:r>
      <w:r w:rsidRPr="00944D77">
        <w:rPr>
          <w:sz w:val="28"/>
          <w:szCs w:val="28"/>
          <w:lang w:val="uk-UA"/>
        </w:rPr>
        <w:t>к</w:t>
      </w:r>
      <w:r>
        <w:rPr>
          <w:sz w:val="28"/>
          <w:szCs w:val="28"/>
          <w:lang w:val="uk-UA"/>
        </w:rPr>
        <w:t>и</w:t>
      </w:r>
      <w:r w:rsidRPr="00944D77">
        <w:rPr>
          <w:sz w:val="28"/>
          <w:szCs w:val="28"/>
          <w:lang w:val="uk-UA"/>
        </w:rPr>
        <w:t>, з них 17</w:t>
      </w:r>
      <w:r w:rsidRPr="0004141E">
        <w:rPr>
          <w:sz w:val="28"/>
          <w:szCs w:val="28"/>
          <w:lang w:val="uk-UA"/>
        </w:rPr>
        <w:t>2</w:t>
      </w:r>
      <w:r w:rsidRPr="00944D77">
        <w:rPr>
          <w:sz w:val="28"/>
          <w:szCs w:val="28"/>
          <w:lang w:val="uk-UA"/>
        </w:rPr>
        <w:t xml:space="preserve"> сторінки тексту, список використаної літератури (265 позицій), список лексикогра</w:t>
      </w:r>
      <w:r w:rsidRPr="00944D77">
        <w:rPr>
          <w:sz w:val="28"/>
          <w:szCs w:val="28"/>
          <w:lang w:val="uk-UA"/>
        </w:rPr>
        <w:softHyphen/>
        <w:t>фічних джерел (</w:t>
      </w:r>
      <w:r>
        <w:rPr>
          <w:sz w:val="28"/>
          <w:szCs w:val="28"/>
          <w:lang w:val="uk-UA"/>
        </w:rPr>
        <w:t>13 позицій), список ілюстрованих джерел (20 позицій), 65 сторінок</w:t>
      </w:r>
      <w:r w:rsidRPr="00944D77">
        <w:rPr>
          <w:sz w:val="28"/>
          <w:szCs w:val="28"/>
          <w:lang w:val="uk-UA"/>
        </w:rPr>
        <w:t xml:space="preserve"> додатків.</w:t>
      </w:r>
      <w:r>
        <w:rPr>
          <w:sz w:val="28"/>
          <w:szCs w:val="28"/>
          <w:lang w:val="uk-UA"/>
        </w:rPr>
        <w:t xml:space="preserve"> Додатки містять 28 таблиць і 12</w:t>
      </w:r>
      <w:r w:rsidRPr="00944D77">
        <w:rPr>
          <w:sz w:val="28"/>
          <w:szCs w:val="28"/>
          <w:lang w:val="uk-UA"/>
        </w:rPr>
        <w:t xml:space="preserve"> рисунків і одну схему.</w:t>
      </w:r>
    </w:p>
    <w:p w:rsidR="00DC7973" w:rsidRPr="00944D77" w:rsidRDefault="00DC7973" w:rsidP="00DC7973">
      <w:pPr>
        <w:spacing w:line="360" w:lineRule="auto"/>
        <w:ind w:firstLine="720"/>
        <w:jc w:val="center"/>
        <w:rPr>
          <w:b/>
          <w:sz w:val="28"/>
          <w:szCs w:val="28"/>
          <w:lang w:val="uk-UA"/>
        </w:rPr>
      </w:pPr>
    </w:p>
    <w:p w:rsidR="00DC7973" w:rsidRPr="00944D77" w:rsidRDefault="00DC7973" w:rsidP="00DC7973">
      <w:pPr>
        <w:spacing w:line="360" w:lineRule="auto"/>
        <w:ind w:firstLine="720"/>
        <w:jc w:val="center"/>
        <w:rPr>
          <w:b/>
          <w:sz w:val="28"/>
          <w:szCs w:val="28"/>
          <w:lang w:val="uk-UA"/>
        </w:rPr>
      </w:pPr>
    </w:p>
    <w:p w:rsidR="00DC7973" w:rsidRPr="00944D77" w:rsidRDefault="00DC7973" w:rsidP="00DC7973">
      <w:pPr>
        <w:spacing w:line="360" w:lineRule="auto"/>
        <w:ind w:firstLine="720"/>
        <w:jc w:val="center"/>
        <w:rPr>
          <w:b/>
          <w:sz w:val="28"/>
          <w:szCs w:val="28"/>
          <w:lang w:val="uk-UA"/>
        </w:rPr>
      </w:pPr>
    </w:p>
    <w:p w:rsidR="00DC7973" w:rsidRPr="00944D77" w:rsidRDefault="00DC7973" w:rsidP="00DC7973">
      <w:pPr>
        <w:spacing w:line="360" w:lineRule="auto"/>
        <w:ind w:firstLine="720"/>
        <w:jc w:val="center"/>
        <w:rPr>
          <w:b/>
          <w:sz w:val="28"/>
          <w:szCs w:val="28"/>
          <w:lang w:val="uk-UA"/>
        </w:rPr>
      </w:pPr>
    </w:p>
    <w:p w:rsidR="00DC7973" w:rsidRPr="00944D77" w:rsidRDefault="00DC7973" w:rsidP="00DC7973">
      <w:pPr>
        <w:spacing w:line="360" w:lineRule="auto"/>
        <w:rPr>
          <w:sz w:val="28"/>
          <w:szCs w:val="28"/>
          <w:lang w:val="uk-UA"/>
        </w:rPr>
      </w:pPr>
    </w:p>
    <w:p w:rsidR="00DC7973" w:rsidRPr="00944D77" w:rsidRDefault="00DC7973" w:rsidP="00DC7973">
      <w:pPr>
        <w:spacing w:line="360" w:lineRule="auto"/>
        <w:ind w:firstLine="720"/>
        <w:jc w:val="center"/>
        <w:rPr>
          <w:b/>
          <w:sz w:val="28"/>
          <w:szCs w:val="28"/>
          <w:lang w:val="uk-UA"/>
        </w:rPr>
      </w:pPr>
    </w:p>
    <w:p w:rsidR="00DC7973" w:rsidRPr="00D007AE" w:rsidRDefault="00DC7973" w:rsidP="00DC7973">
      <w:pPr>
        <w:widowControl w:val="0"/>
        <w:tabs>
          <w:tab w:val="left" w:pos="720"/>
        </w:tabs>
        <w:autoSpaceDE w:val="0"/>
        <w:autoSpaceDN w:val="0"/>
        <w:spacing w:line="360" w:lineRule="auto"/>
        <w:jc w:val="center"/>
        <w:rPr>
          <w:sz w:val="28"/>
          <w:szCs w:val="28"/>
          <w:lang w:val="uk-UA"/>
        </w:rPr>
      </w:pPr>
      <w:r w:rsidRPr="00D007AE">
        <w:rPr>
          <w:b/>
          <w:sz w:val="28"/>
          <w:lang w:val="uk-UA"/>
        </w:rPr>
        <w:t>З</w:t>
      </w:r>
      <w:r>
        <w:rPr>
          <w:b/>
          <w:sz w:val="28"/>
          <w:lang w:val="uk-UA"/>
        </w:rPr>
        <w:t>АГАЛЬНІ ВИСНОВКИ</w:t>
      </w:r>
    </w:p>
    <w:p w:rsidR="00DC7973" w:rsidRDefault="00DC7973" w:rsidP="00DC7973">
      <w:pPr>
        <w:spacing w:line="396" w:lineRule="auto"/>
        <w:ind w:firstLine="851"/>
        <w:jc w:val="both"/>
        <w:rPr>
          <w:sz w:val="28"/>
          <w:szCs w:val="28"/>
          <w:lang w:val="uk-UA"/>
        </w:rPr>
      </w:pPr>
    </w:p>
    <w:p w:rsidR="00DC7973" w:rsidRDefault="00DC7973" w:rsidP="00DC7973">
      <w:pPr>
        <w:spacing w:line="360" w:lineRule="auto"/>
        <w:ind w:firstLine="709"/>
        <w:jc w:val="both"/>
        <w:rPr>
          <w:sz w:val="28"/>
          <w:szCs w:val="28"/>
          <w:lang w:val="uk-UA"/>
        </w:rPr>
      </w:pPr>
      <w:r w:rsidRPr="00D007AE">
        <w:rPr>
          <w:sz w:val="28"/>
          <w:szCs w:val="28"/>
          <w:lang w:val="uk-UA"/>
        </w:rPr>
        <w:t xml:space="preserve">Системність мови </w:t>
      </w:r>
      <w:r>
        <w:rPr>
          <w:sz w:val="28"/>
          <w:szCs w:val="28"/>
          <w:lang w:val="uk-UA"/>
        </w:rPr>
        <w:t xml:space="preserve">зумовлена об’єктивними чинниками </w:t>
      </w:r>
      <w:r w:rsidRPr="00D007AE">
        <w:rPr>
          <w:sz w:val="28"/>
          <w:szCs w:val="28"/>
          <w:lang w:val="uk-UA"/>
        </w:rPr>
        <w:t xml:space="preserve">її існування і передбачає необхідність структурного аналізу мовних явищ. </w:t>
      </w:r>
    </w:p>
    <w:p w:rsidR="00DC7973" w:rsidRDefault="00DC7973" w:rsidP="00DC7973">
      <w:pPr>
        <w:spacing w:line="360" w:lineRule="auto"/>
        <w:ind w:firstLine="709"/>
        <w:jc w:val="both"/>
        <w:rPr>
          <w:sz w:val="28"/>
          <w:szCs w:val="28"/>
        </w:rPr>
      </w:pPr>
      <w:r>
        <w:rPr>
          <w:sz w:val="28"/>
          <w:szCs w:val="28"/>
          <w:lang w:val="uk-UA"/>
        </w:rPr>
        <w:t>Л</w:t>
      </w:r>
      <w:r>
        <w:rPr>
          <w:sz w:val="28"/>
          <w:szCs w:val="28"/>
        </w:rPr>
        <w:t xml:space="preserve">ексико-семантична система </w:t>
      </w:r>
      <w:r>
        <w:rPr>
          <w:sz w:val="28"/>
          <w:szCs w:val="28"/>
          <w:lang w:val="uk-UA"/>
        </w:rPr>
        <w:t>ґрунт</w:t>
      </w:r>
      <w:r>
        <w:rPr>
          <w:sz w:val="28"/>
          <w:szCs w:val="28"/>
        </w:rPr>
        <w:t xml:space="preserve">ується </w:t>
      </w:r>
      <w:r>
        <w:rPr>
          <w:sz w:val="28"/>
          <w:szCs w:val="28"/>
          <w:lang w:val="uk-UA"/>
        </w:rPr>
        <w:t xml:space="preserve">на </w:t>
      </w:r>
      <w:r>
        <w:rPr>
          <w:sz w:val="28"/>
          <w:szCs w:val="28"/>
        </w:rPr>
        <w:t>парадигматичних та синтагматичних</w:t>
      </w:r>
      <w:r>
        <w:rPr>
          <w:sz w:val="28"/>
          <w:szCs w:val="28"/>
          <w:lang w:val="uk-UA"/>
        </w:rPr>
        <w:t xml:space="preserve"> відношеннях</w:t>
      </w:r>
      <w:r>
        <w:rPr>
          <w:sz w:val="28"/>
          <w:szCs w:val="28"/>
        </w:rPr>
        <w:t xml:space="preserve">. </w:t>
      </w:r>
      <w:r>
        <w:rPr>
          <w:sz w:val="28"/>
          <w:szCs w:val="28"/>
          <w:lang w:val="uk-UA"/>
        </w:rPr>
        <w:t xml:space="preserve">Аналіз </w:t>
      </w:r>
      <w:r>
        <w:rPr>
          <w:sz w:val="28"/>
          <w:szCs w:val="28"/>
        </w:rPr>
        <w:t>різних лексико–семантичних парадигм – синонімічних рядів, лексико–семантичних груп, семантичних полів</w:t>
      </w:r>
      <w:r>
        <w:rPr>
          <w:sz w:val="28"/>
          <w:szCs w:val="28"/>
          <w:lang w:val="uk-UA"/>
        </w:rPr>
        <w:t>,</w:t>
      </w:r>
      <w:r>
        <w:rPr>
          <w:sz w:val="28"/>
          <w:szCs w:val="28"/>
        </w:rPr>
        <w:t xml:space="preserve"> тощо є ефективним і необхідним попереднім етапом для вивчення лексичного скла</w:t>
      </w:r>
      <w:r>
        <w:rPr>
          <w:sz w:val="28"/>
          <w:szCs w:val="28"/>
          <w:lang w:val="uk-UA"/>
        </w:rPr>
        <w:softHyphen/>
      </w:r>
      <w:r>
        <w:rPr>
          <w:sz w:val="28"/>
          <w:szCs w:val="28"/>
        </w:rPr>
        <w:t>ду мови, особливостей його організації і закономірностей функціон</w:t>
      </w:r>
      <w:r>
        <w:rPr>
          <w:sz w:val="28"/>
          <w:szCs w:val="28"/>
          <w:lang w:val="uk-UA"/>
        </w:rPr>
        <w:t>ування</w:t>
      </w:r>
      <w:r>
        <w:rPr>
          <w:sz w:val="28"/>
          <w:szCs w:val="28"/>
        </w:rPr>
        <w:t xml:space="preserve"> у мовній системі.</w:t>
      </w:r>
    </w:p>
    <w:p w:rsidR="00DC7973" w:rsidRPr="00321772" w:rsidRDefault="00DC7973" w:rsidP="00DC7973">
      <w:pPr>
        <w:widowControl w:val="0"/>
        <w:tabs>
          <w:tab w:val="left" w:pos="720"/>
        </w:tabs>
        <w:autoSpaceDE w:val="0"/>
        <w:autoSpaceDN w:val="0"/>
        <w:spacing w:line="360" w:lineRule="auto"/>
        <w:ind w:firstLine="709"/>
        <w:jc w:val="both"/>
        <w:rPr>
          <w:sz w:val="28"/>
          <w:szCs w:val="28"/>
          <w:lang w:val="uk-UA"/>
        </w:rPr>
      </w:pPr>
      <w:r>
        <w:rPr>
          <w:sz w:val="28"/>
          <w:szCs w:val="28"/>
          <w:lang w:val="uk-UA"/>
        </w:rPr>
        <w:t>Предметом</w:t>
      </w:r>
      <w:r>
        <w:rPr>
          <w:sz w:val="28"/>
          <w:szCs w:val="28"/>
        </w:rPr>
        <w:t xml:space="preserve"> нашо</w:t>
      </w:r>
      <w:r>
        <w:rPr>
          <w:sz w:val="28"/>
          <w:szCs w:val="28"/>
          <w:lang w:val="uk-UA"/>
        </w:rPr>
        <w:t>го</w:t>
      </w:r>
      <w:r>
        <w:rPr>
          <w:sz w:val="28"/>
          <w:szCs w:val="28"/>
        </w:rPr>
        <w:t xml:space="preserve"> дослідженн</w:t>
      </w:r>
      <w:r>
        <w:rPr>
          <w:sz w:val="28"/>
          <w:szCs w:val="28"/>
          <w:lang w:val="uk-UA"/>
        </w:rPr>
        <w:t>я</w:t>
      </w:r>
      <w:r>
        <w:rPr>
          <w:sz w:val="28"/>
          <w:szCs w:val="28"/>
        </w:rPr>
        <w:t xml:space="preserve"> </w:t>
      </w:r>
      <w:r>
        <w:rPr>
          <w:sz w:val="28"/>
          <w:szCs w:val="28"/>
          <w:lang w:val="uk-UA"/>
        </w:rPr>
        <w:t xml:space="preserve">послужила </w:t>
      </w:r>
      <w:r>
        <w:rPr>
          <w:sz w:val="28"/>
          <w:szCs w:val="28"/>
        </w:rPr>
        <w:t>ЛСГ прикметників на позначення розміру.</w:t>
      </w:r>
    </w:p>
    <w:p w:rsidR="00DC7973" w:rsidRDefault="00DC7973" w:rsidP="00DC7973">
      <w:pPr>
        <w:widowControl w:val="0"/>
        <w:tabs>
          <w:tab w:val="left" w:pos="720"/>
        </w:tabs>
        <w:autoSpaceDE w:val="0"/>
        <w:autoSpaceDN w:val="0"/>
        <w:spacing w:line="360" w:lineRule="auto"/>
        <w:ind w:firstLine="709"/>
        <w:jc w:val="both"/>
        <w:rPr>
          <w:sz w:val="28"/>
          <w:szCs w:val="28"/>
        </w:rPr>
      </w:pPr>
      <w:r>
        <w:rPr>
          <w:sz w:val="28"/>
          <w:szCs w:val="28"/>
          <w:lang w:val="uk-UA"/>
        </w:rPr>
        <w:t>П</w:t>
      </w:r>
      <w:r>
        <w:rPr>
          <w:sz w:val="28"/>
          <w:szCs w:val="28"/>
        </w:rPr>
        <w:t xml:space="preserve">ри </w:t>
      </w:r>
      <w:r>
        <w:rPr>
          <w:sz w:val="28"/>
          <w:szCs w:val="28"/>
          <w:lang w:val="uk-UA"/>
        </w:rPr>
        <w:t xml:space="preserve">вивченні </w:t>
      </w:r>
      <w:r>
        <w:rPr>
          <w:sz w:val="28"/>
          <w:szCs w:val="28"/>
        </w:rPr>
        <w:t>ЛСГ прикметників на позначення розміру в німецькій мові актуальними є такі проблеми:</w:t>
      </w:r>
    </w:p>
    <w:p w:rsidR="00DC7973" w:rsidRDefault="00DC7973" w:rsidP="00DC7973">
      <w:pPr>
        <w:widowControl w:val="0"/>
        <w:tabs>
          <w:tab w:val="left" w:pos="720"/>
        </w:tabs>
        <w:autoSpaceDE w:val="0"/>
        <w:autoSpaceDN w:val="0"/>
        <w:spacing w:line="360" w:lineRule="auto"/>
        <w:ind w:firstLine="709"/>
        <w:jc w:val="both"/>
        <w:rPr>
          <w:sz w:val="28"/>
          <w:szCs w:val="28"/>
        </w:rPr>
      </w:pPr>
      <w:r>
        <w:rPr>
          <w:sz w:val="28"/>
          <w:szCs w:val="28"/>
        </w:rPr>
        <w:t>1) інвентаризація лексико-семантичної групи;</w:t>
      </w:r>
    </w:p>
    <w:p w:rsidR="00DC7973" w:rsidRDefault="00DC7973" w:rsidP="00DC7973">
      <w:pPr>
        <w:widowControl w:val="0"/>
        <w:tabs>
          <w:tab w:val="left" w:pos="720"/>
        </w:tabs>
        <w:autoSpaceDE w:val="0"/>
        <w:autoSpaceDN w:val="0"/>
        <w:spacing w:line="360" w:lineRule="auto"/>
        <w:ind w:firstLine="709"/>
        <w:jc w:val="both"/>
        <w:rPr>
          <w:sz w:val="28"/>
          <w:szCs w:val="28"/>
        </w:rPr>
      </w:pPr>
      <w:r>
        <w:rPr>
          <w:sz w:val="28"/>
          <w:szCs w:val="28"/>
        </w:rPr>
        <w:t xml:space="preserve">2) аналіз парадигматичних відношень </w:t>
      </w:r>
      <w:proofErr w:type="gramStart"/>
      <w:r>
        <w:rPr>
          <w:sz w:val="28"/>
          <w:szCs w:val="28"/>
        </w:rPr>
        <w:t>між</w:t>
      </w:r>
      <w:proofErr w:type="gramEnd"/>
      <w:r>
        <w:rPr>
          <w:sz w:val="28"/>
          <w:szCs w:val="28"/>
        </w:rPr>
        <w:t xml:space="preserve"> елементами ЛСГ;</w:t>
      </w:r>
    </w:p>
    <w:p w:rsidR="00DC7973" w:rsidRDefault="00DC7973" w:rsidP="00DC7973">
      <w:pPr>
        <w:widowControl w:val="0"/>
        <w:tabs>
          <w:tab w:val="left" w:pos="720"/>
        </w:tabs>
        <w:autoSpaceDE w:val="0"/>
        <w:autoSpaceDN w:val="0"/>
        <w:spacing w:line="360" w:lineRule="auto"/>
        <w:ind w:firstLine="709"/>
        <w:jc w:val="both"/>
        <w:rPr>
          <w:sz w:val="28"/>
          <w:szCs w:val="28"/>
        </w:rPr>
      </w:pPr>
      <w:r>
        <w:rPr>
          <w:sz w:val="28"/>
          <w:szCs w:val="28"/>
        </w:rPr>
        <w:t xml:space="preserve">3) </w:t>
      </w:r>
      <w:proofErr w:type="gramStart"/>
      <w:r>
        <w:rPr>
          <w:sz w:val="28"/>
          <w:szCs w:val="28"/>
        </w:rPr>
        <w:t>досл</w:t>
      </w:r>
      <w:proofErr w:type="gramEnd"/>
      <w:r>
        <w:rPr>
          <w:sz w:val="28"/>
          <w:szCs w:val="28"/>
        </w:rPr>
        <w:t>ідження сполучувальних властивостей прикметників.</w:t>
      </w:r>
    </w:p>
    <w:p w:rsidR="00DC7973" w:rsidRPr="00A9159C" w:rsidRDefault="00DC7973" w:rsidP="00DC7973">
      <w:pPr>
        <w:spacing w:line="360" w:lineRule="auto"/>
        <w:ind w:firstLine="709"/>
        <w:jc w:val="both"/>
        <w:rPr>
          <w:sz w:val="28"/>
          <w:szCs w:val="28"/>
          <w:lang w:val="uk-UA"/>
        </w:rPr>
      </w:pPr>
      <w:r>
        <w:rPr>
          <w:sz w:val="28"/>
          <w:szCs w:val="28"/>
        </w:rPr>
        <w:t>Формування ЛСГ за методом, який умовно можна назвати кван</w:t>
      </w:r>
      <w:r>
        <w:rPr>
          <w:sz w:val="28"/>
          <w:szCs w:val="28"/>
          <w:lang w:val="uk-UA"/>
        </w:rPr>
        <w:t>ти</w:t>
      </w:r>
      <w:r>
        <w:rPr>
          <w:sz w:val="28"/>
          <w:szCs w:val="28"/>
        </w:rPr>
        <w:t xml:space="preserve">тативно-компонентним, дозволяє </w:t>
      </w:r>
      <w:r>
        <w:rPr>
          <w:sz w:val="28"/>
          <w:szCs w:val="28"/>
          <w:lang w:val="uk-UA"/>
        </w:rPr>
        <w:t xml:space="preserve">взяти до уваги </w:t>
      </w:r>
      <w:r>
        <w:rPr>
          <w:sz w:val="28"/>
          <w:szCs w:val="28"/>
        </w:rPr>
        <w:t>семантичну відстань між словом, яке тлумачиться</w:t>
      </w:r>
      <w:r>
        <w:rPr>
          <w:sz w:val="28"/>
          <w:szCs w:val="28"/>
          <w:lang w:val="uk-UA"/>
        </w:rPr>
        <w:t>,</w:t>
      </w:r>
      <w:r>
        <w:rPr>
          <w:sz w:val="28"/>
          <w:szCs w:val="28"/>
        </w:rPr>
        <w:t xml:space="preserve"> та словами</w:t>
      </w:r>
      <w:r>
        <w:rPr>
          <w:sz w:val="28"/>
          <w:szCs w:val="28"/>
          <w:lang w:val="uk-UA"/>
        </w:rPr>
        <w:t>,</w:t>
      </w:r>
      <w:r>
        <w:rPr>
          <w:sz w:val="28"/>
          <w:szCs w:val="28"/>
        </w:rPr>
        <w:t xml:space="preserve"> </w:t>
      </w:r>
      <w:proofErr w:type="gramStart"/>
      <w:r>
        <w:rPr>
          <w:sz w:val="28"/>
          <w:szCs w:val="28"/>
        </w:rPr>
        <w:t>через</w:t>
      </w:r>
      <w:proofErr w:type="gramEnd"/>
      <w:r>
        <w:rPr>
          <w:sz w:val="28"/>
          <w:szCs w:val="28"/>
        </w:rPr>
        <w:t xml:space="preserve"> які воно тлумачиться. Це </w:t>
      </w:r>
      <w:r>
        <w:rPr>
          <w:sz w:val="28"/>
          <w:szCs w:val="28"/>
          <w:lang w:val="uk-UA"/>
        </w:rPr>
        <w:t>уможливлює</w:t>
      </w:r>
      <w:r>
        <w:rPr>
          <w:sz w:val="28"/>
          <w:szCs w:val="28"/>
        </w:rPr>
        <w:t xml:space="preserve"> отримати </w:t>
      </w:r>
      <w:r>
        <w:rPr>
          <w:sz w:val="28"/>
          <w:szCs w:val="28"/>
          <w:lang w:val="uk-UA"/>
        </w:rPr>
        <w:t xml:space="preserve">максимально </w:t>
      </w:r>
      <w:r>
        <w:rPr>
          <w:sz w:val="28"/>
          <w:szCs w:val="28"/>
        </w:rPr>
        <w:t>однорідну за своїм складом ЛСГ</w:t>
      </w:r>
      <w:r w:rsidRPr="00047A55">
        <w:rPr>
          <w:sz w:val="28"/>
          <w:szCs w:val="28"/>
        </w:rPr>
        <w:t>.</w:t>
      </w:r>
    </w:p>
    <w:p w:rsidR="00DC7973" w:rsidRPr="00C80206" w:rsidRDefault="00DC7973" w:rsidP="00DC7973">
      <w:pPr>
        <w:spacing w:line="360" w:lineRule="auto"/>
        <w:ind w:firstLine="709"/>
        <w:jc w:val="both"/>
        <w:rPr>
          <w:sz w:val="28"/>
          <w:szCs w:val="28"/>
        </w:rPr>
      </w:pPr>
      <w:r>
        <w:rPr>
          <w:sz w:val="28"/>
          <w:szCs w:val="28"/>
        </w:rPr>
        <w:t xml:space="preserve">Критерієм виділення лексико-семантичної групи на </w:t>
      </w:r>
      <w:proofErr w:type="gramStart"/>
      <w:r>
        <w:rPr>
          <w:sz w:val="28"/>
          <w:szCs w:val="28"/>
        </w:rPr>
        <w:t>другому</w:t>
      </w:r>
      <w:proofErr w:type="gramEnd"/>
      <w:r>
        <w:rPr>
          <w:sz w:val="28"/>
          <w:szCs w:val="28"/>
        </w:rPr>
        <w:t xml:space="preserve"> етапі </w:t>
      </w:r>
      <w:r>
        <w:rPr>
          <w:sz w:val="28"/>
          <w:szCs w:val="28"/>
          <w:lang w:val="uk-UA"/>
        </w:rPr>
        <w:t xml:space="preserve">проведеного аналізу </w:t>
      </w:r>
      <w:r>
        <w:rPr>
          <w:sz w:val="28"/>
          <w:szCs w:val="28"/>
        </w:rPr>
        <w:t>слугувала частота вживання прикметників у текстах</w:t>
      </w:r>
      <w:r>
        <w:rPr>
          <w:sz w:val="28"/>
          <w:szCs w:val="28"/>
          <w:lang w:val="uk-UA"/>
        </w:rPr>
        <w:t xml:space="preserve"> художньої літератури</w:t>
      </w:r>
      <w:r>
        <w:rPr>
          <w:sz w:val="28"/>
          <w:szCs w:val="28"/>
        </w:rPr>
        <w:t xml:space="preserve">. </w:t>
      </w:r>
      <w:r>
        <w:rPr>
          <w:sz w:val="28"/>
          <w:szCs w:val="28"/>
          <w:lang w:val="uk-UA"/>
        </w:rPr>
        <w:t xml:space="preserve">Врахування </w:t>
      </w:r>
      <w:r>
        <w:rPr>
          <w:sz w:val="28"/>
          <w:szCs w:val="28"/>
        </w:rPr>
        <w:t xml:space="preserve">частотних характеристик </w:t>
      </w:r>
      <w:r>
        <w:rPr>
          <w:sz w:val="28"/>
          <w:szCs w:val="28"/>
          <w:lang w:val="uk-UA"/>
        </w:rPr>
        <w:t xml:space="preserve">дало змогу </w:t>
      </w:r>
      <w:r>
        <w:rPr>
          <w:sz w:val="28"/>
          <w:szCs w:val="28"/>
        </w:rPr>
        <w:t>уточн</w:t>
      </w:r>
      <w:r>
        <w:rPr>
          <w:sz w:val="28"/>
          <w:szCs w:val="28"/>
          <w:lang w:val="uk-UA"/>
        </w:rPr>
        <w:t>ити</w:t>
      </w:r>
      <w:r>
        <w:rPr>
          <w:sz w:val="28"/>
          <w:szCs w:val="28"/>
        </w:rPr>
        <w:t xml:space="preserve"> склад досліджуваної групи.</w:t>
      </w:r>
    </w:p>
    <w:p w:rsidR="00DC7973" w:rsidRPr="00603B3B" w:rsidRDefault="00DC7973" w:rsidP="00DC7973">
      <w:pPr>
        <w:spacing w:line="360" w:lineRule="auto"/>
        <w:ind w:firstLine="709"/>
        <w:jc w:val="both"/>
        <w:rPr>
          <w:sz w:val="28"/>
          <w:szCs w:val="28"/>
        </w:rPr>
      </w:pPr>
      <w:r>
        <w:rPr>
          <w:sz w:val="28"/>
          <w:szCs w:val="28"/>
        </w:rPr>
        <w:lastRenderedPageBreak/>
        <w:t xml:space="preserve">Таким чином, </w:t>
      </w:r>
      <w:r>
        <w:rPr>
          <w:sz w:val="28"/>
        </w:rPr>
        <w:t>і</w:t>
      </w:r>
      <w:r w:rsidRPr="00047A55">
        <w:rPr>
          <w:sz w:val="28"/>
        </w:rPr>
        <w:t>нвентариз</w:t>
      </w:r>
      <w:r>
        <w:rPr>
          <w:sz w:val="28"/>
        </w:rPr>
        <w:t>ована</w:t>
      </w:r>
      <w:r w:rsidRPr="00047A55">
        <w:rPr>
          <w:sz w:val="28"/>
        </w:rPr>
        <w:t xml:space="preserve"> ЛСГ прикметників розміру складається з двох </w:t>
      </w:r>
      <w:proofErr w:type="gramStart"/>
      <w:r w:rsidRPr="00047A55">
        <w:rPr>
          <w:sz w:val="28"/>
        </w:rPr>
        <w:t>п</w:t>
      </w:r>
      <w:proofErr w:type="gramEnd"/>
      <w:r w:rsidRPr="00047A55">
        <w:rPr>
          <w:sz w:val="28"/>
        </w:rPr>
        <w:t>ідгруп,</w:t>
      </w:r>
      <w:r>
        <w:rPr>
          <w:sz w:val="28"/>
        </w:rPr>
        <w:t xml:space="preserve"> домінантами яких є найчастотніші прикметникові лексеми. </w:t>
      </w:r>
      <w:proofErr w:type="gramStart"/>
      <w:r>
        <w:rPr>
          <w:sz w:val="28"/>
        </w:rPr>
        <w:t>П</w:t>
      </w:r>
      <w:proofErr w:type="gramEnd"/>
      <w:r>
        <w:rPr>
          <w:sz w:val="28"/>
        </w:rPr>
        <w:t xml:space="preserve">ідгрупа зі значенням „великий” охоплює </w:t>
      </w:r>
      <w:r>
        <w:rPr>
          <w:sz w:val="28"/>
          <w:lang w:val="uk-UA"/>
        </w:rPr>
        <w:t xml:space="preserve">такі </w:t>
      </w:r>
      <w:r>
        <w:rPr>
          <w:sz w:val="28"/>
        </w:rPr>
        <w:t xml:space="preserve">прикметники: </w:t>
      </w:r>
      <w:r>
        <w:rPr>
          <w:sz w:val="28"/>
          <w:szCs w:val="28"/>
        </w:rPr>
        <w:t>домінант</w:t>
      </w:r>
      <w:r>
        <w:rPr>
          <w:sz w:val="28"/>
          <w:szCs w:val="28"/>
          <w:lang w:val="uk-UA"/>
        </w:rPr>
        <w:t>у</w:t>
      </w:r>
      <w:r w:rsidRPr="00047A55">
        <w:rPr>
          <w:sz w:val="28"/>
          <w:szCs w:val="28"/>
        </w:rPr>
        <w:t xml:space="preserve"> – </w:t>
      </w:r>
      <w:r w:rsidRPr="00172B01">
        <w:rPr>
          <w:i/>
          <w:sz w:val="28"/>
          <w:szCs w:val="28"/>
          <w:lang w:val="de-DE"/>
        </w:rPr>
        <w:t>gro</w:t>
      </w:r>
      <w:r w:rsidRPr="00172B01">
        <w:rPr>
          <w:i/>
          <w:sz w:val="28"/>
          <w:szCs w:val="28"/>
        </w:rPr>
        <w:t>ß</w:t>
      </w:r>
      <w:r w:rsidRPr="00047A55">
        <w:rPr>
          <w:sz w:val="28"/>
          <w:szCs w:val="28"/>
        </w:rPr>
        <w:t>;</w:t>
      </w:r>
      <w:r>
        <w:rPr>
          <w:sz w:val="28"/>
          <w:szCs w:val="28"/>
        </w:rPr>
        <w:t xml:space="preserve"> ядро </w:t>
      </w:r>
      <w:r w:rsidRPr="00172B01">
        <w:rPr>
          <w:i/>
          <w:sz w:val="28"/>
          <w:szCs w:val="28"/>
        </w:rPr>
        <w:t xml:space="preserve">– </w:t>
      </w:r>
      <w:r w:rsidRPr="00172B01">
        <w:rPr>
          <w:i/>
          <w:sz w:val="28"/>
          <w:szCs w:val="28"/>
          <w:lang w:val="de-DE"/>
        </w:rPr>
        <w:t>hoch</w:t>
      </w:r>
      <w:r w:rsidRPr="00172B01">
        <w:rPr>
          <w:i/>
          <w:sz w:val="28"/>
          <w:szCs w:val="28"/>
        </w:rPr>
        <w:t xml:space="preserve">, </w:t>
      </w:r>
      <w:r w:rsidRPr="00172B01">
        <w:rPr>
          <w:i/>
          <w:sz w:val="28"/>
          <w:szCs w:val="28"/>
          <w:lang w:val="de-DE"/>
        </w:rPr>
        <w:t>lang</w:t>
      </w:r>
      <w:r w:rsidRPr="00047A55">
        <w:rPr>
          <w:sz w:val="28"/>
          <w:szCs w:val="28"/>
        </w:rPr>
        <w:t>;</w:t>
      </w:r>
      <w:r>
        <w:rPr>
          <w:sz w:val="28"/>
          <w:szCs w:val="28"/>
        </w:rPr>
        <w:t xml:space="preserve"> </w:t>
      </w:r>
      <w:r w:rsidRPr="00047A55">
        <w:rPr>
          <w:sz w:val="28"/>
          <w:szCs w:val="28"/>
        </w:rPr>
        <w:t xml:space="preserve">інші прикметники основного складу – </w:t>
      </w:r>
      <w:r w:rsidRPr="00172B01">
        <w:rPr>
          <w:i/>
          <w:sz w:val="28"/>
          <w:szCs w:val="28"/>
          <w:lang w:val="de-DE"/>
        </w:rPr>
        <w:t>breit</w:t>
      </w:r>
      <w:r w:rsidRPr="00172B01">
        <w:rPr>
          <w:i/>
          <w:sz w:val="28"/>
          <w:szCs w:val="28"/>
        </w:rPr>
        <w:t xml:space="preserve">, </w:t>
      </w:r>
      <w:r w:rsidRPr="00172B01">
        <w:rPr>
          <w:i/>
          <w:sz w:val="28"/>
          <w:szCs w:val="28"/>
          <w:lang w:val="de-DE"/>
        </w:rPr>
        <w:t>dick</w:t>
      </w:r>
      <w:r w:rsidRPr="00172B01">
        <w:rPr>
          <w:i/>
          <w:sz w:val="28"/>
          <w:szCs w:val="28"/>
        </w:rPr>
        <w:t xml:space="preserve">, </w:t>
      </w:r>
      <w:r w:rsidRPr="00172B01">
        <w:rPr>
          <w:i/>
          <w:sz w:val="28"/>
          <w:szCs w:val="28"/>
          <w:lang w:val="de-DE"/>
        </w:rPr>
        <w:t>m</w:t>
      </w:r>
      <w:r w:rsidRPr="00172B01">
        <w:rPr>
          <w:i/>
          <w:sz w:val="28"/>
          <w:szCs w:val="28"/>
        </w:rPr>
        <w:t>ä</w:t>
      </w:r>
      <w:r w:rsidRPr="00172B01">
        <w:rPr>
          <w:i/>
          <w:sz w:val="28"/>
          <w:szCs w:val="28"/>
          <w:lang w:val="de-DE"/>
        </w:rPr>
        <w:t>chtig</w:t>
      </w:r>
      <w:r w:rsidRPr="00172B01">
        <w:rPr>
          <w:i/>
          <w:sz w:val="28"/>
          <w:szCs w:val="28"/>
        </w:rPr>
        <w:t xml:space="preserve">, </w:t>
      </w:r>
      <w:r w:rsidRPr="00172B01">
        <w:rPr>
          <w:i/>
          <w:sz w:val="28"/>
          <w:szCs w:val="28"/>
          <w:lang w:val="de-DE"/>
        </w:rPr>
        <w:t>riesig</w:t>
      </w:r>
      <w:r w:rsidRPr="00172B01">
        <w:rPr>
          <w:i/>
          <w:sz w:val="28"/>
          <w:szCs w:val="28"/>
        </w:rPr>
        <w:t xml:space="preserve">, </w:t>
      </w:r>
      <w:r w:rsidRPr="00172B01">
        <w:rPr>
          <w:i/>
          <w:sz w:val="28"/>
          <w:szCs w:val="28"/>
          <w:lang w:val="de-DE"/>
        </w:rPr>
        <w:t>weit</w:t>
      </w:r>
      <w:r w:rsidRPr="00603B3B">
        <w:rPr>
          <w:sz w:val="28"/>
          <w:szCs w:val="28"/>
        </w:rPr>
        <w:t xml:space="preserve">; ближня периферія – </w:t>
      </w:r>
      <w:r w:rsidRPr="00172B01">
        <w:rPr>
          <w:i/>
          <w:sz w:val="28"/>
          <w:szCs w:val="28"/>
          <w:lang w:val="de-DE"/>
        </w:rPr>
        <w:t>bescheiden</w:t>
      </w:r>
      <w:r w:rsidRPr="00172B01">
        <w:rPr>
          <w:i/>
          <w:sz w:val="28"/>
          <w:szCs w:val="28"/>
        </w:rPr>
        <w:t xml:space="preserve">, </w:t>
      </w:r>
      <w:r w:rsidRPr="00172B01">
        <w:rPr>
          <w:i/>
          <w:sz w:val="28"/>
          <w:szCs w:val="28"/>
          <w:lang w:val="de-DE"/>
        </w:rPr>
        <w:t>ger</w:t>
      </w:r>
      <w:r w:rsidRPr="00172B01">
        <w:rPr>
          <w:i/>
          <w:sz w:val="28"/>
          <w:szCs w:val="28"/>
        </w:rPr>
        <w:t>ä</w:t>
      </w:r>
      <w:r w:rsidRPr="00172B01">
        <w:rPr>
          <w:i/>
          <w:sz w:val="28"/>
          <w:szCs w:val="28"/>
          <w:lang w:val="de-DE"/>
        </w:rPr>
        <w:t>umig</w:t>
      </w:r>
      <w:r w:rsidRPr="00172B01">
        <w:rPr>
          <w:i/>
          <w:sz w:val="28"/>
          <w:szCs w:val="28"/>
        </w:rPr>
        <w:t xml:space="preserve">, </w:t>
      </w:r>
      <w:r w:rsidRPr="00172B01">
        <w:rPr>
          <w:i/>
          <w:sz w:val="28"/>
          <w:szCs w:val="28"/>
          <w:lang w:val="de-DE"/>
        </w:rPr>
        <w:t>gewaltig</w:t>
      </w:r>
      <w:r w:rsidRPr="00172B01">
        <w:rPr>
          <w:i/>
          <w:sz w:val="28"/>
          <w:szCs w:val="28"/>
        </w:rPr>
        <w:t xml:space="preserve">, </w:t>
      </w:r>
      <w:r w:rsidRPr="00172B01">
        <w:rPr>
          <w:i/>
          <w:sz w:val="28"/>
          <w:szCs w:val="28"/>
          <w:lang w:val="de-DE"/>
        </w:rPr>
        <w:t>erwachsen</w:t>
      </w:r>
      <w:r w:rsidRPr="00172B01">
        <w:rPr>
          <w:i/>
          <w:sz w:val="28"/>
          <w:szCs w:val="28"/>
        </w:rPr>
        <w:t xml:space="preserve">, </w:t>
      </w:r>
      <w:r w:rsidRPr="00172B01">
        <w:rPr>
          <w:i/>
          <w:sz w:val="28"/>
          <w:szCs w:val="28"/>
          <w:lang w:val="de-DE"/>
        </w:rPr>
        <w:t>ungeheuer</w:t>
      </w:r>
      <w:r w:rsidRPr="00603B3B">
        <w:rPr>
          <w:sz w:val="28"/>
          <w:szCs w:val="28"/>
        </w:rPr>
        <w:t xml:space="preserve">; </w:t>
      </w:r>
      <w:r>
        <w:rPr>
          <w:sz w:val="28"/>
          <w:szCs w:val="28"/>
        </w:rPr>
        <w:t>дальня периферія</w:t>
      </w:r>
      <w:r w:rsidRPr="00603B3B">
        <w:rPr>
          <w:sz w:val="28"/>
          <w:szCs w:val="28"/>
        </w:rPr>
        <w:t xml:space="preserve"> – </w:t>
      </w:r>
      <w:r w:rsidRPr="00172B01">
        <w:rPr>
          <w:i/>
          <w:sz w:val="28"/>
          <w:szCs w:val="28"/>
          <w:lang w:val="de-DE"/>
        </w:rPr>
        <w:t>ausgedehnt</w:t>
      </w:r>
      <w:r w:rsidRPr="00172B01">
        <w:rPr>
          <w:i/>
          <w:sz w:val="28"/>
          <w:szCs w:val="28"/>
        </w:rPr>
        <w:t xml:space="preserve">, </w:t>
      </w:r>
      <w:r w:rsidRPr="00172B01">
        <w:rPr>
          <w:i/>
          <w:sz w:val="28"/>
          <w:szCs w:val="28"/>
          <w:lang w:val="de-DE"/>
        </w:rPr>
        <w:t>bedeutend</w:t>
      </w:r>
      <w:r w:rsidRPr="00172B01">
        <w:rPr>
          <w:i/>
          <w:sz w:val="28"/>
          <w:szCs w:val="28"/>
        </w:rPr>
        <w:t xml:space="preserve">, </w:t>
      </w:r>
      <w:r w:rsidRPr="00172B01">
        <w:rPr>
          <w:i/>
          <w:sz w:val="28"/>
          <w:szCs w:val="28"/>
          <w:lang w:val="de-DE"/>
        </w:rPr>
        <w:t>enorm</w:t>
      </w:r>
      <w:r w:rsidRPr="00172B01">
        <w:rPr>
          <w:i/>
          <w:sz w:val="28"/>
          <w:szCs w:val="28"/>
        </w:rPr>
        <w:t xml:space="preserve">, </w:t>
      </w:r>
      <w:r w:rsidRPr="00172B01">
        <w:rPr>
          <w:i/>
          <w:sz w:val="28"/>
          <w:szCs w:val="28"/>
          <w:lang w:val="de-DE"/>
        </w:rPr>
        <w:t>gigantisch</w:t>
      </w:r>
      <w:r w:rsidRPr="00172B01">
        <w:rPr>
          <w:i/>
          <w:sz w:val="28"/>
          <w:szCs w:val="28"/>
        </w:rPr>
        <w:t xml:space="preserve">, </w:t>
      </w:r>
      <w:r w:rsidRPr="00172B01">
        <w:rPr>
          <w:i/>
          <w:sz w:val="28"/>
          <w:szCs w:val="28"/>
          <w:lang w:val="de-DE"/>
        </w:rPr>
        <w:t>stattlich</w:t>
      </w:r>
      <w:r w:rsidRPr="00172B01">
        <w:rPr>
          <w:i/>
          <w:sz w:val="28"/>
          <w:szCs w:val="28"/>
        </w:rPr>
        <w:t xml:space="preserve">, </w:t>
      </w:r>
      <w:r w:rsidRPr="00172B01">
        <w:rPr>
          <w:i/>
          <w:sz w:val="28"/>
          <w:szCs w:val="28"/>
          <w:lang w:val="de-DE"/>
        </w:rPr>
        <w:t>stark</w:t>
      </w:r>
      <w:r w:rsidRPr="00172B01">
        <w:rPr>
          <w:i/>
          <w:sz w:val="28"/>
          <w:szCs w:val="28"/>
        </w:rPr>
        <w:t xml:space="preserve">, </w:t>
      </w:r>
      <w:r w:rsidRPr="00172B01">
        <w:rPr>
          <w:i/>
          <w:sz w:val="28"/>
          <w:szCs w:val="28"/>
          <w:lang w:val="de-DE"/>
        </w:rPr>
        <w:t>umfangreich</w:t>
      </w:r>
      <w:r w:rsidRPr="00172B01">
        <w:rPr>
          <w:i/>
          <w:sz w:val="28"/>
          <w:szCs w:val="28"/>
        </w:rPr>
        <w:t>.</w:t>
      </w:r>
      <w:r w:rsidRPr="00603B3B">
        <w:rPr>
          <w:sz w:val="28"/>
          <w:szCs w:val="28"/>
        </w:rPr>
        <w:t xml:space="preserve"> </w:t>
      </w:r>
      <w:proofErr w:type="gramStart"/>
      <w:r>
        <w:rPr>
          <w:sz w:val="28"/>
          <w:szCs w:val="28"/>
        </w:rPr>
        <w:t>П</w:t>
      </w:r>
      <w:proofErr w:type="gramEnd"/>
      <w:r>
        <w:rPr>
          <w:sz w:val="28"/>
        </w:rPr>
        <w:t>ідгруп</w:t>
      </w:r>
      <w:r>
        <w:rPr>
          <w:sz w:val="28"/>
          <w:lang w:val="uk-UA"/>
        </w:rPr>
        <w:t>у</w:t>
      </w:r>
      <w:r w:rsidRPr="00603B3B">
        <w:rPr>
          <w:sz w:val="28"/>
        </w:rPr>
        <w:t xml:space="preserve"> зі значенням „малий” </w:t>
      </w:r>
      <w:r>
        <w:rPr>
          <w:sz w:val="28"/>
          <w:lang w:val="uk-UA"/>
        </w:rPr>
        <w:t xml:space="preserve">формують </w:t>
      </w:r>
      <w:r w:rsidRPr="00603B3B">
        <w:rPr>
          <w:sz w:val="28"/>
        </w:rPr>
        <w:t xml:space="preserve">прикметники: </w:t>
      </w:r>
      <w:r w:rsidRPr="00603B3B">
        <w:rPr>
          <w:sz w:val="28"/>
          <w:szCs w:val="28"/>
        </w:rPr>
        <w:t xml:space="preserve">домінанта – </w:t>
      </w:r>
      <w:r w:rsidRPr="00172B01">
        <w:rPr>
          <w:i/>
          <w:sz w:val="28"/>
          <w:szCs w:val="28"/>
        </w:rPr>
        <w:t>klein</w:t>
      </w:r>
      <w:r w:rsidRPr="00603B3B">
        <w:rPr>
          <w:sz w:val="28"/>
          <w:szCs w:val="28"/>
        </w:rPr>
        <w:t xml:space="preserve">; ядро – </w:t>
      </w:r>
      <w:r w:rsidRPr="00172B01">
        <w:rPr>
          <w:i/>
          <w:sz w:val="28"/>
          <w:szCs w:val="28"/>
          <w:lang w:val="de-DE"/>
        </w:rPr>
        <w:t>kurz</w:t>
      </w:r>
      <w:r w:rsidRPr="00172B01">
        <w:rPr>
          <w:i/>
          <w:sz w:val="28"/>
          <w:szCs w:val="28"/>
        </w:rPr>
        <w:t xml:space="preserve">, </w:t>
      </w:r>
      <w:r w:rsidRPr="00172B01">
        <w:rPr>
          <w:i/>
          <w:sz w:val="28"/>
          <w:szCs w:val="28"/>
          <w:lang w:val="de-DE"/>
        </w:rPr>
        <w:t>winzig</w:t>
      </w:r>
      <w:r w:rsidRPr="00172B01">
        <w:rPr>
          <w:i/>
          <w:sz w:val="28"/>
          <w:szCs w:val="28"/>
        </w:rPr>
        <w:t>;</w:t>
      </w:r>
      <w:r w:rsidRPr="00603B3B">
        <w:rPr>
          <w:sz w:val="28"/>
          <w:szCs w:val="28"/>
        </w:rPr>
        <w:t xml:space="preserve"> інші прикметники основного складу – </w:t>
      </w:r>
      <w:r w:rsidRPr="00172B01">
        <w:rPr>
          <w:i/>
          <w:sz w:val="28"/>
          <w:szCs w:val="28"/>
          <w:lang w:val="de-DE"/>
        </w:rPr>
        <w:t>d</w:t>
      </w:r>
      <w:r w:rsidRPr="00172B01">
        <w:rPr>
          <w:i/>
          <w:sz w:val="28"/>
          <w:szCs w:val="28"/>
        </w:rPr>
        <w:t>ü</w:t>
      </w:r>
      <w:r w:rsidRPr="00172B01">
        <w:rPr>
          <w:i/>
          <w:sz w:val="28"/>
          <w:szCs w:val="28"/>
          <w:lang w:val="de-DE"/>
        </w:rPr>
        <w:t>nn</w:t>
      </w:r>
      <w:r w:rsidRPr="00172B01">
        <w:rPr>
          <w:i/>
          <w:sz w:val="28"/>
          <w:szCs w:val="28"/>
        </w:rPr>
        <w:t xml:space="preserve">, </w:t>
      </w:r>
      <w:r w:rsidRPr="00172B01">
        <w:rPr>
          <w:i/>
          <w:sz w:val="28"/>
          <w:szCs w:val="28"/>
          <w:lang w:val="de-DE"/>
        </w:rPr>
        <w:t>eng</w:t>
      </w:r>
      <w:r w:rsidRPr="00172B01">
        <w:rPr>
          <w:i/>
          <w:sz w:val="28"/>
          <w:szCs w:val="28"/>
        </w:rPr>
        <w:t xml:space="preserve">, </w:t>
      </w:r>
      <w:r w:rsidRPr="00172B01">
        <w:rPr>
          <w:i/>
          <w:sz w:val="28"/>
          <w:szCs w:val="28"/>
          <w:lang w:val="de-DE"/>
        </w:rPr>
        <w:t>gering</w:t>
      </w:r>
      <w:r w:rsidRPr="00172B01">
        <w:rPr>
          <w:i/>
          <w:sz w:val="28"/>
          <w:szCs w:val="28"/>
        </w:rPr>
        <w:t xml:space="preserve">, </w:t>
      </w:r>
      <w:r w:rsidRPr="00172B01">
        <w:rPr>
          <w:i/>
          <w:sz w:val="28"/>
          <w:szCs w:val="28"/>
          <w:lang w:val="de-DE"/>
        </w:rPr>
        <w:t>schmal</w:t>
      </w:r>
      <w:r w:rsidRPr="00603B3B">
        <w:rPr>
          <w:sz w:val="28"/>
          <w:szCs w:val="28"/>
        </w:rPr>
        <w:t xml:space="preserve">; периферійний склад – </w:t>
      </w:r>
      <w:r w:rsidRPr="00172B01">
        <w:rPr>
          <w:i/>
          <w:sz w:val="28"/>
          <w:szCs w:val="28"/>
          <w:lang w:val="de-DE"/>
        </w:rPr>
        <w:t>bescheiden</w:t>
      </w:r>
      <w:r w:rsidRPr="00172B01">
        <w:rPr>
          <w:i/>
          <w:sz w:val="28"/>
          <w:szCs w:val="28"/>
        </w:rPr>
        <w:t xml:space="preserve">, </w:t>
      </w:r>
      <w:r w:rsidRPr="00172B01">
        <w:rPr>
          <w:i/>
          <w:sz w:val="28"/>
          <w:szCs w:val="28"/>
          <w:lang w:val="de-DE"/>
        </w:rPr>
        <w:t>knapp</w:t>
      </w:r>
      <w:r w:rsidRPr="00172B01">
        <w:rPr>
          <w:i/>
          <w:sz w:val="28"/>
          <w:szCs w:val="28"/>
        </w:rPr>
        <w:t xml:space="preserve">, </w:t>
      </w:r>
      <w:r w:rsidRPr="00172B01">
        <w:rPr>
          <w:i/>
          <w:sz w:val="28"/>
          <w:szCs w:val="28"/>
          <w:lang w:val="de-DE"/>
        </w:rPr>
        <w:t>niedrig</w:t>
      </w:r>
      <w:r w:rsidRPr="00172B01">
        <w:rPr>
          <w:i/>
          <w:sz w:val="28"/>
          <w:szCs w:val="28"/>
        </w:rPr>
        <w:t xml:space="preserve">, </w:t>
      </w:r>
      <w:r w:rsidRPr="00172B01">
        <w:rPr>
          <w:i/>
          <w:sz w:val="28"/>
          <w:szCs w:val="28"/>
          <w:lang w:val="de-DE"/>
        </w:rPr>
        <w:t>schwach</w:t>
      </w:r>
      <w:r w:rsidRPr="00172B01">
        <w:rPr>
          <w:i/>
          <w:sz w:val="28"/>
          <w:szCs w:val="28"/>
        </w:rPr>
        <w:t xml:space="preserve">, </w:t>
      </w:r>
      <w:r w:rsidRPr="00172B01">
        <w:rPr>
          <w:i/>
          <w:sz w:val="28"/>
          <w:szCs w:val="28"/>
          <w:lang w:val="de-DE"/>
        </w:rPr>
        <w:t>zierlich</w:t>
      </w:r>
      <w:r w:rsidRPr="00172B01">
        <w:rPr>
          <w:i/>
          <w:sz w:val="28"/>
          <w:szCs w:val="28"/>
        </w:rPr>
        <w:t>.</w:t>
      </w:r>
    </w:p>
    <w:p w:rsidR="00DC7973" w:rsidRDefault="00DC7973" w:rsidP="00DC7973">
      <w:pPr>
        <w:spacing w:line="360" w:lineRule="auto"/>
        <w:ind w:firstLine="709"/>
        <w:jc w:val="both"/>
        <w:rPr>
          <w:sz w:val="28"/>
          <w:szCs w:val="28"/>
        </w:rPr>
      </w:pPr>
      <w:r>
        <w:rPr>
          <w:sz w:val="28"/>
          <w:szCs w:val="28"/>
          <w:lang w:val="uk-UA"/>
        </w:rPr>
        <w:t>Об’єктивне</w:t>
      </w:r>
      <w:r w:rsidRPr="00EC472D">
        <w:rPr>
          <w:sz w:val="28"/>
          <w:szCs w:val="28"/>
          <w:lang w:val="uk-UA"/>
        </w:rPr>
        <w:t xml:space="preserve"> дослідження</w:t>
      </w:r>
      <w:r>
        <w:rPr>
          <w:sz w:val="28"/>
          <w:szCs w:val="28"/>
          <w:lang w:val="uk-UA"/>
        </w:rPr>
        <w:t xml:space="preserve"> ЛСГ</w:t>
      </w:r>
      <w:r w:rsidRPr="00EC472D">
        <w:rPr>
          <w:sz w:val="28"/>
          <w:szCs w:val="28"/>
          <w:lang w:val="uk-UA"/>
        </w:rPr>
        <w:t xml:space="preserve"> передбачає комплексний аналіз парадигматичних та синтагматичних відношень, оскільки незаперечним є факт, що парадигматичні зв’язки слова взаємопов’язані,</w:t>
      </w:r>
      <w:r>
        <w:rPr>
          <w:sz w:val="28"/>
          <w:szCs w:val="28"/>
          <w:lang w:val="uk-UA"/>
        </w:rPr>
        <w:t xml:space="preserve"> тісно переплетені і ґрунтуються на його синтагматичних зв’язках</w:t>
      </w:r>
      <w:r w:rsidRPr="00EC472D">
        <w:rPr>
          <w:sz w:val="28"/>
          <w:szCs w:val="28"/>
          <w:lang w:val="uk-UA"/>
        </w:rPr>
        <w:t>.</w:t>
      </w:r>
      <w:r>
        <w:rPr>
          <w:sz w:val="28"/>
          <w:szCs w:val="28"/>
          <w:lang w:val="uk-UA"/>
        </w:rPr>
        <w:t xml:space="preserve"> </w:t>
      </w:r>
      <w:proofErr w:type="gramStart"/>
      <w:r>
        <w:rPr>
          <w:sz w:val="28"/>
          <w:szCs w:val="28"/>
        </w:rPr>
        <w:t>Ц</w:t>
      </w:r>
      <w:proofErr w:type="gramEnd"/>
      <w:r>
        <w:rPr>
          <w:sz w:val="28"/>
          <w:szCs w:val="28"/>
        </w:rPr>
        <w:t xml:space="preserve">і зв’язки не можуть розглядатись ізольовано один від одного, оскільки, </w:t>
      </w:r>
      <w:r>
        <w:rPr>
          <w:sz w:val="28"/>
          <w:szCs w:val="28"/>
          <w:lang w:val="uk-UA"/>
        </w:rPr>
        <w:t>будучи</w:t>
      </w:r>
      <w:r>
        <w:rPr>
          <w:sz w:val="28"/>
          <w:szCs w:val="28"/>
        </w:rPr>
        <w:t xml:space="preserve"> членом певної лексико-семантичної парадигми, слово може виступати лише в певних синтагматичних зв’язках.</w:t>
      </w:r>
    </w:p>
    <w:p w:rsidR="00DC7973" w:rsidRPr="00D007AE" w:rsidRDefault="00DC7973" w:rsidP="00DC7973">
      <w:pPr>
        <w:tabs>
          <w:tab w:val="left" w:pos="1980"/>
        </w:tabs>
        <w:spacing w:line="360" w:lineRule="auto"/>
        <w:ind w:firstLine="709"/>
        <w:jc w:val="both"/>
        <w:rPr>
          <w:sz w:val="28"/>
          <w:lang w:val="uk-UA"/>
        </w:rPr>
      </w:pPr>
      <w:r>
        <w:rPr>
          <w:sz w:val="28"/>
        </w:rPr>
        <w:t>Парадигматичні відношення між елементами ЛСГ прикметників розмір</w:t>
      </w:r>
      <w:r>
        <w:rPr>
          <w:sz w:val="28"/>
          <w:lang w:val="uk-UA"/>
        </w:rPr>
        <w:t>у</w:t>
      </w:r>
      <w:r>
        <w:rPr>
          <w:sz w:val="28"/>
        </w:rPr>
        <w:t xml:space="preserve"> </w:t>
      </w:r>
      <w:proofErr w:type="gramStart"/>
      <w:r>
        <w:rPr>
          <w:sz w:val="28"/>
        </w:rPr>
        <w:t>досл</w:t>
      </w:r>
      <w:proofErr w:type="gramEnd"/>
      <w:r>
        <w:rPr>
          <w:sz w:val="28"/>
        </w:rPr>
        <w:t>іджувались на основі семантичних</w:t>
      </w:r>
      <w:r>
        <w:rPr>
          <w:sz w:val="28"/>
          <w:lang w:val="uk-UA"/>
        </w:rPr>
        <w:t>,</w:t>
      </w:r>
      <w:r>
        <w:rPr>
          <w:sz w:val="28"/>
        </w:rPr>
        <w:t xml:space="preserve"> та </w:t>
      </w:r>
      <w:r>
        <w:rPr>
          <w:sz w:val="28"/>
          <w:lang w:val="uk-UA"/>
        </w:rPr>
        <w:t>структурних</w:t>
      </w:r>
      <w:r>
        <w:rPr>
          <w:sz w:val="28"/>
        </w:rPr>
        <w:t xml:space="preserve"> ознак слова, визначених за допомогою словника та на основі сполучувальних властивостей кожного прикметника на рівні семантичних підкласів іменників. </w:t>
      </w:r>
      <w:r>
        <w:rPr>
          <w:sz w:val="28"/>
          <w:lang w:val="uk-UA"/>
        </w:rPr>
        <w:t xml:space="preserve">Використання ідеї нерівноправності компонентів у семантичниій структурі слова дозволяє об’єктивно визначити силу парадигматичного зв’язку між елементами групи. </w:t>
      </w:r>
      <w:r w:rsidRPr="00D007AE">
        <w:rPr>
          <w:sz w:val="28"/>
          <w:lang w:val="uk-UA"/>
        </w:rPr>
        <w:t>Між прикметниками зазначеної лексико-семантичної групи</w:t>
      </w:r>
      <w:r>
        <w:rPr>
          <w:sz w:val="28"/>
          <w:lang w:val="uk-UA"/>
        </w:rPr>
        <w:t xml:space="preserve"> виявлено</w:t>
      </w:r>
      <w:r w:rsidRPr="00D007AE">
        <w:rPr>
          <w:sz w:val="28"/>
          <w:lang w:val="uk-UA"/>
        </w:rPr>
        <w:t xml:space="preserve"> сильні, середні та слабкі </w:t>
      </w:r>
      <w:r>
        <w:rPr>
          <w:sz w:val="28"/>
          <w:lang w:val="uk-UA"/>
        </w:rPr>
        <w:t>парадигматичні</w:t>
      </w:r>
      <w:r w:rsidRPr="00D007AE">
        <w:rPr>
          <w:sz w:val="28"/>
          <w:lang w:val="uk-UA"/>
        </w:rPr>
        <w:t xml:space="preserve"> зв’язки. </w:t>
      </w:r>
    </w:p>
    <w:p w:rsidR="00DC7973" w:rsidRPr="007331B4" w:rsidRDefault="00DC7973" w:rsidP="00DC7973">
      <w:pPr>
        <w:tabs>
          <w:tab w:val="left" w:pos="1980"/>
        </w:tabs>
        <w:spacing w:line="360" w:lineRule="auto"/>
        <w:ind w:firstLine="709"/>
        <w:jc w:val="both"/>
        <w:rPr>
          <w:sz w:val="28"/>
          <w:lang w:val="uk-UA"/>
        </w:rPr>
      </w:pPr>
      <w:r>
        <w:rPr>
          <w:sz w:val="28"/>
        </w:rPr>
        <w:t xml:space="preserve">За даними дистрибутивно-статистичного аналізу прикметники поєднані </w:t>
      </w:r>
      <w:proofErr w:type="gramStart"/>
      <w:r>
        <w:rPr>
          <w:sz w:val="28"/>
        </w:rPr>
        <w:t>між</w:t>
      </w:r>
      <w:proofErr w:type="gramEnd"/>
      <w:r>
        <w:rPr>
          <w:sz w:val="28"/>
        </w:rPr>
        <w:t xml:space="preserve"> собою чисельними синонімічними та антонімічними зв’язками. У кожній з </w:t>
      </w:r>
      <w:proofErr w:type="gramStart"/>
      <w:r>
        <w:rPr>
          <w:sz w:val="28"/>
        </w:rPr>
        <w:t>п</w:t>
      </w:r>
      <w:proofErr w:type="gramEnd"/>
      <w:r>
        <w:rPr>
          <w:sz w:val="28"/>
        </w:rPr>
        <w:t>ідгруп спостерігається тенденція до формування мікроструктур, елементи яких характеризуються синонімічними відношеннями.</w:t>
      </w:r>
    </w:p>
    <w:p w:rsidR="00DC7973" w:rsidRPr="007331B4" w:rsidRDefault="00DC7973" w:rsidP="00DC7973">
      <w:pPr>
        <w:spacing w:line="360" w:lineRule="auto"/>
        <w:ind w:firstLine="709"/>
        <w:jc w:val="both"/>
        <w:rPr>
          <w:sz w:val="28"/>
          <w:lang w:val="uk-UA"/>
        </w:rPr>
      </w:pPr>
      <w:r>
        <w:rPr>
          <w:sz w:val="28"/>
        </w:rPr>
        <w:t xml:space="preserve">Серед </w:t>
      </w:r>
      <w:proofErr w:type="gramStart"/>
      <w:r>
        <w:rPr>
          <w:sz w:val="28"/>
        </w:rPr>
        <w:t>р</w:t>
      </w:r>
      <w:proofErr w:type="gramEnd"/>
      <w:r>
        <w:rPr>
          <w:sz w:val="28"/>
        </w:rPr>
        <w:t>ізних видів сполучуваності виділяють три типи: семантичн</w:t>
      </w:r>
      <w:r>
        <w:rPr>
          <w:sz w:val="28"/>
          <w:lang w:val="uk-UA"/>
        </w:rPr>
        <w:t>ий</w:t>
      </w:r>
      <w:r>
        <w:rPr>
          <w:sz w:val="28"/>
        </w:rPr>
        <w:t>, лексичн</w:t>
      </w:r>
      <w:r>
        <w:rPr>
          <w:sz w:val="28"/>
          <w:lang w:val="uk-UA"/>
        </w:rPr>
        <w:t>ий</w:t>
      </w:r>
      <w:r>
        <w:rPr>
          <w:sz w:val="28"/>
        </w:rPr>
        <w:t xml:space="preserve"> та синтаксичн</w:t>
      </w:r>
      <w:r>
        <w:rPr>
          <w:sz w:val="28"/>
          <w:lang w:val="uk-UA"/>
        </w:rPr>
        <w:t>ий</w:t>
      </w:r>
      <w:r>
        <w:rPr>
          <w:sz w:val="28"/>
        </w:rPr>
        <w:t xml:space="preserve">. У нашій праці </w:t>
      </w:r>
      <w:proofErr w:type="gramStart"/>
      <w:r>
        <w:rPr>
          <w:sz w:val="28"/>
        </w:rPr>
        <w:t>досл</w:t>
      </w:r>
      <w:proofErr w:type="gramEnd"/>
      <w:r>
        <w:rPr>
          <w:sz w:val="28"/>
        </w:rPr>
        <w:t>ідж</w:t>
      </w:r>
      <w:r>
        <w:rPr>
          <w:sz w:val="28"/>
          <w:lang w:val="uk-UA"/>
        </w:rPr>
        <w:t>ена</w:t>
      </w:r>
      <w:r>
        <w:rPr>
          <w:sz w:val="28"/>
        </w:rPr>
        <w:t xml:space="preserve"> семантична та лексична сполучуваність.</w:t>
      </w:r>
    </w:p>
    <w:p w:rsidR="00DC7973" w:rsidRDefault="00DC7973" w:rsidP="00DC7973">
      <w:pPr>
        <w:spacing w:line="360" w:lineRule="auto"/>
        <w:ind w:firstLine="709"/>
        <w:jc w:val="both"/>
        <w:rPr>
          <w:sz w:val="28"/>
          <w:lang w:val="uk-UA"/>
        </w:rPr>
      </w:pPr>
      <w:r>
        <w:rPr>
          <w:sz w:val="28"/>
          <w:szCs w:val="28"/>
          <w:lang w:val="uk-UA"/>
        </w:rPr>
        <w:lastRenderedPageBreak/>
        <w:t>Семант</w:t>
      </w:r>
      <w:r>
        <w:rPr>
          <w:sz w:val="28"/>
          <w:szCs w:val="28"/>
        </w:rPr>
        <w:t>ична сполучуваність прикметників на позначення розміру з підкласами іменників характеризується низкою кількісних параметрів: обсяг</w:t>
      </w:r>
      <w:r>
        <w:rPr>
          <w:sz w:val="28"/>
          <w:szCs w:val="28"/>
          <w:lang w:val="uk-UA"/>
        </w:rPr>
        <w:t>ом</w:t>
      </w:r>
      <w:r>
        <w:rPr>
          <w:sz w:val="28"/>
          <w:szCs w:val="28"/>
        </w:rPr>
        <w:t>, частот</w:t>
      </w:r>
      <w:r>
        <w:rPr>
          <w:sz w:val="28"/>
          <w:szCs w:val="28"/>
          <w:lang w:val="uk-UA"/>
        </w:rPr>
        <w:t>ою</w:t>
      </w:r>
      <w:r>
        <w:rPr>
          <w:sz w:val="28"/>
          <w:szCs w:val="28"/>
        </w:rPr>
        <w:t>, широт</w:t>
      </w:r>
      <w:r>
        <w:rPr>
          <w:sz w:val="28"/>
          <w:szCs w:val="28"/>
          <w:lang w:val="uk-UA"/>
        </w:rPr>
        <w:t>ою</w:t>
      </w:r>
      <w:r>
        <w:rPr>
          <w:sz w:val="28"/>
          <w:szCs w:val="28"/>
        </w:rPr>
        <w:t>, вживаніст</w:t>
      </w:r>
      <w:r>
        <w:rPr>
          <w:sz w:val="28"/>
          <w:szCs w:val="28"/>
          <w:lang w:val="uk-UA"/>
        </w:rPr>
        <w:t>ю семантичного підкласу</w:t>
      </w:r>
      <w:r>
        <w:rPr>
          <w:sz w:val="28"/>
          <w:szCs w:val="28"/>
        </w:rPr>
        <w:t xml:space="preserve">. </w:t>
      </w:r>
      <w:r>
        <w:rPr>
          <w:sz w:val="28"/>
          <w:lang w:val="uk-UA"/>
        </w:rPr>
        <w:t>Найбільшими за обсягом є підклас</w:t>
      </w:r>
      <w:r w:rsidRPr="00AD63C0">
        <w:rPr>
          <w:sz w:val="28"/>
          <w:lang w:val="uk-UA"/>
        </w:rPr>
        <w:t xml:space="preserve"> </w:t>
      </w:r>
      <w:r>
        <w:rPr>
          <w:sz w:val="28"/>
          <w:lang w:val="uk-UA"/>
        </w:rPr>
        <w:t>іменників, що позначають предмети, речі, механізми, процеси, дії, вчинки, споруди та їх елементи. Підкласи на позначення речовин, назв металів, життя, його періодів є найменшими за обсягом.</w:t>
      </w:r>
    </w:p>
    <w:p w:rsidR="00DC7973" w:rsidRDefault="00DC7973" w:rsidP="00DC7973">
      <w:pPr>
        <w:spacing w:line="360" w:lineRule="auto"/>
        <w:ind w:firstLine="709"/>
        <w:jc w:val="both"/>
        <w:rPr>
          <w:sz w:val="28"/>
          <w:lang w:val="uk-UA"/>
        </w:rPr>
      </w:pPr>
      <w:r>
        <w:rPr>
          <w:sz w:val="28"/>
          <w:lang w:val="uk-UA"/>
        </w:rPr>
        <w:t>Найбільшим показником вживаності характеризуються такі підкласи: „людина за віковою, родинною та статевою ознаками”, „зовнішність люди</w:t>
      </w:r>
      <w:r>
        <w:rPr>
          <w:sz w:val="28"/>
          <w:lang w:val="uk-UA"/>
        </w:rPr>
        <w:softHyphen/>
        <w:t>ни”, „час, відрізки часу”. Найбільший за показником підклас „предмети, речі, механізми” виявив менший за середній показник вживаності.</w:t>
      </w:r>
    </w:p>
    <w:p w:rsidR="00DC7973" w:rsidRDefault="00DC7973" w:rsidP="00DC7973">
      <w:pPr>
        <w:spacing w:line="360" w:lineRule="auto"/>
        <w:ind w:firstLine="709"/>
        <w:jc w:val="both"/>
        <w:rPr>
          <w:sz w:val="28"/>
          <w:lang w:val="uk-UA"/>
        </w:rPr>
      </w:pPr>
      <w:r>
        <w:rPr>
          <w:sz w:val="28"/>
          <w:lang w:val="uk-UA"/>
        </w:rPr>
        <w:t>За широтою сполучуваності з лексемами на позначення розміру на першому місці є підкласи іменників, що позначають</w:t>
      </w:r>
      <w:r w:rsidRPr="00B102D8">
        <w:rPr>
          <w:sz w:val="28"/>
          <w:lang w:val="uk-UA"/>
        </w:rPr>
        <w:t xml:space="preserve"> </w:t>
      </w:r>
      <w:r>
        <w:rPr>
          <w:sz w:val="28"/>
          <w:lang w:val="uk-UA"/>
        </w:rPr>
        <w:t>споруди та їх елементи, неживі предмети, речі, механізми, дії, вчинки.</w:t>
      </w:r>
    </w:p>
    <w:p w:rsidR="00DC7973" w:rsidRDefault="00DC7973" w:rsidP="00DC7973">
      <w:pPr>
        <w:spacing w:line="360" w:lineRule="auto"/>
        <w:ind w:firstLine="709"/>
        <w:jc w:val="both"/>
        <w:rPr>
          <w:sz w:val="28"/>
          <w:lang w:val="uk-UA"/>
        </w:rPr>
      </w:pPr>
      <w:r>
        <w:rPr>
          <w:sz w:val="28"/>
          <w:lang w:val="uk-UA"/>
        </w:rPr>
        <w:t xml:space="preserve">Найбільшу широту сполучуваності виявлено у прикметників </w:t>
      </w:r>
      <w:r w:rsidRPr="00417BD9">
        <w:rPr>
          <w:i/>
          <w:sz w:val="28"/>
          <w:lang w:val="en-US"/>
        </w:rPr>
        <w:t>gro</w:t>
      </w:r>
      <w:r w:rsidRPr="00417BD9">
        <w:rPr>
          <w:i/>
          <w:sz w:val="28"/>
          <w:lang w:val="uk-UA"/>
        </w:rPr>
        <w:t>ß</w:t>
      </w:r>
      <w:r>
        <w:rPr>
          <w:sz w:val="28"/>
          <w:lang w:val="uk-UA"/>
        </w:rPr>
        <w:t xml:space="preserve"> та</w:t>
      </w:r>
      <w:r w:rsidRPr="00047A55">
        <w:rPr>
          <w:sz w:val="28"/>
          <w:lang w:val="uk-UA"/>
        </w:rPr>
        <w:t xml:space="preserve"> </w:t>
      </w:r>
      <w:r w:rsidRPr="00417BD9">
        <w:rPr>
          <w:i/>
          <w:sz w:val="28"/>
          <w:lang w:val="en-US"/>
        </w:rPr>
        <w:t>klein</w:t>
      </w:r>
      <w:r>
        <w:rPr>
          <w:sz w:val="28"/>
          <w:lang w:val="uk-UA"/>
        </w:rPr>
        <w:t xml:space="preserve">, що пояснюється їх високою частотою вживання та статусом домінанти. </w:t>
      </w:r>
    </w:p>
    <w:p w:rsidR="00DC7973" w:rsidRPr="00417BD9" w:rsidRDefault="00DC7973" w:rsidP="00DC7973">
      <w:pPr>
        <w:spacing w:line="360" w:lineRule="auto"/>
        <w:ind w:firstLine="709"/>
        <w:jc w:val="both"/>
        <w:rPr>
          <w:i/>
          <w:sz w:val="28"/>
          <w:lang w:val="uk-UA"/>
        </w:rPr>
      </w:pPr>
      <w:r>
        <w:rPr>
          <w:sz w:val="28"/>
          <w:lang w:val="uk-UA"/>
        </w:rPr>
        <w:t xml:space="preserve">Досить високі показники широти сполучуваності мають прикметники </w:t>
      </w:r>
      <w:r w:rsidRPr="00417BD9">
        <w:rPr>
          <w:i/>
          <w:sz w:val="28"/>
          <w:lang w:val="en-US"/>
        </w:rPr>
        <w:t>hoch</w:t>
      </w:r>
      <w:r w:rsidRPr="00417BD9">
        <w:rPr>
          <w:i/>
          <w:sz w:val="28"/>
          <w:lang w:val="uk-UA"/>
        </w:rPr>
        <w:t xml:space="preserve">, </w:t>
      </w:r>
      <w:r w:rsidRPr="00417BD9">
        <w:rPr>
          <w:i/>
          <w:sz w:val="28"/>
          <w:lang w:val="en-US"/>
        </w:rPr>
        <w:t>lang</w:t>
      </w:r>
      <w:r w:rsidRPr="00417BD9">
        <w:rPr>
          <w:i/>
          <w:sz w:val="28"/>
          <w:lang w:val="uk-UA"/>
        </w:rPr>
        <w:t xml:space="preserve">, </w:t>
      </w:r>
      <w:r w:rsidRPr="00417BD9">
        <w:rPr>
          <w:i/>
          <w:sz w:val="28"/>
          <w:lang w:val="en-US"/>
        </w:rPr>
        <w:t>winzig</w:t>
      </w:r>
      <w:r>
        <w:rPr>
          <w:i/>
          <w:sz w:val="28"/>
          <w:lang w:val="uk-UA"/>
        </w:rPr>
        <w:t>,</w:t>
      </w:r>
      <w:r w:rsidRPr="00417BD9">
        <w:rPr>
          <w:i/>
          <w:sz w:val="28"/>
          <w:lang w:val="uk-UA"/>
        </w:rPr>
        <w:t xml:space="preserve"> </w:t>
      </w:r>
      <w:r w:rsidRPr="00417BD9">
        <w:rPr>
          <w:i/>
          <w:sz w:val="28"/>
          <w:lang w:val="en-US"/>
        </w:rPr>
        <w:t>kurz</w:t>
      </w:r>
      <w:r>
        <w:rPr>
          <w:sz w:val="28"/>
          <w:lang w:val="uk-UA"/>
        </w:rPr>
        <w:t>, які є складовими ядра лексико-семантичної групи та прикметників</w:t>
      </w:r>
      <w:r w:rsidRPr="00047A55">
        <w:rPr>
          <w:sz w:val="28"/>
          <w:lang w:val="uk-UA"/>
        </w:rPr>
        <w:t xml:space="preserve"> </w:t>
      </w:r>
      <w:r w:rsidRPr="00417BD9">
        <w:rPr>
          <w:i/>
          <w:sz w:val="28"/>
          <w:lang w:val="de-DE"/>
        </w:rPr>
        <w:t>riesig</w:t>
      </w:r>
      <w:r w:rsidRPr="00D007AE">
        <w:rPr>
          <w:i/>
          <w:sz w:val="28"/>
          <w:lang w:val="uk-UA"/>
        </w:rPr>
        <w:t xml:space="preserve">, </w:t>
      </w:r>
      <w:r w:rsidRPr="00417BD9">
        <w:rPr>
          <w:i/>
          <w:sz w:val="28"/>
          <w:lang w:val="en-US"/>
        </w:rPr>
        <w:t>dick</w:t>
      </w:r>
      <w:r w:rsidRPr="00417BD9">
        <w:rPr>
          <w:i/>
          <w:sz w:val="28"/>
          <w:lang w:val="uk-UA"/>
        </w:rPr>
        <w:t xml:space="preserve">, </w:t>
      </w:r>
      <w:r w:rsidRPr="00417BD9">
        <w:rPr>
          <w:i/>
          <w:sz w:val="28"/>
          <w:lang w:val="en-US"/>
        </w:rPr>
        <w:t>d</w:t>
      </w:r>
      <w:r w:rsidRPr="00417BD9">
        <w:rPr>
          <w:i/>
          <w:sz w:val="28"/>
          <w:lang w:val="uk-UA"/>
        </w:rPr>
        <w:t>ü</w:t>
      </w:r>
      <w:r w:rsidRPr="00417BD9">
        <w:rPr>
          <w:i/>
          <w:sz w:val="28"/>
          <w:lang w:val="en-US"/>
        </w:rPr>
        <w:t>nn</w:t>
      </w:r>
      <w:r w:rsidRPr="00417BD9">
        <w:rPr>
          <w:i/>
          <w:sz w:val="28"/>
          <w:lang w:val="uk-UA"/>
        </w:rPr>
        <w:t xml:space="preserve">, </w:t>
      </w:r>
      <w:r w:rsidRPr="00417BD9">
        <w:rPr>
          <w:i/>
          <w:sz w:val="28"/>
          <w:lang w:val="en-US"/>
        </w:rPr>
        <w:t>breit</w:t>
      </w:r>
      <w:r w:rsidRPr="00417BD9">
        <w:rPr>
          <w:i/>
          <w:sz w:val="28"/>
          <w:lang w:val="uk-UA"/>
        </w:rPr>
        <w:t xml:space="preserve">, </w:t>
      </w:r>
      <w:r w:rsidRPr="00417BD9">
        <w:rPr>
          <w:i/>
          <w:sz w:val="28"/>
          <w:lang w:val="en-US"/>
        </w:rPr>
        <w:t>ungeheuer</w:t>
      </w:r>
      <w:r w:rsidRPr="00417BD9">
        <w:rPr>
          <w:i/>
          <w:sz w:val="28"/>
          <w:lang w:val="uk-UA"/>
        </w:rPr>
        <w:t xml:space="preserve">, </w:t>
      </w:r>
      <w:r w:rsidRPr="00417BD9">
        <w:rPr>
          <w:i/>
          <w:sz w:val="28"/>
          <w:lang w:val="en-US"/>
        </w:rPr>
        <w:t>schwach</w:t>
      </w:r>
      <w:r w:rsidRPr="00417BD9">
        <w:rPr>
          <w:i/>
          <w:sz w:val="28"/>
          <w:lang w:val="uk-UA"/>
        </w:rPr>
        <w:t xml:space="preserve">, </w:t>
      </w:r>
      <w:r w:rsidRPr="00417BD9">
        <w:rPr>
          <w:i/>
          <w:sz w:val="28"/>
          <w:lang w:val="en-US"/>
        </w:rPr>
        <w:t>gering</w:t>
      </w:r>
      <w:r w:rsidRPr="00417BD9">
        <w:rPr>
          <w:i/>
          <w:sz w:val="28"/>
          <w:lang w:val="uk-UA"/>
        </w:rPr>
        <w:t xml:space="preserve">, </w:t>
      </w:r>
      <w:r w:rsidRPr="00417BD9">
        <w:rPr>
          <w:i/>
          <w:sz w:val="28"/>
          <w:lang w:val="en-US"/>
        </w:rPr>
        <w:t>m</w:t>
      </w:r>
      <w:r w:rsidRPr="00417BD9">
        <w:rPr>
          <w:i/>
          <w:sz w:val="28"/>
          <w:lang w:val="uk-UA"/>
        </w:rPr>
        <w:t>ä</w:t>
      </w:r>
      <w:r w:rsidRPr="00417BD9">
        <w:rPr>
          <w:i/>
          <w:sz w:val="28"/>
          <w:lang w:val="en-US"/>
        </w:rPr>
        <w:t>chtig</w:t>
      </w:r>
      <w:r w:rsidRPr="00417BD9">
        <w:rPr>
          <w:i/>
          <w:sz w:val="28"/>
          <w:lang w:val="uk-UA"/>
        </w:rPr>
        <w:t xml:space="preserve">, </w:t>
      </w:r>
      <w:r w:rsidRPr="00417BD9">
        <w:rPr>
          <w:i/>
          <w:sz w:val="28"/>
          <w:lang w:val="en-US"/>
        </w:rPr>
        <w:t>schmal</w:t>
      </w:r>
      <w:r w:rsidRPr="00417BD9">
        <w:rPr>
          <w:i/>
          <w:sz w:val="28"/>
          <w:lang w:val="uk-UA"/>
        </w:rPr>
        <w:t>.</w:t>
      </w:r>
    </w:p>
    <w:p w:rsidR="00DC7973" w:rsidRPr="00AB5C18" w:rsidRDefault="00DC7973" w:rsidP="00DC7973">
      <w:pPr>
        <w:spacing w:line="360" w:lineRule="auto"/>
        <w:ind w:firstLine="709"/>
        <w:jc w:val="both"/>
        <w:rPr>
          <w:sz w:val="28"/>
          <w:lang w:val="uk-UA"/>
        </w:rPr>
      </w:pPr>
      <w:r>
        <w:rPr>
          <w:sz w:val="28"/>
          <w:lang w:val="uk-UA"/>
        </w:rPr>
        <w:t>Найнижчі показники широти сполучуваності виявлено у прикметників,</w:t>
      </w:r>
      <w:r w:rsidRPr="006342B8">
        <w:rPr>
          <w:sz w:val="28"/>
          <w:lang w:val="uk-UA"/>
        </w:rPr>
        <w:t xml:space="preserve"> </w:t>
      </w:r>
      <w:r>
        <w:rPr>
          <w:sz w:val="28"/>
          <w:lang w:val="uk-UA"/>
        </w:rPr>
        <w:t xml:space="preserve">які входять до периферійного складу лексико-семантичної групи: </w:t>
      </w:r>
      <w:r w:rsidRPr="00417BD9">
        <w:rPr>
          <w:i/>
          <w:sz w:val="28"/>
          <w:lang w:val="en-US"/>
        </w:rPr>
        <w:t>ger</w:t>
      </w:r>
      <w:r w:rsidRPr="00417BD9">
        <w:rPr>
          <w:i/>
          <w:sz w:val="28"/>
          <w:lang w:val="uk-UA"/>
        </w:rPr>
        <w:t>ä</w:t>
      </w:r>
      <w:r w:rsidRPr="00417BD9">
        <w:rPr>
          <w:i/>
          <w:sz w:val="28"/>
          <w:lang w:val="en-US"/>
        </w:rPr>
        <w:t>umig</w:t>
      </w:r>
      <w:r w:rsidRPr="00417BD9">
        <w:rPr>
          <w:i/>
          <w:sz w:val="28"/>
          <w:lang w:val="uk-UA"/>
        </w:rPr>
        <w:t xml:space="preserve">,  </w:t>
      </w:r>
      <w:r w:rsidRPr="00417BD9">
        <w:rPr>
          <w:i/>
          <w:sz w:val="28"/>
          <w:lang w:val="en-US"/>
        </w:rPr>
        <w:t>minimal</w:t>
      </w:r>
      <w:r w:rsidRPr="00417BD9">
        <w:rPr>
          <w:i/>
          <w:sz w:val="28"/>
          <w:lang w:val="uk-UA"/>
        </w:rPr>
        <w:t xml:space="preserve">, </w:t>
      </w:r>
      <w:r w:rsidRPr="00417BD9">
        <w:rPr>
          <w:i/>
          <w:sz w:val="28"/>
          <w:lang w:val="en-US"/>
        </w:rPr>
        <w:t>zyklopisch</w:t>
      </w:r>
      <w:r w:rsidRPr="00417BD9">
        <w:rPr>
          <w:i/>
          <w:sz w:val="28"/>
          <w:lang w:val="uk-UA"/>
        </w:rPr>
        <w:t xml:space="preserve">, </w:t>
      </w:r>
      <w:r w:rsidRPr="00417BD9">
        <w:rPr>
          <w:i/>
          <w:sz w:val="28"/>
          <w:lang w:val="en-US"/>
        </w:rPr>
        <w:t>umfangreich</w:t>
      </w:r>
      <w:r w:rsidRPr="00417BD9">
        <w:rPr>
          <w:i/>
          <w:sz w:val="28"/>
          <w:lang w:val="uk-UA"/>
        </w:rPr>
        <w:t xml:space="preserve">. </w:t>
      </w:r>
      <w:r>
        <w:rPr>
          <w:sz w:val="28"/>
          <w:lang w:val="uk-UA"/>
        </w:rPr>
        <w:t>Ці прикметники характеризуються специфічною сполучуваністю з іменниками.</w:t>
      </w:r>
    </w:p>
    <w:p w:rsidR="00DC7973" w:rsidRPr="00D007AE" w:rsidRDefault="00DC7973" w:rsidP="00DC7973">
      <w:pPr>
        <w:spacing w:line="360" w:lineRule="auto"/>
        <w:ind w:firstLine="709"/>
        <w:jc w:val="both"/>
        <w:rPr>
          <w:sz w:val="28"/>
          <w:szCs w:val="28"/>
          <w:lang w:val="uk-UA"/>
        </w:rPr>
      </w:pPr>
      <w:r w:rsidRPr="00D007AE">
        <w:rPr>
          <w:sz w:val="28"/>
          <w:szCs w:val="28"/>
          <w:lang w:val="uk-UA"/>
        </w:rPr>
        <w:t>Обсяг підкласу та широта його сполучуваності перебувають у відношенні прямої взаємозалежності: чим ширший обсяг підкласу, тим ширша його с</w:t>
      </w:r>
      <w:r>
        <w:rPr>
          <w:sz w:val="28"/>
          <w:szCs w:val="28"/>
          <w:lang w:val="uk-UA"/>
        </w:rPr>
        <w:t>получуваність.</w:t>
      </w:r>
    </w:p>
    <w:p w:rsidR="00DC7973" w:rsidRDefault="00DC7973" w:rsidP="00DC7973">
      <w:pPr>
        <w:spacing w:line="360" w:lineRule="auto"/>
        <w:ind w:firstLine="709"/>
        <w:jc w:val="both"/>
        <w:rPr>
          <w:sz w:val="28"/>
          <w:szCs w:val="28"/>
        </w:rPr>
      </w:pPr>
      <w:r>
        <w:rPr>
          <w:sz w:val="28"/>
          <w:szCs w:val="28"/>
        </w:rPr>
        <w:t xml:space="preserve">Статистичні характеристики прикметників несуть значущу інформацію про </w:t>
      </w:r>
      <w:r>
        <w:rPr>
          <w:sz w:val="28"/>
          <w:szCs w:val="28"/>
          <w:lang w:val="uk-UA"/>
        </w:rPr>
        <w:t xml:space="preserve">властиві їм </w:t>
      </w:r>
      <w:r>
        <w:rPr>
          <w:sz w:val="28"/>
          <w:szCs w:val="28"/>
        </w:rPr>
        <w:t xml:space="preserve">взаємозв’язки, які виникають всередині ЛСГ. </w:t>
      </w:r>
    </w:p>
    <w:p w:rsidR="00DC7973" w:rsidRPr="00047A55" w:rsidRDefault="00DC7973" w:rsidP="00DC7973">
      <w:pPr>
        <w:spacing w:line="360" w:lineRule="auto"/>
        <w:ind w:firstLine="709"/>
        <w:jc w:val="both"/>
        <w:rPr>
          <w:sz w:val="28"/>
          <w:szCs w:val="28"/>
        </w:rPr>
      </w:pPr>
      <w:r>
        <w:rPr>
          <w:sz w:val="28"/>
          <w:szCs w:val="28"/>
        </w:rPr>
        <w:t>Синтагматичні</w:t>
      </w:r>
      <w:r>
        <w:rPr>
          <w:sz w:val="28"/>
          <w:szCs w:val="28"/>
          <w:lang w:val="uk-UA"/>
        </w:rPr>
        <w:t xml:space="preserve"> відношення</w:t>
      </w:r>
      <w:r>
        <w:rPr>
          <w:sz w:val="28"/>
          <w:szCs w:val="28"/>
        </w:rPr>
        <w:t xml:space="preserve"> </w:t>
      </w:r>
      <w:proofErr w:type="gramStart"/>
      <w:r>
        <w:rPr>
          <w:sz w:val="28"/>
          <w:szCs w:val="28"/>
        </w:rPr>
        <w:t>досл</w:t>
      </w:r>
      <w:proofErr w:type="gramEnd"/>
      <w:r>
        <w:rPr>
          <w:sz w:val="28"/>
          <w:szCs w:val="28"/>
        </w:rPr>
        <w:t xml:space="preserve">іджуваних прикметників з </w:t>
      </w:r>
      <w:r>
        <w:rPr>
          <w:sz w:val="28"/>
          <w:szCs w:val="28"/>
          <w:lang w:val="uk-UA"/>
        </w:rPr>
        <w:t>семантич</w:t>
      </w:r>
      <w:r>
        <w:rPr>
          <w:sz w:val="28"/>
          <w:szCs w:val="28"/>
          <w:lang w:val="uk-UA"/>
        </w:rPr>
        <w:softHyphen/>
        <w:t xml:space="preserve">ними підкласами </w:t>
      </w:r>
      <w:r>
        <w:rPr>
          <w:sz w:val="28"/>
          <w:szCs w:val="28"/>
        </w:rPr>
        <w:t xml:space="preserve">іменниками характеризуються наявністю стандартних </w:t>
      </w:r>
      <w:r>
        <w:rPr>
          <w:sz w:val="28"/>
          <w:szCs w:val="28"/>
          <w:lang w:val="uk-UA"/>
        </w:rPr>
        <w:t>зв’язків</w:t>
      </w:r>
      <w:r>
        <w:rPr>
          <w:sz w:val="28"/>
          <w:szCs w:val="28"/>
        </w:rPr>
        <w:t xml:space="preserve"> на рівні </w:t>
      </w:r>
      <w:r>
        <w:rPr>
          <w:sz w:val="28"/>
          <w:szCs w:val="28"/>
          <w:lang w:val="uk-UA"/>
        </w:rPr>
        <w:t xml:space="preserve">окремого слова і </w:t>
      </w:r>
      <w:r>
        <w:rPr>
          <w:sz w:val="28"/>
          <w:szCs w:val="28"/>
        </w:rPr>
        <w:t xml:space="preserve">підкласу слів. Усі прикметники більшою </w:t>
      </w:r>
      <w:r>
        <w:rPr>
          <w:sz w:val="28"/>
          <w:szCs w:val="28"/>
          <w:lang w:val="uk-UA"/>
        </w:rPr>
        <w:t>чи</w:t>
      </w:r>
      <w:r>
        <w:rPr>
          <w:sz w:val="28"/>
          <w:szCs w:val="28"/>
        </w:rPr>
        <w:t xml:space="preserve"> меншою мірою можуть сполучатись з іменниками на позначення „зовнішності людини”, </w:t>
      </w:r>
      <w:r>
        <w:rPr>
          <w:sz w:val="28"/>
          <w:szCs w:val="28"/>
        </w:rPr>
        <w:lastRenderedPageBreak/>
        <w:t>„люд</w:t>
      </w:r>
      <w:r>
        <w:rPr>
          <w:sz w:val="28"/>
          <w:szCs w:val="28"/>
          <w:lang w:val="uk-UA"/>
        </w:rPr>
        <w:t>ини за віковою, родинною та статевою ознака</w:t>
      </w:r>
      <w:r>
        <w:rPr>
          <w:sz w:val="28"/>
          <w:szCs w:val="28"/>
          <w:lang w:val="uk-UA"/>
        </w:rPr>
        <w:softHyphen/>
        <w:t>ми</w:t>
      </w:r>
      <w:r>
        <w:rPr>
          <w:sz w:val="28"/>
          <w:szCs w:val="28"/>
        </w:rPr>
        <w:t>”, „природи”, „одягу, взуття”, „споруд та їх елементів”, „предметі</w:t>
      </w:r>
      <w:proofErr w:type="gramStart"/>
      <w:r>
        <w:rPr>
          <w:sz w:val="28"/>
          <w:szCs w:val="28"/>
        </w:rPr>
        <w:t>в</w:t>
      </w:r>
      <w:proofErr w:type="gramEnd"/>
      <w:r>
        <w:rPr>
          <w:sz w:val="28"/>
          <w:szCs w:val="28"/>
        </w:rPr>
        <w:t xml:space="preserve">, </w:t>
      </w:r>
      <w:proofErr w:type="gramStart"/>
      <w:r>
        <w:rPr>
          <w:sz w:val="28"/>
          <w:szCs w:val="28"/>
        </w:rPr>
        <w:t>речей</w:t>
      </w:r>
      <w:proofErr w:type="gramEnd"/>
      <w:r>
        <w:rPr>
          <w:sz w:val="28"/>
          <w:szCs w:val="28"/>
        </w:rPr>
        <w:t>, механізмів”, „почуттів, емоцій”, „дій, вчинків”, „абстракцій”, „одиниць мови та мовлення”, „масштабу, ваги”.</w:t>
      </w:r>
    </w:p>
    <w:p w:rsidR="00DC7973" w:rsidRPr="007331B4" w:rsidRDefault="00DC7973" w:rsidP="00DC7973">
      <w:pPr>
        <w:spacing w:line="360" w:lineRule="auto"/>
        <w:ind w:firstLine="709"/>
        <w:jc w:val="both"/>
        <w:rPr>
          <w:sz w:val="28"/>
          <w:szCs w:val="28"/>
          <w:lang w:val="uk-UA"/>
        </w:rPr>
      </w:pPr>
      <w:r>
        <w:rPr>
          <w:sz w:val="28"/>
          <w:szCs w:val="28"/>
        </w:rPr>
        <w:t xml:space="preserve">Прикметник </w:t>
      </w:r>
      <w:r w:rsidRPr="00D94130">
        <w:rPr>
          <w:i/>
          <w:sz w:val="28"/>
          <w:szCs w:val="28"/>
          <w:lang w:val="de-DE"/>
        </w:rPr>
        <w:t>klein</w:t>
      </w:r>
      <w:r>
        <w:rPr>
          <w:sz w:val="28"/>
          <w:szCs w:val="28"/>
        </w:rPr>
        <w:t xml:space="preserve"> утворює стандартні зв’язки переважно з розрядами іменників, що характеризують людину як біологічну, </w:t>
      </w:r>
      <w:proofErr w:type="gramStart"/>
      <w:r>
        <w:rPr>
          <w:sz w:val="28"/>
          <w:szCs w:val="28"/>
        </w:rPr>
        <w:t>соц</w:t>
      </w:r>
      <w:proofErr w:type="gramEnd"/>
      <w:r>
        <w:rPr>
          <w:sz w:val="28"/>
          <w:szCs w:val="28"/>
        </w:rPr>
        <w:t>іальну і харак</w:t>
      </w:r>
      <w:r>
        <w:rPr>
          <w:sz w:val="28"/>
          <w:szCs w:val="28"/>
          <w:lang w:val="uk-UA"/>
        </w:rPr>
        <w:softHyphen/>
      </w:r>
      <w:r>
        <w:rPr>
          <w:sz w:val="28"/>
          <w:szCs w:val="28"/>
        </w:rPr>
        <w:t>терологічну істоту та з іменниками на позначенн</w:t>
      </w:r>
      <w:r>
        <w:rPr>
          <w:sz w:val="28"/>
          <w:szCs w:val="28"/>
          <w:lang w:val="uk-UA"/>
        </w:rPr>
        <w:t>я неістот</w:t>
      </w:r>
      <w:r>
        <w:rPr>
          <w:sz w:val="28"/>
          <w:szCs w:val="28"/>
        </w:rPr>
        <w:t xml:space="preserve">. </w:t>
      </w:r>
      <w:proofErr w:type="gramStart"/>
      <w:r>
        <w:rPr>
          <w:sz w:val="28"/>
          <w:szCs w:val="28"/>
        </w:rPr>
        <w:t>Кр</w:t>
      </w:r>
      <w:proofErr w:type="gramEnd"/>
      <w:r>
        <w:rPr>
          <w:sz w:val="28"/>
          <w:szCs w:val="28"/>
        </w:rPr>
        <w:t>ім того, стандартні синтагматичні зв’язки лексеми</w:t>
      </w:r>
      <w:r w:rsidRPr="00047A55">
        <w:rPr>
          <w:sz w:val="28"/>
          <w:szCs w:val="28"/>
        </w:rPr>
        <w:t xml:space="preserve"> </w:t>
      </w:r>
      <w:r w:rsidRPr="00247402">
        <w:rPr>
          <w:i/>
          <w:sz w:val="28"/>
          <w:szCs w:val="28"/>
          <w:lang w:val="de-DE"/>
        </w:rPr>
        <w:t>klein</w:t>
      </w:r>
      <w:r>
        <w:rPr>
          <w:sz w:val="28"/>
          <w:szCs w:val="28"/>
        </w:rPr>
        <w:t xml:space="preserve"> з категоріями істот характеризуються високим показником сили зв’язку</w:t>
      </w:r>
      <w:r>
        <w:rPr>
          <w:sz w:val="28"/>
          <w:szCs w:val="28"/>
          <w:lang w:val="uk-UA"/>
        </w:rPr>
        <w:t xml:space="preserve">. </w:t>
      </w:r>
      <w:r w:rsidRPr="005F3CA6">
        <w:rPr>
          <w:sz w:val="28"/>
          <w:szCs w:val="28"/>
          <w:lang w:val="uk-UA"/>
        </w:rPr>
        <w:t xml:space="preserve">Прикметнику </w:t>
      </w:r>
      <w:r w:rsidRPr="00247402">
        <w:rPr>
          <w:i/>
          <w:sz w:val="28"/>
          <w:szCs w:val="28"/>
        </w:rPr>
        <w:t>gro</w:t>
      </w:r>
      <w:r w:rsidRPr="005F3CA6">
        <w:rPr>
          <w:i/>
          <w:sz w:val="28"/>
          <w:szCs w:val="28"/>
          <w:lang w:val="uk-UA"/>
        </w:rPr>
        <w:t>ß</w:t>
      </w:r>
      <w:r w:rsidRPr="005F3CA6">
        <w:rPr>
          <w:sz w:val="28"/>
          <w:szCs w:val="28"/>
          <w:lang w:val="uk-UA"/>
        </w:rPr>
        <w:t xml:space="preserve"> властиві стандартні зв’яз</w:t>
      </w:r>
      <w:r>
        <w:rPr>
          <w:sz w:val="28"/>
          <w:szCs w:val="28"/>
          <w:lang w:val="uk-UA"/>
        </w:rPr>
        <w:t>ки, насамперед, з підкласами</w:t>
      </w:r>
      <w:r w:rsidRPr="005F3CA6">
        <w:rPr>
          <w:sz w:val="28"/>
          <w:szCs w:val="28"/>
          <w:lang w:val="uk-UA"/>
        </w:rPr>
        <w:t xml:space="preserve"> іменників на позначення абстракцій та іменниками, що характеризують людину як біоло</w:t>
      </w:r>
      <w:r>
        <w:rPr>
          <w:sz w:val="28"/>
          <w:szCs w:val="28"/>
          <w:lang w:val="uk-UA"/>
        </w:rPr>
        <w:t>гічну та соціальну істоту й</w:t>
      </w:r>
      <w:r w:rsidRPr="005F3CA6">
        <w:rPr>
          <w:sz w:val="28"/>
          <w:szCs w:val="28"/>
          <w:lang w:val="uk-UA"/>
        </w:rPr>
        <w:t xml:space="preserve"> інші форми живого. </w:t>
      </w:r>
      <w:r>
        <w:rPr>
          <w:sz w:val="28"/>
          <w:szCs w:val="28"/>
        </w:rPr>
        <w:t xml:space="preserve">Найбільш високим виявився </w:t>
      </w:r>
      <w:r>
        <w:rPr>
          <w:sz w:val="28"/>
          <w:szCs w:val="28"/>
          <w:lang w:val="uk-UA"/>
        </w:rPr>
        <w:t>зв’язок</w:t>
      </w:r>
      <w:r>
        <w:rPr>
          <w:sz w:val="28"/>
          <w:szCs w:val="28"/>
          <w:vertAlign w:val="superscript"/>
        </w:rPr>
        <w:t xml:space="preserve">  </w:t>
      </w:r>
      <w:r>
        <w:rPr>
          <w:sz w:val="28"/>
          <w:szCs w:val="28"/>
        </w:rPr>
        <w:t>з іменниками на позначення почуттів, емоцій.</w:t>
      </w:r>
    </w:p>
    <w:p w:rsidR="00DC7973" w:rsidRPr="009B36DB" w:rsidRDefault="00DC7973" w:rsidP="00DC7973">
      <w:pPr>
        <w:spacing w:line="360" w:lineRule="auto"/>
        <w:ind w:firstLine="709"/>
        <w:jc w:val="both"/>
        <w:rPr>
          <w:sz w:val="28"/>
          <w:szCs w:val="28"/>
          <w:lang w:val="uk-UA"/>
        </w:rPr>
      </w:pPr>
      <w:r>
        <w:rPr>
          <w:sz w:val="28"/>
          <w:szCs w:val="28"/>
          <w:lang w:val="uk-UA"/>
        </w:rPr>
        <w:t>Проведений аналіз синтагматичних зв’язків досліджуваних прикмет</w:t>
      </w:r>
      <w:r>
        <w:rPr>
          <w:sz w:val="28"/>
          <w:szCs w:val="28"/>
          <w:lang w:val="uk-UA"/>
        </w:rPr>
        <w:softHyphen/>
        <w:t xml:space="preserve">ників з окремими іменниками показав, що найширшим діапазоном контекстуальних наборів позначені домінанти – прикметники </w:t>
      </w:r>
      <w:r w:rsidRPr="00A42B9E">
        <w:rPr>
          <w:i/>
          <w:sz w:val="28"/>
          <w:szCs w:val="28"/>
          <w:lang w:val="de-DE"/>
        </w:rPr>
        <w:t>gro</w:t>
      </w:r>
      <w:r w:rsidRPr="00A42B9E">
        <w:rPr>
          <w:i/>
          <w:sz w:val="28"/>
          <w:szCs w:val="28"/>
          <w:lang w:val="uk-UA"/>
        </w:rPr>
        <w:t>ß</w:t>
      </w:r>
      <w:r>
        <w:rPr>
          <w:sz w:val="28"/>
          <w:szCs w:val="28"/>
          <w:lang w:val="uk-UA"/>
        </w:rPr>
        <w:t xml:space="preserve"> та</w:t>
      </w:r>
      <w:r w:rsidRPr="00047A55">
        <w:rPr>
          <w:sz w:val="28"/>
          <w:szCs w:val="28"/>
          <w:lang w:val="uk-UA"/>
        </w:rPr>
        <w:t xml:space="preserve"> </w:t>
      </w:r>
      <w:r w:rsidRPr="00A42B9E">
        <w:rPr>
          <w:i/>
          <w:sz w:val="28"/>
          <w:szCs w:val="28"/>
          <w:lang w:val="de-DE"/>
        </w:rPr>
        <w:t>klein</w:t>
      </w:r>
      <w:r>
        <w:rPr>
          <w:sz w:val="28"/>
          <w:szCs w:val="28"/>
          <w:lang w:val="uk-UA"/>
        </w:rPr>
        <w:t>. Порівняння отриманих результатів з даними словників показало, що у більшості випадків встановлені нами стандартні елементи контекстуальних наборів прикметників збігаються з тими, які зафіксовані у словниках. Однак для прикметників нами встановлені також додаткові стандартні елементи контекстуальних наборів, що можуть бути враховані в лексикографічній практиці при укладанні словників сполучуваності.</w:t>
      </w:r>
    </w:p>
    <w:p w:rsidR="00DC7973" w:rsidRDefault="00DC7973" w:rsidP="00DC7973">
      <w:pPr>
        <w:tabs>
          <w:tab w:val="left" w:pos="0"/>
        </w:tabs>
        <w:spacing w:line="360" w:lineRule="auto"/>
        <w:ind w:firstLine="709"/>
        <w:jc w:val="both"/>
        <w:rPr>
          <w:sz w:val="28"/>
          <w:szCs w:val="28"/>
          <w:lang w:val="uk-UA"/>
        </w:rPr>
      </w:pPr>
      <w:r>
        <w:rPr>
          <w:sz w:val="28"/>
          <w:szCs w:val="28"/>
          <w:lang w:val="uk-UA"/>
        </w:rPr>
        <w:t>При вивченні парадигматичних відношень у лексиці слід розрізняти лексичне (лексико-семантичне) і власне семантичне поле. Здійснене нами дослідження переконливо показало, що обидва типи полів можуть бути виокремлені і досліджені за допомогою якісних і кількісних методів – ком</w:t>
      </w:r>
      <w:r>
        <w:rPr>
          <w:sz w:val="28"/>
          <w:szCs w:val="28"/>
          <w:lang w:val="uk-UA"/>
        </w:rPr>
        <w:softHyphen/>
        <w:t>понентного та дистрибутивного аналізу, статистичних прийомів і тестів.</w:t>
      </w:r>
    </w:p>
    <w:p w:rsidR="00DC7973" w:rsidRDefault="00DC7973" w:rsidP="00DC7973">
      <w:pPr>
        <w:spacing w:line="360" w:lineRule="auto"/>
        <w:ind w:firstLine="709"/>
        <w:jc w:val="both"/>
        <w:rPr>
          <w:sz w:val="28"/>
          <w:szCs w:val="28"/>
          <w:lang w:val="uk-UA"/>
        </w:rPr>
      </w:pPr>
      <w:r>
        <w:rPr>
          <w:sz w:val="28"/>
          <w:szCs w:val="28"/>
          <w:lang w:val="uk-UA"/>
        </w:rPr>
        <w:t>Під час дослідження лексико-семантичної мікросистеми, крім польо</w:t>
      </w:r>
      <w:r>
        <w:rPr>
          <w:sz w:val="28"/>
          <w:szCs w:val="28"/>
          <w:lang w:val="uk-UA"/>
        </w:rPr>
        <w:softHyphen/>
        <w:t xml:space="preserve">вого підходу, можливий прототипічний підхід. Здійснений аналіз показує, що найхарактернішими (найчастотнішими) ознаками прототипного значення „великий за розміром”, які презентують цей прототип, є значення „протяжний”, „авторитетний, впливовий, керівний, відомий”, „значний (за кількістю)”, </w:t>
      </w:r>
      <w:r>
        <w:rPr>
          <w:sz w:val="28"/>
          <w:szCs w:val="28"/>
          <w:lang w:val="uk-UA"/>
        </w:rPr>
        <w:lastRenderedPageBreak/>
        <w:t>„надзвичайний (великий), масивний, об’ємний”, „важливий”, „тривалий”, „сильний, інтенсивний”, „істотний, суттєвий, значний (за сту</w:t>
      </w:r>
      <w:r>
        <w:rPr>
          <w:sz w:val="28"/>
          <w:szCs w:val="28"/>
          <w:lang w:val="uk-UA"/>
        </w:rPr>
        <w:softHyphen/>
        <w:t>пенем), вражаючий”.</w:t>
      </w:r>
    </w:p>
    <w:p w:rsidR="00DC7973" w:rsidRDefault="00DC7973" w:rsidP="00DC7973">
      <w:pPr>
        <w:spacing w:line="360" w:lineRule="auto"/>
        <w:ind w:firstLine="709"/>
        <w:jc w:val="both"/>
        <w:rPr>
          <w:sz w:val="28"/>
          <w:szCs w:val="28"/>
          <w:lang w:val="uk-UA"/>
        </w:rPr>
      </w:pPr>
      <w:r>
        <w:rPr>
          <w:sz w:val="28"/>
          <w:szCs w:val="28"/>
          <w:lang w:val="uk-UA"/>
        </w:rPr>
        <w:t>Найхарактернішими ознаками прототипного значення „малий за розміром” є значення „незначний (за розміром)”, „маловажливий, мінімаль</w:t>
      </w:r>
      <w:r>
        <w:rPr>
          <w:sz w:val="28"/>
          <w:szCs w:val="28"/>
          <w:lang w:val="uk-UA"/>
        </w:rPr>
        <w:softHyphen/>
        <w:t>ний”, „молодий”, „незначний за тривалістю”, „ледь помітний, відчутний”, „обмежений, малочисельний”, „крихітний, дрібний”, „низький на зріст”.</w:t>
      </w:r>
    </w:p>
    <w:p w:rsidR="00DC7973" w:rsidRPr="00F724AD" w:rsidRDefault="00DC7973" w:rsidP="00DC7973">
      <w:pPr>
        <w:spacing w:line="360" w:lineRule="auto"/>
        <w:ind w:firstLine="709"/>
        <w:jc w:val="both"/>
        <w:rPr>
          <w:sz w:val="28"/>
          <w:lang w:val="uk-UA"/>
        </w:rPr>
      </w:pPr>
      <w:r>
        <w:rPr>
          <w:sz w:val="28"/>
          <w:szCs w:val="28"/>
          <w:lang w:val="uk-UA"/>
        </w:rPr>
        <w:t xml:space="preserve">Крім названих двох типів полів – з урахуванням ідей і положень сучасної когнітивної лінгвістики – доцільно розрізняти ще один тип поля – концептуальне. У нашій роботі зроблено спробу виокремити та дослідити концептуальне поле розміру за допомогою названих вище методів. При цьому встановлено, що до ядра концептуального поля розміру у сучасній німецькій мові відносяться такі ділянки, як </w:t>
      </w:r>
      <w:r w:rsidRPr="00FA01F1">
        <w:rPr>
          <w:sz w:val="28"/>
          <w:lang w:val="uk-UA"/>
        </w:rPr>
        <w:t>„зовнішн</w:t>
      </w:r>
      <w:r>
        <w:rPr>
          <w:sz w:val="28"/>
          <w:lang w:val="uk-UA"/>
        </w:rPr>
        <w:t>ість людини”, „власні назви”, „</w:t>
      </w:r>
      <w:r w:rsidRPr="00FA01F1">
        <w:rPr>
          <w:sz w:val="28"/>
          <w:lang w:val="uk-UA"/>
        </w:rPr>
        <w:t xml:space="preserve">флора”, „фауна”, „природа, географічні та астрономічні об’єкти”, </w:t>
      </w:r>
      <w:r>
        <w:rPr>
          <w:sz w:val="28"/>
          <w:lang w:val="uk-UA"/>
        </w:rPr>
        <w:t>„</w:t>
      </w:r>
      <w:r w:rsidRPr="00FA01F1">
        <w:rPr>
          <w:sz w:val="28"/>
          <w:lang w:val="uk-UA"/>
        </w:rPr>
        <w:t xml:space="preserve">споруди та їх елементи”, </w:t>
      </w:r>
      <w:r>
        <w:rPr>
          <w:sz w:val="28"/>
          <w:lang w:val="uk-UA"/>
        </w:rPr>
        <w:t>„</w:t>
      </w:r>
      <w:r w:rsidRPr="00FA01F1">
        <w:rPr>
          <w:sz w:val="28"/>
          <w:lang w:val="uk-UA"/>
        </w:rPr>
        <w:t>неживі предмети, речі, механізми”, „почуття, емоції”, „дії, вчинки”</w:t>
      </w:r>
      <w:r>
        <w:rPr>
          <w:sz w:val="28"/>
          <w:lang w:val="uk-UA"/>
        </w:rPr>
        <w:t>, „абстракції”, „масштаб, вага”,</w:t>
      </w:r>
      <w:r w:rsidRPr="00FA01F1">
        <w:rPr>
          <w:sz w:val="28"/>
          <w:lang w:val="uk-UA"/>
        </w:rPr>
        <w:t xml:space="preserve"> „одиниці </w:t>
      </w:r>
      <w:r>
        <w:rPr>
          <w:sz w:val="28"/>
          <w:lang w:val="uk-UA"/>
        </w:rPr>
        <w:t xml:space="preserve">мови та </w:t>
      </w:r>
      <w:r w:rsidRPr="00FA01F1">
        <w:rPr>
          <w:sz w:val="28"/>
          <w:lang w:val="uk-UA"/>
        </w:rPr>
        <w:t xml:space="preserve">мовлення”. </w:t>
      </w:r>
      <w:r w:rsidRPr="00F724AD">
        <w:rPr>
          <w:sz w:val="28"/>
          <w:lang w:val="uk-UA"/>
        </w:rPr>
        <w:t>Периферію складають ділянки „люд</w:t>
      </w:r>
      <w:r>
        <w:rPr>
          <w:sz w:val="28"/>
          <w:lang w:val="uk-UA"/>
        </w:rPr>
        <w:t>ина за віковою, родинною та статевою ознаками</w:t>
      </w:r>
      <w:r w:rsidRPr="00F724AD">
        <w:rPr>
          <w:sz w:val="28"/>
          <w:lang w:val="uk-UA"/>
        </w:rPr>
        <w:t>”, „люди</w:t>
      </w:r>
      <w:r>
        <w:rPr>
          <w:sz w:val="28"/>
          <w:lang w:val="uk-UA"/>
        </w:rPr>
        <w:t>на</w:t>
      </w:r>
      <w:r w:rsidRPr="00F724AD">
        <w:rPr>
          <w:sz w:val="28"/>
          <w:lang w:val="uk-UA"/>
        </w:rPr>
        <w:t xml:space="preserve"> за професією,</w:t>
      </w:r>
      <w:r>
        <w:rPr>
          <w:sz w:val="28"/>
          <w:lang w:val="uk-UA"/>
        </w:rPr>
        <w:t xml:space="preserve"> родом занять,</w:t>
      </w:r>
      <w:r w:rsidRPr="00F724AD">
        <w:rPr>
          <w:sz w:val="28"/>
          <w:lang w:val="uk-UA"/>
        </w:rPr>
        <w:t xml:space="preserve"> національністю”, „одяг</w:t>
      </w:r>
      <w:r>
        <w:rPr>
          <w:sz w:val="28"/>
          <w:lang w:val="uk-UA"/>
        </w:rPr>
        <w:t>, взуття</w:t>
      </w:r>
      <w:r w:rsidRPr="00F724AD">
        <w:rPr>
          <w:sz w:val="28"/>
          <w:lang w:val="uk-UA"/>
        </w:rPr>
        <w:t xml:space="preserve">”, „речовини”, </w:t>
      </w:r>
      <w:r>
        <w:rPr>
          <w:sz w:val="28"/>
          <w:lang w:val="uk-UA"/>
        </w:rPr>
        <w:t>„</w:t>
      </w:r>
      <w:r w:rsidRPr="00F724AD">
        <w:rPr>
          <w:sz w:val="28"/>
          <w:lang w:val="uk-UA"/>
        </w:rPr>
        <w:t>відстань”, „час”, „життя, його періоди”, „звук, запах”</w:t>
      </w:r>
      <w:r>
        <w:rPr>
          <w:sz w:val="28"/>
          <w:lang w:val="uk-UA"/>
        </w:rPr>
        <w:t>,</w:t>
      </w:r>
      <w:r w:rsidRPr="00F724AD">
        <w:rPr>
          <w:sz w:val="28"/>
          <w:lang w:val="uk-UA"/>
        </w:rPr>
        <w:t xml:space="preserve"> </w:t>
      </w:r>
      <w:r>
        <w:rPr>
          <w:sz w:val="28"/>
          <w:lang w:val="uk-UA"/>
        </w:rPr>
        <w:t>„їжа”.</w:t>
      </w:r>
    </w:p>
    <w:p w:rsidR="00DC7973" w:rsidRDefault="00DC7973" w:rsidP="00DC7973">
      <w:pPr>
        <w:spacing w:line="360" w:lineRule="auto"/>
        <w:ind w:firstLine="709"/>
        <w:jc w:val="both"/>
        <w:rPr>
          <w:sz w:val="28"/>
          <w:szCs w:val="28"/>
          <w:lang w:val="uk-UA"/>
        </w:rPr>
      </w:pPr>
      <w:r>
        <w:rPr>
          <w:sz w:val="28"/>
          <w:szCs w:val="28"/>
          <w:lang w:val="uk-UA"/>
        </w:rPr>
        <w:t>Запропонований метод відкриває широкі перспективи для подальших досліджень лексичної семантики у тісному поєднанні ідей когнітивної лінгвістики і методів квантитативної лінгвістики, ідей прототипічної семантики і польового підходу до вивчення лексичних одиниць.</w:t>
      </w:r>
    </w:p>
    <w:p w:rsidR="00DC7973" w:rsidRDefault="00DC7973" w:rsidP="00DC7973">
      <w:pPr>
        <w:spacing w:line="360" w:lineRule="auto"/>
        <w:ind w:firstLine="720"/>
        <w:jc w:val="both"/>
        <w:rPr>
          <w:sz w:val="28"/>
          <w:szCs w:val="28"/>
          <w:lang w:val="uk-UA"/>
        </w:rPr>
      </w:pPr>
    </w:p>
    <w:p w:rsidR="00DC7973" w:rsidRDefault="00DC7973" w:rsidP="00DC7973">
      <w:pPr>
        <w:pStyle w:val="7"/>
        <w:rPr>
          <w:caps/>
        </w:rPr>
      </w:pPr>
      <w:r>
        <w:rPr>
          <w:caps/>
          <w:lang w:val="sq-AL"/>
        </w:rPr>
        <w:t>Список використан</w:t>
      </w:r>
      <w:r>
        <w:rPr>
          <w:caps/>
        </w:rPr>
        <w:t>ОЇ ЛІТЕРАТУРИ</w:t>
      </w:r>
    </w:p>
    <w:p w:rsidR="00DC7973" w:rsidRDefault="00DC7973" w:rsidP="00DC7973">
      <w:pPr>
        <w:pStyle w:val="afffffff9"/>
        <w:rPr>
          <w:lang w:val="sq-AL"/>
        </w:rPr>
      </w:pPr>
    </w:p>
    <w:tbl>
      <w:tblPr>
        <w:tblW w:w="9748" w:type="dxa"/>
        <w:tblLayout w:type="fixed"/>
        <w:tblLook w:val="0000" w:firstRow="0" w:lastRow="0" w:firstColumn="0" w:lastColumn="0" w:noHBand="0" w:noVBand="0"/>
      </w:tblPr>
      <w:tblGrid>
        <w:gridCol w:w="959"/>
        <w:gridCol w:w="8789"/>
      </w:tblGrid>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rPr>
                <w:sz w:val="28"/>
                <w:lang w:val="sq-AL"/>
              </w:rPr>
            </w:pPr>
          </w:p>
        </w:tc>
        <w:tc>
          <w:tcPr>
            <w:tcW w:w="8789" w:type="dxa"/>
          </w:tcPr>
          <w:p w:rsidR="00DC7973" w:rsidRDefault="00DC7973" w:rsidP="00584E03">
            <w:pPr>
              <w:spacing w:line="360" w:lineRule="auto"/>
              <w:jc w:val="both"/>
              <w:rPr>
                <w:sz w:val="28"/>
              </w:rPr>
            </w:pPr>
            <w:r>
              <w:rPr>
                <w:sz w:val="28"/>
                <w:lang w:val="uk-UA"/>
              </w:rPr>
              <w:t xml:space="preserve">Агаркова Н.Э. Исследование концепта </w:t>
            </w:r>
            <w:r>
              <w:rPr>
                <w:sz w:val="28"/>
                <w:lang w:val="de-DE"/>
              </w:rPr>
              <w:t>MONEY</w:t>
            </w:r>
            <w:r>
              <w:rPr>
                <w:sz w:val="28"/>
                <w:lang w:val="uk-UA"/>
              </w:rPr>
              <w:t xml:space="preserve"> в языковой картине мира // Когнитивный анализ слова. – Иркутск: ИГЛУ, 2000. – Вып. 2. – С</w:t>
            </w:r>
            <w:r>
              <w:rPr>
                <w:sz w:val="28"/>
              </w:rPr>
              <w:t>. 11-</w:t>
            </w:r>
            <w:r>
              <w:rPr>
                <w:sz w:val="28"/>
              </w:rPr>
              <w:lastRenderedPageBreak/>
              <w:t>17.</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rPr>
                <w:sz w:val="28"/>
                <w:lang w:val="sq-AL"/>
              </w:rPr>
            </w:pPr>
          </w:p>
        </w:tc>
        <w:tc>
          <w:tcPr>
            <w:tcW w:w="8789" w:type="dxa"/>
          </w:tcPr>
          <w:p w:rsidR="00DC7973" w:rsidRDefault="00DC7973" w:rsidP="00584E03">
            <w:pPr>
              <w:spacing w:line="360" w:lineRule="auto"/>
              <w:jc w:val="both"/>
              <w:rPr>
                <w:sz w:val="28"/>
              </w:rPr>
            </w:pPr>
            <w:r>
              <w:rPr>
                <w:sz w:val="28"/>
              </w:rPr>
              <w:t>Алефиренко</w:t>
            </w:r>
            <w:r>
              <w:rPr>
                <w:sz w:val="28"/>
                <w:lang w:val="uk-UA"/>
              </w:rPr>
              <w:t xml:space="preserve"> Н. </w:t>
            </w:r>
            <w:r>
              <w:rPr>
                <w:sz w:val="28"/>
              </w:rPr>
              <w:t xml:space="preserve">Спорные проблемы семантики: </w:t>
            </w:r>
            <w:r>
              <w:rPr>
                <w:sz w:val="28"/>
                <w:lang w:val="uk-UA"/>
              </w:rPr>
              <w:t>(</w:t>
            </w:r>
            <w:r>
              <w:rPr>
                <w:sz w:val="28"/>
              </w:rPr>
              <w:t>Монография</w:t>
            </w:r>
            <w:r>
              <w:rPr>
                <w:sz w:val="28"/>
                <w:lang w:val="uk-UA"/>
              </w:rPr>
              <w:t>)</w:t>
            </w:r>
            <w:r>
              <w:rPr>
                <w:sz w:val="28"/>
              </w:rPr>
              <w:t>. – М.: Гнозис, 2005. – 326 с.</w:t>
            </w:r>
            <w:r>
              <w:rPr>
                <w:sz w:val="28"/>
                <w:lang w:val="uk-UA"/>
              </w:rPr>
              <w:t xml:space="preserve"> – Библиогр. </w:t>
            </w:r>
            <w:r>
              <w:rPr>
                <w:sz w:val="28"/>
              </w:rPr>
              <w:t>в прим.</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rPr>
                <w:sz w:val="28"/>
              </w:rPr>
            </w:pPr>
          </w:p>
        </w:tc>
        <w:tc>
          <w:tcPr>
            <w:tcW w:w="8789" w:type="dxa"/>
          </w:tcPr>
          <w:p w:rsidR="00DC7973" w:rsidRDefault="00DC7973" w:rsidP="00584E03">
            <w:pPr>
              <w:spacing w:line="360" w:lineRule="auto"/>
              <w:jc w:val="both"/>
              <w:rPr>
                <w:sz w:val="28"/>
                <w:lang w:val="sq-AL"/>
              </w:rPr>
            </w:pPr>
            <w:r>
              <w:rPr>
                <w:sz w:val="28"/>
                <w:lang w:val="sq-AL"/>
              </w:rPr>
              <w:t>Амосова Н.Н. Основы английской фразеологии. – Л.: Изд-во Ленин</w:t>
            </w:r>
            <w:r>
              <w:rPr>
                <w:sz w:val="28"/>
              </w:rPr>
              <w:softHyphen/>
            </w:r>
            <w:r>
              <w:rPr>
                <w:sz w:val="28"/>
                <w:lang w:val="sq-AL"/>
              </w:rPr>
              <w:t>градского ун-та, 1963. – 208 с.</w:t>
            </w:r>
            <w:r>
              <w:rPr>
                <w:sz w:val="28"/>
              </w:rPr>
              <w:t xml:space="preserve"> – Библиогр.: с. 195-200.</w:t>
            </w:r>
            <w:r>
              <w:rPr>
                <w:sz w:val="28"/>
                <w:lang w:val="sq-AL"/>
              </w:rPr>
              <w:t xml:space="preserve">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rPr>
                <w:sz w:val="28"/>
                <w:lang w:val="sq-AL"/>
              </w:rPr>
            </w:pPr>
          </w:p>
        </w:tc>
        <w:tc>
          <w:tcPr>
            <w:tcW w:w="8789" w:type="dxa"/>
          </w:tcPr>
          <w:p w:rsidR="00DC7973" w:rsidRDefault="00DC7973" w:rsidP="00584E03">
            <w:pPr>
              <w:spacing w:line="360" w:lineRule="auto"/>
              <w:jc w:val="both"/>
              <w:rPr>
                <w:sz w:val="28"/>
                <w:lang w:val="uk-UA"/>
              </w:rPr>
            </w:pPr>
            <w:r>
              <w:rPr>
                <w:sz w:val="28"/>
                <w:lang w:val="uk-UA"/>
              </w:rPr>
              <w:t>Андрусь А.Ф. Проблеми синонімії прикметників, що позначають величину, в англійській мові // Проблеми романо-германської філо</w:t>
            </w:r>
            <w:r>
              <w:rPr>
                <w:sz w:val="28"/>
                <w:lang w:val="uk-UA"/>
              </w:rPr>
              <w:softHyphen/>
              <w:t>логії. Збірник наукових праць. – Ужгород: Патент, 2003. – С. 35-45.</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rPr>
                <w:sz w:val="28"/>
                <w:lang w:val="sq-AL"/>
              </w:rPr>
            </w:pPr>
          </w:p>
        </w:tc>
        <w:tc>
          <w:tcPr>
            <w:tcW w:w="8789" w:type="dxa"/>
          </w:tcPr>
          <w:p w:rsidR="00DC7973" w:rsidRDefault="00DC7973" w:rsidP="00584E03">
            <w:pPr>
              <w:spacing w:line="360" w:lineRule="auto"/>
              <w:jc w:val="both"/>
              <w:rPr>
                <w:sz w:val="28"/>
                <w:lang w:val="uk-UA"/>
              </w:rPr>
            </w:pPr>
            <w:r>
              <w:rPr>
                <w:sz w:val="28"/>
                <w:lang w:val="uk-UA"/>
              </w:rPr>
              <w:t>Андрусь А.Ф. Роль параметричних прикметників із просторовою семантикою у формуванні лінгвального образу світу // Проблеми рома</w:t>
            </w:r>
            <w:r>
              <w:rPr>
                <w:sz w:val="28"/>
                <w:lang w:val="uk-UA"/>
              </w:rPr>
              <w:softHyphen/>
              <w:t>но-германської філології: Зб. наук. праць. – Ужгород: Ліра, 2004. – С. 32-43.</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rPr>
                <w:sz w:val="28"/>
                <w:lang w:val="sq-AL"/>
              </w:rPr>
            </w:pPr>
          </w:p>
        </w:tc>
        <w:tc>
          <w:tcPr>
            <w:tcW w:w="8789" w:type="dxa"/>
          </w:tcPr>
          <w:p w:rsidR="00DC7973" w:rsidRDefault="00DC7973" w:rsidP="00584E03">
            <w:pPr>
              <w:spacing w:line="360" w:lineRule="auto"/>
              <w:jc w:val="both"/>
              <w:rPr>
                <w:sz w:val="28"/>
                <w:lang w:val="uk-UA"/>
              </w:rPr>
            </w:pPr>
            <w:r>
              <w:rPr>
                <w:sz w:val="28"/>
                <w:lang w:val="uk-UA"/>
              </w:rPr>
              <w:t xml:space="preserve">Андрусь А.Ф. Концептуальний аналіз семантики прикметника </w:t>
            </w:r>
            <w:r>
              <w:rPr>
                <w:sz w:val="28"/>
                <w:lang w:val="sq-AL"/>
              </w:rPr>
              <w:t>big</w:t>
            </w:r>
            <w:r>
              <w:rPr>
                <w:sz w:val="28"/>
                <w:lang w:val="uk-UA"/>
              </w:rPr>
              <w:t xml:space="preserve"> в англійській мові // Проблеми романо-германської філології: Зб. наук. пр. – Ужгород: Ліра, 2006. – С. 36-51.</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Апресян Ю.Д. Дистрибутивный анализ значений и структурные семантические поля // Лексикографический сборник. – М.: Гос. изд-во иностр. и нац. словарей. – 1962. – № 5. – С. 52-72.</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Апресян Ю.Д. Синонимия и синонимы // Вопросы языкознания. – 1969. – № 4. – С. 75-91.</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Апресян Ю.Д. Лексическая семантика. Синонимические средства языка. – М.: Наука, 1974. – 367 с. – Библиогр.: с. 346-364.</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sq-AL"/>
              </w:rPr>
              <w:t xml:space="preserve">Апроксимативні методи вивчення лексичного складу: Навч. посіб. / В.В.Левицький, О.Д.Огуй, С.В.Кійко, Ю.Є.Кійко. – Чернівці: Рута, 2000. – 136 с. – </w:t>
            </w:r>
            <w:r>
              <w:rPr>
                <w:sz w:val="28"/>
                <w:lang w:val="uk-UA"/>
              </w:rPr>
              <w:t>Бібліогр. в кінці розділів.</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 xml:space="preserve">Арапов М.В. Квантитативная лингвистика / Отв. Ред. Ю.Н. Караулов; АН СССР, ВИНИТИ. – М.: Наука, 1988. – 183 с.: ил. – Библиогр.: с. 180-184.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Арнольд И.В. Основы научных исследований в лингвистике: Учеб. пособ</w:t>
            </w:r>
            <w:r>
              <w:rPr>
                <w:sz w:val="28"/>
              </w:rPr>
              <w:t>ие</w:t>
            </w:r>
            <w:r>
              <w:rPr>
                <w:sz w:val="28"/>
                <w:lang w:val="sq-AL"/>
              </w:rPr>
              <w:t>. – М.: Высшая школа, 1991. – 140 с.</w:t>
            </w:r>
            <w:r>
              <w:rPr>
                <w:sz w:val="28"/>
              </w:rPr>
              <w:t xml:space="preserve">: ил. – Библиогр. в конце </w:t>
            </w:r>
            <w:r>
              <w:rPr>
                <w:sz w:val="28"/>
              </w:rPr>
              <w:lastRenderedPageBreak/>
              <w:t>глав.</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 xml:space="preserve">Арутюнова Н.Д. </w:t>
            </w:r>
            <w:r>
              <w:rPr>
                <w:sz w:val="28"/>
              </w:rPr>
              <w:t xml:space="preserve">Типы языковых значений / Оценка, события, факт / Отв. ред. Г.В. Степанов; АН СССР, Ин-т языкознания. – М.: Наука, 1988. – 338 с. – Библиогр.: с. 316-322.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 xml:space="preserve">Аскольдов С.А. Концепт и слово // Русская словесность: Антология. /  Под ред. В.Н. Нерознака. М.: </w:t>
            </w:r>
            <w:r>
              <w:rPr>
                <w:sz w:val="28"/>
                <w:lang w:val="en-US"/>
              </w:rPr>
              <w:t>Academia</w:t>
            </w:r>
            <w:r>
              <w:rPr>
                <w:sz w:val="28"/>
              </w:rPr>
              <w:t xml:space="preserve">, 1997. </w:t>
            </w:r>
            <w:r>
              <w:rPr>
                <w:sz w:val="28"/>
                <w:lang w:val="en-US"/>
              </w:rPr>
              <w:t>– C. 267-280.</w:t>
            </w:r>
            <w:r>
              <w:rPr>
                <w:sz w:val="28"/>
              </w:rPr>
              <w:t xml:space="preserve">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uk-UA"/>
              </w:rPr>
              <w:t xml:space="preserve">Архелюк В.В. Прикметники розміру в сучасній англійській мові. Автореф. дис. ... канд. філол. наук: 10.02.04 / Київський ун-т ім. Тараса Шевченка. – К., 1999. – 23 с.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Афанасьева</w:t>
            </w:r>
            <w:r>
              <w:rPr>
                <w:sz w:val="28"/>
              </w:rPr>
              <w:t> </w:t>
            </w:r>
            <w:r>
              <w:rPr>
                <w:sz w:val="28"/>
                <w:lang w:val="sq-AL"/>
              </w:rPr>
              <w:t>О.В</w:t>
            </w:r>
            <w:r>
              <w:rPr>
                <w:sz w:val="28"/>
              </w:rPr>
              <w:t>.</w:t>
            </w:r>
            <w:r>
              <w:rPr>
                <w:sz w:val="28"/>
                <w:lang w:val="sq-AL"/>
              </w:rPr>
              <w:t> Лексическая сочетаемость некоторых прилагатель</w:t>
            </w:r>
            <w:r>
              <w:rPr>
                <w:sz w:val="28"/>
                <w:lang w:val="uk-UA"/>
              </w:rPr>
              <w:softHyphen/>
            </w:r>
            <w:r>
              <w:rPr>
                <w:sz w:val="28"/>
                <w:lang w:val="sq-AL"/>
              </w:rPr>
              <w:t>ных, обозначающих понятие больш</w:t>
            </w:r>
            <w:r>
              <w:rPr>
                <w:sz w:val="28"/>
                <w:lang w:val="uk-UA"/>
              </w:rPr>
              <w:t>о</w:t>
            </w:r>
            <w:r>
              <w:rPr>
                <w:sz w:val="28"/>
                <w:lang w:val="sq-AL"/>
              </w:rPr>
              <w:t>го размера, в современном английском языке // Исследования по лексикологии и фразеологии: Сб. науч. тр. – М.: МГПИ, 1976. – С. 145-160.</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 xml:space="preserve">Бабенко М.Ю. Синонимический ряд прилагательных английского языка с доминантой „DETERMINET“// </w:t>
            </w:r>
            <w:r>
              <w:rPr>
                <w:sz w:val="28"/>
                <w:lang w:val="uk-UA"/>
              </w:rPr>
              <w:t>В</w:t>
            </w:r>
            <w:r>
              <w:rPr>
                <w:sz w:val="28"/>
                <w:lang w:val="sq-AL"/>
              </w:rPr>
              <w:t xml:space="preserve">існик </w:t>
            </w:r>
            <w:r>
              <w:rPr>
                <w:sz w:val="28"/>
                <w:lang w:val="uk-UA"/>
              </w:rPr>
              <w:t>Харківсь</w:t>
            </w:r>
            <w:r>
              <w:rPr>
                <w:sz w:val="28"/>
                <w:lang w:val="sq-AL"/>
              </w:rPr>
              <w:t>кого</w:t>
            </w:r>
            <w:r>
              <w:rPr>
                <w:sz w:val="28"/>
                <w:lang w:val="uk-UA"/>
              </w:rPr>
              <w:t xml:space="preserve"> Націо</w:t>
            </w:r>
            <w:r>
              <w:rPr>
                <w:sz w:val="28"/>
                <w:lang w:val="uk-UA"/>
              </w:rPr>
              <w:softHyphen/>
              <w:t>нального</w:t>
            </w:r>
            <w:r>
              <w:rPr>
                <w:sz w:val="28"/>
                <w:lang w:val="sq-AL"/>
              </w:rPr>
              <w:t xml:space="preserve"> університету</w:t>
            </w:r>
            <w:r>
              <w:rPr>
                <w:sz w:val="28"/>
                <w:lang w:val="uk-UA"/>
              </w:rPr>
              <w:t xml:space="preserve"> ім.В.Н.Каразіна</w:t>
            </w:r>
            <w:r>
              <w:rPr>
                <w:sz w:val="28"/>
                <w:lang w:val="sq-AL"/>
              </w:rPr>
              <w:t>:</w:t>
            </w:r>
            <w:r>
              <w:rPr>
                <w:sz w:val="28"/>
                <w:lang w:val="uk-UA"/>
              </w:rPr>
              <w:t xml:space="preserve"> </w:t>
            </w:r>
            <w:r>
              <w:rPr>
                <w:sz w:val="28"/>
                <w:lang w:val="sq-AL"/>
              </w:rPr>
              <w:t xml:space="preserve">Зб. наук. пр. – </w:t>
            </w:r>
            <w:r>
              <w:rPr>
                <w:sz w:val="28"/>
                <w:lang w:val="uk-UA"/>
              </w:rPr>
              <w:t>№ 461</w:t>
            </w:r>
            <w:r>
              <w:rPr>
                <w:sz w:val="28"/>
                <w:lang w:val="sq-AL"/>
              </w:rPr>
              <w:t xml:space="preserve">. </w:t>
            </w:r>
            <w:r>
              <w:rPr>
                <w:sz w:val="28"/>
                <w:lang w:val="uk-UA"/>
              </w:rPr>
              <w:t>Романо-г</w:t>
            </w:r>
            <w:r>
              <w:rPr>
                <w:sz w:val="28"/>
                <w:lang w:val="sq-AL"/>
              </w:rPr>
              <w:t xml:space="preserve">ерманська філологія. – </w:t>
            </w:r>
            <w:r>
              <w:rPr>
                <w:sz w:val="28"/>
                <w:lang w:val="uk-UA"/>
              </w:rPr>
              <w:t>Харків</w:t>
            </w:r>
            <w:r>
              <w:rPr>
                <w:sz w:val="28"/>
                <w:lang w:val="sq-AL"/>
              </w:rPr>
              <w:t>:</w:t>
            </w:r>
            <w:r>
              <w:rPr>
                <w:sz w:val="28"/>
                <w:lang w:val="uk-UA"/>
              </w:rPr>
              <w:t xml:space="preserve"> Константа,</w:t>
            </w:r>
            <w:r>
              <w:rPr>
                <w:sz w:val="28"/>
                <w:lang w:val="sq-AL"/>
              </w:rPr>
              <w:t xml:space="preserve"> </w:t>
            </w:r>
            <w:r>
              <w:rPr>
                <w:sz w:val="28"/>
                <w:lang w:val="uk-UA"/>
              </w:rPr>
              <w:t>1999</w:t>
            </w:r>
            <w:r>
              <w:rPr>
                <w:sz w:val="28"/>
                <w:lang w:val="sq-AL"/>
              </w:rPr>
              <w:t xml:space="preserve">. – С. </w:t>
            </w:r>
            <w:r>
              <w:rPr>
                <w:sz w:val="28"/>
                <w:lang w:val="uk-UA"/>
              </w:rPr>
              <w:t>8-13</w:t>
            </w:r>
            <w:r>
              <w:rPr>
                <w:sz w:val="28"/>
                <w:lang w:val="sq-AL"/>
              </w:rPr>
              <w:t>.</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 xml:space="preserve">Бартминский Е. Языковой образ мира: очерки по этнолингвистике / Пер. </w:t>
            </w:r>
            <w:proofErr w:type="gramStart"/>
            <w:r>
              <w:rPr>
                <w:sz w:val="28"/>
              </w:rPr>
              <w:t>с</w:t>
            </w:r>
            <w:proofErr w:type="gramEnd"/>
            <w:r>
              <w:rPr>
                <w:sz w:val="28"/>
              </w:rPr>
              <w:t xml:space="preserve"> польского. – М.: „Индрик”, 2005. – 528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Бацевич Ф.С., Космеда Т.А. Очерки по функциональной лексикологии. – Львов: Свит, 1997. – 392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Бектаев К.Б., Белоцерковская Л.И., Пиотровский Р.Г. Норма – ситу</w:t>
            </w:r>
            <w:r>
              <w:rPr>
                <w:sz w:val="28"/>
                <w:lang w:val="uk-UA"/>
              </w:rPr>
              <w:t>а</w:t>
            </w:r>
            <w:r>
              <w:rPr>
                <w:sz w:val="28"/>
                <w:lang w:val="uk-UA"/>
              </w:rPr>
              <w:softHyphen/>
            </w:r>
            <w:r>
              <w:rPr>
                <w:sz w:val="28"/>
                <w:lang w:val="sq-AL"/>
              </w:rPr>
              <w:t>ция – текст и лингвистические приемы их исследования // Языковая норма и статистика. – М.: Наука, 1977. – С. 5-42.</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Беляевская Е.Г. Семантика слова: Учеб</w:t>
            </w:r>
            <w:proofErr w:type="gramStart"/>
            <w:r>
              <w:rPr>
                <w:sz w:val="28"/>
              </w:rPr>
              <w:t>.</w:t>
            </w:r>
            <w:proofErr w:type="gramEnd"/>
            <w:r>
              <w:rPr>
                <w:sz w:val="28"/>
              </w:rPr>
              <w:t xml:space="preserve"> </w:t>
            </w:r>
            <w:proofErr w:type="gramStart"/>
            <w:r>
              <w:rPr>
                <w:sz w:val="28"/>
              </w:rPr>
              <w:t>п</w:t>
            </w:r>
            <w:proofErr w:type="gramEnd"/>
            <w:r>
              <w:rPr>
                <w:sz w:val="28"/>
              </w:rPr>
              <w:t>особие. – Москва: Высшая школа, 1987.</w:t>
            </w:r>
            <w:r>
              <w:rPr>
                <w:sz w:val="28"/>
                <w:lang w:val="uk-UA"/>
              </w:rPr>
              <w:t xml:space="preserve"> – </w:t>
            </w:r>
            <w:r>
              <w:rPr>
                <w:sz w:val="28"/>
              </w:rPr>
              <w:t>126 с.: ил. – Библиогр.: с.124-127.</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Бережан С.Г. Семантическая эквивалентность лексических единиц. – Кишинев: Штиинца, 1973. – 372 с.</w:t>
            </w:r>
            <w:r>
              <w:rPr>
                <w:sz w:val="28"/>
              </w:rPr>
              <w:t>: ил. – Библиогр.: с. 307-330.</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Березин Ф.М., Головин Б.Н. Общее языкознание: Учеб. пособие для студентов пед. ин-тов. – М.: Просвещение, 1979. – 416 с.</w:t>
            </w:r>
            <w:r>
              <w:rPr>
                <w:sz w:val="28"/>
              </w:rPr>
              <w:t xml:space="preserve"> – Библиогр.: с. </w:t>
            </w:r>
            <w:r>
              <w:rPr>
                <w:sz w:val="28"/>
              </w:rPr>
              <w:lastRenderedPageBreak/>
              <w:t xml:space="preserve">400-407.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Бистрова Л.В. Вивчення синтагматичних зв’язків слів за допомогою статистичних методів // Мовознавство. – 1978. – № 4. – С. 44-48.</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Бистрова Л.В., Шевченко О.Ф. Сполучуваність прислівників з прикметниками у сучасній англійській мові // Мовознавство. – 1986. –  № 3. – С. 27-31.</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Блумфильд Л. Язык: Пер. с англ.</w:t>
            </w:r>
            <w:r>
              <w:rPr>
                <w:sz w:val="28"/>
              </w:rPr>
              <w:t xml:space="preserve"> Е.С. Кубряковой, В.П., Мурат, Коммент. Е.С. Кубряковой</w:t>
            </w:r>
            <w:r>
              <w:rPr>
                <w:sz w:val="28"/>
                <w:lang w:val="uk-UA"/>
              </w:rPr>
              <w:t>.</w:t>
            </w:r>
            <w:r>
              <w:rPr>
                <w:sz w:val="28"/>
              </w:rPr>
              <w:t xml:space="preserve"> Под ред. и с предисл. М.М. Гухман. – 2-е изд., стер. – М.: Едиториал УРСС, 2002. – 607 с.</w:t>
            </w:r>
            <w:r>
              <w:rPr>
                <w:sz w:val="28"/>
                <w:lang w:val="sq-AL"/>
              </w:rPr>
              <w:t xml:space="preserve">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uk-UA"/>
              </w:rPr>
            </w:pPr>
          </w:p>
        </w:tc>
        <w:tc>
          <w:tcPr>
            <w:tcW w:w="8789" w:type="dxa"/>
          </w:tcPr>
          <w:p w:rsidR="00DC7973" w:rsidRDefault="00DC7973" w:rsidP="00584E03">
            <w:pPr>
              <w:spacing w:line="360" w:lineRule="auto"/>
              <w:jc w:val="both"/>
              <w:rPr>
                <w:sz w:val="28"/>
                <w:lang w:val="sq-AL"/>
              </w:rPr>
            </w:pPr>
            <w:r>
              <w:rPr>
                <w:sz w:val="28"/>
                <w:lang w:val="sq-AL"/>
              </w:rPr>
              <w:t xml:space="preserve">Богданов В.В. Природа глобальных языковых отношений // Тезисы докладов </w:t>
            </w:r>
            <w:r>
              <w:rPr>
                <w:sz w:val="28"/>
                <w:lang w:val="uk-UA"/>
              </w:rPr>
              <w:t>р</w:t>
            </w:r>
            <w:r>
              <w:rPr>
                <w:sz w:val="28"/>
                <w:lang w:val="sq-AL"/>
              </w:rPr>
              <w:t>еспубл. науч. конф. „Парадигматические и синтагмати</w:t>
            </w:r>
            <w:r>
              <w:rPr>
                <w:sz w:val="28"/>
              </w:rPr>
              <w:softHyphen/>
            </w:r>
            <w:r>
              <w:rPr>
                <w:sz w:val="28"/>
                <w:lang w:val="sq-AL"/>
              </w:rPr>
              <w:t>ческие исследования германских языков”. – Вильнюс: Vilniaus univer</w:t>
            </w:r>
            <w:r>
              <w:rPr>
                <w:sz w:val="28"/>
                <w:lang w:val="uk-UA"/>
              </w:rPr>
              <w:softHyphen/>
            </w:r>
            <w:r>
              <w:rPr>
                <w:sz w:val="28"/>
                <w:lang w:val="sq-AL"/>
              </w:rPr>
              <w:t>sitetas. – 1989. – C. 121-123.</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Бондина О.Н. Прилагательные размера в современном немецком языке (к вопросу исследования системности лексики): Автореф. дис… канд. фил</w:t>
            </w:r>
            <w:proofErr w:type="gramStart"/>
            <w:r>
              <w:rPr>
                <w:sz w:val="28"/>
              </w:rPr>
              <w:t>.</w:t>
            </w:r>
            <w:proofErr w:type="gramEnd"/>
            <w:r>
              <w:rPr>
                <w:sz w:val="28"/>
              </w:rPr>
              <w:t xml:space="preserve"> </w:t>
            </w:r>
            <w:proofErr w:type="gramStart"/>
            <w:r>
              <w:rPr>
                <w:sz w:val="28"/>
              </w:rPr>
              <w:t>н</w:t>
            </w:r>
            <w:proofErr w:type="gramEnd"/>
            <w:r>
              <w:rPr>
                <w:sz w:val="28"/>
              </w:rPr>
              <w:t xml:space="preserve">аук: 10.02.04 / Киевский гос. пединститут иностр. </w:t>
            </w:r>
            <w:r>
              <w:rPr>
                <w:sz w:val="28"/>
                <w:lang w:val="uk-UA"/>
              </w:rPr>
              <w:t>я</w:t>
            </w:r>
            <w:r>
              <w:rPr>
                <w:sz w:val="28"/>
              </w:rPr>
              <w:t xml:space="preserve">зыков. – К., 1981. – 24 с.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pStyle w:val="20"/>
              <w:ind w:firstLine="0"/>
              <w:rPr>
                <w:rFonts w:ascii="Times New Roman" w:hAnsi="Times New Roman"/>
                <w:lang w:val="sq-AL"/>
              </w:rPr>
            </w:pPr>
            <w:r>
              <w:rPr>
                <w:rFonts w:ascii="Times New Roman" w:hAnsi="Times New Roman"/>
                <w:lang w:val="sq-AL"/>
              </w:rPr>
              <w:t>Быстрова Л.В. Прилагательные со значениями „сильный” и „слабый” в современном английском языке. (Семантико-статистическое исследо</w:t>
            </w:r>
            <w:r>
              <w:rPr>
                <w:rFonts w:ascii="Times New Roman" w:hAnsi="Times New Roman"/>
                <w:lang w:val="sq-AL"/>
              </w:rPr>
              <w:softHyphen/>
              <w:t>вание): Автореф. дис. … канд. филол. наук: 10.02.04 / Киев. гос. пед. ин-т иностр. языков. – Киев, 1977. – 24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Быстрова Л.В., Капатрук Н.Д., Левицкий В.В. К вопросу о принципах выделения лексико-семантических групп слов // Науч. доклады высш. школы. Филол. науки. – 1980. – № 6. – С. 75-78.</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Будагов Р.А. Проблемы развития языка. – М.-Л.: Наука, 1965. – 73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Васильев Л.М. Теория семантических полей // Вопросы языкознания. – 1971. – № 5. – С. 105-113.</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Васильев Л.М.</w:t>
            </w:r>
            <w:r>
              <w:rPr>
                <w:sz w:val="28"/>
              </w:rPr>
              <w:t xml:space="preserve"> Значение в его отношении к системе языка: Учеб. пособие по спецкурсу для студентов филол. фак. – Уфа: БГУ, 1985. – 61 с.</w:t>
            </w:r>
            <w:r>
              <w:rPr>
                <w:sz w:val="28"/>
                <w:lang w:val="uk-UA"/>
              </w:rPr>
              <w:t xml:space="preserve"> –</w:t>
            </w:r>
            <w:r>
              <w:rPr>
                <w:sz w:val="28"/>
              </w:rPr>
              <w:t xml:space="preserve"> Библиогр.: </w:t>
            </w:r>
            <w:r>
              <w:rPr>
                <w:sz w:val="28"/>
                <w:lang w:val="uk-UA"/>
              </w:rPr>
              <w:t xml:space="preserve">с. </w:t>
            </w:r>
            <w:r>
              <w:rPr>
                <w:sz w:val="28"/>
              </w:rPr>
              <w:t xml:space="preserve">59-61.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pacing w:val="-6"/>
                <w:sz w:val="28"/>
                <w:szCs w:val="28"/>
                <w:lang w:val="sq-AL"/>
              </w:rPr>
            </w:pPr>
            <w:r>
              <w:rPr>
                <w:spacing w:val="-6"/>
                <w:sz w:val="28"/>
                <w:szCs w:val="28"/>
                <w:lang w:val="sq-AL"/>
              </w:rPr>
              <w:t>Васильев Л.М. Современная лингвистическая семантика. – М.: Высшая школа, 1990. – 176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Вердиева З.Н. Семантический анализ прилагательных, обозначающих понятие материального состояния: Учеб. пособие по лексикологии англ. яз. – Баку: Изд-во Азерб. гос. ун-та, 1976. – 107 с.</w:t>
            </w:r>
            <w:r>
              <w:rPr>
                <w:sz w:val="28"/>
              </w:rPr>
              <w:t xml:space="preserve"> – Библиогр.: с. 102-107.</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 xml:space="preserve">Вердиева З.Н. Семантические поля в современном английском языке: Учеб. </w:t>
            </w:r>
            <w:r>
              <w:rPr>
                <w:sz w:val="28"/>
                <w:lang w:val="uk-UA"/>
              </w:rPr>
              <w:t>п</w:t>
            </w:r>
            <w:r>
              <w:rPr>
                <w:sz w:val="28"/>
                <w:lang w:val="sq-AL"/>
              </w:rPr>
              <w:t>особ</w:t>
            </w:r>
            <w:r>
              <w:rPr>
                <w:sz w:val="28"/>
              </w:rPr>
              <w:t>ие</w:t>
            </w:r>
            <w:r>
              <w:rPr>
                <w:sz w:val="28"/>
                <w:lang w:val="sq-AL"/>
              </w:rPr>
              <w:t xml:space="preserve"> для пед. ин-тов. – М.: Высшая школа, 1986. – 1</w:t>
            </w:r>
            <w:r>
              <w:rPr>
                <w:sz w:val="28"/>
              </w:rPr>
              <w:t>20</w:t>
            </w:r>
            <w:r>
              <w:rPr>
                <w:sz w:val="28"/>
                <w:lang w:val="sq-AL"/>
              </w:rPr>
              <w:t xml:space="preserve"> с.</w:t>
            </w:r>
            <w:r>
              <w:rPr>
                <w:sz w:val="28"/>
              </w:rPr>
              <w:t xml:space="preserve"> – Библиогр.: с. 114-119.</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Вежбицкая А. Сопоставление культур через посредство лексики и прагматики / Пер. с англ. А.Д.Шмелева. – М.: Языки славянской куль</w:t>
            </w:r>
            <w:r>
              <w:rPr>
                <w:sz w:val="28"/>
                <w:lang w:val="uk-UA"/>
              </w:rPr>
              <w:softHyphen/>
            </w:r>
            <w:r>
              <w:rPr>
                <w:sz w:val="28"/>
              </w:rPr>
              <w:t>туры. 2001. – 272 с.</w:t>
            </w:r>
            <w:r>
              <w:rPr>
                <w:sz w:val="28"/>
                <w:lang w:val="uk-UA"/>
              </w:rPr>
              <w:t xml:space="preserve"> –</w:t>
            </w:r>
            <w:r>
              <w:rPr>
                <w:sz w:val="28"/>
              </w:rPr>
              <w:t xml:space="preserve"> Библиогр.</w:t>
            </w:r>
            <w:r>
              <w:rPr>
                <w:sz w:val="28"/>
                <w:lang w:val="uk-UA"/>
              </w:rPr>
              <w:t xml:space="preserve"> в конце глав</w:t>
            </w:r>
            <w:r>
              <w:rPr>
                <w:sz w:val="28"/>
              </w:rPr>
              <w:t>.</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Вилюман В.Г. Английская синонимика: Учеб. пособие для пед. ин-тов по спец. „Иностр. яз</w:t>
            </w:r>
            <w:proofErr w:type="gramStart"/>
            <w:r>
              <w:rPr>
                <w:sz w:val="28"/>
              </w:rPr>
              <w:t xml:space="preserve">.” – </w:t>
            </w:r>
            <w:proofErr w:type="gramEnd"/>
            <w:r>
              <w:rPr>
                <w:sz w:val="28"/>
              </w:rPr>
              <w:t>М.: Высшая школа, 1980. – 128 с.: Библиогр.: с. 122-126.</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 xml:space="preserve">Виноградов В.В. Основные типы лексических значений // Вопросы языкознания. – 1953. – №5. – с. 3-9.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Виноградов В.В. Лексикология и лексикография: Избр. труды. – М.: Наука, 1977. – 312 с. – Библиогр.: с. 296-300.</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Вольф Е.М. Грамматика и семантика прилагательного. – М.: Наука, 1978. – 200 с. – Библиогр.: с. 191-198.</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rPr>
            </w:pPr>
          </w:p>
        </w:tc>
        <w:tc>
          <w:tcPr>
            <w:tcW w:w="8789" w:type="dxa"/>
          </w:tcPr>
          <w:p w:rsidR="00DC7973" w:rsidRDefault="00DC7973" w:rsidP="00584E03">
            <w:pPr>
              <w:spacing w:line="360" w:lineRule="auto"/>
              <w:jc w:val="both"/>
              <w:rPr>
                <w:sz w:val="28"/>
              </w:rPr>
            </w:pPr>
            <w:r>
              <w:rPr>
                <w:sz w:val="28"/>
              </w:rPr>
              <w:t>Вольф Е.М. Функциональная семантика оценки. – М.: Едиториал УРССР, 2002. – 261</w:t>
            </w:r>
            <w:r>
              <w:rPr>
                <w:sz w:val="28"/>
                <w:lang w:val="uk-UA"/>
              </w:rPr>
              <w:t xml:space="preserve"> </w:t>
            </w:r>
            <w:r>
              <w:rPr>
                <w:sz w:val="28"/>
              </w:rPr>
              <w:t>с. – Библиогр.: с. 247-256.</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rPr>
            </w:pPr>
          </w:p>
        </w:tc>
        <w:tc>
          <w:tcPr>
            <w:tcW w:w="8789" w:type="dxa"/>
          </w:tcPr>
          <w:p w:rsidR="00DC7973" w:rsidRDefault="00DC7973" w:rsidP="00584E03">
            <w:pPr>
              <w:spacing w:line="360" w:lineRule="auto"/>
              <w:jc w:val="both"/>
              <w:rPr>
                <w:sz w:val="28"/>
              </w:rPr>
            </w:pPr>
            <w:r>
              <w:rPr>
                <w:sz w:val="28"/>
                <w:lang w:val="uk-UA"/>
              </w:rPr>
              <w:t>Гак В.Г.</w:t>
            </w:r>
            <w:r>
              <w:rPr>
                <w:sz w:val="28"/>
              </w:rPr>
              <w:t xml:space="preserve"> К проблеме семантической синтагматики // Проблемы структурной лингвистики. – М: Наука, 1971, 1972. – С.</w:t>
            </w:r>
            <w:r>
              <w:rPr>
                <w:sz w:val="28"/>
                <w:lang w:val="uk-UA"/>
              </w:rPr>
              <w:t xml:space="preserve"> </w:t>
            </w:r>
            <w:r>
              <w:rPr>
                <w:sz w:val="28"/>
              </w:rPr>
              <w:t>367-395.</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Головин Б.Н. Язык и статистика. – М.: Просвещение, 1971. – 19</w:t>
            </w:r>
            <w:r>
              <w:rPr>
                <w:sz w:val="28"/>
              </w:rPr>
              <w:t>1</w:t>
            </w:r>
            <w:r>
              <w:rPr>
                <w:sz w:val="28"/>
                <w:lang w:val="sq-AL"/>
              </w:rPr>
              <w:t xml:space="preserve"> с.</w:t>
            </w:r>
            <w:r>
              <w:rPr>
                <w:sz w:val="28"/>
              </w:rPr>
              <w:t xml:space="preserve"> – Библиогр.: с. 181-186.</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Гулыга Е.В., Розен Е.В. Новое и старое в лексике и грамматике немецкого языка: Учеб</w:t>
            </w:r>
            <w:proofErr w:type="gramStart"/>
            <w:r>
              <w:rPr>
                <w:sz w:val="28"/>
              </w:rPr>
              <w:t>.</w:t>
            </w:r>
            <w:proofErr w:type="gramEnd"/>
            <w:r>
              <w:rPr>
                <w:sz w:val="28"/>
              </w:rPr>
              <w:t xml:space="preserve"> </w:t>
            </w:r>
            <w:proofErr w:type="gramStart"/>
            <w:r>
              <w:rPr>
                <w:sz w:val="28"/>
              </w:rPr>
              <w:t>п</w:t>
            </w:r>
            <w:proofErr w:type="gramEnd"/>
            <w:r>
              <w:rPr>
                <w:sz w:val="28"/>
              </w:rPr>
              <w:t>особие для студентов фак. и ин-тов иностр. яз. – Л.: Просвещение</w:t>
            </w:r>
            <w:r>
              <w:rPr>
                <w:sz w:val="28"/>
                <w:lang w:val="uk-UA"/>
              </w:rPr>
              <w:t xml:space="preserve">, </w:t>
            </w:r>
            <w:r>
              <w:rPr>
                <w:sz w:val="28"/>
              </w:rPr>
              <w:t>1977. – 160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 xml:space="preserve">Долгих Н.Г. Теория семантического поля на современном этапе развития </w:t>
            </w:r>
            <w:r>
              <w:rPr>
                <w:sz w:val="28"/>
                <w:lang w:val="sq-AL"/>
              </w:rPr>
              <w:lastRenderedPageBreak/>
              <w:t>семасиологии // Науч. доклады высш. школы. Филол. науки. – 1973. – № 1. – С. 89-98.</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uk-UA"/>
              </w:rPr>
              <w:t>Дискурс іноземномовної комунікації: (Колективна монографія) / Заг. ред. К.Я.</w:t>
            </w:r>
            <w:r>
              <w:rPr>
                <w:sz w:val="28"/>
                <w:lang w:val="en-US"/>
              </w:rPr>
              <w:t> </w:t>
            </w:r>
            <w:r>
              <w:rPr>
                <w:sz w:val="28"/>
                <w:lang w:val="uk-UA"/>
              </w:rPr>
              <w:t>Кусько. – Львів: Вид-во ЛНУ ім. Івана Франка, 2001. – 495 с. – Бібліогр.: в кінці розділів.</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Ельмслев Л. Можно ли считать, что значения слов образуют структуру? // НЛ, вып. 2. – М.: Изд-во иностранной литературы, 1</w:t>
            </w:r>
            <w:r>
              <w:rPr>
                <w:sz w:val="28"/>
                <w:lang w:val="uk-UA"/>
              </w:rPr>
              <w:t>9</w:t>
            </w:r>
            <w:r>
              <w:rPr>
                <w:sz w:val="28"/>
              </w:rPr>
              <w:t>62. – С. 117-136.</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Звегинцев В.А. Семасиология. – М.: Изд-во МГУ, 1957. – 321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Звегинцев В.А. Научно-техническая революция и лингвистика // Вопросы философии. – 1976. – № 10. – С. 55-66.</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rPr>
            </w:pPr>
          </w:p>
        </w:tc>
        <w:tc>
          <w:tcPr>
            <w:tcW w:w="8789" w:type="dxa"/>
          </w:tcPr>
          <w:p w:rsidR="00DC7973" w:rsidRDefault="00DC7973" w:rsidP="00584E03">
            <w:pPr>
              <w:spacing w:line="360" w:lineRule="auto"/>
              <w:jc w:val="both"/>
              <w:rPr>
                <w:sz w:val="28"/>
              </w:rPr>
            </w:pPr>
            <w:r>
              <w:rPr>
                <w:sz w:val="28"/>
                <w:lang w:val="sq-AL"/>
              </w:rPr>
              <w:t>Звегинцев В.А.</w:t>
            </w:r>
            <w:r>
              <w:rPr>
                <w:sz w:val="28"/>
              </w:rPr>
              <w:t xml:space="preserve"> Язык и лингвистическая теория. – М.: Эдиторал УРСС,                       2001. – 248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rPr>
            </w:pPr>
          </w:p>
        </w:tc>
        <w:tc>
          <w:tcPr>
            <w:tcW w:w="8789" w:type="dxa"/>
          </w:tcPr>
          <w:p w:rsidR="00DC7973" w:rsidRDefault="00DC7973" w:rsidP="00584E03">
            <w:pPr>
              <w:spacing w:line="360" w:lineRule="auto"/>
              <w:jc w:val="both"/>
              <w:rPr>
                <w:sz w:val="28"/>
              </w:rPr>
            </w:pPr>
            <w:r>
              <w:rPr>
                <w:sz w:val="28"/>
              </w:rPr>
              <w:t>Зусман В.Г. Концепт в культорологическом аспекте // Межкультурная коммуникация: Учеб</w:t>
            </w:r>
            <w:proofErr w:type="gramStart"/>
            <w:r>
              <w:rPr>
                <w:sz w:val="28"/>
              </w:rPr>
              <w:t>.</w:t>
            </w:r>
            <w:proofErr w:type="gramEnd"/>
            <w:r>
              <w:rPr>
                <w:sz w:val="28"/>
              </w:rPr>
              <w:t xml:space="preserve"> </w:t>
            </w:r>
            <w:proofErr w:type="gramStart"/>
            <w:r>
              <w:rPr>
                <w:sz w:val="28"/>
              </w:rPr>
              <w:t>п</w:t>
            </w:r>
            <w:proofErr w:type="gramEnd"/>
            <w:r>
              <w:rPr>
                <w:sz w:val="28"/>
              </w:rPr>
              <w:t xml:space="preserve">особие. – Н. Новгород: Деком, 2001. – С. 39-53.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rPr>
              <w:t>Иванова В.А. Антонимия в системе языка. – Кишинев: Шт</w:t>
            </w:r>
            <w:r>
              <w:rPr>
                <w:sz w:val="28"/>
                <w:lang w:val="uk-UA"/>
              </w:rPr>
              <w:t>и</w:t>
            </w:r>
            <w:r>
              <w:rPr>
                <w:sz w:val="28"/>
              </w:rPr>
              <w:t>инца, 1982.</w:t>
            </w:r>
            <w:r>
              <w:rPr>
                <w:sz w:val="28"/>
                <w:lang w:val="uk-UA"/>
              </w:rPr>
              <w:t xml:space="preserve"> –</w:t>
            </w:r>
            <w:r>
              <w:rPr>
                <w:sz w:val="28"/>
              </w:rPr>
              <w:t xml:space="preserve"> 162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szCs w:val="28"/>
              </w:rPr>
            </w:pPr>
            <w:r>
              <w:rPr>
                <w:spacing w:val="-4"/>
                <w:sz w:val="28"/>
                <w:szCs w:val="28"/>
              </w:rPr>
              <w:t xml:space="preserve">Ищенко Н.Г. Словообразовательная синонимия в современном немецком языке: </w:t>
            </w:r>
            <w:r>
              <w:rPr>
                <w:spacing w:val="-4"/>
                <w:sz w:val="28"/>
                <w:szCs w:val="28"/>
                <w:lang w:val="uk-UA"/>
              </w:rPr>
              <w:t>(</w:t>
            </w:r>
            <w:r>
              <w:rPr>
                <w:spacing w:val="-4"/>
                <w:sz w:val="28"/>
                <w:szCs w:val="28"/>
              </w:rPr>
              <w:t>Монография</w:t>
            </w:r>
            <w:r>
              <w:rPr>
                <w:spacing w:val="-4"/>
                <w:sz w:val="28"/>
                <w:szCs w:val="28"/>
                <w:lang w:val="uk-UA"/>
              </w:rPr>
              <w:t>)</w:t>
            </w:r>
            <w:r>
              <w:rPr>
                <w:spacing w:val="-4"/>
                <w:sz w:val="28"/>
                <w:szCs w:val="28"/>
              </w:rPr>
              <w:t>. – К.: Издательский центр КДЛУ, 2000. – 351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Кантемір С. Дослідження семантичної сполучуваності прикметників кольору в сучасній німецькій мові // Науковий вісник Чернівецького університету: Зб. наук. пр. – Вип. 115</w:t>
            </w:r>
            <w:r>
              <w:rPr>
                <w:sz w:val="28"/>
                <w:lang w:val="uk-UA"/>
              </w:rPr>
              <w:t>:</w:t>
            </w:r>
            <w:r>
              <w:rPr>
                <w:sz w:val="28"/>
                <w:lang w:val="sq-AL"/>
              </w:rPr>
              <w:t xml:space="preserve"> Германська філологія. –</w:t>
            </w:r>
            <w:r>
              <w:rPr>
                <w:sz w:val="28"/>
                <w:lang w:val="uk-UA"/>
              </w:rPr>
              <w:t xml:space="preserve"> </w:t>
            </w:r>
            <w:r>
              <w:rPr>
                <w:sz w:val="28"/>
                <w:lang w:val="sq-AL"/>
              </w:rPr>
              <w:t>Чер</w:t>
            </w:r>
            <w:r>
              <w:rPr>
                <w:sz w:val="28"/>
                <w:lang w:val="uk-UA"/>
              </w:rPr>
              <w:softHyphen/>
            </w:r>
            <w:r>
              <w:rPr>
                <w:sz w:val="28"/>
                <w:lang w:val="sq-AL"/>
              </w:rPr>
              <w:t>нівці: Рута, 2001. – С. 26-33.</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sq-AL"/>
              </w:rPr>
              <w:t>Кантемір С.</w:t>
            </w:r>
            <w:r>
              <w:rPr>
                <w:sz w:val="28"/>
                <w:lang w:val="uk-UA"/>
              </w:rPr>
              <w:t xml:space="preserve"> Досвід застосування квантитативних методів для інвен</w:t>
            </w:r>
            <w:r>
              <w:rPr>
                <w:sz w:val="28"/>
                <w:lang w:val="uk-UA"/>
              </w:rPr>
              <w:softHyphen/>
              <w:t>таризації лексичних одиниць (на матеріалі прикметників кольору німецької мови) // Проблеми типологічної та квантитативної лекси</w:t>
            </w:r>
            <w:r>
              <w:rPr>
                <w:sz w:val="28"/>
                <w:lang w:val="uk-UA"/>
              </w:rPr>
              <w:softHyphen/>
              <w:t>кології: Зб. наук. праць. – Чернівці: Рута, 2007. – С. 29- 40.</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Капатрук М. Дослідження парадигматичних зв’язків лексичних оди</w:t>
            </w:r>
            <w:r>
              <w:rPr>
                <w:sz w:val="28"/>
                <w:lang w:val="uk-UA"/>
              </w:rPr>
              <w:softHyphen/>
            </w:r>
            <w:r>
              <w:rPr>
                <w:sz w:val="28"/>
                <w:lang w:val="sq-AL"/>
              </w:rPr>
              <w:t>ниць за допомогою статистичних методів // Науковий вісник Черні</w:t>
            </w:r>
            <w:r>
              <w:rPr>
                <w:sz w:val="28"/>
                <w:lang w:val="uk-UA"/>
              </w:rPr>
              <w:softHyphen/>
            </w:r>
            <w:r>
              <w:rPr>
                <w:sz w:val="28"/>
                <w:lang w:val="sq-AL"/>
              </w:rPr>
              <w:t>вецького університету: Зб. наук. пр. – Вип. 12 (3)</w:t>
            </w:r>
            <w:r>
              <w:rPr>
                <w:sz w:val="28"/>
                <w:lang w:val="uk-UA"/>
              </w:rPr>
              <w:t>:</w:t>
            </w:r>
            <w:r>
              <w:rPr>
                <w:sz w:val="28"/>
                <w:lang w:val="sq-AL"/>
              </w:rPr>
              <w:t xml:space="preserve"> Германська філо</w:t>
            </w:r>
            <w:r>
              <w:rPr>
                <w:sz w:val="28"/>
                <w:lang w:val="uk-UA"/>
              </w:rPr>
              <w:softHyphen/>
            </w:r>
            <w:r>
              <w:rPr>
                <w:sz w:val="28"/>
                <w:lang w:val="sq-AL"/>
              </w:rPr>
              <w:t>логія.</w:t>
            </w:r>
            <w:r>
              <w:rPr>
                <w:sz w:val="28"/>
                <w:lang w:val="uk-UA"/>
              </w:rPr>
              <w:t xml:space="preserve"> –</w:t>
            </w:r>
            <w:r>
              <w:rPr>
                <w:sz w:val="28"/>
                <w:lang w:val="sq-AL"/>
              </w:rPr>
              <w:t xml:space="preserve"> Чернівці: </w:t>
            </w:r>
            <w:r>
              <w:rPr>
                <w:sz w:val="28"/>
                <w:lang w:val="uk-UA"/>
              </w:rPr>
              <w:t>Рута</w:t>
            </w:r>
            <w:r>
              <w:rPr>
                <w:sz w:val="28"/>
                <w:lang w:val="sq-AL"/>
              </w:rPr>
              <w:t>, 1997. – С. 37-40.</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Капатрук М. Формалізована процедура дослідження лексики і перспективи її використання // Науковий вісник Чернівецького універ</w:t>
            </w:r>
            <w:r>
              <w:rPr>
                <w:sz w:val="28"/>
                <w:lang w:val="uk-UA"/>
              </w:rPr>
              <w:softHyphen/>
            </w:r>
            <w:r>
              <w:rPr>
                <w:sz w:val="28"/>
                <w:lang w:val="sq-AL"/>
              </w:rPr>
              <w:t>ситету: Зб. наук. пр. – Вип. 114</w:t>
            </w:r>
            <w:r>
              <w:rPr>
                <w:sz w:val="28"/>
                <w:lang w:val="uk-UA"/>
              </w:rPr>
              <w:t>:</w:t>
            </w:r>
            <w:r>
              <w:rPr>
                <w:sz w:val="28"/>
                <w:lang w:val="sq-AL"/>
              </w:rPr>
              <w:t xml:space="preserve"> Германська філологія. – Чернівці: Рута, 2001. – С. 38-42.</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Карасик В.И. Категориальные признаки в значении слова: Учеб. пособ. – М.: Наука, 1988. – 1</w:t>
            </w:r>
            <w:r>
              <w:rPr>
                <w:sz w:val="28"/>
                <w:lang w:val="uk-UA"/>
              </w:rPr>
              <w:t>08</w:t>
            </w:r>
            <w:r>
              <w:rPr>
                <w:sz w:val="28"/>
                <w:lang w:val="sq-AL"/>
              </w:rPr>
              <w:t xml:space="preserve"> с.</w:t>
            </w:r>
            <w:r>
              <w:rPr>
                <w:sz w:val="28"/>
                <w:lang w:val="uk-UA"/>
              </w:rPr>
              <w:t xml:space="preserve"> –</w:t>
            </w:r>
            <w:r>
              <w:rPr>
                <w:sz w:val="28"/>
                <w:lang w:val="sq-AL"/>
              </w:rPr>
              <w:t xml:space="preserve"> Библиогр.: </w:t>
            </w:r>
            <w:r>
              <w:rPr>
                <w:sz w:val="28"/>
                <w:lang w:val="uk-UA"/>
              </w:rPr>
              <w:t>с. 102-103</w:t>
            </w:r>
            <w:r>
              <w:rPr>
                <w:sz w:val="28"/>
              </w:rPr>
              <w:t>.</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rPr>
              <w:t>Карасик В.И. Этноспецифические концепты // Введение в когнитивную лингвистику: Уч</w:t>
            </w:r>
            <w:r>
              <w:rPr>
                <w:sz w:val="28"/>
                <w:lang w:val="uk-UA"/>
              </w:rPr>
              <w:t>еб</w:t>
            </w:r>
            <w:proofErr w:type="gramStart"/>
            <w:r>
              <w:rPr>
                <w:sz w:val="28"/>
              </w:rPr>
              <w:t>.</w:t>
            </w:r>
            <w:proofErr w:type="gramEnd"/>
            <w:r>
              <w:rPr>
                <w:sz w:val="28"/>
              </w:rPr>
              <w:t xml:space="preserve"> </w:t>
            </w:r>
            <w:proofErr w:type="gramStart"/>
            <w:r>
              <w:rPr>
                <w:sz w:val="28"/>
              </w:rPr>
              <w:t>п</w:t>
            </w:r>
            <w:proofErr w:type="gramEnd"/>
            <w:r>
              <w:rPr>
                <w:sz w:val="28"/>
              </w:rPr>
              <w:t>особие. / Отв. Ред. М.В. Пименова. – Кемерово: Кузбассвузиздат, 2002. – С. 61-106.</w:t>
            </w:r>
            <w:r>
              <w:rPr>
                <w:sz w:val="28"/>
                <w:lang w:val="uk-UA"/>
              </w:rPr>
              <w:t xml:space="preserve"> –</w:t>
            </w:r>
            <w:r>
              <w:rPr>
                <w:sz w:val="28"/>
                <w:lang w:val="sq-AL"/>
              </w:rPr>
              <w:t xml:space="preserve"> Библиогр.: </w:t>
            </w:r>
            <w:r>
              <w:rPr>
                <w:sz w:val="28"/>
                <w:lang w:val="uk-UA"/>
              </w:rPr>
              <w:t xml:space="preserve">с. </w:t>
            </w:r>
            <w:r>
              <w:rPr>
                <w:sz w:val="28"/>
              </w:rPr>
              <w:t>91-99.</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Караулов Ю.Н. Структура лексико-семантического поля // Филол. науки. – 1972. – № 1. – С. 57-70.</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Караулов Ю.Н. Общая и русская идеография. – М.: Наука, 1976. –    355 с.</w:t>
            </w:r>
            <w:r>
              <w:rPr>
                <w:sz w:val="28"/>
              </w:rPr>
              <w:t>: табл. – Библиогр.: с. 338-351.</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Караулов Ю.Н. Частотный словарь семантических множителей русского языка. – М.: Наука, 1980. – 207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sq-AL"/>
              </w:rPr>
              <w:t>Карпенко Ю.О. Вступ до мовознавства: Підручник. – К.:</w:t>
            </w:r>
            <w:r>
              <w:rPr>
                <w:sz w:val="28"/>
                <w:lang w:val="uk-UA"/>
              </w:rPr>
              <w:t xml:space="preserve"> ВЦ „Академія”,</w:t>
            </w:r>
            <w:r>
              <w:rPr>
                <w:sz w:val="28"/>
                <w:lang w:val="sq-AL"/>
              </w:rPr>
              <w:t xml:space="preserve"> </w:t>
            </w:r>
            <w:r>
              <w:rPr>
                <w:sz w:val="28"/>
                <w:lang w:val="uk-UA"/>
              </w:rPr>
              <w:t>2006</w:t>
            </w:r>
            <w:r>
              <w:rPr>
                <w:sz w:val="28"/>
                <w:lang w:val="sq-AL"/>
              </w:rPr>
              <w:t xml:space="preserve">. – </w:t>
            </w:r>
            <w:r>
              <w:rPr>
                <w:sz w:val="28"/>
                <w:lang w:val="uk-UA"/>
              </w:rPr>
              <w:t>336</w:t>
            </w:r>
            <w:r>
              <w:rPr>
                <w:sz w:val="28"/>
                <w:lang w:val="sq-AL"/>
              </w:rPr>
              <w:t xml:space="preserve"> с.</w:t>
            </w:r>
            <w:r>
              <w:rPr>
                <w:sz w:val="28"/>
                <w:lang w:val="uk-UA"/>
              </w:rPr>
              <w:t xml:space="preserve"> – Бібліогр.: с. 332-334.</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Кацнельсон С.Д. Общее и типологическое языкознание. – Л.: Наука, Ленингр. отд-ние, 1986. – 29</w:t>
            </w:r>
            <w:r>
              <w:rPr>
                <w:sz w:val="28"/>
              </w:rPr>
              <w:t>7</w:t>
            </w:r>
            <w:r>
              <w:rPr>
                <w:sz w:val="28"/>
                <w:lang w:val="sq-AL"/>
              </w:rPr>
              <w:t xml:space="preserve"> с.</w:t>
            </w:r>
            <w:r>
              <w:rPr>
                <w:sz w:val="28"/>
              </w:rPr>
              <w:t xml:space="preserve"> – Библиогр.: с. 291-296.</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Кацнельсон С.Д. К понятию типов валентности // Вопросы языко</w:t>
            </w:r>
            <w:r>
              <w:rPr>
                <w:sz w:val="28"/>
              </w:rPr>
              <w:softHyphen/>
            </w:r>
            <w:r>
              <w:rPr>
                <w:sz w:val="28"/>
                <w:lang w:val="sq-AL"/>
              </w:rPr>
              <w:t>знания. – 1987. – № 3. – С. 20-32.</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rPr>
            </w:pPr>
          </w:p>
        </w:tc>
        <w:tc>
          <w:tcPr>
            <w:tcW w:w="8789" w:type="dxa"/>
          </w:tcPr>
          <w:p w:rsidR="00DC7973" w:rsidRDefault="00DC7973" w:rsidP="00584E03">
            <w:pPr>
              <w:spacing w:line="360" w:lineRule="auto"/>
              <w:jc w:val="both"/>
              <w:rPr>
                <w:sz w:val="28"/>
                <w:lang w:val="uk-UA"/>
              </w:rPr>
            </w:pPr>
            <w:r>
              <w:rPr>
                <w:sz w:val="28"/>
                <w:lang w:val="sq-AL"/>
              </w:rPr>
              <w:t>Кацнельсон С.Д.</w:t>
            </w:r>
            <w:r>
              <w:rPr>
                <w:sz w:val="28"/>
              </w:rPr>
              <w:t xml:space="preserve"> Типология языка и речевое мышление.</w:t>
            </w:r>
            <w:r>
              <w:rPr>
                <w:sz w:val="28"/>
                <w:lang w:val="uk-UA"/>
              </w:rPr>
              <w:t xml:space="preserve"> Изд 2-е, стереотипное. – М.: Эдиторал УРСС, 2002. – 217 с. – Библиогр. в прим.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uk-UA"/>
              </w:rPr>
            </w:pPr>
          </w:p>
        </w:tc>
        <w:tc>
          <w:tcPr>
            <w:tcW w:w="8789" w:type="dxa"/>
          </w:tcPr>
          <w:p w:rsidR="00DC7973" w:rsidRDefault="00DC7973" w:rsidP="00584E03">
            <w:pPr>
              <w:spacing w:line="360" w:lineRule="auto"/>
              <w:jc w:val="both"/>
              <w:rPr>
                <w:sz w:val="28"/>
                <w:lang w:val="sq-AL"/>
              </w:rPr>
            </w:pPr>
            <w:r>
              <w:rPr>
                <w:sz w:val="28"/>
                <w:lang w:val="sq-AL"/>
              </w:rPr>
              <w:t xml:space="preserve">Кійко </w:t>
            </w:r>
            <w:r>
              <w:rPr>
                <w:sz w:val="28"/>
                <w:lang w:val="uk-UA"/>
              </w:rPr>
              <w:t>Ю</w:t>
            </w:r>
            <w:r>
              <w:rPr>
                <w:sz w:val="28"/>
                <w:lang w:val="sq-AL"/>
              </w:rPr>
              <w:t xml:space="preserve">. </w:t>
            </w:r>
            <w:r>
              <w:rPr>
                <w:sz w:val="28"/>
                <w:lang w:val="uk-UA"/>
              </w:rPr>
              <w:t>Алгоритм інвентаризації і встановлення парадигматичної структури лексико-семантичного утворення (на матеріалі дієслів переміщення в сучасній німецькій мові) // Проблеми типологічної та квантитативної лексикології: Зб. наук. праць. – Чернівці: Рута, 2007. – С. 41- 60.</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uk-UA"/>
              </w:rPr>
            </w:pPr>
          </w:p>
        </w:tc>
        <w:tc>
          <w:tcPr>
            <w:tcW w:w="8789" w:type="dxa"/>
          </w:tcPr>
          <w:p w:rsidR="00DC7973" w:rsidRDefault="00DC7973" w:rsidP="00584E03">
            <w:pPr>
              <w:spacing w:line="360" w:lineRule="auto"/>
              <w:jc w:val="both"/>
              <w:rPr>
                <w:sz w:val="28"/>
              </w:rPr>
            </w:pPr>
            <w:r>
              <w:rPr>
                <w:sz w:val="28"/>
              </w:rPr>
              <w:t>Кобозева И.М. Лингвистическая семантика: Учеб</w:t>
            </w:r>
            <w:proofErr w:type="gramStart"/>
            <w:r>
              <w:rPr>
                <w:sz w:val="28"/>
                <w:lang w:val="uk-UA"/>
              </w:rPr>
              <w:t>.</w:t>
            </w:r>
            <w:proofErr w:type="gramEnd"/>
            <w:r>
              <w:rPr>
                <w:sz w:val="28"/>
              </w:rPr>
              <w:t xml:space="preserve"> </w:t>
            </w:r>
            <w:proofErr w:type="gramStart"/>
            <w:r>
              <w:rPr>
                <w:sz w:val="28"/>
              </w:rPr>
              <w:t>п</w:t>
            </w:r>
            <w:proofErr w:type="gramEnd"/>
            <w:r>
              <w:rPr>
                <w:sz w:val="28"/>
              </w:rPr>
              <w:t>особие. – М.: Эдиториал УРСС, 2000. – 352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Кодухов В.И. Введение в языкознание: Учеб. для студентов пед. ин-тов. – 2-е изд., перераб. и доп. – М.: Просвещение, 1987. – 28</w:t>
            </w:r>
            <w:r>
              <w:rPr>
                <w:sz w:val="28"/>
              </w:rPr>
              <w:t>5</w:t>
            </w:r>
            <w:r>
              <w:rPr>
                <w:sz w:val="28"/>
                <w:lang w:val="sq-AL"/>
              </w:rPr>
              <w:t xml:space="preserve"> с.</w:t>
            </w:r>
            <w:r>
              <w:rPr>
                <w:sz w:val="28"/>
              </w:rPr>
              <w:t>: ил. – Библиогр. в конце глав.</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 xml:space="preserve">Колесов В.В. Ментальная характеристика слова в лексикологических трудах В.В.Виноградова // Вестник МГУ, серия 9. Филология. – 1995. – №3. – С. 130-136.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szCs w:val="28"/>
                <w:lang w:val="sq-AL"/>
              </w:rPr>
              <w:t>Козловський В.В. Слово і концепт: семантичний і концептуальний аналіз // Мовні і концептуальні картини світу: Зб. наук. праць Київ</w:t>
            </w:r>
            <w:r>
              <w:rPr>
                <w:sz w:val="28"/>
                <w:szCs w:val="28"/>
                <w:lang w:val="sq-AL"/>
              </w:rPr>
              <w:softHyphen/>
              <w:t>ського національного університету імені Тараса Шевченка. – К.: ВПЦ „Київський університет”, 2004. – С. 231-236.</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szCs w:val="28"/>
              </w:rPr>
              <w:t xml:space="preserve">Козловський В.В. „Модель </w:t>
            </w:r>
            <w:proofErr w:type="gramStart"/>
            <w:r>
              <w:rPr>
                <w:sz w:val="28"/>
                <w:szCs w:val="28"/>
              </w:rPr>
              <w:t>л</w:t>
            </w:r>
            <w:proofErr w:type="gramEnd"/>
            <w:r>
              <w:rPr>
                <w:sz w:val="28"/>
                <w:szCs w:val="28"/>
              </w:rPr>
              <w:t>інгвокультурної реальності”. Зб. наук</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раць Київського національного університету імені Тараса Шевченка. – К.: ВПЦ „Київський університет”, 2006. – С. 154-159.</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Колшанский Г.К. Контекстная семантика. – М.: Наука, 1980. – 149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Комлев Н.Г. Компоненты содержательной структуры слова. – М.: Изд-во Моск. ун-та, 1969. – 192 с. – Библиогр.: с. 131-175.</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rPr>
              <w:t>Корнилов</w:t>
            </w:r>
            <w:r>
              <w:rPr>
                <w:sz w:val="28"/>
                <w:lang w:val="en-US"/>
              </w:rPr>
              <w:t> </w:t>
            </w:r>
            <w:r>
              <w:rPr>
                <w:sz w:val="28"/>
              </w:rPr>
              <w:t>О.А. Языковые картины мира как производные национальных менталитетов</w:t>
            </w:r>
            <w:r>
              <w:rPr>
                <w:sz w:val="28"/>
                <w:lang w:val="uk-UA"/>
              </w:rPr>
              <w:t xml:space="preserve"> (Монографія),</w:t>
            </w:r>
            <w:r>
              <w:rPr>
                <w:sz w:val="28"/>
              </w:rPr>
              <w:t xml:space="preserve"> 2-е изд., испр. </w:t>
            </w:r>
            <w:r>
              <w:rPr>
                <w:sz w:val="28"/>
                <w:lang w:val="uk-UA"/>
              </w:rPr>
              <w:t>и</w:t>
            </w:r>
            <w:r>
              <w:rPr>
                <w:sz w:val="28"/>
              </w:rPr>
              <w:t xml:space="preserve"> доп. – М.: ЧеРо, 2003. – 34</w:t>
            </w:r>
            <w:r>
              <w:rPr>
                <w:sz w:val="28"/>
                <w:lang w:val="uk-UA"/>
              </w:rPr>
              <w:t>7</w:t>
            </w:r>
            <w:r>
              <w:rPr>
                <w:sz w:val="28"/>
              </w:rPr>
              <w:t xml:space="preserve"> с.</w:t>
            </w:r>
            <w:r>
              <w:rPr>
                <w:sz w:val="28"/>
                <w:lang w:val="uk-UA"/>
              </w:rPr>
              <w:t>: табл. –</w:t>
            </w:r>
            <w:r>
              <w:rPr>
                <w:sz w:val="28"/>
              </w:rPr>
              <w:t xml:space="preserve"> Библиогр.: </w:t>
            </w:r>
            <w:r>
              <w:rPr>
                <w:sz w:val="28"/>
                <w:lang w:val="uk-UA"/>
              </w:rPr>
              <w:t>с. 327-346</w:t>
            </w:r>
            <w:r>
              <w:rPr>
                <w:sz w:val="28"/>
              </w:rPr>
              <w:t>.</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rPr>
              <w:t>Король Т.В. Валентность как лингвистическое понятие (на материале немецкого языка). – Рига: Редакционно-издательский отдел ЛГУ им. Петра Стучки, 1972. – 28 с. – Библиогр.: с. 26-28.</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Косериу Э. Лексические солидарности // Вопросы учебной лекси</w:t>
            </w:r>
            <w:r>
              <w:rPr>
                <w:sz w:val="28"/>
                <w:lang w:val="uk-UA"/>
              </w:rPr>
              <w:softHyphen/>
            </w:r>
            <w:r>
              <w:rPr>
                <w:sz w:val="28"/>
                <w:lang w:val="sq-AL"/>
              </w:rPr>
              <w:t>кографии. – М.: Изд-во Моск. ун-та, 1969. – С. 93-104.</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Котелова Н.З. Значение слова и его сочетаемость (к формализации в языкознании). – Л.: Наука, 1975. – 164 с.</w:t>
            </w:r>
            <w:r>
              <w:rPr>
                <w:sz w:val="28"/>
              </w:rPr>
              <w:t xml:space="preserve"> – Библиогр.: с. 162-163.</w:t>
            </w:r>
            <w:r>
              <w:rPr>
                <w:sz w:val="28"/>
                <w:lang w:val="sq-AL"/>
              </w:rPr>
              <w:t xml:space="preserve">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Кочерган М.П.</w:t>
            </w:r>
            <w:r>
              <w:rPr>
                <w:sz w:val="28"/>
                <w:lang w:val="uk-UA"/>
              </w:rPr>
              <w:t xml:space="preserve"> Слово і контекст (Лексична сполучуваність і значення слова). – Львів: Вища школа, 1980 – 183 с. – Бібліогр.: с. 166-182.</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Кочерган М.П.</w:t>
            </w:r>
            <w:r>
              <w:rPr>
                <w:sz w:val="28"/>
              </w:rPr>
              <w:t xml:space="preserve"> Вступ до мовозн</w:t>
            </w:r>
            <w:r>
              <w:rPr>
                <w:sz w:val="28"/>
                <w:lang w:val="uk-UA"/>
              </w:rPr>
              <w:t>авства</w:t>
            </w:r>
            <w:r>
              <w:rPr>
                <w:sz w:val="28"/>
                <w:lang w:val="sq-AL"/>
              </w:rPr>
              <w:t xml:space="preserve">: Підручник для студентів філологічних спеціальностей вищих </w:t>
            </w:r>
            <w:r>
              <w:rPr>
                <w:sz w:val="28"/>
                <w:lang w:val="uk-UA"/>
              </w:rPr>
              <w:t xml:space="preserve">навчальних </w:t>
            </w:r>
            <w:r>
              <w:rPr>
                <w:sz w:val="28"/>
                <w:lang w:val="sq-AL"/>
              </w:rPr>
              <w:t>закладів.</w:t>
            </w:r>
            <w:r>
              <w:rPr>
                <w:sz w:val="28"/>
                <w:lang w:val="uk-UA"/>
              </w:rPr>
              <w:t xml:space="preserve"> – 2-ге вид.</w:t>
            </w:r>
            <w:r>
              <w:rPr>
                <w:sz w:val="28"/>
                <w:lang w:val="sq-AL"/>
              </w:rPr>
              <w:t xml:space="preserve"> – К.: </w:t>
            </w:r>
            <w:r>
              <w:rPr>
                <w:sz w:val="28"/>
                <w:lang w:val="sq-AL"/>
              </w:rPr>
              <w:lastRenderedPageBreak/>
              <w:t xml:space="preserve">Академія, </w:t>
            </w:r>
            <w:r>
              <w:rPr>
                <w:sz w:val="28"/>
                <w:lang w:val="uk-UA"/>
              </w:rPr>
              <w:t>2006</w:t>
            </w:r>
            <w:r>
              <w:rPr>
                <w:sz w:val="28"/>
                <w:lang w:val="sq-AL"/>
              </w:rPr>
              <w:t xml:space="preserve">. – </w:t>
            </w:r>
            <w:r>
              <w:rPr>
                <w:sz w:val="28"/>
                <w:lang w:val="uk-UA"/>
              </w:rPr>
              <w:t>367</w:t>
            </w:r>
            <w:r>
              <w:rPr>
                <w:sz w:val="28"/>
                <w:lang w:val="sq-AL"/>
              </w:rPr>
              <w:t xml:space="preserve"> с.</w:t>
            </w:r>
            <w:r>
              <w:rPr>
                <w:sz w:val="28"/>
                <w:lang w:val="uk-UA"/>
              </w:rPr>
              <w:t xml:space="preserve"> – Бібліогр.: с. 333-335.</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rPr>
              <w:t>Красавский Н.А. Концепт „</w:t>
            </w:r>
            <w:r>
              <w:rPr>
                <w:sz w:val="28"/>
                <w:lang w:val="de-DE"/>
              </w:rPr>
              <w:t>zorn</w:t>
            </w:r>
            <w:r>
              <w:rPr>
                <w:sz w:val="28"/>
              </w:rPr>
              <w:t xml:space="preserve">“ в пословично-поговорном фоне немецкого языка // Теоретическая и прикладная лингвистика: </w:t>
            </w:r>
            <w:proofErr w:type="gramStart"/>
            <w:r>
              <w:rPr>
                <w:sz w:val="28"/>
              </w:rPr>
              <w:t>Межву</w:t>
            </w:r>
            <w:r>
              <w:rPr>
                <w:sz w:val="28"/>
                <w:lang w:val="uk-UA"/>
              </w:rPr>
              <w:softHyphen/>
            </w:r>
            <w:r>
              <w:rPr>
                <w:sz w:val="28"/>
              </w:rPr>
              <w:t>зовск</w:t>
            </w:r>
            <w:r>
              <w:rPr>
                <w:sz w:val="28"/>
                <w:lang w:val="uk-UA"/>
              </w:rPr>
              <w:t>и</w:t>
            </w:r>
            <w:r>
              <w:rPr>
                <w:sz w:val="28"/>
              </w:rPr>
              <w:t>й</w:t>
            </w:r>
            <w:proofErr w:type="gramEnd"/>
            <w:r>
              <w:rPr>
                <w:sz w:val="28"/>
              </w:rPr>
              <w:t xml:space="preserve"> сб. науч. </w:t>
            </w:r>
            <w:r>
              <w:rPr>
                <w:sz w:val="28"/>
                <w:lang w:val="uk-UA"/>
              </w:rPr>
              <w:t>т</w:t>
            </w:r>
            <w:r>
              <w:rPr>
                <w:sz w:val="28"/>
              </w:rPr>
              <w:t>рудов. Вып. 2. Язык и социальная среда. – Воронеж: Воронеж</w:t>
            </w:r>
            <w:proofErr w:type="gramStart"/>
            <w:r>
              <w:rPr>
                <w:sz w:val="28"/>
              </w:rPr>
              <w:t>.</w:t>
            </w:r>
            <w:proofErr w:type="gramEnd"/>
            <w:r>
              <w:rPr>
                <w:sz w:val="28"/>
              </w:rPr>
              <w:t xml:space="preserve"> </w:t>
            </w:r>
            <w:proofErr w:type="gramStart"/>
            <w:r>
              <w:rPr>
                <w:sz w:val="28"/>
              </w:rPr>
              <w:t>г</w:t>
            </w:r>
            <w:proofErr w:type="gramEnd"/>
            <w:r>
              <w:rPr>
                <w:sz w:val="28"/>
              </w:rPr>
              <w:t>ос. техн. ун-т, 2000. – С. 78-89.</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sq-AL"/>
              </w:rPr>
              <w:t>Кронгауз М.А. Семантика: Учебник для вузов. – М.: Рос. гос. гуманит. ун-т</w:t>
            </w:r>
            <w:r>
              <w:rPr>
                <w:sz w:val="28"/>
              </w:rPr>
              <w:t>. – М.: РГГУ,</w:t>
            </w:r>
            <w:r>
              <w:rPr>
                <w:sz w:val="28"/>
                <w:lang w:val="sq-AL"/>
              </w:rPr>
              <w:t xml:space="preserve"> 2001. – 399 с.</w:t>
            </w:r>
            <w:r>
              <w:rPr>
                <w:sz w:val="28"/>
                <w:lang w:val="uk-UA"/>
              </w:rPr>
              <w:t>: табл. –</w:t>
            </w:r>
            <w:r>
              <w:rPr>
                <w:sz w:val="28"/>
              </w:rPr>
              <w:t xml:space="preserve"> Библиогр.: </w:t>
            </w:r>
            <w:r>
              <w:rPr>
                <w:sz w:val="28"/>
                <w:lang w:val="uk-UA"/>
              </w:rPr>
              <w:t>с. 380-386</w:t>
            </w:r>
            <w:r>
              <w:rPr>
                <w:sz w:val="28"/>
              </w:rPr>
              <w:t>.</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rPr>
              <w:t>Краткий словарь когнитивных терминов.</w:t>
            </w:r>
            <w:r>
              <w:rPr>
                <w:sz w:val="28"/>
                <w:lang w:val="uk-UA"/>
              </w:rPr>
              <w:t xml:space="preserve"> / Сост.:</w:t>
            </w:r>
            <w:r>
              <w:rPr>
                <w:sz w:val="28"/>
              </w:rPr>
              <w:t xml:space="preserve"> Кубрякова Е.С., Демьянков В.З., Панкрац Ю.Г., Лузина Л.Г.</w:t>
            </w:r>
            <w:r>
              <w:rPr>
                <w:sz w:val="28"/>
                <w:lang w:val="uk-UA"/>
              </w:rPr>
              <w:t xml:space="preserve"> </w:t>
            </w:r>
            <w:r>
              <w:rPr>
                <w:sz w:val="28"/>
              </w:rPr>
              <w:t xml:space="preserve"> – М.</w:t>
            </w:r>
            <w:r>
              <w:rPr>
                <w:sz w:val="28"/>
                <w:lang w:val="uk-UA"/>
              </w:rPr>
              <w:t>: Книга</w:t>
            </w:r>
            <w:r>
              <w:rPr>
                <w:sz w:val="28"/>
              </w:rPr>
              <w:t>, 1996. – 215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Кубрякова Е.С. Когнитивная лингвистика и проблемы компози</w:t>
            </w:r>
            <w:r>
              <w:rPr>
                <w:sz w:val="28"/>
                <w:lang w:val="uk-UA"/>
              </w:rPr>
              <w:softHyphen/>
            </w:r>
            <w:r>
              <w:rPr>
                <w:sz w:val="28"/>
              </w:rPr>
              <w:t>ционной семантики в сфере словообразования // Известия АН. Серия литературы и языка. – 2002. – Т. 61, № 1. – С. 13-24.</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Кубрякова Е.С. Язык и знание: На пути получения знаний о языке: Части речи с когнитивной точки зрения. Роль языка в познании мира / Рос</w:t>
            </w:r>
            <w:proofErr w:type="gramStart"/>
            <w:r>
              <w:rPr>
                <w:sz w:val="28"/>
              </w:rPr>
              <w:t>.</w:t>
            </w:r>
            <w:proofErr w:type="gramEnd"/>
            <w:r>
              <w:rPr>
                <w:sz w:val="28"/>
              </w:rPr>
              <w:t xml:space="preserve"> </w:t>
            </w:r>
            <w:proofErr w:type="gramStart"/>
            <w:r>
              <w:rPr>
                <w:sz w:val="28"/>
                <w:lang w:val="uk-UA"/>
              </w:rPr>
              <w:t>а</w:t>
            </w:r>
            <w:proofErr w:type="gramEnd"/>
            <w:r>
              <w:rPr>
                <w:sz w:val="28"/>
              </w:rPr>
              <w:t xml:space="preserve">кадемия наук. ин-т языкознания. – М.: Языки славянской культуры, 2004. – 560 с.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Кузнецова А.И. Понятие семантической системы языка и методы её исследования. – М.: Изд-во Моск. ун-та, 1963. – 60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uk-UA"/>
              </w:rPr>
              <w:t>Кусько К.Я. Когнітивно-дискурсні концепти та стратегії іноземно</w:t>
            </w:r>
            <w:r>
              <w:rPr>
                <w:sz w:val="28"/>
                <w:lang w:val="uk-UA"/>
              </w:rPr>
              <w:softHyphen/>
              <w:t>мовної лінгводидактики // Наукові записки АН ВШ України. – К., 2005. – С. 34-40.</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uk-UA"/>
              </w:rPr>
              <w:t>Кусько К.Я. Процеси мовно-текстової конструкції і деструкції (на матеріалі німецькомовних творів Петера Гандке та Юргена Бекера) // Одиниці та категорії сучасної лінгвістики: Зб. наук. пр. – Донецьк: ТОВ „Юго-Восток, Лтд”, 2007. – С. 454-462.</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uk-UA"/>
              </w:rPr>
              <w:t>Кшановський</w:t>
            </w:r>
            <w:r>
              <w:rPr>
                <w:sz w:val="28"/>
                <w:lang w:val="en-US"/>
              </w:rPr>
              <w:t> </w:t>
            </w:r>
            <w:r>
              <w:rPr>
                <w:sz w:val="28"/>
                <w:lang w:val="uk-UA"/>
              </w:rPr>
              <w:t>О.Ч. Функціонально-відображувальний потенціал укра</w:t>
            </w:r>
            <w:r>
              <w:rPr>
                <w:sz w:val="28"/>
                <w:lang w:val="uk-UA"/>
              </w:rPr>
              <w:softHyphen/>
              <w:t>їнських та перських прикметників розміру в дидактичному аспекті // Проблеми зіставної семантики. Зб. наук. ст. Вип. 6. – К.: Вид. Центр КНЛУ, 2003. – С. 455-462.</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Лайонз Дж. Введение в теоретическую лингвистику</w:t>
            </w:r>
            <w:r>
              <w:rPr>
                <w:sz w:val="28"/>
              </w:rPr>
              <w:t xml:space="preserve"> / под ред. и с </w:t>
            </w:r>
            <w:r>
              <w:rPr>
                <w:sz w:val="28"/>
              </w:rPr>
              <w:lastRenderedPageBreak/>
              <w:t>предисл. В.А. Звегинцева.</w:t>
            </w:r>
            <w:r>
              <w:rPr>
                <w:sz w:val="28"/>
                <w:lang w:val="sq-AL"/>
              </w:rPr>
              <w:t xml:space="preserve"> Пер. с англ. – М.: Прогресс, 1978. – 5</w:t>
            </w:r>
            <w:r>
              <w:rPr>
                <w:sz w:val="28"/>
              </w:rPr>
              <w:t>43</w:t>
            </w:r>
            <w:r>
              <w:rPr>
                <w:sz w:val="28"/>
                <w:lang w:val="sq-AL"/>
              </w:rPr>
              <w:t xml:space="preserve"> с.</w:t>
            </w:r>
            <w:r>
              <w:rPr>
                <w:sz w:val="28"/>
              </w:rPr>
              <w:t xml:space="preserve"> – Библиогр.: с. 515-528.</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Левицкий В.В.</w:t>
            </w:r>
            <w:r>
              <w:rPr>
                <w:sz w:val="28"/>
              </w:rPr>
              <w:t xml:space="preserve"> Историко-семасиологическое исследование групп прилагательных в немецком языке (в сравнении с английским): Автореф. дис. … канд</w:t>
            </w:r>
            <w:proofErr w:type="gramStart"/>
            <w:r>
              <w:rPr>
                <w:sz w:val="28"/>
              </w:rPr>
              <w:t>.ф</w:t>
            </w:r>
            <w:proofErr w:type="gramEnd"/>
            <w:r>
              <w:rPr>
                <w:sz w:val="28"/>
              </w:rPr>
              <w:t>илол. наук: 10.02.04. – М., 1966. – 20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Левицкий В.В. Статистическое изучение лексической семантики: Учебное пособ. – К.: УМК ВО, 1989. – 155 с.</w:t>
            </w:r>
            <w:r>
              <w:rPr>
                <w:sz w:val="28"/>
              </w:rPr>
              <w:t xml:space="preserve"> – Библиогр.: с. </w:t>
            </w:r>
            <w:r>
              <w:rPr>
                <w:sz w:val="28"/>
                <w:lang w:val="uk-UA"/>
              </w:rPr>
              <w:t>147</w:t>
            </w:r>
            <w:r>
              <w:rPr>
                <w:sz w:val="28"/>
              </w:rPr>
              <w:t>-</w:t>
            </w:r>
            <w:r>
              <w:rPr>
                <w:sz w:val="28"/>
                <w:lang w:val="uk-UA"/>
              </w:rPr>
              <w:t>153</w:t>
            </w:r>
            <w:r>
              <w:rPr>
                <w:sz w:val="28"/>
              </w:rPr>
              <w:t>.</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Левицький В.В. До методики інвентаризації лексичних мікросистем за допомогою словникових дефініцій // Мовознавство. – 1989. – № 1. –   С. 21 – 27.</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Левицький В.В.,</w:t>
            </w:r>
            <w:r>
              <w:rPr>
                <w:sz w:val="28"/>
              </w:rPr>
              <w:t xml:space="preserve"> Стернин И.А. Экспер</w:t>
            </w:r>
            <w:r>
              <w:rPr>
                <w:sz w:val="28"/>
                <w:lang w:val="uk-UA"/>
              </w:rPr>
              <w:t>и</w:t>
            </w:r>
            <w:r>
              <w:rPr>
                <w:sz w:val="28"/>
              </w:rPr>
              <w:t>ментальные методы в семасиологии. – Воронеж: Изд-во Воронеж</w:t>
            </w:r>
            <w:proofErr w:type="gramStart"/>
            <w:r>
              <w:rPr>
                <w:sz w:val="28"/>
              </w:rPr>
              <w:t>.у</w:t>
            </w:r>
            <w:proofErr w:type="gramEnd"/>
            <w:r>
              <w:rPr>
                <w:sz w:val="28"/>
              </w:rPr>
              <w:t>н-та, 1989. – 192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rPr>
            </w:pPr>
          </w:p>
        </w:tc>
        <w:tc>
          <w:tcPr>
            <w:tcW w:w="8789" w:type="dxa"/>
          </w:tcPr>
          <w:p w:rsidR="00DC7973" w:rsidRDefault="00DC7973" w:rsidP="00584E03">
            <w:pPr>
              <w:spacing w:line="360" w:lineRule="auto"/>
              <w:jc w:val="both"/>
              <w:rPr>
                <w:sz w:val="28"/>
                <w:lang w:val="sq-AL"/>
              </w:rPr>
            </w:pPr>
            <w:r>
              <w:rPr>
                <w:sz w:val="28"/>
                <w:lang w:val="sq-AL"/>
              </w:rPr>
              <w:t>Левицький В.В., Огуй О.Д. Формалізація історико-семасіологічних досліджень та її межі // Мовознавство. – 1992. – № 1. – С. 26-33.</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rPr>
            </w:pPr>
          </w:p>
        </w:tc>
        <w:tc>
          <w:tcPr>
            <w:tcW w:w="8789" w:type="dxa"/>
          </w:tcPr>
          <w:p w:rsidR="00DC7973" w:rsidRDefault="00DC7973" w:rsidP="00584E03">
            <w:pPr>
              <w:spacing w:line="360" w:lineRule="auto"/>
              <w:jc w:val="both"/>
              <w:rPr>
                <w:sz w:val="28"/>
              </w:rPr>
            </w:pPr>
            <w:r>
              <w:rPr>
                <w:sz w:val="28"/>
                <w:lang w:val="sq-AL"/>
              </w:rPr>
              <w:t>Левицький В.В.</w:t>
            </w:r>
            <w:r>
              <w:rPr>
                <w:sz w:val="28"/>
              </w:rPr>
              <w:t xml:space="preserve"> Квантитативные методы в лингвистике. – Черновцы: Рута, 2004. – 190 с. – Библиогр.: с. </w:t>
            </w:r>
            <w:r>
              <w:rPr>
                <w:sz w:val="28"/>
                <w:lang w:val="uk-UA"/>
              </w:rPr>
              <w:t>158</w:t>
            </w:r>
            <w:r>
              <w:rPr>
                <w:sz w:val="28"/>
              </w:rPr>
              <w:t>-</w:t>
            </w:r>
            <w:r>
              <w:rPr>
                <w:sz w:val="28"/>
                <w:lang w:val="uk-UA"/>
              </w:rPr>
              <w:t>165</w:t>
            </w:r>
            <w:r>
              <w:rPr>
                <w:sz w:val="28"/>
              </w:rPr>
              <w:t>.</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Левицький В.В</w:t>
            </w:r>
            <w:r>
              <w:rPr>
                <w:sz w:val="28"/>
                <w:lang w:val="uk-UA"/>
              </w:rPr>
              <w:t xml:space="preserve">. </w:t>
            </w:r>
            <w:r>
              <w:rPr>
                <w:sz w:val="28"/>
                <w:lang w:val="sq-AL"/>
              </w:rPr>
              <w:t>Семасиология.</w:t>
            </w:r>
            <w:r>
              <w:rPr>
                <w:sz w:val="28"/>
                <w:lang w:val="uk-UA"/>
              </w:rPr>
              <w:t xml:space="preserve"> – Винница</w:t>
            </w:r>
            <w:r>
              <w:rPr>
                <w:sz w:val="28"/>
                <w:lang w:val="sq-AL"/>
              </w:rPr>
              <w:t>: Н</w:t>
            </w:r>
            <w:r>
              <w:rPr>
                <w:sz w:val="28"/>
              </w:rPr>
              <w:t>ова Книга</w:t>
            </w:r>
            <w:r>
              <w:rPr>
                <w:sz w:val="28"/>
                <w:lang w:val="sq-AL"/>
              </w:rPr>
              <w:t>. – 2006. – 512 с.</w:t>
            </w:r>
            <w:r>
              <w:rPr>
                <w:sz w:val="28"/>
              </w:rPr>
              <w:t>: ил</w:t>
            </w:r>
            <w:proofErr w:type="gramStart"/>
            <w:r>
              <w:rPr>
                <w:sz w:val="28"/>
              </w:rPr>
              <w:t xml:space="preserve">., </w:t>
            </w:r>
            <w:proofErr w:type="gramEnd"/>
            <w:r>
              <w:rPr>
                <w:sz w:val="28"/>
              </w:rPr>
              <w:t>табл.</w:t>
            </w:r>
            <w:r>
              <w:rPr>
                <w:sz w:val="28"/>
                <w:lang w:val="uk-UA"/>
              </w:rPr>
              <w:t xml:space="preserve"> – Библиогр.: с. 424-508.</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szCs w:val="28"/>
                <w:lang w:val="sq-AL"/>
              </w:rPr>
              <w:t>Лех О.</w:t>
            </w:r>
            <w:r>
              <w:rPr>
                <w:sz w:val="28"/>
                <w:szCs w:val="28"/>
                <w:lang w:val="uk-UA"/>
              </w:rPr>
              <w:t xml:space="preserve"> Парадигматичні зв’язки групи прикметників на позначення розміру в німецькій мові // Науковий вісник Чернівецького універ</w:t>
            </w:r>
            <w:r>
              <w:rPr>
                <w:sz w:val="28"/>
                <w:szCs w:val="28"/>
                <w:lang w:val="uk-UA"/>
              </w:rPr>
              <w:softHyphen/>
              <w:t>ситету: Зб. наук. пр. – Вип. 168: Германська філологія. – Чернівці: Рута, 2003. – С. 51-59.</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szCs w:val="28"/>
                <w:lang w:val="sq-AL"/>
              </w:rPr>
              <w:t>Лех О.</w:t>
            </w:r>
            <w:r>
              <w:rPr>
                <w:sz w:val="28"/>
                <w:szCs w:val="28"/>
                <w:lang w:val="uk-UA"/>
              </w:rPr>
              <w:t xml:space="preserve"> Особливості семантичної сполучуваності групи прикметників на позначення розміру в німецькій мові // Науковий вісник Черні</w:t>
            </w:r>
            <w:r>
              <w:rPr>
                <w:sz w:val="28"/>
                <w:szCs w:val="28"/>
                <w:lang w:val="uk-UA"/>
              </w:rPr>
              <w:softHyphen/>
              <w:t>вецького університету: Зб. наук. пр. – Вип. 188-189: Германська філологія. – Чернівці: Рута, 2004. – С. 130-151.</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szCs w:val="28"/>
                <w:lang w:val="sq-AL"/>
              </w:rPr>
              <w:t>Лех О.</w:t>
            </w:r>
            <w:r>
              <w:rPr>
                <w:sz w:val="28"/>
                <w:szCs w:val="28"/>
                <w:lang w:val="uk-UA"/>
              </w:rPr>
              <w:t xml:space="preserve"> Кількісні параметри та вживання прикметників розміру в сучасній німецькій мові // Науковий вісник Чернівецького універ</w:t>
            </w:r>
            <w:r>
              <w:rPr>
                <w:sz w:val="28"/>
                <w:szCs w:val="28"/>
                <w:lang w:val="uk-UA"/>
              </w:rPr>
              <w:softHyphen/>
              <w:t>ситету: Зб. наук. пр. – Вип. 206-207: Германська філологія. – Чернівці: Рута, 2004. – С. 147-162.</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szCs w:val="28"/>
                <w:lang w:val="sq-AL"/>
              </w:rPr>
              <w:t>Лех О.С.</w:t>
            </w:r>
            <w:r>
              <w:rPr>
                <w:sz w:val="28"/>
                <w:szCs w:val="28"/>
                <w:lang w:val="uk-UA"/>
              </w:rPr>
              <w:t xml:space="preserve"> До проблеми сполучуваності групи прикметників на позначення розміру // Сучасні проблеми та перспективи дослідження романських та германських мов і літератур: Матеріали Другої міжвузівської конференції молодих учених (12-13 лютого 2004 р.) / Ред. колегія: В.Д. Каліущенко (відп. ред.), М.Г. Сенів, О.Л. Бессонова, Л.М. Ягупова, Ш.Р. Басиров, І.Г. Альошина. – Донецьк, ДонНУ, 2004. – С. 176-177.</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szCs w:val="28"/>
                <w:lang w:val="sq-AL"/>
              </w:rPr>
              <w:t xml:space="preserve">Лех О.С. </w:t>
            </w:r>
            <w:r>
              <w:rPr>
                <w:sz w:val="28"/>
                <w:szCs w:val="28"/>
                <w:lang w:val="uk-UA"/>
              </w:rPr>
              <w:t>Кількісний вимір синтагматичних зв’язків прикметників розміру в сучасній німецькій мові // Матеріали ІІІ Міжнародної науково-практичної конференції „Динаміка наукових досліджень ‘2004” (21-30 червня 2004 р.). Т. 19. Проблеми дослідження мови. – Дніпропетровськ: Наука і освіта, 2004. – С. 34-36.</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uk-UA"/>
              </w:rPr>
            </w:pPr>
          </w:p>
        </w:tc>
        <w:tc>
          <w:tcPr>
            <w:tcW w:w="8789" w:type="dxa"/>
          </w:tcPr>
          <w:p w:rsidR="00DC7973" w:rsidRDefault="00DC7973" w:rsidP="00584E03">
            <w:pPr>
              <w:spacing w:line="360" w:lineRule="auto"/>
              <w:jc w:val="both"/>
              <w:rPr>
                <w:sz w:val="28"/>
                <w:szCs w:val="28"/>
                <w:lang w:val="uk-UA"/>
              </w:rPr>
            </w:pPr>
            <w:r>
              <w:rPr>
                <w:sz w:val="28"/>
                <w:szCs w:val="28"/>
                <w:lang w:val="uk-UA"/>
              </w:rPr>
              <w:t>Лех О.С. До питання аналізу парадигматичних зв’язків прикметників на позначення розміру в сучасній німецькій мові // „Актуальні пробле</w:t>
            </w:r>
            <w:r>
              <w:rPr>
                <w:sz w:val="28"/>
                <w:szCs w:val="28"/>
                <w:lang w:val="uk-UA"/>
              </w:rPr>
              <w:softHyphen/>
              <w:t>ми романо-германської філології в Україні та Болонський процес”: Матеріали Міжнародної наукової конференції (24-25 листопада 2004 року.) – Чернівці: Рута, 2004. – С. 155-157.</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uk-UA"/>
              </w:rPr>
            </w:pPr>
          </w:p>
        </w:tc>
        <w:tc>
          <w:tcPr>
            <w:tcW w:w="8789" w:type="dxa"/>
          </w:tcPr>
          <w:p w:rsidR="00DC7973" w:rsidRDefault="00DC7973" w:rsidP="00584E03">
            <w:pPr>
              <w:spacing w:line="360" w:lineRule="auto"/>
              <w:jc w:val="both"/>
              <w:rPr>
                <w:sz w:val="28"/>
                <w:szCs w:val="28"/>
              </w:rPr>
            </w:pPr>
            <w:r>
              <w:rPr>
                <w:sz w:val="28"/>
                <w:szCs w:val="28"/>
                <w:lang w:val="uk-UA"/>
              </w:rPr>
              <w:t xml:space="preserve">Лех О.С. Сполучувальні властивості найчастотніших прикметників розміру (на матеріалі німецької мови) // Матеріали ІІ Міжнародної науково-практичної конференції „Науковий потенціал світу – ‘2005” (19-30 вересня 2005 р.). </w:t>
            </w:r>
            <w:r>
              <w:rPr>
                <w:sz w:val="28"/>
                <w:szCs w:val="28"/>
              </w:rPr>
              <w:t>Т</w:t>
            </w:r>
            <w:r>
              <w:rPr>
                <w:sz w:val="28"/>
                <w:szCs w:val="28"/>
                <w:lang w:val="uk-UA"/>
              </w:rPr>
              <w:t>.</w:t>
            </w:r>
            <w:r>
              <w:rPr>
                <w:sz w:val="28"/>
                <w:szCs w:val="28"/>
              </w:rPr>
              <w:t xml:space="preserve"> 18</w:t>
            </w:r>
            <w:r>
              <w:rPr>
                <w:sz w:val="28"/>
                <w:szCs w:val="28"/>
                <w:lang w:val="uk-UA"/>
              </w:rPr>
              <w:t>.</w:t>
            </w:r>
            <w:r>
              <w:rPr>
                <w:sz w:val="28"/>
                <w:szCs w:val="28"/>
              </w:rPr>
              <w:t xml:space="preserve"> Філологія. –</w:t>
            </w:r>
            <w:r>
              <w:rPr>
                <w:sz w:val="28"/>
                <w:szCs w:val="28"/>
                <w:lang w:val="uk-UA"/>
              </w:rPr>
              <w:t xml:space="preserve"> </w:t>
            </w:r>
            <w:r>
              <w:rPr>
                <w:sz w:val="28"/>
                <w:szCs w:val="28"/>
              </w:rPr>
              <w:t>Дніпропетровськ: Наука і освіта</w:t>
            </w:r>
            <w:r>
              <w:rPr>
                <w:sz w:val="28"/>
                <w:szCs w:val="28"/>
                <w:lang w:val="uk-UA"/>
              </w:rPr>
              <w:t>,</w:t>
            </w:r>
            <w:r>
              <w:rPr>
                <w:sz w:val="28"/>
                <w:szCs w:val="28"/>
              </w:rPr>
              <w:t xml:space="preserve"> 2005</w:t>
            </w:r>
            <w:r>
              <w:rPr>
                <w:sz w:val="28"/>
                <w:szCs w:val="28"/>
                <w:lang w:val="uk-UA"/>
              </w:rPr>
              <w:t>. – С</w:t>
            </w:r>
            <w:r>
              <w:rPr>
                <w:sz w:val="28"/>
                <w:szCs w:val="28"/>
              </w:rPr>
              <w:t xml:space="preserve">.25-26.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szCs w:val="28"/>
                <w:lang w:val="sq-AL"/>
              </w:rPr>
              <w:t>Лех О. Синонімічні та антонімічні відношення в групі прикметників на позначення розміру в сучасній німецькій мові // Науковий вісник Чернівецького університету</w:t>
            </w:r>
            <w:r>
              <w:rPr>
                <w:sz w:val="28"/>
                <w:szCs w:val="28"/>
                <w:lang w:val="uk-UA"/>
              </w:rPr>
              <w:t>: Зб. наук. пр. –</w:t>
            </w:r>
            <w:r>
              <w:rPr>
                <w:sz w:val="28"/>
                <w:szCs w:val="28"/>
                <w:lang w:val="sq-AL"/>
              </w:rPr>
              <w:t xml:space="preserve"> Вип.</w:t>
            </w:r>
            <w:r>
              <w:rPr>
                <w:sz w:val="28"/>
                <w:szCs w:val="28"/>
                <w:lang w:val="uk-UA"/>
              </w:rPr>
              <w:t xml:space="preserve"> </w:t>
            </w:r>
            <w:r>
              <w:rPr>
                <w:sz w:val="28"/>
                <w:szCs w:val="28"/>
                <w:lang w:val="sq-AL"/>
              </w:rPr>
              <w:t>289</w:t>
            </w:r>
            <w:r>
              <w:rPr>
                <w:sz w:val="28"/>
                <w:szCs w:val="28"/>
                <w:lang w:val="uk-UA"/>
              </w:rPr>
              <w:t>:</w:t>
            </w:r>
            <w:r>
              <w:rPr>
                <w:sz w:val="28"/>
                <w:szCs w:val="28"/>
                <w:lang w:val="sq-AL"/>
              </w:rPr>
              <w:t xml:space="preserve"> Германська філо</w:t>
            </w:r>
            <w:r>
              <w:rPr>
                <w:sz w:val="28"/>
                <w:szCs w:val="28"/>
                <w:lang w:val="uk-UA"/>
              </w:rPr>
              <w:softHyphen/>
            </w:r>
            <w:r>
              <w:rPr>
                <w:sz w:val="28"/>
                <w:szCs w:val="28"/>
                <w:lang w:val="sq-AL"/>
              </w:rPr>
              <w:t xml:space="preserve">логія. – Чернівці: </w:t>
            </w:r>
            <w:r>
              <w:rPr>
                <w:sz w:val="28"/>
                <w:szCs w:val="28"/>
                <w:lang w:val="uk-UA"/>
              </w:rPr>
              <w:t>Рута</w:t>
            </w:r>
            <w:r>
              <w:rPr>
                <w:sz w:val="28"/>
                <w:szCs w:val="28"/>
                <w:lang w:val="sq-AL"/>
              </w:rPr>
              <w:t xml:space="preserve">, 2006. – </w:t>
            </w:r>
            <w:r>
              <w:rPr>
                <w:sz w:val="28"/>
                <w:szCs w:val="28"/>
                <w:lang w:val="uk-UA"/>
              </w:rPr>
              <w:t>С</w:t>
            </w:r>
            <w:r>
              <w:rPr>
                <w:sz w:val="28"/>
                <w:szCs w:val="28"/>
                <w:lang w:val="sq-AL"/>
              </w:rPr>
              <w:t>.58-71.</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szCs w:val="28"/>
                <w:lang w:val="sq-AL"/>
              </w:rPr>
              <w:t>Лех О.С. Лексико-семантичне поле як структурний компонент та метод його дослідження // Матеріали ІІ Міжнародної науково-практич</w:t>
            </w:r>
            <w:r>
              <w:rPr>
                <w:sz w:val="28"/>
                <w:szCs w:val="28"/>
                <w:lang w:val="uk-UA"/>
              </w:rPr>
              <w:softHyphen/>
            </w:r>
            <w:r>
              <w:rPr>
                <w:sz w:val="28"/>
                <w:szCs w:val="28"/>
                <w:lang w:val="sq-AL"/>
              </w:rPr>
              <w:t xml:space="preserve">ної конференції „Дні науки </w:t>
            </w:r>
            <w:r>
              <w:rPr>
                <w:sz w:val="28"/>
                <w:szCs w:val="28"/>
                <w:lang w:val="uk-UA"/>
              </w:rPr>
              <w:t>–</w:t>
            </w:r>
            <w:r>
              <w:rPr>
                <w:sz w:val="28"/>
                <w:szCs w:val="28"/>
                <w:lang w:val="sq-AL"/>
              </w:rPr>
              <w:t xml:space="preserve"> ‘2006”</w:t>
            </w:r>
            <w:r>
              <w:rPr>
                <w:sz w:val="28"/>
                <w:szCs w:val="28"/>
                <w:lang w:val="uk-UA"/>
              </w:rPr>
              <w:t xml:space="preserve"> (17-28 квітня 2006 р.)</w:t>
            </w:r>
            <w:r>
              <w:rPr>
                <w:sz w:val="28"/>
                <w:szCs w:val="28"/>
                <w:lang w:val="sq-AL"/>
              </w:rPr>
              <w:t>. Т</w:t>
            </w:r>
            <w:r>
              <w:rPr>
                <w:sz w:val="28"/>
                <w:szCs w:val="28"/>
                <w:lang w:val="uk-UA"/>
              </w:rPr>
              <w:t>.</w:t>
            </w:r>
            <w:r>
              <w:rPr>
                <w:sz w:val="28"/>
                <w:szCs w:val="28"/>
                <w:lang w:val="sq-AL"/>
              </w:rPr>
              <w:t xml:space="preserve"> 18</w:t>
            </w:r>
            <w:r>
              <w:rPr>
                <w:sz w:val="28"/>
                <w:szCs w:val="28"/>
                <w:lang w:val="uk-UA"/>
              </w:rPr>
              <w:t>.</w:t>
            </w:r>
            <w:r>
              <w:rPr>
                <w:sz w:val="28"/>
                <w:szCs w:val="28"/>
                <w:lang w:val="sq-AL"/>
              </w:rPr>
              <w:t xml:space="preserve"> – </w:t>
            </w:r>
            <w:r>
              <w:rPr>
                <w:sz w:val="28"/>
                <w:szCs w:val="28"/>
                <w:lang w:val="uk-UA"/>
              </w:rPr>
              <w:t xml:space="preserve">Філологічні науки. – </w:t>
            </w:r>
            <w:r>
              <w:rPr>
                <w:sz w:val="28"/>
                <w:szCs w:val="28"/>
                <w:lang w:val="sq-AL"/>
              </w:rPr>
              <w:t>Дніпропетровськ: Наука і освіта</w:t>
            </w:r>
            <w:r>
              <w:rPr>
                <w:sz w:val="28"/>
                <w:szCs w:val="28"/>
                <w:lang w:val="uk-UA"/>
              </w:rPr>
              <w:t>,</w:t>
            </w:r>
            <w:r>
              <w:rPr>
                <w:sz w:val="28"/>
                <w:szCs w:val="28"/>
                <w:lang w:val="sq-AL"/>
              </w:rPr>
              <w:t xml:space="preserve"> 2006</w:t>
            </w:r>
            <w:r>
              <w:rPr>
                <w:sz w:val="28"/>
                <w:szCs w:val="28"/>
                <w:lang w:val="uk-UA"/>
              </w:rPr>
              <w:t>. – С. 26-28.</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szCs w:val="28"/>
                <w:lang w:val="uk-UA"/>
              </w:rPr>
            </w:pPr>
            <w:r>
              <w:rPr>
                <w:sz w:val="28"/>
                <w:szCs w:val="28"/>
                <w:lang w:val="sq-AL"/>
              </w:rPr>
              <w:t xml:space="preserve">Лех О.С. </w:t>
            </w:r>
            <w:r>
              <w:rPr>
                <w:sz w:val="28"/>
                <w:szCs w:val="28"/>
                <w:lang w:val="uk-UA"/>
              </w:rPr>
              <w:t xml:space="preserve">Дослідження синонімії прикметників на позначення розміру (на матеріалі німецької мови) // Матеріали </w:t>
            </w:r>
            <w:r>
              <w:rPr>
                <w:sz w:val="28"/>
                <w:szCs w:val="28"/>
                <w:lang w:val="sq-AL"/>
              </w:rPr>
              <w:t>VI Міжнародної наукової конференції „</w:t>
            </w:r>
            <w:r>
              <w:rPr>
                <w:sz w:val="28"/>
                <w:szCs w:val="28"/>
                <w:lang w:val="uk-UA"/>
              </w:rPr>
              <w:t>Каразінські читання: Людина. Мова. Комунікація” (1 лютого 2007 р.). – Харків: Константа, 2007. – С. 195-197.</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szCs w:val="28"/>
                <w:lang w:val="uk-UA"/>
              </w:rPr>
            </w:pPr>
            <w:r>
              <w:rPr>
                <w:sz w:val="28"/>
                <w:szCs w:val="28"/>
                <w:lang w:val="sq-AL"/>
              </w:rPr>
              <w:t>Лех О</w:t>
            </w:r>
            <w:r>
              <w:rPr>
                <w:sz w:val="28"/>
                <w:szCs w:val="28"/>
                <w:lang w:val="uk-UA"/>
              </w:rPr>
              <w:t>.</w:t>
            </w:r>
            <w:r>
              <w:rPr>
                <w:sz w:val="28"/>
                <w:szCs w:val="28"/>
                <w:lang w:val="sq-AL"/>
              </w:rPr>
              <w:t xml:space="preserve"> </w:t>
            </w:r>
            <w:r>
              <w:rPr>
                <w:sz w:val="28"/>
                <w:szCs w:val="28"/>
                <w:lang w:val="uk-UA"/>
              </w:rPr>
              <w:t>Інвентаризація лексико-семантичної групи прикметників на позначення розміру в сучасній німецькій мові</w:t>
            </w:r>
            <w:r>
              <w:rPr>
                <w:sz w:val="28"/>
                <w:szCs w:val="28"/>
                <w:lang w:val="sq-AL"/>
              </w:rPr>
              <w:t xml:space="preserve"> // Науковий вісник Черні</w:t>
            </w:r>
            <w:r>
              <w:rPr>
                <w:sz w:val="28"/>
                <w:szCs w:val="28"/>
                <w:lang w:val="uk-UA"/>
              </w:rPr>
              <w:softHyphen/>
            </w:r>
            <w:r>
              <w:rPr>
                <w:sz w:val="28"/>
                <w:szCs w:val="28"/>
                <w:lang w:val="sq-AL"/>
              </w:rPr>
              <w:t>вецького університету</w:t>
            </w:r>
            <w:r>
              <w:rPr>
                <w:sz w:val="28"/>
                <w:szCs w:val="28"/>
                <w:lang w:val="uk-UA"/>
              </w:rPr>
              <w:t>: Зб. наук. пр. –</w:t>
            </w:r>
            <w:r>
              <w:rPr>
                <w:sz w:val="28"/>
                <w:szCs w:val="28"/>
                <w:lang w:val="sq-AL"/>
              </w:rPr>
              <w:t xml:space="preserve"> Вип.</w:t>
            </w:r>
            <w:r>
              <w:rPr>
                <w:sz w:val="28"/>
                <w:szCs w:val="28"/>
                <w:lang w:val="uk-UA"/>
              </w:rPr>
              <w:t xml:space="preserve"> 339-340:</w:t>
            </w:r>
            <w:r>
              <w:rPr>
                <w:sz w:val="28"/>
                <w:szCs w:val="28"/>
                <w:lang w:val="sq-AL"/>
              </w:rPr>
              <w:t xml:space="preserve"> Германська філологія. – Чернівці: </w:t>
            </w:r>
            <w:r>
              <w:rPr>
                <w:sz w:val="28"/>
                <w:szCs w:val="28"/>
                <w:lang w:val="uk-UA"/>
              </w:rPr>
              <w:t>Рута</w:t>
            </w:r>
            <w:r>
              <w:rPr>
                <w:sz w:val="28"/>
                <w:szCs w:val="28"/>
                <w:lang w:val="sq-AL"/>
              </w:rPr>
              <w:t>, 200</w:t>
            </w:r>
            <w:r>
              <w:rPr>
                <w:sz w:val="28"/>
                <w:szCs w:val="28"/>
                <w:lang w:val="uk-UA"/>
              </w:rPr>
              <w:t>7</w:t>
            </w:r>
            <w:r>
              <w:rPr>
                <w:sz w:val="28"/>
                <w:szCs w:val="28"/>
                <w:lang w:val="sq-AL"/>
              </w:rPr>
              <w:t xml:space="preserve">. – </w:t>
            </w:r>
            <w:r>
              <w:rPr>
                <w:sz w:val="28"/>
                <w:szCs w:val="28"/>
                <w:lang w:val="uk-UA"/>
              </w:rPr>
              <w:t>С</w:t>
            </w:r>
            <w:r>
              <w:rPr>
                <w:sz w:val="28"/>
                <w:szCs w:val="28"/>
                <w:lang w:val="sq-AL"/>
              </w:rPr>
              <w:t>.</w:t>
            </w:r>
            <w:r>
              <w:rPr>
                <w:sz w:val="28"/>
                <w:szCs w:val="28"/>
                <w:lang w:val="uk-UA"/>
              </w:rPr>
              <w:t xml:space="preserve"> 61-71.</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szCs w:val="28"/>
                <w:lang w:val="sq-AL"/>
              </w:rPr>
            </w:pPr>
            <w:r>
              <w:rPr>
                <w:sz w:val="28"/>
                <w:szCs w:val="28"/>
                <w:lang w:val="sq-AL"/>
              </w:rPr>
              <w:t>Линник Т.Г. Структура лексико-семантической группы, обозначающей размер.</w:t>
            </w:r>
            <w:r>
              <w:rPr>
                <w:sz w:val="28"/>
                <w:lang w:val="sq-AL"/>
              </w:rPr>
              <w:t xml:space="preserve"> Автореф. дис. … канд.филол. наук: 10.02.04. – М.,</w:t>
            </w:r>
            <w:r>
              <w:rPr>
                <w:sz w:val="28"/>
                <w:lang w:val="uk-UA"/>
              </w:rPr>
              <w:t xml:space="preserve"> </w:t>
            </w:r>
            <w:r>
              <w:rPr>
                <w:sz w:val="28"/>
                <w:lang w:val="sq-AL"/>
              </w:rPr>
              <w:t>1975. – 21 с</w:t>
            </w:r>
            <w:r>
              <w:rPr>
                <w:sz w:val="28"/>
                <w:szCs w:val="28"/>
                <w:lang w:val="uk-UA"/>
              </w:rPr>
              <w:t>.</w:t>
            </w:r>
            <w:r>
              <w:rPr>
                <w:sz w:val="28"/>
                <w:szCs w:val="28"/>
                <w:lang w:val="sq-AL"/>
              </w:rPr>
              <w:t xml:space="preserve">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szCs w:val="28"/>
                <w:lang w:val="uk-UA"/>
              </w:rPr>
            </w:pPr>
            <w:r>
              <w:rPr>
                <w:sz w:val="28"/>
                <w:szCs w:val="28"/>
                <w:lang w:val="uk-UA"/>
              </w:rPr>
              <w:t>Линник Т.Г. Параметричні прикметники і їх становлення / Академія наук Української РСР, інститут мовознавства ім. О.О. Потебні. – К.: Наукова думка, 1982. – 198 с. – Бібліогр.: с. 192-196.</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szCs w:val="28"/>
              </w:rPr>
            </w:pPr>
            <w:r>
              <w:rPr>
                <w:sz w:val="28"/>
                <w:szCs w:val="28"/>
                <w:lang w:val="uk-UA"/>
              </w:rPr>
              <w:t xml:space="preserve">Лихачев Д.С. Концептосфера русского языка // Русская словесность: От теории словесности к структуре текста. Антология. – М.: </w:t>
            </w:r>
            <w:r>
              <w:rPr>
                <w:sz w:val="28"/>
                <w:szCs w:val="28"/>
                <w:lang w:val="en-US"/>
              </w:rPr>
              <w:t>Academia</w:t>
            </w:r>
            <w:r>
              <w:rPr>
                <w:sz w:val="28"/>
                <w:szCs w:val="28"/>
              </w:rPr>
              <w:t>, 1997. – С. 280-287.</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 xml:space="preserve">Мамудян М. Лингвистика: Пер. </w:t>
            </w:r>
            <w:r>
              <w:rPr>
                <w:sz w:val="28"/>
                <w:lang w:val="uk-UA"/>
              </w:rPr>
              <w:t>с</w:t>
            </w:r>
            <w:r>
              <w:rPr>
                <w:sz w:val="28"/>
                <w:lang w:val="sq-AL"/>
              </w:rPr>
              <w:t xml:space="preserve"> фр.</w:t>
            </w:r>
            <w:r>
              <w:rPr>
                <w:sz w:val="28"/>
              </w:rPr>
              <w:t xml:space="preserve"> яз</w:t>
            </w:r>
            <w:proofErr w:type="gramStart"/>
            <w:r>
              <w:rPr>
                <w:sz w:val="28"/>
              </w:rPr>
              <w:t>.</w:t>
            </w:r>
            <w:proofErr w:type="gramEnd"/>
            <w:r>
              <w:rPr>
                <w:sz w:val="28"/>
              </w:rPr>
              <w:t xml:space="preserve"> </w:t>
            </w:r>
            <w:proofErr w:type="gramStart"/>
            <w:r>
              <w:rPr>
                <w:sz w:val="28"/>
              </w:rPr>
              <w:t>и</w:t>
            </w:r>
            <w:proofErr w:type="gramEnd"/>
            <w:r>
              <w:rPr>
                <w:sz w:val="28"/>
              </w:rPr>
              <w:t xml:space="preserve"> вступ. Ст. Л.Г.Ведениной</w:t>
            </w:r>
            <w:r>
              <w:rPr>
                <w:sz w:val="28"/>
                <w:lang w:val="sq-AL"/>
              </w:rPr>
              <w:t xml:space="preserve"> – М.: Прогресс, 1985. – 200 с.</w:t>
            </w:r>
            <w:r>
              <w:rPr>
                <w:sz w:val="28"/>
              </w:rPr>
              <w:t xml:space="preserve"> – Библиогр.: с. 186-190.</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uk-UA"/>
              </w:rPr>
              <w:t>М</w:t>
            </w:r>
            <w:r>
              <w:rPr>
                <w:sz w:val="28"/>
              </w:rPr>
              <w:t>едникова Э.М. Значение слова и методы его описания. –</w:t>
            </w:r>
            <w:r>
              <w:rPr>
                <w:sz w:val="28"/>
                <w:lang w:val="uk-UA"/>
              </w:rPr>
              <w:t xml:space="preserve"> М.: Высшая школа,</w:t>
            </w:r>
            <w:r>
              <w:rPr>
                <w:sz w:val="28"/>
              </w:rPr>
              <w:t xml:space="preserve"> 1974. – 202 с. – Библиогр.: с. 191-202.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rPr>
            </w:pPr>
          </w:p>
        </w:tc>
        <w:tc>
          <w:tcPr>
            <w:tcW w:w="8789" w:type="dxa"/>
          </w:tcPr>
          <w:p w:rsidR="00DC7973" w:rsidRDefault="00DC7973" w:rsidP="00584E03">
            <w:pPr>
              <w:spacing w:line="360" w:lineRule="auto"/>
              <w:jc w:val="both"/>
              <w:rPr>
                <w:sz w:val="28"/>
                <w:lang w:val="uk-UA"/>
              </w:rPr>
            </w:pPr>
            <w:r>
              <w:rPr>
                <w:sz w:val="28"/>
                <w:lang w:val="uk-UA"/>
              </w:rPr>
              <w:t xml:space="preserve">Методологические проблемы языкознания. – Киев: Наукова думка, 1988. – 216 с.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rPr>
            </w:pPr>
          </w:p>
        </w:tc>
        <w:tc>
          <w:tcPr>
            <w:tcW w:w="8789" w:type="dxa"/>
          </w:tcPr>
          <w:p w:rsidR="00DC7973" w:rsidRDefault="00DC7973" w:rsidP="00584E03">
            <w:pPr>
              <w:spacing w:line="360" w:lineRule="auto"/>
              <w:jc w:val="both"/>
              <w:rPr>
                <w:sz w:val="28"/>
                <w:lang w:val="sq-AL"/>
              </w:rPr>
            </w:pPr>
            <w:r>
              <w:rPr>
                <w:sz w:val="28"/>
                <w:lang w:val="sq-AL"/>
              </w:rPr>
              <w:t>Москович В.А. Статистика и семантика (</w:t>
            </w:r>
            <w:r>
              <w:rPr>
                <w:sz w:val="28"/>
              </w:rPr>
              <w:t>О</w:t>
            </w:r>
            <w:r>
              <w:rPr>
                <w:sz w:val="28"/>
                <w:lang w:val="sq-AL"/>
              </w:rPr>
              <w:t>пыт статистического анали</w:t>
            </w:r>
            <w:r>
              <w:rPr>
                <w:sz w:val="28"/>
                <w:lang w:val="uk-UA"/>
              </w:rPr>
              <w:softHyphen/>
            </w:r>
            <w:r>
              <w:rPr>
                <w:sz w:val="28"/>
                <w:lang w:val="sq-AL"/>
              </w:rPr>
              <w:t>за семантического поля). – М.: Наука, 1969. – 304 с.</w:t>
            </w:r>
            <w:r>
              <w:rPr>
                <w:sz w:val="28"/>
              </w:rPr>
              <w:t xml:space="preserve"> – Библиогр.: с. 294-301.</w:t>
            </w:r>
            <w:r>
              <w:rPr>
                <w:sz w:val="28"/>
                <w:lang w:val="sq-AL"/>
              </w:rPr>
              <w:t xml:space="preserve">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rPr>
            </w:pPr>
          </w:p>
        </w:tc>
        <w:tc>
          <w:tcPr>
            <w:tcW w:w="8789" w:type="dxa"/>
          </w:tcPr>
          <w:p w:rsidR="00DC7973" w:rsidRDefault="00DC7973" w:rsidP="00584E03">
            <w:pPr>
              <w:spacing w:line="360" w:lineRule="auto"/>
              <w:jc w:val="both"/>
              <w:rPr>
                <w:sz w:val="28"/>
                <w:lang w:val="sq-AL"/>
              </w:rPr>
            </w:pPr>
            <w:r>
              <w:rPr>
                <w:sz w:val="28"/>
                <w:lang w:val="uk-UA"/>
              </w:rPr>
              <w:t>Мусурівська О.В., Паранюк Д.В. Емоційно-оціночна лексика англій</w:t>
            </w:r>
            <w:r>
              <w:rPr>
                <w:sz w:val="28"/>
                <w:lang w:val="uk-UA"/>
              </w:rPr>
              <w:softHyphen/>
              <w:t xml:space="preserve">ської мови // </w:t>
            </w:r>
            <w:r>
              <w:rPr>
                <w:sz w:val="28"/>
                <w:lang w:val="sq-AL"/>
              </w:rPr>
              <w:t xml:space="preserve">Науковий вісник Чернівецького університету: </w:t>
            </w:r>
            <w:r>
              <w:rPr>
                <w:sz w:val="28"/>
                <w:szCs w:val="28"/>
                <w:lang w:val="uk-UA"/>
              </w:rPr>
              <w:t>Зб. наук. пр. –</w:t>
            </w:r>
            <w:r>
              <w:rPr>
                <w:sz w:val="28"/>
                <w:szCs w:val="28"/>
                <w:lang w:val="sq-AL"/>
              </w:rPr>
              <w:t xml:space="preserve"> Вип.</w:t>
            </w:r>
            <w:r>
              <w:rPr>
                <w:sz w:val="28"/>
                <w:szCs w:val="28"/>
                <w:lang w:val="uk-UA"/>
              </w:rPr>
              <w:t xml:space="preserve"> 12:</w:t>
            </w:r>
            <w:r>
              <w:rPr>
                <w:sz w:val="28"/>
                <w:szCs w:val="28"/>
                <w:lang w:val="sq-AL"/>
              </w:rPr>
              <w:t xml:space="preserve"> Германська філологія. – Чернівці: </w:t>
            </w:r>
            <w:r>
              <w:rPr>
                <w:sz w:val="28"/>
                <w:szCs w:val="28"/>
                <w:lang w:val="uk-UA"/>
              </w:rPr>
              <w:t>Рута</w:t>
            </w:r>
            <w:r>
              <w:rPr>
                <w:sz w:val="28"/>
                <w:szCs w:val="28"/>
                <w:lang w:val="sq-AL"/>
              </w:rPr>
              <w:t xml:space="preserve">, </w:t>
            </w:r>
            <w:r>
              <w:rPr>
                <w:sz w:val="28"/>
                <w:szCs w:val="28"/>
                <w:lang w:val="uk-UA"/>
              </w:rPr>
              <w:t>1997</w:t>
            </w:r>
            <w:r>
              <w:rPr>
                <w:sz w:val="28"/>
                <w:szCs w:val="28"/>
                <w:lang w:val="sq-AL"/>
              </w:rPr>
              <w:t xml:space="preserve">. – </w:t>
            </w:r>
            <w:r>
              <w:rPr>
                <w:sz w:val="28"/>
                <w:szCs w:val="28"/>
                <w:lang w:val="uk-UA"/>
              </w:rPr>
              <w:t>С</w:t>
            </w:r>
            <w:r>
              <w:rPr>
                <w:sz w:val="28"/>
                <w:szCs w:val="28"/>
                <w:lang w:val="sq-AL"/>
              </w:rPr>
              <w:t>.</w:t>
            </w:r>
            <w:r>
              <w:rPr>
                <w:sz w:val="28"/>
                <w:szCs w:val="28"/>
                <w:lang w:val="uk-UA"/>
              </w:rPr>
              <w:t xml:space="preserve"> 46-59.</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rPr>
            </w:pPr>
          </w:p>
        </w:tc>
        <w:tc>
          <w:tcPr>
            <w:tcW w:w="8789" w:type="dxa"/>
          </w:tcPr>
          <w:p w:rsidR="00DC7973" w:rsidRDefault="00DC7973" w:rsidP="00584E03">
            <w:pPr>
              <w:spacing w:line="360" w:lineRule="auto"/>
              <w:jc w:val="both"/>
              <w:rPr>
                <w:sz w:val="28"/>
                <w:lang w:val="uk-UA"/>
              </w:rPr>
            </w:pPr>
            <w:r>
              <w:rPr>
                <w:spacing w:val="-6"/>
                <w:sz w:val="28"/>
                <w:szCs w:val="28"/>
                <w:lang w:val="uk-UA"/>
              </w:rPr>
              <w:t xml:space="preserve">Мусурівська О. Структура семантичного поля „міцність” в англійській мові // </w:t>
            </w:r>
            <w:r>
              <w:rPr>
                <w:spacing w:val="-6"/>
                <w:sz w:val="28"/>
                <w:szCs w:val="28"/>
                <w:lang w:val="sq-AL"/>
              </w:rPr>
              <w:t>Науковий вісник Чернівецького університету:</w:t>
            </w:r>
            <w:r>
              <w:rPr>
                <w:spacing w:val="-6"/>
                <w:sz w:val="28"/>
                <w:szCs w:val="28"/>
                <w:lang w:val="uk-UA"/>
              </w:rPr>
              <w:t xml:space="preserve"> Зб. наук. пр. –</w:t>
            </w:r>
            <w:r>
              <w:rPr>
                <w:spacing w:val="-6"/>
                <w:sz w:val="28"/>
                <w:szCs w:val="28"/>
                <w:lang w:val="sq-AL"/>
              </w:rPr>
              <w:t xml:space="preserve"> Вип.</w:t>
            </w:r>
            <w:r>
              <w:rPr>
                <w:spacing w:val="-6"/>
                <w:sz w:val="28"/>
                <w:szCs w:val="28"/>
                <w:lang w:val="uk-UA"/>
              </w:rPr>
              <w:t xml:space="preserve"> 188-189:</w:t>
            </w:r>
            <w:r>
              <w:rPr>
                <w:spacing w:val="-6"/>
                <w:sz w:val="28"/>
                <w:szCs w:val="28"/>
                <w:lang w:val="sq-AL"/>
              </w:rPr>
              <w:t xml:space="preserve"> Германська філологія. – Чернівці: </w:t>
            </w:r>
            <w:r>
              <w:rPr>
                <w:spacing w:val="-6"/>
                <w:sz w:val="28"/>
                <w:szCs w:val="28"/>
                <w:lang w:val="uk-UA"/>
              </w:rPr>
              <w:t>Рута</w:t>
            </w:r>
            <w:r>
              <w:rPr>
                <w:spacing w:val="-6"/>
                <w:sz w:val="28"/>
                <w:szCs w:val="28"/>
                <w:lang w:val="sq-AL"/>
              </w:rPr>
              <w:t xml:space="preserve">, </w:t>
            </w:r>
            <w:r>
              <w:rPr>
                <w:spacing w:val="-6"/>
                <w:sz w:val="28"/>
                <w:szCs w:val="28"/>
                <w:lang w:val="uk-UA"/>
              </w:rPr>
              <w:t>2004</w:t>
            </w:r>
            <w:r>
              <w:rPr>
                <w:spacing w:val="-6"/>
                <w:sz w:val="28"/>
                <w:szCs w:val="28"/>
                <w:lang w:val="sq-AL"/>
              </w:rPr>
              <w:t xml:space="preserve">. – </w:t>
            </w:r>
            <w:r>
              <w:rPr>
                <w:spacing w:val="-6"/>
                <w:sz w:val="28"/>
                <w:szCs w:val="28"/>
                <w:lang w:val="uk-UA"/>
              </w:rPr>
              <w:t>С</w:t>
            </w:r>
            <w:r>
              <w:rPr>
                <w:spacing w:val="-6"/>
                <w:sz w:val="28"/>
                <w:szCs w:val="28"/>
                <w:lang w:val="sq-AL"/>
              </w:rPr>
              <w:t>.</w:t>
            </w:r>
            <w:r>
              <w:rPr>
                <w:spacing w:val="-6"/>
                <w:sz w:val="28"/>
                <w:szCs w:val="28"/>
                <w:lang w:val="uk-UA"/>
              </w:rPr>
              <w:t xml:space="preserve"> 86-</w:t>
            </w:r>
            <w:r>
              <w:rPr>
                <w:sz w:val="28"/>
                <w:szCs w:val="28"/>
                <w:lang w:val="uk-UA"/>
              </w:rPr>
              <w:t>100.</w:t>
            </w:r>
            <w:r>
              <w:rPr>
                <w:sz w:val="28"/>
                <w:lang w:val="sq-AL"/>
              </w:rPr>
              <w:t xml:space="preserve">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center"/>
              <w:rPr>
                <w:sz w:val="28"/>
                <w:lang w:val="uk-UA"/>
              </w:rPr>
            </w:pPr>
          </w:p>
        </w:tc>
        <w:tc>
          <w:tcPr>
            <w:tcW w:w="8789" w:type="dxa"/>
          </w:tcPr>
          <w:p w:rsidR="00DC7973" w:rsidRDefault="00DC7973" w:rsidP="00584E03">
            <w:pPr>
              <w:spacing w:line="360" w:lineRule="auto"/>
              <w:jc w:val="both"/>
              <w:rPr>
                <w:sz w:val="28"/>
                <w:lang w:val="uk-UA"/>
              </w:rPr>
            </w:pPr>
            <w:r>
              <w:rPr>
                <w:sz w:val="28"/>
                <w:lang w:val="sq-AL"/>
              </w:rPr>
              <w:t xml:space="preserve">Никитин М.В. Лексическое </w:t>
            </w:r>
            <w:r>
              <w:rPr>
                <w:sz w:val="28"/>
              </w:rPr>
              <w:t>значение в слове и словосочетании. Спецкурс по общей и английской лексикологии.</w:t>
            </w:r>
            <w:r>
              <w:rPr>
                <w:sz w:val="28"/>
                <w:lang w:val="uk-UA"/>
              </w:rPr>
              <w:t xml:space="preserve"> –</w:t>
            </w:r>
            <w:r>
              <w:rPr>
                <w:sz w:val="28"/>
              </w:rPr>
              <w:t xml:space="preserve"> Владимир:</w:t>
            </w:r>
            <w:r>
              <w:rPr>
                <w:sz w:val="28"/>
                <w:lang w:val="sq-AL"/>
              </w:rPr>
              <w:t xml:space="preserve"> Высшая школа</w:t>
            </w:r>
            <w:r>
              <w:rPr>
                <w:sz w:val="28"/>
                <w:lang w:val="uk-UA"/>
              </w:rPr>
              <w:t>,</w:t>
            </w:r>
            <w:r>
              <w:rPr>
                <w:sz w:val="28"/>
              </w:rPr>
              <w:t xml:space="preserve"> 1974. – 222</w:t>
            </w:r>
            <w:r>
              <w:rPr>
                <w:sz w:val="28"/>
                <w:lang w:val="uk-UA"/>
              </w:rPr>
              <w:t xml:space="preserve"> с.</w:t>
            </w:r>
            <w:r>
              <w:rPr>
                <w:sz w:val="28"/>
              </w:rPr>
              <w:t xml:space="preserve"> – Библиогр.: с.</w:t>
            </w:r>
            <w:r>
              <w:rPr>
                <w:sz w:val="28"/>
                <w:lang w:val="uk-UA"/>
              </w:rPr>
              <w:t xml:space="preserve"> 217-221.</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center"/>
              <w:rPr>
                <w:sz w:val="28"/>
                <w:lang w:val="uk-UA"/>
              </w:rPr>
            </w:pPr>
          </w:p>
        </w:tc>
        <w:tc>
          <w:tcPr>
            <w:tcW w:w="8789" w:type="dxa"/>
          </w:tcPr>
          <w:p w:rsidR="00DC7973" w:rsidRDefault="00DC7973" w:rsidP="00584E03">
            <w:pPr>
              <w:spacing w:line="360" w:lineRule="auto"/>
              <w:jc w:val="both"/>
              <w:rPr>
                <w:sz w:val="28"/>
                <w:lang w:val="uk-UA"/>
              </w:rPr>
            </w:pPr>
            <w:r>
              <w:rPr>
                <w:sz w:val="28"/>
              </w:rPr>
              <w:t>Никитин М.В. Основы лингвистической теории значения.</w:t>
            </w:r>
            <w:r>
              <w:rPr>
                <w:sz w:val="28"/>
                <w:lang w:val="uk-UA"/>
              </w:rPr>
              <w:t xml:space="preserve"> – М.: Высшая </w:t>
            </w:r>
            <w:r>
              <w:rPr>
                <w:sz w:val="28"/>
              </w:rPr>
              <w:t>школа</w:t>
            </w:r>
            <w:r>
              <w:rPr>
                <w:sz w:val="28"/>
                <w:lang w:val="uk-UA"/>
              </w:rPr>
              <w:t xml:space="preserve">, </w:t>
            </w:r>
            <w:r>
              <w:rPr>
                <w:sz w:val="28"/>
              </w:rPr>
              <w:t>198</w:t>
            </w:r>
            <w:r>
              <w:rPr>
                <w:sz w:val="28"/>
                <w:lang w:val="uk-UA"/>
              </w:rPr>
              <w:t>8. – 165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rPr>
            </w:pPr>
          </w:p>
        </w:tc>
        <w:tc>
          <w:tcPr>
            <w:tcW w:w="8789" w:type="dxa"/>
          </w:tcPr>
          <w:p w:rsidR="00DC7973" w:rsidRDefault="00DC7973" w:rsidP="00584E03">
            <w:pPr>
              <w:spacing w:line="360" w:lineRule="auto"/>
              <w:jc w:val="both"/>
              <w:rPr>
                <w:sz w:val="28"/>
              </w:rPr>
            </w:pPr>
            <w:r>
              <w:rPr>
                <w:sz w:val="28"/>
              </w:rPr>
              <w:t>Новиков Л.А. Антонимия в русском языке (Семант. анализ противо</w:t>
            </w:r>
            <w:r>
              <w:rPr>
                <w:sz w:val="28"/>
                <w:lang w:val="uk-UA"/>
              </w:rPr>
              <w:softHyphen/>
            </w:r>
            <w:r>
              <w:rPr>
                <w:sz w:val="28"/>
              </w:rPr>
              <w:t>положности в лексике). – М.: Изд-во Моск. ун-та, 1973. – 274 с. – Библиогр.: с. 262-267.</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rPr>
            </w:pPr>
          </w:p>
        </w:tc>
        <w:tc>
          <w:tcPr>
            <w:tcW w:w="8789" w:type="dxa"/>
          </w:tcPr>
          <w:p w:rsidR="00DC7973" w:rsidRDefault="00DC7973" w:rsidP="00584E03">
            <w:pPr>
              <w:spacing w:line="360" w:lineRule="auto"/>
              <w:jc w:val="both"/>
              <w:rPr>
                <w:sz w:val="28"/>
              </w:rPr>
            </w:pPr>
            <w:r>
              <w:rPr>
                <w:sz w:val="28"/>
              </w:rPr>
              <w:t>Новиков Л.А. Семантика русского языка.– М.:</w:t>
            </w:r>
            <w:r>
              <w:rPr>
                <w:sz w:val="28"/>
                <w:lang w:val="sq-AL"/>
              </w:rPr>
              <w:t xml:space="preserve"> Высшая школа</w:t>
            </w:r>
            <w:r>
              <w:rPr>
                <w:sz w:val="28"/>
                <w:lang w:val="uk-UA"/>
              </w:rPr>
              <w:t>,</w:t>
            </w:r>
            <w:r>
              <w:rPr>
                <w:sz w:val="28"/>
              </w:rPr>
              <w:t xml:space="preserve"> 1982. – 272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Носенко И.А. Начала статистики для лингвистов</w:t>
            </w:r>
            <w:r>
              <w:rPr>
                <w:sz w:val="28"/>
              </w:rPr>
              <w:t>: Учеб. пособие для филол. спец. ун-тов</w:t>
            </w:r>
            <w:r>
              <w:rPr>
                <w:sz w:val="28"/>
                <w:lang w:val="sq-AL"/>
              </w:rPr>
              <w:t>. – М.: Высшая школа, 1981. – 157 с.</w:t>
            </w:r>
            <w:r>
              <w:rPr>
                <w:sz w:val="28"/>
              </w:rPr>
              <w:t xml:space="preserve"> – Библиогр.: с. 154-156.</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Огуй О. Об’єднана індуктивно-дедуктивна мовно-психологічна класи</w:t>
            </w:r>
            <w:r>
              <w:rPr>
                <w:sz w:val="28"/>
                <w:lang w:val="uk-UA"/>
              </w:rPr>
              <w:softHyphen/>
            </w:r>
            <w:r>
              <w:rPr>
                <w:sz w:val="28"/>
                <w:lang w:val="sq-AL"/>
              </w:rPr>
              <w:t xml:space="preserve">фікація прикметників у „мовній картині світу” // Науковий вісник Чернівецького університету: Зб. </w:t>
            </w:r>
            <w:r>
              <w:rPr>
                <w:sz w:val="28"/>
                <w:lang w:val="uk-UA"/>
              </w:rPr>
              <w:t>н</w:t>
            </w:r>
            <w:r>
              <w:rPr>
                <w:sz w:val="28"/>
                <w:lang w:val="sq-AL"/>
              </w:rPr>
              <w:t xml:space="preserve">аук. </w:t>
            </w:r>
            <w:r>
              <w:rPr>
                <w:sz w:val="28"/>
                <w:lang w:val="uk-UA"/>
              </w:rPr>
              <w:t>п</w:t>
            </w:r>
            <w:r>
              <w:rPr>
                <w:sz w:val="28"/>
                <w:lang w:val="sq-AL"/>
              </w:rPr>
              <w:t>р. – Вип. 41</w:t>
            </w:r>
            <w:r>
              <w:rPr>
                <w:sz w:val="28"/>
                <w:lang w:val="uk-UA"/>
              </w:rPr>
              <w:t>:</w:t>
            </w:r>
            <w:r>
              <w:rPr>
                <w:sz w:val="28"/>
                <w:lang w:val="sq-AL"/>
              </w:rPr>
              <w:t xml:space="preserve"> Германська філо</w:t>
            </w:r>
            <w:r>
              <w:rPr>
                <w:sz w:val="28"/>
                <w:lang w:val="sq-AL"/>
              </w:rPr>
              <w:softHyphen/>
              <w:t>логія. –</w:t>
            </w:r>
            <w:r>
              <w:rPr>
                <w:sz w:val="28"/>
                <w:lang w:val="uk-UA"/>
              </w:rPr>
              <w:t xml:space="preserve"> </w:t>
            </w:r>
            <w:r>
              <w:rPr>
                <w:sz w:val="28"/>
                <w:lang w:val="sq-AL"/>
              </w:rPr>
              <w:t>Чернівці: ЧДУ, 1998. – С. 39-46.</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sq-AL"/>
              </w:rPr>
              <w:t>Огуй О.Д. Полісемія в синхронії, діахронії та панхронії: Системно-квантитативні аспекти полісемії в німецькій мові та мовах Європи. – Чернівці: Золоті литаври, 1998. – 370 с.</w:t>
            </w:r>
            <w:r>
              <w:rPr>
                <w:sz w:val="28"/>
                <w:lang w:val="uk-UA"/>
              </w:rPr>
              <w:t xml:space="preserve"> – Бібліогр.: с. 307-344.</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Ольшанский И.Г., Скиба В.П. Лексическая полисемия в системе языка и тексте. – Кишинев: Штиинца, 1987. – 12</w:t>
            </w:r>
            <w:r>
              <w:rPr>
                <w:sz w:val="28"/>
              </w:rPr>
              <w:t>7</w:t>
            </w:r>
            <w:r>
              <w:rPr>
                <w:sz w:val="28"/>
                <w:lang w:val="sq-AL"/>
              </w:rPr>
              <w:t xml:space="preserve"> с.</w:t>
            </w:r>
            <w:r>
              <w:rPr>
                <w:sz w:val="28"/>
              </w:rPr>
              <w:t xml:space="preserve"> – Библиогр.: с. 118-126.</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pacing w:val="-6"/>
                <w:sz w:val="28"/>
                <w:szCs w:val="28"/>
                <w:lang w:val="sq-AL"/>
              </w:rPr>
            </w:pPr>
            <w:r>
              <w:rPr>
                <w:spacing w:val="-6"/>
                <w:sz w:val="28"/>
                <w:szCs w:val="28"/>
                <w:lang w:val="sq-AL"/>
              </w:rPr>
              <w:t>Основи мовознавства / Левицький В.В., Іваницька М.Л., Іваницький Р.В.: Навчальний посібник. – Чернівці: Рута, 2000. – 144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szCs w:val="28"/>
              </w:rPr>
              <w:t>Очерк английского коммуникативного поведения</w:t>
            </w:r>
            <w:r>
              <w:rPr>
                <w:sz w:val="28"/>
                <w:szCs w:val="28"/>
                <w:lang w:val="uk-UA"/>
              </w:rPr>
              <w:t xml:space="preserve"> /</w:t>
            </w:r>
            <w:r>
              <w:rPr>
                <w:sz w:val="28"/>
                <w:szCs w:val="28"/>
              </w:rPr>
              <w:t xml:space="preserve"> Стернин И.А., Ла</w:t>
            </w:r>
            <w:r>
              <w:rPr>
                <w:sz w:val="28"/>
                <w:szCs w:val="28"/>
                <w:lang w:val="uk-UA"/>
              </w:rPr>
              <w:softHyphen/>
            </w:r>
            <w:r>
              <w:rPr>
                <w:sz w:val="28"/>
                <w:szCs w:val="28"/>
              </w:rPr>
              <w:t xml:space="preserve">рина Т.В., Стернина М.А. – Воронеж: изд-во „Истоки”, 2003. – </w:t>
            </w:r>
            <w:r>
              <w:rPr>
                <w:sz w:val="28"/>
                <w:szCs w:val="28"/>
                <w:lang w:val="uk-UA"/>
              </w:rPr>
              <w:t>184 с.: табл.</w:t>
            </w:r>
            <w:r>
              <w:rPr>
                <w:sz w:val="28"/>
                <w:lang w:val="uk-UA"/>
              </w:rPr>
              <w:t xml:space="preserve"> –</w:t>
            </w:r>
            <w:r>
              <w:rPr>
                <w:sz w:val="28"/>
              </w:rPr>
              <w:t xml:space="preserve"> Библиогр.: </w:t>
            </w:r>
            <w:r>
              <w:rPr>
                <w:sz w:val="28"/>
                <w:lang w:val="uk-UA"/>
              </w:rPr>
              <w:t>с. 174-183</w:t>
            </w:r>
            <w:r>
              <w:rPr>
                <w:sz w:val="28"/>
              </w:rPr>
              <w:t>.</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ind w:left="317" w:hanging="317"/>
              <w:jc w:val="both"/>
              <w:rPr>
                <w:sz w:val="28"/>
                <w:lang w:val="uk-UA"/>
              </w:rPr>
            </w:pPr>
            <w:r>
              <w:rPr>
                <w:sz w:val="28"/>
                <w:lang w:val="sq-AL"/>
              </w:rPr>
              <w:t xml:space="preserve">Палевская </w:t>
            </w:r>
            <w:r>
              <w:rPr>
                <w:sz w:val="28"/>
              </w:rPr>
              <w:t>М.Ф. Синонимы в русском языке. – М</w:t>
            </w:r>
            <w:r>
              <w:rPr>
                <w:sz w:val="28"/>
                <w:lang w:val="uk-UA"/>
              </w:rPr>
              <w:t>.</w:t>
            </w:r>
            <w:r>
              <w:rPr>
                <w:sz w:val="28"/>
              </w:rPr>
              <w:t>: Просвещение, 1964.</w:t>
            </w:r>
            <w:r>
              <w:rPr>
                <w:sz w:val="28"/>
                <w:lang w:val="uk-UA"/>
              </w:rPr>
              <w:t xml:space="preserve"> </w:t>
            </w:r>
            <w:r>
              <w:rPr>
                <w:sz w:val="28"/>
              </w:rPr>
              <w:t>– 128 с.</w:t>
            </w:r>
            <w:r>
              <w:rPr>
                <w:sz w:val="28"/>
                <w:lang w:val="uk-UA"/>
              </w:rPr>
              <w:t xml:space="preserve"> </w:t>
            </w:r>
            <w:r>
              <w:rPr>
                <w:sz w:val="28"/>
                <w:lang w:val="sq-AL"/>
              </w:rPr>
              <w:t>–</w:t>
            </w:r>
            <w:r>
              <w:rPr>
                <w:sz w:val="28"/>
              </w:rPr>
              <w:t xml:space="preserve"> Библиогр.</w:t>
            </w:r>
            <w:r>
              <w:rPr>
                <w:sz w:val="28"/>
                <w:lang w:val="uk-UA"/>
              </w:rPr>
              <w:t xml:space="preserve"> в прим.</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Панина Н.А. О возможностях формализованного описания естествен</w:t>
            </w:r>
            <w:r>
              <w:rPr>
                <w:sz w:val="28"/>
                <w:lang w:val="uk-UA"/>
              </w:rPr>
              <w:softHyphen/>
            </w:r>
            <w:r>
              <w:rPr>
                <w:sz w:val="28"/>
                <w:lang w:val="sq-AL"/>
              </w:rPr>
              <w:lastRenderedPageBreak/>
              <w:t xml:space="preserve">ного языка // Вопросы теории языкознания. – Калинин: Изд-во Калинин. </w:t>
            </w:r>
            <w:r>
              <w:rPr>
                <w:sz w:val="28"/>
                <w:lang w:val="uk-UA"/>
              </w:rPr>
              <w:t>г</w:t>
            </w:r>
            <w:r>
              <w:rPr>
                <w:sz w:val="28"/>
                <w:lang w:val="sq-AL"/>
              </w:rPr>
              <w:t xml:space="preserve">ос. </w:t>
            </w:r>
            <w:r>
              <w:rPr>
                <w:sz w:val="28"/>
                <w:lang w:val="uk-UA"/>
              </w:rPr>
              <w:t>у</w:t>
            </w:r>
            <w:r>
              <w:rPr>
                <w:sz w:val="28"/>
                <w:lang w:val="sq-AL"/>
              </w:rPr>
              <w:t>н-та, 1975. – С. 48-71.</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Панов М.В. О парадигматике и синтагматике // Изв. АН СССР, Серия литер</w:t>
            </w:r>
            <w:proofErr w:type="gramStart"/>
            <w:r>
              <w:rPr>
                <w:sz w:val="28"/>
              </w:rPr>
              <w:t>.</w:t>
            </w:r>
            <w:proofErr w:type="gramEnd"/>
            <w:r>
              <w:rPr>
                <w:sz w:val="28"/>
              </w:rPr>
              <w:t xml:space="preserve"> </w:t>
            </w:r>
            <w:proofErr w:type="gramStart"/>
            <w:r>
              <w:rPr>
                <w:sz w:val="28"/>
              </w:rPr>
              <w:t>и</w:t>
            </w:r>
            <w:proofErr w:type="gramEnd"/>
            <w:r>
              <w:rPr>
                <w:sz w:val="28"/>
              </w:rPr>
              <w:t xml:space="preserve"> языка. – М., 1980. – Т. 39. – Вып. 2. – С. 128-137.</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center"/>
              <w:rPr>
                <w:sz w:val="28"/>
                <w:lang w:val="sq-AL"/>
              </w:rPr>
            </w:pPr>
          </w:p>
        </w:tc>
        <w:tc>
          <w:tcPr>
            <w:tcW w:w="8789" w:type="dxa"/>
          </w:tcPr>
          <w:p w:rsidR="00DC7973" w:rsidRDefault="00DC7973" w:rsidP="00584E03">
            <w:pPr>
              <w:spacing w:line="360" w:lineRule="auto"/>
              <w:jc w:val="both"/>
              <w:rPr>
                <w:sz w:val="28"/>
                <w:lang w:val="sq-AL"/>
              </w:rPr>
            </w:pPr>
            <w:r>
              <w:rPr>
                <w:sz w:val="28"/>
                <w:lang w:val="sq-AL"/>
              </w:rPr>
              <w:t xml:space="preserve">Парадигматические характеристики лексики: Межвуз. </w:t>
            </w:r>
            <w:r>
              <w:rPr>
                <w:sz w:val="28"/>
                <w:lang w:val="uk-UA"/>
              </w:rPr>
              <w:t>с</w:t>
            </w:r>
            <w:r>
              <w:rPr>
                <w:sz w:val="28"/>
                <w:lang w:val="sq-AL"/>
              </w:rPr>
              <w:t xml:space="preserve">б. </w:t>
            </w:r>
            <w:r>
              <w:rPr>
                <w:sz w:val="28"/>
                <w:lang w:val="uk-UA"/>
              </w:rPr>
              <w:t>н</w:t>
            </w:r>
            <w:r>
              <w:rPr>
                <w:sz w:val="28"/>
                <w:lang w:val="sq-AL"/>
              </w:rPr>
              <w:t xml:space="preserve">ауч. </w:t>
            </w:r>
            <w:r>
              <w:rPr>
                <w:sz w:val="28"/>
                <w:lang w:val="uk-UA"/>
              </w:rPr>
              <w:t>т</w:t>
            </w:r>
            <w:r>
              <w:rPr>
                <w:sz w:val="28"/>
                <w:lang w:val="sq-AL"/>
              </w:rPr>
              <w:t xml:space="preserve">р. – М.: Изд-во Моск. </w:t>
            </w:r>
            <w:r>
              <w:rPr>
                <w:sz w:val="28"/>
                <w:lang w:val="uk-UA"/>
              </w:rPr>
              <w:t>г</w:t>
            </w:r>
            <w:r>
              <w:rPr>
                <w:sz w:val="28"/>
                <w:lang w:val="sq-AL"/>
              </w:rPr>
              <w:t xml:space="preserve">ос. </w:t>
            </w:r>
            <w:r>
              <w:rPr>
                <w:sz w:val="28"/>
                <w:lang w:val="uk-UA"/>
              </w:rPr>
              <w:t>п</w:t>
            </w:r>
            <w:r>
              <w:rPr>
                <w:sz w:val="28"/>
                <w:lang w:val="sq-AL"/>
              </w:rPr>
              <w:t xml:space="preserve">ед. </w:t>
            </w:r>
            <w:r>
              <w:rPr>
                <w:sz w:val="28"/>
                <w:lang w:val="uk-UA"/>
              </w:rPr>
              <w:t>и</w:t>
            </w:r>
            <w:r>
              <w:rPr>
                <w:sz w:val="28"/>
                <w:lang w:val="sq-AL"/>
              </w:rPr>
              <w:t>н-та, 1986. – 125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Перебийніс В.</w:t>
            </w:r>
            <w:r>
              <w:rPr>
                <w:sz w:val="28"/>
                <w:lang w:val="uk-UA"/>
              </w:rPr>
              <w:t>І</w:t>
            </w:r>
            <w:r>
              <w:rPr>
                <w:sz w:val="28"/>
                <w:lang w:val="sq-AL"/>
              </w:rPr>
              <w:t>. Статистичні методи для лінгвістів: Навч</w:t>
            </w:r>
            <w:r>
              <w:rPr>
                <w:sz w:val="28"/>
                <w:lang w:val="uk-UA"/>
              </w:rPr>
              <w:t>.</w:t>
            </w:r>
            <w:r>
              <w:rPr>
                <w:sz w:val="28"/>
                <w:lang w:val="sq-AL"/>
              </w:rPr>
              <w:t xml:space="preserve"> посіб. – Вінниця: Нова </w:t>
            </w:r>
            <w:r>
              <w:rPr>
                <w:sz w:val="28"/>
                <w:lang w:val="uk-UA"/>
              </w:rPr>
              <w:t>К</w:t>
            </w:r>
            <w:r>
              <w:rPr>
                <w:sz w:val="28"/>
                <w:lang w:val="sq-AL"/>
              </w:rPr>
              <w:t>нига, 2002. – 168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uk-UA"/>
              </w:rPr>
              <w:t>Петришин М.Й. Семантичне поле прикметників розміру у старогрецькій мові. Автореф. дис. … канд. філол. наук: 10.12.14 / Львівський національний університет імені Івана Франка. – Львів, 2005. – 20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Пиотровский Р.Г. Информационные измерения языка. – Л.: Наука, 1968. – 116 с.</w:t>
            </w:r>
            <w:r>
              <w:rPr>
                <w:sz w:val="28"/>
              </w:rPr>
              <w:t>: табл. – Библиогр.: с. 108-112.</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Плотников Б.А. Дистрибутивно-статистический анализ лексических значений / Под ред. А.Е. Супруна. – Минск: Вышэйшая школа, 1979. – 13</w:t>
            </w:r>
            <w:r>
              <w:rPr>
                <w:sz w:val="28"/>
              </w:rPr>
              <w:t>4</w:t>
            </w:r>
            <w:r>
              <w:rPr>
                <w:sz w:val="28"/>
                <w:lang w:val="sq-AL"/>
              </w:rPr>
              <w:t xml:space="preserve">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Плотников Б.А. О форме и содержании в языке. – Минск: Вышэйшая школа, 1989. – 254 с.</w:t>
            </w:r>
            <w:r>
              <w:rPr>
                <w:sz w:val="28"/>
              </w:rPr>
              <w:t>: ил. – Библиогр.: с. 237-246.</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Покровский М.М. Семасиологические исследования в области древних языков / Вступ. ст. Н.М. Шанского. – Изд. 2-е. – Москва: Ком</w:t>
            </w:r>
            <w:proofErr w:type="gramStart"/>
            <w:r>
              <w:rPr>
                <w:sz w:val="28"/>
              </w:rPr>
              <w:t>.К</w:t>
            </w:r>
            <w:proofErr w:type="gramEnd"/>
            <w:r>
              <w:rPr>
                <w:sz w:val="28"/>
              </w:rPr>
              <w:t>нига, 2006. – 128 с. – Библиогр. в конце кн.</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sq-AL"/>
              </w:rPr>
              <w:t>Полюжин М.М., Чаварга Я.М. Ще раз про ад’єктивну семантику</w:t>
            </w:r>
            <w:r>
              <w:rPr>
                <w:sz w:val="28"/>
                <w:lang w:val="uk-UA"/>
              </w:rPr>
              <w:t xml:space="preserve"> // </w:t>
            </w:r>
            <w:r>
              <w:rPr>
                <w:sz w:val="28"/>
                <w:lang w:val="sq-AL"/>
              </w:rPr>
              <w:t xml:space="preserve">Науковий вісник Чернівецького університету: Зб. </w:t>
            </w:r>
            <w:r>
              <w:rPr>
                <w:sz w:val="28"/>
                <w:lang w:val="uk-UA"/>
              </w:rPr>
              <w:t>н</w:t>
            </w:r>
            <w:r>
              <w:rPr>
                <w:sz w:val="28"/>
                <w:lang w:val="sq-AL"/>
              </w:rPr>
              <w:t xml:space="preserve">аук. </w:t>
            </w:r>
            <w:r>
              <w:rPr>
                <w:sz w:val="28"/>
                <w:lang w:val="uk-UA"/>
              </w:rPr>
              <w:t>п</w:t>
            </w:r>
            <w:r>
              <w:rPr>
                <w:sz w:val="28"/>
                <w:lang w:val="sq-AL"/>
              </w:rPr>
              <w:t xml:space="preserve">р. – Чернівці: ЧДУ, </w:t>
            </w:r>
            <w:r>
              <w:rPr>
                <w:sz w:val="28"/>
                <w:lang w:val="uk-UA"/>
              </w:rPr>
              <w:t>2003</w:t>
            </w:r>
            <w:r>
              <w:rPr>
                <w:sz w:val="28"/>
                <w:lang w:val="sq-AL"/>
              </w:rPr>
              <w:t xml:space="preserve">. – Вип. </w:t>
            </w:r>
            <w:r>
              <w:rPr>
                <w:sz w:val="28"/>
                <w:lang w:val="uk-UA"/>
              </w:rPr>
              <w:t>177</w:t>
            </w:r>
            <w:r>
              <w:rPr>
                <w:sz w:val="28"/>
                <w:lang w:val="sq-AL"/>
              </w:rPr>
              <w:t xml:space="preserve">. Германська філологія. – С. </w:t>
            </w:r>
            <w:r>
              <w:rPr>
                <w:sz w:val="28"/>
                <w:lang w:val="uk-UA"/>
              </w:rPr>
              <w:t>168-178</w:t>
            </w:r>
            <w:r>
              <w:rPr>
                <w:sz w:val="28"/>
                <w:lang w:val="sq-AL"/>
              </w:rPr>
              <w:t>.</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sq-AL"/>
              </w:rPr>
              <w:t>Полюжин М.М.</w:t>
            </w:r>
            <w:r>
              <w:rPr>
                <w:sz w:val="28"/>
                <w:lang w:val="uk-UA"/>
              </w:rPr>
              <w:t xml:space="preserve"> Концептуальна система як базове поняття когнітивної семантики й теорії мовної особистості // Проблеми романо-гер</w:t>
            </w:r>
            <w:r>
              <w:rPr>
                <w:sz w:val="28"/>
                <w:lang w:val="uk-UA"/>
              </w:rPr>
              <w:softHyphen/>
              <w:t>манської філології: Зб. наук. праць. – Ужгород: Ліра, 2005. – С. 5-19.</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Пономаренко Т.Г. Лексико-семантическая группа и ее обусловлен</w:t>
            </w:r>
            <w:r>
              <w:rPr>
                <w:sz w:val="28"/>
              </w:rPr>
              <w:softHyphen/>
            </w:r>
            <w:r>
              <w:rPr>
                <w:sz w:val="28"/>
                <w:lang w:val="sq-AL"/>
              </w:rPr>
              <w:t>ность // Языковые значения. – Л.: Изд-во ЛГПИ, 1976. – С. 29-35.</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rPr>
            </w:pPr>
          </w:p>
        </w:tc>
        <w:tc>
          <w:tcPr>
            <w:tcW w:w="8789" w:type="dxa"/>
          </w:tcPr>
          <w:p w:rsidR="00DC7973" w:rsidRDefault="00DC7973" w:rsidP="00584E03">
            <w:pPr>
              <w:spacing w:line="360" w:lineRule="auto"/>
              <w:jc w:val="both"/>
              <w:rPr>
                <w:sz w:val="28"/>
              </w:rPr>
            </w:pPr>
            <w:r>
              <w:rPr>
                <w:sz w:val="28"/>
                <w:lang w:val="sq-AL"/>
              </w:rPr>
              <w:t xml:space="preserve">Попова З.Д., Стернин И.А. Лексическая система языка (внутренняя </w:t>
            </w:r>
            <w:r>
              <w:rPr>
                <w:sz w:val="28"/>
                <w:lang w:val="sq-AL"/>
              </w:rPr>
              <w:lastRenderedPageBreak/>
              <w:t>организация, категориальный аппарат и приемы изучения)</w:t>
            </w:r>
            <w:r>
              <w:rPr>
                <w:sz w:val="28"/>
              </w:rPr>
              <w:t>: Учеб. пособ.</w:t>
            </w:r>
            <w:r>
              <w:rPr>
                <w:sz w:val="28"/>
                <w:lang w:val="sq-AL"/>
              </w:rPr>
              <w:t xml:space="preserve"> – Воронеж: Изд-во Воронеж. </w:t>
            </w:r>
            <w:r>
              <w:rPr>
                <w:sz w:val="28"/>
                <w:lang w:val="uk-UA"/>
              </w:rPr>
              <w:t>у</w:t>
            </w:r>
            <w:r>
              <w:rPr>
                <w:sz w:val="28"/>
                <w:lang w:val="sq-AL"/>
              </w:rPr>
              <w:t>н-та, 1984. – 148 с.</w:t>
            </w:r>
            <w:r>
              <w:rPr>
                <w:sz w:val="28"/>
              </w:rPr>
              <w:t>: ил. – Библиогр. в конце глав.</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rPr>
            </w:pPr>
          </w:p>
        </w:tc>
        <w:tc>
          <w:tcPr>
            <w:tcW w:w="8789" w:type="dxa"/>
          </w:tcPr>
          <w:p w:rsidR="00DC7973" w:rsidRDefault="00DC7973" w:rsidP="00584E03">
            <w:pPr>
              <w:spacing w:line="360" w:lineRule="auto"/>
              <w:jc w:val="both"/>
              <w:rPr>
                <w:sz w:val="28"/>
                <w:lang w:val="sq-AL"/>
              </w:rPr>
            </w:pPr>
            <w:r>
              <w:rPr>
                <w:sz w:val="28"/>
                <w:lang w:val="sq-AL"/>
              </w:rPr>
              <w:t xml:space="preserve">Попова З.Д. Субъективное и объективное в методах изучения языка // Принципы и методы исследования единиц языка. – Воронеж: Изд-во Воронеж. </w:t>
            </w:r>
            <w:r>
              <w:rPr>
                <w:sz w:val="28"/>
                <w:lang w:val="uk-UA"/>
              </w:rPr>
              <w:t>у</w:t>
            </w:r>
            <w:r>
              <w:rPr>
                <w:sz w:val="28"/>
                <w:lang w:val="sq-AL"/>
              </w:rPr>
              <w:t>н-та, 1985. – С. 10-16.</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rPr>
            </w:pPr>
          </w:p>
        </w:tc>
        <w:tc>
          <w:tcPr>
            <w:tcW w:w="8789" w:type="dxa"/>
          </w:tcPr>
          <w:p w:rsidR="00DC7973" w:rsidRDefault="00DC7973" w:rsidP="00584E03">
            <w:pPr>
              <w:spacing w:line="360" w:lineRule="auto"/>
              <w:jc w:val="both"/>
              <w:rPr>
                <w:sz w:val="28"/>
                <w:lang w:val="sq-AL"/>
              </w:rPr>
            </w:pPr>
            <w:r>
              <w:rPr>
                <w:sz w:val="28"/>
                <w:lang w:val="sq-AL"/>
              </w:rPr>
              <w:t xml:space="preserve">Попова З.Д., Стернин И.А. </w:t>
            </w:r>
            <w:r>
              <w:rPr>
                <w:sz w:val="28"/>
              </w:rPr>
              <w:t>Понятие „концепт” в лингвистических исследованиях. – Воронеж: ВГУ, 2000. – 30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Посох А.В. Компонентный анализ семантики // Методы изучения лексики. – Минск: БГУ, 1975. – С. 38-47.</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 xml:space="preserve">Приходько А.Н. Единицы языка и их функционирование в речи. – Саратов: Научная книга, 2006, </w:t>
            </w:r>
            <w:r>
              <w:rPr>
                <w:sz w:val="28"/>
                <w:lang w:val="sq-AL"/>
              </w:rPr>
              <w:t>–</w:t>
            </w:r>
            <w:r>
              <w:rPr>
                <w:sz w:val="28"/>
                <w:lang w:val="uk-UA"/>
              </w:rPr>
              <w:t xml:space="preserve"> </w:t>
            </w:r>
            <w:r>
              <w:rPr>
                <w:sz w:val="28"/>
              </w:rPr>
              <w:t>Вып.12. – С.119-129.</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uk-UA"/>
              </w:rPr>
              <w:t>Приходько А.Н. Одиниці та категорії сучасної лінгвістики. Зб. наук. праць, присвячених ювілею В.Д. Каліущенка. – Донецьк: ТОВ „Юго-Восток Лтд”, 2007. – С.270-283.</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uk-UA"/>
              </w:rPr>
              <w:t>Приходько А.Н., Романенко О. В. Концептосистеми: стабільність і плинність // Нова філологія: Зб. наук. пр. – Запоріжжя, 2006. – С. 82-95.</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rPr>
              <w:t>Рахилина Е.В. Когнитивный аспект предметных имен: семантика и сочетаемость</w:t>
            </w:r>
            <w:r>
              <w:rPr>
                <w:sz w:val="28"/>
                <w:lang w:val="uk-UA"/>
              </w:rPr>
              <w:t>: (Монография)</w:t>
            </w:r>
            <w:r>
              <w:rPr>
                <w:sz w:val="28"/>
              </w:rPr>
              <w:t>. – М.: Русские словари, 2000. – 416 с.</w:t>
            </w:r>
            <w:r>
              <w:rPr>
                <w:sz w:val="28"/>
                <w:lang w:val="uk-UA"/>
              </w:rPr>
              <w:t>: табл. –</w:t>
            </w:r>
            <w:r>
              <w:rPr>
                <w:sz w:val="28"/>
              </w:rPr>
              <w:t xml:space="preserve"> Библиогр.: </w:t>
            </w:r>
            <w:r>
              <w:rPr>
                <w:sz w:val="28"/>
                <w:lang w:val="uk-UA"/>
              </w:rPr>
              <w:t>с. 379-394</w:t>
            </w:r>
            <w:r>
              <w:rPr>
                <w:sz w:val="28"/>
              </w:rPr>
              <w:t>.</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proofErr w:type="gramStart"/>
            <w:r>
              <w:rPr>
                <w:sz w:val="28"/>
              </w:rPr>
              <w:t>Реформа</w:t>
            </w:r>
            <w:r>
              <w:rPr>
                <w:sz w:val="28"/>
                <w:lang w:val="uk-UA"/>
              </w:rPr>
              <w:t>т</w:t>
            </w:r>
            <w:r>
              <w:rPr>
                <w:sz w:val="28"/>
              </w:rPr>
              <w:t>ский</w:t>
            </w:r>
            <w:proofErr w:type="gramEnd"/>
            <w:r>
              <w:rPr>
                <w:sz w:val="28"/>
              </w:rPr>
              <w:t xml:space="preserve"> А.А. Введение в языкознание. – 4-е изд. – М.: Просве</w:t>
            </w:r>
            <w:r>
              <w:rPr>
                <w:sz w:val="28"/>
                <w:lang w:val="uk-UA"/>
              </w:rPr>
              <w:softHyphen/>
            </w:r>
            <w:r>
              <w:rPr>
                <w:sz w:val="28"/>
              </w:rPr>
              <w:t>щение, 1967. – 542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uk-UA"/>
              </w:rPr>
            </w:pPr>
          </w:p>
        </w:tc>
        <w:tc>
          <w:tcPr>
            <w:tcW w:w="8789" w:type="dxa"/>
          </w:tcPr>
          <w:p w:rsidR="00DC7973" w:rsidRDefault="00DC7973" w:rsidP="00584E03">
            <w:pPr>
              <w:spacing w:line="360" w:lineRule="auto"/>
              <w:jc w:val="both"/>
              <w:rPr>
                <w:sz w:val="28"/>
              </w:rPr>
            </w:pPr>
            <w:r>
              <w:rPr>
                <w:sz w:val="28"/>
                <w:lang w:val="sq-AL"/>
              </w:rPr>
              <w:t>Рокицкий П.Ф. Введение в статистическую генетику</w:t>
            </w:r>
            <w:r>
              <w:rPr>
                <w:sz w:val="28"/>
              </w:rPr>
              <w:t>: Учеб. пособие. – 2-е изд. испр.</w:t>
            </w:r>
            <w:r>
              <w:rPr>
                <w:sz w:val="28"/>
                <w:lang w:val="sq-AL"/>
              </w:rPr>
              <w:t xml:space="preserve"> – Минск: Вышэйшая школа, 1978. – 448 с.</w:t>
            </w:r>
            <w:r>
              <w:rPr>
                <w:sz w:val="28"/>
              </w:rPr>
              <w:t>: ил. – Библиогр.: с. 391-407.</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uk-UA"/>
              </w:rPr>
            </w:pPr>
          </w:p>
        </w:tc>
        <w:tc>
          <w:tcPr>
            <w:tcW w:w="8789" w:type="dxa"/>
          </w:tcPr>
          <w:p w:rsidR="00DC7973" w:rsidRDefault="00DC7973" w:rsidP="00584E03">
            <w:pPr>
              <w:spacing w:line="360" w:lineRule="auto"/>
              <w:jc w:val="both"/>
              <w:rPr>
                <w:sz w:val="28"/>
                <w:lang w:val="uk-UA"/>
              </w:rPr>
            </w:pPr>
            <w:r>
              <w:rPr>
                <w:sz w:val="28"/>
              </w:rPr>
              <w:t xml:space="preserve">Рудяков О.М. Системний опис лексико-семантичної групи (ядро, периферія, </w:t>
            </w:r>
            <w:r>
              <w:rPr>
                <w:sz w:val="28"/>
                <w:lang w:val="uk-UA"/>
              </w:rPr>
              <w:t>„середовище”) // Мовознавство. – 1987. – № 2. – С. 23-27.</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sq-AL"/>
              </w:rPr>
              <w:t>Русанівський В.М. Структура лексичної і граматичної семантики</w:t>
            </w:r>
            <w:r>
              <w:rPr>
                <w:sz w:val="28"/>
                <w:lang w:val="uk-UA"/>
              </w:rPr>
              <w:t xml:space="preserve"> / АН УРСР.</w:t>
            </w:r>
            <w:r>
              <w:rPr>
                <w:sz w:val="28"/>
                <w:lang w:val="sq-AL"/>
              </w:rPr>
              <w:t xml:space="preserve"> </w:t>
            </w:r>
            <w:r>
              <w:rPr>
                <w:sz w:val="28"/>
                <w:lang w:val="uk-UA"/>
              </w:rPr>
              <w:t xml:space="preserve">Ін-т мовознавства ім. О.О. Потебні; Відп. ред. О.С. Мельничук. </w:t>
            </w:r>
            <w:r>
              <w:rPr>
                <w:sz w:val="28"/>
                <w:lang w:val="sq-AL"/>
              </w:rPr>
              <w:t>– К.: Наукова думка, 1988. – 240 с.</w:t>
            </w:r>
            <w:r>
              <w:rPr>
                <w:sz w:val="28"/>
                <w:lang w:val="uk-UA"/>
              </w:rPr>
              <w:t>: іл. – Бібліогр.: с. 228-230.</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uk-UA"/>
              </w:rPr>
            </w:pPr>
          </w:p>
        </w:tc>
        <w:tc>
          <w:tcPr>
            <w:tcW w:w="8789" w:type="dxa"/>
          </w:tcPr>
          <w:p w:rsidR="00DC7973" w:rsidRDefault="00DC7973" w:rsidP="00584E03">
            <w:pPr>
              <w:spacing w:line="360" w:lineRule="auto"/>
              <w:jc w:val="both"/>
              <w:rPr>
                <w:sz w:val="28"/>
                <w:lang w:val="sq-AL"/>
              </w:rPr>
            </w:pPr>
            <w:r>
              <w:rPr>
                <w:sz w:val="28"/>
                <w:lang w:val="sq-AL"/>
              </w:rPr>
              <w:t>Селиванова Е.А. Когнитивная ономасиология</w:t>
            </w:r>
            <w:r>
              <w:rPr>
                <w:sz w:val="28"/>
                <w:lang w:val="uk-UA"/>
              </w:rPr>
              <w:t>:</w:t>
            </w:r>
            <w:r>
              <w:rPr>
                <w:sz w:val="28"/>
                <w:lang w:val="sq-AL"/>
              </w:rPr>
              <w:t xml:space="preserve"> (</w:t>
            </w:r>
            <w:r>
              <w:rPr>
                <w:sz w:val="28"/>
                <w:lang w:val="uk-UA"/>
              </w:rPr>
              <w:t>М</w:t>
            </w:r>
            <w:r>
              <w:rPr>
                <w:sz w:val="28"/>
                <w:lang w:val="sq-AL"/>
              </w:rPr>
              <w:t>онография). – К.: Фитосоциоцентр, 2000. – 248 с. – Библиогр.: с. 225-243.</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uk-UA"/>
              </w:rPr>
            </w:pPr>
          </w:p>
        </w:tc>
        <w:tc>
          <w:tcPr>
            <w:tcW w:w="8789" w:type="dxa"/>
          </w:tcPr>
          <w:p w:rsidR="00DC7973" w:rsidRDefault="00DC7973" w:rsidP="00584E03">
            <w:pPr>
              <w:spacing w:line="360" w:lineRule="auto"/>
              <w:jc w:val="both"/>
              <w:rPr>
                <w:sz w:val="28"/>
                <w:lang w:val="uk-UA"/>
              </w:rPr>
            </w:pPr>
            <w:r>
              <w:rPr>
                <w:sz w:val="28"/>
                <w:lang w:val="uk-UA"/>
              </w:rPr>
              <w:t>Селіванова Олена. Сучасна лінгвістика: термінологічна енциклопедія. – Полтава: Довкілля-К, 2006. – 716 с. – Бібліогр.: с. 667-688.</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uk-UA"/>
              </w:rPr>
            </w:pPr>
          </w:p>
        </w:tc>
        <w:tc>
          <w:tcPr>
            <w:tcW w:w="8789" w:type="dxa"/>
          </w:tcPr>
          <w:p w:rsidR="00DC7973" w:rsidRDefault="00DC7973" w:rsidP="00584E03">
            <w:pPr>
              <w:spacing w:line="360" w:lineRule="auto"/>
              <w:jc w:val="both"/>
              <w:rPr>
                <w:spacing w:val="-8"/>
                <w:sz w:val="28"/>
                <w:szCs w:val="28"/>
              </w:rPr>
            </w:pPr>
            <w:r>
              <w:rPr>
                <w:spacing w:val="-8"/>
                <w:sz w:val="28"/>
                <w:szCs w:val="28"/>
                <w:lang w:val="uk-UA"/>
              </w:rPr>
              <w:t>Симонян Т.А. Семантика пространственных атрибутов в свете когни</w:t>
            </w:r>
            <w:r>
              <w:rPr>
                <w:spacing w:val="-8"/>
                <w:sz w:val="28"/>
                <w:szCs w:val="28"/>
                <w:lang w:val="uk-UA"/>
              </w:rPr>
              <w:softHyphen/>
              <w:t>тив</w:t>
            </w:r>
            <w:r>
              <w:rPr>
                <w:spacing w:val="-8"/>
                <w:sz w:val="28"/>
                <w:szCs w:val="28"/>
              </w:rPr>
              <w:t>ного подхода. Автореф. дис. … канд. филол. наук. – М., 2001.</w:t>
            </w:r>
            <w:r>
              <w:rPr>
                <w:spacing w:val="-8"/>
                <w:sz w:val="28"/>
                <w:szCs w:val="28"/>
                <w:lang w:val="uk-UA"/>
              </w:rPr>
              <w:t xml:space="preserve"> – 20 с.</w:t>
            </w:r>
            <w:r>
              <w:rPr>
                <w:spacing w:val="-8"/>
                <w:sz w:val="28"/>
                <w:szCs w:val="28"/>
              </w:rPr>
              <w:t xml:space="preserve">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rPr>
            </w:pPr>
          </w:p>
        </w:tc>
        <w:tc>
          <w:tcPr>
            <w:tcW w:w="8789" w:type="dxa"/>
          </w:tcPr>
          <w:p w:rsidR="00DC7973" w:rsidRDefault="00DC7973" w:rsidP="00584E03">
            <w:pPr>
              <w:spacing w:line="360" w:lineRule="auto"/>
              <w:jc w:val="both"/>
              <w:rPr>
                <w:sz w:val="28"/>
                <w:lang w:val="uk-UA"/>
              </w:rPr>
            </w:pPr>
            <w:r>
              <w:rPr>
                <w:sz w:val="28"/>
              </w:rPr>
              <w:t xml:space="preserve">Смирницкий А.И. Значение слова // Вопр. языкознания. – 1955. </w:t>
            </w:r>
            <w:r>
              <w:rPr>
                <w:sz w:val="28"/>
                <w:lang w:val="uk-UA"/>
              </w:rPr>
              <w:t xml:space="preserve">– </w:t>
            </w:r>
            <w:r>
              <w:rPr>
                <w:sz w:val="28"/>
              </w:rPr>
              <w:t>№ 2. – С. 79-89.</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rPr>
            </w:pPr>
          </w:p>
        </w:tc>
        <w:tc>
          <w:tcPr>
            <w:tcW w:w="8789" w:type="dxa"/>
          </w:tcPr>
          <w:p w:rsidR="00DC7973" w:rsidRDefault="00DC7973" w:rsidP="00584E03">
            <w:pPr>
              <w:spacing w:line="360" w:lineRule="auto"/>
              <w:jc w:val="both"/>
              <w:rPr>
                <w:sz w:val="28"/>
                <w:lang w:val="uk-UA"/>
              </w:rPr>
            </w:pPr>
            <w:r>
              <w:rPr>
                <w:sz w:val="28"/>
              </w:rPr>
              <w:t>Современный русский язык / Галкина-Федорук Е.М., Горшкова К.В., Шанский Н.М. – Москва: Изд-во МГУ, 1962. – С. 36-39.</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sq-AL"/>
              </w:rPr>
              <w:t>Соколовская Ж.П.</w:t>
            </w:r>
            <w:r>
              <w:rPr>
                <w:sz w:val="28"/>
              </w:rPr>
              <w:t xml:space="preserve"> Проблема лексической синонимии в современной лингвистике. – Кишинев: 1970. – 66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Соколовська Ж.П. Структура семантичної системи мови // Мово</w:t>
            </w:r>
            <w:r>
              <w:rPr>
                <w:sz w:val="28"/>
                <w:lang w:val="uk-UA"/>
              </w:rPr>
              <w:softHyphen/>
            </w:r>
            <w:r>
              <w:rPr>
                <w:sz w:val="28"/>
                <w:lang w:val="sq-AL"/>
              </w:rPr>
              <w:t>знавство. – 1978. – № 4. – С. 10-17.</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Соколовская Ж.П. Система в лексической семантике: Анализ семантической структуры слова. – Киев: Вища школа, 1979. – 189 с.</w:t>
            </w:r>
            <w:r>
              <w:rPr>
                <w:sz w:val="28"/>
              </w:rPr>
              <w:t xml:space="preserve"> – Библиогр.: с. </w:t>
            </w:r>
            <w:r>
              <w:rPr>
                <w:sz w:val="28"/>
                <w:lang w:val="uk-UA"/>
              </w:rPr>
              <w:t>179</w:t>
            </w:r>
            <w:r>
              <w:rPr>
                <w:sz w:val="28"/>
              </w:rPr>
              <w:t>-</w:t>
            </w:r>
            <w:r>
              <w:rPr>
                <w:sz w:val="28"/>
                <w:lang w:val="uk-UA"/>
              </w:rPr>
              <w:t>186</w:t>
            </w:r>
            <w:r>
              <w:rPr>
                <w:sz w:val="28"/>
              </w:rPr>
              <w:t>.</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Соколовская Ж.П. Проблемы системного описания лексической семантики. – К.: Наукова думка, 1990. – 18</w:t>
            </w:r>
            <w:r>
              <w:rPr>
                <w:sz w:val="28"/>
                <w:lang w:val="uk-UA"/>
              </w:rPr>
              <w:t>3</w:t>
            </w:r>
            <w:r>
              <w:rPr>
                <w:sz w:val="28"/>
                <w:lang w:val="sq-AL"/>
              </w:rPr>
              <w:t xml:space="preserve"> с.</w:t>
            </w:r>
            <w:r>
              <w:rPr>
                <w:sz w:val="28"/>
                <w:lang w:val="uk-UA"/>
              </w:rPr>
              <w:t xml:space="preserve"> –</w:t>
            </w:r>
            <w:r>
              <w:rPr>
                <w:sz w:val="28"/>
              </w:rPr>
              <w:t xml:space="preserve"> Библиогр.: </w:t>
            </w:r>
            <w:r>
              <w:rPr>
                <w:sz w:val="28"/>
                <w:lang w:val="uk-UA"/>
              </w:rPr>
              <w:t>с. 178-181</w:t>
            </w:r>
            <w:r>
              <w:rPr>
                <w:sz w:val="28"/>
              </w:rPr>
              <w:t>.</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Соколовская Ж.П. „Картина мира” в значениях слов. – Симферополь: Таврия, 1993. – 231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 xml:space="preserve">Сосюр Ф. Курс загальної лінґвістики: Пер. </w:t>
            </w:r>
            <w:r>
              <w:rPr>
                <w:sz w:val="28"/>
                <w:lang w:val="uk-UA"/>
              </w:rPr>
              <w:t>з</w:t>
            </w:r>
            <w:r>
              <w:rPr>
                <w:sz w:val="28"/>
                <w:lang w:val="sq-AL"/>
              </w:rPr>
              <w:t xml:space="preserve"> фр. – К.: Основи, 1998. – 324 с.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rPr>
              <w:t>Степанов Ю.С. Константы. Словарь русской культуры. – М.: Академ. Проект, 2001. – 990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 xml:space="preserve">Степанов Ю.С. Методы и принципы современной лингвистики. </w:t>
            </w:r>
            <w:r>
              <w:rPr>
                <w:sz w:val="28"/>
                <w:lang w:val="uk-UA"/>
              </w:rPr>
              <w:t>4</w:t>
            </w:r>
            <w:r>
              <w:rPr>
                <w:sz w:val="28"/>
              </w:rPr>
              <w:t>-е изд.</w:t>
            </w:r>
            <w:r>
              <w:rPr>
                <w:sz w:val="28"/>
                <w:lang w:val="uk-UA"/>
              </w:rPr>
              <w:t>, стер.</w:t>
            </w:r>
            <w:r>
              <w:rPr>
                <w:sz w:val="28"/>
              </w:rPr>
              <w:t xml:space="preserve"> – М.: Эдиториал УРСС, 200</w:t>
            </w:r>
            <w:r>
              <w:rPr>
                <w:sz w:val="28"/>
                <w:lang w:val="uk-UA"/>
              </w:rPr>
              <w:t>3</w:t>
            </w:r>
            <w:r>
              <w:rPr>
                <w:sz w:val="28"/>
              </w:rPr>
              <w:t>. – 31</w:t>
            </w:r>
            <w:r>
              <w:rPr>
                <w:sz w:val="28"/>
                <w:lang w:val="uk-UA"/>
              </w:rPr>
              <w:t>1</w:t>
            </w:r>
            <w:r>
              <w:rPr>
                <w:sz w:val="28"/>
              </w:rPr>
              <w:t xml:space="preserve">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sq-AL"/>
              </w:rPr>
              <w:t>Степанова</w:t>
            </w:r>
            <w:r>
              <w:rPr>
                <w:sz w:val="28"/>
              </w:rPr>
              <w:t xml:space="preserve"> М.Д., Чернышова И.И. Лексикология современного немецкого языка.</w:t>
            </w:r>
            <w:r>
              <w:rPr>
                <w:sz w:val="28"/>
                <w:lang w:val="uk-UA"/>
              </w:rPr>
              <w:t xml:space="preserve"> Учебник для ин-тов и фак. иностр. яз.</w:t>
            </w:r>
            <w:r>
              <w:rPr>
                <w:sz w:val="28"/>
              </w:rPr>
              <w:t xml:space="preserve"> – М.: Высшая школа, 1962. – 31</w:t>
            </w:r>
            <w:r>
              <w:rPr>
                <w:sz w:val="28"/>
                <w:lang w:val="uk-UA"/>
              </w:rPr>
              <w:t>1</w:t>
            </w:r>
            <w:r>
              <w:rPr>
                <w:sz w:val="28"/>
              </w:rPr>
              <w:t xml:space="preserve">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sq-AL"/>
              </w:rPr>
              <w:t>Степанова Г.В., Шрамм А.Н. Введение в семасиологию русского языка</w:t>
            </w:r>
            <w:r>
              <w:rPr>
                <w:sz w:val="28"/>
                <w:lang w:val="uk-UA"/>
              </w:rPr>
              <w:t>: Учеб. пособие.</w:t>
            </w:r>
            <w:r>
              <w:rPr>
                <w:sz w:val="28"/>
                <w:lang w:val="sq-AL"/>
              </w:rPr>
              <w:t xml:space="preserve"> – Калининград: Изд-во Калинингр. Гос. Ун-та, 1980. – 7</w:t>
            </w:r>
            <w:r>
              <w:rPr>
                <w:sz w:val="28"/>
                <w:lang w:val="uk-UA"/>
              </w:rPr>
              <w:t>2</w:t>
            </w:r>
            <w:r>
              <w:rPr>
                <w:sz w:val="28"/>
                <w:lang w:val="sq-AL"/>
              </w:rPr>
              <w:t xml:space="preserve"> с.</w:t>
            </w:r>
            <w:r>
              <w:rPr>
                <w:sz w:val="28"/>
                <w:lang w:val="uk-UA"/>
              </w:rPr>
              <w:t xml:space="preserve"> – Библиогр. в конце глав.</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rPr>
            </w:pPr>
          </w:p>
        </w:tc>
        <w:tc>
          <w:tcPr>
            <w:tcW w:w="8789" w:type="dxa"/>
          </w:tcPr>
          <w:p w:rsidR="00DC7973" w:rsidRDefault="00DC7973" w:rsidP="00584E03">
            <w:pPr>
              <w:spacing w:line="360" w:lineRule="auto"/>
              <w:jc w:val="both"/>
              <w:rPr>
                <w:sz w:val="28"/>
                <w:lang w:val="uk-UA"/>
              </w:rPr>
            </w:pPr>
            <w:r>
              <w:rPr>
                <w:sz w:val="28"/>
              </w:rPr>
              <w:t>Стернин И.А. Лексическое значение слова в речи. – М.: Воронеж: Изд-во Воронеж</w:t>
            </w:r>
            <w:proofErr w:type="gramStart"/>
            <w:r>
              <w:rPr>
                <w:sz w:val="28"/>
              </w:rPr>
              <w:t>.</w:t>
            </w:r>
            <w:proofErr w:type="gramEnd"/>
            <w:r>
              <w:rPr>
                <w:sz w:val="28"/>
              </w:rPr>
              <w:t xml:space="preserve"> </w:t>
            </w:r>
            <w:proofErr w:type="gramStart"/>
            <w:r>
              <w:rPr>
                <w:sz w:val="28"/>
                <w:lang w:val="uk-UA"/>
              </w:rPr>
              <w:t>у</w:t>
            </w:r>
            <w:proofErr w:type="gramEnd"/>
            <w:r>
              <w:rPr>
                <w:sz w:val="28"/>
              </w:rPr>
              <w:t>н-та</w:t>
            </w:r>
            <w:r>
              <w:rPr>
                <w:sz w:val="28"/>
                <w:lang w:val="uk-UA"/>
              </w:rPr>
              <w:t>,</w:t>
            </w:r>
            <w:r>
              <w:rPr>
                <w:sz w:val="28"/>
              </w:rPr>
              <w:t xml:space="preserve"> 1985.</w:t>
            </w:r>
            <w:r>
              <w:rPr>
                <w:sz w:val="28"/>
                <w:lang w:val="uk-UA"/>
              </w:rPr>
              <w:t xml:space="preserve"> – </w:t>
            </w:r>
            <w:r>
              <w:rPr>
                <w:sz w:val="28"/>
              </w:rPr>
              <w:t>170 с.</w:t>
            </w:r>
            <w:r>
              <w:rPr>
                <w:sz w:val="28"/>
                <w:lang w:val="uk-UA"/>
              </w:rPr>
              <w:t xml:space="preserve"> –</w:t>
            </w:r>
            <w:r>
              <w:rPr>
                <w:sz w:val="28"/>
              </w:rPr>
              <w:t xml:space="preserve"> Библиогр.: </w:t>
            </w:r>
            <w:r>
              <w:rPr>
                <w:sz w:val="28"/>
                <w:lang w:val="uk-UA"/>
              </w:rPr>
              <w:t>с. 160-170</w:t>
            </w:r>
            <w:r>
              <w:rPr>
                <w:sz w:val="28"/>
              </w:rPr>
              <w:t>.</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rPr>
              <w:t xml:space="preserve">Стернина М.А. </w:t>
            </w:r>
            <w:r>
              <w:rPr>
                <w:sz w:val="28"/>
                <w:lang w:val="uk-UA"/>
              </w:rPr>
              <w:t>Л</w:t>
            </w:r>
            <w:r>
              <w:rPr>
                <w:sz w:val="28"/>
              </w:rPr>
              <w:t>ексико-грамматическая полисемия в системе языка. – Воронеж: Истоки, 1999. – 160 с.</w:t>
            </w:r>
            <w:r>
              <w:rPr>
                <w:sz w:val="28"/>
                <w:lang w:val="uk-UA"/>
              </w:rPr>
              <w:t>: ил</w:t>
            </w:r>
            <w:proofErr w:type="gramStart"/>
            <w:r>
              <w:rPr>
                <w:sz w:val="28"/>
                <w:lang w:val="uk-UA"/>
              </w:rPr>
              <w:t xml:space="preserve">., </w:t>
            </w:r>
            <w:proofErr w:type="gramEnd"/>
            <w:r>
              <w:rPr>
                <w:sz w:val="28"/>
                <w:lang w:val="uk-UA"/>
              </w:rPr>
              <w:t>табл. –</w:t>
            </w:r>
            <w:r>
              <w:rPr>
                <w:sz w:val="28"/>
              </w:rPr>
              <w:t xml:space="preserve"> Библиогр.: </w:t>
            </w:r>
            <w:r>
              <w:rPr>
                <w:sz w:val="28"/>
                <w:lang w:val="uk-UA"/>
              </w:rPr>
              <w:t>с. 148-158</w:t>
            </w:r>
            <w:r>
              <w:rPr>
                <w:sz w:val="28"/>
              </w:rPr>
              <w:t>.</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Супрун А.Е. Проблема системности лексики // Методы изучения лексики. – Минск: Изд-во БГУ, 1975. – С. 5-22.</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uk-UA"/>
              </w:rPr>
              <w:t>Сучасна українська літературна мова: Підручник / А.Г. Грищенко, Л.І. Мацько, М.Л. Плющ та ін.; За ред. А.П. Грищенка. – 2-ге вид., перероб. і допов. – К.: Вища шк., 1997. – 493 с.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uk-UA"/>
              </w:rPr>
              <w:t>Сучасна українська літературна мова:</w:t>
            </w:r>
            <w:r>
              <w:rPr>
                <w:sz w:val="28"/>
              </w:rPr>
              <w:t xml:space="preserve"> </w:t>
            </w:r>
            <w:r>
              <w:rPr>
                <w:sz w:val="28"/>
                <w:lang w:val="uk-UA"/>
              </w:rPr>
              <w:t>Фонетика. Фонологія. Орфоепія. Графіка. Орфографія. Лексикологія. Лексикографія / Бондар О.І., Карпенко Ю.О., Микитин-Дружинець: Навч. посіб. – К.: ВЦ „Акаде</w:t>
            </w:r>
            <w:r>
              <w:rPr>
                <w:sz w:val="28"/>
                <w:lang w:val="uk-UA"/>
              </w:rPr>
              <w:softHyphen/>
              <w:t xml:space="preserve">мія”, 2006. – 368 с. – Бібліогр.: с. 307-368.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Телия В.Н. Коннотативный аспект семантики номинативных единиц / Отв. ред. А.А. Уфимцева</w:t>
            </w:r>
            <w:r>
              <w:rPr>
                <w:sz w:val="28"/>
                <w:lang w:val="uk-UA"/>
              </w:rPr>
              <w:t>; АН СССР, Ин-т яз</w:t>
            </w:r>
            <w:r>
              <w:rPr>
                <w:sz w:val="28"/>
              </w:rPr>
              <w:t>ы</w:t>
            </w:r>
            <w:r>
              <w:rPr>
                <w:sz w:val="28"/>
                <w:lang w:val="uk-UA"/>
              </w:rPr>
              <w:t>кознания.</w:t>
            </w:r>
            <w:r>
              <w:rPr>
                <w:sz w:val="28"/>
                <w:lang w:val="sq-AL"/>
              </w:rPr>
              <w:t xml:space="preserve"> – М.: Наука, 1986. – 141 с.</w:t>
            </w:r>
            <w:r>
              <w:rPr>
                <w:sz w:val="28"/>
              </w:rPr>
              <w:t xml:space="preserve"> – Библиогр.: с. 136-142.</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Ткачівська М. Сполучуваність прикметників, що позначають зовнішність людини в німецькій мові // Науковий вісник Черні</w:t>
            </w:r>
            <w:r>
              <w:rPr>
                <w:sz w:val="28"/>
                <w:lang w:val="sq-AL"/>
              </w:rPr>
              <w:softHyphen/>
              <w:t xml:space="preserve">вецького університету: </w:t>
            </w:r>
            <w:r>
              <w:rPr>
                <w:sz w:val="28"/>
                <w:szCs w:val="28"/>
                <w:lang w:val="uk-UA"/>
              </w:rPr>
              <w:t>Зб. наук. пр. –</w:t>
            </w:r>
            <w:r>
              <w:rPr>
                <w:sz w:val="28"/>
                <w:szCs w:val="28"/>
                <w:lang w:val="sq-AL"/>
              </w:rPr>
              <w:t xml:space="preserve"> Вип.</w:t>
            </w:r>
            <w:r>
              <w:rPr>
                <w:sz w:val="28"/>
                <w:szCs w:val="28"/>
                <w:lang w:val="uk-UA"/>
              </w:rPr>
              <w:t xml:space="preserve"> 71:</w:t>
            </w:r>
            <w:r>
              <w:rPr>
                <w:sz w:val="28"/>
                <w:szCs w:val="28"/>
                <w:lang w:val="sq-AL"/>
              </w:rPr>
              <w:t xml:space="preserve"> Германська філологія. – Чернівці: </w:t>
            </w:r>
            <w:r>
              <w:rPr>
                <w:sz w:val="28"/>
                <w:szCs w:val="28"/>
                <w:lang w:val="uk-UA"/>
              </w:rPr>
              <w:t>Рута</w:t>
            </w:r>
            <w:r>
              <w:rPr>
                <w:sz w:val="28"/>
                <w:szCs w:val="28"/>
                <w:lang w:val="sq-AL"/>
              </w:rPr>
              <w:t xml:space="preserve">, </w:t>
            </w:r>
            <w:r>
              <w:rPr>
                <w:sz w:val="28"/>
                <w:szCs w:val="28"/>
                <w:lang w:val="uk-UA"/>
              </w:rPr>
              <w:t>2000</w:t>
            </w:r>
            <w:r>
              <w:rPr>
                <w:sz w:val="28"/>
                <w:szCs w:val="28"/>
                <w:lang w:val="sq-AL"/>
              </w:rPr>
              <w:t xml:space="preserve">. – </w:t>
            </w:r>
            <w:r>
              <w:rPr>
                <w:sz w:val="28"/>
                <w:szCs w:val="28"/>
                <w:lang w:val="uk-UA"/>
              </w:rPr>
              <w:t>С</w:t>
            </w:r>
            <w:r>
              <w:rPr>
                <w:sz w:val="28"/>
                <w:szCs w:val="28"/>
                <w:lang w:val="sq-AL"/>
              </w:rPr>
              <w:t>.</w:t>
            </w:r>
            <w:r>
              <w:rPr>
                <w:sz w:val="28"/>
                <w:szCs w:val="28"/>
                <w:lang w:val="uk-UA"/>
              </w:rPr>
              <w:t xml:space="preserve"> 60-71.</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Ткачівська М.Р.</w:t>
            </w:r>
            <w:r>
              <w:rPr>
                <w:sz w:val="28"/>
                <w:lang w:val="uk-UA"/>
              </w:rPr>
              <w:t xml:space="preserve"> Особливості вживання та специфіка сполучуваності прикметників у авторському стилі // </w:t>
            </w:r>
            <w:r>
              <w:rPr>
                <w:sz w:val="28"/>
                <w:lang w:val="sq-AL"/>
              </w:rPr>
              <w:t xml:space="preserve">Науковий вісник Чернівецького університету: Зб. наук. пр. – Вип. </w:t>
            </w:r>
            <w:r>
              <w:rPr>
                <w:sz w:val="28"/>
                <w:lang w:val="uk-UA"/>
              </w:rPr>
              <w:t>206-207:</w:t>
            </w:r>
            <w:r>
              <w:rPr>
                <w:sz w:val="28"/>
                <w:lang w:val="sq-AL"/>
              </w:rPr>
              <w:t xml:space="preserve"> Германська філологія.</w:t>
            </w:r>
            <w:r>
              <w:rPr>
                <w:sz w:val="28"/>
                <w:lang w:val="uk-UA"/>
              </w:rPr>
              <w:t xml:space="preserve"> – </w:t>
            </w:r>
            <w:r>
              <w:rPr>
                <w:sz w:val="28"/>
                <w:lang w:val="sq-AL"/>
              </w:rPr>
              <w:t>Чернівці: Рута, 200</w:t>
            </w:r>
            <w:r>
              <w:rPr>
                <w:sz w:val="28"/>
                <w:lang w:val="uk-UA"/>
              </w:rPr>
              <w:t>4</w:t>
            </w:r>
            <w:r>
              <w:rPr>
                <w:sz w:val="28"/>
                <w:lang w:val="sq-AL"/>
              </w:rPr>
              <w:t xml:space="preserve">. –– С. </w:t>
            </w:r>
            <w:r>
              <w:rPr>
                <w:sz w:val="28"/>
                <w:lang w:val="uk-UA"/>
              </w:rPr>
              <w:t>75</w:t>
            </w:r>
            <w:r>
              <w:rPr>
                <w:sz w:val="28"/>
                <w:lang w:val="sq-AL"/>
              </w:rPr>
              <w:t>-</w:t>
            </w:r>
            <w:r>
              <w:rPr>
                <w:sz w:val="28"/>
                <w:lang w:val="uk-UA"/>
              </w:rPr>
              <w:t>83</w:t>
            </w:r>
            <w:r>
              <w:rPr>
                <w:sz w:val="28"/>
                <w:lang w:val="sq-AL"/>
              </w:rPr>
              <w:t>.</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Тулдава Ю.А. О применении коэфициентов сопряженности в лингвистике // Прикладная лингвистика и автоматический анализ текста. – Тарту: Изд-во Тартуского гос. ун-та, 1988. – С. 82-83.</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Ульманн С. Семантические универсалии // Новое в лигвистике. – М.: Прогресс, 1970. – Вып. V. – С. 250-299.</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Урбах В.Ю. Биометрические методы. – М.: Наука, 1964. – 178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 xml:space="preserve">Устинова И.П. Семное варьирование сенсорных прилагательных // Вопросы </w:t>
            </w:r>
            <w:proofErr w:type="gramStart"/>
            <w:r>
              <w:rPr>
                <w:sz w:val="28"/>
              </w:rPr>
              <w:t>английской</w:t>
            </w:r>
            <w:proofErr w:type="gramEnd"/>
            <w:r>
              <w:rPr>
                <w:sz w:val="28"/>
              </w:rPr>
              <w:t xml:space="preserve"> контекстологии. – Л.: Наука, 1984 – Вып.1. – С.91-98.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Уфимцева А.А. Опыт изучения лексики как системы</w:t>
            </w:r>
            <w:r>
              <w:rPr>
                <w:sz w:val="28"/>
              </w:rPr>
              <w:t>.</w:t>
            </w:r>
            <w:r>
              <w:rPr>
                <w:sz w:val="28"/>
                <w:lang w:val="sq-AL"/>
              </w:rPr>
              <w:t xml:space="preserve"> (</w:t>
            </w:r>
            <w:r>
              <w:rPr>
                <w:sz w:val="28"/>
              </w:rPr>
              <w:t>Н</w:t>
            </w:r>
            <w:r>
              <w:rPr>
                <w:sz w:val="28"/>
                <w:lang w:val="sq-AL"/>
              </w:rPr>
              <w:t>а материале английского языка). – М.: Изд-во Акад. наук СССР, 1962. – 28</w:t>
            </w:r>
            <w:r>
              <w:rPr>
                <w:sz w:val="28"/>
              </w:rPr>
              <w:t>7</w:t>
            </w:r>
            <w:r>
              <w:rPr>
                <w:sz w:val="28"/>
                <w:lang w:val="sq-AL"/>
              </w:rPr>
              <w:t xml:space="preserve"> с.</w:t>
            </w:r>
            <w:r>
              <w:rPr>
                <w:sz w:val="28"/>
              </w:rPr>
              <w:t xml:space="preserve"> – Библиогр.: с. 260-285.</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Уфимцева А.А. Типы словесных знаков. – М.: Наука, 1974. – 206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Уфимцева А.А. Лексическое значение (Принцип семасиологического описания лексики)</w:t>
            </w:r>
            <w:r>
              <w:rPr>
                <w:sz w:val="28"/>
              </w:rPr>
              <w:t xml:space="preserve"> / Отв. ред. Ю.С. Степанов: АН СССР ин-т языко</w:t>
            </w:r>
            <w:r>
              <w:rPr>
                <w:sz w:val="28"/>
              </w:rPr>
              <w:softHyphen/>
              <w:t>знания.</w:t>
            </w:r>
            <w:r>
              <w:rPr>
                <w:sz w:val="28"/>
                <w:lang w:val="sq-AL"/>
              </w:rPr>
              <w:t xml:space="preserve"> – М.: Наука, 1986. – 2</w:t>
            </w:r>
            <w:r>
              <w:rPr>
                <w:sz w:val="28"/>
              </w:rPr>
              <w:t>39</w:t>
            </w:r>
            <w:r>
              <w:rPr>
                <w:sz w:val="28"/>
                <w:lang w:val="sq-AL"/>
              </w:rPr>
              <w:t xml:space="preserve"> с.</w:t>
            </w:r>
            <w:r>
              <w:rPr>
                <w:sz w:val="28"/>
              </w:rPr>
              <w:t xml:space="preserve"> – Библиогр.: с. 228-239.</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Уфимцева А.А.</w:t>
            </w:r>
            <w:r>
              <w:rPr>
                <w:sz w:val="28"/>
              </w:rPr>
              <w:t xml:space="preserve"> Лексическое значение. Принцип семиологического описания лексики. – 2-е изд., стер. – М.: Едиториал УРСС, 2002. – 240 с. – Библиогр.: с. 228-239.</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Филин Ф.П. О лексико-семантических группах слов // Филин Ф.П. Очерки по теории языкознания. – М.: Наука, 1982. – С. 227-239.</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Фрумкина Р.М. Статистические методы изучения лексики. – М.: Наука, 1964. – 11</w:t>
            </w:r>
            <w:r>
              <w:rPr>
                <w:sz w:val="28"/>
              </w:rPr>
              <w:t>5</w:t>
            </w:r>
            <w:r>
              <w:rPr>
                <w:sz w:val="28"/>
                <w:lang w:val="sq-AL"/>
              </w:rPr>
              <w:t xml:space="preserve"> с.</w:t>
            </w:r>
            <w:r>
              <w:rPr>
                <w:sz w:val="28"/>
              </w:rPr>
              <w:t xml:space="preserve"> – Библиогр.: с. 111-114.</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Фрумкина Р.М.</w:t>
            </w:r>
            <w:r>
              <w:rPr>
                <w:sz w:val="28"/>
              </w:rPr>
              <w:t xml:space="preserve"> Константы культуры – продолжение темы // Язык и культура. Факты и ценности. – М.: Языки славянской культуры, 2001. – С. 167-177.</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Холодович А.А. Опыт теории подклассов // Вопросы языкознания. – 1960. – № 1. – С. 32-43.</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Цвяк Л. Парадигматичні відношення прикметників, що позначають освітлення в сучасній німецькій мові // Науковий вісник Чернівецького університету: Зб. наук. пр. – Вип. 135: Германська філологія</w:t>
            </w:r>
            <w:r>
              <w:rPr>
                <w:sz w:val="28"/>
                <w:lang w:val="uk-UA"/>
              </w:rPr>
              <w:t>:</w:t>
            </w:r>
            <w:r>
              <w:rPr>
                <w:sz w:val="28"/>
                <w:lang w:val="sq-AL"/>
              </w:rPr>
              <w:t xml:space="preserve"> – Чернівці: Рута, 2002. –</w:t>
            </w:r>
            <w:r>
              <w:rPr>
                <w:sz w:val="28"/>
                <w:lang w:val="uk-UA"/>
              </w:rPr>
              <w:t xml:space="preserve"> </w:t>
            </w:r>
            <w:r>
              <w:rPr>
                <w:sz w:val="28"/>
                <w:lang w:val="sq-AL"/>
              </w:rPr>
              <w:t>С. 38-48.</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 xml:space="preserve">Чарикова Е.И. Прилагательные со значением </w:t>
            </w:r>
            <w:r>
              <w:rPr>
                <w:sz w:val="28"/>
                <w:lang w:val="uk-UA"/>
              </w:rPr>
              <w:t>„</w:t>
            </w:r>
            <w:proofErr w:type="gramStart"/>
            <w:r>
              <w:rPr>
                <w:sz w:val="28"/>
                <w:lang w:val="uk-UA"/>
              </w:rPr>
              <w:t>значительный</w:t>
            </w:r>
            <w:proofErr w:type="gramEnd"/>
            <w:r>
              <w:rPr>
                <w:sz w:val="28"/>
                <w:lang w:val="uk-UA"/>
              </w:rPr>
              <w:t xml:space="preserve"> в каком-</w:t>
            </w:r>
            <w:r>
              <w:rPr>
                <w:sz w:val="28"/>
                <w:lang w:val="uk-UA"/>
              </w:rPr>
              <w:lastRenderedPageBreak/>
              <w:t>либо отношении” в современном русаком языке // Исследования по семантике (семантические единицы и их парадигмы). Межвузовский науч. сборник Башкирского гос. ун-та. – Уфа, 1992. – С. 48-55.</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rPr>
              <w:t xml:space="preserve">Чарикова Е.И. О слове „большой” // Русский язык. – 1983. </w:t>
            </w:r>
            <w:r>
              <w:rPr>
                <w:sz w:val="28"/>
                <w:lang w:val="uk-UA"/>
              </w:rPr>
              <w:t xml:space="preserve">– </w:t>
            </w:r>
            <w:r>
              <w:rPr>
                <w:sz w:val="28"/>
              </w:rPr>
              <w:t>№ 2. – С. 70-73.</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Чейф У.Л. Память и вербализация прошлого опыта // Новое в лингвистике. – М.: Радуга, 1983. – Вып. ХІІ. – С. 35-73.</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Ченки А. Семантика в когнитивной лингвистике // Современная американская лингвистика: Фундаментальные направления / Под ред. А.А. Кибрика, И.М. Кобозевой и И.А. Секериной. – Изд. 2-е, испр. и доп. – М.: Едиториал УРСС, 2002. – С. 340-369.</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rPr>
              <w:t>Чернейко Л.О., Долинский В.А. Имя СУДЬБА как объект концепту</w:t>
            </w:r>
            <w:r>
              <w:rPr>
                <w:sz w:val="28"/>
                <w:lang w:val="uk-UA"/>
              </w:rPr>
              <w:softHyphen/>
            </w:r>
            <w:r>
              <w:rPr>
                <w:sz w:val="28"/>
              </w:rPr>
              <w:t>ального и ассоциативного анализа // Вестник Московского универси</w:t>
            </w:r>
            <w:r>
              <w:rPr>
                <w:sz w:val="28"/>
              </w:rPr>
              <w:softHyphen/>
              <w:t>тета. – Сер. 9. – Филология. – 1996. – № 6. – С. 20-41.</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Чупров А.А. Вопросы статистики. Избр. статьи. – М.: Госстатиздат, 1960. – 448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Чупров А.А. Основные проблемы теории корреляции. О статисти</w:t>
            </w:r>
            <w:r>
              <w:rPr>
                <w:sz w:val="28"/>
              </w:rPr>
              <w:softHyphen/>
            </w:r>
            <w:r>
              <w:rPr>
                <w:sz w:val="28"/>
                <w:lang w:val="sq-AL"/>
              </w:rPr>
              <w:t>ческом исследовании связи между явлениями. – М.: Госстатиздат, 1960. – 175 с.</w:t>
            </w:r>
            <w:r>
              <w:rPr>
                <w:sz w:val="28"/>
              </w:rPr>
              <w:t xml:space="preserve"> – Библиогр.: с. 160-171.</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Шайкевич А.Я. Распределение слов в тексте и выделение семанти</w:t>
            </w:r>
            <w:r>
              <w:rPr>
                <w:sz w:val="28"/>
                <w:lang w:val="uk-UA"/>
              </w:rPr>
              <w:softHyphen/>
            </w:r>
            <w:r>
              <w:rPr>
                <w:sz w:val="28"/>
                <w:lang w:val="sq-AL"/>
              </w:rPr>
              <w:t>ческих полей // Иностранные языки в высшей школе. – М.: Высшая школа, 1963. – Вып. 2.– С. 14-26.</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Шайкевич А.Я. В</w:t>
            </w:r>
            <w:r>
              <w:rPr>
                <w:sz w:val="28"/>
                <w:lang w:val="sq-AL"/>
              </w:rPr>
              <w:sym w:font="Times New Roman" w:char="044B"/>
            </w:r>
            <w:r>
              <w:rPr>
                <w:sz w:val="28"/>
                <w:lang w:val="sq-AL"/>
              </w:rPr>
              <w:t>деление классов слов и парадигм посредством дистрибутивно-статистического метода: На материале комедий Шекспира // Труд</w:t>
            </w:r>
            <w:r>
              <w:rPr>
                <w:sz w:val="28"/>
                <w:lang w:val="sq-AL"/>
              </w:rPr>
              <w:sym w:font="Times New Roman" w:char="044B"/>
            </w:r>
            <w:r>
              <w:rPr>
                <w:sz w:val="28"/>
                <w:lang w:val="sq-AL"/>
              </w:rPr>
              <w:t xml:space="preserve"> Моск. гос. пед. ин-та иностр. яз. – М.: МГПИИЯ, 1976. – Вып. 18. Прикладная лингвистика. – С. 96-134.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 xml:space="preserve">Шайкевич А.Я. Дистрибутивно-статистический анализ в семантике // Принципы и методы семантических исследований. – М.: Наука, 1976. – С. 353-378.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 xml:space="preserve">Шафиков С.Г. Компонентный анализ прилагательных, выражающих </w:t>
            </w:r>
            <w:r>
              <w:rPr>
                <w:sz w:val="28"/>
              </w:rPr>
              <w:lastRenderedPageBreak/>
              <w:t xml:space="preserve">понятие </w:t>
            </w:r>
            <w:r>
              <w:rPr>
                <w:sz w:val="28"/>
                <w:lang w:val="uk-UA"/>
              </w:rPr>
              <w:t>„размер”, в английском языке // Межвузовский научный сборник. Вопросы семантики языковых единиц. – Уфа, 1988. С.56-59.</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Шафиков С.Г. Категории и концепты в лингвистике // Вопросы языкознания. – 2007.</w:t>
            </w:r>
            <w:r>
              <w:rPr>
                <w:sz w:val="28"/>
                <w:lang w:val="uk-UA"/>
              </w:rPr>
              <w:t xml:space="preserve"> –</w:t>
            </w:r>
            <w:r>
              <w:rPr>
                <w:sz w:val="28"/>
              </w:rPr>
              <w:t xml:space="preserve"> №2. – С.3-17.</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Шемякин Ф.Н. К проблеме словесных и чувственных обобщений (на метериале названий цвета в чукотском языке) // Мышление и речь. – М.: Изд-во Акад. пед. наук РСФСР, 1960. – Вып. 113. – С. 72-75.</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Шмелев Д.Н. О типах лексических значений слова // Проблемы современной филологии: Сб. статей. – М.: Наука, 1965. – С. 288-292.</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Шмелев Д.Н.</w:t>
            </w:r>
            <w:r>
              <w:rPr>
                <w:sz w:val="28"/>
              </w:rPr>
              <w:t xml:space="preserve"> Русский язык в его функциональных разновидностях: (К постановке проблемы). – М.: Наука, 1977</w:t>
            </w:r>
            <w:r>
              <w:rPr>
                <w:sz w:val="28"/>
                <w:lang w:val="uk-UA"/>
              </w:rPr>
              <w:t xml:space="preserve"> </w:t>
            </w:r>
            <w:r>
              <w:rPr>
                <w:sz w:val="28"/>
              </w:rPr>
              <w:t>–</w:t>
            </w:r>
            <w:r>
              <w:rPr>
                <w:sz w:val="28"/>
                <w:lang w:val="uk-UA"/>
              </w:rPr>
              <w:t xml:space="preserve"> 168 с. – Библиогр. в прим.</w:t>
            </w:r>
            <w:r>
              <w:rPr>
                <w:sz w:val="28"/>
              </w:rPr>
              <w:t xml:space="preserve">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Шмелев Д.Н.</w:t>
            </w:r>
            <w:r>
              <w:rPr>
                <w:sz w:val="28"/>
              </w:rPr>
              <w:t xml:space="preserve"> Проблемы семантического анализа лексики. – М.: Наука, 1973. – 278 с.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Шрамм А.Н. Очерки о семантике качественных прилагательных. – Л: Изд-во ЛГУ, 1979. – 134 с.</w:t>
            </w:r>
            <w:r>
              <w:rPr>
                <w:sz w:val="28"/>
                <w:lang w:val="uk-UA"/>
              </w:rPr>
              <w:t xml:space="preserve"> – Библиогр. в прим.</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Шутникова Р.С. Опыт исследования сочетаемости прилагательных в современном английском языке.</w:t>
            </w:r>
            <w:r>
              <w:rPr>
                <w:lang w:val="sq-AL"/>
              </w:rPr>
              <w:t xml:space="preserve"> </w:t>
            </w:r>
            <w:r>
              <w:rPr>
                <w:sz w:val="28"/>
                <w:szCs w:val="28"/>
                <w:lang w:val="sq-AL"/>
              </w:rPr>
              <w:t>Автореф. дис. … канд. филол. наук:</w:t>
            </w:r>
            <w:r>
              <w:rPr>
                <w:sz w:val="28"/>
                <w:szCs w:val="28"/>
              </w:rPr>
              <w:t xml:space="preserve"> 10.02.04 </w:t>
            </w:r>
            <w:r>
              <w:rPr>
                <w:sz w:val="28"/>
                <w:szCs w:val="28"/>
                <w:lang w:val="sq-AL"/>
              </w:rPr>
              <w:t>– Киев, 19</w:t>
            </w:r>
            <w:r>
              <w:rPr>
                <w:sz w:val="28"/>
                <w:szCs w:val="28"/>
              </w:rPr>
              <w:t>65</w:t>
            </w:r>
            <w:r>
              <w:rPr>
                <w:sz w:val="28"/>
                <w:szCs w:val="28"/>
                <w:lang w:val="sq-AL"/>
              </w:rPr>
              <w:t>. – 24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rPr>
              <w:t>Шутникова</w:t>
            </w:r>
            <w:r>
              <w:rPr>
                <w:sz w:val="28"/>
                <w:lang w:val="uk-UA"/>
              </w:rPr>
              <w:t> </w:t>
            </w:r>
            <w:r>
              <w:rPr>
                <w:sz w:val="28"/>
              </w:rPr>
              <w:t>Р.С. Семантические взаимоотношения английских прила</w:t>
            </w:r>
            <w:r>
              <w:rPr>
                <w:sz w:val="28"/>
                <w:lang w:val="uk-UA"/>
              </w:rPr>
              <w:softHyphen/>
            </w:r>
            <w:r>
              <w:rPr>
                <w:sz w:val="28"/>
              </w:rPr>
              <w:t xml:space="preserve">гательных со значением „большого размера” // </w:t>
            </w:r>
            <w:r>
              <w:rPr>
                <w:sz w:val="28"/>
                <w:lang w:val="uk-UA"/>
              </w:rPr>
              <w:t>Межвузовский научный сборник. Вопросы семантики языковых единиц. – Уфа, 1988. С. 59-64.</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uk-UA"/>
              </w:rPr>
              <w:t>Щебликина Т.А. Роль параметричних прикметників із просторовою семантикою у формуванні лінгвістичного образу світу.</w:t>
            </w:r>
            <w:r>
              <w:rPr>
                <w:sz w:val="28"/>
                <w:szCs w:val="28"/>
                <w:lang w:val="sq-AL"/>
              </w:rPr>
              <w:t xml:space="preserve"> Автореф. дис. … канд. </w:t>
            </w:r>
            <w:r>
              <w:rPr>
                <w:sz w:val="28"/>
                <w:szCs w:val="28"/>
                <w:lang w:val="uk-UA"/>
              </w:rPr>
              <w:t>фі</w:t>
            </w:r>
            <w:r>
              <w:rPr>
                <w:sz w:val="28"/>
                <w:szCs w:val="28"/>
                <w:lang w:val="sq-AL"/>
              </w:rPr>
              <w:t>лол</w:t>
            </w:r>
            <w:r>
              <w:rPr>
                <w:sz w:val="28"/>
                <w:szCs w:val="28"/>
                <w:lang w:val="uk-UA"/>
              </w:rPr>
              <w:t xml:space="preserve">.наук: </w:t>
            </w:r>
            <w:r>
              <w:rPr>
                <w:sz w:val="28"/>
                <w:szCs w:val="28"/>
              </w:rPr>
              <w:t>10.01.02</w:t>
            </w:r>
            <w:r>
              <w:rPr>
                <w:sz w:val="28"/>
                <w:szCs w:val="28"/>
                <w:lang w:val="de-DE"/>
              </w:rPr>
              <w:t xml:space="preserve"> </w:t>
            </w:r>
            <w:r>
              <w:rPr>
                <w:sz w:val="28"/>
                <w:szCs w:val="28"/>
                <w:lang w:val="uk-UA"/>
              </w:rPr>
              <w:t>– Харків, 2001. – 16 с.</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rPr>
            </w:pPr>
            <w:r>
              <w:rPr>
                <w:sz w:val="28"/>
                <w:lang w:val="sq-AL"/>
              </w:rPr>
              <w:t>Щерба Л.В. Языковая система и речевая деятельность. – Л.: Наука, 1974. – 428 с. – Библиогр.: с. 4</w:t>
            </w:r>
            <w:r>
              <w:rPr>
                <w:sz w:val="28"/>
              </w:rPr>
              <w:t>19-425.</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Щур Г.С. Теории поля в лингвистике. – М.: Наука, 1974. – 25</w:t>
            </w:r>
            <w:r>
              <w:rPr>
                <w:sz w:val="28"/>
              </w:rPr>
              <w:t>5</w:t>
            </w:r>
            <w:r>
              <w:rPr>
                <w:sz w:val="28"/>
                <w:lang w:val="sq-AL"/>
              </w:rPr>
              <w:t xml:space="preserve"> с.</w:t>
            </w:r>
            <w:r>
              <w:rPr>
                <w:sz w:val="28"/>
              </w:rPr>
              <w:t xml:space="preserve"> – Библиогр.: с. 235-254.</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Best K-H. Linguistik in Kürze: mit einem Ausblick auf die Quantitative Linguistik. – Göttingen: Peust &amp; Gutschmidt</w:t>
            </w:r>
            <w:r>
              <w:rPr>
                <w:sz w:val="28"/>
                <w:lang w:val="de-DE"/>
              </w:rPr>
              <w:t>,</w:t>
            </w:r>
            <w:r>
              <w:rPr>
                <w:sz w:val="28"/>
                <w:lang w:val="sq-AL"/>
              </w:rPr>
              <w:t xml:space="preserve"> 2002. – 126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sq-AL"/>
              </w:rPr>
              <w:t>Bierwisch M. Strukturelle Semantik // Deutsch als Fremdsprache. – 1969. –</w:t>
            </w:r>
            <w:r>
              <w:rPr>
                <w:sz w:val="28"/>
                <w:lang w:val="de-DE"/>
              </w:rPr>
              <w:t xml:space="preserve"> № 6 – S. 66-74.</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Bierwisch M., Lang E. Grammatische und konzeptuelle Aspekte von Dimensionsadjektiven. – Berlin: Akademie-Verlag, 1987. – 699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de-DE"/>
              </w:rPr>
            </w:pPr>
            <w:r>
              <w:rPr>
                <w:sz w:val="28"/>
                <w:lang w:val="de-DE"/>
              </w:rPr>
              <w:t xml:space="preserve">Brinker K. Linguistische Textanalyse: eine Einführung in Grundbegriffe und Methoden. – Berlin: Erich Schmidt, 2001. – 168 S.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de-DE"/>
              </w:rPr>
              <w:t>Busch A./ Stenscheke O. Germanistische Linguistik. –</w:t>
            </w:r>
            <w:r>
              <w:rPr>
                <w:sz w:val="28"/>
                <w:lang w:val="sq-AL"/>
              </w:rPr>
              <w:t xml:space="preserve"> Tübingen: Verlag Gunter Narr, 2007. – 256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Coseriu E. Einführung in die Strukturelle Betrachtung des Wortschatzes // Strukturelle Bedeutungslehre / Hrsg. Von H.Geckeler – Darmstadt: Wissen</w:t>
            </w:r>
            <w:r>
              <w:rPr>
                <w:sz w:val="28"/>
                <w:lang w:val="uk-UA"/>
              </w:rPr>
              <w:softHyphen/>
            </w:r>
            <w:r>
              <w:rPr>
                <w:sz w:val="28"/>
                <w:lang w:val="sq-AL"/>
              </w:rPr>
              <w:t>schaftliche Buchgesellschaft, 1978. – S. 192-238.</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Dörschner N. Lexikalische Strukturen. Wortfeldkonzeption und Theorie der Prototypen im Vergleich. – Münster: Nodus Publikationen, 1996. – 126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Ducháček O. Über verschiedene Typen sprachlicher Felder // Wortfeld</w:t>
            </w:r>
            <w:r>
              <w:rPr>
                <w:sz w:val="28"/>
                <w:lang w:val="de-DE"/>
              </w:rPr>
              <w:softHyphen/>
            </w:r>
            <w:r>
              <w:rPr>
                <w:sz w:val="28"/>
                <w:lang w:val="sq-AL"/>
              </w:rPr>
              <w:t>forschung. Zur Geschichte und Theorie des Sprachfeldes / Hrsg. von Lothar Schmidt. – Darmstadt: Wissenschaftl. Buchges., 1973. – S. 436-452.</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en-GB"/>
              </w:rPr>
              <w:t>Harris Z.S. Distributional Structure // The Structure of Language. – New Jersey: Prentice Hall, 1964. - P. 22-41.</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de-DE"/>
              </w:rPr>
            </w:pPr>
            <w:r>
              <w:rPr>
                <w:sz w:val="28"/>
                <w:lang w:val="de-DE"/>
              </w:rPr>
              <w:t>Helbig/Buscha. Deutsche Grammatik (ein Handbuch für Ausländer</w:t>
            </w:r>
            <w:r>
              <w:rPr>
                <w:sz w:val="28"/>
                <w:lang w:val="de-DE"/>
              </w:rPr>
              <w:softHyphen/>
              <w:t xml:space="preserve">unterricht). – Berlin: </w:t>
            </w:r>
            <w:r>
              <w:rPr>
                <w:sz w:val="28"/>
                <w:lang w:val="sq-AL"/>
              </w:rPr>
              <w:t>Akademie-Verlag</w:t>
            </w:r>
            <w:r>
              <w:rPr>
                <w:sz w:val="28"/>
                <w:lang w:val="de-DE"/>
              </w:rPr>
              <w:t xml:space="preserve"> , 2000. – 654 S.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de-DE"/>
              </w:rPr>
            </w:pPr>
            <w:r>
              <w:rPr>
                <w:sz w:val="28"/>
                <w:lang w:val="de-DE"/>
              </w:rPr>
              <w:t>Huneke Hans-Werner Deutsch als Fremdsprache: eine Einführung. – Berlin: Erich Schmidt, 1997. – 238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Heusinger S. Die Lexik der deutschen Gegenwartssprache: eine Einführung. – München: Fink, 2004. – 303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pacing w:val="-6"/>
                <w:sz w:val="28"/>
                <w:szCs w:val="28"/>
                <w:lang w:val="sq-AL"/>
              </w:rPr>
            </w:pPr>
            <w:r>
              <w:rPr>
                <w:spacing w:val="-6"/>
                <w:sz w:val="28"/>
                <w:szCs w:val="28"/>
                <w:lang w:val="sq-AL"/>
              </w:rPr>
              <w:t>Hoberg R. Die Lehre vom sprachlichen Feld. Ein Beitrag zu ihrer Geschichte, Methodik und Anwendung. – Düsseldorf: Schwann, 1970. – 342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 xml:space="preserve">Hundsnurscher F., Spett J. Semantik der Adjektive des Deutschen. Analyse der semantischen Relationen. – Tübingen: Verlag Opladen, 1982. – 112 S.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Jung W. Grammatik der deutschen Sprache. – Leipzig: Bibliographisches Institut, 1966. – 518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Kandler G. Die “Lücke” im sprachlichen Feld. Zur Synthese von „Psychologismus” und „Soziologismus” // Sprache – Schlüssel zur Welt. Festschrift Leo Weisgerber. – Düsseldorf: Schwann, 1959. – S. 256-270.</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rFonts w:eastAsia="MS Mincho"/>
                <w:sz w:val="28"/>
                <w:szCs w:val="28"/>
                <w:lang w:val="de-DE"/>
              </w:rPr>
              <w:t>Klujeva T.V. National</w:t>
            </w:r>
            <w:r>
              <w:rPr>
                <w:rFonts w:eastAsia="MS Mincho"/>
                <w:sz w:val="28"/>
                <w:szCs w:val="28"/>
                <w:lang w:val="uk-UA"/>
              </w:rPr>
              <w:t>-</w:t>
            </w:r>
            <w:r>
              <w:rPr>
                <w:rFonts w:eastAsia="MS Mincho"/>
                <w:sz w:val="28"/>
                <w:szCs w:val="28"/>
                <w:lang w:val="de-DE"/>
              </w:rPr>
              <w:t xml:space="preserve">kulturelle Spezifika im Luxemburger Deutsch // Das Wort. </w:t>
            </w:r>
            <w:r>
              <w:rPr>
                <w:rFonts w:eastAsia="MS Mincho"/>
                <w:sz w:val="28"/>
                <w:szCs w:val="28"/>
                <w:lang w:val="en-GB"/>
              </w:rPr>
              <w:t>Germanistisches Jahrbuch, 2004. – S. 63-76.</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de-DE"/>
              </w:rPr>
            </w:pPr>
            <w:r>
              <w:rPr>
                <w:sz w:val="28"/>
                <w:lang w:val="de-DE"/>
              </w:rPr>
              <w:t xml:space="preserve">Lang E. Semantik der Dimensionsauszeichnungen. – Berlin: </w:t>
            </w:r>
            <w:r>
              <w:rPr>
                <w:sz w:val="28"/>
                <w:lang w:val="sq-AL"/>
              </w:rPr>
              <w:t>Akademie-Verlag, 1984. – 520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Leech G. Semantics. – Harmondsworth: Penguin Books, 1974. – 386 p.</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Löbach B. Semantikerwerb: ein Beitrag zu einer empirisch-naturalistischen Bedeutungstheorie. – Tübingen: Niemeyer, 2000. – 218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Lehrer A. Semantic Fields and Lexical Structure. – Amsterdam / London / New York: North-Holland Publishing Company, 1974. – 225 p.</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 xml:space="preserve">Lexikon der Sprachwissenschaft / Hrsg. Von H.Bußmann. – 3. aktualisierte und erweiterte Auflage. – Stuttgart: Kröner, 2002. – 783 S.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Lenneberg E.H., Roberts J.M. The Language of Experience. A Study in Methodology // Memoir 13 of International Journal of American Linguistics. – 1956. – P. 27-60.</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de-DE"/>
              </w:rPr>
            </w:pPr>
            <w:r>
              <w:rPr>
                <w:sz w:val="28"/>
                <w:lang w:val="en-US"/>
              </w:rPr>
              <w:t xml:space="preserve">Levickij V. 1975. </w:t>
            </w:r>
            <w:r>
              <w:rPr>
                <w:sz w:val="28"/>
                <w:lang w:val="de-DE"/>
              </w:rPr>
              <w:t xml:space="preserve">Experimentelle Daten zum Problem der Bedeutungsstruktur des Wortes // Probleme der Psycholinquistik. – Berlin: Akademie-Verlag, 1975, S. 171–190.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en-US"/>
              </w:rPr>
            </w:pPr>
            <w:r>
              <w:rPr>
                <w:sz w:val="28"/>
                <w:lang w:val="en-GB"/>
              </w:rPr>
              <w:t xml:space="preserve">Levickij V. Semantic Word-structure and Extra Linguistic Factors // Soviet Studies in </w:t>
            </w:r>
            <w:r>
              <w:rPr>
                <w:sz w:val="28"/>
                <w:lang w:val="en-US"/>
              </w:rPr>
              <w:t xml:space="preserve">Language and Language Behavior. – Amsterdam: North-Holland Publishing Company, 1976, – P. 125-136.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de-DE"/>
              </w:rPr>
              <w:t>Levickij V. Lexikalische Kombinierbarkeit // Quantitative Linguistik - Ein internationales Handbuch. – Berlin, New York: Walter de Gruyter. – 2005, S. 464-470.</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de-DE"/>
              </w:rPr>
            </w:pPr>
            <w:r>
              <w:rPr>
                <w:sz w:val="28"/>
                <w:lang w:val="de-DE"/>
              </w:rPr>
              <w:t>Lutzeier P.R. Wort und Feld. Wortsemantische Fragestellungen mit besonderer Berücksichtigung des Wortfeldbegriffes. – Tübingen: Niemeyer, 1981. – 271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 xml:space="preserve">Lyons J. Einführung in die moderne Linguistik. – Berlin: Verlag G. Beck, 1989. </w:t>
            </w:r>
            <w:r>
              <w:rPr>
                <w:sz w:val="28"/>
                <w:lang w:val="sq-AL"/>
              </w:rPr>
              <w:lastRenderedPageBreak/>
              <w:t>– 538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Malik T. Investigation of the Paradigmatic Relations between the Sub</w:t>
            </w:r>
            <w:r>
              <w:rPr>
                <w:sz w:val="28"/>
                <w:lang w:val="uk-UA"/>
              </w:rPr>
              <w:softHyphen/>
            </w:r>
            <w:r>
              <w:rPr>
                <w:sz w:val="28"/>
                <w:lang w:val="sq-AL"/>
              </w:rPr>
              <w:t>classes of Adjectives Denoting a Person`s Appearance in the English Language // Науковий вісник Чернівецького університету: Зб. наук. пр. – Вип. 84. Германська філологія:</w:t>
            </w:r>
            <w:r>
              <w:rPr>
                <w:sz w:val="28"/>
                <w:lang w:val="uk-UA"/>
              </w:rPr>
              <w:t xml:space="preserve"> –</w:t>
            </w:r>
            <w:r>
              <w:rPr>
                <w:sz w:val="28"/>
                <w:lang w:val="sq-AL"/>
              </w:rPr>
              <w:t xml:space="preserve"> Чернівці: Рута, 2000. – С. 63-69.</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Müller Hjrst M. [Hrsg.]: Arbeitsbuch Linguistik. – Padeborn: Schöning, 2002. – 524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Oßwald P. Wortfeldtheorie und Sprachvergleich: französisch “campagne” und deutsch “Landschaft”. – 2. überarbeitete und erweiterte Auflage. – Tübingen: Gunter Narr Verlag, 1977. – 306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pacing w:val="-6"/>
                <w:sz w:val="28"/>
                <w:szCs w:val="28"/>
                <w:lang w:val="sq-AL"/>
              </w:rPr>
            </w:pPr>
            <w:r>
              <w:rPr>
                <w:spacing w:val="-6"/>
                <w:sz w:val="28"/>
                <w:szCs w:val="28"/>
                <w:lang w:val="sq-AL"/>
              </w:rPr>
              <w:t>Porzig W. Wesentliche Bedeutungsbeziehungen // Wortfeldforschung: zur Geschichte und Theorie des sprachlichen Feldes / Hrsg. von L. Schmidt. – Darmstadt: Wissenschaftliche Buchgesellschaft, 1973. – XVIII. – S. 78-103.</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Römer Ch., Matzke B. Lexikologie des Deutschen: eine Einführung. – Tübingen: Narr, 2003. – 226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Schlaefer M. Lexikologie und Lexikographie: eine Einführung am Beispiel deutscher Wörterbücher. – Berlin&amp; Erich Schmidt, 2002. – 200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Sandhop M. Von Abend bis Zunge: Lexikalische Semantik des Deutschen, Tschechischen, Englischen und Französischen im Vergleich. – Fr. am Main.: Peter Lang Verlag, 2003. – 226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de-DE"/>
              </w:rPr>
              <w:t>Schippan Th. Einführung in die Semasiologie. – 2. Überarb. Aufl. – Leipzig: VEB Bibliographisches Institut, 1975. – 269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de-DE"/>
              </w:rPr>
            </w:pPr>
            <w:r>
              <w:rPr>
                <w:sz w:val="28"/>
                <w:lang w:val="de-DE"/>
              </w:rPr>
              <w:t>Schippan Th. Lexikologie der deutschen Gegenwartssprache. – Leipzig: Bibl. Institut. 1987. – 307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szCs w:val="28"/>
                <w:lang w:val="de-DE"/>
              </w:rPr>
            </w:pPr>
            <w:r>
              <w:rPr>
                <w:sz w:val="28"/>
                <w:szCs w:val="28"/>
                <w:lang w:val="de-DE"/>
              </w:rPr>
              <w:t>Schmid H.-J.</w:t>
            </w:r>
            <w:r>
              <w:rPr>
                <w:b/>
                <w:sz w:val="28"/>
                <w:szCs w:val="28"/>
                <w:lang w:val="de-DE"/>
              </w:rPr>
              <w:t xml:space="preserve"> </w:t>
            </w:r>
            <w:r>
              <w:rPr>
                <w:sz w:val="28"/>
                <w:szCs w:val="28"/>
                <w:lang w:val="de-DE"/>
              </w:rPr>
              <w:t>Zum kognitiven Kern der Prototypentheorie // Rostocker Beiträge zur Sprachwissenschaft. – 1998. – Nr. 5. – S. 9 – 28.</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Schwarz M. Semantik: ein Arbeitsbuch // Monika Schwarz, Jeanette Chur.</w:t>
            </w:r>
            <w:r>
              <w:rPr>
                <w:sz w:val="28"/>
                <w:lang w:val="de-DE"/>
              </w:rPr>
              <w:t xml:space="preserve"> –</w:t>
            </w:r>
            <w:r>
              <w:rPr>
                <w:sz w:val="28"/>
                <w:lang w:val="uk-UA"/>
              </w:rPr>
              <w:t xml:space="preserve">  </w:t>
            </w:r>
            <w:r>
              <w:rPr>
                <w:sz w:val="28"/>
                <w:lang w:val="sq-AL"/>
              </w:rPr>
              <w:t>4. Auf. – Tübingen: Narr, 2004. – 224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de-DE"/>
              </w:rPr>
            </w:pPr>
            <w:r>
              <w:rPr>
                <w:sz w:val="28"/>
                <w:szCs w:val="28"/>
                <w:lang w:val="de-DE"/>
              </w:rPr>
              <w:t>Schwarz M. Einführung in die kognitive Linguistik. – Tübingen / Basel: Francke, 1996. – 238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szCs w:val="28"/>
                <w:lang w:val="uk-UA"/>
              </w:rPr>
            </w:pPr>
            <w:r>
              <w:rPr>
                <w:sz w:val="28"/>
                <w:lang w:val="en-US"/>
              </w:rPr>
              <w:t>Shevchenko I.S. Meaning as discursive construal in cognitive-pragmatic paradigm.</w:t>
            </w:r>
            <w:r>
              <w:rPr>
                <w:sz w:val="28"/>
                <w:lang w:val="uk-UA"/>
              </w:rPr>
              <w:t xml:space="preserve"> </w:t>
            </w:r>
            <w:r>
              <w:rPr>
                <w:sz w:val="28"/>
                <w:lang w:val="en-US"/>
              </w:rPr>
              <w:t xml:space="preserve">– </w:t>
            </w:r>
            <w:r>
              <w:rPr>
                <w:sz w:val="28"/>
                <w:lang w:val="uk-UA"/>
              </w:rPr>
              <w:t>Нова</w:t>
            </w:r>
            <w:r>
              <w:rPr>
                <w:sz w:val="28"/>
                <w:lang w:val="en-US"/>
              </w:rPr>
              <w:t xml:space="preserve"> </w:t>
            </w:r>
            <w:r>
              <w:rPr>
                <w:sz w:val="28"/>
                <w:lang w:val="uk-UA"/>
              </w:rPr>
              <w:t xml:space="preserve">філологія, 2005. </w:t>
            </w:r>
            <w:r>
              <w:rPr>
                <w:sz w:val="28"/>
                <w:lang w:val="en-US"/>
              </w:rPr>
              <w:t xml:space="preserve">– </w:t>
            </w:r>
            <w:r>
              <w:rPr>
                <w:sz w:val="28"/>
                <w:lang w:val="uk-UA"/>
              </w:rPr>
              <w:t>№ 2 (22). – С. 182-186.</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en-US"/>
              </w:rPr>
            </w:pPr>
            <w:r>
              <w:rPr>
                <w:sz w:val="28"/>
                <w:lang w:val="en-US"/>
              </w:rPr>
              <w:t xml:space="preserve">Stern G. Meaning and Change of Meaning. With special Reference to the English Language. – Bloomington: Indiana Univ. Press, 1968. – 456 p.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en-US"/>
              </w:rPr>
            </w:pPr>
            <w:r>
              <w:rPr>
                <w:sz w:val="28"/>
                <w:szCs w:val="28"/>
                <w:lang w:val="en-US"/>
              </w:rPr>
              <w:t xml:space="preserve">Sternina Marina, Sternin Iosif. Russian and American Communicative behavior. </w:t>
            </w:r>
            <w:r>
              <w:rPr>
                <w:sz w:val="28"/>
                <w:szCs w:val="28"/>
                <w:lang w:val="uk-UA"/>
              </w:rPr>
              <w:t>–</w:t>
            </w:r>
            <w:r>
              <w:rPr>
                <w:sz w:val="28"/>
                <w:szCs w:val="28"/>
                <w:lang w:val="en-US"/>
              </w:rPr>
              <w:t xml:space="preserve"> Voronezh, 2003. – 94 p.</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en-GB"/>
              </w:rPr>
              <w:t xml:space="preserve">Stolz Th., </w:t>
            </w:r>
            <w:r>
              <w:rPr>
                <w:sz w:val="28"/>
                <w:lang w:val="de-DE"/>
              </w:rPr>
              <w:t>Kolbe K. [Hrsg.]: Methodologie in der Linguistik. – Frankfurt am Main: Lang, 2003. – 208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Trier J. Der deutsche Wortschatz im Sinnbezirk des Verstandes. Die Geschichte eines sprachlichen Feldes. – Heidelberg: Winter, 1931. – 347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Ullman St. Semantik. Eine Einführzng in die Bedeutungslehre. – Fr. am Main: S.Fischer Verlag, 1973. – 401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en-GB"/>
              </w:rPr>
            </w:pPr>
            <w:r>
              <w:rPr>
                <w:sz w:val="28"/>
                <w:lang w:val="en-GB"/>
              </w:rPr>
              <w:t>Vorobyova O. P. Conceptual blending in narrative suspense: Making the pain of anxiety sweet // 7</w:t>
            </w:r>
            <w:r>
              <w:rPr>
                <w:sz w:val="28"/>
                <w:vertAlign w:val="superscript"/>
                <w:lang w:val="en-GB"/>
              </w:rPr>
              <w:t>th</w:t>
            </w:r>
            <w:r>
              <w:rPr>
                <w:sz w:val="28"/>
                <w:lang w:val="en-GB"/>
              </w:rPr>
              <w:t xml:space="preserve"> International Cognitive Linguistics Conference, July 22-27, 2001, University of California, Santa Barbara: Abstracts. - 2001. – P. 188-189.</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Weisgerber L. Sprachliche Gestaltung der Welt. – 3. Aufl. – Düsseldorf: Schwann, 1962. – 455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Weisgerber L. Die vier Stufen in der Erforschung der Sprachen. – Düsseldorf: Schwann, 1963. – 367 S.</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 xml:space="preserve">Welte W. Englische Semantik: ein Lehr- und Arbeitsbuch mit umfassender Bibliographie. – Frankfurt/Main: Verlag Peter Lang, 1993. – 401 S. </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Wenning W. Marty and Magnus on Colours // Meaning and Metaphisics. The Philosophy and Theory of Language of Anton Marty / Ed. by Kavin Mulligan. – Dordrecht / Boston / London: Kluwer, 1990. – S. 103-110.</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uk-UA"/>
              </w:rPr>
            </w:pPr>
            <w:r>
              <w:rPr>
                <w:sz w:val="28"/>
                <w:lang w:val="sq-AL"/>
              </w:rPr>
              <w:t>Wierzbicka A.</w:t>
            </w:r>
            <w:r>
              <w:rPr>
                <w:sz w:val="28"/>
                <w:lang w:val="en-US"/>
              </w:rPr>
              <w:t xml:space="preserve"> Lexicography and Conceptual analysis. – Ann Arbor, 1985. – P. </w:t>
            </w:r>
            <w:r>
              <w:rPr>
                <w:sz w:val="28"/>
                <w:lang w:val="uk-UA"/>
              </w:rPr>
              <w:t>126.</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Wierzbicka A. The Meaning of Color Terms: Semantics, Culture and Cognition // Cognitive Linguistics. – 1990. – Vol. 1. – P. 99-150.</w:t>
            </w:r>
          </w:p>
        </w:tc>
      </w:tr>
      <w:tr w:rsidR="00DC7973" w:rsidTr="00584E03">
        <w:tblPrEx>
          <w:tblCellMar>
            <w:top w:w="0" w:type="dxa"/>
            <w:bottom w:w="0" w:type="dxa"/>
          </w:tblCellMar>
        </w:tblPrEx>
        <w:tc>
          <w:tcPr>
            <w:tcW w:w="959" w:type="dxa"/>
          </w:tcPr>
          <w:p w:rsidR="00DC7973" w:rsidRDefault="00DC7973" w:rsidP="00B310D5">
            <w:pPr>
              <w:numPr>
                <w:ilvl w:val="0"/>
                <w:numId w:val="50"/>
              </w:numPr>
              <w:suppressAutoHyphens w:val="0"/>
              <w:spacing w:line="360" w:lineRule="auto"/>
              <w:jc w:val="both"/>
              <w:rPr>
                <w:sz w:val="28"/>
                <w:lang w:val="sq-AL"/>
              </w:rPr>
            </w:pPr>
          </w:p>
        </w:tc>
        <w:tc>
          <w:tcPr>
            <w:tcW w:w="8789" w:type="dxa"/>
          </w:tcPr>
          <w:p w:rsidR="00DC7973" w:rsidRDefault="00DC7973" w:rsidP="00584E03">
            <w:pPr>
              <w:spacing w:line="360" w:lineRule="auto"/>
              <w:jc w:val="both"/>
              <w:rPr>
                <w:sz w:val="28"/>
                <w:lang w:val="sq-AL"/>
              </w:rPr>
            </w:pPr>
            <w:r>
              <w:rPr>
                <w:sz w:val="28"/>
                <w:lang w:val="sq-AL"/>
              </w:rPr>
              <w:t xml:space="preserve">Wiktorowicz J.Semantische Analyse der Adjektive der Sinneswahrnehmung in </w:t>
            </w:r>
            <w:r>
              <w:rPr>
                <w:sz w:val="28"/>
                <w:lang w:val="sq-AL"/>
              </w:rPr>
              <w:lastRenderedPageBreak/>
              <w:t>der deutschen Gegenwartssprache. – Warszawa: Wydawnictwa Uniwer</w:t>
            </w:r>
            <w:r>
              <w:rPr>
                <w:sz w:val="28"/>
                <w:lang w:val="uk-UA"/>
              </w:rPr>
              <w:softHyphen/>
            </w:r>
            <w:r>
              <w:rPr>
                <w:sz w:val="28"/>
                <w:lang w:val="sq-AL"/>
              </w:rPr>
              <w:t>sytetu Warszawskjuego, 1985. – 205 S.</w:t>
            </w:r>
          </w:p>
        </w:tc>
      </w:tr>
    </w:tbl>
    <w:p w:rsidR="00DC7973" w:rsidRDefault="00DC7973" w:rsidP="00DC7973">
      <w:pPr>
        <w:jc w:val="both"/>
        <w:rPr>
          <w:sz w:val="28"/>
          <w:lang w:val="uk-UA"/>
        </w:rPr>
      </w:pPr>
    </w:p>
    <w:p w:rsidR="00DC7973" w:rsidRDefault="00DC7973" w:rsidP="00DC7973">
      <w:pPr>
        <w:pStyle w:val="7"/>
        <w:rPr>
          <w:caps/>
          <w:lang w:val="sq-AL"/>
        </w:rPr>
      </w:pPr>
      <w:r>
        <w:rPr>
          <w:caps/>
          <w:noProof/>
          <w:lang w:eastAsia="ru-RU"/>
        </w:rPr>
        <mc:AlternateContent>
          <mc:Choice Requires="wps">
            <w:drawing>
              <wp:anchor distT="0" distB="0" distL="114300" distR="114300" simplePos="0" relativeHeight="251659264" behindDoc="0" locked="0" layoutInCell="0" allowOverlap="1">
                <wp:simplePos x="0" y="0"/>
                <wp:positionH relativeFrom="column">
                  <wp:posOffset>3032760</wp:posOffset>
                </wp:positionH>
                <wp:positionV relativeFrom="paragraph">
                  <wp:posOffset>58420</wp:posOffset>
                </wp:positionV>
                <wp:extent cx="0" cy="0"/>
                <wp:effectExtent l="7620" t="7620" r="11430" b="1143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8pt,4.6pt" to="238.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R82RgIAAFIEAAAOAAAAZHJzL2Uyb0RvYy54bWysVEuOEzEQ3SNxB8v7pNMh31Y6I5RO2AwQ&#10;aYYDOLY7beG2LdtJJ0JIMGukHIErsABppAHO0LkRtvNRBjYIkYVTrio/v6p67tHVpuRgTbVhUqQw&#10;brYgoAJLwsQyhW9uZ40BBMYiQRCXgqZwSw28Gj99MqpUQtuykJxQDRyIMEmlUlhYq5IoMrigJTJN&#10;qahwwVzqElm31cuIaFQ59JJH7VarF1VSE6UlpsY4b3YIwnHAz3OK7es8N9QCnkLHzYZVh3Xh12g8&#10;QslSI1UwfKSB/oFFiZhwl56hMmQRWGn2B1TJsJZG5raJZRnJPGeYhhpcNXHrt2puCqRoqMU1x6hz&#10;m8z/g8Wv1nMNGElhHwKBSjei+vP+w35Xf6+/7Hdg/7H+WX+rv9b39Y/6fn/n7If9J2f7YP1wdO9A&#10;33eyUiZxgBMx174XeCNu1LXEbw0QclIgsaShotutctfE/kT06IjfGOX4LKqXkrgctLIytHWT69JD&#10;uoaBTZje9jw9urEAH5z45I1QcjqitLEvqCyBN1LImfAtRQlaXxvrKaDklOLdQs4Y50EWXIAqhcNu&#10;uxsOGMkZ8UGfZvRyMeEarJEXVviFelzkMk3LlSABrKCITI+2RYwfbHc5Fx7PFeHoHK2Dct4NW8Pp&#10;YDroNDrt3rTRaWVZ4/ls0mn0ZnG/mz3LJpMsfu+pxZ2kYIRQ4dmdVBx3/k4lx/d00N9Zx+c2RI/R&#10;Q78c2dN/IB2m6Ad3kMBCku1cn6brhBuSj4/Mv4zLvbMvPwXjXwAAAP//AwBQSwMEFAAGAAgAAAAh&#10;APQ74BbZAAAABwEAAA8AAABkcnMvZG93bnJldi54bWxMjsFOwzAQRO9I/IO1SFyq1iGgFkKcCgG5&#10;cWmh4rqNlyQiXqex2wa+ngUOcHya0czLl6Pr1IGG0Ho2cDFLQBFX3rZcG3h5LqfXoEJEtth5JgMf&#10;FGBZnJ7kmFl/5BUd1rFWMsIhQwNNjH2mdagachhmvieW7M0PDqPgUGs74FHGXafTJJlrhy3LQ4M9&#10;3TdUva/3zkAoN7QrPyfVJHm9rD2lu4enRzTm/Gy8uwUVaYx/ZfjWF3UoxGnr92yD6gxcLRZzqRq4&#10;SUFJ/svbH9ZFrv/7F18AAAD//wMAUEsBAi0AFAAGAAgAAAAhALaDOJL+AAAA4QEAABMAAAAAAAAA&#10;AAAAAAAAAAAAAFtDb250ZW50X1R5cGVzXS54bWxQSwECLQAUAAYACAAAACEAOP0h/9YAAACUAQAA&#10;CwAAAAAAAAAAAAAAAAAvAQAAX3JlbHMvLnJlbHNQSwECLQAUAAYACAAAACEAnekfNkYCAABSBAAA&#10;DgAAAAAAAAAAAAAAAAAuAgAAZHJzL2Uyb0RvYy54bWxQSwECLQAUAAYACAAAACEA9DvgFtkAAAAH&#10;AQAADwAAAAAAAAAAAAAAAACgBAAAZHJzL2Rvd25yZXYueG1sUEsFBgAAAAAEAAQA8wAAAKYFAAAA&#10;AA==&#10;" o:allowincell="f"/>
            </w:pict>
          </mc:Fallback>
        </mc:AlternateContent>
      </w:r>
      <w:r>
        <w:rPr>
          <w:caps/>
          <w:noProof/>
          <w:lang w:eastAsia="ru-RU"/>
        </w:rPr>
        <mc:AlternateContent>
          <mc:Choice Requires="wps">
            <w:drawing>
              <wp:anchor distT="0" distB="0" distL="114300" distR="114300" simplePos="0" relativeHeight="251660288" behindDoc="0" locked="0" layoutInCell="0" allowOverlap="1">
                <wp:simplePos x="0" y="0"/>
                <wp:positionH relativeFrom="column">
                  <wp:posOffset>2392680</wp:posOffset>
                </wp:positionH>
                <wp:positionV relativeFrom="paragraph">
                  <wp:posOffset>144780</wp:posOffset>
                </wp:positionV>
                <wp:extent cx="0" cy="0"/>
                <wp:effectExtent l="5715" t="8255" r="13335" b="1079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4pt,11.4pt" to="188.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Xx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HwKBKjei5vP+/X7XfG++7Hdg/6H52XxrvjZ3zY/mbv/R2ff7T872web+6N6B&#10;vu9krUzqACdirn0v8EbcqGuJ3xgg5KREYklDRbdb5a5J/InowRG/McrxWdQvJHE5aGVlaOum0JWH&#10;dA0DmzC97Xl6dGMBPjjxyRuh9HREaWOfU1kBb2SQM+FbilK0vjbWU0DpKcW7hZwxzoMsuAB1Boe9&#10;Ti8cMJIz4oM+zejlYsI1WCMvrPAL9bjIZZqWK0ECWEkRmR5tixg/2O5yLjyeK8LROVoH5bwdxsPp&#10;YDrotrqd/rTVjfO89Ww26bb6s+RpL3+STyZ58s5TS7ppyQihwrM7qTjp/p1Kju/poL+zjs9tiB6i&#10;h345sqf/QDpM0Q/uIIGFJNu5Pk3XCTckHx+ZfxmXe2dffgrGvwAAAP//AwBQSwMEFAAGAAgAAAAh&#10;AP8iovTbAAAACQEAAA8AAABkcnMvZG93bnJldi54bWxMj0FPwzAMhe9I+w+RkbhMLKWTBipNpwno&#10;jcs2EFevMW1F43RNthV+/Yx2gJPl956eP+fL0XXqSENoPRu4myWgiCtvW64NvG3L2wdQISJb7DyT&#10;gW8KsCwmVzlm1p94TcdNrJWUcMjQQBNjn2kdqoYchpnvicX79IPDKOtQazvgScpdp9MkWWiHLcuF&#10;Bnt6aqj62hycgVC+0778mVbT5GNee0r3z68vaMzN9bh6BBVpjH9h+MUXdCiEaecPbIPqDMzvF4Ie&#10;DaSpTAlchN1F0EWu/39QnAEAAP//AwBQSwECLQAUAAYACAAAACEAtoM4kv4AAADhAQAAEwAAAAAA&#10;AAAAAAAAAAAAAAAAW0NvbnRlbnRfVHlwZXNdLnhtbFBLAQItABQABgAIAAAAIQA4/SH/1gAAAJQB&#10;AAALAAAAAAAAAAAAAAAAAC8BAABfcmVscy8ucmVsc1BLAQItABQABgAIAAAAIQAFhRXxRgIAAFIE&#10;AAAOAAAAAAAAAAAAAAAAAC4CAABkcnMvZTJvRG9jLnhtbFBLAQItABQABgAIAAAAIQD/IqL02wAA&#10;AAkBAAAPAAAAAAAAAAAAAAAAAKAEAABkcnMvZG93bnJldi54bWxQSwUGAAAAAAQABADzAAAAqAUA&#10;AAAA&#10;" o:allowincell="f"/>
            </w:pict>
          </mc:Fallback>
        </mc:AlternateContent>
      </w:r>
      <w:r>
        <w:rPr>
          <w:caps/>
        </w:rPr>
        <w:t>С</w:t>
      </w:r>
      <w:r>
        <w:rPr>
          <w:caps/>
          <w:lang w:val="sq-AL"/>
        </w:rPr>
        <w:t>писок лексикографічних джерел</w:t>
      </w:r>
    </w:p>
    <w:p w:rsidR="00DC7973" w:rsidRDefault="00DC7973" w:rsidP="00DC7973">
      <w:pPr>
        <w:jc w:val="center"/>
        <w:rPr>
          <w:caps/>
          <w:sz w:val="28"/>
          <w:lang w:val="sq-AL"/>
        </w:rPr>
      </w:pPr>
    </w:p>
    <w:tbl>
      <w:tblPr>
        <w:tblW w:w="9606" w:type="dxa"/>
        <w:tblLayout w:type="fixed"/>
        <w:tblLook w:val="0000" w:firstRow="0" w:lastRow="0" w:firstColumn="0" w:lastColumn="0" w:noHBand="0" w:noVBand="0"/>
      </w:tblPr>
      <w:tblGrid>
        <w:gridCol w:w="817"/>
        <w:gridCol w:w="8789"/>
      </w:tblGrid>
      <w:tr w:rsidR="00DC7973" w:rsidTr="00584E03">
        <w:tblPrEx>
          <w:tblCellMar>
            <w:top w:w="0" w:type="dxa"/>
            <w:bottom w:w="0" w:type="dxa"/>
          </w:tblCellMar>
        </w:tblPrEx>
        <w:tc>
          <w:tcPr>
            <w:tcW w:w="817" w:type="dxa"/>
          </w:tcPr>
          <w:p w:rsidR="00DC7973" w:rsidRDefault="00DC7973" w:rsidP="00584E03">
            <w:pPr>
              <w:spacing w:line="360" w:lineRule="auto"/>
              <w:jc w:val="right"/>
              <w:rPr>
                <w:sz w:val="28"/>
                <w:lang w:val="uk-UA"/>
              </w:rPr>
            </w:pPr>
            <w:r>
              <w:rPr>
                <w:sz w:val="28"/>
                <w:lang w:val="uk-UA"/>
              </w:rPr>
              <w:t>2</w:t>
            </w:r>
            <w:r>
              <w:rPr>
                <w:sz w:val="28"/>
                <w:lang w:val="en-US"/>
              </w:rPr>
              <w:t>66</w:t>
            </w:r>
            <w:r>
              <w:rPr>
                <w:sz w:val="28"/>
                <w:lang w:val="uk-UA"/>
              </w:rPr>
              <w:t>.</w:t>
            </w:r>
          </w:p>
        </w:tc>
        <w:tc>
          <w:tcPr>
            <w:tcW w:w="8789" w:type="dxa"/>
          </w:tcPr>
          <w:p w:rsidR="00DC7973" w:rsidRDefault="00DC7973" w:rsidP="00584E03">
            <w:pPr>
              <w:spacing w:line="360" w:lineRule="auto"/>
              <w:jc w:val="both"/>
              <w:rPr>
                <w:sz w:val="28"/>
                <w:lang w:val="sq-AL"/>
              </w:rPr>
            </w:pPr>
            <w:r>
              <w:rPr>
                <w:sz w:val="28"/>
                <w:lang w:val="sq-AL"/>
              </w:rPr>
              <w:t>Словарь</w:t>
            </w:r>
            <w:r>
              <w:rPr>
                <w:sz w:val="28"/>
              </w:rPr>
              <w:t>-справочник</w:t>
            </w:r>
            <w:r>
              <w:rPr>
                <w:sz w:val="28"/>
                <w:lang w:val="sq-AL"/>
              </w:rPr>
              <w:t xml:space="preserve"> лингвистических терминов / Сост.</w:t>
            </w:r>
            <w:r>
              <w:rPr>
                <w:sz w:val="28"/>
              </w:rPr>
              <w:t xml:space="preserve"> Розенталь Д.Э., Теленкова М.А.</w:t>
            </w:r>
            <w:r>
              <w:rPr>
                <w:sz w:val="28"/>
                <w:lang w:val="sq-AL"/>
              </w:rPr>
              <w:t xml:space="preserve"> </w:t>
            </w:r>
            <w:r>
              <w:rPr>
                <w:sz w:val="28"/>
              </w:rPr>
              <w:t>–</w:t>
            </w:r>
            <w:r>
              <w:rPr>
                <w:sz w:val="28"/>
                <w:lang w:val="sq-AL"/>
              </w:rPr>
              <w:t xml:space="preserve"> М.: </w:t>
            </w:r>
            <w:r>
              <w:rPr>
                <w:sz w:val="28"/>
              </w:rPr>
              <w:t>Просвещение,</w:t>
            </w:r>
            <w:r>
              <w:rPr>
                <w:sz w:val="28"/>
                <w:lang w:val="sq-AL"/>
              </w:rPr>
              <w:t xml:space="preserve"> 19</w:t>
            </w:r>
            <w:r>
              <w:rPr>
                <w:sz w:val="28"/>
              </w:rPr>
              <w:t>7</w:t>
            </w:r>
            <w:r>
              <w:rPr>
                <w:sz w:val="28"/>
                <w:lang w:val="sq-AL"/>
              </w:rPr>
              <w:t xml:space="preserve">6. – </w:t>
            </w:r>
            <w:r>
              <w:rPr>
                <w:sz w:val="28"/>
              </w:rPr>
              <w:t>543</w:t>
            </w:r>
            <w:r>
              <w:rPr>
                <w:sz w:val="28"/>
                <w:lang w:val="sq-AL"/>
              </w:rPr>
              <w:t xml:space="preserve"> с.</w:t>
            </w:r>
          </w:p>
        </w:tc>
      </w:tr>
      <w:tr w:rsidR="00DC7973" w:rsidTr="00584E03">
        <w:tblPrEx>
          <w:tblCellMar>
            <w:top w:w="0" w:type="dxa"/>
            <w:bottom w:w="0" w:type="dxa"/>
          </w:tblCellMar>
        </w:tblPrEx>
        <w:tc>
          <w:tcPr>
            <w:tcW w:w="817" w:type="dxa"/>
          </w:tcPr>
          <w:p w:rsidR="00DC7973" w:rsidRDefault="00DC7973" w:rsidP="00584E03">
            <w:pPr>
              <w:spacing w:line="360" w:lineRule="auto"/>
              <w:jc w:val="right"/>
              <w:rPr>
                <w:sz w:val="28"/>
                <w:lang w:val="uk-UA"/>
              </w:rPr>
            </w:pPr>
            <w:r>
              <w:rPr>
                <w:sz w:val="28"/>
                <w:lang w:val="uk-UA"/>
              </w:rPr>
              <w:t>2</w:t>
            </w:r>
            <w:r>
              <w:rPr>
                <w:sz w:val="28"/>
                <w:lang w:val="en-US"/>
              </w:rPr>
              <w:t>67</w:t>
            </w:r>
            <w:r>
              <w:rPr>
                <w:sz w:val="28"/>
                <w:lang w:val="uk-UA"/>
              </w:rPr>
              <w:t>.</w:t>
            </w:r>
          </w:p>
        </w:tc>
        <w:tc>
          <w:tcPr>
            <w:tcW w:w="8789" w:type="dxa"/>
          </w:tcPr>
          <w:p w:rsidR="00DC7973" w:rsidRDefault="00DC7973" w:rsidP="00584E03">
            <w:pPr>
              <w:spacing w:line="360" w:lineRule="auto"/>
              <w:jc w:val="both"/>
              <w:rPr>
                <w:spacing w:val="-6"/>
                <w:sz w:val="28"/>
                <w:szCs w:val="28"/>
                <w:lang w:val="uk-UA"/>
              </w:rPr>
            </w:pPr>
            <w:r>
              <w:rPr>
                <w:spacing w:val="-6"/>
                <w:sz w:val="28"/>
                <w:szCs w:val="28"/>
                <w:lang w:val="uk-UA"/>
              </w:rPr>
              <w:t>Українська мова, енциклопедія. Видавництво друге, виправлене і доповнене. – Київ: Українська енциклопедія ім. М.П.Бажана, 2004. – 820 с.</w:t>
            </w:r>
          </w:p>
        </w:tc>
      </w:tr>
      <w:tr w:rsidR="00DC7973" w:rsidTr="00584E03">
        <w:tblPrEx>
          <w:tblCellMar>
            <w:top w:w="0" w:type="dxa"/>
            <w:bottom w:w="0" w:type="dxa"/>
          </w:tblCellMar>
        </w:tblPrEx>
        <w:tc>
          <w:tcPr>
            <w:tcW w:w="817" w:type="dxa"/>
          </w:tcPr>
          <w:p w:rsidR="00DC7973" w:rsidRDefault="00DC7973" w:rsidP="00584E03">
            <w:pPr>
              <w:spacing w:line="360" w:lineRule="auto"/>
              <w:jc w:val="center"/>
              <w:rPr>
                <w:sz w:val="28"/>
                <w:lang w:val="en-US"/>
              </w:rPr>
            </w:pPr>
            <w:r>
              <w:rPr>
                <w:sz w:val="28"/>
                <w:lang w:val="en-US"/>
              </w:rPr>
              <w:t>268.</w:t>
            </w:r>
          </w:p>
        </w:tc>
        <w:tc>
          <w:tcPr>
            <w:tcW w:w="8789" w:type="dxa"/>
          </w:tcPr>
          <w:p w:rsidR="00DC7973" w:rsidRDefault="00DC7973" w:rsidP="00584E03">
            <w:pPr>
              <w:spacing w:line="360" w:lineRule="auto"/>
              <w:jc w:val="both"/>
              <w:rPr>
                <w:sz w:val="28"/>
              </w:rPr>
            </w:pPr>
            <w:r>
              <w:rPr>
                <w:sz w:val="28"/>
              </w:rPr>
              <w:t>Лингвистический энциклопедический словарь</w:t>
            </w:r>
            <w:proofErr w:type="gramStart"/>
            <w:r>
              <w:rPr>
                <w:sz w:val="28"/>
              </w:rPr>
              <w:t xml:space="preserve"> / Р</w:t>
            </w:r>
            <w:proofErr w:type="gramEnd"/>
            <w:r>
              <w:rPr>
                <w:sz w:val="28"/>
              </w:rPr>
              <w:t>ед. В.Н. Ярцева. – М. 1990 –</w:t>
            </w:r>
            <w:r>
              <w:rPr>
                <w:sz w:val="28"/>
                <w:lang w:val="uk-UA"/>
              </w:rPr>
              <w:t xml:space="preserve"> 683</w:t>
            </w:r>
            <w:r>
              <w:rPr>
                <w:sz w:val="28"/>
              </w:rPr>
              <w:t xml:space="preserve"> с.</w:t>
            </w:r>
          </w:p>
        </w:tc>
      </w:tr>
      <w:tr w:rsidR="00DC7973" w:rsidTr="00584E03">
        <w:tblPrEx>
          <w:tblCellMar>
            <w:top w:w="0" w:type="dxa"/>
            <w:bottom w:w="0" w:type="dxa"/>
          </w:tblCellMar>
        </w:tblPrEx>
        <w:tc>
          <w:tcPr>
            <w:tcW w:w="817" w:type="dxa"/>
          </w:tcPr>
          <w:p w:rsidR="00DC7973" w:rsidRDefault="00DC7973" w:rsidP="00584E03">
            <w:pPr>
              <w:spacing w:line="360" w:lineRule="auto"/>
              <w:jc w:val="right"/>
              <w:rPr>
                <w:sz w:val="28"/>
                <w:lang w:val="uk-UA"/>
              </w:rPr>
            </w:pPr>
            <w:r>
              <w:rPr>
                <w:sz w:val="28"/>
                <w:lang w:val="uk-UA"/>
              </w:rPr>
              <w:t>2</w:t>
            </w:r>
            <w:r>
              <w:rPr>
                <w:sz w:val="28"/>
                <w:lang w:val="en-US"/>
              </w:rPr>
              <w:t>69</w:t>
            </w:r>
            <w:r>
              <w:rPr>
                <w:sz w:val="28"/>
                <w:lang w:val="uk-UA"/>
              </w:rPr>
              <w:t>.</w:t>
            </w:r>
          </w:p>
        </w:tc>
        <w:tc>
          <w:tcPr>
            <w:tcW w:w="8789" w:type="dxa"/>
          </w:tcPr>
          <w:p w:rsidR="00DC7973" w:rsidRDefault="00DC7973" w:rsidP="00584E03">
            <w:pPr>
              <w:spacing w:line="360" w:lineRule="auto"/>
              <w:jc w:val="both"/>
              <w:rPr>
                <w:sz w:val="28"/>
                <w:lang w:val="sq-AL"/>
              </w:rPr>
            </w:pPr>
            <w:r>
              <w:rPr>
                <w:sz w:val="28"/>
                <w:lang w:val="sq-AL"/>
              </w:rPr>
              <w:t>Agricola E. Wörter und Wendungen. Wörterbuch zum deutschen Sprachgebrauch / Hrsg. von E.Agricola unter Mitwirkung von H.Görner und R.Küfner. – Leipzig: Bibliographisches Institut, 1977. – 818 S.</w:t>
            </w:r>
          </w:p>
        </w:tc>
      </w:tr>
      <w:tr w:rsidR="00DC7973" w:rsidTr="00584E03">
        <w:tblPrEx>
          <w:tblCellMar>
            <w:top w:w="0" w:type="dxa"/>
            <w:bottom w:w="0" w:type="dxa"/>
          </w:tblCellMar>
        </w:tblPrEx>
        <w:tc>
          <w:tcPr>
            <w:tcW w:w="817" w:type="dxa"/>
          </w:tcPr>
          <w:p w:rsidR="00DC7973" w:rsidRDefault="00DC7973" w:rsidP="00584E03">
            <w:pPr>
              <w:spacing w:line="360" w:lineRule="auto"/>
              <w:jc w:val="right"/>
              <w:rPr>
                <w:sz w:val="28"/>
                <w:lang w:val="uk-UA"/>
              </w:rPr>
            </w:pPr>
            <w:r>
              <w:rPr>
                <w:sz w:val="28"/>
                <w:lang w:val="uk-UA"/>
              </w:rPr>
              <w:t>270.</w:t>
            </w:r>
          </w:p>
        </w:tc>
        <w:tc>
          <w:tcPr>
            <w:tcW w:w="8789" w:type="dxa"/>
          </w:tcPr>
          <w:p w:rsidR="00DC7973" w:rsidRPr="00DC7973" w:rsidRDefault="00DC7973" w:rsidP="00584E03">
            <w:pPr>
              <w:spacing w:line="360" w:lineRule="auto"/>
              <w:jc w:val="both"/>
              <w:rPr>
                <w:spacing w:val="-6"/>
                <w:sz w:val="28"/>
                <w:lang w:val="en-US"/>
              </w:rPr>
            </w:pPr>
            <w:r>
              <w:rPr>
                <w:spacing w:val="-6"/>
                <w:sz w:val="28"/>
                <w:szCs w:val="28"/>
                <w:lang w:val="de-DE"/>
              </w:rPr>
              <w:t>Büntig Karl Dieter. Deutsches Wörterbuch. – Isis Verlag AG, 1996. – 1504 S.</w:t>
            </w:r>
          </w:p>
        </w:tc>
      </w:tr>
      <w:tr w:rsidR="00DC7973" w:rsidTr="00584E03">
        <w:tblPrEx>
          <w:tblCellMar>
            <w:top w:w="0" w:type="dxa"/>
            <w:bottom w:w="0" w:type="dxa"/>
          </w:tblCellMar>
        </w:tblPrEx>
        <w:tc>
          <w:tcPr>
            <w:tcW w:w="817" w:type="dxa"/>
          </w:tcPr>
          <w:p w:rsidR="00DC7973" w:rsidRDefault="00DC7973" w:rsidP="00584E03">
            <w:pPr>
              <w:spacing w:line="360" w:lineRule="auto"/>
              <w:jc w:val="right"/>
              <w:rPr>
                <w:sz w:val="28"/>
                <w:lang w:val="uk-UA"/>
              </w:rPr>
            </w:pPr>
            <w:r>
              <w:rPr>
                <w:sz w:val="28"/>
                <w:lang w:val="uk-UA"/>
              </w:rPr>
              <w:t>271.</w:t>
            </w:r>
          </w:p>
        </w:tc>
        <w:tc>
          <w:tcPr>
            <w:tcW w:w="8789" w:type="dxa"/>
          </w:tcPr>
          <w:p w:rsidR="00DC7973" w:rsidRDefault="00DC7973" w:rsidP="00584E03">
            <w:pPr>
              <w:spacing w:line="360" w:lineRule="auto"/>
              <w:jc w:val="both"/>
              <w:rPr>
                <w:sz w:val="28"/>
                <w:szCs w:val="28"/>
                <w:lang w:val="de-DE"/>
              </w:rPr>
            </w:pPr>
            <w:r>
              <w:rPr>
                <w:sz w:val="28"/>
                <w:szCs w:val="28"/>
                <w:lang w:val="de-DE"/>
              </w:rPr>
              <w:t>Görner H., Kempcke G. Synonymwörterbuch. – Leipzig</w:t>
            </w:r>
            <w:r>
              <w:rPr>
                <w:sz w:val="28"/>
                <w:szCs w:val="28"/>
                <w:lang w:val="uk-UA"/>
              </w:rPr>
              <w:t>:</w:t>
            </w:r>
            <w:r>
              <w:rPr>
                <w:sz w:val="28"/>
                <w:szCs w:val="28"/>
                <w:lang w:val="de-DE"/>
              </w:rPr>
              <w:t>VEB Bibliogra</w:t>
            </w:r>
            <w:r>
              <w:rPr>
                <w:sz w:val="28"/>
                <w:szCs w:val="28"/>
                <w:lang w:val="uk-UA"/>
              </w:rPr>
              <w:softHyphen/>
            </w:r>
            <w:r>
              <w:rPr>
                <w:sz w:val="28"/>
                <w:szCs w:val="28"/>
                <w:lang w:val="de-DE"/>
              </w:rPr>
              <w:t>phisches Institut, 1973. – 643 S.</w:t>
            </w:r>
          </w:p>
        </w:tc>
      </w:tr>
      <w:tr w:rsidR="00DC7973" w:rsidTr="00584E03">
        <w:tblPrEx>
          <w:tblCellMar>
            <w:top w:w="0" w:type="dxa"/>
            <w:bottom w:w="0" w:type="dxa"/>
          </w:tblCellMar>
        </w:tblPrEx>
        <w:tc>
          <w:tcPr>
            <w:tcW w:w="817" w:type="dxa"/>
          </w:tcPr>
          <w:p w:rsidR="00DC7973" w:rsidRDefault="00DC7973" w:rsidP="00584E03">
            <w:pPr>
              <w:spacing w:line="360" w:lineRule="auto"/>
              <w:jc w:val="right"/>
              <w:rPr>
                <w:sz w:val="28"/>
                <w:lang w:val="uk-UA"/>
              </w:rPr>
            </w:pPr>
            <w:r>
              <w:rPr>
                <w:sz w:val="28"/>
                <w:lang w:val="uk-UA"/>
              </w:rPr>
              <w:t>272.</w:t>
            </w:r>
          </w:p>
        </w:tc>
        <w:tc>
          <w:tcPr>
            <w:tcW w:w="8789" w:type="dxa"/>
          </w:tcPr>
          <w:p w:rsidR="00DC7973" w:rsidRDefault="00DC7973" w:rsidP="00584E03">
            <w:pPr>
              <w:spacing w:line="360" w:lineRule="auto"/>
              <w:jc w:val="both"/>
              <w:rPr>
                <w:sz w:val="28"/>
                <w:szCs w:val="28"/>
                <w:lang w:val="de-DE"/>
              </w:rPr>
            </w:pPr>
            <w:r>
              <w:rPr>
                <w:sz w:val="28"/>
                <w:szCs w:val="28"/>
                <w:lang w:val="de-DE"/>
              </w:rPr>
              <w:t>Großes Wörterbuch. – Köln: Serges Medien GmbH, 2000. – 1018 S.</w:t>
            </w:r>
          </w:p>
        </w:tc>
      </w:tr>
      <w:tr w:rsidR="00DC7973" w:rsidTr="00584E03">
        <w:tblPrEx>
          <w:tblCellMar>
            <w:top w:w="0" w:type="dxa"/>
            <w:bottom w:w="0" w:type="dxa"/>
          </w:tblCellMar>
        </w:tblPrEx>
        <w:tc>
          <w:tcPr>
            <w:tcW w:w="817" w:type="dxa"/>
          </w:tcPr>
          <w:p w:rsidR="00DC7973" w:rsidRDefault="00DC7973" w:rsidP="00584E03">
            <w:pPr>
              <w:spacing w:line="360" w:lineRule="auto"/>
              <w:jc w:val="right"/>
              <w:rPr>
                <w:sz w:val="28"/>
                <w:lang w:val="uk-UA"/>
              </w:rPr>
            </w:pPr>
            <w:r>
              <w:rPr>
                <w:sz w:val="28"/>
                <w:lang w:val="uk-UA"/>
              </w:rPr>
              <w:t>273.</w:t>
            </w:r>
          </w:p>
        </w:tc>
        <w:tc>
          <w:tcPr>
            <w:tcW w:w="8789" w:type="dxa"/>
          </w:tcPr>
          <w:p w:rsidR="00DC7973" w:rsidRDefault="00DC7973" w:rsidP="00584E03">
            <w:pPr>
              <w:spacing w:line="360" w:lineRule="auto"/>
              <w:jc w:val="both"/>
              <w:rPr>
                <w:sz w:val="28"/>
                <w:lang w:val="sq-AL"/>
              </w:rPr>
            </w:pPr>
            <w:r>
              <w:rPr>
                <w:sz w:val="28"/>
                <w:lang w:val="sq-AL"/>
              </w:rPr>
              <w:t>Das große deutsch-russische Wörterbuch in zwei Bänden / Hrsg. von O.I.</w:t>
            </w:r>
            <w:r>
              <w:rPr>
                <w:sz w:val="28"/>
                <w:lang w:val="uk-UA"/>
              </w:rPr>
              <w:t> </w:t>
            </w:r>
            <w:r>
              <w:rPr>
                <w:sz w:val="28"/>
                <w:lang w:val="sq-AL"/>
              </w:rPr>
              <w:t>Moskalskaja. – 2. unveränderte Aufl. – Moskau: Verlag Russische Sprache, 1980. – 1416 S.</w:t>
            </w:r>
          </w:p>
        </w:tc>
      </w:tr>
      <w:tr w:rsidR="00DC7973" w:rsidTr="00584E03">
        <w:tblPrEx>
          <w:tblCellMar>
            <w:top w:w="0" w:type="dxa"/>
            <w:bottom w:w="0" w:type="dxa"/>
          </w:tblCellMar>
        </w:tblPrEx>
        <w:tc>
          <w:tcPr>
            <w:tcW w:w="817" w:type="dxa"/>
          </w:tcPr>
          <w:p w:rsidR="00DC7973" w:rsidRDefault="00DC7973" w:rsidP="00584E03">
            <w:pPr>
              <w:spacing w:line="360" w:lineRule="auto"/>
              <w:jc w:val="right"/>
              <w:rPr>
                <w:sz w:val="28"/>
                <w:lang w:val="uk-UA"/>
              </w:rPr>
            </w:pPr>
            <w:r>
              <w:rPr>
                <w:sz w:val="28"/>
                <w:lang w:val="uk-UA"/>
              </w:rPr>
              <w:t>274.</w:t>
            </w:r>
          </w:p>
        </w:tc>
        <w:tc>
          <w:tcPr>
            <w:tcW w:w="8789" w:type="dxa"/>
          </w:tcPr>
          <w:p w:rsidR="00DC7973" w:rsidRDefault="00DC7973" w:rsidP="00584E03">
            <w:pPr>
              <w:spacing w:line="360" w:lineRule="auto"/>
              <w:jc w:val="both"/>
              <w:rPr>
                <w:sz w:val="28"/>
                <w:lang w:val="sq-AL"/>
              </w:rPr>
            </w:pPr>
            <w:r>
              <w:rPr>
                <w:sz w:val="28"/>
                <w:lang w:val="sq-AL"/>
              </w:rPr>
              <w:t>Duden. Deutsches Universalwörterbuch / Hrsg. von G.Drosdowski. –         3. Aufl. – Mannheim / Wien / Zürich: Duden-Verlag, 1996. – 1816 S.</w:t>
            </w:r>
          </w:p>
        </w:tc>
      </w:tr>
      <w:tr w:rsidR="00DC7973" w:rsidTr="00584E03">
        <w:tblPrEx>
          <w:tblCellMar>
            <w:top w:w="0" w:type="dxa"/>
            <w:bottom w:w="0" w:type="dxa"/>
          </w:tblCellMar>
        </w:tblPrEx>
        <w:tc>
          <w:tcPr>
            <w:tcW w:w="817" w:type="dxa"/>
          </w:tcPr>
          <w:p w:rsidR="00DC7973" w:rsidRDefault="00DC7973" w:rsidP="00584E03">
            <w:pPr>
              <w:spacing w:line="360" w:lineRule="auto"/>
              <w:jc w:val="right"/>
              <w:rPr>
                <w:sz w:val="28"/>
                <w:lang w:val="uk-UA"/>
              </w:rPr>
            </w:pPr>
            <w:r>
              <w:rPr>
                <w:sz w:val="28"/>
                <w:lang w:val="uk-UA"/>
              </w:rPr>
              <w:t>275.</w:t>
            </w:r>
          </w:p>
        </w:tc>
        <w:tc>
          <w:tcPr>
            <w:tcW w:w="8789" w:type="dxa"/>
          </w:tcPr>
          <w:p w:rsidR="00DC7973" w:rsidRDefault="00DC7973" w:rsidP="00584E03">
            <w:pPr>
              <w:spacing w:line="360" w:lineRule="auto"/>
              <w:jc w:val="both"/>
              <w:rPr>
                <w:sz w:val="28"/>
                <w:lang w:val="sq-AL"/>
              </w:rPr>
            </w:pPr>
            <w:r>
              <w:rPr>
                <w:sz w:val="28"/>
                <w:lang w:val="sq-AL"/>
              </w:rPr>
              <w:t>Duden. Die Grammatik der deutschen Gegenwartssprache / Hrsg. und bearbeitet von G.Drosdowski. – Mannheim / Wien / Zürich: Dudenverlag, 1984. – Bd. 4. – 800 S.</w:t>
            </w:r>
          </w:p>
        </w:tc>
      </w:tr>
      <w:tr w:rsidR="00DC7973" w:rsidTr="00584E03">
        <w:tblPrEx>
          <w:tblCellMar>
            <w:top w:w="0" w:type="dxa"/>
            <w:bottom w:w="0" w:type="dxa"/>
          </w:tblCellMar>
        </w:tblPrEx>
        <w:tc>
          <w:tcPr>
            <w:tcW w:w="817" w:type="dxa"/>
          </w:tcPr>
          <w:p w:rsidR="00DC7973" w:rsidRDefault="00DC7973" w:rsidP="00584E03">
            <w:pPr>
              <w:spacing w:line="360" w:lineRule="auto"/>
              <w:jc w:val="right"/>
              <w:rPr>
                <w:sz w:val="28"/>
                <w:lang w:val="uk-UA"/>
              </w:rPr>
            </w:pPr>
            <w:r>
              <w:rPr>
                <w:sz w:val="28"/>
                <w:lang w:val="uk-UA"/>
              </w:rPr>
              <w:t>276.</w:t>
            </w:r>
          </w:p>
        </w:tc>
        <w:tc>
          <w:tcPr>
            <w:tcW w:w="8789" w:type="dxa"/>
          </w:tcPr>
          <w:p w:rsidR="00DC7973" w:rsidRDefault="00DC7973" w:rsidP="00584E03">
            <w:pPr>
              <w:spacing w:line="360" w:lineRule="auto"/>
              <w:jc w:val="both"/>
              <w:rPr>
                <w:sz w:val="28"/>
                <w:lang w:val="sq-AL"/>
              </w:rPr>
            </w:pPr>
            <w:r>
              <w:rPr>
                <w:sz w:val="28"/>
                <w:szCs w:val="28"/>
                <w:lang w:val="de-DE"/>
              </w:rPr>
              <w:t>Duden. Sinn</w:t>
            </w:r>
            <w:r>
              <w:rPr>
                <w:sz w:val="28"/>
                <w:szCs w:val="28"/>
                <w:lang w:val="uk-UA"/>
              </w:rPr>
              <w:t xml:space="preserve"> – </w:t>
            </w:r>
            <w:r>
              <w:rPr>
                <w:sz w:val="28"/>
                <w:szCs w:val="28"/>
                <w:lang w:val="de-DE"/>
              </w:rPr>
              <w:t>und sachverwandte Wörter., Mannheim, Wien, Zürich</w:t>
            </w:r>
            <w:r>
              <w:rPr>
                <w:sz w:val="28"/>
                <w:szCs w:val="28"/>
                <w:lang w:val="uk-UA"/>
              </w:rPr>
              <w:t>:</w:t>
            </w:r>
            <w:r>
              <w:rPr>
                <w:sz w:val="28"/>
                <w:szCs w:val="28"/>
                <w:lang w:val="de-DE"/>
              </w:rPr>
              <w:t xml:space="preserve"> Bibliographisches Institut, 1986. Bd. 8. – 800 S.</w:t>
            </w:r>
          </w:p>
        </w:tc>
      </w:tr>
      <w:tr w:rsidR="00DC7973" w:rsidTr="00584E03">
        <w:tblPrEx>
          <w:tblCellMar>
            <w:top w:w="0" w:type="dxa"/>
            <w:bottom w:w="0" w:type="dxa"/>
          </w:tblCellMar>
        </w:tblPrEx>
        <w:tc>
          <w:tcPr>
            <w:tcW w:w="817" w:type="dxa"/>
          </w:tcPr>
          <w:p w:rsidR="00DC7973" w:rsidRDefault="00DC7973" w:rsidP="00584E03">
            <w:pPr>
              <w:spacing w:line="360" w:lineRule="auto"/>
              <w:jc w:val="right"/>
              <w:rPr>
                <w:sz w:val="28"/>
                <w:lang w:val="uk-UA"/>
              </w:rPr>
            </w:pPr>
            <w:r>
              <w:rPr>
                <w:sz w:val="28"/>
                <w:lang w:val="uk-UA"/>
              </w:rPr>
              <w:t>277.</w:t>
            </w:r>
          </w:p>
        </w:tc>
        <w:tc>
          <w:tcPr>
            <w:tcW w:w="8789" w:type="dxa"/>
          </w:tcPr>
          <w:p w:rsidR="00DC7973" w:rsidRDefault="00DC7973" w:rsidP="00584E03">
            <w:pPr>
              <w:spacing w:line="360" w:lineRule="auto"/>
              <w:jc w:val="both"/>
              <w:rPr>
                <w:sz w:val="28"/>
                <w:szCs w:val="28"/>
                <w:lang w:val="de-DE"/>
              </w:rPr>
            </w:pPr>
            <w:r>
              <w:rPr>
                <w:sz w:val="28"/>
                <w:szCs w:val="28"/>
                <w:lang w:val="de-DE"/>
              </w:rPr>
              <w:t>Klappenbach R., Steinitz W.</w:t>
            </w:r>
            <w:r>
              <w:rPr>
                <w:sz w:val="28"/>
                <w:szCs w:val="28"/>
                <w:lang w:val="uk-UA"/>
              </w:rPr>
              <w:t xml:space="preserve">: </w:t>
            </w:r>
            <w:r>
              <w:rPr>
                <w:sz w:val="28"/>
                <w:szCs w:val="28"/>
                <w:lang w:val="de-DE"/>
              </w:rPr>
              <w:t>Wörterbuch der deutschen Gegenwartsspra</w:t>
            </w:r>
            <w:r>
              <w:rPr>
                <w:sz w:val="28"/>
                <w:szCs w:val="28"/>
                <w:lang w:val="uk-UA"/>
              </w:rPr>
              <w:softHyphen/>
            </w:r>
            <w:r>
              <w:rPr>
                <w:sz w:val="28"/>
                <w:szCs w:val="28"/>
                <w:lang w:val="de-DE"/>
              </w:rPr>
              <w:t>che.</w:t>
            </w:r>
            <w:r>
              <w:rPr>
                <w:sz w:val="28"/>
                <w:szCs w:val="28"/>
                <w:lang w:val="uk-UA"/>
              </w:rPr>
              <w:t xml:space="preserve"> </w:t>
            </w:r>
            <w:r>
              <w:rPr>
                <w:sz w:val="28"/>
                <w:szCs w:val="28"/>
                <w:lang w:val="de-DE"/>
              </w:rPr>
              <w:t>– Berlin</w:t>
            </w:r>
            <w:r>
              <w:rPr>
                <w:sz w:val="28"/>
                <w:szCs w:val="28"/>
                <w:lang w:val="uk-UA"/>
              </w:rPr>
              <w:t xml:space="preserve">: </w:t>
            </w:r>
            <w:r>
              <w:rPr>
                <w:sz w:val="28"/>
                <w:szCs w:val="28"/>
                <w:lang w:val="de-DE"/>
              </w:rPr>
              <w:t>Akademie</w:t>
            </w:r>
            <w:r>
              <w:rPr>
                <w:sz w:val="28"/>
                <w:szCs w:val="28"/>
                <w:lang w:val="uk-UA"/>
              </w:rPr>
              <w:t xml:space="preserve"> </w:t>
            </w:r>
            <w:r>
              <w:rPr>
                <w:sz w:val="28"/>
                <w:szCs w:val="28"/>
                <w:lang w:val="de-DE"/>
              </w:rPr>
              <w:t>Verlag, 1968. – Bd.1-6.</w:t>
            </w:r>
          </w:p>
        </w:tc>
      </w:tr>
      <w:tr w:rsidR="00DC7973" w:rsidTr="00584E03">
        <w:tblPrEx>
          <w:tblCellMar>
            <w:top w:w="0" w:type="dxa"/>
            <w:bottom w:w="0" w:type="dxa"/>
          </w:tblCellMar>
        </w:tblPrEx>
        <w:tc>
          <w:tcPr>
            <w:tcW w:w="817" w:type="dxa"/>
          </w:tcPr>
          <w:p w:rsidR="00DC7973" w:rsidRDefault="00DC7973" w:rsidP="00584E03">
            <w:pPr>
              <w:spacing w:line="360" w:lineRule="auto"/>
              <w:jc w:val="right"/>
              <w:rPr>
                <w:sz w:val="28"/>
                <w:lang w:val="uk-UA"/>
              </w:rPr>
            </w:pPr>
            <w:r>
              <w:rPr>
                <w:sz w:val="28"/>
                <w:lang w:val="uk-UA"/>
              </w:rPr>
              <w:lastRenderedPageBreak/>
              <w:t>278.</w:t>
            </w:r>
          </w:p>
        </w:tc>
        <w:tc>
          <w:tcPr>
            <w:tcW w:w="8789" w:type="dxa"/>
          </w:tcPr>
          <w:p w:rsidR="00DC7973" w:rsidRDefault="00DC7973" w:rsidP="00584E03">
            <w:pPr>
              <w:spacing w:line="360" w:lineRule="auto"/>
              <w:jc w:val="both"/>
              <w:rPr>
                <w:spacing w:val="-8"/>
                <w:sz w:val="28"/>
                <w:szCs w:val="28"/>
                <w:lang w:val="sq-AL"/>
              </w:rPr>
            </w:pPr>
            <w:r>
              <w:rPr>
                <w:spacing w:val="-8"/>
                <w:sz w:val="28"/>
                <w:szCs w:val="28"/>
                <w:lang w:val="sq-AL"/>
              </w:rPr>
              <w:t>Wahrig G. Wörterbuch der deutschen Gegenwartssprache / Hrsg. von G.Wahrig. – 6. Aufl. – Götersloh: Bertelsmann-Lexikon-Verlag, 1996. – 1420 S.</w:t>
            </w:r>
          </w:p>
        </w:tc>
      </w:tr>
    </w:tbl>
    <w:p w:rsidR="00DC7973" w:rsidRDefault="00DC7973" w:rsidP="00DC7973">
      <w:pPr>
        <w:pStyle w:val="afffffffc"/>
        <w:spacing w:line="360" w:lineRule="auto"/>
        <w:rPr>
          <w:lang w:val="sq-AL"/>
        </w:rPr>
      </w:pPr>
    </w:p>
    <w:p w:rsidR="00DC7973" w:rsidRDefault="00DC7973" w:rsidP="00DC7973">
      <w:pPr>
        <w:pStyle w:val="afffffffc"/>
        <w:spacing w:line="360" w:lineRule="auto"/>
      </w:pPr>
      <w:r>
        <w:rPr>
          <w:lang w:val="sq-AL"/>
        </w:rPr>
        <w:t>список ілюстративн</w:t>
      </w:r>
      <w:r>
        <w:t>ИХ ДЖЕРЕЛ</w:t>
      </w:r>
    </w:p>
    <w:p w:rsidR="00DC7973" w:rsidRDefault="00DC7973" w:rsidP="00DC7973">
      <w:pPr>
        <w:pStyle w:val="afffffffc"/>
        <w:rPr>
          <w:sz w:val="20"/>
          <w:lang w:val="sq-AL"/>
        </w:rPr>
      </w:pPr>
    </w:p>
    <w:tbl>
      <w:tblPr>
        <w:tblW w:w="9606" w:type="dxa"/>
        <w:tblLayout w:type="fixed"/>
        <w:tblLook w:val="0000" w:firstRow="0" w:lastRow="0" w:firstColumn="0" w:lastColumn="0" w:noHBand="0" w:noVBand="0"/>
      </w:tblPr>
      <w:tblGrid>
        <w:gridCol w:w="817"/>
        <w:gridCol w:w="8789"/>
      </w:tblGrid>
      <w:tr w:rsidR="00DC7973" w:rsidTr="00584E03">
        <w:tblPrEx>
          <w:tblCellMar>
            <w:top w:w="0" w:type="dxa"/>
            <w:bottom w:w="0" w:type="dxa"/>
          </w:tblCellMar>
        </w:tblPrEx>
        <w:trPr>
          <w:cantSplit/>
        </w:trPr>
        <w:tc>
          <w:tcPr>
            <w:tcW w:w="817" w:type="dxa"/>
          </w:tcPr>
          <w:p w:rsidR="00DC7973" w:rsidRDefault="00DC7973" w:rsidP="00584E03">
            <w:pPr>
              <w:spacing w:line="360" w:lineRule="auto"/>
              <w:jc w:val="right"/>
              <w:rPr>
                <w:caps/>
                <w:sz w:val="28"/>
                <w:lang w:val="uk-UA"/>
              </w:rPr>
            </w:pPr>
            <w:r>
              <w:rPr>
                <w:caps/>
                <w:sz w:val="28"/>
                <w:lang w:val="uk-UA"/>
              </w:rPr>
              <w:t>279.</w:t>
            </w:r>
          </w:p>
        </w:tc>
        <w:tc>
          <w:tcPr>
            <w:tcW w:w="8789" w:type="dxa"/>
          </w:tcPr>
          <w:p w:rsidR="00DC7973" w:rsidRDefault="00DC7973" w:rsidP="00584E03">
            <w:pPr>
              <w:spacing w:line="360" w:lineRule="auto"/>
              <w:jc w:val="both"/>
              <w:rPr>
                <w:sz w:val="28"/>
                <w:lang w:val="uk-UA"/>
              </w:rPr>
            </w:pPr>
            <w:r>
              <w:rPr>
                <w:sz w:val="28"/>
                <w:lang w:val="sq-AL"/>
              </w:rPr>
              <w:t>Frank Leonard. Mathilde. – Berlin: Aufbau Verlag, 1976. – 399 S.</w:t>
            </w:r>
          </w:p>
        </w:tc>
      </w:tr>
      <w:tr w:rsidR="00DC7973" w:rsidTr="00584E03">
        <w:tblPrEx>
          <w:tblCellMar>
            <w:top w:w="0" w:type="dxa"/>
            <w:bottom w:w="0" w:type="dxa"/>
          </w:tblCellMar>
        </w:tblPrEx>
        <w:trPr>
          <w:cantSplit/>
        </w:trPr>
        <w:tc>
          <w:tcPr>
            <w:tcW w:w="817" w:type="dxa"/>
          </w:tcPr>
          <w:p w:rsidR="00DC7973" w:rsidRDefault="00DC7973" w:rsidP="00584E03">
            <w:pPr>
              <w:spacing w:line="360" w:lineRule="auto"/>
              <w:jc w:val="right"/>
              <w:rPr>
                <w:caps/>
                <w:sz w:val="28"/>
                <w:lang w:val="uk-UA"/>
              </w:rPr>
            </w:pPr>
            <w:r>
              <w:rPr>
                <w:caps/>
                <w:sz w:val="28"/>
                <w:lang w:val="uk-UA"/>
              </w:rPr>
              <w:t>280.</w:t>
            </w:r>
          </w:p>
        </w:tc>
        <w:tc>
          <w:tcPr>
            <w:tcW w:w="8789" w:type="dxa"/>
          </w:tcPr>
          <w:p w:rsidR="00DC7973" w:rsidRDefault="00DC7973" w:rsidP="00584E03">
            <w:pPr>
              <w:spacing w:line="360" w:lineRule="auto"/>
              <w:jc w:val="both"/>
              <w:rPr>
                <w:sz w:val="28"/>
                <w:lang w:val="uk-UA"/>
              </w:rPr>
            </w:pPr>
            <w:r>
              <w:rPr>
                <w:sz w:val="28"/>
                <w:lang w:val="sq-AL"/>
              </w:rPr>
              <w:t>Grass Günter. Kopfgeburten oder Die Deutschen sterben aus. – Berlin: Aufbau Taschenbuch Verlag, 1980. – 180 S.</w:t>
            </w:r>
          </w:p>
        </w:tc>
      </w:tr>
      <w:tr w:rsidR="00DC7973" w:rsidTr="00584E03">
        <w:tblPrEx>
          <w:tblCellMar>
            <w:top w:w="0" w:type="dxa"/>
            <w:bottom w:w="0" w:type="dxa"/>
          </w:tblCellMar>
        </w:tblPrEx>
        <w:trPr>
          <w:cantSplit/>
        </w:trPr>
        <w:tc>
          <w:tcPr>
            <w:tcW w:w="817" w:type="dxa"/>
          </w:tcPr>
          <w:p w:rsidR="00DC7973" w:rsidRDefault="00DC7973" w:rsidP="00584E03">
            <w:pPr>
              <w:spacing w:line="360" w:lineRule="auto"/>
              <w:jc w:val="right"/>
              <w:rPr>
                <w:caps/>
                <w:sz w:val="28"/>
                <w:lang w:val="uk-UA"/>
              </w:rPr>
            </w:pPr>
            <w:r>
              <w:rPr>
                <w:caps/>
                <w:sz w:val="28"/>
                <w:lang w:val="uk-UA"/>
              </w:rPr>
              <w:t>281.</w:t>
            </w:r>
          </w:p>
        </w:tc>
        <w:tc>
          <w:tcPr>
            <w:tcW w:w="8789" w:type="dxa"/>
          </w:tcPr>
          <w:p w:rsidR="00DC7973" w:rsidRDefault="00DC7973" w:rsidP="00584E03">
            <w:pPr>
              <w:spacing w:line="360" w:lineRule="auto"/>
              <w:jc w:val="both"/>
              <w:rPr>
                <w:caps/>
                <w:sz w:val="28"/>
                <w:lang w:val="sq-AL"/>
              </w:rPr>
            </w:pPr>
            <w:r>
              <w:rPr>
                <w:sz w:val="28"/>
                <w:lang w:val="sq-AL"/>
              </w:rPr>
              <w:t>Grass Günter. Aus dem Tagebuch einer Schnecke. – Reinbek bei Hamburg: Rowohlt Taschenbuch Verlag, 1974. – 213 S.</w:t>
            </w:r>
          </w:p>
        </w:tc>
      </w:tr>
      <w:tr w:rsidR="00DC7973" w:rsidTr="00584E03">
        <w:tblPrEx>
          <w:tblCellMar>
            <w:top w:w="0" w:type="dxa"/>
            <w:bottom w:w="0" w:type="dxa"/>
          </w:tblCellMar>
        </w:tblPrEx>
        <w:trPr>
          <w:cantSplit/>
        </w:trPr>
        <w:tc>
          <w:tcPr>
            <w:tcW w:w="817" w:type="dxa"/>
          </w:tcPr>
          <w:p w:rsidR="00DC7973" w:rsidRDefault="00DC7973" w:rsidP="00584E03">
            <w:pPr>
              <w:spacing w:line="360" w:lineRule="auto"/>
              <w:jc w:val="right"/>
              <w:rPr>
                <w:caps/>
                <w:sz w:val="28"/>
                <w:lang w:val="uk-UA"/>
              </w:rPr>
            </w:pPr>
            <w:r>
              <w:rPr>
                <w:caps/>
                <w:sz w:val="28"/>
                <w:lang w:val="uk-UA"/>
              </w:rPr>
              <w:t>282.</w:t>
            </w:r>
          </w:p>
        </w:tc>
        <w:tc>
          <w:tcPr>
            <w:tcW w:w="8789" w:type="dxa"/>
          </w:tcPr>
          <w:p w:rsidR="00DC7973" w:rsidRDefault="00DC7973" w:rsidP="00584E03">
            <w:pPr>
              <w:spacing w:line="360" w:lineRule="auto"/>
              <w:jc w:val="both"/>
              <w:rPr>
                <w:sz w:val="28"/>
                <w:lang w:val="uk-UA"/>
              </w:rPr>
            </w:pPr>
            <w:r>
              <w:rPr>
                <w:sz w:val="28"/>
                <w:lang w:val="sq-AL"/>
              </w:rPr>
              <w:t>Kant Hermann. Schöne Elise. Geschichten. – Leipzig: Verlag Philipp Reklam jung, 1983. – 195 S.</w:t>
            </w:r>
          </w:p>
        </w:tc>
      </w:tr>
      <w:tr w:rsidR="00DC7973" w:rsidTr="00584E03">
        <w:tblPrEx>
          <w:tblCellMar>
            <w:top w:w="0" w:type="dxa"/>
            <w:bottom w:w="0" w:type="dxa"/>
          </w:tblCellMar>
        </w:tblPrEx>
        <w:trPr>
          <w:cantSplit/>
        </w:trPr>
        <w:tc>
          <w:tcPr>
            <w:tcW w:w="817" w:type="dxa"/>
          </w:tcPr>
          <w:p w:rsidR="00DC7973" w:rsidRDefault="00DC7973" w:rsidP="00584E03">
            <w:pPr>
              <w:spacing w:line="360" w:lineRule="auto"/>
              <w:jc w:val="right"/>
              <w:rPr>
                <w:caps/>
                <w:sz w:val="28"/>
                <w:lang w:val="uk-UA"/>
              </w:rPr>
            </w:pPr>
            <w:r>
              <w:rPr>
                <w:caps/>
                <w:sz w:val="28"/>
                <w:lang w:val="uk-UA"/>
              </w:rPr>
              <w:t>283.</w:t>
            </w:r>
          </w:p>
        </w:tc>
        <w:tc>
          <w:tcPr>
            <w:tcW w:w="8789" w:type="dxa"/>
          </w:tcPr>
          <w:p w:rsidR="00DC7973" w:rsidRDefault="00DC7973" w:rsidP="00584E03">
            <w:pPr>
              <w:spacing w:line="360" w:lineRule="auto"/>
              <w:jc w:val="both"/>
              <w:rPr>
                <w:sz w:val="28"/>
                <w:lang w:val="sq-AL"/>
              </w:rPr>
            </w:pPr>
            <w:r>
              <w:rPr>
                <w:sz w:val="28"/>
                <w:lang w:val="sq-AL"/>
              </w:rPr>
              <w:t>Kant Hermann. Der Aufenthalt. – Berlin: Aufbau Taschenbuch Verlag, 1977. – 568 S.</w:t>
            </w:r>
          </w:p>
        </w:tc>
      </w:tr>
      <w:tr w:rsidR="00DC7973" w:rsidTr="00584E03">
        <w:tblPrEx>
          <w:tblCellMar>
            <w:top w:w="0" w:type="dxa"/>
            <w:bottom w:w="0" w:type="dxa"/>
          </w:tblCellMar>
        </w:tblPrEx>
        <w:trPr>
          <w:cantSplit/>
        </w:trPr>
        <w:tc>
          <w:tcPr>
            <w:tcW w:w="817" w:type="dxa"/>
          </w:tcPr>
          <w:p w:rsidR="00DC7973" w:rsidRDefault="00DC7973" w:rsidP="00584E03">
            <w:pPr>
              <w:spacing w:line="360" w:lineRule="auto"/>
              <w:jc w:val="right"/>
              <w:rPr>
                <w:caps/>
                <w:sz w:val="28"/>
                <w:lang w:val="uk-UA"/>
              </w:rPr>
            </w:pPr>
            <w:r>
              <w:rPr>
                <w:caps/>
                <w:sz w:val="28"/>
                <w:lang w:val="uk-UA"/>
              </w:rPr>
              <w:t>284.</w:t>
            </w:r>
          </w:p>
        </w:tc>
        <w:tc>
          <w:tcPr>
            <w:tcW w:w="8789" w:type="dxa"/>
          </w:tcPr>
          <w:p w:rsidR="00DC7973" w:rsidRDefault="00DC7973" w:rsidP="00584E03">
            <w:pPr>
              <w:spacing w:line="360" w:lineRule="auto"/>
              <w:jc w:val="both"/>
              <w:rPr>
                <w:sz w:val="28"/>
                <w:lang w:val="sq-AL"/>
              </w:rPr>
            </w:pPr>
            <w:r>
              <w:rPr>
                <w:sz w:val="28"/>
                <w:lang w:val="sq-AL"/>
              </w:rPr>
              <w:t xml:space="preserve">Kant Hermann. Das Impressum. – Berlin: Aufbau Taschenbuch Verlag, 1981 – 444 S. </w:t>
            </w:r>
          </w:p>
        </w:tc>
      </w:tr>
      <w:tr w:rsidR="00DC7973" w:rsidTr="00584E03">
        <w:tblPrEx>
          <w:tblCellMar>
            <w:top w:w="0" w:type="dxa"/>
            <w:bottom w:w="0" w:type="dxa"/>
          </w:tblCellMar>
        </w:tblPrEx>
        <w:trPr>
          <w:cantSplit/>
        </w:trPr>
        <w:tc>
          <w:tcPr>
            <w:tcW w:w="817" w:type="dxa"/>
          </w:tcPr>
          <w:p w:rsidR="00DC7973" w:rsidRDefault="00DC7973" w:rsidP="00584E03">
            <w:pPr>
              <w:spacing w:line="360" w:lineRule="auto"/>
              <w:jc w:val="right"/>
              <w:rPr>
                <w:caps/>
                <w:sz w:val="28"/>
                <w:lang w:val="uk-UA"/>
              </w:rPr>
            </w:pPr>
            <w:r>
              <w:rPr>
                <w:caps/>
                <w:sz w:val="28"/>
                <w:lang w:val="uk-UA"/>
              </w:rPr>
              <w:t>285.</w:t>
            </w:r>
          </w:p>
        </w:tc>
        <w:tc>
          <w:tcPr>
            <w:tcW w:w="8789" w:type="dxa"/>
          </w:tcPr>
          <w:p w:rsidR="00DC7973" w:rsidRDefault="00DC7973" w:rsidP="00584E03">
            <w:pPr>
              <w:spacing w:line="360" w:lineRule="auto"/>
              <w:jc w:val="both"/>
              <w:rPr>
                <w:sz w:val="28"/>
                <w:lang w:val="sq-AL"/>
              </w:rPr>
            </w:pPr>
            <w:r>
              <w:rPr>
                <w:sz w:val="28"/>
                <w:lang w:val="sq-AL"/>
              </w:rPr>
              <w:t xml:space="preserve">Konsalik Heinz G. Ein Mensch wie du. – München: Goldmann Verlag, 1991. – 222 S. </w:t>
            </w:r>
          </w:p>
        </w:tc>
      </w:tr>
      <w:tr w:rsidR="00DC7973" w:rsidTr="00584E03">
        <w:tblPrEx>
          <w:tblCellMar>
            <w:top w:w="0" w:type="dxa"/>
            <w:bottom w:w="0" w:type="dxa"/>
          </w:tblCellMar>
        </w:tblPrEx>
        <w:trPr>
          <w:cantSplit/>
        </w:trPr>
        <w:tc>
          <w:tcPr>
            <w:tcW w:w="817" w:type="dxa"/>
          </w:tcPr>
          <w:p w:rsidR="00DC7973" w:rsidRDefault="00DC7973" w:rsidP="00584E03">
            <w:pPr>
              <w:spacing w:line="360" w:lineRule="auto"/>
              <w:jc w:val="right"/>
              <w:rPr>
                <w:caps/>
                <w:sz w:val="28"/>
                <w:lang w:val="uk-UA"/>
              </w:rPr>
            </w:pPr>
            <w:r>
              <w:rPr>
                <w:caps/>
                <w:sz w:val="28"/>
                <w:lang w:val="uk-UA"/>
              </w:rPr>
              <w:t>286.</w:t>
            </w:r>
          </w:p>
        </w:tc>
        <w:tc>
          <w:tcPr>
            <w:tcW w:w="8789" w:type="dxa"/>
          </w:tcPr>
          <w:p w:rsidR="00DC7973" w:rsidRDefault="00DC7973" w:rsidP="00584E03">
            <w:pPr>
              <w:spacing w:line="360" w:lineRule="auto"/>
              <w:jc w:val="both"/>
              <w:rPr>
                <w:spacing w:val="-4"/>
                <w:sz w:val="28"/>
                <w:szCs w:val="28"/>
                <w:lang w:val="sq-AL"/>
              </w:rPr>
            </w:pPr>
            <w:r>
              <w:rPr>
                <w:spacing w:val="-4"/>
                <w:sz w:val="28"/>
                <w:szCs w:val="28"/>
                <w:lang w:val="sq-AL"/>
              </w:rPr>
              <w:t xml:space="preserve">Konsalik Heinz G. Kinderstation. – Bergisch Gladbach: Honos, 1987, – 249 S. </w:t>
            </w:r>
          </w:p>
        </w:tc>
      </w:tr>
      <w:tr w:rsidR="00DC7973" w:rsidTr="00584E03">
        <w:tblPrEx>
          <w:tblCellMar>
            <w:top w:w="0" w:type="dxa"/>
            <w:bottom w:w="0" w:type="dxa"/>
          </w:tblCellMar>
        </w:tblPrEx>
        <w:trPr>
          <w:cantSplit/>
        </w:trPr>
        <w:tc>
          <w:tcPr>
            <w:tcW w:w="817" w:type="dxa"/>
          </w:tcPr>
          <w:p w:rsidR="00DC7973" w:rsidRDefault="00DC7973" w:rsidP="00584E03">
            <w:pPr>
              <w:spacing w:line="360" w:lineRule="auto"/>
              <w:jc w:val="right"/>
              <w:rPr>
                <w:caps/>
                <w:sz w:val="28"/>
                <w:lang w:val="uk-UA"/>
              </w:rPr>
            </w:pPr>
            <w:r>
              <w:rPr>
                <w:caps/>
                <w:sz w:val="28"/>
                <w:lang w:val="uk-UA"/>
              </w:rPr>
              <w:t>287.</w:t>
            </w:r>
          </w:p>
        </w:tc>
        <w:tc>
          <w:tcPr>
            <w:tcW w:w="8789" w:type="dxa"/>
          </w:tcPr>
          <w:p w:rsidR="00DC7973" w:rsidRDefault="00DC7973" w:rsidP="00584E03">
            <w:pPr>
              <w:spacing w:line="360" w:lineRule="auto"/>
              <w:jc w:val="both"/>
              <w:rPr>
                <w:sz w:val="28"/>
                <w:lang w:val="sq-AL"/>
              </w:rPr>
            </w:pPr>
            <w:r>
              <w:rPr>
                <w:sz w:val="28"/>
                <w:lang w:val="sq-AL"/>
              </w:rPr>
              <w:t>Konsalik Heinz G. Die dunkle Seite des Ruhms. – Bergisch Gladbach: Honos, 1980 – 237 S.</w:t>
            </w:r>
          </w:p>
        </w:tc>
      </w:tr>
      <w:tr w:rsidR="00DC7973" w:rsidTr="00584E03">
        <w:tblPrEx>
          <w:tblCellMar>
            <w:top w:w="0" w:type="dxa"/>
            <w:bottom w:w="0" w:type="dxa"/>
          </w:tblCellMar>
        </w:tblPrEx>
        <w:trPr>
          <w:cantSplit/>
        </w:trPr>
        <w:tc>
          <w:tcPr>
            <w:tcW w:w="817" w:type="dxa"/>
          </w:tcPr>
          <w:p w:rsidR="00DC7973" w:rsidRDefault="00DC7973" w:rsidP="00584E03">
            <w:pPr>
              <w:spacing w:line="360" w:lineRule="auto"/>
              <w:jc w:val="right"/>
              <w:rPr>
                <w:caps/>
                <w:sz w:val="28"/>
                <w:lang w:val="uk-UA"/>
              </w:rPr>
            </w:pPr>
            <w:r>
              <w:rPr>
                <w:caps/>
                <w:sz w:val="28"/>
                <w:lang w:val="uk-UA"/>
              </w:rPr>
              <w:t>288.</w:t>
            </w:r>
          </w:p>
        </w:tc>
        <w:tc>
          <w:tcPr>
            <w:tcW w:w="8789" w:type="dxa"/>
          </w:tcPr>
          <w:p w:rsidR="00DC7973" w:rsidRDefault="00DC7973" w:rsidP="00584E03">
            <w:pPr>
              <w:spacing w:line="360" w:lineRule="auto"/>
              <w:jc w:val="both"/>
              <w:rPr>
                <w:sz w:val="28"/>
                <w:lang w:val="sq-AL"/>
              </w:rPr>
            </w:pPr>
            <w:r>
              <w:rPr>
                <w:sz w:val="28"/>
                <w:lang w:val="sq-AL"/>
              </w:rPr>
              <w:t>Kempff Martina</w:t>
            </w:r>
            <w:r>
              <w:rPr>
                <w:sz w:val="28"/>
                <w:lang w:val="uk-UA"/>
              </w:rPr>
              <w:t>.</w:t>
            </w:r>
            <w:r>
              <w:rPr>
                <w:sz w:val="28"/>
                <w:lang w:val="sq-AL"/>
              </w:rPr>
              <w:t xml:space="preserve"> Die Marketenderin. – Stuttgart: Weitbrecht Verlag, 1998</w:t>
            </w:r>
            <w:r>
              <w:rPr>
                <w:sz w:val="28"/>
                <w:lang w:val="uk-UA"/>
              </w:rPr>
              <w:t>.</w:t>
            </w:r>
            <w:r>
              <w:rPr>
                <w:sz w:val="28"/>
                <w:lang w:val="sq-AL"/>
              </w:rPr>
              <w:t xml:space="preserve"> – 381 S. </w:t>
            </w:r>
          </w:p>
        </w:tc>
      </w:tr>
      <w:tr w:rsidR="00DC7973" w:rsidTr="00584E03">
        <w:tblPrEx>
          <w:tblCellMar>
            <w:top w:w="0" w:type="dxa"/>
            <w:bottom w:w="0" w:type="dxa"/>
          </w:tblCellMar>
        </w:tblPrEx>
        <w:trPr>
          <w:cantSplit/>
        </w:trPr>
        <w:tc>
          <w:tcPr>
            <w:tcW w:w="817" w:type="dxa"/>
          </w:tcPr>
          <w:p w:rsidR="00DC7973" w:rsidRDefault="00DC7973" w:rsidP="00584E03">
            <w:pPr>
              <w:spacing w:line="360" w:lineRule="auto"/>
              <w:jc w:val="right"/>
              <w:rPr>
                <w:caps/>
                <w:sz w:val="28"/>
                <w:lang w:val="uk-UA"/>
              </w:rPr>
            </w:pPr>
            <w:r>
              <w:rPr>
                <w:caps/>
                <w:sz w:val="28"/>
                <w:lang w:val="uk-UA"/>
              </w:rPr>
              <w:t>289.</w:t>
            </w:r>
          </w:p>
        </w:tc>
        <w:tc>
          <w:tcPr>
            <w:tcW w:w="8789" w:type="dxa"/>
          </w:tcPr>
          <w:p w:rsidR="00DC7973" w:rsidRDefault="00DC7973" w:rsidP="00584E03">
            <w:pPr>
              <w:spacing w:line="360" w:lineRule="auto"/>
              <w:jc w:val="both"/>
              <w:rPr>
                <w:sz w:val="28"/>
                <w:lang w:val="sq-AL"/>
              </w:rPr>
            </w:pPr>
            <w:r>
              <w:rPr>
                <w:sz w:val="28"/>
                <w:lang w:val="sq-AL"/>
              </w:rPr>
              <w:t>Lenz Siegfried. Einstein überquert die Elbe bei Hamburg. Erzählungen. – Hamburg: Hoffmann und Campe Verlag, 1975. – 250 S.</w:t>
            </w:r>
          </w:p>
        </w:tc>
      </w:tr>
      <w:tr w:rsidR="00DC7973" w:rsidTr="00584E03">
        <w:tblPrEx>
          <w:tblCellMar>
            <w:top w:w="0" w:type="dxa"/>
            <w:bottom w:w="0" w:type="dxa"/>
          </w:tblCellMar>
        </w:tblPrEx>
        <w:trPr>
          <w:cantSplit/>
        </w:trPr>
        <w:tc>
          <w:tcPr>
            <w:tcW w:w="817" w:type="dxa"/>
          </w:tcPr>
          <w:p w:rsidR="00DC7973" w:rsidRDefault="00DC7973" w:rsidP="00584E03">
            <w:pPr>
              <w:spacing w:line="360" w:lineRule="auto"/>
              <w:jc w:val="right"/>
              <w:rPr>
                <w:caps/>
                <w:sz w:val="28"/>
                <w:lang w:val="uk-UA"/>
              </w:rPr>
            </w:pPr>
            <w:r>
              <w:rPr>
                <w:caps/>
                <w:sz w:val="28"/>
                <w:lang w:val="uk-UA"/>
              </w:rPr>
              <w:t>290.</w:t>
            </w:r>
          </w:p>
        </w:tc>
        <w:tc>
          <w:tcPr>
            <w:tcW w:w="8789" w:type="dxa"/>
          </w:tcPr>
          <w:p w:rsidR="00DC7973" w:rsidRDefault="00DC7973" w:rsidP="00584E03">
            <w:pPr>
              <w:spacing w:line="360" w:lineRule="auto"/>
              <w:jc w:val="both"/>
              <w:rPr>
                <w:sz w:val="28"/>
                <w:lang w:val="sq-AL"/>
              </w:rPr>
            </w:pPr>
            <w:r>
              <w:rPr>
                <w:sz w:val="28"/>
                <w:lang w:val="sq-AL"/>
              </w:rPr>
              <w:t>Lenz Siegfried. Exerzierplatz. – Hamburg: Hoffmann und Campe, 1985. – 460 S.</w:t>
            </w:r>
          </w:p>
        </w:tc>
      </w:tr>
      <w:tr w:rsidR="00DC7973" w:rsidTr="00584E03">
        <w:tblPrEx>
          <w:tblCellMar>
            <w:top w:w="0" w:type="dxa"/>
            <w:bottom w:w="0" w:type="dxa"/>
          </w:tblCellMar>
        </w:tblPrEx>
        <w:trPr>
          <w:cantSplit/>
        </w:trPr>
        <w:tc>
          <w:tcPr>
            <w:tcW w:w="817" w:type="dxa"/>
          </w:tcPr>
          <w:p w:rsidR="00DC7973" w:rsidRDefault="00DC7973" w:rsidP="00584E03">
            <w:pPr>
              <w:spacing w:line="360" w:lineRule="auto"/>
              <w:jc w:val="right"/>
              <w:rPr>
                <w:caps/>
                <w:sz w:val="28"/>
                <w:lang w:val="uk-UA"/>
              </w:rPr>
            </w:pPr>
            <w:r>
              <w:rPr>
                <w:caps/>
                <w:sz w:val="28"/>
                <w:lang w:val="uk-UA"/>
              </w:rPr>
              <w:t>291.</w:t>
            </w:r>
          </w:p>
        </w:tc>
        <w:tc>
          <w:tcPr>
            <w:tcW w:w="8789" w:type="dxa"/>
          </w:tcPr>
          <w:p w:rsidR="00DC7973" w:rsidRDefault="00DC7973" w:rsidP="00584E03">
            <w:pPr>
              <w:spacing w:line="360" w:lineRule="auto"/>
              <w:jc w:val="both"/>
              <w:rPr>
                <w:sz w:val="28"/>
                <w:lang w:val="sq-AL"/>
              </w:rPr>
            </w:pPr>
            <w:r>
              <w:rPr>
                <w:sz w:val="28"/>
                <w:lang w:val="sq-AL"/>
              </w:rPr>
              <w:t>Lenz Siegfried. Arnes Nachlaß. – München: Deutscher Taschenbuch Verlag, 2003. – 206 S.</w:t>
            </w:r>
          </w:p>
        </w:tc>
      </w:tr>
      <w:tr w:rsidR="00DC7973" w:rsidTr="00584E03">
        <w:tblPrEx>
          <w:tblCellMar>
            <w:top w:w="0" w:type="dxa"/>
            <w:bottom w:w="0" w:type="dxa"/>
          </w:tblCellMar>
        </w:tblPrEx>
        <w:trPr>
          <w:cantSplit/>
        </w:trPr>
        <w:tc>
          <w:tcPr>
            <w:tcW w:w="817" w:type="dxa"/>
          </w:tcPr>
          <w:p w:rsidR="00DC7973" w:rsidRDefault="00DC7973" w:rsidP="00584E03">
            <w:pPr>
              <w:spacing w:line="360" w:lineRule="auto"/>
              <w:jc w:val="right"/>
              <w:rPr>
                <w:caps/>
                <w:sz w:val="28"/>
                <w:lang w:val="uk-UA"/>
              </w:rPr>
            </w:pPr>
            <w:r>
              <w:rPr>
                <w:caps/>
                <w:sz w:val="28"/>
                <w:lang w:val="uk-UA"/>
              </w:rPr>
              <w:lastRenderedPageBreak/>
              <w:t>292.</w:t>
            </w:r>
          </w:p>
        </w:tc>
        <w:tc>
          <w:tcPr>
            <w:tcW w:w="8789" w:type="dxa"/>
          </w:tcPr>
          <w:p w:rsidR="00DC7973" w:rsidRDefault="00DC7973" w:rsidP="00584E03">
            <w:pPr>
              <w:spacing w:line="360" w:lineRule="auto"/>
              <w:jc w:val="both"/>
              <w:rPr>
                <w:sz w:val="28"/>
                <w:lang w:val="sq-AL"/>
              </w:rPr>
            </w:pPr>
            <w:r>
              <w:rPr>
                <w:sz w:val="28"/>
                <w:lang w:val="sq-AL"/>
              </w:rPr>
              <w:t>Walser Martin. Finks Krieg. – Frankfurt am Main: Suhrkamp Verlag, 1996. – 310 S.</w:t>
            </w:r>
          </w:p>
        </w:tc>
      </w:tr>
      <w:tr w:rsidR="00DC7973" w:rsidTr="00584E03">
        <w:tblPrEx>
          <w:tblCellMar>
            <w:top w:w="0" w:type="dxa"/>
            <w:bottom w:w="0" w:type="dxa"/>
          </w:tblCellMar>
        </w:tblPrEx>
        <w:trPr>
          <w:cantSplit/>
        </w:trPr>
        <w:tc>
          <w:tcPr>
            <w:tcW w:w="817" w:type="dxa"/>
          </w:tcPr>
          <w:p w:rsidR="00DC7973" w:rsidRDefault="00DC7973" w:rsidP="00584E03">
            <w:pPr>
              <w:spacing w:line="360" w:lineRule="auto"/>
              <w:jc w:val="right"/>
              <w:rPr>
                <w:caps/>
                <w:sz w:val="28"/>
                <w:lang w:val="uk-UA"/>
              </w:rPr>
            </w:pPr>
            <w:r>
              <w:rPr>
                <w:caps/>
                <w:sz w:val="28"/>
                <w:lang w:val="uk-UA"/>
              </w:rPr>
              <w:t>293.</w:t>
            </w:r>
          </w:p>
        </w:tc>
        <w:tc>
          <w:tcPr>
            <w:tcW w:w="8789" w:type="dxa"/>
          </w:tcPr>
          <w:p w:rsidR="00DC7973" w:rsidRDefault="00DC7973" w:rsidP="00584E03">
            <w:pPr>
              <w:spacing w:line="360" w:lineRule="auto"/>
              <w:jc w:val="both"/>
              <w:rPr>
                <w:sz w:val="28"/>
                <w:lang w:val="uk-UA"/>
              </w:rPr>
            </w:pPr>
            <w:r>
              <w:rPr>
                <w:sz w:val="28"/>
                <w:lang w:val="sq-AL"/>
              </w:rPr>
              <w:t>Walser Martin. Ehen in Philipsburg. – Frankfurt am Main: Suhrkamp Verlag, 1994. – 344 S.</w:t>
            </w:r>
          </w:p>
        </w:tc>
      </w:tr>
      <w:tr w:rsidR="00DC7973" w:rsidTr="00584E03">
        <w:tblPrEx>
          <w:tblCellMar>
            <w:top w:w="0" w:type="dxa"/>
            <w:bottom w:w="0" w:type="dxa"/>
          </w:tblCellMar>
        </w:tblPrEx>
        <w:trPr>
          <w:cantSplit/>
        </w:trPr>
        <w:tc>
          <w:tcPr>
            <w:tcW w:w="817" w:type="dxa"/>
          </w:tcPr>
          <w:p w:rsidR="00DC7973" w:rsidRDefault="00DC7973" w:rsidP="00584E03">
            <w:pPr>
              <w:spacing w:line="360" w:lineRule="auto"/>
              <w:jc w:val="right"/>
              <w:rPr>
                <w:caps/>
                <w:sz w:val="28"/>
                <w:lang w:val="uk-UA"/>
              </w:rPr>
            </w:pPr>
            <w:r>
              <w:rPr>
                <w:caps/>
                <w:sz w:val="28"/>
                <w:lang w:val="uk-UA"/>
              </w:rPr>
              <w:t>294.</w:t>
            </w:r>
          </w:p>
        </w:tc>
        <w:tc>
          <w:tcPr>
            <w:tcW w:w="8789" w:type="dxa"/>
          </w:tcPr>
          <w:p w:rsidR="00DC7973" w:rsidRDefault="00DC7973" w:rsidP="00584E03">
            <w:pPr>
              <w:spacing w:line="360" w:lineRule="auto"/>
              <w:jc w:val="both"/>
              <w:rPr>
                <w:sz w:val="28"/>
                <w:lang w:val="uk-UA"/>
              </w:rPr>
            </w:pPr>
            <w:r>
              <w:rPr>
                <w:sz w:val="28"/>
                <w:lang w:val="sq-AL"/>
              </w:rPr>
              <w:t>Walser Martin. Brandburg. – Frankfurt am Main: Suhrkamp Verlag, 1987. – 319 S.</w:t>
            </w:r>
          </w:p>
        </w:tc>
      </w:tr>
      <w:tr w:rsidR="00DC7973" w:rsidTr="00584E03">
        <w:tblPrEx>
          <w:tblCellMar>
            <w:top w:w="0" w:type="dxa"/>
            <w:bottom w:w="0" w:type="dxa"/>
          </w:tblCellMar>
        </w:tblPrEx>
        <w:trPr>
          <w:cantSplit/>
        </w:trPr>
        <w:tc>
          <w:tcPr>
            <w:tcW w:w="817" w:type="dxa"/>
          </w:tcPr>
          <w:p w:rsidR="00DC7973" w:rsidRDefault="00DC7973" w:rsidP="00584E03">
            <w:pPr>
              <w:spacing w:line="360" w:lineRule="auto"/>
              <w:jc w:val="right"/>
              <w:rPr>
                <w:caps/>
                <w:sz w:val="28"/>
                <w:lang w:val="uk-UA"/>
              </w:rPr>
            </w:pPr>
            <w:r>
              <w:rPr>
                <w:caps/>
                <w:sz w:val="28"/>
                <w:lang w:val="uk-UA"/>
              </w:rPr>
              <w:t>295.</w:t>
            </w:r>
          </w:p>
        </w:tc>
        <w:tc>
          <w:tcPr>
            <w:tcW w:w="8789" w:type="dxa"/>
          </w:tcPr>
          <w:p w:rsidR="00DC7973" w:rsidRDefault="00DC7973" w:rsidP="00584E03">
            <w:pPr>
              <w:spacing w:line="360" w:lineRule="auto"/>
              <w:jc w:val="both"/>
              <w:rPr>
                <w:sz w:val="28"/>
                <w:lang w:val="sq-AL"/>
              </w:rPr>
            </w:pPr>
            <w:r>
              <w:rPr>
                <w:sz w:val="28"/>
                <w:lang w:val="sq-AL"/>
              </w:rPr>
              <w:t>Wolf Christa. Der geteilte Himmel. – Leipzig: Philipp Reklam jung, 1976. – 205 S.</w:t>
            </w:r>
          </w:p>
        </w:tc>
      </w:tr>
      <w:tr w:rsidR="00DC7973" w:rsidTr="00584E03">
        <w:tblPrEx>
          <w:tblCellMar>
            <w:top w:w="0" w:type="dxa"/>
            <w:bottom w:w="0" w:type="dxa"/>
          </w:tblCellMar>
        </w:tblPrEx>
        <w:trPr>
          <w:cantSplit/>
        </w:trPr>
        <w:tc>
          <w:tcPr>
            <w:tcW w:w="817" w:type="dxa"/>
          </w:tcPr>
          <w:p w:rsidR="00DC7973" w:rsidRDefault="00DC7973" w:rsidP="00584E03">
            <w:pPr>
              <w:spacing w:line="360" w:lineRule="auto"/>
              <w:jc w:val="right"/>
              <w:rPr>
                <w:caps/>
                <w:sz w:val="28"/>
                <w:lang w:val="uk-UA"/>
              </w:rPr>
            </w:pPr>
            <w:r>
              <w:rPr>
                <w:caps/>
                <w:sz w:val="28"/>
                <w:lang w:val="uk-UA"/>
              </w:rPr>
              <w:t>296.</w:t>
            </w:r>
          </w:p>
        </w:tc>
        <w:tc>
          <w:tcPr>
            <w:tcW w:w="8789" w:type="dxa"/>
          </w:tcPr>
          <w:p w:rsidR="00DC7973" w:rsidRDefault="00DC7973" w:rsidP="00584E03">
            <w:pPr>
              <w:spacing w:line="360" w:lineRule="auto"/>
              <w:jc w:val="both"/>
              <w:rPr>
                <w:sz w:val="28"/>
                <w:lang w:val="sq-AL"/>
              </w:rPr>
            </w:pPr>
            <w:r>
              <w:rPr>
                <w:sz w:val="28"/>
                <w:lang w:val="sq-AL"/>
              </w:rPr>
              <w:t>Wolf Christa. Tote Oma. – Frankfurt am Main: Fischer Tschenbuch Verlag, 1973. – 199 S.</w:t>
            </w:r>
          </w:p>
        </w:tc>
      </w:tr>
      <w:tr w:rsidR="00DC7973" w:rsidTr="00584E03">
        <w:tblPrEx>
          <w:tblCellMar>
            <w:top w:w="0" w:type="dxa"/>
            <w:bottom w:w="0" w:type="dxa"/>
          </w:tblCellMar>
        </w:tblPrEx>
        <w:trPr>
          <w:cantSplit/>
        </w:trPr>
        <w:tc>
          <w:tcPr>
            <w:tcW w:w="817" w:type="dxa"/>
          </w:tcPr>
          <w:p w:rsidR="00DC7973" w:rsidRDefault="00DC7973" w:rsidP="00584E03">
            <w:pPr>
              <w:spacing w:line="360" w:lineRule="auto"/>
              <w:jc w:val="right"/>
              <w:rPr>
                <w:caps/>
                <w:sz w:val="28"/>
                <w:lang w:val="uk-UA"/>
              </w:rPr>
            </w:pPr>
            <w:r>
              <w:rPr>
                <w:caps/>
                <w:sz w:val="28"/>
                <w:lang w:val="uk-UA"/>
              </w:rPr>
              <w:t>297.</w:t>
            </w:r>
          </w:p>
        </w:tc>
        <w:tc>
          <w:tcPr>
            <w:tcW w:w="8789" w:type="dxa"/>
          </w:tcPr>
          <w:p w:rsidR="00DC7973" w:rsidRDefault="00DC7973" w:rsidP="00584E03">
            <w:pPr>
              <w:spacing w:line="360" w:lineRule="auto"/>
              <w:jc w:val="both"/>
              <w:rPr>
                <w:sz w:val="28"/>
                <w:lang w:val="sq-AL"/>
              </w:rPr>
            </w:pPr>
            <w:r>
              <w:rPr>
                <w:sz w:val="28"/>
                <w:lang w:val="sq-AL"/>
              </w:rPr>
              <w:t>Wolf Christa. Nachdenken über Christa T. – Berlin: Aufbau Verlag, 1975. – 206 S.</w:t>
            </w:r>
          </w:p>
        </w:tc>
      </w:tr>
      <w:tr w:rsidR="00DC7973" w:rsidTr="00584E03">
        <w:tblPrEx>
          <w:tblCellMar>
            <w:top w:w="0" w:type="dxa"/>
            <w:bottom w:w="0" w:type="dxa"/>
          </w:tblCellMar>
        </w:tblPrEx>
        <w:trPr>
          <w:cantSplit/>
        </w:trPr>
        <w:tc>
          <w:tcPr>
            <w:tcW w:w="817" w:type="dxa"/>
          </w:tcPr>
          <w:p w:rsidR="00DC7973" w:rsidRDefault="00DC7973" w:rsidP="00584E03">
            <w:pPr>
              <w:spacing w:line="360" w:lineRule="auto"/>
              <w:jc w:val="right"/>
              <w:rPr>
                <w:caps/>
                <w:sz w:val="28"/>
                <w:lang w:val="uk-UA"/>
              </w:rPr>
            </w:pPr>
            <w:r>
              <w:rPr>
                <w:caps/>
                <w:sz w:val="28"/>
                <w:lang w:val="uk-UA"/>
              </w:rPr>
              <w:t>298.</w:t>
            </w:r>
          </w:p>
        </w:tc>
        <w:tc>
          <w:tcPr>
            <w:tcW w:w="8789" w:type="dxa"/>
          </w:tcPr>
          <w:p w:rsidR="00DC7973" w:rsidRDefault="00DC7973" w:rsidP="00584E03">
            <w:pPr>
              <w:spacing w:line="360" w:lineRule="auto"/>
              <w:jc w:val="both"/>
              <w:rPr>
                <w:sz w:val="28"/>
                <w:lang w:val="sq-AL"/>
              </w:rPr>
            </w:pPr>
            <w:r>
              <w:rPr>
                <w:sz w:val="28"/>
                <w:lang w:val="sq-AL"/>
              </w:rPr>
              <w:t>Wolf Christa. Kindheitsmutter. – Berlin: Aufbau Verlag, 1977. – 531 S.</w:t>
            </w:r>
          </w:p>
        </w:tc>
      </w:tr>
    </w:tbl>
    <w:p w:rsidR="00DC7973" w:rsidRDefault="00DC7973" w:rsidP="00DC7973">
      <w:pPr>
        <w:jc w:val="both"/>
        <w:rPr>
          <w:sz w:val="28"/>
          <w:lang w:val="sq-AL"/>
        </w:rPr>
      </w:pPr>
    </w:p>
    <w:p w:rsidR="00474FE8" w:rsidRPr="00DC7973" w:rsidRDefault="00474FE8" w:rsidP="00474FE8">
      <w:pPr>
        <w:pStyle w:val="afffffff5"/>
        <w:spacing w:line="360" w:lineRule="auto"/>
        <w:jc w:val="both"/>
        <w:rPr>
          <w:rFonts w:ascii="Times New Roman" w:hAnsi="Times New Roman"/>
          <w:b/>
          <w:bCs/>
          <w:i/>
          <w:iCs/>
          <w:kern w:val="28"/>
          <w:lang w:val="sq-AL"/>
        </w:rPr>
      </w:pPr>
    </w:p>
    <w:p w:rsidR="00E8063E" w:rsidRDefault="00E8063E" w:rsidP="00DB1D95">
      <w:pPr>
        <w:pStyle w:val="20"/>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на сайте по ссылке:  </w:t>
      </w:r>
      <w:hyperlink r:id="rId9" w:history="1">
        <w:r>
          <w:rPr>
            <w:rStyle w:val="af1"/>
            <w:color w:val="0070C0"/>
          </w:rPr>
          <w:t>http://www.mydisser.com/search.html</w:t>
        </w:r>
      </w:hyperlink>
    </w:p>
    <w:p w:rsidR="00E8063E" w:rsidRDefault="00E8063E">
      <w:pPr>
        <w:spacing w:line="336" w:lineRule="auto"/>
        <w:jc w:val="both"/>
      </w:pPr>
      <w:bookmarkStart w:id="2" w:name="_PictureBullets"/>
      <w:bookmarkEnd w:id="2"/>
    </w:p>
    <w:sectPr w:rsidR="00E8063E">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0D5" w:rsidRDefault="00B310D5">
      <w:r>
        <w:separator/>
      </w:r>
    </w:p>
  </w:endnote>
  <w:endnote w:type="continuationSeparator" w:id="0">
    <w:p w:rsidR="00B310D5" w:rsidRDefault="00B3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Germanic Times">
    <w:altName w:val="Bell M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0D5" w:rsidRDefault="00B310D5">
      <w:r>
        <w:separator/>
      </w:r>
    </w:p>
  </w:footnote>
  <w:footnote w:type="continuationSeparator" w:id="0">
    <w:p w:rsidR="00B310D5" w:rsidRDefault="00B31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81"/>
    <w:multiLevelType w:val="singleLevel"/>
    <w:tmpl w:val="03A4EBE0"/>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F176BF98"/>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018E227A"/>
    <w:lvl w:ilvl="0">
      <w:start w:val="1"/>
      <w:numFmt w:val="bullet"/>
      <w:pStyle w:val="2"/>
      <w:lvlText w:val=""/>
      <w:lvlJc w:val="left"/>
      <w:pPr>
        <w:tabs>
          <w:tab w:val="num" w:pos="643"/>
        </w:tabs>
        <w:ind w:left="643" w:hanging="360"/>
      </w:pPr>
      <w:rPr>
        <w:rFonts w:ascii="Symbol" w:hAnsi="Symbol" w:hint="default"/>
      </w:rPr>
    </w:lvl>
  </w:abstractNum>
  <w:abstractNum w:abstractNumId="4">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5">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6">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7">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8">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9">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0">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1">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2">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4">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5">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7">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8">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9">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0">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1">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3">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4">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6">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7">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28">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9">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0">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1">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3">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0">
    <w:nsid w:val="07991F18"/>
    <w:multiLevelType w:val="hybridMultilevel"/>
    <w:tmpl w:val="864A65E0"/>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3">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7">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78A807A7"/>
    <w:multiLevelType w:val="hybridMultilevel"/>
    <w:tmpl w:val="4080F2D0"/>
    <w:lvl w:ilvl="0" w:tplc="596CFECC">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1"/>
  </w:num>
  <w:num w:numId="19">
    <w:abstractNumId w:val="22"/>
  </w:num>
  <w:num w:numId="20">
    <w:abstractNumId w:val="23"/>
  </w:num>
  <w:num w:numId="21">
    <w:abstractNumId w:val="24"/>
  </w:num>
  <w:num w:numId="22">
    <w:abstractNumId w:val="25"/>
  </w:num>
  <w:num w:numId="23">
    <w:abstractNumId w:val="26"/>
  </w:num>
  <w:num w:numId="24">
    <w:abstractNumId w:val="27"/>
  </w:num>
  <w:num w:numId="25">
    <w:abstractNumId w:val="28"/>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5"/>
  </w:num>
  <w:num w:numId="33">
    <w:abstractNumId w:val="36"/>
  </w:num>
  <w:num w:numId="34">
    <w:abstractNumId w:val="37"/>
  </w:num>
  <w:num w:numId="35">
    <w:abstractNumId w:val="38"/>
  </w:num>
  <w:num w:numId="36">
    <w:abstractNumId w:val="41"/>
  </w:num>
  <w:num w:numId="37">
    <w:abstractNumId w:val="39"/>
  </w:num>
  <w:num w:numId="38">
    <w:abstractNumId w:val="46"/>
  </w:num>
  <w:num w:numId="39">
    <w:abstractNumId w:val="48"/>
  </w:num>
  <w:num w:numId="40">
    <w:abstractNumId w:val="3"/>
  </w:num>
  <w:num w:numId="41">
    <w:abstractNumId w:val="2"/>
  </w:num>
  <w:num w:numId="42">
    <w:abstractNumId w:val="1"/>
  </w:num>
  <w:num w:numId="43">
    <w:abstractNumId w:val="43"/>
  </w:num>
  <w:num w:numId="44">
    <w:abstractNumId w:val="45"/>
  </w:num>
  <w:num w:numId="45">
    <w:abstractNumId w:val="44"/>
  </w:num>
  <w:num w:numId="46">
    <w:abstractNumId w:val="0"/>
  </w:num>
  <w:num w:numId="47">
    <w:abstractNumId w:val="47"/>
  </w:num>
  <w:num w:numId="48">
    <w:abstractNumId w:val="42"/>
  </w:num>
  <w:num w:numId="49">
    <w:abstractNumId w:val="49"/>
  </w:num>
  <w:num w:numId="50">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86B"/>
    <w:rsid w:val="00007646"/>
    <w:rsid w:val="000236C9"/>
    <w:rsid w:val="000312C4"/>
    <w:rsid w:val="0004076E"/>
    <w:rsid w:val="0004111E"/>
    <w:rsid w:val="00051685"/>
    <w:rsid w:val="000561E5"/>
    <w:rsid w:val="00057DAB"/>
    <w:rsid w:val="00062399"/>
    <w:rsid w:val="00073D5C"/>
    <w:rsid w:val="00082E58"/>
    <w:rsid w:val="00094139"/>
    <w:rsid w:val="0009473D"/>
    <w:rsid w:val="00097AA1"/>
    <w:rsid w:val="000B1C3A"/>
    <w:rsid w:val="000B5CCA"/>
    <w:rsid w:val="000B7322"/>
    <w:rsid w:val="000B7376"/>
    <w:rsid w:val="000C66C1"/>
    <w:rsid w:val="000D0331"/>
    <w:rsid w:val="000D50B1"/>
    <w:rsid w:val="000E2DCB"/>
    <w:rsid w:val="000E6014"/>
    <w:rsid w:val="001218E1"/>
    <w:rsid w:val="001407E0"/>
    <w:rsid w:val="0014481E"/>
    <w:rsid w:val="001562E2"/>
    <w:rsid w:val="00162A81"/>
    <w:rsid w:val="00171370"/>
    <w:rsid w:val="00172D21"/>
    <w:rsid w:val="00177A6B"/>
    <w:rsid w:val="00191C10"/>
    <w:rsid w:val="0019421E"/>
    <w:rsid w:val="00195416"/>
    <w:rsid w:val="00197CBB"/>
    <w:rsid w:val="001A197B"/>
    <w:rsid w:val="001B5B25"/>
    <w:rsid w:val="001C0C72"/>
    <w:rsid w:val="001C3631"/>
    <w:rsid w:val="001C5549"/>
    <w:rsid w:val="001D5364"/>
    <w:rsid w:val="001D61A9"/>
    <w:rsid w:val="001E1DDF"/>
    <w:rsid w:val="001E293A"/>
    <w:rsid w:val="001F1507"/>
    <w:rsid w:val="001F3D5E"/>
    <w:rsid w:val="00214047"/>
    <w:rsid w:val="00215489"/>
    <w:rsid w:val="00215CD2"/>
    <w:rsid w:val="002241D6"/>
    <w:rsid w:val="00235CAA"/>
    <w:rsid w:val="002502E8"/>
    <w:rsid w:val="00251E57"/>
    <w:rsid w:val="002615FB"/>
    <w:rsid w:val="00271354"/>
    <w:rsid w:val="002757EE"/>
    <w:rsid w:val="00275C86"/>
    <w:rsid w:val="002953C8"/>
    <w:rsid w:val="002958EC"/>
    <w:rsid w:val="002B08F6"/>
    <w:rsid w:val="002B7BF1"/>
    <w:rsid w:val="002C28F9"/>
    <w:rsid w:val="002E197C"/>
    <w:rsid w:val="002F4E5A"/>
    <w:rsid w:val="00301FD2"/>
    <w:rsid w:val="0030592D"/>
    <w:rsid w:val="0031511A"/>
    <w:rsid w:val="00326443"/>
    <w:rsid w:val="00342393"/>
    <w:rsid w:val="00361543"/>
    <w:rsid w:val="00370B86"/>
    <w:rsid w:val="00386690"/>
    <w:rsid w:val="00387CE8"/>
    <w:rsid w:val="003A1E74"/>
    <w:rsid w:val="003A2409"/>
    <w:rsid w:val="003A541D"/>
    <w:rsid w:val="003B1D18"/>
    <w:rsid w:val="003C38B0"/>
    <w:rsid w:val="003F35E8"/>
    <w:rsid w:val="003F5973"/>
    <w:rsid w:val="00401704"/>
    <w:rsid w:val="00403E20"/>
    <w:rsid w:val="00414194"/>
    <w:rsid w:val="00414608"/>
    <w:rsid w:val="00415990"/>
    <w:rsid w:val="00425582"/>
    <w:rsid w:val="00431D44"/>
    <w:rsid w:val="00433F0C"/>
    <w:rsid w:val="00445AF6"/>
    <w:rsid w:val="00447CDC"/>
    <w:rsid w:val="00450BE6"/>
    <w:rsid w:val="00453A09"/>
    <w:rsid w:val="00457062"/>
    <w:rsid w:val="00460F5E"/>
    <w:rsid w:val="004732DA"/>
    <w:rsid w:val="00474FE8"/>
    <w:rsid w:val="00480D13"/>
    <w:rsid w:val="004864AF"/>
    <w:rsid w:val="004A4539"/>
    <w:rsid w:val="004B7F0F"/>
    <w:rsid w:val="004C5F33"/>
    <w:rsid w:val="004C6816"/>
    <w:rsid w:val="004D3393"/>
    <w:rsid w:val="004F4EDD"/>
    <w:rsid w:val="00502D3D"/>
    <w:rsid w:val="005165A4"/>
    <w:rsid w:val="00517790"/>
    <w:rsid w:val="00524D1A"/>
    <w:rsid w:val="00527D35"/>
    <w:rsid w:val="00534A48"/>
    <w:rsid w:val="00547B8C"/>
    <w:rsid w:val="005524AE"/>
    <w:rsid w:val="0055761B"/>
    <w:rsid w:val="0056141B"/>
    <w:rsid w:val="00566ED6"/>
    <w:rsid w:val="005804EE"/>
    <w:rsid w:val="00580B1F"/>
    <w:rsid w:val="00582DD9"/>
    <w:rsid w:val="00586696"/>
    <w:rsid w:val="00591CE4"/>
    <w:rsid w:val="005965F7"/>
    <w:rsid w:val="005A490F"/>
    <w:rsid w:val="005A4EFD"/>
    <w:rsid w:val="005B7C72"/>
    <w:rsid w:val="005D0CA4"/>
    <w:rsid w:val="005E630D"/>
    <w:rsid w:val="005E7DC9"/>
    <w:rsid w:val="005F2235"/>
    <w:rsid w:val="0061066D"/>
    <w:rsid w:val="006212A6"/>
    <w:rsid w:val="00640284"/>
    <w:rsid w:val="00640A13"/>
    <w:rsid w:val="006436EA"/>
    <w:rsid w:val="006437D3"/>
    <w:rsid w:val="006462F4"/>
    <w:rsid w:val="00666C2E"/>
    <w:rsid w:val="00687122"/>
    <w:rsid w:val="006952CF"/>
    <w:rsid w:val="006C0CF3"/>
    <w:rsid w:val="006C6A50"/>
    <w:rsid w:val="006D2F49"/>
    <w:rsid w:val="006D6494"/>
    <w:rsid w:val="006E38D6"/>
    <w:rsid w:val="006E76C4"/>
    <w:rsid w:val="006F6D85"/>
    <w:rsid w:val="006F7D25"/>
    <w:rsid w:val="00700395"/>
    <w:rsid w:val="007159A9"/>
    <w:rsid w:val="007248BD"/>
    <w:rsid w:val="00730BA1"/>
    <w:rsid w:val="007452A6"/>
    <w:rsid w:val="00750CA9"/>
    <w:rsid w:val="00773FBC"/>
    <w:rsid w:val="00780D61"/>
    <w:rsid w:val="00792201"/>
    <w:rsid w:val="00794B51"/>
    <w:rsid w:val="00794E20"/>
    <w:rsid w:val="007A205C"/>
    <w:rsid w:val="007A3A4A"/>
    <w:rsid w:val="007C5656"/>
    <w:rsid w:val="007D3122"/>
    <w:rsid w:val="007E3CE5"/>
    <w:rsid w:val="00803798"/>
    <w:rsid w:val="00803975"/>
    <w:rsid w:val="008057C8"/>
    <w:rsid w:val="00834DF4"/>
    <w:rsid w:val="00834E7A"/>
    <w:rsid w:val="008372B4"/>
    <w:rsid w:val="008373B3"/>
    <w:rsid w:val="00840EC3"/>
    <w:rsid w:val="00842FFD"/>
    <w:rsid w:val="0084356E"/>
    <w:rsid w:val="00854667"/>
    <w:rsid w:val="00855C6E"/>
    <w:rsid w:val="00856AF1"/>
    <w:rsid w:val="00860261"/>
    <w:rsid w:val="00867B60"/>
    <w:rsid w:val="00877AA5"/>
    <w:rsid w:val="00880E46"/>
    <w:rsid w:val="0089309B"/>
    <w:rsid w:val="008A109A"/>
    <w:rsid w:val="008D40B1"/>
    <w:rsid w:val="008D5A37"/>
    <w:rsid w:val="008E3846"/>
    <w:rsid w:val="008F115A"/>
    <w:rsid w:val="008F646A"/>
    <w:rsid w:val="00902A7A"/>
    <w:rsid w:val="0090321E"/>
    <w:rsid w:val="009051E8"/>
    <w:rsid w:val="00906EC1"/>
    <w:rsid w:val="00914C86"/>
    <w:rsid w:val="00925BDA"/>
    <w:rsid w:val="0092636E"/>
    <w:rsid w:val="00927736"/>
    <w:rsid w:val="00934446"/>
    <w:rsid w:val="009625A4"/>
    <w:rsid w:val="00966F81"/>
    <w:rsid w:val="00990DE6"/>
    <w:rsid w:val="009B4D7B"/>
    <w:rsid w:val="009D054B"/>
    <w:rsid w:val="009D6235"/>
    <w:rsid w:val="009F07CF"/>
    <w:rsid w:val="009F35A1"/>
    <w:rsid w:val="009F37FD"/>
    <w:rsid w:val="00A27D10"/>
    <w:rsid w:val="00A33B24"/>
    <w:rsid w:val="00A33D42"/>
    <w:rsid w:val="00A4158A"/>
    <w:rsid w:val="00A41FCB"/>
    <w:rsid w:val="00A445AD"/>
    <w:rsid w:val="00A521E0"/>
    <w:rsid w:val="00A55F35"/>
    <w:rsid w:val="00A60964"/>
    <w:rsid w:val="00A62BFD"/>
    <w:rsid w:val="00A93644"/>
    <w:rsid w:val="00A97497"/>
    <w:rsid w:val="00AA402F"/>
    <w:rsid w:val="00AB3BA2"/>
    <w:rsid w:val="00AC4776"/>
    <w:rsid w:val="00AC6CBC"/>
    <w:rsid w:val="00AD050A"/>
    <w:rsid w:val="00AE0C4B"/>
    <w:rsid w:val="00B0245D"/>
    <w:rsid w:val="00B04C43"/>
    <w:rsid w:val="00B125DB"/>
    <w:rsid w:val="00B12E5F"/>
    <w:rsid w:val="00B17976"/>
    <w:rsid w:val="00B310D5"/>
    <w:rsid w:val="00B46023"/>
    <w:rsid w:val="00B539A0"/>
    <w:rsid w:val="00B53BD0"/>
    <w:rsid w:val="00B63508"/>
    <w:rsid w:val="00B77AE2"/>
    <w:rsid w:val="00B818CA"/>
    <w:rsid w:val="00B93084"/>
    <w:rsid w:val="00BA0C7C"/>
    <w:rsid w:val="00BA1AD0"/>
    <w:rsid w:val="00BA7E2A"/>
    <w:rsid w:val="00BB3459"/>
    <w:rsid w:val="00BC241E"/>
    <w:rsid w:val="00BD64F2"/>
    <w:rsid w:val="00BE256E"/>
    <w:rsid w:val="00BE2595"/>
    <w:rsid w:val="00BE6F31"/>
    <w:rsid w:val="00BE7A08"/>
    <w:rsid w:val="00BF0985"/>
    <w:rsid w:val="00C17E23"/>
    <w:rsid w:val="00C34C20"/>
    <w:rsid w:val="00C40317"/>
    <w:rsid w:val="00C465B6"/>
    <w:rsid w:val="00C50F18"/>
    <w:rsid w:val="00C57DC8"/>
    <w:rsid w:val="00C6258F"/>
    <w:rsid w:val="00C66AD5"/>
    <w:rsid w:val="00C840C2"/>
    <w:rsid w:val="00CA0A94"/>
    <w:rsid w:val="00CA1B0F"/>
    <w:rsid w:val="00CB1A05"/>
    <w:rsid w:val="00CB293E"/>
    <w:rsid w:val="00CB5506"/>
    <w:rsid w:val="00CC085B"/>
    <w:rsid w:val="00CC6BB0"/>
    <w:rsid w:val="00CC6D86"/>
    <w:rsid w:val="00CD1733"/>
    <w:rsid w:val="00CD303E"/>
    <w:rsid w:val="00CD7D3A"/>
    <w:rsid w:val="00CE5C5D"/>
    <w:rsid w:val="00D02A6F"/>
    <w:rsid w:val="00D10999"/>
    <w:rsid w:val="00D13A16"/>
    <w:rsid w:val="00D230E2"/>
    <w:rsid w:val="00D36DE2"/>
    <w:rsid w:val="00D56F9F"/>
    <w:rsid w:val="00D574B2"/>
    <w:rsid w:val="00D60CFE"/>
    <w:rsid w:val="00D75BB0"/>
    <w:rsid w:val="00D963CD"/>
    <w:rsid w:val="00D97F12"/>
    <w:rsid w:val="00DB1D95"/>
    <w:rsid w:val="00DB3801"/>
    <w:rsid w:val="00DC7973"/>
    <w:rsid w:val="00DD1496"/>
    <w:rsid w:val="00DD1F52"/>
    <w:rsid w:val="00DD2FF3"/>
    <w:rsid w:val="00DE69DA"/>
    <w:rsid w:val="00DF2453"/>
    <w:rsid w:val="00E13B3A"/>
    <w:rsid w:val="00E14CEF"/>
    <w:rsid w:val="00E20FFA"/>
    <w:rsid w:val="00E26F4E"/>
    <w:rsid w:val="00E46F32"/>
    <w:rsid w:val="00E54562"/>
    <w:rsid w:val="00E56C70"/>
    <w:rsid w:val="00E57100"/>
    <w:rsid w:val="00E57D56"/>
    <w:rsid w:val="00E61E68"/>
    <w:rsid w:val="00E63D91"/>
    <w:rsid w:val="00E7649A"/>
    <w:rsid w:val="00E801C0"/>
    <w:rsid w:val="00E8063E"/>
    <w:rsid w:val="00E8229C"/>
    <w:rsid w:val="00E9409A"/>
    <w:rsid w:val="00E95C44"/>
    <w:rsid w:val="00EB48A0"/>
    <w:rsid w:val="00EB5A72"/>
    <w:rsid w:val="00EB5EA7"/>
    <w:rsid w:val="00EC12E5"/>
    <w:rsid w:val="00EC144A"/>
    <w:rsid w:val="00EC68A6"/>
    <w:rsid w:val="00ED0CD9"/>
    <w:rsid w:val="00ED5FD4"/>
    <w:rsid w:val="00EE2571"/>
    <w:rsid w:val="00EF2802"/>
    <w:rsid w:val="00EF4092"/>
    <w:rsid w:val="00F07695"/>
    <w:rsid w:val="00F1657B"/>
    <w:rsid w:val="00F36349"/>
    <w:rsid w:val="00F4275F"/>
    <w:rsid w:val="00F46135"/>
    <w:rsid w:val="00F54347"/>
    <w:rsid w:val="00F73D29"/>
    <w:rsid w:val="00F778D4"/>
    <w:rsid w:val="00F864E0"/>
    <w:rsid w:val="00F959B5"/>
    <w:rsid w:val="00FA45E7"/>
    <w:rsid w:val="00FA7242"/>
    <w:rsid w:val="00FB1D5E"/>
    <w:rsid w:val="00FB74D9"/>
    <w:rsid w:val="00FC0325"/>
    <w:rsid w:val="00FC214A"/>
    <w:rsid w:val="00FD207C"/>
    <w:rsid w:val="00FE7B0C"/>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List Bullet 5" w:uiPriority="99"/>
    <w:lsdException w:name="List Number 2" w:uiPriority="99"/>
    <w:lsdException w:name="List Number 3" w:uiPriority="99"/>
    <w:lsdException w:name="List Number 4"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Char"/>
    <w:basedOn w:val="aa"/>
    <w:next w:val="aa"/>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a"/>
    <w:qFormat/>
    <w:pPr>
      <w:numPr>
        <w:ilvl w:val="2"/>
      </w:numPr>
      <w:outlineLvl w:val="2"/>
    </w:pPr>
  </w:style>
  <w:style w:type="paragraph" w:styleId="40">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3">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4"/>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link w:val="affffff1"/>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d">
    <w:name w:val="???????? ????? ??????1"/>
    <w:rPr>
      <w:sz w:val="20"/>
      <w:szCs w:val="20"/>
    </w:rPr>
  </w:style>
  <w:style w:type="character" w:customStyle="1" w:styleId="a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d">
    <w:name w:val="Название2"/>
    <w:basedOn w:val="aa"/>
    <w:pPr>
      <w:suppressLineNumbers/>
      <w:spacing w:before="120" w:after="120"/>
    </w:pPr>
    <w:rPr>
      <w:rFonts w:cs="Times New Roman CYR"/>
      <w:i/>
      <w:iCs/>
    </w:rPr>
  </w:style>
  <w:style w:type="paragraph" w:customStyle="1" w:styleId="2fe">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7">
    <w:name w:val="footnote text"/>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aliases w:val="Нижний колонтитул Знак Знак"/>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0">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1">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2">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a"/>
    <w:rPr>
      <w:sz w:val="20"/>
      <w:szCs w:val="20"/>
    </w:rPr>
  </w:style>
  <w:style w:type="paragraph" w:styleId="affffffff8">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2">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a"/>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uiPriority w:val="1"/>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4">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b">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5"/>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5">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d">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e">
    <w:name w:val="2"/>
    <w:basedOn w:val="aa"/>
    <w:next w:val="affffffff2"/>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0">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1">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2">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3">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5">
    <w:name w:val="Подзаголовок2"/>
    <w:basedOn w:val="aa"/>
    <w:pPr>
      <w:spacing w:after="280"/>
    </w:pPr>
    <w:rPr>
      <w:sz w:val="27"/>
      <w:szCs w:val="27"/>
    </w:rPr>
  </w:style>
  <w:style w:type="paragraph" w:customStyle="1" w:styleId="316">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6">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7">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8">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pPr>
      <w:spacing w:line="360" w:lineRule="auto"/>
      <w:jc w:val="right"/>
    </w:pPr>
    <w:rPr>
      <w:sz w:val="28"/>
      <w:szCs w:val="20"/>
    </w:rPr>
  </w:style>
  <w:style w:type="paragraph" w:customStyle="1" w:styleId="affffffffffffffff7">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8">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9">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a">
    <w:name w:val="Адрес 2"/>
    <w:basedOn w:val="aa"/>
    <w:pPr>
      <w:spacing w:line="200" w:lineRule="atLeast"/>
    </w:pPr>
    <w:rPr>
      <w:sz w:val="16"/>
      <w:szCs w:val="20"/>
    </w:rPr>
  </w:style>
  <w:style w:type="paragraph" w:customStyle="1" w:styleId="affffffffffffffffb">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c">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a"/>
    <w:rPr>
      <w:lang w:val="uk-UA"/>
    </w:rPr>
  </w:style>
  <w:style w:type="paragraph" w:customStyle="1" w:styleId="afffffffffffffffff">
    <w:name w:val="Абзац списку"/>
    <w:basedOn w:val="aa"/>
    <w:uiPriority w:val="34"/>
    <w:qFormat/>
    <w:pPr>
      <w:ind w:left="720"/>
    </w:pPr>
    <w:rPr>
      <w:lang w:val="uk-UA"/>
    </w:rPr>
  </w:style>
  <w:style w:type="paragraph" w:customStyle="1" w:styleId="afffffffffffffffff0">
    <w:name w:val="Цитація"/>
    <w:basedOn w:val="aa"/>
    <w:next w:val="aa"/>
    <w:pPr>
      <w:spacing w:before="200"/>
      <w:ind w:left="360" w:right="360"/>
    </w:pPr>
    <w:rPr>
      <w:i/>
      <w:iCs/>
      <w:lang w:val="uk-UA"/>
    </w:rPr>
  </w:style>
  <w:style w:type="paragraph" w:customStyle="1" w:styleId="afffffffffffffffff1">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a"/>
    <w:pPr>
      <w:keepNext/>
      <w:keepLines/>
      <w:autoSpaceDE w:val="0"/>
      <w:spacing w:before="240"/>
      <w:jc w:val="center"/>
    </w:pPr>
    <w:rPr>
      <w:caps/>
      <w:sz w:val="28"/>
      <w:szCs w:val="28"/>
    </w:rPr>
  </w:style>
  <w:style w:type="paragraph" w:customStyle="1" w:styleId="afffffffffffffffff4">
    <w:name w:val="текст сноски Знак"/>
    <w:basedOn w:val="aa"/>
    <w:pPr>
      <w:autoSpaceDE w:val="0"/>
      <w:ind w:firstLine="709"/>
      <w:jc w:val="both"/>
    </w:pPr>
    <w:rPr>
      <w:sz w:val="16"/>
      <w:szCs w:val="20"/>
    </w:rPr>
  </w:style>
  <w:style w:type="paragraph" w:customStyle="1" w:styleId="afffffffffffffffff5">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6">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b">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9">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c">
    <w:name w:val="Сноска (2)"/>
    <w:basedOn w:val="aa"/>
    <w:pPr>
      <w:widowControl w:val="0"/>
      <w:shd w:val="clear" w:color="auto" w:fill="FFFFFF"/>
      <w:spacing w:before="60" w:line="0" w:lineRule="atLeast"/>
      <w:jc w:val="right"/>
    </w:pPr>
    <w:rPr>
      <w:i/>
      <w:iCs/>
      <w:sz w:val="17"/>
      <w:szCs w:val="17"/>
    </w:rPr>
  </w:style>
  <w:style w:type="paragraph" w:customStyle="1" w:styleId="317">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a">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0">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1">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f">
    <w:name w:val="??????? ??????????1"/>
    <w:basedOn w:val="affffffffffffff0"/>
    <w:pPr>
      <w:tabs>
        <w:tab w:val="center" w:pos="4536"/>
        <w:tab w:val="right" w:pos="9072"/>
      </w:tabs>
      <w:overflowPunct/>
      <w:textAlignment w:val="auto"/>
    </w:pPr>
    <w:rPr>
      <w:sz w:val="20"/>
      <w:szCs w:val="20"/>
      <w:lang w:val="ru-RU"/>
    </w:rPr>
  </w:style>
  <w:style w:type="paragraph" w:customStyle="1" w:styleId="1ffffff0">
    <w:name w:val="?????? ??????????1"/>
    <w:basedOn w:val="affffffffffffff0"/>
    <w:pPr>
      <w:tabs>
        <w:tab w:val="center" w:pos="4153"/>
        <w:tab w:val="right" w:pos="8306"/>
      </w:tabs>
      <w:overflowPunct/>
      <w:textAlignment w:val="auto"/>
    </w:pPr>
    <w:rPr>
      <w:sz w:val="20"/>
      <w:szCs w:val="20"/>
      <w:lang w:val="ru-RU"/>
    </w:rPr>
  </w:style>
  <w:style w:type="paragraph" w:customStyle="1" w:styleId="1ffffff1">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d"/>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6"/>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a"/>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0"/>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e">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
    <w:name w:val="Памятник"/>
    <w:basedOn w:val="aa"/>
    <w:next w:val="aa"/>
    <w:pPr>
      <w:spacing w:line="360" w:lineRule="auto"/>
      <w:jc w:val="both"/>
    </w:pPr>
    <w:rPr>
      <w:sz w:val="28"/>
      <w:szCs w:val="20"/>
      <w:lang w:val="uk-UA"/>
    </w:rPr>
  </w:style>
  <w:style w:type="paragraph" w:customStyle="1" w:styleId="afffffffffffffffffff0">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1">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8">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6">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7">
    <w:name w:val="Основний А"/>
    <w:basedOn w:val="aa"/>
    <w:pPr>
      <w:jc w:val="both"/>
    </w:pPr>
    <w:rPr>
      <w:sz w:val="22"/>
      <w:lang w:val="en-GB"/>
    </w:rPr>
  </w:style>
  <w:style w:type="paragraph" w:customStyle="1" w:styleId="afffffffffffffffffff8">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9">
    <w:name w:val="Дисертация"/>
    <w:basedOn w:val="aa"/>
    <w:pPr>
      <w:spacing w:line="360" w:lineRule="auto"/>
      <w:ind w:firstLine="709"/>
      <w:jc w:val="both"/>
    </w:pPr>
    <w:rPr>
      <w:sz w:val="28"/>
      <w:szCs w:val="28"/>
    </w:rPr>
  </w:style>
  <w:style w:type="paragraph" w:customStyle="1" w:styleId="afffffffffffffffffffa">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c">
    <w:name w:val="Светлана"/>
    <w:basedOn w:val="aa"/>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0">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9">
    <w:name w:val="Body Text 2"/>
    <w:basedOn w:val="aa"/>
    <w:link w:val="225"/>
    <w:unhideWhenUsed/>
    <w:rsid w:val="00524D1A"/>
    <w:pPr>
      <w:spacing w:after="120" w:line="480" w:lineRule="auto"/>
    </w:pPr>
  </w:style>
  <w:style w:type="character" w:customStyle="1" w:styleId="225">
    <w:name w:val="Основной текст 2 Знак2"/>
    <w:basedOn w:val="ab"/>
    <w:link w:val="2ffff9"/>
    <w:uiPriority w:val="99"/>
    <w:semiHidden/>
    <w:rsid w:val="00524D1A"/>
    <w:rPr>
      <w:rFonts w:ascii="Garamond" w:eastAsia="Garamond" w:hAnsi="Garamond" w:cs="Garamond"/>
      <w:sz w:val="24"/>
      <w:szCs w:val="24"/>
      <w:lang w:eastAsia="ar-SA"/>
    </w:rPr>
  </w:style>
  <w:style w:type="character" w:styleId="affffffffffffffffffff1">
    <w:name w:val="footnote reference"/>
    <w:basedOn w:val="ab"/>
    <w:rsid w:val="00524D1A"/>
    <w:rPr>
      <w:vertAlign w:val="superscript"/>
    </w:rPr>
  </w:style>
  <w:style w:type="character" w:styleId="affffffffffffffffffff2">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3">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a">
    <w:name w:val="Основной текст 2 Знак Знак"/>
    <w:basedOn w:val="ab"/>
    <w:rsid w:val="00902A7A"/>
    <w:rPr>
      <w:sz w:val="28"/>
      <w:szCs w:val="24"/>
      <w:lang w:val="uk-UA" w:eastAsia="ru-RU" w:bidi="ar-SA"/>
    </w:rPr>
  </w:style>
  <w:style w:type="paragraph" w:styleId="affffffffffffffffffff4">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0"/>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5">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6">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7">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5"/>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d">
    <w:name w:val="Body Text First Indent 2"/>
    <w:basedOn w:val="afffffffc"/>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c"/>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8">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9">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a">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b">
    <w:name w:val="Обычный + По ширине"/>
    <w:aliases w:val="Первая строка:  1,25 см,Обычный + по ширине,59 см"/>
    <w:basedOn w:val="aa"/>
    <w:link w:val="affffffffffffffffffffc"/>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c">
    <w:name w:val="Обычный + По ширине Знак"/>
    <w:aliases w:val="Первая строка:  1 Знак,25 см Знак"/>
    <w:basedOn w:val="ab"/>
    <w:link w:val="affffffffffffffffffffb"/>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d">
    <w:name w:val="Узел"/>
    <w:rsid w:val="003C38B0"/>
    <w:rPr>
      <w:i/>
    </w:rPr>
  </w:style>
  <w:style w:type="character" w:customStyle="1" w:styleId="2ffffe">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e">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1">
    <w:name w:val="Message Header"/>
    <w:basedOn w:val="aa"/>
    <w:link w:val="affffff0"/>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
    <w:name w:val="Normal Indent"/>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0">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0">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1">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2">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3">
    <w:name w:val="формула"/>
    <w:basedOn w:val="ab"/>
    <w:rsid w:val="00B17976"/>
    <w:rPr>
      <w:rFonts w:ascii="Times New Roman" w:hAnsi="Times New Roman"/>
      <w:i/>
    </w:rPr>
  </w:style>
  <w:style w:type="paragraph" w:customStyle="1" w:styleId="afffffffffffffffffffff4">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5">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5"/>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1">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2">
    <w:name w:val="Красная строка2"/>
    <w:basedOn w:val="afffffff5"/>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6">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3">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4">
    <w:name w:val="Quote"/>
    <w:basedOn w:val="aa"/>
    <w:next w:val="aa"/>
    <w:link w:val="2fffff5"/>
    <w:uiPriority w:val="29"/>
    <w:qFormat/>
    <w:rsid w:val="00566ED6"/>
    <w:pPr>
      <w:suppressAutoHyphens w:val="0"/>
    </w:pPr>
    <w:rPr>
      <w:rFonts w:ascii="Calibri" w:eastAsia="Times New Roman" w:hAnsi="Calibri" w:cs="Times New Roman"/>
      <w:i/>
      <w:lang w:val="en-US" w:eastAsia="en-US"/>
    </w:rPr>
  </w:style>
  <w:style w:type="character" w:customStyle="1" w:styleId="2fffff5">
    <w:name w:val="Цитата 2 Знак"/>
    <w:basedOn w:val="ab"/>
    <w:link w:val="2fffff4"/>
    <w:uiPriority w:val="29"/>
    <w:rsid w:val="00566ED6"/>
    <w:rPr>
      <w:rFonts w:ascii="Calibri" w:eastAsia="Times New Roman" w:hAnsi="Calibri" w:cs="Times New Roman"/>
      <w:i/>
      <w:sz w:val="24"/>
      <w:szCs w:val="24"/>
      <w:lang w:val="en-US" w:eastAsia="en-US"/>
    </w:rPr>
  </w:style>
  <w:style w:type="paragraph" w:styleId="afffffffffffffffffffff7">
    <w:name w:val="Intense Quote"/>
    <w:basedOn w:val="aa"/>
    <w:next w:val="aa"/>
    <w:link w:val="afffffffffffffffffffff8"/>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8">
    <w:name w:val="Выделенная цитата Знак"/>
    <w:basedOn w:val="ab"/>
    <w:link w:val="afffffffffffffffffffff7"/>
    <w:uiPriority w:val="30"/>
    <w:rsid w:val="00566ED6"/>
    <w:rPr>
      <w:rFonts w:ascii="Calibri" w:eastAsia="Times New Roman" w:hAnsi="Calibri" w:cs="Times New Roman"/>
      <w:b/>
      <w:i/>
      <w:sz w:val="24"/>
      <w:szCs w:val="22"/>
      <w:lang w:val="en-US" w:eastAsia="en-US"/>
    </w:rPr>
  </w:style>
  <w:style w:type="character" w:styleId="afffffffffffffffffffff9">
    <w:name w:val="Subtle Emphasis"/>
    <w:uiPriority w:val="19"/>
    <w:qFormat/>
    <w:rsid w:val="00566ED6"/>
    <w:rPr>
      <w:i/>
      <w:color w:val="5A5A5A"/>
    </w:rPr>
  </w:style>
  <w:style w:type="character" w:styleId="afffffffffffffffffffffa">
    <w:name w:val="Intense Emphasis"/>
    <w:basedOn w:val="ab"/>
    <w:uiPriority w:val="21"/>
    <w:qFormat/>
    <w:rsid w:val="00566ED6"/>
    <w:rPr>
      <w:rFonts w:cs="Times New Roman"/>
      <w:b/>
      <w:i/>
      <w:sz w:val="24"/>
      <w:szCs w:val="24"/>
      <w:u w:val="single"/>
    </w:rPr>
  </w:style>
  <w:style w:type="character" w:styleId="afffffffffffffffffffffb">
    <w:name w:val="Subtle Reference"/>
    <w:basedOn w:val="ab"/>
    <w:uiPriority w:val="31"/>
    <w:qFormat/>
    <w:rsid w:val="00566ED6"/>
    <w:rPr>
      <w:rFonts w:cs="Times New Roman"/>
      <w:sz w:val="24"/>
      <w:szCs w:val="24"/>
      <w:u w:val="single"/>
    </w:rPr>
  </w:style>
  <w:style w:type="character" w:styleId="afffffffffffffffffffffc">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6">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d">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e">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
    <w:name w:val="выделение"/>
    <w:basedOn w:val="ab"/>
    <w:rsid w:val="00BC241E"/>
  </w:style>
  <w:style w:type="character" w:customStyle="1" w:styleId="affffffffffffffffffffff0">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1">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2">
    <w:name w:val="Розділ"/>
    <w:basedOn w:val="afffffff9"/>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3">
    <w:name w:val="Розділ_питання"/>
    <w:basedOn w:val="afffffff9"/>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7">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4">
    <w:name w:val="Знак Знак"/>
    <w:basedOn w:val="ab"/>
    <w:rsid w:val="00DD1496"/>
    <w:rPr>
      <w:sz w:val="24"/>
      <w:szCs w:val="24"/>
    </w:rPr>
  </w:style>
  <w:style w:type="paragraph" w:customStyle="1" w:styleId="affffffffffffffffffffff5">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6">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7">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8">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9">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a">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b">
    <w:name w:val="стиль приклад"/>
    <w:basedOn w:val="affffffffffffffffffffff9"/>
    <w:rsid w:val="000B1C3A"/>
    <w:pPr>
      <w:tabs>
        <w:tab w:val="left" w:pos="2552"/>
      </w:tabs>
      <w:ind w:left="0" w:firstLine="0"/>
    </w:pPr>
    <w:rPr>
      <w:iCs/>
    </w:rPr>
  </w:style>
  <w:style w:type="paragraph" w:customStyle="1" w:styleId="affffffffffffffffffffffc">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 анг Знак"/>
    <w:basedOn w:val="ab"/>
    <w:rsid w:val="000B1C3A"/>
    <w:rPr>
      <w:i/>
      <w:noProof w:val="0"/>
      <w:sz w:val="28"/>
      <w:szCs w:val="28"/>
      <w:lang w:val="en-US" w:eastAsia="ru-RU" w:bidi="ar-SA"/>
    </w:rPr>
  </w:style>
  <w:style w:type="paragraph" w:customStyle="1" w:styleId="affffffffffffffffffffffe">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
    <w:name w:val="приклад стиль"/>
    <w:basedOn w:val="affffffffffffffffffffffc"/>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0">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1">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2">
    <w:name w:val="регалії"/>
    <w:basedOn w:val="afffffffffffb"/>
    <w:rsid w:val="007159A9"/>
    <w:pPr>
      <w:suppressAutoHyphens w:val="0"/>
      <w:jc w:val="right"/>
    </w:pPr>
    <w:rPr>
      <w:rFonts w:ascii="Times New Roman" w:eastAsia="Times New Roman" w:hAnsi="Times New Roman" w:cs="Times New Roman"/>
      <w:lang w:eastAsia="ru-RU"/>
    </w:rPr>
  </w:style>
  <w:style w:type="character" w:customStyle="1" w:styleId="afffffffffffffffffffffff3">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4">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5">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6">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7">
    <w:name w:val="стиль для ссылок"/>
    <w:basedOn w:val="ab"/>
    <w:rsid w:val="00094139"/>
    <w:rPr>
      <w:rFonts w:ascii="Times New Roman" w:hAnsi="Times New Roman"/>
      <w:i/>
      <w:sz w:val="20"/>
    </w:rPr>
  </w:style>
  <w:style w:type="paragraph" w:customStyle="1" w:styleId="afffffffffffffffffffffff8">
    <w:name w:val="для ссылок"/>
    <w:basedOn w:val="aa"/>
    <w:link w:val="afffffffffffffffffffffff9"/>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9">
    <w:name w:val="для ссылок Знак"/>
    <w:basedOn w:val="ab"/>
    <w:link w:val="afffffffffffffffffffffff8"/>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7"/>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8">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a">
    <w:name w:val="Название таблицы Знак"/>
    <w:basedOn w:val="affffffffffffffffffff0"/>
    <w:next w:val="aa"/>
    <w:rsid w:val="000B7376"/>
    <w:pPr>
      <w:keepNext/>
      <w:keepLines/>
      <w:spacing w:before="360" w:after="120"/>
      <w:ind w:firstLine="567"/>
    </w:pPr>
    <w:rPr>
      <w:spacing w:val="0"/>
      <w:sz w:val="22"/>
      <w:lang w:val="ru-RU" w:eastAsia="uk-UA"/>
    </w:rPr>
  </w:style>
  <w:style w:type="paragraph" w:customStyle="1" w:styleId="afffffffffffffffffffffffb">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9">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c">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5"/>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7">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8">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d">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e">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0">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1">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2">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4">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5">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6">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7">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8">
    <w:name w:val="Стиль Основной текст с отступом +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9">
    <w:name w:val="Стиль Основной текст с отступом + полужирный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a">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b">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c">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a">
    <w:name w:val="2.Продолж."/>
    <w:basedOn w:val="1ffffffff2"/>
    <w:rsid w:val="00E14CEF"/>
    <w:pPr>
      <w:ind w:firstLine="0"/>
    </w:pPr>
    <w:rPr>
      <w:color w:val="auto"/>
    </w:rPr>
  </w:style>
  <w:style w:type="character" w:customStyle="1" w:styleId="2fffffb">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d">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e">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BodyTextIndent">
    <w:name w:val="Body Text Indent"/>
    <w:basedOn w:val="aa"/>
    <w:rsid w:val="003B1D18"/>
    <w:pPr>
      <w:suppressAutoHyphens w:val="0"/>
      <w:ind w:firstLine="720"/>
      <w:jc w:val="both"/>
    </w:pPr>
    <w:rPr>
      <w:rFonts w:ascii="Times New Roman" w:eastAsia="Times New Roman" w:hAnsi="Times New Roman" w:cs="Times New Roman"/>
      <w:sz w:val="28"/>
      <w:szCs w:val="28"/>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List Bullet 5" w:uiPriority="99"/>
    <w:lsdException w:name="List Number 2" w:uiPriority="99"/>
    <w:lsdException w:name="List Number 3" w:uiPriority="99"/>
    <w:lsdException w:name="List Number 4"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Char"/>
    <w:basedOn w:val="aa"/>
    <w:next w:val="aa"/>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a"/>
    <w:qFormat/>
    <w:pPr>
      <w:numPr>
        <w:ilvl w:val="2"/>
      </w:numPr>
      <w:outlineLvl w:val="2"/>
    </w:pPr>
  </w:style>
  <w:style w:type="paragraph" w:styleId="40">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3">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4"/>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link w:val="affffff1"/>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d">
    <w:name w:val="???????? ????? ??????1"/>
    <w:rPr>
      <w:sz w:val="20"/>
      <w:szCs w:val="20"/>
    </w:rPr>
  </w:style>
  <w:style w:type="character" w:customStyle="1" w:styleId="a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d">
    <w:name w:val="Название2"/>
    <w:basedOn w:val="aa"/>
    <w:pPr>
      <w:suppressLineNumbers/>
      <w:spacing w:before="120" w:after="120"/>
    </w:pPr>
    <w:rPr>
      <w:rFonts w:cs="Times New Roman CYR"/>
      <w:i/>
      <w:iCs/>
    </w:rPr>
  </w:style>
  <w:style w:type="paragraph" w:customStyle="1" w:styleId="2fe">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7">
    <w:name w:val="footnote text"/>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aliases w:val="Нижний колонтитул Знак Знак"/>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0">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1">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2">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a"/>
    <w:rPr>
      <w:sz w:val="20"/>
      <w:szCs w:val="20"/>
    </w:rPr>
  </w:style>
  <w:style w:type="paragraph" w:styleId="affffffff8">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2">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a"/>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uiPriority w:val="1"/>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4">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b">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5"/>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5">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d">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e">
    <w:name w:val="2"/>
    <w:basedOn w:val="aa"/>
    <w:next w:val="affffffff2"/>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0">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1">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2">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3">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5">
    <w:name w:val="Подзаголовок2"/>
    <w:basedOn w:val="aa"/>
    <w:pPr>
      <w:spacing w:after="280"/>
    </w:pPr>
    <w:rPr>
      <w:sz w:val="27"/>
      <w:szCs w:val="27"/>
    </w:rPr>
  </w:style>
  <w:style w:type="paragraph" w:customStyle="1" w:styleId="316">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6">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7">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8">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pPr>
      <w:spacing w:line="360" w:lineRule="auto"/>
      <w:jc w:val="right"/>
    </w:pPr>
    <w:rPr>
      <w:sz w:val="28"/>
      <w:szCs w:val="20"/>
    </w:rPr>
  </w:style>
  <w:style w:type="paragraph" w:customStyle="1" w:styleId="affffffffffffffff7">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8">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9">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a">
    <w:name w:val="Адрес 2"/>
    <w:basedOn w:val="aa"/>
    <w:pPr>
      <w:spacing w:line="200" w:lineRule="atLeast"/>
    </w:pPr>
    <w:rPr>
      <w:sz w:val="16"/>
      <w:szCs w:val="20"/>
    </w:rPr>
  </w:style>
  <w:style w:type="paragraph" w:customStyle="1" w:styleId="affffffffffffffffb">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c">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a"/>
    <w:rPr>
      <w:lang w:val="uk-UA"/>
    </w:rPr>
  </w:style>
  <w:style w:type="paragraph" w:customStyle="1" w:styleId="afffffffffffffffff">
    <w:name w:val="Абзац списку"/>
    <w:basedOn w:val="aa"/>
    <w:uiPriority w:val="34"/>
    <w:qFormat/>
    <w:pPr>
      <w:ind w:left="720"/>
    </w:pPr>
    <w:rPr>
      <w:lang w:val="uk-UA"/>
    </w:rPr>
  </w:style>
  <w:style w:type="paragraph" w:customStyle="1" w:styleId="afffffffffffffffff0">
    <w:name w:val="Цитація"/>
    <w:basedOn w:val="aa"/>
    <w:next w:val="aa"/>
    <w:pPr>
      <w:spacing w:before="200"/>
      <w:ind w:left="360" w:right="360"/>
    </w:pPr>
    <w:rPr>
      <w:i/>
      <w:iCs/>
      <w:lang w:val="uk-UA"/>
    </w:rPr>
  </w:style>
  <w:style w:type="paragraph" w:customStyle="1" w:styleId="afffffffffffffffff1">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a"/>
    <w:pPr>
      <w:keepNext/>
      <w:keepLines/>
      <w:autoSpaceDE w:val="0"/>
      <w:spacing w:before="240"/>
      <w:jc w:val="center"/>
    </w:pPr>
    <w:rPr>
      <w:caps/>
      <w:sz w:val="28"/>
      <w:szCs w:val="28"/>
    </w:rPr>
  </w:style>
  <w:style w:type="paragraph" w:customStyle="1" w:styleId="afffffffffffffffff4">
    <w:name w:val="текст сноски Знак"/>
    <w:basedOn w:val="aa"/>
    <w:pPr>
      <w:autoSpaceDE w:val="0"/>
      <w:ind w:firstLine="709"/>
      <w:jc w:val="both"/>
    </w:pPr>
    <w:rPr>
      <w:sz w:val="16"/>
      <w:szCs w:val="20"/>
    </w:rPr>
  </w:style>
  <w:style w:type="paragraph" w:customStyle="1" w:styleId="afffffffffffffffff5">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6">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b">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9">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c">
    <w:name w:val="Сноска (2)"/>
    <w:basedOn w:val="aa"/>
    <w:pPr>
      <w:widowControl w:val="0"/>
      <w:shd w:val="clear" w:color="auto" w:fill="FFFFFF"/>
      <w:spacing w:before="60" w:line="0" w:lineRule="atLeast"/>
      <w:jc w:val="right"/>
    </w:pPr>
    <w:rPr>
      <w:i/>
      <w:iCs/>
      <w:sz w:val="17"/>
      <w:szCs w:val="17"/>
    </w:rPr>
  </w:style>
  <w:style w:type="paragraph" w:customStyle="1" w:styleId="317">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a">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0">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1">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f">
    <w:name w:val="??????? ??????????1"/>
    <w:basedOn w:val="affffffffffffff0"/>
    <w:pPr>
      <w:tabs>
        <w:tab w:val="center" w:pos="4536"/>
        <w:tab w:val="right" w:pos="9072"/>
      </w:tabs>
      <w:overflowPunct/>
      <w:textAlignment w:val="auto"/>
    </w:pPr>
    <w:rPr>
      <w:sz w:val="20"/>
      <w:szCs w:val="20"/>
      <w:lang w:val="ru-RU"/>
    </w:rPr>
  </w:style>
  <w:style w:type="paragraph" w:customStyle="1" w:styleId="1ffffff0">
    <w:name w:val="?????? ??????????1"/>
    <w:basedOn w:val="affffffffffffff0"/>
    <w:pPr>
      <w:tabs>
        <w:tab w:val="center" w:pos="4153"/>
        <w:tab w:val="right" w:pos="8306"/>
      </w:tabs>
      <w:overflowPunct/>
      <w:textAlignment w:val="auto"/>
    </w:pPr>
    <w:rPr>
      <w:sz w:val="20"/>
      <w:szCs w:val="20"/>
      <w:lang w:val="ru-RU"/>
    </w:rPr>
  </w:style>
  <w:style w:type="paragraph" w:customStyle="1" w:styleId="1ffffff1">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d"/>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6"/>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a"/>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0"/>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e">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
    <w:name w:val="Памятник"/>
    <w:basedOn w:val="aa"/>
    <w:next w:val="aa"/>
    <w:pPr>
      <w:spacing w:line="360" w:lineRule="auto"/>
      <w:jc w:val="both"/>
    </w:pPr>
    <w:rPr>
      <w:sz w:val="28"/>
      <w:szCs w:val="20"/>
      <w:lang w:val="uk-UA"/>
    </w:rPr>
  </w:style>
  <w:style w:type="paragraph" w:customStyle="1" w:styleId="afffffffffffffffffff0">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1">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8">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6">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7">
    <w:name w:val="Основний А"/>
    <w:basedOn w:val="aa"/>
    <w:pPr>
      <w:jc w:val="both"/>
    </w:pPr>
    <w:rPr>
      <w:sz w:val="22"/>
      <w:lang w:val="en-GB"/>
    </w:rPr>
  </w:style>
  <w:style w:type="paragraph" w:customStyle="1" w:styleId="afffffffffffffffffff8">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9">
    <w:name w:val="Дисертация"/>
    <w:basedOn w:val="aa"/>
    <w:pPr>
      <w:spacing w:line="360" w:lineRule="auto"/>
      <w:ind w:firstLine="709"/>
      <w:jc w:val="both"/>
    </w:pPr>
    <w:rPr>
      <w:sz w:val="28"/>
      <w:szCs w:val="28"/>
    </w:rPr>
  </w:style>
  <w:style w:type="paragraph" w:customStyle="1" w:styleId="afffffffffffffffffffa">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c">
    <w:name w:val="Светлана"/>
    <w:basedOn w:val="aa"/>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0">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9">
    <w:name w:val="Body Text 2"/>
    <w:basedOn w:val="aa"/>
    <w:link w:val="225"/>
    <w:unhideWhenUsed/>
    <w:rsid w:val="00524D1A"/>
    <w:pPr>
      <w:spacing w:after="120" w:line="480" w:lineRule="auto"/>
    </w:pPr>
  </w:style>
  <w:style w:type="character" w:customStyle="1" w:styleId="225">
    <w:name w:val="Основной текст 2 Знак2"/>
    <w:basedOn w:val="ab"/>
    <w:link w:val="2ffff9"/>
    <w:uiPriority w:val="99"/>
    <w:semiHidden/>
    <w:rsid w:val="00524D1A"/>
    <w:rPr>
      <w:rFonts w:ascii="Garamond" w:eastAsia="Garamond" w:hAnsi="Garamond" w:cs="Garamond"/>
      <w:sz w:val="24"/>
      <w:szCs w:val="24"/>
      <w:lang w:eastAsia="ar-SA"/>
    </w:rPr>
  </w:style>
  <w:style w:type="character" w:styleId="affffffffffffffffffff1">
    <w:name w:val="footnote reference"/>
    <w:basedOn w:val="ab"/>
    <w:rsid w:val="00524D1A"/>
    <w:rPr>
      <w:vertAlign w:val="superscript"/>
    </w:rPr>
  </w:style>
  <w:style w:type="character" w:styleId="affffffffffffffffffff2">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3">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a">
    <w:name w:val="Основной текст 2 Знак Знак"/>
    <w:basedOn w:val="ab"/>
    <w:rsid w:val="00902A7A"/>
    <w:rPr>
      <w:sz w:val="28"/>
      <w:szCs w:val="24"/>
      <w:lang w:val="uk-UA" w:eastAsia="ru-RU" w:bidi="ar-SA"/>
    </w:rPr>
  </w:style>
  <w:style w:type="paragraph" w:styleId="affffffffffffffffffff4">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0"/>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5">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6">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7">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5"/>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d">
    <w:name w:val="Body Text First Indent 2"/>
    <w:basedOn w:val="afffffffc"/>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c"/>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8">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9">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a">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b">
    <w:name w:val="Обычный + По ширине"/>
    <w:aliases w:val="Первая строка:  1,25 см,Обычный + по ширине,59 см"/>
    <w:basedOn w:val="aa"/>
    <w:link w:val="affffffffffffffffffffc"/>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c">
    <w:name w:val="Обычный + По ширине Знак"/>
    <w:aliases w:val="Первая строка:  1 Знак,25 см Знак"/>
    <w:basedOn w:val="ab"/>
    <w:link w:val="affffffffffffffffffffb"/>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d">
    <w:name w:val="Узел"/>
    <w:rsid w:val="003C38B0"/>
    <w:rPr>
      <w:i/>
    </w:rPr>
  </w:style>
  <w:style w:type="character" w:customStyle="1" w:styleId="2ffffe">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e">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1">
    <w:name w:val="Message Header"/>
    <w:basedOn w:val="aa"/>
    <w:link w:val="affffff0"/>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
    <w:name w:val="Normal Indent"/>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0">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0">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1">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2">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3">
    <w:name w:val="формула"/>
    <w:basedOn w:val="ab"/>
    <w:rsid w:val="00B17976"/>
    <w:rPr>
      <w:rFonts w:ascii="Times New Roman" w:hAnsi="Times New Roman"/>
      <w:i/>
    </w:rPr>
  </w:style>
  <w:style w:type="paragraph" w:customStyle="1" w:styleId="afffffffffffffffffffff4">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5">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5"/>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1">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2">
    <w:name w:val="Красная строка2"/>
    <w:basedOn w:val="afffffff5"/>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6">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3">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4">
    <w:name w:val="Quote"/>
    <w:basedOn w:val="aa"/>
    <w:next w:val="aa"/>
    <w:link w:val="2fffff5"/>
    <w:uiPriority w:val="29"/>
    <w:qFormat/>
    <w:rsid w:val="00566ED6"/>
    <w:pPr>
      <w:suppressAutoHyphens w:val="0"/>
    </w:pPr>
    <w:rPr>
      <w:rFonts w:ascii="Calibri" w:eastAsia="Times New Roman" w:hAnsi="Calibri" w:cs="Times New Roman"/>
      <w:i/>
      <w:lang w:val="en-US" w:eastAsia="en-US"/>
    </w:rPr>
  </w:style>
  <w:style w:type="character" w:customStyle="1" w:styleId="2fffff5">
    <w:name w:val="Цитата 2 Знак"/>
    <w:basedOn w:val="ab"/>
    <w:link w:val="2fffff4"/>
    <w:uiPriority w:val="29"/>
    <w:rsid w:val="00566ED6"/>
    <w:rPr>
      <w:rFonts w:ascii="Calibri" w:eastAsia="Times New Roman" w:hAnsi="Calibri" w:cs="Times New Roman"/>
      <w:i/>
      <w:sz w:val="24"/>
      <w:szCs w:val="24"/>
      <w:lang w:val="en-US" w:eastAsia="en-US"/>
    </w:rPr>
  </w:style>
  <w:style w:type="paragraph" w:styleId="afffffffffffffffffffff7">
    <w:name w:val="Intense Quote"/>
    <w:basedOn w:val="aa"/>
    <w:next w:val="aa"/>
    <w:link w:val="afffffffffffffffffffff8"/>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8">
    <w:name w:val="Выделенная цитата Знак"/>
    <w:basedOn w:val="ab"/>
    <w:link w:val="afffffffffffffffffffff7"/>
    <w:uiPriority w:val="30"/>
    <w:rsid w:val="00566ED6"/>
    <w:rPr>
      <w:rFonts w:ascii="Calibri" w:eastAsia="Times New Roman" w:hAnsi="Calibri" w:cs="Times New Roman"/>
      <w:b/>
      <w:i/>
      <w:sz w:val="24"/>
      <w:szCs w:val="22"/>
      <w:lang w:val="en-US" w:eastAsia="en-US"/>
    </w:rPr>
  </w:style>
  <w:style w:type="character" w:styleId="afffffffffffffffffffff9">
    <w:name w:val="Subtle Emphasis"/>
    <w:uiPriority w:val="19"/>
    <w:qFormat/>
    <w:rsid w:val="00566ED6"/>
    <w:rPr>
      <w:i/>
      <w:color w:val="5A5A5A"/>
    </w:rPr>
  </w:style>
  <w:style w:type="character" w:styleId="afffffffffffffffffffffa">
    <w:name w:val="Intense Emphasis"/>
    <w:basedOn w:val="ab"/>
    <w:uiPriority w:val="21"/>
    <w:qFormat/>
    <w:rsid w:val="00566ED6"/>
    <w:rPr>
      <w:rFonts w:cs="Times New Roman"/>
      <w:b/>
      <w:i/>
      <w:sz w:val="24"/>
      <w:szCs w:val="24"/>
      <w:u w:val="single"/>
    </w:rPr>
  </w:style>
  <w:style w:type="character" w:styleId="afffffffffffffffffffffb">
    <w:name w:val="Subtle Reference"/>
    <w:basedOn w:val="ab"/>
    <w:uiPriority w:val="31"/>
    <w:qFormat/>
    <w:rsid w:val="00566ED6"/>
    <w:rPr>
      <w:rFonts w:cs="Times New Roman"/>
      <w:sz w:val="24"/>
      <w:szCs w:val="24"/>
      <w:u w:val="single"/>
    </w:rPr>
  </w:style>
  <w:style w:type="character" w:styleId="afffffffffffffffffffffc">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6">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d">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e">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
    <w:name w:val="выделение"/>
    <w:basedOn w:val="ab"/>
    <w:rsid w:val="00BC241E"/>
  </w:style>
  <w:style w:type="character" w:customStyle="1" w:styleId="affffffffffffffffffffff0">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1">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2">
    <w:name w:val="Розділ"/>
    <w:basedOn w:val="afffffff9"/>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3">
    <w:name w:val="Розділ_питання"/>
    <w:basedOn w:val="afffffff9"/>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7">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4">
    <w:name w:val="Знак Знак"/>
    <w:basedOn w:val="ab"/>
    <w:rsid w:val="00DD1496"/>
    <w:rPr>
      <w:sz w:val="24"/>
      <w:szCs w:val="24"/>
    </w:rPr>
  </w:style>
  <w:style w:type="paragraph" w:customStyle="1" w:styleId="affffffffffffffffffffff5">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6">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7">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8">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9">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a">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b">
    <w:name w:val="стиль приклад"/>
    <w:basedOn w:val="affffffffffffffffffffff9"/>
    <w:rsid w:val="000B1C3A"/>
    <w:pPr>
      <w:tabs>
        <w:tab w:val="left" w:pos="2552"/>
      </w:tabs>
      <w:ind w:left="0" w:firstLine="0"/>
    </w:pPr>
    <w:rPr>
      <w:iCs/>
    </w:rPr>
  </w:style>
  <w:style w:type="paragraph" w:customStyle="1" w:styleId="affffffffffffffffffffffc">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 анг Знак"/>
    <w:basedOn w:val="ab"/>
    <w:rsid w:val="000B1C3A"/>
    <w:rPr>
      <w:i/>
      <w:noProof w:val="0"/>
      <w:sz w:val="28"/>
      <w:szCs w:val="28"/>
      <w:lang w:val="en-US" w:eastAsia="ru-RU" w:bidi="ar-SA"/>
    </w:rPr>
  </w:style>
  <w:style w:type="paragraph" w:customStyle="1" w:styleId="affffffffffffffffffffffe">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
    <w:name w:val="приклад стиль"/>
    <w:basedOn w:val="affffffffffffffffffffffc"/>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0">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1">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2">
    <w:name w:val="регалії"/>
    <w:basedOn w:val="afffffffffffb"/>
    <w:rsid w:val="007159A9"/>
    <w:pPr>
      <w:suppressAutoHyphens w:val="0"/>
      <w:jc w:val="right"/>
    </w:pPr>
    <w:rPr>
      <w:rFonts w:ascii="Times New Roman" w:eastAsia="Times New Roman" w:hAnsi="Times New Roman" w:cs="Times New Roman"/>
      <w:lang w:eastAsia="ru-RU"/>
    </w:rPr>
  </w:style>
  <w:style w:type="character" w:customStyle="1" w:styleId="afffffffffffffffffffffff3">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4">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5">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6">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7">
    <w:name w:val="стиль для ссылок"/>
    <w:basedOn w:val="ab"/>
    <w:rsid w:val="00094139"/>
    <w:rPr>
      <w:rFonts w:ascii="Times New Roman" w:hAnsi="Times New Roman"/>
      <w:i/>
      <w:sz w:val="20"/>
    </w:rPr>
  </w:style>
  <w:style w:type="paragraph" w:customStyle="1" w:styleId="afffffffffffffffffffffff8">
    <w:name w:val="для ссылок"/>
    <w:basedOn w:val="aa"/>
    <w:link w:val="afffffffffffffffffffffff9"/>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9">
    <w:name w:val="для ссылок Знак"/>
    <w:basedOn w:val="ab"/>
    <w:link w:val="afffffffffffffffffffffff8"/>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7"/>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8">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a">
    <w:name w:val="Название таблицы Знак"/>
    <w:basedOn w:val="affffffffffffffffffff0"/>
    <w:next w:val="aa"/>
    <w:rsid w:val="000B7376"/>
    <w:pPr>
      <w:keepNext/>
      <w:keepLines/>
      <w:spacing w:before="360" w:after="120"/>
      <w:ind w:firstLine="567"/>
    </w:pPr>
    <w:rPr>
      <w:spacing w:val="0"/>
      <w:sz w:val="22"/>
      <w:lang w:val="ru-RU" w:eastAsia="uk-UA"/>
    </w:rPr>
  </w:style>
  <w:style w:type="paragraph" w:customStyle="1" w:styleId="afffffffffffffffffffffffb">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9">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c">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5"/>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7">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8">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d">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e">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0">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1">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2">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4">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5">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6">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7">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8">
    <w:name w:val="Стиль Основной текст с отступом +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9">
    <w:name w:val="Стиль Основной текст с отступом + полужирный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a">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b">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c">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a">
    <w:name w:val="2.Продолж."/>
    <w:basedOn w:val="1ffffffff2"/>
    <w:rsid w:val="00E14CEF"/>
    <w:pPr>
      <w:ind w:firstLine="0"/>
    </w:pPr>
    <w:rPr>
      <w:color w:val="auto"/>
    </w:rPr>
  </w:style>
  <w:style w:type="character" w:customStyle="1" w:styleId="2fffffb">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d">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e">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BodyTextIndent">
    <w:name w:val="Body Text Indent"/>
    <w:basedOn w:val="aa"/>
    <w:rsid w:val="003B1D18"/>
    <w:pPr>
      <w:suppressAutoHyphens w:val="0"/>
      <w:ind w:firstLine="720"/>
      <w:jc w:val="both"/>
    </w:pPr>
    <w:rPr>
      <w:rFonts w:ascii="Times New Roman" w:eastAsia="Times New Roman" w:hAnsi="Times New Roman" w:cs="Times New Roman"/>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TotalTime>
  <Pages>41</Pages>
  <Words>10502</Words>
  <Characters>59862</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70224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292</cp:revision>
  <cp:lastPrinted>2009-02-06T08:36:00Z</cp:lastPrinted>
  <dcterms:created xsi:type="dcterms:W3CDTF">2015-03-22T11:10:00Z</dcterms:created>
  <dcterms:modified xsi:type="dcterms:W3CDTF">2015-03-28T10:25:00Z</dcterms:modified>
</cp:coreProperties>
</file>