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1ED51"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4"/>
          <w:szCs w:val="28"/>
          <w:lang w:val="uk-UA"/>
        </w:rPr>
      </w:pPr>
      <w:r w:rsidRPr="00AF19D4">
        <w:rPr>
          <w:rFonts w:ascii="Times New Roman" w:eastAsia="Calibri" w:hAnsi="Times New Roman" w:cs="Times New Roman"/>
          <w:kern w:val="0"/>
          <w:sz w:val="24"/>
          <w:szCs w:val="28"/>
          <w:lang w:val="uk-UA"/>
        </w:rPr>
        <w:t>МІНІСТЕРСТВО ОСВІТИ І НАУКИ УКРАЇНИ</w:t>
      </w:r>
    </w:p>
    <w:p w14:paraId="4D8A17FD"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4"/>
          <w:szCs w:val="28"/>
          <w:lang w:val="uk-UA"/>
        </w:rPr>
        <w:t>ЧЕРКАСЬКИЙ ДЕРЖАВНИЙ ТЕХНОЛОГІЧНИЙ УНІВЕРСИТЕТ</w:t>
      </w:r>
    </w:p>
    <w:p w14:paraId="45C71D67"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02BFBFC1"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112BFF98" w14:textId="77777777" w:rsidR="00AF19D4" w:rsidRPr="00AF19D4" w:rsidRDefault="00AF19D4" w:rsidP="00AF19D4">
      <w:pPr>
        <w:widowControl/>
        <w:tabs>
          <w:tab w:val="clear" w:pos="709"/>
        </w:tabs>
        <w:spacing w:after="0" w:line="360" w:lineRule="auto"/>
        <w:ind w:firstLine="0"/>
        <w:jc w:val="righ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На правах рукопису</w:t>
      </w:r>
    </w:p>
    <w:p w14:paraId="5FF931B3"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75F49BCE"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440A30BC"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Паламарчук Дмитро Миколайович</w:t>
      </w:r>
    </w:p>
    <w:p w14:paraId="55FC82B9"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532FD8A9" w14:textId="77777777" w:rsidR="00AF19D4" w:rsidRPr="00AF19D4" w:rsidRDefault="00AF19D4" w:rsidP="00AF19D4">
      <w:pPr>
        <w:widowControl/>
        <w:tabs>
          <w:tab w:val="clear" w:pos="709"/>
        </w:tabs>
        <w:spacing w:after="0" w:line="360" w:lineRule="auto"/>
        <w:ind w:firstLine="0"/>
        <w:jc w:val="righ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 xml:space="preserve">УДК: 339. 9:330.341.1 (043)           </w:t>
      </w:r>
    </w:p>
    <w:p w14:paraId="6D97A2FC"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6D548459"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5E662C43"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 xml:space="preserve">ГЛОБАЛЬНИЙ ІННОВАЦІЙНИЙ ПРОСТІР </w:t>
      </w:r>
    </w:p>
    <w:p w14:paraId="10BCEFC4"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СУЧАСНОГО ЕКОНОМІЧНОГО РОЗВИТКУ</w:t>
      </w:r>
    </w:p>
    <w:p w14:paraId="3B46FB7C"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2D2A9040"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Спеціальність 08.00.02 – світове господарство і міжнародні економічні відносини</w:t>
      </w:r>
    </w:p>
    <w:p w14:paraId="54ECB6AC"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1828D302"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7133A421"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 xml:space="preserve">Дисертація на здобуття наукового ступеня </w:t>
      </w:r>
      <w:r w:rsidRPr="00AF19D4">
        <w:rPr>
          <w:rFonts w:ascii="Times New Roman" w:eastAsia="Calibri" w:hAnsi="Times New Roman" w:cs="Times New Roman"/>
          <w:kern w:val="0"/>
          <w:sz w:val="28"/>
          <w:szCs w:val="28"/>
          <w:lang w:val="uk-UA"/>
        </w:rPr>
        <w:br/>
        <w:t>кандидата економічних наук</w:t>
      </w:r>
    </w:p>
    <w:p w14:paraId="652C6CDD" w14:textId="77777777" w:rsidR="00AF19D4" w:rsidRPr="00AF19D4" w:rsidRDefault="00AF19D4" w:rsidP="00AF19D4">
      <w:pPr>
        <w:widowControl/>
        <w:tabs>
          <w:tab w:val="clear" w:pos="709"/>
        </w:tabs>
        <w:spacing w:after="0" w:line="360" w:lineRule="auto"/>
        <w:ind w:left="5040" w:firstLine="0"/>
        <w:jc w:val="left"/>
        <w:rPr>
          <w:rFonts w:ascii="Times New Roman" w:eastAsia="Calibri" w:hAnsi="Times New Roman" w:cs="Times New Roman"/>
          <w:kern w:val="0"/>
          <w:sz w:val="28"/>
          <w:szCs w:val="28"/>
          <w:lang w:val="uk-UA"/>
        </w:rPr>
      </w:pPr>
    </w:p>
    <w:p w14:paraId="74594342" w14:textId="77777777" w:rsidR="00AF19D4" w:rsidRPr="00AF19D4" w:rsidRDefault="00AF19D4" w:rsidP="00AF19D4">
      <w:pPr>
        <w:widowControl/>
        <w:tabs>
          <w:tab w:val="clear" w:pos="709"/>
        </w:tabs>
        <w:spacing w:after="0" w:line="360" w:lineRule="auto"/>
        <w:ind w:left="5040" w:firstLine="0"/>
        <w:jc w:val="left"/>
        <w:rPr>
          <w:rFonts w:ascii="Times New Roman" w:eastAsia="Calibri" w:hAnsi="Times New Roman" w:cs="Times New Roman"/>
          <w:kern w:val="0"/>
          <w:sz w:val="28"/>
          <w:szCs w:val="28"/>
          <w:lang w:val="uk-UA"/>
        </w:rPr>
      </w:pPr>
    </w:p>
    <w:p w14:paraId="1F76272D" w14:textId="77777777" w:rsidR="00AF19D4" w:rsidRPr="00AF19D4" w:rsidRDefault="00AF19D4" w:rsidP="00AF19D4">
      <w:pPr>
        <w:widowControl/>
        <w:tabs>
          <w:tab w:val="clear" w:pos="709"/>
        </w:tabs>
        <w:spacing w:after="0" w:line="360" w:lineRule="auto"/>
        <w:ind w:left="5040"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Науковий керівник:</w:t>
      </w:r>
    </w:p>
    <w:p w14:paraId="12C9A7EA" w14:textId="77777777" w:rsidR="00AF19D4" w:rsidRPr="00AF19D4" w:rsidRDefault="00AF19D4" w:rsidP="00AF19D4">
      <w:pPr>
        <w:widowControl/>
        <w:tabs>
          <w:tab w:val="clear" w:pos="709"/>
        </w:tabs>
        <w:spacing w:after="0" w:line="360" w:lineRule="auto"/>
        <w:ind w:left="5040"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д.е.н., професор Петкова Л. О.</w:t>
      </w:r>
    </w:p>
    <w:p w14:paraId="5D3B892F"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500AAD5C"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44A981BB"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35E2BE92"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56B5C67F"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p>
    <w:p w14:paraId="168CDFB7" w14:textId="77777777" w:rsidR="00AF19D4" w:rsidRPr="00AF19D4" w:rsidRDefault="00AF19D4" w:rsidP="00AF19D4">
      <w:pPr>
        <w:widowControl/>
        <w:tabs>
          <w:tab w:val="clear" w:pos="709"/>
        </w:tabs>
        <w:spacing w:line="276" w:lineRule="auto"/>
        <w:ind w:firstLine="0"/>
        <w:jc w:val="left"/>
        <w:rPr>
          <w:rFonts w:ascii="Calibri" w:eastAsia="Calibri" w:hAnsi="Calibri" w:cs="Times New Roman"/>
          <w:kern w:val="0"/>
        </w:rPr>
        <w:sectPr w:rsidR="00AF19D4" w:rsidRPr="00AF19D4">
          <w:headerReference w:type="default" r:id="rId7"/>
          <w:footerReference w:type="even" r:id="rId8"/>
          <w:footerReference w:type="default" r:id="rId9"/>
          <w:headerReference w:type="first" r:id="rId10"/>
          <w:footerReference w:type="first" r:id="rId11"/>
          <w:pgSz w:w="11906" w:h="16838"/>
          <w:pgMar w:top="1134" w:right="567" w:bottom="1134" w:left="1418" w:header="708" w:footer="720" w:gutter="0"/>
          <w:cols w:space="720"/>
          <w:titlePg/>
          <w:docGrid w:linePitch="600" w:charSpace="36864"/>
        </w:sectPr>
      </w:pPr>
    </w:p>
    <w:p w14:paraId="356F2056"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lastRenderedPageBreak/>
        <w:t>Черкаси – 2013</w:t>
      </w:r>
    </w:p>
    <w:p w14:paraId="03384735"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ЗМІСТ</w:t>
      </w:r>
    </w:p>
    <w:tbl>
      <w:tblPr>
        <w:tblW w:w="0" w:type="auto"/>
        <w:tblInd w:w="108" w:type="dxa"/>
        <w:tblLayout w:type="fixed"/>
        <w:tblLook w:val="0000" w:firstRow="0" w:lastRow="0" w:firstColumn="0" w:lastColumn="0" w:noHBand="0" w:noVBand="0"/>
      </w:tblPr>
      <w:tblGrid>
        <w:gridCol w:w="8736"/>
        <w:gridCol w:w="953"/>
      </w:tblGrid>
      <w:tr w:rsidR="00AF19D4" w:rsidRPr="00AF19D4" w14:paraId="604310CE" w14:textId="77777777" w:rsidTr="008D3AAA">
        <w:tc>
          <w:tcPr>
            <w:tcW w:w="8736" w:type="dxa"/>
            <w:shd w:val="clear" w:color="auto" w:fill="auto"/>
          </w:tcPr>
          <w:p w14:paraId="21106611"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p>
        </w:tc>
        <w:tc>
          <w:tcPr>
            <w:tcW w:w="953" w:type="dxa"/>
            <w:shd w:val="clear" w:color="auto" w:fill="auto"/>
            <w:vAlign w:val="bottom"/>
          </w:tcPr>
          <w:p w14:paraId="0D285B4B"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стор.</w:t>
            </w:r>
          </w:p>
        </w:tc>
      </w:tr>
      <w:tr w:rsidR="00AF19D4" w:rsidRPr="00AF19D4" w14:paraId="70B73071" w14:textId="77777777" w:rsidTr="008D3AAA">
        <w:tc>
          <w:tcPr>
            <w:tcW w:w="8736" w:type="dxa"/>
            <w:shd w:val="clear" w:color="auto" w:fill="auto"/>
          </w:tcPr>
          <w:p w14:paraId="07E89065"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ВСТУП ……….……………………………………………………………..</w:t>
            </w:r>
          </w:p>
        </w:tc>
        <w:tc>
          <w:tcPr>
            <w:tcW w:w="953" w:type="dxa"/>
            <w:shd w:val="clear" w:color="auto" w:fill="auto"/>
            <w:vAlign w:val="bottom"/>
          </w:tcPr>
          <w:p w14:paraId="7FF83932"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4</w:t>
            </w:r>
          </w:p>
        </w:tc>
      </w:tr>
      <w:tr w:rsidR="00AF19D4" w:rsidRPr="00AF19D4" w14:paraId="67BF5466" w14:textId="77777777" w:rsidTr="008D3AAA">
        <w:tc>
          <w:tcPr>
            <w:tcW w:w="8736" w:type="dxa"/>
            <w:shd w:val="clear" w:color="auto" w:fill="auto"/>
          </w:tcPr>
          <w:p w14:paraId="3ECA53DD" w14:textId="77777777" w:rsidR="00AF19D4" w:rsidRPr="00AF19D4" w:rsidRDefault="00AF19D4" w:rsidP="00AF19D4">
            <w:pPr>
              <w:widowControl/>
              <w:tabs>
                <w:tab w:val="clear" w:pos="709"/>
              </w:tabs>
              <w:snapToGrid w:val="0"/>
              <w:spacing w:after="0" w:line="360" w:lineRule="auto"/>
              <w:ind w:left="-2" w:right="-2"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РОЗДІЛ 1. ТЕОРЕТИКО-МЕТОДОЛОГІЧНІ ЗАСАДИ СТАНОВЛЕННЯ ГЛОБАЛЬНОГО ІННОВАЦІЙНОГО ПРОСТОРУ ………………………………………………………………...</w:t>
            </w:r>
          </w:p>
        </w:tc>
        <w:tc>
          <w:tcPr>
            <w:tcW w:w="953" w:type="dxa"/>
            <w:shd w:val="clear" w:color="auto" w:fill="auto"/>
            <w:vAlign w:val="bottom"/>
          </w:tcPr>
          <w:p w14:paraId="73002604"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12</w:t>
            </w:r>
          </w:p>
        </w:tc>
      </w:tr>
      <w:tr w:rsidR="00AF19D4" w:rsidRPr="00AF19D4" w14:paraId="424DD18D" w14:textId="77777777" w:rsidTr="008D3AAA">
        <w:tc>
          <w:tcPr>
            <w:tcW w:w="8736" w:type="dxa"/>
            <w:shd w:val="clear" w:color="auto" w:fill="auto"/>
          </w:tcPr>
          <w:p w14:paraId="3215AB17"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1.1. Фактор інновацій у сучасній методології економічних досліджень…………………………………………………………………..</w:t>
            </w:r>
          </w:p>
        </w:tc>
        <w:tc>
          <w:tcPr>
            <w:tcW w:w="953" w:type="dxa"/>
            <w:shd w:val="clear" w:color="auto" w:fill="auto"/>
            <w:vAlign w:val="bottom"/>
          </w:tcPr>
          <w:p w14:paraId="045169A0"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12</w:t>
            </w:r>
          </w:p>
        </w:tc>
      </w:tr>
      <w:tr w:rsidR="00AF19D4" w:rsidRPr="00AF19D4" w14:paraId="0CFC45C6" w14:textId="77777777" w:rsidTr="008D3AAA">
        <w:tc>
          <w:tcPr>
            <w:tcW w:w="8736" w:type="dxa"/>
            <w:shd w:val="clear" w:color="auto" w:fill="auto"/>
          </w:tcPr>
          <w:p w14:paraId="3E6CF16E"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1.2. Сутність та характер глобального інноваційного простору в системі міжнародних економічних відносин………….………………….</w:t>
            </w:r>
          </w:p>
        </w:tc>
        <w:tc>
          <w:tcPr>
            <w:tcW w:w="953" w:type="dxa"/>
            <w:shd w:val="clear" w:color="auto" w:fill="auto"/>
            <w:vAlign w:val="bottom"/>
          </w:tcPr>
          <w:p w14:paraId="7476CF51"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33</w:t>
            </w:r>
          </w:p>
        </w:tc>
      </w:tr>
      <w:tr w:rsidR="00AF19D4" w:rsidRPr="00AF19D4" w14:paraId="23F60AE8" w14:textId="77777777" w:rsidTr="008D3AAA">
        <w:tc>
          <w:tcPr>
            <w:tcW w:w="8736" w:type="dxa"/>
            <w:shd w:val="clear" w:color="auto" w:fill="auto"/>
          </w:tcPr>
          <w:p w14:paraId="450D6D69"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1.3. Методичні підходи до оцінювання інноваційних процесів у контексті інтеграції країн у глобальний інноваційний простір ..………………………….………………….….………………….</w:t>
            </w:r>
          </w:p>
        </w:tc>
        <w:tc>
          <w:tcPr>
            <w:tcW w:w="953" w:type="dxa"/>
            <w:shd w:val="clear" w:color="auto" w:fill="auto"/>
            <w:vAlign w:val="bottom"/>
          </w:tcPr>
          <w:p w14:paraId="2F2B1CA1"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49</w:t>
            </w:r>
          </w:p>
        </w:tc>
      </w:tr>
      <w:tr w:rsidR="00AF19D4" w:rsidRPr="00AF19D4" w14:paraId="280EF108" w14:textId="77777777" w:rsidTr="008D3AAA">
        <w:tc>
          <w:tcPr>
            <w:tcW w:w="8736" w:type="dxa"/>
            <w:shd w:val="clear" w:color="auto" w:fill="auto"/>
          </w:tcPr>
          <w:p w14:paraId="310D2586"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Висновки до розділу 1  .................................................................................</w:t>
            </w:r>
          </w:p>
        </w:tc>
        <w:tc>
          <w:tcPr>
            <w:tcW w:w="953" w:type="dxa"/>
            <w:shd w:val="clear" w:color="auto" w:fill="auto"/>
            <w:vAlign w:val="bottom"/>
          </w:tcPr>
          <w:p w14:paraId="606544D8"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60</w:t>
            </w:r>
          </w:p>
        </w:tc>
      </w:tr>
      <w:tr w:rsidR="00AF19D4" w:rsidRPr="00AF19D4" w14:paraId="0FFA4DEC" w14:textId="77777777" w:rsidTr="008D3AAA">
        <w:tc>
          <w:tcPr>
            <w:tcW w:w="8736" w:type="dxa"/>
            <w:shd w:val="clear" w:color="auto" w:fill="auto"/>
          </w:tcPr>
          <w:p w14:paraId="60417C39"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РОЗДІЛ 2. СТРУКТУРНА ТРАНСФОРМАЦІЯ ГЛОБАЛЬНОГО ІННОВАЦІЙНОГО ПРОСТОРУ……..……………………………………</w:t>
            </w:r>
          </w:p>
        </w:tc>
        <w:tc>
          <w:tcPr>
            <w:tcW w:w="953" w:type="dxa"/>
            <w:shd w:val="clear" w:color="auto" w:fill="auto"/>
            <w:vAlign w:val="bottom"/>
          </w:tcPr>
          <w:p w14:paraId="4B477903"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63</w:t>
            </w:r>
          </w:p>
        </w:tc>
      </w:tr>
      <w:tr w:rsidR="00AF19D4" w:rsidRPr="00AF19D4" w14:paraId="386E95B1" w14:textId="77777777" w:rsidTr="008D3AAA">
        <w:tc>
          <w:tcPr>
            <w:tcW w:w="8736" w:type="dxa"/>
            <w:shd w:val="clear" w:color="auto" w:fill="auto"/>
          </w:tcPr>
          <w:p w14:paraId="108C0472"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2.1. Напрями трансформації глобального економічного та інноваційного простору……………………………………………………</w:t>
            </w:r>
          </w:p>
        </w:tc>
        <w:tc>
          <w:tcPr>
            <w:tcW w:w="953" w:type="dxa"/>
            <w:shd w:val="clear" w:color="auto" w:fill="auto"/>
            <w:vAlign w:val="bottom"/>
          </w:tcPr>
          <w:p w14:paraId="6693353F"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63</w:t>
            </w:r>
          </w:p>
        </w:tc>
      </w:tr>
      <w:tr w:rsidR="00AF19D4" w:rsidRPr="00AF19D4" w14:paraId="6672F133" w14:textId="77777777" w:rsidTr="008D3AAA">
        <w:tc>
          <w:tcPr>
            <w:tcW w:w="8736" w:type="dxa"/>
            <w:shd w:val="clear" w:color="auto" w:fill="auto"/>
          </w:tcPr>
          <w:p w14:paraId="05717F0C"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2.2. Структурні зрушення в розміщенні світових інноваційних центрів………………………………………………………………………</w:t>
            </w:r>
          </w:p>
        </w:tc>
        <w:tc>
          <w:tcPr>
            <w:tcW w:w="953" w:type="dxa"/>
            <w:shd w:val="clear" w:color="auto" w:fill="auto"/>
            <w:vAlign w:val="bottom"/>
          </w:tcPr>
          <w:p w14:paraId="6E23975E"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82</w:t>
            </w:r>
          </w:p>
        </w:tc>
      </w:tr>
      <w:tr w:rsidR="00AF19D4" w:rsidRPr="00AF19D4" w14:paraId="2FD60BD8" w14:textId="77777777" w:rsidTr="008D3AAA">
        <w:tc>
          <w:tcPr>
            <w:tcW w:w="8736" w:type="dxa"/>
            <w:shd w:val="clear" w:color="auto" w:fill="auto"/>
          </w:tcPr>
          <w:p w14:paraId="629C1BB3"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2.3. Потоки високотехнологічної торгівлі у глобальному інноваційному просторі……….…………………………………………...</w:t>
            </w:r>
          </w:p>
        </w:tc>
        <w:tc>
          <w:tcPr>
            <w:tcW w:w="953" w:type="dxa"/>
            <w:shd w:val="clear" w:color="auto" w:fill="auto"/>
            <w:vAlign w:val="bottom"/>
          </w:tcPr>
          <w:p w14:paraId="19DF8AA1"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102</w:t>
            </w:r>
          </w:p>
        </w:tc>
      </w:tr>
      <w:tr w:rsidR="00AF19D4" w:rsidRPr="00AF19D4" w14:paraId="7F247CA1" w14:textId="77777777" w:rsidTr="008D3AAA">
        <w:tc>
          <w:tcPr>
            <w:tcW w:w="8736" w:type="dxa"/>
            <w:shd w:val="clear" w:color="auto" w:fill="auto"/>
          </w:tcPr>
          <w:p w14:paraId="419130A4"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Висновки до розділу 2…….………………….…….………………….…..</w:t>
            </w:r>
          </w:p>
        </w:tc>
        <w:tc>
          <w:tcPr>
            <w:tcW w:w="953" w:type="dxa"/>
            <w:shd w:val="clear" w:color="auto" w:fill="auto"/>
            <w:vAlign w:val="bottom"/>
          </w:tcPr>
          <w:p w14:paraId="7A03CEE1"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125</w:t>
            </w:r>
          </w:p>
        </w:tc>
      </w:tr>
      <w:tr w:rsidR="00AF19D4" w:rsidRPr="00AF19D4" w14:paraId="3091CA57" w14:textId="77777777" w:rsidTr="008D3AAA">
        <w:tc>
          <w:tcPr>
            <w:tcW w:w="8736" w:type="dxa"/>
            <w:shd w:val="clear" w:color="auto" w:fill="auto"/>
          </w:tcPr>
          <w:p w14:paraId="35CE2619"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РОЗДІЛ 3. НАПРЯМИ ЗАБЕЗПЕЧЕННЯ ГЛОБАЛЬНОЇ ІННОВАЦІЙНОЇ ТРАНСФОРМАЦІЇ…………….………………………</w:t>
            </w:r>
          </w:p>
        </w:tc>
        <w:tc>
          <w:tcPr>
            <w:tcW w:w="953" w:type="dxa"/>
            <w:shd w:val="clear" w:color="auto" w:fill="auto"/>
            <w:vAlign w:val="bottom"/>
          </w:tcPr>
          <w:p w14:paraId="40985F6E"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129</w:t>
            </w:r>
          </w:p>
        </w:tc>
      </w:tr>
      <w:tr w:rsidR="00AF19D4" w:rsidRPr="00AF19D4" w14:paraId="0AD52879" w14:textId="77777777" w:rsidTr="008D3AAA">
        <w:tc>
          <w:tcPr>
            <w:tcW w:w="8736" w:type="dxa"/>
            <w:shd w:val="clear" w:color="auto" w:fill="auto"/>
          </w:tcPr>
          <w:p w14:paraId="640C3B1A" w14:textId="77777777" w:rsidR="00AF19D4" w:rsidRPr="00AF19D4" w:rsidRDefault="00AF19D4" w:rsidP="00AF19D4">
            <w:pPr>
              <w:widowControl/>
              <w:tabs>
                <w:tab w:val="clear" w:pos="709"/>
              </w:tabs>
              <w:snapToGrid w:val="0"/>
              <w:spacing w:after="0" w:line="360" w:lineRule="auto"/>
              <w:ind w:left="-25" w:right="-2"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3.1. Якісні зрушення внутрішнього економічного середовища країн у контексті трансформації глобального інноваційного простору…………</w:t>
            </w:r>
          </w:p>
        </w:tc>
        <w:tc>
          <w:tcPr>
            <w:tcW w:w="953" w:type="dxa"/>
            <w:shd w:val="clear" w:color="auto" w:fill="auto"/>
            <w:vAlign w:val="bottom"/>
          </w:tcPr>
          <w:p w14:paraId="444449EF"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129</w:t>
            </w:r>
          </w:p>
        </w:tc>
      </w:tr>
      <w:tr w:rsidR="00AF19D4" w:rsidRPr="00AF19D4" w14:paraId="7C7CDB0F" w14:textId="77777777" w:rsidTr="008D3AAA">
        <w:tc>
          <w:tcPr>
            <w:tcW w:w="8736" w:type="dxa"/>
            <w:shd w:val="clear" w:color="auto" w:fill="auto"/>
          </w:tcPr>
          <w:p w14:paraId="2E7E6AD9"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lastRenderedPageBreak/>
              <w:t>3.2. Інструменти забезпечення інтеграції національної економіки в глобальний інноваційний простір….……………………………………...</w:t>
            </w:r>
          </w:p>
        </w:tc>
        <w:tc>
          <w:tcPr>
            <w:tcW w:w="953" w:type="dxa"/>
            <w:shd w:val="clear" w:color="auto" w:fill="auto"/>
            <w:vAlign w:val="bottom"/>
          </w:tcPr>
          <w:p w14:paraId="42D5C5D9" w14:textId="77777777" w:rsidR="00AF19D4" w:rsidRPr="00AF19D4" w:rsidRDefault="00AF19D4" w:rsidP="00AF19D4">
            <w:pPr>
              <w:widowControl/>
              <w:tabs>
                <w:tab w:val="clear" w:pos="709"/>
              </w:tabs>
              <w:snapToGrid w:val="0"/>
              <w:spacing w:after="0" w:line="360" w:lineRule="auto"/>
              <w:ind w:firstLine="0"/>
              <w:jc w:val="left"/>
              <w:rPr>
                <w:rFonts w:ascii="Times New Roman" w:eastAsia="Calibri" w:hAnsi="Times New Roman" w:cs="Times New Roman"/>
                <w:kern w:val="0"/>
                <w:sz w:val="28"/>
                <w:szCs w:val="28"/>
                <w:lang w:val="uk-UA"/>
              </w:rPr>
            </w:pPr>
          </w:p>
          <w:p w14:paraId="1E13E675"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143</w:t>
            </w:r>
          </w:p>
        </w:tc>
      </w:tr>
      <w:tr w:rsidR="00AF19D4" w:rsidRPr="00AF19D4" w14:paraId="0025D588" w14:textId="77777777" w:rsidTr="008D3AAA">
        <w:tc>
          <w:tcPr>
            <w:tcW w:w="8736" w:type="dxa"/>
            <w:shd w:val="clear" w:color="auto" w:fill="auto"/>
          </w:tcPr>
          <w:p w14:paraId="5CECD65E"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3.3. Стан та основні напрями активізації інноваційної діяльності в Україні…….………………….…….………………….…….……………...</w:t>
            </w:r>
          </w:p>
        </w:tc>
        <w:tc>
          <w:tcPr>
            <w:tcW w:w="953" w:type="dxa"/>
            <w:shd w:val="clear" w:color="auto" w:fill="auto"/>
            <w:vAlign w:val="bottom"/>
          </w:tcPr>
          <w:p w14:paraId="04E8C12C" w14:textId="77777777" w:rsidR="00AF19D4" w:rsidRPr="00AF19D4" w:rsidRDefault="00AF19D4" w:rsidP="00AF19D4">
            <w:pPr>
              <w:widowControl/>
              <w:tabs>
                <w:tab w:val="clear" w:pos="709"/>
              </w:tabs>
              <w:snapToGrid w:val="0"/>
              <w:spacing w:after="0" w:line="360" w:lineRule="auto"/>
              <w:ind w:firstLine="0"/>
              <w:jc w:val="left"/>
              <w:rPr>
                <w:rFonts w:ascii="Times New Roman" w:eastAsia="Calibri" w:hAnsi="Times New Roman" w:cs="Times New Roman"/>
                <w:kern w:val="0"/>
                <w:sz w:val="28"/>
                <w:szCs w:val="28"/>
                <w:lang w:val="uk-UA"/>
              </w:rPr>
            </w:pPr>
          </w:p>
          <w:p w14:paraId="70477379"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168</w:t>
            </w:r>
          </w:p>
        </w:tc>
      </w:tr>
      <w:tr w:rsidR="00AF19D4" w:rsidRPr="00AF19D4" w14:paraId="1C0A348E" w14:textId="77777777" w:rsidTr="008D3AAA">
        <w:tc>
          <w:tcPr>
            <w:tcW w:w="8736" w:type="dxa"/>
            <w:shd w:val="clear" w:color="auto" w:fill="auto"/>
          </w:tcPr>
          <w:p w14:paraId="467D7D86" w14:textId="77777777" w:rsidR="00AF19D4" w:rsidRPr="00AF19D4" w:rsidRDefault="00AF19D4" w:rsidP="00AF19D4">
            <w:pPr>
              <w:widowControl/>
              <w:tabs>
                <w:tab w:val="clear" w:pos="709"/>
              </w:tabs>
              <w:snapToGrid w:val="0"/>
              <w:spacing w:after="0" w:line="360" w:lineRule="auto"/>
              <w:ind w:firstLine="0"/>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Висновки до розділу 3…….………………….…….………………………</w:t>
            </w:r>
          </w:p>
        </w:tc>
        <w:tc>
          <w:tcPr>
            <w:tcW w:w="953" w:type="dxa"/>
            <w:shd w:val="clear" w:color="auto" w:fill="auto"/>
            <w:vAlign w:val="bottom"/>
          </w:tcPr>
          <w:p w14:paraId="57456395" w14:textId="77777777" w:rsidR="00AF19D4" w:rsidRPr="00AF19D4" w:rsidRDefault="00AF19D4" w:rsidP="00AF19D4">
            <w:pPr>
              <w:widowControl/>
              <w:tabs>
                <w:tab w:val="clear" w:pos="709"/>
              </w:tabs>
              <w:snapToGrid w:val="0"/>
              <w:spacing w:after="0" w:line="360" w:lineRule="auto"/>
              <w:ind w:firstLine="0"/>
              <w:rPr>
                <w:rFonts w:ascii="Calibri" w:eastAsia="Calibri" w:hAnsi="Calibri" w:cs="Times New Roman"/>
                <w:kern w:val="0"/>
              </w:rPr>
            </w:pPr>
            <w:r w:rsidRPr="00AF19D4">
              <w:rPr>
                <w:rFonts w:ascii="Times New Roman" w:eastAsia="Calibri" w:hAnsi="Times New Roman" w:cs="Times New Roman"/>
                <w:kern w:val="0"/>
                <w:sz w:val="28"/>
                <w:szCs w:val="28"/>
                <w:lang w:val="uk-UA"/>
              </w:rPr>
              <w:t>190</w:t>
            </w:r>
          </w:p>
        </w:tc>
      </w:tr>
      <w:tr w:rsidR="00AF19D4" w:rsidRPr="00AF19D4" w14:paraId="15AADE9F" w14:textId="77777777" w:rsidTr="008D3AAA">
        <w:tc>
          <w:tcPr>
            <w:tcW w:w="8736" w:type="dxa"/>
            <w:shd w:val="clear" w:color="auto" w:fill="auto"/>
          </w:tcPr>
          <w:p w14:paraId="4E8EF4DE" w14:textId="77777777" w:rsidR="00AF19D4" w:rsidRPr="00AF19D4" w:rsidRDefault="00AF19D4" w:rsidP="00AF19D4">
            <w:pPr>
              <w:widowControl/>
              <w:tabs>
                <w:tab w:val="clear" w:pos="709"/>
              </w:tabs>
              <w:snapToGrid w:val="0"/>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ВИСНОВКИ…….………………….…….………………….…….………..</w:t>
            </w:r>
          </w:p>
        </w:tc>
        <w:tc>
          <w:tcPr>
            <w:tcW w:w="953" w:type="dxa"/>
            <w:shd w:val="clear" w:color="auto" w:fill="auto"/>
            <w:vAlign w:val="bottom"/>
          </w:tcPr>
          <w:p w14:paraId="5D54B4D9"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193</w:t>
            </w:r>
          </w:p>
        </w:tc>
      </w:tr>
      <w:tr w:rsidR="00AF19D4" w:rsidRPr="00AF19D4" w14:paraId="7C8E4497" w14:textId="77777777" w:rsidTr="008D3AAA">
        <w:tc>
          <w:tcPr>
            <w:tcW w:w="8736" w:type="dxa"/>
            <w:shd w:val="clear" w:color="auto" w:fill="auto"/>
          </w:tcPr>
          <w:p w14:paraId="572B41EB" w14:textId="77777777" w:rsidR="00AF19D4" w:rsidRPr="00AF19D4" w:rsidRDefault="00AF19D4" w:rsidP="00AF19D4">
            <w:pPr>
              <w:widowControl/>
              <w:tabs>
                <w:tab w:val="clear" w:pos="709"/>
              </w:tabs>
              <w:snapToGrid w:val="0"/>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СПИСОК ВИКОРИСТАНИХ ДЖЕРЕЛ…….………………….…….…...</w:t>
            </w:r>
          </w:p>
        </w:tc>
        <w:tc>
          <w:tcPr>
            <w:tcW w:w="953" w:type="dxa"/>
            <w:shd w:val="clear" w:color="auto" w:fill="auto"/>
            <w:vAlign w:val="bottom"/>
          </w:tcPr>
          <w:p w14:paraId="318CAB24"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197</w:t>
            </w:r>
          </w:p>
        </w:tc>
      </w:tr>
      <w:tr w:rsidR="00AF19D4" w:rsidRPr="00AF19D4" w14:paraId="1043C4BC" w14:textId="77777777" w:rsidTr="008D3AAA">
        <w:tc>
          <w:tcPr>
            <w:tcW w:w="8736" w:type="dxa"/>
            <w:shd w:val="clear" w:color="auto" w:fill="auto"/>
          </w:tcPr>
          <w:p w14:paraId="78EA3DC0" w14:textId="77777777" w:rsidR="00AF19D4" w:rsidRPr="00AF19D4" w:rsidRDefault="00AF19D4" w:rsidP="00AF19D4">
            <w:pPr>
              <w:widowControl/>
              <w:tabs>
                <w:tab w:val="clear" w:pos="709"/>
              </w:tabs>
              <w:snapToGrid w:val="0"/>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ДОДАТКИ</w:t>
            </w:r>
          </w:p>
        </w:tc>
        <w:tc>
          <w:tcPr>
            <w:tcW w:w="953" w:type="dxa"/>
            <w:shd w:val="clear" w:color="auto" w:fill="auto"/>
            <w:vAlign w:val="bottom"/>
          </w:tcPr>
          <w:p w14:paraId="4D4FFA57" w14:textId="77777777" w:rsidR="00AF19D4" w:rsidRPr="00AF19D4" w:rsidRDefault="00AF19D4" w:rsidP="00AF19D4">
            <w:pPr>
              <w:widowControl/>
              <w:tabs>
                <w:tab w:val="clear" w:pos="709"/>
              </w:tabs>
              <w:snapToGrid w:val="0"/>
              <w:spacing w:after="0" w:line="360" w:lineRule="auto"/>
              <w:ind w:firstLine="0"/>
              <w:jc w:val="left"/>
              <w:rPr>
                <w:rFonts w:ascii="Calibri" w:eastAsia="Calibri" w:hAnsi="Calibri" w:cs="Times New Roman"/>
                <w:kern w:val="0"/>
              </w:rPr>
            </w:pPr>
            <w:r w:rsidRPr="00AF19D4">
              <w:rPr>
                <w:rFonts w:ascii="Times New Roman" w:eastAsia="Calibri" w:hAnsi="Times New Roman" w:cs="Times New Roman"/>
                <w:kern w:val="0"/>
                <w:sz w:val="28"/>
                <w:szCs w:val="28"/>
                <w:lang w:val="uk-UA"/>
              </w:rPr>
              <w:t>219</w:t>
            </w:r>
          </w:p>
        </w:tc>
      </w:tr>
    </w:tbl>
    <w:p w14:paraId="12DF0DB5" w14:textId="77777777" w:rsidR="00AF19D4" w:rsidRPr="00AF19D4" w:rsidRDefault="00AF19D4" w:rsidP="00AF19D4">
      <w:pPr>
        <w:widowControl/>
        <w:tabs>
          <w:tab w:val="clear" w:pos="709"/>
        </w:tabs>
        <w:spacing w:after="0" w:line="276" w:lineRule="auto"/>
        <w:ind w:firstLine="0"/>
        <w:jc w:val="left"/>
        <w:rPr>
          <w:rFonts w:ascii="Times New Roman" w:eastAsia="Calibri" w:hAnsi="Times New Roman" w:cs="Times New Roman"/>
          <w:kern w:val="0"/>
          <w:lang w:val="uk-UA"/>
        </w:rPr>
      </w:pPr>
    </w:p>
    <w:p w14:paraId="121D8F14" w14:textId="77777777" w:rsidR="00AF19D4" w:rsidRPr="00AF19D4" w:rsidRDefault="00AF19D4" w:rsidP="00AF19D4">
      <w:pPr>
        <w:widowControl/>
        <w:tabs>
          <w:tab w:val="clear" w:pos="709"/>
        </w:tabs>
        <w:spacing w:after="0" w:line="276" w:lineRule="auto"/>
        <w:ind w:firstLine="0"/>
        <w:jc w:val="left"/>
        <w:rPr>
          <w:rFonts w:ascii="Times New Roman" w:eastAsia="Calibri" w:hAnsi="Times New Roman" w:cs="Times New Roman"/>
          <w:kern w:val="0"/>
          <w:lang w:val="uk-UA"/>
        </w:rPr>
      </w:pPr>
    </w:p>
    <w:p w14:paraId="1306C032"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Перелік умовних позначень:</w:t>
      </w:r>
    </w:p>
    <w:p w14:paraId="0507EE0C"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ВВП – валовий внутрішній продукт</w:t>
      </w:r>
    </w:p>
    <w:p w14:paraId="1C43F876"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ВТП – високотехнологічна продукція</w:t>
      </w:r>
    </w:p>
    <w:p w14:paraId="769F7FE2"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ЗТО – зовнішньоторговельний оборот</w:t>
      </w:r>
    </w:p>
    <w:p w14:paraId="5FFA0A12"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ДіР – дослідження і розробки</w:t>
      </w:r>
    </w:p>
    <w:p w14:paraId="16612FE1" w14:textId="77777777" w:rsidR="00AF19D4" w:rsidRPr="00AF19D4" w:rsidRDefault="00AF19D4" w:rsidP="00AF19D4">
      <w:pPr>
        <w:widowControl/>
        <w:tabs>
          <w:tab w:val="clear" w:pos="709"/>
        </w:tabs>
        <w:spacing w:after="0" w:line="360" w:lineRule="auto"/>
        <w:ind w:firstLine="0"/>
        <w:jc w:val="left"/>
        <w:rPr>
          <w:rFonts w:ascii="Times New Roman" w:eastAsia="Calibri" w:hAnsi="Times New Roman" w:cs="Times New Roman"/>
          <w:kern w:val="0"/>
          <w:lang w:val="uk-UA"/>
        </w:rPr>
      </w:pPr>
      <w:r w:rsidRPr="00AF19D4">
        <w:rPr>
          <w:rFonts w:ascii="Times New Roman" w:eastAsia="Calibri" w:hAnsi="Times New Roman" w:cs="Times New Roman"/>
          <w:kern w:val="0"/>
          <w:sz w:val="28"/>
          <w:szCs w:val="28"/>
          <w:lang w:val="uk-UA"/>
        </w:rPr>
        <w:t>ЗТО ВТП/ВВП – частка зовнішньоторгівельного обороту високотехнологічної продукції (без врахування імпорту готової продукції) у ВВП</w:t>
      </w:r>
    </w:p>
    <w:p w14:paraId="29768E53" w14:textId="77777777" w:rsidR="00AF19D4" w:rsidRPr="00AF19D4" w:rsidRDefault="00AF19D4" w:rsidP="00AF19D4">
      <w:pPr>
        <w:widowControl/>
        <w:tabs>
          <w:tab w:val="clear" w:pos="709"/>
        </w:tabs>
        <w:spacing w:after="0" w:line="276" w:lineRule="auto"/>
        <w:ind w:firstLine="0"/>
        <w:jc w:val="left"/>
        <w:rPr>
          <w:rFonts w:ascii="Times New Roman" w:eastAsia="Calibri" w:hAnsi="Times New Roman" w:cs="Times New Roman"/>
          <w:kern w:val="0"/>
          <w:lang w:val="uk-UA"/>
        </w:rPr>
      </w:pPr>
    </w:p>
    <w:p w14:paraId="443ED9D9" w14:textId="77777777" w:rsidR="00AF19D4" w:rsidRPr="00AF19D4" w:rsidRDefault="00AF19D4" w:rsidP="00AF19D4">
      <w:pPr>
        <w:pageBreakBefore/>
        <w:widowControl/>
        <w:tabs>
          <w:tab w:val="clear" w:pos="709"/>
        </w:tabs>
        <w:spacing w:after="0" w:line="360" w:lineRule="auto"/>
        <w:ind w:firstLine="0"/>
        <w:jc w:val="center"/>
        <w:rPr>
          <w:rFonts w:ascii="Times New Roman" w:eastAsia="Calibri" w:hAnsi="Times New Roman" w:cs="Times New Roman"/>
          <w:b/>
          <w:kern w:val="0"/>
          <w:sz w:val="28"/>
          <w:szCs w:val="28"/>
          <w:lang w:val="uk-UA"/>
        </w:rPr>
      </w:pPr>
      <w:r w:rsidRPr="00AF19D4">
        <w:rPr>
          <w:rFonts w:ascii="Times New Roman" w:eastAsia="Calibri" w:hAnsi="Times New Roman" w:cs="Times New Roman"/>
          <w:b/>
          <w:kern w:val="0"/>
          <w:sz w:val="28"/>
          <w:szCs w:val="28"/>
          <w:lang w:val="uk-UA"/>
        </w:rPr>
        <w:lastRenderedPageBreak/>
        <w:t>ВСТУП</w:t>
      </w:r>
    </w:p>
    <w:p w14:paraId="3A382F8D" w14:textId="77777777" w:rsidR="00AF19D4" w:rsidRPr="00AF19D4" w:rsidRDefault="00AF19D4" w:rsidP="00AF19D4">
      <w:pPr>
        <w:widowControl/>
        <w:tabs>
          <w:tab w:val="clear" w:pos="709"/>
          <w:tab w:val="left" w:pos="8222"/>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b/>
          <w:kern w:val="0"/>
          <w:sz w:val="28"/>
          <w:szCs w:val="28"/>
          <w:lang w:val="uk-UA"/>
        </w:rPr>
        <w:t xml:space="preserve">Актуальність теми дослідження. </w:t>
      </w:r>
      <w:r w:rsidRPr="00AF19D4">
        <w:rPr>
          <w:rFonts w:ascii="Times New Roman" w:eastAsia="Calibri" w:hAnsi="Times New Roman" w:cs="Times New Roman"/>
          <w:kern w:val="0"/>
          <w:sz w:val="28"/>
          <w:szCs w:val="28"/>
          <w:lang w:val="uk-UA"/>
        </w:rPr>
        <w:t xml:space="preserve">На сьогодні інновації є найважливішим компонентом забезпечення сталого економічного зростання та основною умовою глобального конкурентного позиціонування країни в системі світогосподарських зв’язків. </w:t>
      </w:r>
    </w:p>
    <w:p w14:paraId="18850646" w14:textId="77777777" w:rsidR="00AF19D4" w:rsidRPr="00AF19D4" w:rsidRDefault="00AF19D4" w:rsidP="00AF19D4">
      <w:pPr>
        <w:widowControl/>
        <w:tabs>
          <w:tab w:val="clear" w:pos="709"/>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Глобалізація та процеси інтернаціоналізації позначилися також і на інноваційній діяльності, що привело до формування глобального інноваційного простору, основними структурними елементами якого є національні інноваційні системи та прояви їх взаємодії.</w:t>
      </w:r>
    </w:p>
    <w:p w14:paraId="424E5AEF" w14:textId="77777777" w:rsidR="00AF19D4" w:rsidRPr="00AF19D4" w:rsidRDefault="00AF19D4" w:rsidP="00AF19D4">
      <w:pPr>
        <w:widowControl/>
        <w:tabs>
          <w:tab w:val="clear" w:pos="709"/>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У зв</w:t>
      </w:r>
      <w:r w:rsidRPr="00AF19D4">
        <w:rPr>
          <w:rFonts w:ascii="Times New Roman" w:eastAsia="Calibri" w:hAnsi="Times New Roman" w:cs="Times New Roman"/>
          <w:bCs/>
          <w:kern w:val="0"/>
          <w:sz w:val="28"/>
          <w:szCs w:val="28"/>
          <w:lang w:val="uk-UA"/>
        </w:rPr>
        <w:t>’</w:t>
      </w:r>
      <w:r w:rsidRPr="00AF19D4">
        <w:rPr>
          <w:rFonts w:ascii="Times New Roman" w:eastAsia="Calibri" w:hAnsi="Times New Roman" w:cs="Times New Roman"/>
          <w:kern w:val="0"/>
          <w:sz w:val="28"/>
          <w:szCs w:val="28"/>
          <w:lang w:val="uk-UA"/>
        </w:rPr>
        <w:t>язку з цим набувають актуальності дослідження процесів функціонування, напрямів та закономірностей розвитку глобального інноваційного простору, впливу на національний економічний розвиток інтеграції національного господарства в глобальний інноваційний простір.</w:t>
      </w:r>
    </w:p>
    <w:p w14:paraId="530362CE" w14:textId="77777777" w:rsidR="00AF19D4" w:rsidRPr="00AF19D4" w:rsidRDefault="00AF19D4" w:rsidP="00AF19D4">
      <w:pPr>
        <w:widowControl/>
        <w:tabs>
          <w:tab w:val="clear" w:pos="709"/>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Теоретичні та практичні проблеми глобальної інноваційної діяльності висвітлені в роботах таких зарубіжних вчених, як: М. Борга, Г. Вріс, О. Гасман, Й. Дейонг, В. Зейлі, М. Кастес, Ф. Кук, К. Лаурсен, А. Лейпонен, Б. Лос, А. Маурер, А. Пика, М. Портер, Х. Руссел, А. Салтер, Дж. Сачвальд, Л. Тайоллі, М. Тімер, А. Фалзоні, Н. Фостер, Т. Фрост, Р. Хельг, С. Херстад, Г. Чесборо, Р. Штерер, Н. Ямашіта.</w:t>
      </w:r>
    </w:p>
    <w:p w14:paraId="43F26CD3" w14:textId="77777777" w:rsidR="00AF19D4" w:rsidRPr="00AF19D4" w:rsidRDefault="00AF19D4" w:rsidP="00AF19D4">
      <w:pPr>
        <w:widowControl/>
        <w:tabs>
          <w:tab w:val="clear" w:pos="709"/>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Проблематику науково-технічного, інноваційного розвитку та співробітництва країни висвітлюють у своїх працях такі вітчизняні науковці, як: О. Амоша, Л. Антонюк, З. Варналій, В. Вергун, А. Гальчинський, В. Геєць, М. Герасимчук, О. Дегтярьов, І. Дячук, Я. Жаліло, М. Лепа, Д. Лук’яненко, В. Македон, Ю. Макогон, В. Осецький, Є. Панченко, Ю. Пахомов, І. Пузанов, Н. Рилач, О. Рогач, А. Рум’янцев, В. Семиноженко, В. Ткаченко, Л. Федулова, А. Філіпенко, Б. Холод, О. Чорна, А. Чухно, О. Шнирков.</w:t>
      </w:r>
    </w:p>
    <w:p w14:paraId="4645BB62" w14:textId="77777777" w:rsidR="00AF19D4" w:rsidRPr="00AF19D4" w:rsidRDefault="00AF19D4" w:rsidP="00AF19D4">
      <w:pPr>
        <w:widowControl/>
        <w:tabs>
          <w:tab w:val="clear" w:pos="709"/>
        </w:tabs>
        <w:spacing w:after="0" w:line="360" w:lineRule="auto"/>
        <w:rPr>
          <w:rFonts w:ascii="Times New Roman" w:eastAsia="Calibri" w:hAnsi="Times New Roman" w:cs="Times New Roman"/>
          <w:b/>
          <w:bCs/>
          <w:kern w:val="0"/>
          <w:sz w:val="28"/>
          <w:szCs w:val="28"/>
          <w:lang w:val="uk-UA"/>
        </w:rPr>
      </w:pPr>
      <w:r w:rsidRPr="00AF19D4">
        <w:rPr>
          <w:rFonts w:ascii="Times New Roman" w:eastAsia="Calibri" w:hAnsi="Times New Roman" w:cs="Times New Roman"/>
          <w:kern w:val="0"/>
          <w:sz w:val="28"/>
          <w:szCs w:val="28"/>
          <w:lang w:val="uk-UA"/>
        </w:rPr>
        <w:t xml:space="preserve">Дослідження вищенаведених авторів виявили відмінності в інноваційних системах різних країн, розширили набір методичних підходів до визначення та оцінювання глобального інноваційного процесу, виділили нові рівні їх </w:t>
      </w:r>
      <w:r w:rsidRPr="00AF19D4">
        <w:rPr>
          <w:rFonts w:ascii="Times New Roman" w:eastAsia="Calibri" w:hAnsi="Times New Roman" w:cs="Times New Roman"/>
          <w:kern w:val="0"/>
          <w:sz w:val="28"/>
          <w:szCs w:val="28"/>
          <w:lang w:val="uk-UA"/>
        </w:rPr>
        <w:lastRenderedPageBreak/>
        <w:t>існування, поглибили розуміння їх сутності. Разом з тим, ряд аспектів цієї теми залишаються недостатньо розкритими. Потребують подальшого дослідження напрями трансформації глобального економічного простору та обумовлені ними соціально-економічні ефекти в країновому і регіональному вимірах, що обумовило вибір напряму та теми дисертаційного дослідження.</w:t>
      </w:r>
    </w:p>
    <w:p w14:paraId="7C328B8B"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
          <w:bCs/>
          <w:kern w:val="0"/>
          <w:sz w:val="28"/>
          <w:szCs w:val="28"/>
          <w:lang w:val="uk-UA"/>
        </w:rPr>
        <w:t>Мета і завдання дослідження.</w:t>
      </w:r>
      <w:r w:rsidRPr="00AF19D4">
        <w:rPr>
          <w:rFonts w:ascii="Times New Roman" w:eastAsia="Calibri" w:hAnsi="Times New Roman" w:cs="Times New Roman"/>
          <w:bCs/>
          <w:kern w:val="0"/>
          <w:sz w:val="28"/>
          <w:szCs w:val="28"/>
          <w:lang w:val="uk-UA"/>
        </w:rPr>
        <w:t xml:space="preserve"> Метою дисертаційної роботи є дослідження особливостей, тенденцій та закономірностей функціонування глобального інноваційного простору і розроблення теоретичних положень та практичних рекомендацій щодо ефективної інтеграції національної економіки в глобальний інноваційний простір.</w:t>
      </w:r>
    </w:p>
    <w:p w14:paraId="3A2057BF"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Для досягнення зазначеної мети у дисертаційному дослідженні поставлено такі завдання:</w:t>
      </w:r>
    </w:p>
    <w:p w14:paraId="05D304CB"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 xml:space="preserve">удосконалити теоретико-методологічні засади формування та функціонування </w:t>
      </w:r>
      <w:r w:rsidRPr="00AF19D4">
        <w:rPr>
          <w:rFonts w:ascii="Times New Roman" w:eastAsia="Calibri" w:hAnsi="Times New Roman" w:cs="Times New Roman"/>
          <w:kern w:val="0"/>
          <w:sz w:val="28"/>
          <w:szCs w:val="28"/>
          <w:lang w:val="uk-UA"/>
        </w:rPr>
        <w:t>глобального інноваційного простору</w:t>
      </w:r>
      <w:r w:rsidRPr="00AF19D4">
        <w:rPr>
          <w:rFonts w:ascii="Times New Roman" w:eastAsia="Calibri" w:hAnsi="Times New Roman" w:cs="Times New Roman"/>
          <w:bCs/>
          <w:kern w:val="0"/>
          <w:sz w:val="28"/>
          <w:szCs w:val="28"/>
          <w:lang w:val="uk-UA"/>
        </w:rPr>
        <w:t>;</w:t>
      </w:r>
    </w:p>
    <w:p w14:paraId="0B6BA163"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 xml:space="preserve">встановити економічну природу, сутність та соціально-економічні передумови формування глобального інноваційного простору; </w:t>
      </w:r>
    </w:p>
    <w:p w14:paraId="3B1B0AF0"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узагальнити теоретичні підходи до оцінювання показників інноваційного розвитку, розробити методику оцінювання участі країн у глобальному інноваційному просторі;</w:t>
      </w:r>
    </w:p>
    <w:p w14:paraId="177F66F7"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ідентифікувати ролі країн у глобальному інноваційному просторі в контексті трансформації світової економіки;</w:t>
      </w:r>
    </w:p>
    <w:p w14:paraId="0D9DDA0A"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оцінити динаміку світових центрів створення знань і проаналізувати розвиток глобальних виробничо-збутових мереж наукомісткої продукції як основні прояви функціонування глобального інноваційного простору;</w:t>
      </w:r>
    </w:p>
    <w:p w14:paraId="7BC26FF8"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проаналізувати вплив інтеграції країни в глобальний інноваційний простір на показники соціально-економічного розвитку (додана вартість, зайнятість і заробітна плата в наукомістких галузях національного виробництва);</w:t>
      </w:r>
    </w:p>
    <w:p w14:paraId="6D4E8217"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lastRenderedPageBreak/>
        <w:t>дослідити вплив факторів внутрішнього економічного середовища країн на рівень їх інтеграції в глобальний інноваційний простір;</w:t>
      </w:r>
    </w:p>
    <w:p w14:paraId="77E19614" w14:textId="77777777" w:rsidR="00AF19D4" w:rsidRPr="00AF19D4" w:rsidRDefault="00AF19D4" w:rsidP="00F91000">
      <w:pPr>
        <w:widowControl/>
        <w:numPr>
          <w:ilvl w:val="0"/>
          <w:numId w:val="9"/>
        </w:numPr>
        <w:tabs>
          <w:tab w:val="clear" w:pos="709"/>
          <w:tab w:val="left" w:pos="851"/>
        </w:tabs>
        <w:spacing w:after="0" w:line="360" w:lineRule="auto"/>
        <w:ind w:left="0" w:firstLine="567"/>
        <w:jc w:val="left"/>
        <w:rPr>
          <w:rFonts w:ascii="Times New Roman" w:eastAsia="Calibri" w:hAnsi="Times New Roman" w:cs="Times New Roman"/>
          <w:bCs/>
          <w:i/>
          <w:kern w:val="0"/>
          <w:sz w:val="28"/>
          <w:szCs w:val="28"/>
          <w:lang w:val="uk-UA"/>
        </w:rPr>
      </w:pPr>
      <w:r w:rsidRPr="00AF19D4">
        <w:rPr>
          <w:rFonts w:ascii="Times New Roman" w:eastAsia="Calibri" w:hAnsi="Times New Roman" w:cs="Times New Roman"/>
          <w:bCs/>
          <w:kern w:val="0"/>
          <w:sz w:val="28"/>
          <w:szCs w:val="28"/>
          <w:lang w:val="uk-UA"/>
        </w:rPr>
        <w:t>визначити стан інноваційного розвитку України, ступінь її інтеграції в глобальний інноваційний простір та обґрунтувати рекомендації щодо зростання рівня інтегрованості вітчизняної економіки в глобальний інноваційний простір.</w:t>
      </w:r>
    </w:p>
    <w:p w14:paraId="2447627F"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i/>
          <w:kern w:val="0"/>
          <w:sz w:val="28"/>
          <w:szCs w:val="28"/>
          <w:lang w:val="uk-UA"/>
        </w:rPr>
      </w:pPr>
      <w:r w:rsidRPr="00AF19D4">
        <w:rPr>
          <w:rFonts w:ascii="Times New Roman" w:eastAsia="Calibri" w:hAnsi="Times New Roman" w:cs="Times New Roman"/>
          <w:bCs/>
          <w:i/>
          <w:kern w:val="0"/>
          <w:sz w:val="28"/>
          <w:szCs w:val="28"/>
          <w:lang w:val="uk-UA"/>
        </w:rPr>
        <w:t>Об’єктом дослідження</w:t>
      </w:r>
      <w:r w:rsidRPr="00AF19D4">
        <w:rPr>
          <w:rFonts w:ascii="Times New Roman" w:eastAsia="Calibri" w:hAnsi="Times New Roman" w:cs="Times New Roman"/>
          <w:bCs/>
          <w:kern w:val="0"/>
          <w:sz w:val="28"/>
          <w:szCs w:val="28"/>
          <w:lang w:val="uk-UA"/>
        </w:rPr>
        <w:t xml:space="preserve"> є процеси функціонування глобального інноваційного простору.</w:t>
      </w:r>
    </w:p>
    <w:p w14:paraId="619A64E5"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i/>
          <w:kern w:val="0"/>
          <w:sz w:val="28"/>
          <w:szCs w:val="28"/>
          <w:lang w:val="uk-UA"/>
        </w:rPr>
      </w:pPr>
      <w:r w:rsidRPr="00AF19D4">
        <w:rPr>
          <w:rFonts w:ascii="Times New Roman" w:eastAsia="Calibri" w:hAnsi="Times New Roman" w:cs="Times New Roman"/>
          <w:bCs/>
          <w:i/>
          <w:kern w:val="0"/>
          <w:sz w:val="28"/>
          <w:szCs w:val="28"/>
          <w:lang w:val="uk-UA"/>
        </w:rPr>
        <w:t>Предметом дослідження</w:t>
      </w:r>
      <w:r w:rsidRPr="00AF19D4">
        <w:rPr>
          <w:rFonts w:ascii="Times New Roman" w:eastAsia="Calibri" w:hAnsi="Times New Roman" w:cs="Times New Roman"/>
          <w:bCs/>
          <w:kern w:val="0"/>
          <w:sz w:val="28"/>
          <w:szCs w:val="28"/>
          <w:lang w:val="uk-UA"/>
        </w:rPr>
        <w:t xml:space="preserve"> виступають теоретичні засади та методичні підходи до функціонування глобального інноваційного простору в контексті сучасного економічного розвитку.</w:t>
      </w:r>
    </w:p>
    <w:p w14:paraId="7B1D9F52"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Cs/>
          <w:i/>
          <w:kern w:val="0"/>
          <w:sz w:val="28"/>
          <w:szCs w:val="28"/>
          <w:lang w:val="uk-UA"/>
        </w:rPr>
        <w:t>Методи дослідження</w:t>
      </w:r>
      <w:r w:rsidRPr="00AF19D4">
        <w:rPr>
          <w:rFonts w:ascii="Times New Roman" w:eastAsia="Calibri" w:hAnsi="Times New Roman" w:cs="Times New Roman"/>
          <w:bCs/>
          <w:kern w:val="0"/>
          <w:sz w:val="28"/>
          <w:szCs w:val="28"/>
          <w:lang w:val="uk-UA"/>
        </w:rPr>
        <w:t>. У дисертаційній роботі використано загальнонаукові методи пізнання об’єктивної природи економічних явищ і процесів стосовно глобальної інноваційної діяльності. Зокрема, методи аналізу і синтезу, наукових узагальнень, принцип єдності історичного й логічного використовувалися для дослідження передумов формування, особливостей організації та функціонування глобального інноваційного простору. Для дослідження процесу та проявів функціонування глобального інноваційного простору використовувались як загальнонаукові, так і специфічні методи дослідження, зокрема, статистичний, табличний, економетричний методи. Для дослідження напрямів та способів зростання інтегрованості національних економік у глобальний інноваційний простір використовувалися методи систематизації та класифікації, методи теорії нечіткої логіки.</w:t>
      </w:r>
    </w:p>
    <w:p w14:paraId="3A760FD7" w14:textId="77777777" w:rsidR="00AF19D4" w:rsidRPr="00AF19D4" w:rsidRDefault="00AF19D4" w:rsidP="00AF19D4">
      <w:pPr>
        <w:widowControl/>
        <w:tabs>
          <w:tab w:val="clear" w:pos="709"/>
        </w:tabs>
        <w:spacing w:after="0" w:line="360" w:lineRule="auto"/>
        <w:rPr>
          <w:rFonts w:ascii="Times New Roman" w:eastAsia="Calibri" w:hAnsi="Times New Roman" w:cs="Times New Roman"/>
          <w:b/>
          <w:bCs/>
          <w:kern w:val="0"/>
          <w:sz w:val="28"/>
          <w:szCs w:val="28"/>
          <w:lang w:val="uk-UA"/>
        </w:rPr>
      </w:pPr>
      <w:r w:rsidRPr="00AF19D4">
        <w:rPr>
          <w:rFonts w:ascii="Times New Roman" w:eastAsia="Calibri" w:hAnsi="Times New Roman" w:cs="Times New Roman"/>
          <w:bCs/>
          <w:kern w:val="0"/>
          <w:sz w:val="28"/>
          <w:szCs w:val="28"/>
          <w:lang w:val="uk-UA"/>
        </w:rPr>
        <w:t>Теоретичною основою дослідження є наукові праці вітчизняних та зарубіжних науковців, матеріали періодичних видань. Статистичним та фактологічним підґрунтям послужили дані звітів Державного комітету статистики України, статистичні бази даних міжнародних організацій, а саме: СОТ, ОЕСР, ЮНКТАД, МВФ, Світового банку, ЮНЕСКО, Всесвітньої організації інтелектуальної власності та ін.</w:t>
      </w:r>
    </w:p>
    <w:p w14:paraId="5E4A791B"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i/>
          <w:kern w:val="0"/>
          <w:sz w:val="28"/>
          <w:szCs w:val="28"/>
          <w:lang w:val="uk-UA"/>
        </w:rPr>
      </w:pPr>
      <w:r w:rsidRPr="00AF19D4">
        <w:rPr>
          <w:rFonts w:ascii="Times New Roman" w:eastAsia="Calibri" w:hAnsi="Times New Roman" w:cs="Times New Roman"/>
          <w:b/>
          <w:bCs/>
          <w:kern w:val="0"/>
          <w:sz w:val="28"/>
          <w:szCs w:val="28"/>
          <w:lang w:val="uk-UA"/>
        </w:rPr>
        <w:lastRenderedPageBreak/>
        <w:t xml:space="preserve">Наукова новизна отриманих результатів. </w:t>
      </w:r>
      <w:r w:rsidRPr="00AF19D4">
        <w:rPr>
          <w:rFonts w:ascii="Times New Roman" w:eastAsia="Calibri" w:hAnsi="Times New Roman" w:cs="Times New Roman"/>
          <w:bCs/>
          <w:kern w:val="0"/>
          <w:sz w:val="28"/>
          <w:szCs w:val="28"/>
          <w:lang w:val="uk-UA"/>
        </w:rPr>
        <w:t>У дисертаційній роботі</w:t>
      </w:r>
      <w:r w:rsidRPr="00AF19D4">
        <w:rPr>
          <w:rFonts w:ascii="Times New Roman" w:eastAsia="Calibri" w:hAnsi="Times New Roman" w:cs="Times New Roman"/>
          <w:b/>
          <w:bCs/>
          <w:kern w:val="0"/>
          <w:sz w:val="28"/>
          <w:szCs w:val="28"/>
          <w:lang w:val="uk-UA"/>
        </w:rPr>
        <w:t xml:space="preserve"> </w:t>
      </w:r>
      <w:r w:rsidRPr="00AF19D4">
        <w:rPr>
          <w:rFonts w:ascii="Times New Roman" w:eastAsia="Calibri" w:hAnsi="Times New Roman" w:cs="Times New Roman"/>
          <w:bCs/>
          <w:kern w:val="0"/>
          <w:sz w:val="28"/>
          <w:szCs w:val="28"/>
          <w:lang w:val="uk-UA"/>
        </w:rPr>
        <w:t>отримано нові науково обґрунтовані результати, які в сукупності дають змогу вирішити теоретичні та практичні завдання щодо обґрунтування особливостей, тенденцій і закономірностей функціонування глобального інноваційного простору та розробки теоретичних і практичних засад інтеграції в нього національної економіки. Найвагоміші результати, які характеризують наукову новизну й особистий внесок автора, полягають у тому, що:</w:t>
      </w:r>
    </w:p>
    <w:p w14:paraId="6A14DE04"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Cs/>
          <w:i/>
          <w:kern w:val="0"/>
          <w:sz w:val="28"/>
          <w:szCs w:val="28"/>
          <w:lang w:val="uk-UA"/>
        </w:rPr>
        <w:t>вперше:</w:t>
      </w:r>
    </w:p>
    <w:p w14:paraId="3D963E28"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 xml:space="preserve">запропоновано концептуальний підхід до розуміння природи, сутності, взаємозв’язків, передумов формування та функціонування глобального інноваційного простору, який, на відміну від наявних, ґрунтується на аналізі якісних зрушень у світовій економіці й розкриває сутність глобального інноваційного простору як сукупності національних інноваційних систем з притаманною їм специфікою та проявами взаємодії, що включає в себе інститути, норми, фактори та умови функціонування суб’єктів інноваційної діяльності, а також самі суб’єкти та взаємозв’язки між ними; </w:t>
      </w:r>
    </w:p>
    <w:p w14:paraId="47DB644A"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i/>
          <w:kern w:val="0"/>
          <w:sz w:val="28"/>
          <w:szCs w:val="28"/>
        </w:rPr>
      </w:pPr>
      <w:r w:rsidRPr="00AF19D4">
        <w:rPr>
          <w:rFonts w:ascii="Times New Roman" w:eastAsia="Calibri" w:hAnsi="Times New Roman" w:cs="Times New Roman"/>
          <w:bCs/>
          <w:kern w:val="0"/>
          <w:sz w:val="28"/>
          <w:szCs w:val="28"/>
          <w:lang w:val="uk-UA"/>
        </w:rPr>
        <w:t xml:space="preserve">розроблено економіко-математичну модель впливу факторів внутрішнього економічного середовища країн (оцінюваного величинами </w:t>
      </w:r>
      <w:r w:rsidRPr="00AF19D4">
        <w:rPr>
          <w:rFonts w:ascii="Times New Roman" w:eastAsia="Calibri" w:hAnsi="Times New Roman" w:cs="Times New Roman"/>
          <w:kern w:val="0"/>
          <w:sz w:val="28"/>
          <w:szCs w:val="28"/>
          <w:lang w:val="uk-UA"/>
        </w:rPr>
        <w:t>Глобального інноваційного індексу</w:t>
      </w:r>
      <w:r w:rsidRPr="00AF19D4">
        <w:rPr>
          <w:rFonts w:ascii="Times New Roman" w:eastAsia="Calibri" w:hAnsi="Times New Roman" w:cs="Times New Roman"/>
          <w:bCs/>
          <w:kern w:val="0"/>
          <w:sz w:val="28"/>
          <w:szCs w:val="28"/>
          <w:lang w:val="uk-UA"/>
        </w:rPr>
        <w:t xml:space="preserve"> та продуктивності праці) на величину частки зовнішньоторговельного обороту високотехнологічної продукції без урахування обсягів імпорту готової продукції з використанням методів теорії нечіткої логіки. Ця розробка дає можливість оцінити залежність інтеграції національної економіки в світове господарство від якості економічного середовища країн;</w:t>
      </w:r>
    </w:p>
    <w:p w14:paraId="46A349F7"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Cs/>
          <w:i/>
          <w:kern w:val="0"/>
          <w:sz w:val="28"/>
          <w:szCs w:val="28"/>
        </w:rPr>
        <w:t>удосконалено:</w:t>
      </w:r>
    </w:p>
    <w:p w14:paraId="015975D5"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 xml:space="preserve">методичні підходи до дослідження функціонування глобального інноваційного простору, зокрема, запропоновано методику оцінювання форми участі країн у глобальному інноваційному просторі, що ґрунтується на таких показниках: зовнішньоторговельне сальдо високотехнологічної продукції, </w:t>
      </w:r>
      <w:r w:rsidRPr="00AF19D4">
        <w:rPr>
          <w:rFonts w:ascii="Times New Roman" w:eastAsia="Calibri" w:hAnsi="Times New Roman" w:cs="Times New Roman"/>
          <w:bCs/>
          <w:kern w:val="0"/>
          <w:sz w:val="28"/>
          <w:szCs w:val="28"/>
          <w:lang w:val="uk-UA"/>
        </w:rPr>
        <w:lastRenderedPageBreak/>
        <w:t xml:space="preserve">сальдо платежів за користування правами інтелектуальної власності, частка недержавного фінансування науково-дослідної діяльності у ВВП. Це оцінювання дозволяє визначити роль країни в глобальному інноваційному просторі: так, країна може виступати переважно імпортером/експортером високотехнологічної продукції, імпортером/експортером технологій, привабливою/непривабливою для проведення науково-дослідної діяльності, в різних комбінаціях зазначених характеристик; </w:t>
      </w:r>
    </w:p>
    <w:p w14:paraId="600A0B79"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kern w:val="0"/>
          <w:sz w:val="28"/>
          <w:szCs w:val="28"/>
          <w:lang w:val="uk-UA"/>
        </w:rPr>
      </w:pPr>
      <w:r w:rsidRPr="00AF19D4">
        <w:rPr>
          <w:rFonts w:ascii="Times New Roman" w:eastAsia="Calibri" w:hAnsi="Times New Roman" w:cs="Times New Roman"/>
          <w:bCs/>
          <w:kern w:val="0"/>
          <w:sz w:val="28"/>
          <w:szCs w:val="28"/>
          <w:lang w:val="uk-UA"/>
        </w:rPr>
        <w:t>характеристику стратегічних напрямів державної інноваційної політики країн з найвищими темпами інтеграції в глобальний інноваційний простір, механізм інноваційної політики цих країн у контексті оподаткування та фінансової підтримки суб’єктів інноваційної діяльності, створення науково-дослідної та інноваційної інфраструктури, покращення інституційного забезпечення інноваційної діяльності, стимулювання розвитку людського капіталу та сприяння інтеграції бізнесу і науки, що дає змогу визначити ефективні інструменти державної політики в сфері інновацій та побудувати на їх основі дієвий механізм інтеграції в глобальний інноваційний простір;</w:t>
      </w:r>
    </w:p>
    <w:p w14:paraId="7C670968"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i/>
          <w:kern w:val="0"/>
          <w:sz w:val="28"/>
          <w:szCs w:val="28"/>
          <w:lang w:val="uk-UA"/>
        </w:rPr>
      </w:pPr>
      <w:r w:rsidRPr="00AF19D4">
        <w:rPr>
          <w:rFonts w:ascii="Times New Roman" w:eastAsia="Calibri" w:hAnsi="Times New Roman" w:cs="Times New Roman"/>
          <w:bCs/>
          <w:kern w:val="0"/>
          <w:sz w:val="28"/>
          <w:szCs w:val="28"/>
          <w:lang w:val="uk-UA"/>
        </w:rPr>
        <w:t xml:space="preserve">методи аналізу впливу факторів внутрішнього економічного середовища країн (з акцентом на фактори, що впливають на інноваційний розвиток) на рівень інтеграції країн у </w:t>
      </w:r>
      <w:r w:rsidRPr="00AF19D4">
        <w:rPr>
          <w:rFonts w:ascii="Times New Roman" w:eastAsia="Calibri" w:hAnsi="Times New Roman" w:cs="Times New Roman"/>
          <w:kern w:val="0"/>
          <w:sz w:val="28"/>
          <w:szCs w:val="28"/>
          <w:lang w:val="uk-UA"/>
        </w:rPr>
        <w:t>глобальні виробничо-збутові мережі наукомісткої продукції. Проведено кореляційно-регресійний аналіз взаємозв’язку між рівнем продуктивності праці та субіндексами Глобального інноваційного індексу, що характеризують якість внутрішнього економічного середовища та частки зовнішньоторговельного обороту високотехнологічної продукції (без урахування обсягів імпорту готової продукції) досліджуваних країн. На основі цього аналізу встановлено, що для країн з економікою, що формується, і країн, що розвиваються, якість ринкового середовища та рівень інноваційної активності бізнесу мають значний позитивний кореляційний зв</w:t>
      </w:r>
      <w:r w:rsidRPr="00AF19D4">
        <w:rPr>
          <w:rFonts w:ascii="Times New Roman" w:eastAsia="Calibri" w:hAnsi="Times New Roman" w:cs="Times New Roman"/>
          <w:bCs/>
          <w:kern w:val="0"/>
          <w:sz w:val="28"/>
          <w:szCs w:val="28"/>
          <w:lang w:val="uk-UA"/>
        </w:rPr>
        <w:t>’</w:t>
      </w:r>
      <w:r w:rsidRPr="00AF19D4">
        <w:rPr>
          <w:rFonts w:ascii="Times New Roman" w:eastAsia="Calibri" w:hAnsi="Times New Roman" w:cs="Times New Roman"/>
          <w:kern w:val="0"/>
          <w:sz w:val="28"/>
          <w:szCs w:val="28"/>
          <w:lang w:val="uk-UA"/>
        </w:rPr>
        <w:t xml:space="preserve">язок з часткою зовнішньоторговельного обороту високотехнологічної продукції до ВВП. Для розвинених країн найзначніший позитивний вплив на частку </w:t>
      </w:r>
      <w:r w:rsidRPr="00AF19D4">
        <w:rPr>
          <w:rFonts w:ascii="Times New Roman" w:eastAsia="Calibri" w:hAnsi="Times New Roman" w:cs="Times New Roman"/>
          <w:kern w:val="0"/>
          <w:sz w:val="28"/>
          <w:szCs w:val="28"/>
          <w:lang w:val="uk-UA"/>
        </w:rPr>
        <w:lastRenderedPageBreak/>
        <w:t xml:space="preserve">зовнішньоторговельного обороту високотехнологічної продукції до ВВП мають продуктивність праці та рівень інноваційної активності бізнесу; </w:t>
      </w:r>
    </w:p>
    <w:p w14:paraId="17E0C808" w14:textId="77777777" w:rsidR="00AF19D4" w:rsidRPr="00AF19D4" w:rsidRDefault="00AF19D4" w:rsidP="00AF19D4">
      <w:pPr>
        <w:widowControl/>
        <w:tabs>
          <w:tab w:val="clear" w:pos="709"/>
        </w:tabs>
        <w:spacing w:after="0" w:line="360" w:lineRule="auto"/>
        <w:rPr>
          <w:rFonts w:ascii="Times New Roman" w:eastAsia="Calibri" w:hAnsi="Times New Roman" w:cs="Times New Roman"/>
          <w:bCs/>
          <w:kern w:val="0"/>
          <w:sz w:val="28"/>
          <w:szCs w:val="28"/>
          <w:lang w:val="uk-UA"/>
        </w:rPr>
      </w:pPr>
      <w:r w:rsidRPr="00AF19D4">
        <w:rPr>
          <w:rFonts w:ascii="Times New Roman" w:eastAsia="Calibri" w:hAnsi="Times New Roman" w:cs="Times New Roman"/>
          <w:bCs/>
          <w:i/>
          <w:kern w:val="0"/>
          <w:sz w:val="28"/>
          <w:szCs w:val="28"/>
          <w:lang w:val="uk-UA"/>
        </w:rPr>
        <w:t>набули подальшого розвитку:</w:t>
      </w:r>
    </w:p>
    <w:p w14:paraId="25668817"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Cs/>
          <w:spacing w:val="-2"/>
          <w:kern w:val="0"/>
          <w:sz w:val="28"/>
          <w:szCs w:val="28"/>
          <w:lang w:val="uk-UA"/>
        </w:rPr>
      </w:pPr>
      <w:r w:rsidRPr="00AF19D4">
        <w:rPr>
          <w:rFonts w:ascii="Times New Roman" w:eastAsia="Calibri" w:hAnsi="Times New Roman" w:cs="Times New Roman"/>
          <w:bCs/>
          <w:kern w:val="0"/>
          <w:sz w:val="28"/>
          <w:szCs w:val="28"/>
          <w:lang w:val="uk-UA"/>
        </w:rPr>
        <w:t xml:space="preserve">ідентифікація процесів трансформації глобального інноваційного простору, їхньої динаміки та закономірностей. Виявлено, що домінуюче значення в глобальному інноваційному просторі мають розвинені країни. Відбувається зростання ролі країн, що розвиваються, як експортерів високотехнологічної продукції. Досліджено, що ця група країн має негативне зовнішньоторговельне сальдо проміжної високотехнологічної продукції та позитивне зовнішньоторговельне сальдо готової високотехнологічної продукції, а група розвинених країн, навпаки, характеризується позитивним зовнішньоторговельним сальдо проміжної високотехнологічної продукції та негативним зовнішньоторговельним сальдо готової високотехнологічної продукції; </w:t>
      </w:r>
    </w:p>
    <w:p w14:paraId="697FA222" w14:textId="77777777" w:rsidR="00AF19D4" w:rsidRPr="00AF19D4" w:rsidRDefault="00AF19D4" w:rsidP="00F91000">
      <w:pPr>
        <w:widowControl/>
        <w:numPr>
          <w:ilvl w:val="0"/>
          <w:numId w:val="7"/>
        </w:numPr>
        <w:tabs>
          <w:tab w:val="clear" w:pos="360"/>
          <w:tab w:val="clear" w:pos="709"/>
          <w:tab w:val="num" w:pos="0"/>
        </w:tabs>
        <w:spacing w:after="0" w:line="360" w:lineRule="auto"/>
        <w:ind w:left="0" w:firstLine="567"/>
        <w:jc w:val="left"/>
        <w:rPr>
          <w:rFonts w:ascii="Times New Roman" w:eastAsia="Calibri" w:hAnsi="Times New Roman" w:cs="Times New Roman"/>
          <w:b/>
          <w:bCs/>
          <w:kern w:val="0"/>
          <w:sz w:val="28"/>
          <w:szCs w:val="28"/>
          <w:lang w:val="uk-UA"/>
        </w:rPr>
      </w:pPr>
      <w:r w:rsidRPr="00AF19D4">
        <w:rPr>
          <w:rFonts w:ascii="Times New Roman" w:eastAsia="Calibri" w:hAnsi="Times New Roman" w:cs="Times New Roman"/>
          <w:bCs/>
          <w:spacing w:val="-2"/>
          <w:kern w:val="0"/>
          <w:sz w:val="28"/>
          <w:szCs w:val="28"/>
          <w:lang w:val="uk-UA"/>
        </w:rPr>
        <w:t xml:space="preserve">оцінювання впливу </w:t>
      </w:r>
      <w:r w:rsidRPr="00AF19D4">
        <w:rPr>
          <w:rFonts w:ascii="Times New Roman" w:eastAsia="Calibri" w:hAnsi="Times New Roman" w:cs="Times New Roman"/>
          <w:spacing w:val="-2"/>
          <w:kern w:val="0"/>
          <w:sz w:val="28"/>
          <w:szCs w:val="28"/>
          <w:lang w:val="uk-UA"/>
        </w:rPr>
        <w:t>інтеграції країни в глобальні виробничо-збутові мережі наукомісткої продукції на зміну рівня соціально-економічного розвитку (додана вартість, зайнятість і заробітна плата в наукомістких галузях національного виробництва). Обґрунтовано позитивний зв</w:t>
      </w:r>
      <w:r w:rsidRPr="00AF19D4">
        <w:rPr>
          <w:rFonts w:ascii="Times New Roman" w:eastAsia="Calibri" w:hAnsi="Times New Roman" w:cs="Times New Roman"/>
          <w:bCs/>
          <w:spacing w:val="-2"/>
          <w:kern w:val="0"/>
          <w:sz w:val="28"/>
          <w:szCs w:val="28"/>
          <w:lang w:val="uk-UA"/>
        </w:rPr>
        <w:t>’</w:t>
      </w:r>
      <w:r w:rsidRPr="00AF19D4">
        <w:rPr>
          <w:rFonts w:ascii="Times New Roman" w:eastAsia="Calibri" w:hAnsi="Times New Roman" w:cs="Times New Roman"/>
          <w:spacing w:val="-2"/>
          <w:kern w:val="0"/>
          <w:sz w:val="28"/>
          <w:szCs w:val="28"/>
          <w:lang w:val="uk-UA"/>
        </w:rPr>
        <w:t>язок між зазначеними показниками соціально-економічного розвитку та сукупними обсягами імпорту проміжної та експорту готової і проміжної наукомісткої продукції в досліджуваних країнах. Виявлено, що на зростання показників доданої вартості, зайнятості та заробітної плати впливає не лише зростання обсягів зазначених зовнішньоторговельних потоків, але й їх структура. Це дало змогу визначити залежність зростання рівня соціально-економічного розвитку шляхом інтеграції в глобальні виробничо-збутові мережі наукомісткої продукції.</w:t>
      </w:r>
    </w:p>
    <w:p w14:paraId="607BF300" w14:textId="77777777" w:rsidR="00AF19D4" w:rsidRPr="00AF19D4" w:rsidRDefault="00AF19D4" w:rsidP="00AF19D4">
      <w:pPr>
        <w:widowControl/>
        <w:tabs>
          <w:tab w:val="clear" w:pos="709"/>
          <w:tab w:val="left" w:pos="0"/>
        </w:tabs>
        <w:autoSpaceDE w:val="0"/>
        <w:spacing w:after="0" w:line="360" w:lineRule="auto"/>
        <w:rPr>
          <w:rFonts w:ascii="Times New Roman" w:eastAsia="Calibri" w:hAnsi="Times New Roman" w:cs="Times New Roman"/>
          <w:b/>
          <w:bCs/>
          <w:kern w:val="0"/>
          <w:sz w:val="28"/>
          <w:szCs w:val="28"/>
          <w:lang w:val="uk-UA"/>
        </w:rPr>
      </w:pPr>
      <w:r w:rsidRPr="00AF19D4">
        <w:rPr>
          <w:rFonts w:ascii="Times New Roman" w:eastAsia="Calibri" w:hAnsi="Times New Roman" w:cs="Times New Roman"/>
          <w:b/>
          <w:bCs/>
          <w:kern w:val="0"/>
          <w:sz w:val="28"/>
          <w:szCs w:val="28"/>
          <w:lang w:val="uk-UA"/>
        </w:rPr>
        <w:t>Особистий внесок здобувача.</w:t>
      </w:r>
      <w:r w:rsidRPr="00AF19D4">
        <w:rPr>
          <w:rFonts w:ascii="Times New Roman" w:eastAsia="Calibri" w:hAnsi="Times New Roman" w:cs="Times New Roman"/>
          <w:bCs/>
          <w:kern w:val="0"/>
          <w:sz w:val="28"/>
          <w:szCs w:val="28"/>
          <w:lang w:val="uk-UA"/>
        </w:rPr>
        <w:t xml:space="preserve"> Дисертаційна робота є самостійно виконаною науковою працею, при цьому в роботі було використано ті наукові результати, які автор отримав особисто під час досліджень. </w:t>
      </w:r>
    </w:p>
    <w:p w14:paraId="0E26427C" w14:textId="77777777" w:rsidR="00AF19D4" w:rsidRPr="00AF19D4" w:rsidRDefault="00AF19D4" w:rsidP="00AF19D4">
      <w:pPr>
        <w:widowControl/>
        <w:tabs>
          <w:tab w:val="clear" w:pos="709"/>
        </w:tabs>
        <w:spacing w:after="0" w:line="360" w:lineRule="auto"/>
        <w:rPr>
          <w:rFonts w:ascii="Times New Roman" w:eastAsia="Calibri" w:hAnsi="Times New Roman" w:cs="Times New Roman"/>
          <w:b/>
          <w:kern w:val="0"/>
          <w:sz w:val="28"/>
          <w:szCs w:val="28"/>
          <w:shd w:val="clear" w:color="auto" w:fill="FFFFFF"/>
          <w:lang w:val="uk-UA"/>
        </w:rPr>
      </w:pPr>
      <w:r w:rsidRPr="00AF19D4">
        <w:rPr>
          <w:rFonts w:ascii="Times New Roman" w:eastAsia="Calibri" w:hAnsi="Times New Roman" w:cs="Times New Roman"/>
          <w:b/>
          <w:bCs/>
          <w:kern w:val="0"/>
          <w:sz w:val="28"/>
          <w:szCs w:val="28"/>
          <w:lang w:val="uk-UA"/>
        </w:rPr>
        <w:lastRenderedPageBreak/>
        <w:t xml:space="preserve">Апробація результатів дисертації. </w:t>
      </w:r>
      <w:r w:rsidRPr="00AF19D4">
        <w:rPr>
          <w:rFonts w:ascii="Times New Roman" w:eastAsia="Calibri" w:hAnsi="Times New Roman" w:cs="Times New Roman"/>
          <w:bCs/>
          <w:kern w:val="0"/>
          <w:sz w:val="28"/>
          <w:szCs w:val="28"/>
          <w:lang w:val="uk-UA"/>
        </w:rPr>
        <w:t xml:space="preserve">Основні положення та наукові результати дисертаційної роботи було розглянуто та схвалено на таких всеукраїнських і міжнародних науково-практичних конференціях: «Развитие научного потенциала экономических наук в ХХІ веке» (Москва, 2013), </w:t>
      </w:r>
      <w:r w:rsidRPr="00AF19D4">
        <w:rPr>
          <w:rFonts w:ascii="Times New Roman" w:eastAsia="Calibri" w:hAnsi="Times New Roman" w:cs="Times New Roman"/>
          <w:kern w:val="0"/>
          <w:sz w:val="28"/>
          <w:szCs w:val="28"/>
          <w:shd w:val="clear" w:color="auto" w:fill="FFFFFF"/>
          <w:lang w:val="uk-UA"/>
        </w:rPr>
        <w:t>«Актуальні проблеми економіки та менеджменту: теорія та практика» (Київ, 2013), «Економічна політика країн ЄС» (Донецьк, 2012), «Організаційно-економічні проблеми регіонального розвитку в сучасних умовах» (Сімферополь, 2012), «Участь України в зонах вільної торгівлі: стан, проблеми, перспективи» (Київ, 2011), «Теорія і практика сучасної економіки» (Черкаси, 2011), «Проблеми реалізації науково-творчого потенціалу молоді: пошуки, перспективи» (Дніпропетровськ, 2011).</w:t>
      </w:r>
    </w:p>
    <w:p w14:paraId="6CD14FB5" w14:textId="77777777" w:rsidR="00AF19D4" w:rsidRPr="00AF19D4" w:rsidRDefault="00AF19D4" w:rsidP="00AF19D4">
      <w:pPr>
        <w:widowControl/>
        <w:tabs>
          <w:tab w:val="clear" w:pos="709"/>
        </w:tabs>
        <w:spacing w:after="0" w:line="360" w:lineRule="auto"/>
        <w:rPr>
          <w:rFonts w:ascii="Times New Roman" w:eastAsia="Calibri" w:hAnsi="Times New Roman" w:cs="Times New Roman"/>
          <w:b/>
          <w:kern w:val="0"/>
          <w:sz w:val="28"/>
          <w:szCs w:val="28"/>
          <w:shd w:val="clear" w:color="auto" w:fill="FFFFFF"/>
          <w:lang w:val="uk-UA"/>
        </w:rPr>
      </w:pPr>
      <w:r w:rsidRPr="00AF19D4">
        <w:rPr>
          <w:rFonts w:ascii="Times New Roman" w:eastAsia="Calibri" w:hAnsi="Times New Roman" w:cs="Times New Roman"/>
          <w:b/>
          <w:kern w:val="0"/>
          <w:sz w:val="28"/>
          <w:szCs w:val="28"/>
          <w:shd w:val="clear" w:color="auto" w:fill="FFFFFF"/>
          <w:lang w:val="uk-UA"/>
        </w:rPr>
        <w:t xml:space="preserve">Публікації. </w:t>
      </w:r>
      <w:r w:rsidRPr="00AF19D4">
        <w:rPr>
          <w:rFonts w:ascii="Times New Roman" w:eastAsia="Calibri" w:hAnsi="Times New Roman" w:cs="Times New Roman"/>
          <w:kern w:val="0"/>
          <w:sz w:val="28"/>
          <w:szCs w:val="28"/>
          <w:shd w:val="clear" w:color="auto" w:fill="FFFFFF"/>
          <w:lang w:val="uk-UA"/>
        </w:rPr>
        <w:t>Основні положення дисертаційної роботи опубліковані дисертантом самостійно та у співавторстві у 18 наукових працях (загальний обсяг – 5,26 д.а.), з них: 6 одноосібних статей у фахових наукових журналах, у тому числі у виданні «Актуальні проблеми економіки», що включено до міжнародних наукометричних баз, 1 стаття у фаховому науковому журналі у співавторстві, 10 статей у матеріалах конференцій та 1 розділ монографії.</w:t>
      </w:r>
    </w:p>
    <w:p w14:paraId="34EBC997" w14:textId="77777777" w:rsidR="00AF19D4" w:rsidRPr="00AF19D4" w:rsidRDefault="00AF19D4" w:rsidP="00AF19D4">
      <w:pPr>
        <w:widowControl/>
        <w:tabs>
          <w:tab w:val="clear" w:pos="709"/>
        </w:tabs>
        <w:spacing w:after="0" w:line="360" w:lineRule="auto"/>
        <w:rPr>
          <w:rFonts w:ascii="Times New Roman" w:eastAsia="Calibri" w:hAnsi="Times New Roman" w:cs="Times New Roman"/>
          <w:kern w:val="0"/>
          <w:lang w:val="uk-UA"/>
        </w:rPr>
      </w:pPr>
      <w:r w:rsidRPr="00AF19D4">
        <w:rPr>
          <w:rFonts w:ascii="Times New Roman" w:eastAsia="Calibri" w:hAnsi="Times New Roman" w:cs="Times New Roman"/>
          <w:b/>
          <w:kern w:val="0"/>
          <w:sz w:val="28"/>
          <w:szCs w:val="28"/>
          <w:shd w:val="clear" w:color="auto" w:fill="FFFFFF"/>
          <w:lang w:val="uk-UA"/>
        </w:rPr>
        <w:t xml:space="preserve">Обсяг і структура роботи. </w:t>
      </w:r>
      <w:r w:rsidRPr="00AF19D4">
        <w:rPr>
          <w:rFonts w:ascii="Times New Roman" w:eastAsia="Calibri" w:hAnsi="Times New Roman" w:cs="Times New Roman"/>
          <w:kern w:val="0"/>
          <w:sz w:val="28"/>
          <w:szCs w:val="28"/>
          <w:shd w:val="clear" w:color="auto" w:fill="FFFFFF"/>
          <w:lang w:val="uk-UA"/>
        </w:rPr>
        <w:t>Дисертаційна робота складається із вступу, трьох розділів, висновків, списку використаних джерел і додатків. Загальний обсяг дисертації становить 218 сторінок, у тому числі основний текст дисертації викладено на 196 сторінках, включаючи 42 таблиці і 22 рисунки. Список використаних джерел містить 261 найменування на 22 сторінках.</w:t>
      </w:r>
    </w:p>
    <w:p w14:paraId="0D750A27" w14:textId="77777777" w:rsidR="003A5B8C" w:rsidRDefault="003A5B8C" w:rsidP="00AF19D4"/>
    <w:p w14:paraId="4B2A581D" w14:textId="77777777" w:rsidR="00AF19D4" w:rsidRDefault="00AF19D4" w:rsidP="00AF19D4"/>
    <w:p w14:paraId="32831D90" w14:textId="77777777" w:rsidR="00AF19D4" w:rsidRDefault="00AF19D4" w:rsidP="00AF19D4"/>
    <w:p w14:paraId="4202634D" w14:textId="77777777" w:rsidR="00AF19D4" w:rsidRPr="00AF19D4" w:rsidRDefault="00AF19D4" w:rsidP="00AF19D4">
      <w:pPr>
        <w:widowControl/>
        <w:tabs>
          <w:tab w:val="clear" w:pos="709"/>
        </w:tabs>
        <w:spacing w:after="0" w:line="360" w:lineRule="auto"/>
        <w:ind w:firstLine="0"/>
        <w:jc w:val="center"/>
        <w:rPr>
          <w:rFonts w:ascii="Times New Roman" w:eastAsia="Calibri" w:hAnsi="Times New Roman" w:cs="Times New Roman"/>
          <w:kern w:val="0"/>
          <w:sz w:val="28"/>
          <w:szCs w:val="28"/>
          <w:shd w:val="clear" w:color="auto" w:fill="FFFFFF"/>
          <w:lang w:val="uk-UA"/>
        </w:rPr>
      </w:pPr>
      <w:r w:rsidRPr="00AF19D4">
        <w:rPr>
          <w:rFonts w:ascii="Times New Roman" w:eastAsia="Calibri" w:hAnsi="Times New Roman" w:cs="Times New Roman"/>
          <w:b/>
          <w:kern w:val="0"/>
          <w:sz w:val="28"/>
          <w:szCs w:val="28"/>
          <w:shd w:val="clear" w:color="auto" w:fill="FFFFFF"/>
          <w:lang w:val="uk-UA"/>
        </w:rPr>
        <w:t>ВИСНОВКИ</w:t>
      </w:r>
    </w:p>
    <w:p w14:paraId="70A85AE2" w14:textId="77777777" w:rsidR="00AF19D4" w:rsidRPr="00AF19D4" w:rsidRDefault="00AF19D4" w:rsidP="00AF19D4">
      <w:pPr>
        <w:widowControl/>
        <w:tabs>
          <w:tab w:val="clear" w:pos="709"/>
          <w:tab w:val="left" w:pos="851"/>
          <w:tab w:val="left" w:pos="993"/>
        </w:tabs>
        <w:spacing w:after="0" w:line="360" w:lineRule="auto"/>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shd w:val="clear" w:color="auto" w:fill="FFFFFF"/>
          <w:lang w:val="uk-UA"/>
        </w:rPr>
        <w:t xml:space="preserve">В дисертації розв’язане актуальне наукове завдання обґрунтування теоретичних, практичних та методичних положень щодо механізмів функціонування і напрямів трансформації глобального інноваційного простору, </w:t>
      </w:r>
      <w:r w:rsidRPr="00AF19D4">
        <w:rPr>
          <w:rFonts w:ascii="Times New Roman" w:eastAsia="Calibri" w:hAnsi="Times New Roman" w:cs="Times New Roman"/>
          <w:kern w:val="0"/>
          <w:sz w:val="28"/>
          <w:szCs w:val="28"/>
          <w:shd w:val="clear" w:color="auto" w:fill="FFFFFF"/>
          <w:lang w:val="uk-UA"/>
        </w:rPr>
        <w:lastRenderedPageBreak/>
        <w:t xml:space="preserve">виявлено основні шляхи інтеграції національної економіки в </w:t>
      </w:r>
      <w:r w:rsidRPr="00AF19D4">
        <w:rPr>
          <w:rFonts w:ascii="Times New Roman" w:eastAsia="Calibri" w:hAnsi="Times New Roman" w:cs="Times New Roman"/>
          <w:kern w:val="0"/>
          <w:sz w:val="28"/>
          <w:szCs w:val="28"/>
          <w:lang w:val="uk-UA"/>
        </w:rPr>
        <w:t>глобальний інноваційний простір</w:t>
      </w:r>
      <w:r w:rsidRPr="00AF19D4">
        <w:rPr>
          <w:rFonts w:ascii="Times New Roman" w:eastAsia="Calibri" w:hAnsi="Times New Roman" w:cs="Times New Roman"/>
          <w:kern w:val="0"/>
          <w:sz w:val="28"/>
          <w:szCs w:val="28"/>
          <w:shd w:val="clear" w:color="auto" w:fill="FFFFFF"/>
          <w:lang w:val="uk-UA"/>
        </w:rPr>
        <w:t xml:space="preserve"> як способу забезпечення зростання соціально-економічного рівня розвитку.</w:t>
      </w:r>
    </w:p>
    <w:p w14:paraId="05B38F1C"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shd w:val="clear" w:color="auto" w:fill="FFFFFF"/>
          <w:lang w:val="uk-UA"/>
        </w:rPr>
      </w:pPr>
      <w:r w:rsidRPr="00AF19D4">
        <w:rPr>
          <w:rFonts w:ascii="Times New Roman" w:eastAsia="Calibri" w:hAnsi="Times New Roman" w:cs="Times New Roman"/>
          <w:kern w:val="0"/>
          <w:sz w:val="28"/>
          <w:szCs w:val="28"/>
          <w:lang w:val="uk-UA"/>
        </w:rPr>
        <w:t>Глобальний інноваційний простір є результатом глобалізації світової економіки, прискорення науково-технічного розвитку, зростання рівня міжнародного співробітництва в науково-дослідній та інноваційній сферах, перетворення інновацій на ключовий фактор соціально-економічного розвитку. Він охоплює всі національні інноваційні системи та прояви їх взаємодії з притаманною їм специфікою і включає в себе інститути, норми, фактори виробництва та умови функціонування суб’єктів інноваційної діяльності, а також самі суб’єкти та взаємозв’язки між ними. Ключовими елементами глобального інноваційного простору є ТНК і утворені ними глобальні інноваційні та виробничо-збутові мережі. Одним із основних наслідків виникнення глобального інноваційного простору є зростання суспільної віддачі від інновацій за рахунок поєднання зусиль різних агентів інноваційної діяльності та можливості ефективнішої організації інноваційного процесу за рахунок використання особливостей різних національних інноваційних систем.</w:t>
      </w:r>
    </w:p>
    <w:p w14:paraId="5485D427"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shd w:val="clear" w:color="auto" w:fill="FFFFFF"/>
          <w:lang w:val="uk-UA"/>
        </w:rPr>
      </w:pPr>
      <w:r w:rsidRPr="00AF19D4">
        <w:rPr>
          <w:rFonts w:ascii="Times New Roman" w:eastAsia="Calibri" w:hAnsi="Times New Roman" w:cs="Times New Roman"/>
          <w:kern w:val="0"/>
          <w:sz w:val="28"/>
          <w:szCs w:val="28"/>
          <w:shd w:val="clear" w:color="auto" w:fill="FFFFFF"/>
          <w:lang w:val="uk-UA"/>
        </w:rPr>
        <w:t xml:space="preserve">Трансформація глобального інноваційного простору в контексті зміни світового економічного середовища відбувається у бік зростання ролі країн, що розвиваються, які характеризуються </w:t>
      </w:r>
      <w:r w:rsidRPr="00AF19D4">
        <w:rPr>
          <w:rFonts w:ascii="Times New Roman" w:eastAsia="Calibri" w:hAnsi="Times New Roman" w:cs="Times New Roman"/>
          <w:kern w:val="0"/>
          <w:sz w:val="28"/>
          <w:szCs w:val="28"/>
          <w:lang w:val="uk-UA"/>
        </w:rPr>
        <w:t xml:space="preserve">випереджальними, порівняно з розвиненими країнами, темпами нарощування обсягів високотехнологічного виробництва та науково-дослідного потенціалу. Серед </w:t>
      </w:r>
      <w:r w:rsidRPr="00AF19D4">
        <w:rPr>
          <w:rFonts w:ascii="Times New Roman" w:eastAsia="Calibri" w:hAnsi="Times New Roman" w:cs="Times New Roman"/>
          <w:kern w:val="0"/>
          <w:sz w:val="28"/>
          <w:szCs w:val="28"/>
          <w:shd w:val="clear" w:color="auto" w:fill="FFFFFF"/>
          <w:lang w:val="uk-UA"/>
        </w:rPr>
        <w:t>країн, що розвиваються,</w:t>
      </w:r>
      <w:r w:rsidRPr="00AF19D4">
        <w:rPr>
          <w:rFonts w:ascii="Times New Roman" w:eastAsia="Calibri" w:hAnsi="Times New Roman" w:cs="Times New Roman"/>
          <w:kern w:val="0"/>
          <w:sz w:val="28"/>
          <w:szCs w:val="28"/>
          <w:lang w:val="uk-UA"/>
        </w:rPr>
        <w:t xml:space="preserve"> найсуттєвіше значення у глобальному інноваційному просторі має Китай, що є найбільшим у світі експортером високотехнологічної продукції та привабливим місцем для розміщення науково-дослідних установ. Втім, ключовими учасниками глобального інноваційного простору залишаються розвинені країни, які виступають основними продуцентами </w:t>
      </w:r>
      <w:r w:rsidRPr="00AF19D4">
        <w:rPr>
          <w:rFonts w:ascii="Times New Roman" w:eastAsia="Calibri" w:hAnsi="Times New Roman" w:cs="Times New Roman"/>
          <w:kern w:val="0"/>
          <w:sz w:val="28"/>
          <w:szCs w:val="28"/>
          <w:lang w:val="uk-UA"/>
        </w:rPr>
        <w:lastRenderedPageBreak/>
        <w:t>знань та високотехнологічної продукції і є основними виконавцями науково-дослідних робіт.</w:t>
      </w:r>
    </w:p>
    <w:p w14:paraId="2D28B1BD" w14:textId="77777777" w:rsidR="00AF19D4" w:rsidRPr="00AF19D4" w:rsidRDefault="00AF19D4" w:rsidP="00F91000">
      <w:pPr>
        <w:widowControl/>
        <w:numPr>
          <w:ilvl w:val="0"/>
          <w:numId w:val="6"/>
        </w:numPr>
        <w:shd w:val="clear" w:color="auto" w:fill="FFFFFF"/>
        <w:tabs>
          <w:tab w:val="clear" w:pos="709"/>
          <w:tab w:val="left" w:pos="851"/>
          <w:tab w:val="left" w:pos="954"/>
          <w:tab w:val="left" w:pos="993"/>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shd w:val="clear" w:color="auto" w:fill="FFFFFF"/>
          <w:lang w:val="uk-UA"/>
        </w:rPr>
        <w:t xml:space="preserve">Емпіричне дослідження динаміки показників науково-дослідної діяльності протягом 1995 – 2010 рр. вказало на досить високий рівень статичності структури виробництва знань. </w:t>
      </w:r>
      <w:r w:rsidRPr="00AF19D4">
        <w:rPr>
          <w:rFonts w:ascii="Times New Roman" w:eastAsia="Calibri" w:hAnsi="Times New Roman" w:cs="Times New Roman"/>
          <w:kern w:val="0"/>
          <w:sz w:val="28"/>
          <w:szCs w:val="28"/>
          <w:lang w:val="uk-UA"/>
        </w:rPr>
        <w:t xml:space="preserve">Протягом усього досліджуваного періоду більшість патентів належала країнам-традиційним інноваторам (США, Японія, Південна Корея, Німеччина, Франція). Попри тенденції до зростання обсягів витрат на інновації в країнах, що розвиваються (Китай, Індія, Росія та деякі інші), та зростання їх привабливості як місця розміщення інноваційної діяльності, склад групи найбільших інноваційних економік залишається незмінним. Найзначніші зміни, котрі відбулися – це вихід Китаю за абсолютною чисельністю зайнятих у науково-дослідній сфері на перше місце, за обсягами витрат на інновації на друге місце, а за кількістю патентних заявок на третє місце; втім, з урахуванням масштабів економіки (за відносними показниками), Китай все ще відстає від країн-інноваційних лідерів. </w:t>
      </w:r>
    </w:p>
    <w:p w14:paraId="0D3763C6"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 xml:space="preserve">Протягом </w:t>
      </w:r>
      <w:r w:rsidRPr="00AF19D4">
        <w:rPr>
          <w:rFonts w:ascii="Times New Roman" w:eastAsia="Calibri" w:hAnsi="Times New Roman" w:cs="Times New Roman"/>
          <w:kern w:val="0"/>
          <w:sz w:val="28"/>
          <w:szCs w:val="28"/>
          <w:shd w:val="clear" w:color="auto" w:fill="FFFFFF"/>
          <w:lang w:val="uk-UA"/>
        </w:rPr>
        <w:t xml:space="preserve">1995 – 2010 рр. </w:t>
      </w:r>
      <w:r w:rsidRPr="00AF19D4">
        <w:rPr>
          <w:rFonts w:ascii="Times New Roman" w:eastAsia="Calibri" w:hAnsi="Times New Roman" w:cs="Times New Roman"/>
          <w:kern w:val="0"/>
          <w:sz w:val="28"/>
          <w:szCs w:val="28"/>
          <w:lang w:val="uk-UA"/>
        </w:rPr>
        <w:t xml:space="preserve">відбулися суттєві зміни у міжнародній торгівлі високотехнологічною продукцією. За показниками зростання обсягів зовнішньої торгівлі високотехнологічною продукцією країни, що розвиваються, значно випередили розвинені країни, а за обсягами торгівлі проміжною продукцією майже зрівнялися з ними. Для розвинених країн характерне перевищення обсягів імпорту готової високотехнологічної продукції над відповідним експортом та перевищення обсягів експорту проміжної високотехнологічної продукції над відповідним імпортом. Значні перевищення обсягів експорту готової високотехнологічної продукції над імпортом та перевищення обсягів імпорту проміжної високотехнологічної продукції над експортом характерні для країн, що розвиваються. Звідси можна зробити припущення, що у глобальних виробничо-збутових мережах за країнами, які розвиваються, закріпилася роль прикінцевих ланок, де </w:t>
      </w:r>
      <w:r w:rsidRPr="00AF19D4">
        <w:rPr>
          <w:rFonts w:ascii="Times New Roman" w:eastAsia="Calibri" w:hAnsi="Times New Roman" w:cs="Times New Roman"/>
          <w:kern w:val="0"/>
          <w:sz w:val="28"/>
          <w:szCs w:val="28"/>
          <w:lang w:val="uk-UA"/>
        </w:rPr>
        <w:lastRenderedPageBreak/>
        <w:t xml:space="preserve">імпортована проміжна продукція доопрацьовується і у вигляді готової продукції споживається або експортується. </w:t>
      </w:r>
    </w:p>
    <w:p w14:paraId="20FB5AAE"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 xml:space="preserve">Позитивним ефектом зростання обсягів зовнішньої торгівлі високотехнологічною продукцією є зростання ряду показників соціально-економічного розвитку (аналізувалися показники доданої вартості, зайнятості та заробітної плати в наукомістких галузях національного виробництва). Протягом 1995 – 2010 рр. найвищими темпами інтеграції в глобальний інноваційний простір (і, як наслідок, зростанням соціально-економічних показників) характеризувалися в основному країни з транзитивною економікою (Угорщина, Чеська Республіка, Польща та ін.) та деякі країни, що розвиваються (Китай, Індія). </w:t>
      </w:r>
    </w:p>
    <w:p w14:paraId="65D27E14" w14:textId="77777777" w:rsidR="00AF19D4" w:rsidRPr="00AF19D4" w:rsidRDefault="00AF19D4" w:rsidP="00F91000">
      <w:pPr>
        <w:widowControl/>
        <w:numPr>
          <w:ilvl w:val="0"/>
          <w:numId w:val="6"/>
        </w:numPr>
        <w:shd w:val="clear" w:color="auto" w:fill="FFFFFF"/>
        <w:tabs>
          <w:tab w:val="clear" w:pos="709"/>
          <w:tab w:val="left" w:pos="851"/>
          <w:tab w:val="left" w:pos="954"/>
          <w:tab w:val="left" w:pos="993"/>
          <w:tab w:val="left" w:pos="2177"/>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Дослідження впливу ряду факторів внутрішнього економічного середовища на рівень інтеграції країни в глобальний інноваційний простір вказали на позитивний зв</w:t>
      </w:r>
      <w:r w:rsidRPr="00AF19D4">
        <w:rPr>
          <w:rFonts w:ascii="Times New Roman" w:eastAsia="Calibri" w:hAnsi="Times New Roman" w:cs="Times New Roman"/>
          <w:bCs/>
          <w:kern w:val="0"/>
          <w:sz w:val="28"/>
          <w:szCs w:val="28"/>
          <w:lang w:val="uk-UA"/>
        </w:rPr>
        <w:t>’</w:t>
      </w:r>
      <w:r w:rsidRPr="00AF19D4">
        <w:rPr>
          <w:rFonts w:ascii="Times New Roman" w:eastAsia="Calibri" w:hAnsi="Times New Roman" w:cs="Times New Roman"/>
          <w:kern w:val="0"/>
          <w:sz w:val="28"/>
          <w:szCs w:val="28"/>
          <w:lang w:val="uk-UA"/>
        </w:rPr>
        <w:t>язок зростання продуктивності праці (продуктивність праці, виражена в одиницях доданої вартості на одиницю заробітної плати у високотехнологічних галузях національного виробництва) та інноваційності економіки (оцінено за значенням Глобального інноваційного індексу).</w:t>
      </w:r>
    </w:p>
    <w:p w14:paraId="573BC04C"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t>Кореляційно-регресійний аналіз, спрямований на вивчення залежності інтегрованості країни в глобальний інноваційний простір від стану внутрішнього економічного середовища, описуваного індексами «Інститути», «Людський капітал та дослідження», «Ринок», «Бізнес», субіндексом «Інноваційні результати» та показником продуктивності праці, виявив, що для країн, що розвиваються, та країн з ринком, що формується, найбільший вплив на зростання рівня інтеграції в глобальний інноваційний простір мають якість ринкового середовища та рівень інноваційної активності бізнесу. Для групи розвинених країн найбільший вплив на зростання рівня інтеграції в глобальний інноваційний простір справляють продуктивність праці та рівень інноваційної активності бізнесу.</w:t>
      </w:r>
    </w:p>
    <w:p w14:paraId="2A4D0731"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sz w:val="28"/>
          <w:szCs w:val="28"/>
          <w:lang w:val="uk-UA"/>
        </w:rPr>
      </w:pPr>
      <w:r w:rsidRPr="00AF19D4">
        <w:rPr>
          <w:rFonts w:ascii="Times New Roman" w:eastAsia="Calibri" w:hAnsi="Times New Roman" w:cs="Times New Roman"/>
          <w:kern w:val="0"/>
          <w:sz w:val="28"/>
          <w:szCs w:val="28"/>
          <w:lang w:val="uk-UA"/>
        </w:rPr>
        <w:lastRenderedPageBreak/>
        <w:t>Ряд країн протягом досліджуваного періоду значно наростили обсяги торгівлі високотехнологічною продукцією (країни з постсоціалістичною економікою). Причинами активізації інноваційної діяльності та значного нарощування обсягів торгівлі високотехнологічною продукцією були, насамперед: проведення політики, спрямованої на інтеграцію країни в міжнародне інноваційне середовище, забезпечення сприятливого середовища для створення інновацій, лібералізація зовнішньоекономічної діяльності, про що свідчить зростання частки експорту та імпорту у ВВП, значний приплив інвестицій, залучення іноземного бізнесу, його нових технологій та спрямованість державної політики на стимулювання інноваційного розвитку.</w:t>
      </w:r>
    </w:p>
    <w:p w14:paraId="6819A5A2" w14:textId="77777777" w:rsidR="00AF19D4" w:rsidRPr="00AF19D4" w:rsidRDefault="00AF19D4" w:rsidP="00F91000">
      <w:pPr>
        <w:widowControl/>
        <w:numPr>
          <w:ilvl w:val="0"/>
          <w:numId w:val="6"/>
        </w:numPr>
        <w:tabs>
          <w:tab w:val="clear" w:pos="709"/>
          <w:tab w:val="left" w:pos="851"/>
          <w:tab w:val="left" w:pos="993"/>
        </w:tabs>
        <w:spacing w:after="0" w:line="360" w:lineRule="auto"/>
        <w:jc w:val="left"/>
        <w:rPr>
          <w:rFonts w:ascii="Times New Roman" w:eastAsia="Calibri" w:hAnsi="Times New Roman" w:cs="Times New Roman"/>
          <w:kern w:val="0"/>
          <w:lang w:val="uk-UA"/>
        </w:rPr>
      </w:pPr>
      <w:r w:rsidRPr="00AF19D4">
        <w:rPr>
          <w:rFonts w:ascii="Times New Roman" w:eastAsia="Calibri" w:hAnsi="Times New Roman" w:cs="Times New Roman"/>
          <w:kern w:val="0"/>
          <w:sz w:val="28"/>
          <w:szCs w:val="28"/>
          <w:lang w:val="uk-UA"/>
        </w:rPr>
        <w:t>Оцінено стан і тенденції інноваційного розвитку України, визначено рівень інтеграції вітчизняної економіки в глобальний інноваційний простір. За допомогою економіко-математичної моделі з застосуванням методів нечіткої логіки, побудованої на основі даних про внутрішнє економічне середовище країн з транзитивною економікою, було визначено пріоритетні напрями реформування вітчизняного інноваційного сектору та економічної системи загалом.</w:t>
      </w:r>
    </w:p>
    <w:p w14:paraId="3AF438F4"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4639C135"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30B5DC8E"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4BDB064E"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2C8DCC8F"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6ED44D7"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776E377"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70133A1"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4269ACD"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380D9938"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7CBBBEA6"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498DE72E"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3EAB9BC"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3EE43BF6"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4DD1DF7"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41D35F27"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4F62D83"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33CEC55"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3434860"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273C805D"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715426E"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5A25D36"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20DEC5FF"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1D5E9843"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10406E6"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2289871D"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11112A0C"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5A86BEE9"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7E56E574"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66AD9A29" w14:textId="77777777" w:rsidR="00AF19D4" w:rsidRPr="00AF19D4" w:rsidRDefault="00AF19D4" w:rsidP="00AF19D4">
      <w:pPr>
        <w:widowControl/>
        <w:tabs>
          <w:tab w:val="clear" w:pos="709"/>
          <w:tab w:val="left" w:pos="2076"/>
        </w:tabs>
        <w:spacing w:after="0" w:line="276" w:lineRule="auto"/>
        <w:jc w:val="left"/>
        <w:rPr>
          <w:rFonts w:ascii="Times New Roman" w:eastAsia="Calibri" w:hAnsi="Times New Roman" w:cs="Times New Roman"/>
          <w:kern w:val="0"/>
          <w:lang w:val="uk-UA"/>
        </w:rPr>
      </w:pPr>
    </w:p>
    <w:p w14:paraId="2CFFFD06" w14:textId="77777777" w:rsidR="00AF19D4" w:rsidRPr="00AF19D4" w:rsidRDefault="00AF19D4" w:rsidP="00AF19D4">
      <w:pPr>
        <w:widowControl/>
        <w:tabs>
          <w:tab w:val="clear" w:pos="709"/>
          <w:tab w:val="left" w:pos="2076"/>
        </w:tabs>
        <w:spacing w:after="0" w:line="360" w:lineRule="auto"/>
        <w:ind w:firstLine="0"/>
        <w:jc w:val="center"/>
        <w:rPr>
          <w:rFonts w:ascii="Times New Roman" w:eastAsia="Calibri" w:hAnsi="Times New Roman" w:cs="Times New Roman"/>
          <w:b/>
          <w:kern w:val="0"/>
          <w:sz w:val="28"/>
          <w:szCs w:val="28"/>
          <w:lang w:val="uk-UA"/>
        </w:rPr>
      </w:pPr>
    </w:p>
    <w:p w14:paraId="739A98C2" w14:textId="77777777" w:rsidR="00AF19D4" w:rsidRPr="00AF19D4" w:rsidRDefault="00AF19D4" w:rsidP="00AF19D4">
      <w:pPr>
        <w:widowControl/>
        <w:tabs>
          <w:tab w:val="clear" w:pos="709"/>
          <w:tab w:val="left" w:pos="2076"/>
        </w:tabs>
        <w:spacing w:after="0" w:line="324" w:lineRule="auto"/>
        <w:ind w:firstLine="0"/>
        <w:jc w:val="center"/>
        <w:rPr>
          <w:rFonts w:ascii="Times New Roman" w:eastAsia="Calibri" w:hAnsi="Times New Roman" w:cs="Times New Roman"/>
          <w:b/>
          <w:kern w:val="0"/>
          <w:sz w:val="27"/>
          <w:szCs w:val="27"/>
          <w:lang w:val="uk-UA"/>
        </w:rPr>
      </w:pPr>
      <w:r w:rsidRPr="00AF19D4">
        <w:rPr>
          <w:rFonts w:ascii="Times New Roman" w:eastAsia="Calibri" w:hAnsi="Times New Roman" w:cs="Times New Roman"/>
          <w:b/>
          <w:kern w:val="0"/>
          <w:sz w:val="27"/>
          <w:szCs w:val="27"/>
          <w:lang w:val="uk-UA"/>
        </w:rPr>
        <w:t>СПИСОК ВИКОРИСТАНИХ ДЖЕРЕЛ</w:t>
      </w:r>
    </w:p>
    <w:p w14:paraId="0CE3328E" w14:textId="77777777" w:rsidR="00AF19D4" w:rsidRPr="00AF19D4" w:rsidRDefault="00AF19D4" w:rsidP="00AF19D4">
      <w:pPr>
        <w:widowControl/>
        <w:tabs>
          <w:tab w:val="clear" w:pos="709"/>
          <w:tab w:val="left" w:pos="2076"/>
        </w:tabs>
        <w:spacing w:after="0" w:line="300" w:lineRule="auto"/>
        <w:ind w:firstLine="0"/>
        <w:jc w:val="center"/>
        <w:rPr>
          <w:rFonts w:ascii="Times New Roman" w:eastAsia="Calibri" w:hAnsi="Times New Roman" w:cs="Times New Roman"/>
          <w:b/>
          <w:kern w:val="0"/>
          <w:sz w:val="27"/>
          <w:szCs w:val="27"/>
          <w:lang w:val="uk-UA"/>
        </w:rPr>
      </w:pPr>
    </w:p>
    <w:p w14:paraId="0317309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Guide</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to</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Productivity</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Measurement</w:t>
      </w:r>
      <w:r w:rsidRPr="00AF19D4">
        <w:rPr>
          <w:rFonts w:ascii="Times New Roman" w:eastAsia="Calibri" w:hAnsi="Times New Roman" w:cs="Times New Roman"/>
          <w:kern w:val="0"/>
          <w:sz w:val="27"/>
          <w:szCs w:val="27"/>
          <w:lang w:val="uk-UA"/>
        </w:rPr>
        <w:t xml:space="preserve"> [Електронний ресурс] // </w:t>
      </w:r>
      <w:r w:rsidRPr="00AF19D4">
        <w:rPr>
          <w:rFonts w:ascii="Times New Roman" w:eastAsia="Calibri" w:hAnsi="Times New Roman" w:cs="Times New Roman"/>
          <w:kern w:val="0"/>
          <w:sz w:val="27"/>
          <w:szCs w:val="27"/>
          <w:lang w:val="en-US"/>
        </w:rPr>
        <w:t>Spring</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Singapore</w:t>
      </w:r>
      <w:r w:rsidRPr="00AF19D4">
        <w:rPr>
          <w:rFonts w:ascii="Times New Roman" w:eastAsia="Calibri" w:hAnsi="Times New Roman" w:cs="Times New Roman"/>
          <w:kern w:val="0"/>
          <w:sz w:val="27"/>
          <w:szCs w:val="27"/>
          <w:lang w:val="uk-UA"/>
        </w:rPr>
        <w:t xml:space="preserve">: [сайт]. – Режим доступу: </w:t>
      </w:r>
      <w:r w:rsidRPr="00AF19D4">
        <w:rPr>
          <w:rFonts w:ascii="Times New Roman" w:eastAsia="Calibri" w:hAnsi="Times New Roman" w:cs="Times New Roman"/>
          <w:kern w:val="0"/>
          <w:sz w:val="27"/>
          <w:szCs w:val="27"/>
          <w:lang w:val="en-US"/>
        </w:rPr>
        <w:t>http</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www</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spring</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gov</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sg</w:t>
      </w:r>
      <w:r w:rsidRPr="00AF19D4">
        <w:rPr>
          <w:rFonts w:ascii="Times New Roman" w:eastAsia="Calibri" w:hAnsi="Times New Roman" w:cs="Times New Roman"/>
          <w:kern w:val="0"/>
          <w:sz w:val="27"/>
          <w:szCs w:val="27"/>
          <w:lang w:val="uk-UA"/>
        </w:rPr>
        <w:t xml:space="preserve">/ </w:t>
      </w:r>
      <w:r w:rsidRPr="00AF19D4">
        <w:rPr>
          <w:rFonts w:ascii="Times New Roman" w:eastAsia="Calibri" w:hAnsi="Times New Roman" w:cs="Times New Roman"/>
          <w:kern w:val="0"/>
          <w:sz w:val="27"/>
          <w:szCs w:val="27"/>
          <w:lang w:val="en-US"/>
        </w:rPr>
        <w:t>resources</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documents</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guidebook</w:t>
      </w:r>
      <w:r w:rsidRPr="00AF19D4">
        <w:rPr>
          <w:rFonts w:ascii="Times New Roman" w:eastAsia="Calibri" w:hAnsi="Times New Roman" w:cs="Times New Roman"/>
          <w:kern w:val="0"/>
          <w:sz w:val="27"/>
          <w:szCs w:val="27"/>
          <w:lang w:val="uk-UA"/>
        </w:rPr>
        <w:t>_</w:t>
      </w:r>
      <w:r w:rsidRPr="00AF19D4">
        <w:rPr>
          <w:rFonts w:ascii="Times New Roman" w:eastAsia="Calibri" w:hAnsi="Times New Roman" w:cs="Times New Roman"/>
          <w:kern w:val="0"/>
          <w:sz w:val="27"/>
          <w:szCs w:val="27"/>
          <w:lang w:val="en-US"/>
        </w:rPr>
        <w:t>productivity</w:t>
      </w:r>
      <w:r w:rsidRPr="00AF19D4">
        <w:rPr>
          <w:rFonts w:ascii="Times New Roman" w:eastAsia="Calibri" w:hAnsi="Times New Roman" w:cs="Times New Roman"/>
          <w:kern w:val="0"/>
          <w:sz w:val="27"/>
          <w:szCs w:val="27"/>
          <w:lang w:val="uk-UA"/>
        </w:rPr>
        <w:t>_</w:t>
      </w:r>
      <w:r w:rsidRPr="00AF19D4">
        <w:rPr>
          <w:rFonts w:ascii="Times New Roman" w:eastAsia="Calibri" w:hAnsi="Times New Roman" w:cs="Times New Roman"/>
          <w:kern w:val="0"/>
          <w:sz w:val="27"/>
          <w:szCs w:val="27"/>
          <w:lang w:val="en-US"/>
        </w:rPr>
        <w:t>measurement</w:t>
      </w:r>
      <w:r w:rsidRPr="00AF19D4">
        <w:rPr>
          <w:rFonts w:ascii="Times New Roman" w:eastAsia="Calibri" w:hAnsi="Times New Roman" w:cs="Times New Roman"/>
          <w:kern w:val="0"/>
          <w:sz w:val="27"/>
          <w:szCs w:val="27"/>
          <w:lang w:val="uk-UA"/>
        </w:rPr>
        <w:t>.</w:t>
      </w:r>
      <w:r w:rsidRPr="00AF19D4">
        <w:rPr>
          <w:rFonts w:ascii="Times New Roman" w:eastAsia="Calibri" w:hAnsi="Times New Roman" w:cs="Times New Roman"/>
          <w:kern w:val="0"/>
          <w:sz w:val="27"/>
          <w:szCs w:val="27"/>
          <w:lang w:val="en-US"/>
        </w:rPr>
        <w:t>pdf</w:t>
      </w:r>
      <w:r w:rsidRPr="00AF19D4">
        <w:rPr>
          <w:rFonts w:ascii="Times New Roman" w:eastAsia="Calibri" w:hAnsi="Times New Roman" w:cs="Times New Roman"/>
          <w:kern w:val="0"/>
          <w:sz w:val="27"/>
          <w:szCs w:val="27"/>
          <w:lang w:val="uk-UA"/>
        </w:rPr>
        <w:t>. – Назва з екрану.</w:t>
      </w:r>
    </w:p>
    <w:p w14:paraId="2BB0549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 Model of innovation, technology transfer, and the world distribution of income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P. Krugman (1997).  </w:t>
      </w:r>
      <w:r w:rsidRPr="00AF19D4">
        <w:rPr>
          <w:rFonts w:ascii="Times New Roman" w:eastAsia="Calibri" w:hAnsi="Times New Roman" w:cs="Times New Roman"/>
          <w:kern w:val="0"/>
          <w:sz w:val="27"/>
          <w:szCs w:val="27"/>
        </w:rPr>
        <w:t xml:space="preserve">– Режим доступу:  http://pioneer.netserv.chula.ac.th/~kkornkar/inter%20trade%20course/a%20model%20of%20Innovation.pdf </w:t>
      </w:r>
    </w:p>
    <w:p w14:paraId="26A9299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 Review of Innovation Models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J. Tidd // Tanaka Business School Discussion Paper. – 2006. – No. 1. – P. 1-15.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http://www.slideshare.net/ASR_NYC/adaptation-of-innovation-models-to-emerging-markets </w:t>
      </w:r>
    </w:p>
    <w:p w14:paraId="42ADCB2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Adams R. Innovation management measurements: A review / R. Adams, J. Bessant, R. Phelps // International Journal of Management Reviews. – 2006. – Vol. 8. – Issue 1. – P. 21–47.</w:t>
      </w:r>
    </w:p>
    <w:p w14:paraId="205707E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Albury D. Fostering Innovation in Public Services / D. Albury. // Public Money &amp; Management. – 2005. – No. 25(1). – P. 51–56.</w:t>
      </w:r>
    </w:p>
    <w:p w14:paraId="45D640D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Almeida P. Knowledge sourcing by foreign multinationals: patent citation analysis in the U.S. semiconductor industry / P. Almeida. // Strategic Management Journal. – 1996. – No. 17. – P. 155-165. </w:t>
      </w:r>
    </w:p>
    <w:p w14:paraId="47826CD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An empirical model of growth through product 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L. D. Rasmus, T. Mortensen (2005).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http://www.nber.org/ papers/w11546 </w:t>
      </w:r>
    </w:p>
    <w:p w14:paraId="7196742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An Evolutionary Theory of Economic Change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R. Nelson, S. Winter // Harvard University Press. – 1982.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lang w:val="en-US"/>
        </w:rPr>
        <w:lastRenderedPageBreak/>
        <w:t xml:space="preserve">http://www.amazon.com/Evolutionary-Theory-Economic-Change-Belknap/dp/0674272285   </w:t>
      </w:r>
    </w:p>
    <w:p w14:paraId="33F30CA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An overview of 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R. Landau, N. Rosenberg // The Positive Sum Strategy: Harnessing Technology for Economic Growth. – 1986. – P. 275–305.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http://books.google.com.br/books?hl=ru&amp;lr=&amp;id=N9a6tqRr3ikC&amp;oi=fnd&amp;pg=PR1&amp;dq=An+overview+of+innovation+The+Positive+Sum+Strategy:+Harnessing+Technology+for+Economic+Growth&amp;ots=6YiRfoeVzY&amp;sig=_KGz </w:t>
      </w:r>
    </w:p>
    <w:p w14:paraId="0E385E2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Bathelt H. Clusters and Knowledge: Local Buzz, Global Pipelines and the Process of Knowledge Creation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H. Bathelt, A. Malmberg, P. Maskel // Progress in Human Geography. – 2004. – No. 28. – P. 31-56.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http://www.sagepub.com/dicken6/Sage%20articles/Chap%203/CH3%20 AND%20CH4% </w:t>
      </w:r>
    </w:p>
    <w:p w14:paraId="237F98B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Bayona C. Firms’ Motivations for Cooperative R&amp;D: An Empirical analysis of Spanish Firms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C. Bayona, T. García-Marco, E. Huerta // Research Policy. – 2001. – P. 1289-1307.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http://www.sciencedirect.com/science/article/B6V77-442RF27-8/2/b7e34da8cc6e39c32371f0f87d961eec </w:t>
      </w:r>
    </w:p>
    <w:p w14:paraId="71135D7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Behavioral economics and institutional 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R. Shiller (2006).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http://dido.econ.yale.edu/P/cd/d14b/d1499.pdf </w:t>
      </w:r>
    </w:p>
    <w:p w14:paraId="0EF5205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de-DE"/>
        </w:rPr>
      </w:pPr>
      <w:r w:rsidRPr="00AF19D4">
        <w:rPr>
          <w:rFonts w:ascii="Times New Roman" w:eastAsia="Calibri" w:hAnsi="Times New Roman" w:cs="Times New Roman"/>
          <w:kern w:val="0"/>
          <w:sz w:val="27"/>
          <w:szCs w:val="27"/>
          <w:lang w:val="en-US"/>
        </w:rPr>
        <w:t>Bezborodov V. G. Integrated use of space and geo-information technologies to meet the challenges of regional governance / V. G. Bezborodov, S. A. Surzhenko, A. N. Proskurnin // Geomatics. – 2010. – No. 1. – P. 108-117.</w:t>
      </w:r>
    </w:p>
    <w:p w14:paraId="6CE613A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de-DE"/>
        </w:rPr>
      </w:pPr>
      <w:r w:rsidRPr="00AF19D4">
        <w:rPr>
          <w:rFonts w:ascii="Times New Roman" w:eastAsia="Calibri" w:hAnsi="Times New Roman" w:cs="Times New Roman"/>
          <w:kern w:val="0"/>
          <w:sz w:val="27"/>
          <w:szCs w:val="27"/>
          <w:lang w:val="de-DE"/>
        </w:rPr>
        <w:t>Bierfelder W. Innovations management: prozessorientierte Einfuhrung / W. Bierfelder. – Munchen; Wien: Oldenburg Verlag, 2004. – 420 p.</w:t>
      </w:r>
    </w:p>
    <w:p w14:paraId="518CBF0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de-DE"/>
        </w:rPr>
      </w:pPr>
      <w:r w:rsidRPr="00AF19D4">
        <w:rPr>
          <w:rFonts w:ascii="Times New Roman" w:eastAsia="Calibri" w:hAnsi="Times New Roman" w:cs="Times New Roman"/>
          <w:kern w:val="0"/>
          <w:sz w:val="27"/>
          <w:szCs w:val="27"/>
          <w:lang w:val="de-DE"/>
        </w:rPr>
        <w:t>Bounded rationality and hierarchical complexity: Two paths from Simon to ecological and evolutionary economics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de-DE"/>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de-DE"/>
        </w:rPr>
        <w:t xml:space="preserve">] / T. Foxon // Uni Kassel versitat. – 2006.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de-DE"/>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de-DE"/>
        </w:rPr>
        <w:t xml:space="preserve">: http://www.uni-kassel.de/beckenbach /files/pdfs/lehre/advanced_economics/WS11_12/Texte/Foxon_bRHierSimon.pdf  </w:t>
      </w:r>
    </w:p>
    <w:p w14:paraId="1F89C6A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de-DE"/>
        </w:rPr>
        <w:t>Boutellier R. Innovations controlling / R. Boutellier, R. Volker, E. Voit. – Munchen; Wien: Hanser Verlag, 2009. – 244 p.</w:t>
      </w:r>
    </w:p>
    <w:p w14:paraId="03972E0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Brian A. Increasing Returns and Path Dependence in the Economy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University of Michigan Press. – 1994.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http://books.google.com.ua/books?id=k6Vk5YZRzpEC&amp;printsec=frontcover&amp;dq=incr</w:t>
      </w:r>
      <w:r w:rsidRPr="00AF19D4">
        <w:rPr>
          <w:rFonts w:ascii="Times New Roman" w:eastAsia="Calibri" w:hAnsi="Times New Roman" w:cs="Times New Roman"/>
          <w:kern w:val="0"/>
          <w:sz w:val="27"/>
          <w:szCs w:val="27"/>
          <w:lang w:val="en-US"/>
        </w:rPr>
        <w:lastRenderedPageBreak/>
        <w:t>easing+returns+and+path+dependence+in+the+economy&amp;hl=en&amp;sa=X&amp;ei=scqCT5DrPKeciAeQj9W8BA&amp;redir_</w:t>
      </w:r>
    </w:p>
    <w:p w14:paraId="59CE1E0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Bucar M. Governance of innovation policy in the new member states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M. Bucar, M. Stare // Centre of International Relations Faculty of Social Sciences. – 2009.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http://www.idra.it/garnetpapers/ C05M_Bucar_M_Stare.pdf </w:t>
      </w:r>
    </w:p>
    <w:p w14:paraId="53620D8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Building balanced scorecard with SWOT analysis, and implementing «Sun Tzu's The Art of Business Management Strategies» on QFD methodology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S. F. Lee, Andrew Sai On </w:t>
      </w:r>
      <w:r w:rsidRPr="00AF19D4">
        <w:rPr>
          <w:rFonts w:ascii="Times New Roman" w:eastAsia="Calibri" w:hAnsi="Times New Roman" w:cs="Times New Roman"/>
          <w:kern w:val="0"/>
          <w:sz w:val="27"/>
          <w:szCs w:val="27"/>
        </w:rPr>
        <w:t>Ко</w:t>
      </w:r>
      <w:r w:rsidRPr="00AF19D4">
        <w:rPr>
          <w:rFonts w:ascii="Times New Roman" w:eastAsia="Calibri" w:hAnsi="Times New Roman" w:cs="Times New Roman"/>
          <w:kern w:val="0"/>
          <w:sz w:val="27"/>
          <w:szCs w:val="27"/>
          <w:lang w:val="en-US"/>
        </w:rPr>
        <w:t xml:space="preserve"> // Managerial Auditing Journal. – 2010.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http://www.emerald–library.com </w:t>
      </w:r>
    </w:p>
    <w:p w14:paraId="73AE46A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Cassiman B. R&amp;D Cooperation and Spillovers: Some Empirical Evidence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B. Cassiman, R. Veugelers // Universitat Pompeu Fabra Economics WP. – 1998. – No. 328.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http://ssrn.com/ abstract=139697 or http://dx.doi.org/10.2139/ssrn.139697 </w:t>
      </w:r>
    </w:p>
    <w:p w14:paraId="7FD9D84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Castellani D. Multinational firms, innovation and productivity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D. Castellani, A. Zanfei // Società Italiana di Economia e Politica Industriale. – 2005. – P. 7-14.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http://www.siepi.univpm.it/sites/ www.siepi.univpm.it/files/siepi/papers/20070116-CZ_MIP.pdf/   </w:t>
      </w:r>
    </w:p>
    <w:p w14:paraId="634BD53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Cavusgil S. T. Tacit knowledge transfer and firm innovation capability / S. T. Cavusgil, R. J. Calantone, Y.  Zhao // Journal of Business &amp; Industrial Marketing. – 2006. – Vol. 18(1). – P. 6–21.</w:t>
      </w:r>
    </w:p>
    <w:p w14:paraId="6F3F97B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Central and Eastern Europe in the EU Innovation System: Asset or Liability?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S. Radošević // 65th Anniversary Conference of the Institute of Economics. – 2005. – P. 369–378.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https://www.google.com.ua/url?sa=t&amp;rct=j&amp;q=&amp;esrc=s&amp;source=web&amp;cd=1&amp;ved=0CC4QFjAA&amp;url=http%3A%2F%2Fwww.eizg.hr%2FDownload.ashx</w:t>
      </w:r>
    </w:p>
    <w:p w14:paraId="75AB2CA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Coombs R. Technology and business strategy. In The Handbook of Industrial Innovation / R. Coombs; eds. M. Dodgson &amp; R. Rothwell. – Cheltenham: Edward Elgar, 2003. – 314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42DDDED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Corso M. From product development to Continuous Product Innovation: mapping the routes of corporate knowledge / M. Corso. // International Journal of Technology Management. – 2003. – Vol. 23(4). – P. 322–340.</w:t>
      </w:r>
    </w:p>
    <w:p w14:paraId="54BB7B0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Data and Statistics: The International Monetary Fund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http://www.imf.org/external/data.htm#data </w:t>
      </w:r>
    </w:p>
    <w:p w14:paraId="376CBFD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Davenport T. H. Successful knowledge management projects / T. H. Davenport, D. W. De Long, M. C. Beers // Sloan Management Review. – 2008. – Vol. 39(2). – P. 41–56.</w:t>
      </w:r>
    </w:p>
    <w:p w14:paraId="6207BF2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Defense Meteorology Satellite Program (DMSP) Series // Jane’s Space Systems and Industry. – November 19, 2009. – 122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5E3DB35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Dougherty D. Sustained production innovation in large, mature organisations: Overcoming innovation-to-organisation problems / D. Dougherty, C. Hardy // Academy of Management Journal. – 2010. – Vol. 39(5). – P. 1120–1153.</w:t>
      </w:r>
    </w:p>
    <w:p w14:paraId="00158E2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Eco-innovation from an innovation dynamics perspective. Measuring Eco-Innovation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R. Kemp, T.  Foxon // EU Sixth Framework Programme. – 2007.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http://www.merit.unu.edu/ MEI/deliverables/MEI%20D1%20Eco-innovation%20from%20an% 20innovation%20dynamics%20pespective.pdf </w:t>
      </w:r>
    </w:p>
    <w:p w14:paraId="55FA886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Engineers, Innovative Capacity and Development in the Americas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 F. Maloney, V. Caicedo // World Bank, Washington, DC. – 2014.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http://openknowledge.worldbank.org/handle/10986/17725 </w:t>
      </w:r>
    </w:p>
    <w:p w14:paraId="0750311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EU-8 Administrative Capacity in the New Member States: The Limits of 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Document of the World Bank. – 2006.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https://www.google.com.ua/url?sa=t&amp;rct=j&amp;q=&amp;esrc=s&amp;source=web&amp;cd=1&amp;ved=0CC4QFjAA&amp;url=http%3A%2F%2Fsiteresources.worldbank.org</w:t>
      </w:r>
    </w:p>
    <w:p w14:paraId="2A77F3A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European Innovation Scoreboard (EIS)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PRO INNO Europe. – 2009.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http://ec.europa.eu/enterprise/policies /innovation/files/proinno/eis-2009_en.pdf  </w:t>
      </w:r>
    </w:p>
    <w:p w14:paraId="56CB45A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Foreign Direct Investment in China Manufacturing Industry–Transformation from a Low Tech to High Tech Manufacturing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K.  Liu // International Journal of Business and Management. – 2011. – No. 7.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https://www.google.com.ua/url?sa=t&amp;rct=j&amp;q=&amp;esrc=s&amp;source=web&amp;cd=1&amp;ved=</w:t>
      </w:r>
    </w:p>
    <w:p w14:paraId="4F3B03E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Foxon T. Overcoming barriers to innovation and diffusion of cleaner technologies: some features of a sustainable innovation policy regime / T.  Foxon, P. Pearson // Journal of Cleaner Production. – 2008. – No. 16. – P. 148–161. </w:t>
      </w:r>
    </w:p>
    <w:p w14:paraId="2611D3F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Frascati Manual: Proposed Standard Practice for Surveys on Research and Experimental Development, 6th edition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2002.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http://www.oecd.org/science/inno/frascatimanualproposedstandard practiceforsurveysonresearchandexperimentaldevelopment6thedition.htm#toc  </w:t>
      </w:r>
    </w:p>
    <w:p w14:paraId="14FE82A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 xml:space="preserve">Freeman C. Structural Crises of Adjustment, Business Cycles and Investment Behaviour / C. Freeman, C. Perez // Technical Change and Economic Theory. – 1998. </w:t>
      </w:r>
    </w:p>
    <w:p w14:paraId="02E7102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Freeman C. Technology Policy and Economic. Performance: Lessons from Japan / </w:t>
      </w:r>
      <w:r w:rsidRPr="00AF19D4">
        <w:rPr>
          <w:rFonts w:ascii="Times New Roman" w:eastAsia="Calibri" w:hAnsi="Times New Roman" w:cs="Times New Roman"/>
          <w:kern w:val="0"/>
          <w:sz w:val="27"/>
          <w:szCs w:val="27"/>
        </w:rPr>
        <w:t>С</w:t>
      </w:r>
      <w:r w:rsidRPr="00AF19D4">
        <w:rPr>
          <w:rFonts w:ascii="Times New Roman" w:eastAsia="Calibri" w:hAnsi="Times New Roman" w:cs="Times New Roman"/>
          <w:kern w:val="0"/>
          <w:sz w:val="27"/>
          <w:szCs w:val="27"/>
          <w:lang w:val="en-US"/>
        </w:rPr>
        <w:t xml:space="preserve">. Freeman. – London: Pinter, 1987. – P. 1-5. </w:t>
      </w:r>
    </w:p>
    <w:p w14:paraId="756410B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Freeman C. The Economics of Industrial innovation: 2nd edn. / C. Freeman. – London: Frances Pinter, 2002. – 428 p.</w:t>
      </w:r>
    </w:p>
    <w:p w14:paraId="1AE3420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Fritsch M. Who cooperates on R&amp;D? </w:t>
      </w:r>
      <w:r w:rsidRPr="00AF19D4">
        <w:rPr>
          <w:rFonts w:ascii="Times New Roman" w:eastAsia="Calibri" w:hAnsi="Times New Roman" w:cs="Times New Roman"/>
          <w:kern w:val="0"/>
          <w:sz w:val="27"/>
          <w:szCs w:val="27"/>
        </w:rPr>
        <w:t xml:space="preserve">[Електронний ресурс] / M. Fritsch, R. Lukas [2001]. – Режим доступу:  https://www.google.com.ua/url? sa=t&amp;rct=j&amp;q=&amp;esrc=s&amp;source=web&amp;cd=1&amp;cad=rja&amp;ved=0CDMQFjAA&amp;url=http%3A%2F%2Fwww.researchgate.net%2Fpublication%2F222520975_Who_cooperates_on_RD </w:t>
      </w:r>
    </w:p>
    <w:p w14:paraId="1B692B2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From Imitation to Innovation: Public Policy for Industrial Transformation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P. Agénor, T. Hinh // World Bank, Washington, DC. – 2013.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https://openknowledge.worldbank.org/handle/10986/17024 </w:t>
      </w:r>
    </w:p>
    <w:p w14:paraId="2CA9A03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Frost T. The geographic sources of foreign subsidiaries' innovations / T. Frost. // Strategic Management Journal. – 2001. – No. 22. – P. 101–113.</w:t>
      </w:r>
    </w:p>
    <w:p w14:paraId="0273E2B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Frost Th. The Geographic Sources of Foreign Subsidiaries’ Innovation / Th. Frost // Strategic Management Journal. – 2001. – No. 22. – P. 101–124. </w:t>
      </w:r>
    </w:p>
    <w:p w14:paraId="32CCD7E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Furman J. The Determinants of National Innovative Capacity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J. Furman, M. Porter, S. Stern [2001].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http://citeseerx.ist.psu.edu/viewdoc/download?doi=10.1.1.119.4849&amp;rep=rep1&amp;type=pdf   </w:t>
      </w:r>
    </w:p>
    <w:p w14:paraId="778286F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Garcia Rosanna. A critical look at technological innovation typology and innovativeness terminology / Rosanna Garcia, Roger Calantone // Journal of Product Innovation Management. – 2002. – Vol. 19. – Issue 2. – P. 110–132.</w:t>
      </w:r>
    </w:p>
    <w:p w14:paraId="6580935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Geels F. Technological transitions as evolutionary reconfiguration processes: a multi</w:t>
      </w:r>
      <w:r w:rsidRPr="00AF19D4">
        <w:rPr>
          <w:rFonts w:ascii="Cambria Math" w:eastAsia="Calibri" w:hAnsi="Cambria Math" w:cs="Cambria Math"/>
          <w:kern w:val="0"/>
          <w:sz w:val="27"/>
          <w:szCs w:val="27"/>
          <w:lang w:val="en-US"/>
        </w:rPr>
        <w:t>‐</w:t>
      </w:r>
      <w:r w:rsidRPr="00AF19D4">
        <w:rPr>
          <w:rFonts w:ascii="Times New Roman" w:eastAsia="Calibri" w:hAnsi="Times New Roman" w:cs="Times New Roman"/>
          <w:kern w:val="0"/>
          <w:sz w:val="27"/>
          <w:szCs w:val="27"/>
          <w:lang w:val="en-US"/>
        </w:rPr>
        <w:t>level perspective and a case</w:t>
      </w:r>
      <w:r w:rsidRPr="00AF19D4">
        <w:rPr>
          <w:rFonts w:ascii="Cambria Math" w:eastAsia="Calibri" w:hAnsi="Cambria Math" w:cs="Cambria Math"/>
          <w:kern w:val="0"/>
          <w:sz w:val="27"/>
          <w:szCs w:val="27"/>
          <w:lang w:val="en-US"/>
        </w:rPr>
        <w:t>‐</w:t>
      </w:r>
      <w:r w:rsidRPr="00AF19D4">
        <w:rPr>
          <w:rFonts w:ascii="Times New Roman" w:eastAsia="Calibri" w:hAnsi="Times New Roman" w:cs="Times New Roman"/>
          <w:kern w:val="0"/>
          <w:sz w:val="27"/>
          <w:szCs w:val="27"/>
          <w:lang w:val="en-US"/>
        </w:rPr>
        <w:t xml:space="preserve">study / F. Geels. // Research Policy. – 2002. – No. 31. – P. 1257–1274. </w:t>
      </w:r>
    </w:p>
    <w:p w14:paraId="10A2245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Global Investment Trends Monitor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UNCTAD/WEB/DIAE/IA/2011/1. – No. 5 [17/01/11].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http://www.unctad.org/en/docs/webdiaeia20111_en.pdf </w:t>
      </w:r>
    </w:p>
    <w:p w14:paraId="3758D10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Hall R. Managing knowledge for innovation / R. Hall, P. Andriani // Long Range Planning. – 2006. – No. 35. – P. 29–48.</w:t>
      </w:r>
    </w:p>
    <w:p w14:paraId="6557046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 xml:space="preserve">Hekkert M. Functions of innovation systems: A new approach for analysing technological change / M. Hekkert, R. Suurs, S. Negro, S.  Kuhlmann, R. Smits // Technological Forecasting and Social Change. – 2006. – No. 74. – P. 413–432. </w:t>
      </w:r>
    </w:p>
    <w:p w14:paraId="5651CD7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India's National Innovation System: Key Elements and Corporate Perspectives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C. Herstatt, R. Tiwari, D. Ernst,  S. Bnse // Working Paper. – 2007.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http://doku.b.tu-harburg.de/volltexte/2008/364/pdf/ Working_Paper_51.pdf </w:t>
      </w:r>
    </w:p>
    <w:p w14:paraId="1B4468C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Inducing Innovation for a low-carbon future: drivers, barriers and policies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T. Foxon // A report for The Carbon Trust. – 2003.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http://www.thecarbontrust.co.uk/carbontrust/about/publications/FoxtonR  </w:t>
      </w:r>
    </w:p>
    <w:p w14:paraId="2A759C7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Industrial R&amp;D Employment in the United States and in U.S. Multinational Corporations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F. Moris.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http://www.nsf.gov/statistics/infbrief/nsf05302/</w:t>
      </w:r>
    </w:p>
    <w:p w14:paraId="7D00AE8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Innovation Networks: Forrester Research Inc.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N. Radjou // Forrester Research Inc. </w:t>
      </w:r>
      <w:r w:rsidRPr="00AF19D4">
        <w:rPr>
          <w:rFonts w:ascii="Times New Roman" w:eastAsia="Calibri" w:hAnsi="Times New Roman" w:cs="Times New Roman"/>
          <w:kern w:val="0"/>
          <w:sz w:val="27"/>
          <w:szCs w:val="27"/>
        </w:rPr>
        <w:t xml:space="preserve">Press. – 2004. – Режим доступу: http://sitemaker.umich.edu/mo563/files/innovationnetworks.pdf    </w:t>
      </w:r>
    </w:p>
    <w:p w14:paraId="1E34C32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Innovation Policy for the Developing World: Success Stories and Promising Approaches. </w:t>
      </w:r>
      <w:r w:rsidRPr="00AF19D4">
        <w:rPr>
          <w:rFonts w:ascii="Times New Roman" w:eastAsia="Calibri" w:hAnsi="Times New Roman" w:cs="Times New Roman"/>
          <w:kern w:val="0"/>
          <w:sz w:val="27"/>
          <w:szCs w:val="27"/>
        </w:rPr>
        <w:t xml:space="preserve">[Електронний ресурс] / J. Aubert // World Bank. – 2010. – Режим доступу: https://openknowledge.worldbank.org/handle/10986/6061 </w:t>
      </w:r>
    </w:p>
    <w:p w14:paraId="692F223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Innovation, Organizational Capabilities, and the Born Global Firm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G. Knight, S. Cavusgil // Journal of International Business Studies. – 2004. – No. 35. – P. 124–141. </w:t>
      </w:r>
      <w:r w:rsidRPr="00AF19D4">
        <w:rPr>
          <w:rFonts w:ascii="Times New Roman" w:eastAsia="Calibri" w:hAnsi="Times New Roman" w:cs="Times New Roman"/>
          <w:kern w:val="0"/>
          <w:sz w:val="27"/>
          <w:szCs w:val="27"/>
        </w:rPr>
        <w:t xml:space="preserve">Режим доступу: https://www.google.com.ua/url ?sa=t&amp;rct=j&amp;q=&amp;esrc=s&amp;source=web&amp;cd=6&amp;cad=rja&amp;ved=0CHAQFjAF&amp;url=http% </w:t>
      </w:r>
    </w:p>
    <w:p w14:paraId="504014D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Innovative Approaches for Multi-Stakeholder Engagement in the Extractive Industries.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Ch. Sheldon, A. Zarzar Casis and at. // World Bank, Washington, DC. – 2013.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https://openknowledge.worldbank.org/handle/10986/16298 </w:t>
      </w:r>
    </w:p>
    <w:p w14:paraId="456C177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Main Science and Technology indicators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2010.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http://www.oecd.org/dataoecd/49/45/24236156.pdf  </w:t>
      </w:r>
    </w:p>
    <w:p w14:paraId="5ECCA27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Manual on the measurement of human resources devoted to S&amp;T «Canberra Manual»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1995.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http://www.tubitak.gov.tr/tubitak_content_files/BTYPD/kilavuzlar/Canberra.pdf  </w:t>
      </w:r>
    </w:p>
    <w:p w14:paraId="6B80B91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Markides C. Strategic innovation / C. Markides.  // Sloan Management Review. – 2007. – P. 9–23.</w:t>
      </w:r>
    </w:p>
    <w:p w14:paraId="4448B03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Measuring Productivity. Measurement of aggregate and industry-level productivity growth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Manual.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http://www.oecd.org/std/productivity-stats/2352458.pdf  </w:t>
      </w:r>
    </w:p>
    <w:p w14:paraId="339D35A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Meijer I. The influence of perceived uncertainty on entrepreneurial action in emerging renewable energy technology; biomass gasification projects in the Netherlands / I. Meijer, M. Hekkert, J. Koppenjan // Energy Policy. – 2007. – No. 35. – P. 5836–5854. </w:t>
      </w:r>
    </w:p>
    <w:p w14:paraId="312105D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Meyer-Krahmer F. New perspectives on the innovation strategies of multinational companies: Lessons for technology policy in Europe / F. Meyer-Krahmer, G. Reger // Research Policy. – 1999. – No. 28. – P. 751–776. </w:t>
      </w:r>
    </w:p>
    <w:p w14:paraId="5AE8DFD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Miotti L. Co-operative R&amp;D: why and with whom? An integrated framework of analysis / L. Miotti, F. Sachwald // Research Policy. – 2003. – No. 32. – P. 1481–1499. </w:t>
      </w:r>
    </w:p>
    <w:p w14:paraId="32E02EC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Mowery D. Technological Overlap and Interfirm Cooperation: Implications for the Resource Base View of the Firm / D. Mowery, J. Oxley, B. Silverman // Research Policy. – 1998. – No.7. – P. 507–523. </w:t>
      </w:r>
    </w:p>
    <w:p w14:paraId="5D700CF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National Innovation Systems – Analytical Concept and Development Tool / D. Lundvall // Industry and Innovation. – 2007. – No. 14. – P. 95–119. </w:t>
      </w:r>
    </w:p>
    <w:p w14:paraId="2EAE5D2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Negro S. The bumpy road of biomass gasification in the Netherlands: Explaining the rise and fall of an emerging innovation system / S. Negro, R. Suurs, M. Hekkert // Technological Forecasting and Social Change. – 2008. – No. 75. – P. 57–77. </w:t>
      </w:r>
    </w:p>
    <w:p w14:paraId="7238CA4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Nelson R.  In search of a useful theory of innovation // Research Policy. – 1977. – No. 6. – P. 36–76.</w:t>
      </w:r>
    </w:p>
    <w:p w14:paraId="07B5049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Nemet G. Demand-pull, technology-push, and government-led incentives for non-incremental technical change // Research Policy. – 2009. – No. 38. – P. 700–709. </w:t>
      </w:r>
    </w:p>
    <w:p w14:paraId="467D3BC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New Dynamics of World Markets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http://www.adbi.org/book/2004/11/24/806.industrial.competitiveness.pakistan/new.dynamics.of.world.markets/#sthash.lE9Fgc7h.dpuf</w:t>
      </w:r>
    </w:p>
    <w:p w14:paraId="4D6AA92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Norbäck P. The Organization of the Innovation Industry: Entrepreneurs, Venture Capitalists and Oligopolists / P. Norbäck, L. Persson  // Journal of the European Economic Association. – 2009. – No. 7. – P. 1261–1290. </w:t>
      </w:r>
    </w:p>
    <w:p w14:paraId="0FE89DB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OECD Science, Technology and Industry Scoreboard 2013[</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Innovation for Growth. – 2013.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http://www.keepeek.com/Digital-Asset-Management/oecd/science-and-</w:t>
      </w:r>
      <w:r w:rsidRPr="00AF19D4">
        <w:rPr>
          <w:rFonts w:ascii="Times New Roman" w:eastAsia="Calibri" w:hAnsi="Times New Roman" w:cs="Times New Roman"/>
          <w:kern w:val="0"/>
          <w:sz w:val="27"/>
          <w:szCs w:val="27"/>
          <w:lang w:val="en-US"/>
        </w:rPr>
        <w:lastRenderedPageBreak/>
        <w:t>technology/oecd-science-technology-and-industry-scoreboard-2013_sti_scoreboard-2013-en</w:t>
      </w:r>
    </w:p>
    <w:p w14:paraId="69F7D0D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On the concept of global innovation networks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C. Chaminade // CIRCLE Electronic Working paper. – 2009. – No.5.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http://www.circle.lu.se/?wpfb_dl=22  </w:t>
      </w:r>
    </w:p>
    <w:p w14:paraId="6314CED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Open Innovation in Global Networks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2008.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http://www.oecd.org/sti/inno/41721342.pdf </w:t>
      </w:r>
    </w:p>
    <w:p w14:paraId="30508B3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Open Innovation: The New Imperative for Creating and Profiting from Technology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H. Chesbrough // amazon.co.uk. – 2003.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http://www.amazon.co.uk/Open-Innovation-Imperative-Profiting-Technology /dp/1578518377 </w:t>
      </w:r>
    </w:p>
    <w:p w14:paraId="1CF986C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Overseas R&amp;D, knowledge sourcing, and patenting: an empirical study of Japanese R&amp;D investemnt in the US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T. Odagiri // Research Policy. – 2004.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http://www.nistep.go.jp/achiev/ftx/eng/ dis023e/pdf/dis023e.pdf  </w:t>
      </w:r>
    </w:p>
    <w:p w14:paraId="2BB4A3A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Palamarchuk D. M. Integration into global production and marketing networks as a factor of influence on national economic development / D. M. Palamarchuk // </w:t>
      </w:r>
      <w:r w:rsidRPr="00AF19D4">
        <w:rPr>
          <w:rFonts w:ascii="Times New Roman" w:eastAsia="Calibri" w:hAnsi="Times New Roman" w:cs="Times New Roman"/>
          <w:kern w:val="0"/>
          <w:sz w:val="27"/>
          <w:szCs w:val="27"/>
        </w:rPr>
        <w:t>Актуальні</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проблеми</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економіки</w:t>
      </w:r>
      <w:r w:rsidRPr="00AF19D4">
        <w:rPr>
          <w:rFonts w:ascii="Times New Roman" w:eastAsia="Calibri" w:hAnsi="Times New Roman" w:cs="Times New Roman"/>
          <w:kern w:val="0"/>
          <w:sz w:val="27"/>
          <w:szCs w:val="27"/>
          <w:lang w:val="en-US"/>
        </w:rPr>
        <w:t xml:space="preserve">. – 2013. – № 11 (149). – </w:t>
      </w:r>
      <w:r w:rsidRPr="00AF19D4">
        <w:rPr>
          <w:rFonts w:ascii="Times New Roman" w:eastAsia="Calibri" w:hAnsi="Times New Roman" w:cs="Times New Roman"/>
          <w:kern w:val="0"/>
          <w:sz w:val="27"/>
          <w:szCs w:val="27"/>
        </w:rPr>
        <w:t>С</w:t>
      </w:r>
      <w:r w:rsidRPr="00AF19D4">
        <w:rPr>
          <w:rFonts w:ascii="Times New Roman" w:eastAsia="Calibri" w:hAnsi="Times New Roman" w:cs="Times New Roman"/>
          <w:kern w:val="0"/>
          <w:sz w:val="27"/>
          <w:szCs w:val="27"/>
          <w:lang w:val="en-US"/>
        </w:rPr>
        <w:t>. 51–56.</w:t>
      </w:r>
    </w:p>
    <w:p w14:paraId="4BF67D2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Patent Statistics Manual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2009.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http://books.google.com.ua/books?id=s2THNquTc2cC&amp;pg=PA32&amp;lpg=PA32&amp;dq=32.+Patent+Statistics+Manual</w:t>
      </w:r>
    </w:p>
    <w:p w14:paraId="4A2C324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Patterns of Open Innovation in Open Source Software. In Open Innovation: Researching a new Paradigm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J. West, H. Chesbrough, W. Vanhaverbeke // Oxford University Press. – 2006.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http://openinnovation.berkeley.edu/ranp_chapters/05.pdf  </w:t>
      </w:r>
    </w:p>
    <w:p w14:paraId="1C92E52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Paxton Larry J. Managing innovative space missions: lessons from NASA / Larry J. Paxton. // Knowledge management in the space industry. – 2006. – Vol. 10. – No. 2. – P. 8–22.</w:t>
      </w:r>
    </w:p>
    <w:p w14:paraId="4A6EDF7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Policy Mix Peer Reviews: Country Report Slovenia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European Union Scientific and Technical Research Committee. – 2010.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http://ec.europa.eu/research/era/pdf/policy-mix-peer-review_slovenia_en.pdf </w:t>
      </w:r>
    </w:p>
    <w:p w14:paraId="1A7EC1B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Proceedings of 1-st European Regional Conference on Scientific Funds and Foundations as Essential elements of the R&amp;D process / Ed. by Dr. Edward Kobal. – UNESCO. The Slovenian Science Foundation, 2008. – 168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0BD9CD1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 xml:space="preserve">Pyka A. Avoiding Evolutionary Inefficiencies in Innovation Networks / A. Pyka // FZID discussion papers. – 2011. – No. 35.  </w:t>
      </w:r>
    </w:p>
    <w:p w14:paraId="3D9DB5C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Regionally Asymmetric Knowledge Capabilities and Open Innovation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Ph. Cooke // Research Policy. – 2005. – No.34. – P. 1128–1149.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http://iic.wiki.fgv.br/file/view/sdarticle.pdf </w:t>
      </w:r>
    </w:p>
    <w:p w14:paraId="6652BB7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Resource Reallocation and Innovation: Converting Enterprise Risks into Opportunities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M. Dutz / World Bank, Washington, DC. – 2013.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https://openknowledge.worldbank.org/handle/10986/15892 </w:t>
      </w:r>
    </w:p>
    <w:p w14:paraId="0EEF15A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Reviews of Innovation Policy CHINA Synthesis Report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http://www.oecd.org/sti/inno/39177453.pdf   </w:t>
      </w:r>
    </w:p>
    <w:p w14:paraId="051E9BD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Rosenbloom S. Engines of Innovation: US Industrial Research at the End of an Era / S. Rosenbloom, W.J. Spencer (Eds.). – Boston, Mass: Harvard Business School Press, 2009. – 264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024C1C8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Rugman A. World Product Mandate: how will MNEs respond? / A. Rugman, T. Poynter // Business Quarterly. – 1982. – No. 473. – P. 54-61. </w:t>
      </w:r>
    </w:p>
    <w:p w14:paraId="3CEE659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Scarbrough H. Knowledge management, HRM and the innovation process / H. Scarbrough. // International Journal of Manpower. – 2007. – Vol. 24 (5). – P. 501–516.</w:t>
      </w:r>
    </w:p>
    <w:p w14:paraId="20BB4A5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Science, Technology and Industry Scoreboard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2011.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http://www.oecd.org/sti/scoreboard </w:t>
      </w:r>
    </w:p>
    <w:p w14:paraId="4C1EB95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Senker J. Tacit knowledge and models of innovation / J. Senker. // Industrial and Corporate Change. – 2006. – Vol. 4(2). – P. 425–447.</w:t>
      </w:r>
    </w:p>
    <w:p w14:paraId="51B986D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Sequential innovation, patents, and imitation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J. Bessen, E. Maskin (2000).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http://scholar.harvard.edu/files/maskin/ files/sequential_innovation_patents_and_imitation.pdf </w:t>
      </w:r>
    </w:p>
    <w:p w14:paraId="5575C09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STAN Bilateral Trade Database by Industry and End-use category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http://stats.oecd.org/Index.aspx? QueryId=32186 </w:t>
      </w:r>
    </w:p>
    <w:p w14:paraId="216A315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Strategies and the institutional environment. Centre for Environmental Policy. – Imperial College, London – 21p.</w:t>
      </w:r>
    </w:p>
    <w:p w14:paraId="01F3408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Szakonyi R. Measuring R and D effectiveness / R. Szakonyi. // Research and technology management. – 2004. – March/April. – Vol. 37. – No. 2. – P. 27–38.</w:t>
      </w:r>
    </w:p>
    <w:p w14:paraId="6BFE584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Technology, Growth and Development: An Induced Innovation Perspective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V. Ruttan // Oxford University Press. – 2001.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http://www.powells.com/biblio?show=HARDCOVER:NEW: 9780195118711:136.75#synopses_and_reviews </w:t>
      </w:r>
    </w:p>
    <w:p w14:paraId="178E47B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The contribution of multinational enterprises to the upgrading of national innovation system in the EU new member states: policy implications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R. Narula, J. Guimón // OECD VIII Global Forum on International Investment. – 2009.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http://www.oecd.org/investment /globalforum/44246353.pdf </w:t>
      </w:r>
    </w:p>
    <w:p w14:paraId="4862C5E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The diffusion of renewable energy technology – Interactions between utility strategies and the institutional environment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T. Stenzel // Centre for Environmental Policy. – 2007.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http://www.tech-action.org/Perspectives/DiffusionRenewableEnergyTechnologies.pdf </w:t>
      </w:r>
    </w:p>
    <w:p w14:paraId="104ED0C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The Global Innovation Index 2011: Accelerating Growth and Development is the result of a collaboration among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INSEAD and Knowledge Partners.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http://www.globalinnovationindex.org/userfiles/file/GII-2011_Report.pdf </w:t>
      </w:r>
    </w:p>
    <w:p w14:paraId="3AAC8CC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The innovation policy platform. External sources for financing innovation. </w:t>
      </w:r>
      <w:r w:rsidRPr="00AF19D4">
        <w:rPr>
          <w:rFonts w:ascii="Times New Roman" w:eastAsia="Calibri" w:hAnsi="Times New Roman" w:cs="Times New Roman"/>
          <w:kern w:val="0"/>
          <w:sz w:val="27"/>
          <w:szCs w:val="27"/>
        </w:rPr>
        <w:t>[Електронний ресурс]. – Режим доступу:  https://www.innovationpolicyplatform.org/content/external-sources-financing-innovation</w:t>
      </w:r>
    </w:p>
    <w:p w14:paraId="08A0AAD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The innovation policy platform. Internal sources for financing innovation. </w:t>
      </w:r>
      <w:r w:rsidRPr="00AF19D4">
        <w:rPr>
          <w:rFonts w:ascii="Times New Roman" w:eastAsia="Calibri" w:hAnsi="Times New Roman" w:cs="Times New Roman"/>
          <w:kern w:val="0"/>
          <w:sz w:val="27"/>
          <w:szCs w:val="27"/>
        </w:rPr>
        <w:t>[Електронний ресурс]. – Режим доступу:    https://innovationpolicyplatform.org/content/internal-sources-financing-innovation</w:t>
      </w:r>
    </w:p>
    <w:p w14:paraId="16C7EFE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lang w:val="en-US"/>
        </w:rPr>
        <w:t>The Size and Health of the UK Space Industry A Report for the UK Space Agency. – UK Space Agency Polaris House, North Star Avenue, Swindon, Wiltshire, 2010. – 16 p.</w:t>
      </w:r>
    </w:p>
    <w:p w14:paraId="0F4C127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rPr>
        <w:t>The World Bank Database [Електронний ресурс]. – Режим доступу: http://data.worldbank.org/</w:t>
      </w:r>
    </w:p>
    <w:p w14:paraId="746C4D7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The World Intellectual Property Organization Statistics database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http://www.wipo.int </w:t>
      </w:r>
    </w:p>
    <w:p w14:paraId="79E5CFC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The World Investment Report (WIR) 2011: Non-equity modes of international production and development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OECD.  </w:t>
      </w:r>
      <w:r w:rsidRPr="00AF19D4">
        <w:rPr>
          <w:rFonts w:ascii="Times New Roman" w:eastAsia="Calibri" w:hAnsi="Times New Roman" w:cs="Times New Roman"/>
          <w:kern w:val="0"/>
          <w:sz w:val="27"/>
          <w:szCs w:val="27"/>
        </w:rPr>
        <w:t xml:space="preserve">– 2011. – Режим доступу: http://unctad.org/en/docs/wir2011_embargoed_en.pdf   </w:t>
      </w:r>
    </w:p>
    <w:p w14:paraId="00622DE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Tushman M. L., Anderson P. Managing Strategic Innovation and Change / M. L. Tushman, P. Anderson. – Oxford University Press, 2004. – 180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51882B4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UNESCO Institute for Statistics Database: UNESCO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http://stats.uis.unesco.org/</w:t>
      </w:r>
    </w:p>
    <w:p w14:paraId="6FF0D7E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lastRenderedPageBreak/>
        <w:t xml:space="preserve">Utterback J. M. Mastering the Dynamics of Innovation: How Companies Can Seize Opportunities in the Face of Technological Change / J.M. Utterback. – Boston, MA: Harvard Business School Press, 2004. – 388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0598698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 xml:space="preserve">Von Hippel E. The Sources of Innovation / E. Von Hippel. – New York: Oxford University Press, 2008. – 304 </w:t>
      </w:r>
      <w:r w:rsidRPr="00AF19D4">
        <w:rPr>
          <w:rFonts w:ascii="Times New Roman" w:eastAsia="Calibri" w:hAnsi="Times New Roman" w:cs="Times New Roman"/>
          <w:kern w:val="0"/>
          <w:sz w:val="27"/>
          <w:szCs w:val="27"/>
        </w:rPr>
        <w:t>р</w:t>
      </w:r>
      <w:r w:rsidRPr="00AF19D4">
        <w:rPr>
          <w:rFonts w:ascii="Times New Roman" w:eastAsia="Calibri" w:hAnsi="Times New Roman" w:cs="Times New Roman"/>
          <w:kern w:val="0"/>
          <w:sz w:val="27"/>
          <w:szCs w:val="27"/>
          <w:lang w:val="en-US"/>
        </w:rPr>
        <w:t>.</w:t>
      </w:r>
    </w:p>
    <w:p w14:paraId="43143B9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What Causes Inflows of Foreign Direct Investment to China: Some Empirical Evidence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D. Kyrkilis, K. Velentzas, P. Pantelidis, T. Delis // International journal of business policy and economics. – 2010. – No.3. – P. 77–87.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https://www.google.com.ua/url?sa=t&amp;rct=j&amp;q=&amp;esrc=s&amp;source= web&amp;cd=2&amp;ved=0CDcQFjAB&amp;url=http%3A%2F%2Fwww.eefs.eu%2Fconf%2FWarsaw </w:t>
      </w:r>
    </w:p>
    <w:p w14:paraId="7A3E5BB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Wolfe R. A. Organisational innovation: Review, critique and suggested research directions / R. A. Wolfe. // Journal of Management Studies. – 2004. – May, 31(3). – P. 405–425.</w:t>
      </w:r>
    </w:p>
    <w:p w14:paraId="4550F86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World Economic Forum report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WEF.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www.weforum.org</w:t>
      </w:r>
    </w:p>
    <w:p w14:paraId="4E569CE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World Input-Output Database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http://www.wiod.org</w:t>
      </w:r>
    </w:p>
    <w:p w14:paraId="6BCE0BB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World Investment Report 2011: Non-Equity Modes of International Production and Development. – United Nations Conference on Trade And Development, 2011. – 250 p.</w:t>
      </w:r>
    </w:p>
    <w:p w14:paraId="5AA3E4A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lang w:val="en-US"/>
        </w:rPr>
      </w:pPr>
      <w:r w:rsidRPr="00AF19D4">
        <w:rPr>
          <w:rFonts w:ascii="Times New Roman" w:eastAsia="Calibri" w:hAnsi="Times New Roman" w:cs="Times New Roman"/>
          <w:kern w:val="0"/>
          <w:sz w:val="27"/>
          <w:szCs w:val="27"/>
          <w:lang w:val="en-US"/>
        </w:rPr>
        <w:t>World Investment Report 2013: Global Value Chains: Investment and Trade for Development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Unctad. – 2013.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http://unctad.org/en/PublicationsLibrary/wir2013overview_en.pdf     </w:t>
      </w:r>
    </w:p>
    <w:p w14:paraId="5C88135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lang w:val="en-US"/>
        </w:rPr>
        <w:t>WTO Statistics database [</w:t>
      </w:r>
      <w:r w:rsidRPr="00AF19D4">
        <w:rPr>
          <w:rFonts w:ascii="Times New Roman" w:eastAsia="Calibri" w:hAnsi="Times New Roman" w:cs="Times New Roman"/>
          <w:kern w:val="0"/>
          <w:sz w:val="27"/>
          <w:szCs w:val="27"/>
        </w:rPr>
        <w:t>Електронний</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ресурс</w:t>
      </w:r>
      <w:r w:rsidRPr="00AF19D4">
        <w:rPr>
          <w:rFonts w:ascii="Times New Roman" w:eastAsia="Calibri" w:hAnsi="Times New Roman" w:cs="Times New Roman"/>
          <w:kern w:val="0"/>
          <w:sz w:val="27"/>
          <w:szCs w:val="27"/>
          <w:lang w:val="en-US"/>
        </w:rPr>
        <w:t xml:space="preserve">] // WTO. – </w:t>
      </w:r>
      <w:r w:rsidRPr="00AF19D4">
        <w:rPr>
          <w:rFonts w:ascii="Times New Roman" w:eastAsia="Calibri" w:hAnsi="Times New Roman" w:cs="Times New Roman"/>
          <w:kern w:val="0"/>
          <w:sz w:val="27"/>
          <w:szCs w:val="27"/>
        </w:rPr>
        <w:t>Режим</w:t>
      </w:r>
      <w:r w:rsidRPr="00AF19D4">
        <w:rPr>
          <w:rFonts w:ascii="Times New Roman" w:eastAsia="Calibri" w:hAnsi="Times New Roman" w:cs="Times New Roman"/>
          <w:kern w:val="0"/>
          <w:sz w:val="27"/>
          <w:szCs w:val="27"/>
          <w:lang w:val="en-US"/>
        </w:rPr>
        <w:t xml:space="preserve"> </w:t>
      </w:r>
      <w:r w:rsidRPr="00AF19D4">
        <w:rPr>
          <w:rFonts w:ascii="Times New Roman" w:eastAsia="Calibri" w:hAnsi="Times New Roman" w:cs="Times New Roman"/>
          <w:kern w:val="0"/>
          <w:sz w:val="27"/>
          <w:szCs w:val="27"/>
        </w:rPr>
        <w:t>доступу</w:t>
      </w:r>
      <w:r w:rsidRPr="00AF19D4">
        <w:rPr>
          <w:rFonts w:ascii="Times New Roman" w:eastAsia="Calibri" w:hAnsi="Times New Roman" w:cs="Times New Roman"/>
          <w:kern w:val="0"/>
          <w:sz w:val="27"/>
          <w:szCs w:val="27"/>
          <w:lang w:val="en-US"/>
        </w:rPr>
        <w:t xml:space="preserve">: http://stat.wto.org/ </w:t>
      </w:r>
    </w:p>
    <w:p w14:paraId="6B5BCD2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Александрова В. П. Фінансування інновацій та напрямки його удосконалення / В. П. Александрова. // Тези доп. IІІ Міжнар. наук.-практ. конф. «Інноваційна модель та стратегія економічного розвитку». – К.: Ін-т екон. прогнозування НАНУ. – 2002. – 158 с.</w:t>
      </w:r>
    </w:p>
    <w:p w14:paraId="3BDAEA8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Антонюк Л. А. Інновації: теорія, механізм розробки та комерціалізації / Л. А. Антонюк, А. М. Поручник, В. С. Савчук. – К.: КНЕУ, 2003. – 394 с.</w:t>
      </w:r>
    </w:p>
    <w:p w14:paraId="5863F2E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Арефьева Е. В. Стратегія і тактика управління виробничими системами / Е. В. Арефьева. – Харків: Основа, 1996. – 203 с.</w:t>
      </w:r>
    </w:p>
    <w:p w14:paraId="0D6AEBD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Бажал Ю. М. Інноваційна теорія економічного розвитку: М. Туган-Барановський, Й. Шумпер і проблеми перехідної економіки України [Електронний ресурс] // Наукова бібліотека національного університету «Києво-Могилянська академія»: [сайт] / Ю.М. Бажал; Видавничий дім «КМ Академія». – Режим доступу http://www.library.ukma.kiev.ua/ . – Назва з екрану</w:t>
      </w:r>
    </w:p>
    <w:p w14:paraId="59E6D2C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Батьковский М. А. Научный инструментарий моделирования инновационного развития экономических систем / М. А. Батьковский. // Математические и инструментальные методы в инновационной экономике. Сборник научных трудов. – М.: МГУЭСИ, 2006. – С. 4–7.</w:t>
      </w:r>
    </w:p>
    <w:p w14:paraId="0731DCB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Бекетов Н. Государственная политика инноваций / Н. Бекетов. // Экономист. – 2004. – № 9. – С. 64–70.</w:t>
      </w:r>
    </w:p>
    <w:p w14:paraId="1EEC1A1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Белорус О. Г. Глобальные трансформации и стратегии развития / О. Г. Белорус, Д. Г. Лукьяненко и др. – К.: «Ориенс», 2000. – 287 с.</w:t>
      </w:r>
    </w:p>
    <w:p w14:paraId="62B1A92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Бендиков М. А. Рынки высокотехнологичной продукции: тенденции и перспективы развития / М. А. Бендиков, И. Э. Фролов // Маркетинг в России и за рубежом. – 2007. – №2. – С. 16–24.</w:t>
      </w:r>
    </w:p>
    <w:p w14:paraId="54B29A2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Бетехтина Е. Мировая практика формирования научно-технической политики / Е. Бетехтина. – Кишинев: Научная мысль, 2009. – 111 с.</w:t>
      </w:r>
    </w:p>
    <w:p w14:paraId="62D190D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Бубенко П. Т. Інституційна динаміка просторової організації економічного розвитку: монографія / П. Т. Бубенко. – Харків: ХНАМГ, 2008. – 295 с. </w:t>
      </w:r>
    </w:p>
    <w:p w14:paraId="1CAEF99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Варналій З. С. Венчурне фінансування як форма інтеграційних зв’язків малих підприємств та корпорацій / З. С. Варналій. // Теоретичні та прикладні питання економіки. Збірник наукових праць. Випуск 1; [за заг. ред. д.е.н. проф. Шегди А.В.]. – К.: ТОВ «Кадри», 2002. – С. 116–124.</w:t>
      </w:r>
    </w:p>
    <w:p w14:paraId="7FAA4CD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Ващенко Т. В. Математика финансового менеджмента / Т. В. Ващенко. – М.: Перспектива, 2006. – 82 с.</w:t>
      </w:r>
    </w:p>
    <w:p w14:paraId="4352509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Водачек Л. Стратегия управления инновациями на предприятии / Л. Водачек, О. Водачкова. – М.: Экономика, 2008. –166 с.</w:t>
      </w:r>
    </w:p>
    <w:p w14:paraId="47EA4FC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Высокотехнологичные предприятия в эпоху глобализации / И. В. Иванов, В. В. Баранов, Г. И. Лысак, О. В. Кирсанов. – М.: Альпина Паблишер, 2003. – 416 с.</w:t>
      </w:r>
    </w:p>
    <w:p w14:paraId="030445F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Гальчинський А. С. Україна: наука та ін</w:t>
      </w:r>
      <w:r w:rsidRPr="00AF19D4">
        <w:rPr>
          <w:rFonts w:ascii="Times New Roman" w:eastAsia="Calibri" w:hAnsi="Times New Roman" w:cs="Times New Roman"/>
          <w:kern w:val="0"/>
          <w:sz w:val="27"/>
          <w:szCs w:val="27"/>
        </w:rPr>
        <w:softHyphen/>
        <w:t>новаційний розвиток / А. С. Гальчинський, В. М. Геєць, В. Семиноженко. – К.: Наук. думка, 1997. – 66 с.</w:t>
      </w:r>
    </w:p>
    <w:p w14:paraId="55FDBE9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 xml:space="preserve">Геец В. М. Проблемные вопросы инновационного пути развития экономики Украины / В. М. Геец. // Вісн. Ін-ту економіки та прогнозування. – 2008.– №1. – С. 3–10. </w:t>
      </w:r>
    </w:p>
    <w:p w14:paraId="0284C1B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Геєць В. М. Економіка України: стратегія і політика довгостро</w:t>
      </w:r>
      <w:r w:rsidRPr="00AF19D4">
        <w:rPr>
          <w:rFonts w:ascii="Times New Roman" w:eastAsia="Calibri" w:hAnsi="Times New Roman" w:cs="Times New Roman"/>
          <w:kern w:val="0"/>
          <w:sz w:val="27"/>
          <w:szCs w:val="27"/>
        </w:rPr>
        <w:softHyphen/>
        <w:t>кового розвитку / В. М. Геєць, В. П. Александрова, Т. І. Артюмова та ін.. – К.: Фенікс, 2003. – 106 с.</w:t>
      </w:r>
    </w:p>
    <w:p w14:paraId="3A07FEF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Геєць В. М. Інноваційні перспективи України / В. М. Геєць, В. П. Семиноженко. – Харків: Константа, 2006. – 272 с. </w:t>
      </w:r>
    </w:p>
    <w:p w14:paraId="5FCE1FA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Глазьев С. Ю. Перспективы высокотехнологичных отраслей в условиях присоединения России к ВТО / С. Ю. Глазьев. // Интеллектуальная собственность. Промышленная собственность. – 2008. – № 8. – С. 8–10.</w:t>
      </w:r>
    </w:p>
    <w:p w14:paraId="01A04DA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Глазьев, С. Ю. Теория долгосрочного технико-экономического развития. М.: ВлаДар, 1993. – 310 с. </w:t>
      </w:r>
    </w:p>
    <w:p w14:paraId="7DD034F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Гончарук Т. І. Конкуренція і конкурентоспроможність: зміст і розвиток у перехідній економіці / Т. І. Гончарук. – Суми: ВВП «Мрія–1» ЛТД, 2003. – 60 с. </w:t>
      </w:r>
    </w:p>
    <w:p w14:paraId="378DE3F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Гуриева Л. К. Концепция национальных инновационных систем / Л. К. Гуриева. // Инновации. – 2009. – № 4. – С. 3–7.</w:t>
      </w:r>
    </w:p>
    <w:p w14:paraId="5970660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Дежина И. Г. Развитие инновационной деятельности в сфере высоких технологий / И. Г. Дежина. // Инновации. – 2010. – №4 (51). – С. 21–28.</w:t>
      </w:r>
    </w:p>
    <w:p w14:paraId="48081EA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Держава та економічне зростання (концепція державного регулювання відтворювальних процесів в економіці України) / за ред. Б. Є. Кваснюка. – К.: Ін-т екон. прогнозування НАНУ, 2001. – 128 с.</w:t>
      </w:r>
    </w:p>
    <w:p w14:paraId="7A8D826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Дженстер П. Анализ сильных и слабых сторон компании: определение стратегических возможностей / П. Дженстер, Д. Хасси. – М.: Вильяме, 2003. – 368 с.</w:t>
      </w:r>
    </w:p>
    <w:p w14:paraId="21D1768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Ендовицкий Д. А. Комплексный анализ и контроль инвестиционной деятельности: методология и практика / Д. А. Ендовицкий. – М.: Финансы и статистика, 2001. – 400 с.</w:t>
      </w:r>
    </w:p>
    <w:p w14:paraId="7BBDC8E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Ефремов Г. А. Прагматичный космос (инновационный проект «Стрела» в программе ФГУП «НПО Машиностроения») / Г. А. Єфремов. // Инновационная экономика России. – 2007. – С. 50–51.</w:t>
      </w:r>
    </w:p>
    <w:p w14:paraId="3AD0286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Європейський вибір. Концептуальні засади стратегії економічно</w:t>
      </w:r>
      <w:r w:rsidRPr="00AF19D4">
        <w:rPr>
          <w:rFonts w:ascii="Times New Roman" w:eastAsia="Calibri" w:hAnsi="Times New Roman" w:cs="Times New Roman"/>
          <w:kern w:val="0"/>
          <w:sz w:val="27"/>
          <w:szCs w:val="27"/>
        </w:rPr>
        <w:softHyphen/>
        <w:t>го та соціального розвитку України на 2002–2011 роки. Послання Пре</w:t>
      </w:r>
      <w:r w:rsidRPr="00AF19D4">
        <w:rPr>
          <w:rFonts w:ascii="Times New Roman" w:eastAsia="Calibri" w:hAnsi="Times New Roman" w:cs="Times New Roman"/>
          <w:kern w:val="0"/>
          <w:sz w:val="27"/>
          <w:szCs w:val="27"/>
        </w:rPr>
        <w:softHyphen/>
        <w:t>зидента України до Верховної Ради України. – К.: Інформ.-видав. центр Держкомстату України, 2002. – 74 с.</w:t>
      </w:r>
    </w:p>
    <w:p w14:paraId="5EAB723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Жаліло Я. Економічна стратегія держави: теорія, методологія, практика / Я. Жаліло. – К.: НІСД, 2003. – 286 с.</w:t>
      </w:r>
    </w:p>
    <w:p w14:paraId="72490CD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Завгородняя Е. А. Теория инноваций: проблемы развития и категориальной определенности / Е. А. Завгородняя. // Экономическая теория. – 2006. – № 2.</w:t>
      </w:r>
    </w:p>
    <w:p w14:paraId="777F10D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Загальна характеристика та властивості нейро-нечітких мереж [Електронний ресурс] // Nautika. Нечітка логіка: [сайт]. – Режим доступу:  https://sites.google.com/site/ne4itkalogika/nejro-necitki-merezi/zagalna-harakteristika-ta-vlastivosti-nejro-necitkih-merez. – Назва з екрану. </w:t>
      </w:r>
    </w:p>
    <w:p w14:paraId="60B5D58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Зангеева С. Б. Технопарки и техноэкополисы как основа национальной инновационной системы / С. Б. Зангеева, С.А. Филин // Инновации. – 2010. – №6 (73). – С. 14–24.</w:t>
      </w:r>
    </w:p>
    <w:p w14:paraId="3ACCA82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Зинов В. Г. Управление интеллектуальной собственностью при коммерциализации разработок / В. Г. 3инов, И. Г. Кузьменкова // Интеллектуальная собственность. Промышленная собственность. – 2008. – №7. – С. 10–12.</w:t>
      </w:r>
    </w:p>
    <w:p w14:paraId="585AD3E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Зотова Л. Инновации как объект государственного регулирования / Л. Зотова, О. Еременко // Экономист. – 2009. – № 7. – С. 32–40.</w:t>
      </w:r>
    </w:p>
    <w:p w14:paraId="2F801D8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Иванов В. Триада приоритетов / В. Иванов. // Инновации. – 2011. – № 5. – С. 38–42.</w:t>
      </w:r>
    </w:p>
    <w:p w14:paraId="60FACC3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Иванов М. США: управление наукой и нововведениями / М. Иванов, С. Колупаева, Г. Кочетков. – М.: Наука, 2002. – 216 с.</w:t>
      </w:r>
    </w:p>
    <w:p w14:paraId="10794EF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Иванова Н. И. Национальные инновационные системы / Н. И. Иванова. // Вопросы экономики. – 2007. – № 7. – С. 58–62. </w:t>
      </w:r>
    </w:p>
    <w:p w14:paraId="18D6622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Индекс экономики знаний [Електронный ресурс]. – Режим доступа: http://gtmarket.ru/ratings/knowledge-economy-index/knowledge-economy-index-info</w:t>
      </w:r>
    </w:p>
    <w:p w14:paraId="7380032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Инновационная модель развития: теория и практика нововведений / под ред. В. И. Кравцовой. – М.: Инфра-печать, 2006. – 192 с.</w:t>
      </w:r>
    </w:p>
    <w:p w14:paraId="1106B81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Инновационная система и инновационная политика Российской Федерации: OECD [Електронний ресурс] // Ассоциация инновационных регионов России:  [сайт]. – 2011. – Режим доступу: http://i-regions.org/events/RUSOECD.doc. – Назва з екрану. </w:t>
      </w:r>
    </w:p>
    <w:p w14:paraId="49D1A6D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Информатизация бизнеса: концепции, технологии, системы / С. А. Карминский, В. П. Нестеров, Б. В. Черников; под редакцией А. М. Карминского. – М.: Финансы и статистика, 2004. – 624 с. </w:t>
      </w:r>
    </w:p>
    <w:p w14:paraId="0AFB824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Інвестування української економіки / за ред. А. I. Сухорукова. – К.: Нац. ін-т проблем міжнар. безпеки, 2005. – 440 с.</w:t>
      </w:r>
    </w:p>
    <w:p w14:paraId="6DC2437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Інноваційна політика зарубіжних країн: концепції, стратегії, пріоритети (інформаційно-аналітичні матеріали, підготовлені Комітетом Верховної Ради України з питань науки і освіти та Міністерством закордонних справ України). [Електронний ресурс] // Комітет з питань науки і освіти: [сайт]. – Режим доступу: http://kno.rada.gov.ua/komosviti/doccatalog/document?id=48725. – Назва з екрану.</w:t>
      </w:r>
    </w:p>
    <w:p w14:paraId="50A2623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Інноваційна політика зарубіжних країн: концепції, стратегії, пріоритети : інформаційно-аналітичні матеріали, підготовлені Комітетом Верховної Ради України з питань науки і освіти та Міністерством закордонних справ України [Електронний ресурс]. – Режим доступу: http://kno.rada.gov.ua/komosviti/doccatalog/document?id=48725  </w:t>
      </w:r>
    </w:p>
    <w:p w14:paraId="009E2D0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Інноваційний розвиток економіки: модель, система управління, державна політика / за ред. д-ра екон. наук, проф. Л. І. Федулової. – К.: «Основа»,  2005. – 320 с.</w:t>
      </w:r>
    </w:p>
    <w:p w14:paraId="4F32FC2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Інноваційні пріоритети розвитку світового господарства: монографія / [А. П. Румянцев, І. М. Корнілова та ін.]; за ред. А. П. Румянцева. – ТОВ «ДК центр», 2011. – 278 с.</w:t>
      </w:r>
    </w:p>
    <w:p w14:paraId="71FF3E8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Інновації: проблеми теорії та практики: монографія / Д. М. Черваньов, О. І. Жилінська, І. О. Нетреба [та ін.]. – Харків: ІНЖЕК, 2011. – 276 с.</w:t>
      </w:r>
    </w:p>
    <w:p w14:paraId="680DA8D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Карпов В. І. Інноваційний потенціал України та країн ЄС (порівняльний аналіз) / В. І. Карпов, О. О. Саверченко, Л. Ф. Радзієвська, І. Ю. Єгоров. – К.: УкрІНТЕІ: НДІ статистики, 2009. – 142 с.</w:t>
      </w:r>
    </w:p>
    <w:p w14:paraId="6F14039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Керівництво Осло. Рекомендації зі збору та аналізу даних стосовно інновацій [Oslo Manual: Guidelines for Collecting and Interpreting Innovation Data, 3rd Edition OECD/EC, 2005] / перекл. з англ. та наук. ред. Андрощук Г. О. – К. : УкрІНТЕІ, 2009. – 163 с. </w:t>
      </w:r>
    </w:p>
    <w:p w14:paraId="6DD9D75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Китай: формування інноваційної системи розвитку держави [Електронний ресурс] // Національна бібліотека України імені В. І. Вернадського: [сайт] / Н. В. Васильєва. – Режим доступу: http://www.nbuv.gov.ua/portal/Soc_Gum/Nvamu_upravl/2011_2/10.pdf. – Назва з екрану.</w:t>
      </w:r>
    </w:p>
    <w:p w14:paraId="59274CF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Коверга С. В. Особливості стратегій інноваційного розвитку виробничо–господарських структур / С. В. Коврега. // Вісник Львівської державної </w:t>
      </w:r>
      <w:r w:rsidRPr="00AF19D4">
        <w:rPr>
          <w:rFonts w:ascii="Times New Roman" w:eastAsia="Calibri" w:hAnsi="Times New Roman" w:cs="Times New Roman"/>
          <w:kern w:val="0"/>
          <w:sz w:val="27"/>
          <w:szCs w:val="27"/>
        </w:rPr>
        <w:lastRenderedPageBreak/>
        <w:t xml:space="preserve">фінансової академії: Зб. наук. статей. Економічні науки. – Л.: Львівська державна фінансова академія, 2005. – № 7. – С. 336–342. </w:t>
      </w:r>
    </w:p>
    <w:p w14:paraId="53C0A5A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Конкурентоспроможність економіки України в умовах глобалізації / Я. Б. Базилюк, Я. В. Белінська та ін.; за ред. Я. А. Жаліла. – К.: НІСД, 2005. – 388 с.</w:t>
      </w:r>
    </w:p>
    <w:p w14:paraId="209EDBA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Коптілий Д. В. Інноваційна діяльність та інноваційний процес на сучасному підприємстві / Д. В. Коптілий. // Науково–технічний розвиток: економіка, технології, управління: Матеріали X Міжнародної науково-практичної конференції, м. Київ, 19–22 квітня 2011 року. – К.: НТТУ «КПІ», 2011. – С. 24.</w:t>
      </w:r>
    </w:p>
    <w:p w14:paraId="095E023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Коптілий Д. В. Методичні аспекти аналізу інноваційних проектів в аерокосмічній галузі України / Д. В. Коптілий. // Економіка: проблеми теорії та практики: Збірник  наукових праць. В 4-х т. – Випуск 235.– Т. ІІІ. – Дніпропетровськ: ДНУ, 2008. – С. 534–543.</w:t>
      </w:r>
    </w:p>
    <w:p w14:paraId="7687E2A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Крутских А. В. Мировой рынок космических, доходов / А. В. Крутских. // Инновационная экономика России. – 2010. – декабрь/февраль. – С. 42–45.</w:t>
      </w:r>
    </w:p>
    <w:p w14:paraId="560FF9D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Крючкова І. В. Базові передумови формування інноваційно–інвестиційної моделі розвитку в Україні / І. В. Крючкова. // Тези доп. ІІІ Міжнар. наук.-практ. конф. «Інноваційна модель та стратегія економічного розвитку». – К.: Ін-т економічного прогнозування НАН України, 2002. – 158 с.</w:t>
      </w:r>
    </w:p>
    <w:p w14:paraId="3DF1663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Кузык Б. Н. Высокотехнологичный комплекс в экономике России. Проблемы настоящего и будущего / Б. Н. Кузык. – М.: ИНЭС, 2002. – 256 с.</w:t>
      </w:r>
    </w:p>
    <w:p w14:paraId="70EBC23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Кузьмін О. Е. Інвестиційна та інноваційна діяльність / О. Е. Кузьмін, С. В. Князь, А. Я. Тувакова. – Львів: ЛБІ НБУ, 2003. – 233 с.</w:t>
      </w:r>
    </w:p>
    <w:p w14:paraId="1F85CD0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Лившиц С. В. Об особенностях оценки эффективности производственных инноваций в стационарной и нестационарной экономиках. Современные технологии и наукоемкие производства / С. В. Лившиц. – М.: ЦЭМИ РАН, 2001. – 270 с.</w:t>
      </w:r>
    </w:p>
    <w:p w14:paraId="6B188AA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Маевский В. И. Условия развития высокотехнологичного комплекса / В. И. Маевский, Б. Н. Кузык // Вопросы экономики. – 2008. – №2. – С.44–48. </w:t>
      </w:r>
    </w:p>
    <w:p w14:paraId="278BBFB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Мак-Гоуи Р. П. Разработка новых технологий. Эффективность государственного управления / Р. П. Мак-Гоуи, Р. Дж. Спаньола / пер. с англ.; под общ. ред. С. А. Батчикова, С. Ю. Глазьева. – М., 2008. – 415 с. </w:t>
      </w:r>
    </w:p>
    <w:p w14:paraId="3747DA2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Македон В. В. Формування структури управління бізнесом на високотехнологічних підприємствах / В. В. Македон, Д. В. Коптілий // Вісник Хмельницького національного університету. Економічні науки. – Хмельницький, 2010. – Т.1. – С. 115-119.</w:t>
      </w:r>
    </w:p>
    <w:p w14:paraId="5A87F25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Макогон Ю. В. Глобализация и экономическое развитие: национальный аспект: монография / Ю. В. Макогон, В. В. Дергачева, Е. А. Пашко, П. А. Фильянов; Донец. нац. ун-т, Донец. гос. ун-т экономики и торговли им. М. И. Туган-Барановского. – Донецк: ДонНУ, 2006. – 259 с.</w:t>
      </w:r>
    </w:p>
    <w:p w14:paraId="2C69B37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Макогон Ю. В. Инновационные и классические теории катастроф и экономических кризисов: монография / Н. А. Янковский, Ю. В. Макогон, А. М. Рябчин; Донец. нац. ун-т. – Донецк, 2009. – 330 с. </w:t>
      </w:r>
    </w:p>
    <w:p w14:paraId="6E17130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Макогон Ю. В. Интеграция научно-технической сферы Украины в мировую экономическую систему: монография / Ю. В. Макогон, С. Н. Кацура, М. И. Кравченко, В. В. Ходыкина; НАН Украины. Ин-т экономики пром-сти, Донец. нац. ун-т. – Донецк, 2003. – 235 с. </w:t>
      </w:r>
    </w:p>
    <w:p w14:paraId="0642E1B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Маніловська Г. Я. Інтеграція України у світове господарство / Г. Я. Маніловська. // Фінанси України. – 2003. – № 10. – С. 45–51.</w:t>
      </w:r>
    </w:p>
    <w:p w14:paraId="4EDA1D6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Мельник В. П. Пріоритет – структурно-технологічному онов</w:t>
      </w:r>
      <w:r w:rsidRPr="00AF19D4">
        <w:rPr>
          <w:rFonts w:ascii="Times New Roman" w:eastAsia="Calibri" w:hAnsi="Times New Roman" w:cs="Times New Roman"/>
          <w:kern w:val="0"/>
          <w:sz w:val="27"/>
          <w:szCs w:val="27"/>
        </w:rPr>
        <w:softHyphen/>
        <w:t>ленню економіки / В. П. Мельник; Інноваційне забезпечення структурної перебудови економіки. Ін-т економіки НАНУ; відп. ред. Л. К. Безчасний. – К., 2009. –152 с.</w:t>
      </w:r>
    </w:p>
    <w:p w14:paraId="20A6857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Модель открытых инноваций [Електронний ресурс] / Д. Денисов // Бизнес-журнал. – 2011. – №6. – С. 49–55.  – Режим доступу до журн.: http://openinnovation.ru/files/OpenInnovation.pdf. – Назва з екрану.</w:t>
      </w:r>
    </w:p>
    <w:p w14:paraId="2F5AA43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Муравьев А. И. Общая теория инновационных технологий: монография / А. И. Муравьев. – СПб.: ИВЭСЭП, Знание, 2002. – 84 с.</w:t>
      </w:r>
    </w:p>
    <w:p w14:paraId="435A62C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Налоговое стимулирование инновационных процессов / отв. ред. Н.И. Иванова. – М.: ИМЭМО РАН, 2009. – 160 с. </w:t>
      </w:r>
    </w:p>
    <w:p w14:paraId="7D8BC70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Наука и высокие технологии России на рубеже третьего тысячелетия (социально–экономические аспекты развития) / руководители авторского коллектива В. Л. Макаров и А. Е. Варшавский – М.: Наука, 2001. – 636 с.</w:t>
      </w:r>
    </w:p>
    <w:p w14:paraId="7660335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Научная и инновационная политика. Россия и МИР. 2011-2012 / под ред. Н. И. Ивановой, В. В. Иванова. – М.: Наука, 2013. – 480 с. </w:t>
      </w:r>
    </w:p>
    <w:p w14:paraId="639F312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Новосельский В. И. Развитие экономики с учетом влияния глобализации и научно–технического прогресса / В. И. Новосельский. // Промышленность России. – 2007. – №9. – С. 24–30.</w:t>
      </w:r>
    </w:p>
    <w:p w14:paraId="6D2D923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Носова О. В. Иностранные инвестиции в транзитивной экономике Украины / О. В. Носова. – Харків, 2001.– 327 с.</w:t>
      </w:r>
    </w:p>
    <w:p w14:paraId="084E204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Обзор международного опыта инновационного развития [Електронний ресурс] // Электронное издание «Наука и технологии России». – 2011. – Режим доступу: http://www.strf.ru/mobile_search.aspx?context. – Назва з екрану.</w:t>
      </w:r>
    </w:p>
    <w:p w14:paraId="3839A39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Оголева Л. Н. Технологические инновации в условиях рынка / Л.Н. Оголева. – М.: Изд-во Финансовой академии, 2005. – 110 с. </w:t>
      </w:r>
    </w:p>
    <w:p w14:paraId="16463A4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Олійнич О. І. (Чернявська О. І.) Переваги та загрози техноглобалізму / О. І. Олійнич (О. І. Чернявська). // Економіка та підприємництво: Зб. наук. праць молодих учених та аспірантів. Вип. 21 / Відп. ред. С. І. Дем’яненко. – К.: КНЕУ, 2008. – C.82–91.</w:t>
      </w:r>
    </w:p>
    <w:p w14:paraId="1F36FF9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Онікієнко В. В. Інноваційна парадигма соціально-економічного розвитку України / Л. М. Ємельяненко, І. В. Терон; за ред. В.В. Онікієнка. – К.: РВПС України НАН України, 2006. – 480 с.</w:t>
      </w:r>
    </w:p>
    <w:p w14:paraId="1BF78A5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Осецький В. Л. Інвестиції та інновації: проблеми теорії та прак</w:t>
      </w:r>
      <w:r w:rsidRPr="00AF19D4">
        <w:rPr>
          <w:rFonts w:ascii="Times New Roman" w:eastAsia="Calibri" w:hAnsi="Times New Roman" w:cs="Times New Roman"/>
          <w:kern w:val="0"/>
          <w:sz w:val="27"/>
          <w:szCs w:val="27"/>
        </w:rPr>
        <w:softHyphen/>
        <w:t>тики / В. Л. Осецький. – К.: ІАЕ УААН, 2003. – 413 с.</w:t>
      </w:r>
    </w:p>
    <w:p w14:paraId="0281E5B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Глобальний характер інноваційної діяльності / Д. М. Паламарчук // Організаційно-економічні проблеми регіонального розвитку в сучасних умовах : матеріали міжнар. наук.-практ. конф. молодих вчених, аспірантів та студентів. – Сімферополь, 2012. – С. 228.</w:t>
      </w:r>
    </w:p>
    <w:p w14:paraId="4C56A8B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Динаміка обсягу та структури витрат на інновації в провідних країнах світу/ Д. М. Паламарчук // Економічна політика країн ЄС : матеріали ІV Міжнар. наук.-практ. інтернет-конф. – Донецьк, 2012. – С. 146.</w:t>
      </w:r>
    </w:p>
    <w:p w14:paraId="3392A13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Дослідження рівня інноваційного розвитку регіонів як передумови їх конкурентоспроможності / Д. М. Паламарчук // Міжнародна конкурентоспроможність країни та регіону в системі національного економічного розвитку : [монографія] /за заг. ред. д.е.н., проф. Л. О. Петкової ; М-во освіти і науки, молоді та спорту України, Черкас. держ. технол. ун-т. – Черкаси : ЧДТУ, 2011. – С. 227–241.</w:t>
      </w:r>
    </w:p>
    <w:p w14:paraId="1B40733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Європейська інтеграція як стимул і спосіб пожвавлення інноваційних процесів / Д. М. Паламарчук // Участь України в зонах вільної торгівлі: стан, проблеми, перспективи : матеріали міжнар. наук. конф. – Київ, 2011. – С. 36.</w:t>
      </w:r>
    </w:p>
    <w:p w14:paraId="12908E2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Інноваційна економіка: центр та периферія / Д. М. Паламарчук // Збірник наукових праць Черкаського державного технологічного університету. – 2011. – № 29 (2). – С. 163–168.</w:t>
      </w:r>
    </w:p>
    <w:p w14:paraId="4EA91B3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Паламарчук Д. М. Інноваційна поляризація в умовах нерівномірного розвитку світової економіки / Д. М. Паламарчук // Теорія і практика сучасної економіки : матеріали XІІ міжнар. наук.-практ. конф. – Черкаси, 2011. – С. 71.</w:t>
      </w:r>
    </w:p>
    <w:p w14:paraId="48870D8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Інноваційний розвиток як спосіб забезпечення соціальних стандартів європейського рівня / Д. М. Паламарчук // Інтеграційні пріоритети України в сучасному геоекономічному просторі : матеріали наук.-практ. конф. – Сімферополь, 2011. – С. 60.</w:t>
      </w:r>
    </w:p>
    <w:p w14:paraId="001E3B5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Методологія оцінки показників інноваційного процесу / Д. М. Паламарчук // Формування ринкових відносин в Україні. – 2011. – № 10. – С. 101–105.</w:t>
      </w:r>
    </w:p>
    <w:p w14:paraId="22D6A5B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Міжнародна фрагментація виробництва високотехнологічної продукції / Д. М. Паламарчук // Галицький економічний вісник. – 2013. – № 1 (40). – С. 31–39.</w:t>
      </w:r>
    </w:p>
    <w:p w14:paraId="1FA0FB3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Науково-дослідна діяльність в Україні як передумова інтеграції до глобальних інноваційних мереж / Д. М. Паламарчук // Актуальні проблеми економіки та менеджменту: теорія та практика : матеріали Міжнар. наук.-практ. конф. – Київ, 2013. – С. 57.</w:t>
      </w:r>
    </w:p>
    <w:p w14:paraId="7DD112C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Стан та тенденції інноваційного розвитку України / Д. М. Паламарчук // Прометей : регіон. зб. наук. праць з економіки. – Донецьк : ДЕГІ, 2011. – Вип. 1 (34). – С. 276.</w:t>
      </w:r>
    </w:p>
    <w:p w14:paraId="58CAAB9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Структурні зміни в глобальній інноваційній економіці / Д. М. Паламарчук // Збірник наукових праць Черкаського державного технологічного університету. – 2012. – № 30 (3). – С. 248–252.</w:t>
      </w:r>
    </w:p>
    <w:p w14:paraId="7226BD5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Теоретичні підходи дослідження інноваційних мереж / Д. М. Паламарчук // Інтеграційні процеси та пріоритетні орієнтири розвитку економіки України: економіка, фінанси, право : матеріали XV Міжнар. наук.-практ. конф. – Київ, 2012. – С. 323.</w:t>
      </w:r>
    </w:p>
    <w:p w14:paraId="53399C0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Технологічна компонента у суспільному розвитку та роль України у міжнародному обміні наукоємною продукцією / Д. М. Паламарчук // Проблеми реалізації науково-творчого потенціалу молоді: пошуки, перспективи : матеріали ХІІІ Всеукр. наук.-практ. конф. молодих вчених та студентів. – Дніпропетровськ, 2011. – С. 163.</w:t>
      </w:r>
    </w:p>
    <w:p w14:paraId="6422823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Паламарчук Д. М. Якісні трансформації в глобальній інноваційній мережі / Д. М. Паламарчук // Стратегія розвитку України (економіка, соціологія, право). – 2012. – № 1. – С. 175–184.</w:t>
      </w:r>
    </w:p>
    <w:p w14:paraId="1AEB60F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Паламарчук Д. Н. Инновационная политика стран-новых членов ЕС / Д. Н. Паламарчук // Развитие научного потенциала экономических наук в ХХІ веке : материалы XХ Междунар. науч.-практ. конф. – Москва, 2013 – С. 42.</w:t>
      </w:r>
    </w:p>
    <w:p w14:paraId="52F482E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Панченко Є. Г. Імперативи глобального корпоративного лідерства / Є. Г. Панченко. // Ресурси та моделі глобального економічного розвитку: монографія. – К.: КНЕУ. – 2011. – C. 340–354.</w:t>
      </w:r>
    </w:p>
    <w:p w14:paraId="094FC71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Панченко Є. Г. Моделі фінансування інновацій / Є. Г. Панченко. // Ринок цінних паперів України. – 2012. – №8. – C. 3–14.</w:t>
      </w:r>
    </w:p>
    <w:p w14:paraId="5494B283"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Пахомов Ю. М. Геоекономічні сценарії розвитку і Україна: монографія / [М. З. Згуровський, А. С. Філіпенко, В. Г. Андрійчук, І. К. Бистряков, В. С. Будкін та ін..]. – К.: Акад., 2010. – 323 с.</w:t>
      </w:r>
    </w:p>
    <w:p w14:paraId="6791358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Пахомов Ю. М. Глобальний конкурентний простір: монографія / О. Г. Білорус, Ю. М. Пахомов, І. Ю. Гузенко, О. К. Скаленко, О. В. Гаврилюк; Київ. нац. екон. Ун-т ім. В.Гетьмана, Ін-т світ. економіки і міжнар. відносин НАН України, Міжнар. асоц. «Україна – Рим. клуб», Міжнар. Ін.-т глобалістики. – К., 2007. – 680 с. </w:t>
      </w:r>
    </w:p>
    <w:p w14:paraId="48BFC2D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Петкова Л. О., Паламарчук Д. М. Трансформація глобального інноваційного простору в контексті геоекономічних змін [Електронний ресурс] / Л. О. Петкова, Д. М. Паламарчук // Ефективна економіка. – 2013. – № 9. – Режим доступу : http://www.economy.nayka.com.ua/?op=1&amp;z=2351 </w:t>
      </w:r>
    </w:p>
    <w:p w14:paraId="7FA214B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Поручник А. М. Интеграция Украины в мировое хозяйство / А. М. Поручник. – К.: КГЭУ, 1994. – 129 с.</w:t>
      </w:r>
    </w:p>
    <w:p w14:paraId="0802425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Презентация «Инфраструктура коммуникации: международные инновационные сети [Електронний ресурс] // Центр стратегических разработок «Северо-Запад»: [сайт] / Д. Санатов. – Режим доступу: http://www.csr-nw.ru/upload/file_content_115.pdf. – Назва з екрану.</w:t>
      </w:r>
    </w:p>
    <w:p w14:paraId="59B7FFE9"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Загальнодержавну комплексну програму розвитку високих наукоємних технологій: Закон України від 9 квітня 2004 року № 1676-IV // Відомості Верховної Ради України. – 2004. – № 32. – Ст. 384.</w:t>
      </w:r>
    </w:p>
    <w:p w14:paraId="02E1749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інноваційну діяльність: Закон України від 4 липня 2002 року № 40–TV // Офіційний вісник України. – 2002. – №31. – Ст. 1447.</w:t>
      </w:r>
    </w:p>
    <w:p w14:paraId="1E42DB1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науково-технічну інформацію: Закон України від 25 червня 1993 року № 3322–ХІІІ // Відомості Верховної Ради України. – 1993. – № 33. – Ст. 345.</w:t>
      </w:r>
    </w:p>
    <w:p w14:paraId="05DBBC1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Про наукову та науково-технічну діяльність: Закон України від 13 грудня 1991 року № 1977–ХІІ // Відомості Верховної Ради України. – 1992. – №12. – Ст. 165.</w:t>
      </w:r>
    </w:p>
    <w:p w14:paraId="59CC0B8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наукову та науково-технічну експертизу: Закон України від 10 лютого 1995 року № 51/95–ВР // Відомості Верховної Ради України. – 1995.</w:t>
      </w:r>
    </w:p>
    <w:p w14:paraId="03E260C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охорону прав на винаходи і корисні моделі: Закон України від 15 грудня 1993 року № 3687–ХІІ // Відомості Верховної Ради України. – 1994. – № 7. – Ст. 32.</w:t>
      </w:r>
    </w:p>
    <w:p w14:paraId="1EA88BD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пріоритетні напрями інноваційної діяльнос</w:t>
      </w:r>
      <w:r w:rsidRPr="00AF19D4">
        <w:rPr>
          <w:rFonts w:ascii="Times New Roman" w:eastAsia="Calibri" w:hAnsi="Times New Roman" w:cs="Times New Roman"/>
          <w:kern w:val="0"/>
          <w:sz w:val="27"/>
          <w:szCs w:val="27"/>
        </w:rPr>
        <w:softHyphen/>
        <w:t>ті в Україні: Закон України від 16 січня 2003 року № 433-IV // Офіційний вісник України. – 2003. – № 7. – Ст. 271.</w:t>
      </w:r>
    </w:p>
    <w:p w14:paraId="430A6CA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пріоритетні напрями розвитку науки і тех</w:t>
      </w:r>
      <w:r w:rsidRPr="00AF19D4">
        <w:rPr>
          <w:rFonts w:ascii="Times New Roman" w:eastAsia="Calibri" w:hAnsi="Times New Roman" w:cs="Times New Roman"/>
          <w:kern w:val="0"/>
          <w:sz w:val="27"/>
          <w:szCs w:val="27"/>
        </w:rPr>
        <w:softHyphen/>
        <w:t>ніки: Закон України від 11 липня 2001 року № 2623 // Офіційний вісник України. – 2001. – № 31. – Ст. 54.</w:t>
      </w:r>
    </w:p>
    <w:p w14:paraId="01F66A6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рішення Ради національної безпеки і оборони України: Указ Президента України від 3 липня 2001 року «Про невідкладні заходи щодо виходу з кризового стану науково-технологічної сфери України і створення реальних умов для переходу економіки на інноваційну модель розвитку» від 20.08.01 №640 // Офіційний вісник України. – 2001. – №34. – Cт. 1579.</w:t>
      </w:r>
    </w:p>
    <w:p w14:paraId="655CCC4E"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утворення Державного агентст</w:t>
      </w:r>
      <w:r w:rsidRPr="00AF19D4">
        <w:rPr>
          <w:rFonts w:ascii="Times New Roman" w:eastAsia="Calibri" w:hAnsi="Times New Roman" w:cs="Times New Roman"/>
          <w:kern w:val="0"/>
          <w:sz w:val="27"/>
          <w:szCs w:val="27"/>
        </w:rPr>
        <w:softHyphen/>
        <w:t>ва з інвестицій та інновацій: Указ Президента України від 30 грудня 2005 р. № 1873/2005.</w:t>
      </w:r>
    </w:p>
    <w:p w14:paraId="3416B2D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Про фінансову підтримку іннова</w:t>
      </w:r>
      <w:r w:rsidRPr="00AF19D4">
        <w:rPr>
          <w:rFonts w:ascii="Times New Roman" w:eastAsia="Calibri" w:hAnsi="Times New Roman" w:cs="Times New Roman"/>
          <w:kern w:val="0"/>
          <w:sz w:val="27"/>
          <w:szCs w:val="27"/>
        </w:rPr>
        <w:softHyphen/>
        <w:t>ційної діяльності підприємств, що мають стратегічне значення для еко</w:t>
      </w:r>
      <w:r w:rsidRPr="00AF19D4">
        <w:rPr>
          <w:rFonts w:ascii="Times New Roman" w:eastAsia="Calibri" w:hAnsi="Times New Roman" w:cs="Times New Roman"/>
          <w:kern w:val="0"/>
          <w:sz w:val="27"/>
          <w:szCs w:val="27"/>
        </w:rPr>
        <w:softHyphen/>
        <w:t>номіки та безпеки держави: Указ Президента України від 20 квітня 2004 року № 454 // Офіційний вісник України. – 2004. – № 16. – Ст. 1094.</w:t>
      </w:r>
    </w:p>
    <w:p w14:paraId="65D7BF2A"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Пузанов І. І. Теоретико-методологічні підходи до зіставлень у зовнішній торгівлі високотехнологічною продукцією та послугами / І. І. Пузанов. // Теоретичні і практичні аспекти економіки та інтелектуальної власності: Збірник наукових праць. – Маріуполь: ДВНЗ «ПДТУ», 2010. – С. 257-261. </w:t>
      </w:r>
    </w:p>
    <w:p w14:paraId="20CD9F0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Рилач Н. М. Вплив глобальних інновацій на інтеграційні процеси / Н. М. Рилач. // Актуальні проблеми міжнародних відносин: Збірник наукових праць. Випуск 109. Частина 1 (у двох частинах). – К.: Київський національний університет імені Тараса Шевченка, Інститут міжнародних відносин, 2012. – С. 58–61.</w:t>
      </w:r>
    </w:p>
    <w:p w14:paraId="0B5A912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Рилач Н. М. Механізм інтеграції країни у глобальну інноваційну систему / Н. М. Рилач. // Актуальні проблеми міжнародних відносин: Збірник наукових </w:t>
      </w:r>
      <w:r w:rsidRPr="00AF19D4">
        <w:rPr>
          <w:rFonts w:ascii="Times New Roman" w:eastAsia="Calibri" w:hAnsi="Times New Roman" w:cs="Times New Roman"/>
          <w:kern w:val="0"/>
          <w:sz w:val="27"/>
          <w:szCs w:val="27"/>
        </w:rPr>
        <w:lastRenderedPageBreak/>
        <w:t>праць. Випуск 111. Частина 2 (у двох частинах). – К.: Київський національний університет імені Тараса Шевченка, Інститут міжнародних відносин, 2012. – С. 136–143.</w:t>
      </w:r>
    </w:p>
    <w:p w14:paraId="2C80700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Рилач Н. М. Теоретичні основи формування глобальної інноваційної системи  ЄС / Н. М. Рилач. // Актуальні проблеми міжнародних відносин: Збірник наукових праць. Випуск 110. Частина 2 (у двох частинах). – К.: Київський національний університет імені Тараса Шевченка, Інститут міжнародних відносин, 2012. – С. 82–93.</w:t>
      </w:r>
    </w:p>
    <w:p w14:paraId="56574A2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Рогач О. Міжнародні інвестиції: Теорія та практика бізнесу транснаціональних корпорацій: Підручник / О. Рогач. – К.: Либідь, 2008. – 720 с.</w:t>
      </w:r>
    </w:p>
    <w:p w14:paraId="6DC3E905"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Рум’янцев А. П. Зовнішньоекономічна діяльність: навчальний посібник / А. П. Рум’янцев, Н. С. Рум’янцева. – К.: Центр навчальної літератури, 2004. – 384 с.</w:t>
      </w:r>
    </w:p>
    <w:p w14:paraId="0FCF498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Савченко Н. Н. Технико-экономический анализ проектных решений / Н. Н. Савченко. – М.: Изд-во «Экзамен», 2008. – 128 с. </w:t>
      </w:r>
    </w:p>
    <w:p w14:paraId="1E4451F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Санто В. Инновация как средство экономического развития / В. Санто. – М.: Прогресс, 2004.– 234 с.</w:t>
      </w:r>
    </w:p>
    <w:p w14:paraId="3E08C0E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Саурова И. А. Конкурентоспособность предприятия и кооперация в высокотехнологичных отраслях / И. А. Саурова. // Экономика и управление. – Ульяновск, Средневолжский научный центр, 2003. – С. 92–96.</w:t>
      </w:r>
    </w:p>
    <w:p w14:paraId="70DE224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Стасев В.В., Забродин А.Ю., Черных Е.А. Теория К. Кристенсена: подрывные инновации [Електронний ресурс] // Іnnocrowd: [сайт]. – Режим доступу:  http://innocrowd.ru/disruptive-christensen/</w:t>
      </w:r>
    </w:p>
    <w:p w14:paraId="14D60A5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Стратегия –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Книга 1; под научн. ред. В. А. Мау, Я. И. Кузьминова. – М.: Издательский дом «Дело» РАНХиГС, 2013. – 430 с.</w:t>
      </w:r>
    </w:p>
    <w:p w14:paraId="72583BF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Стратегія економічного і соціального розвитку України (2004–2015 роки). Шляхом Європейської інтеграції / А. С. Гальчинський, В. М. Геєць та ін.. – К.: ЮЦ Держкомстату України, 2004. – 416 с.</w:t>
      </w:r>
    </w:p>
    <w:p w14:paraId="3E017D0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Стратегія економічного та соціального розвитку України (2004–2015 роки) / [авт. кол. А. С. Гальчинський, В. М. Геєць та ін.]; Нац ін-т стратег. дослідж. – К.: ІВЦ Держкомстату України, 2004. – 416 с.</w:t>
      </w:r>
    </w:p>
    <w:p w14:paraId="5A271B3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Технологічна модернізація європейської економіки / О. С. Бурміч, О. Д. Лукяненко, Є. Г. Панченко, В. І. Чужиков. – К.: КНЕУ. – 2013. – 266 с.</w:t>
      </w:r>
    </w:p>
    <w:p w14:paraId="294AD48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Ткаченко В. А. Концепція розвитку технологічного потенціалу України / В. А. Ткаченко, В. І. Ткаченко, Б. І. Холод. – Д.: МАБЕТ, Монолит, 2009. – 320 с.</w:t>
      </w:r>
    </w:p>
    <w:p w14:paraId="36C7516C"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Управление инвестиционной активностью / А. Ю. Бударов, А. Н. Попов; под ред. Ю. П. Анискина. – М: ИКФ Омега Л, 2002. – 272 с.</w:t>
      </w:r>
    </w:p>
    <w:p w14:paraId="178B800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Устинов В. А. Управление инновационной деятельностью в процессе создания новой техники, освоение производства новой продук</w:t>
      </w:r>
      <w:r w:rsidRPr="00AF19D4">
        <w:rPr>
          <w:rFonts w:ascii="Times New Roman" w:eastAsia="Calibri" w:hAnsi="Times New Roman" w:cs="Times New Roman"/>
          <w:kern w:val="0"/>
          <w:sz w:val="27"/>
          <w:szCs w:val="27"/>
        </w:rPr>
        <w:softHyphen/>
        <w:t>ции / В. А. Устинов. – М., 2005. – 212 с.</w:t>
      </w:r>
    </w:p>
    <w:p w14:paraId="5DBBD75F"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Фалько С. Г. Управление инновационными проектами на высокотехнологичных промышленных предприятиях / С. Г. Фалько, М. Н. Шурыгин // Машиностроитель. – 2006. – №11. – С.24–27.</w:t>
      </w:r>
    </w:p>
    <w:p w14:paraId="0A424C4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Федулова Л. І.  Стан та проблеми України в контексті розвитку ринків високотехнологічних товарів та послуг / Л. І. Федулова.  // Наука та інновації. – 2009. – Т. 5. – №3. – С. 40-48. </w:t>
      </w:r>
    </w:p>
    <w:p w14:paraId="2C740CF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Филиппова Н. А. Экспортная деятельность высокотехнологических предприятий в современных условиях / Н. А. Филиппова. // Актуальные проблемы и перспективы развития экономики Украины: V межд. науч.-практ. конф.: тезисы докл. – Симферополь, 2006. – С. 47–48.</w:t>
      </w:r>
    </w:p>
    <w:p w14:paraId="7B213D4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Філіпенко А. С. Глобальні форми економічного розвитку: історія і сучасність / А. С. Філіпенко. – К.: Знання, 2007. – 670 с.</w:t>
      </w:r>
    </w:p>
    <w:p w14:paraId="4538FB2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 xml:space="preserve">Філіпенко А. С. Україна і світове господарство: взаємодія на межі тисячоліть: [навч. посібник для студ. вищих навч. закладів] / А. С. Філіпенко [та ін.]. – К.: Либідь, 2002. – 470 с. </w:t>
      </w:r>
    </w:p>
    <w:p w14:paraId="3607D4B8"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Філіпова Н. О. Конкурентна політика на ринках високотехнологічної продукції / Н. О. Філіпова. // Стан і проблеми управління підприємствами в умовах ринкової економіки: XV міжн. наук. конф. молодих науковців, 2007 р. : тези доп. – Запоріжжя, 2007. – Ч. 2. – С. 98–99.</w:t>
      </w:r>
    </w:p>
    <w:p w14:paraId="6578709B"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Чорна О. О. Особливості розвитку ринку високотехнологічних послуг в системі світового господарства / О. О. Чорна, А. О. Олійник, М. В. Терещенко // Культура народов Причерноморья. – Симферополь: Таврический национальный университет им. В.И. Вернадского, 2012. – № 219. – С. 122-131.</w:t>
      </w:r>
    </w:p>
    <w:p w14:paraId="5884DB6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Швиданенко О. А. Сучасні критерії конкурентоспроможності: ефективність та інноваційність / О. А. Швиданенко. // Актуальні проблеми економіки. – 2003. – № 8. (26). – С. 145–153.</w:t>
      </w:r>
    </w:p>
    <w:p w14:paraId="7BE0CF62"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lastRenderedPageBreak/>
        <w:t>Шмелев Ю. М. Инновационно-технологическое развитие страны –решающий фактор повышения конкурентоспособности экономики / Ю. М. Шмелев.// Инновации. – 2007. – № 4 (51). – С. 31–33.</w:t>
      </w:r>
    </w:p>
    <w:p w14:paraId="7A80D6D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Шнипко О. С. Міжнародна конкурентоспроможність країни: поняття, основні складові та джерела / О. С. Шнипко. // Актуальні проблеми економіки. – 2002. – №3. – С. 110–116.</w:t>
      </w:r>
    </w:p>
    <w:p w14:paraId="3BBDDF47"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Шнирков О. І. Європейський Союз у глобальному інноваційному просторі: монографія / О. І. Шнирков. – К.: Видавничо-поліграфічний центр «Київський університет», 2008. – 143 с.</w:t>
      </w:r>
    </w:p>
    <w:p w14:paraId="7E2B680D"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Шумпетер И. Теория экономического развития (Исследование предпринимательской прибыли, капитала, кредита, процента и цикла конъюнктуры) / И. Шумпетер. – М.: Прогресс, 1982. – 456 с.</w:t>
      </w:r>
    </w:p>
    <w:p w14:paraId="6243C2F1"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Шурыгин М. Н. Выбор инновационных стратегий для высокотехнологичных промышленных предприятий / М. Н. Шурыгин. // Российское предпринимательство. – 2009. – № 10. – С. 32–36.</w:t>
      </w:r>
    </w:p>
    <w:p w14:paraId="5C9A7A14"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Шурыгин М. Н. Инновационные стратегии и контроллинг инновационных проектов на высокотехнологичных предприятиях / М. Н. Шурыгин. // Контроллинг. – 2008. – №3 (11). – С. 14–19.</w:t>
      </w:r>
    </w:p>
    <w:p w14:paraId="2D4A4C00"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kern w:val="0"/>
          <w:sz w:val="27"/>
          <w:szCs w:val="27"/>
        </w:rPr>
      </w:pPr>
      <w:r w:rsidRPr="00AF19D4">
        <w:rPr>
          <w:rFonts w:ascii="Times New Roman" w:eastAsia="Calibri" w:hAnsi="Times New Roman" w:cs="Times New Roman"/>
          <w:kern w:val="0"/>
          <w:sz w:val="27"/>
          <w:szCs w:val="27"/>
        </w:rPr>
        <w:t>Щелкунов В. Процеси інтеграції та науково–технологічний розвиток України за умов світової глобалізації / В. Щелкунов. // Вісник КНТЕУ. – 2004. – №5. – С 81–86.</w:t>
      </w:r>
    </w:p>
    <w:p w14:paraId="165263B6" w14:textId="77777777" w:rsidR="00AF19D4" w:rsidRPr="00AF19D4" w:rsidRDefault="00AF19D4" w:rsidP="00F91000">
      <w:pPr>
        <w:widowControl/>
        <w:numPr>
          <w:ilvl w:val="0"/>
          <w:numId w:val="8"/>
        </w:numPr>
        <w:tabs>
          <w:tab w:val="clear" w:pos="720"/>
          <w:tab w:val="num" w:pos="0"/>
        </w:tabs>
        <w:spacing w:after="0" w:line="300" w:lineRule="auto"/>
        <w:ind w:left="0" w:firstLine="575"/>
        <w:jc w:val="left"/>
        <w:rPr>
          <w:rFonts w:ascii="Times New Roman" w:eastAsia="Calibri" w:hAnsi="Times New Roman" w:cs="Times New Roman"/>
          <w:b/>
          <w:i/>
          <w:kern w:val="0"/>
          <w:sz w:val="28"/>
          <w:szCs w:val="28"/>
          <w:lang w:val="uk-UA"/>
        </w:rPr>
      </w:pPr>
      <w:r w:rsidRPr="00AF19D4">
        <w:rPr>
          <w:rFonts w:ascii="Times New Roman" w:eastAsia="Calibri" w:hAnsi="Times New Roman" w:cs="Times New Roman"/>
          <w:kern w:val="0"/>
          <w:sz w:val="27"/>
          <w:szCs w:val="27"/>
        </w:rPr>
        <w:t>Яковец Ю. В. Национальная инновационная стратегия в условиях глобального технологического переворота / Ю. В. Яковец. // По итогам международной научной конференции – Малого университетского форму «Глобальное и национальное в экономике», 25–27 февраля 2004 г. – МГУ, 2004. – С.49–53.</w:t>
      </w:r>
    </w:p>
    <w:p w14:paraId="6B11ECA9" w14:textId="77777777" w:rsidR="00AF19D4" w:rsidRPr="00AF19D4" w:rsidRDefault="00AF19D4" w:rsidP="00AF19D4">
      <w:bookmarkStart w:id="0" w:name="_GoBack"/>
      <w:bookmarkEnd w:id="0"/>
    </w:p>
    <w:sectPr w:rsidR="00AF19D4" w:rsidRPr="00AF19D4" w:rsidSect="006E463D">
      <w:headerReference w:type="default" r:id="rId1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EE772" w14:textId="77777777" w:rsidR="00F91000" w:rsidRDefault="00F91000">
      <w:pPr>
        <w:spacing w:after="0" w:line="240" w:lineRule="auto"/>
      </w:pPr>
      <w:r>
        <w:separator/>
      </w:r>
    </w:p>
  </w:endnote>
  <w:endnote w:type="continuationSeparator" w:id="0">
    <w:p w14:paraId="238CFB48" w14:textId="77777777" w:rsidR="00F91000" w:rsidRDefault="00F9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92FF" w14:textId="77777777" w:rsidR="00AF19D4" w:rsidRDefault="00AF19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64AD" w14:textId="77777777" w:rsidR="00AF19D4" w:rsidRDefault="00AF19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88381" w14:textId="77777777" w:rsidR="00AF19D4" w:rsidRDefault="00AF19D4">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09106" w14:textId="77777777" w:rsidR="00F91000" w:rsidRDefault="00F91000">
      <w:pPr>
        <w:spacing w:after="0" w:line="240" w:lineRule="auto"/>
      </w:pPr>
      <w:r>
        <w:separator/>
      </w:r>
    </w:p>
  </w:footnote>
  <w:footnote w:type="continuationSeparator" w:id="0">
    <w:p w14:paraId="7023FBC2" w14:textId="77777777" w:rsidR="00F91000" w:rsidRDefault="00F9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82FE" w14:textId="77777777" w:rsidR="00AF19D4" w:rsidRDefault="00AF19D4">
    <w:pPr>
      <w:pStyle w:val="affffffff6"/>
      <w:jc w:val="right"/>
    </w:pPr>
    <w:r>
      <w:fldChar w:fldCharType="begin"/>
    </w:r>
    <w:r>
      <w:instrText xml:space="preserve"> PAGE </w:instrText>
    </w:r>
    <w:r>
      <w:fldChar w:fldCharType="separate"/>
    </w:r>
    <w:r>
      <w:t>75</w:t>
    </w:r>
    <w:r>
      <w:fldChar w:fldCharType="end"/>
    </w:r>
  </w:p>
  <w:p w14:paraId="532B1BA5" w14:textId="77777777" w:rsidR="00AF19D4" w:rsidRDefault="00AF19D4">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4D9F" w14:textId="77777777" w:rsidR="00AF19D4" w:rsidRDefault="00AF19D4">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 w:numId="7">
    <w:abstractNumId w:val="13"/>
  </w:num>
  <w:num w:numId="8">
    <w:abstractNumId w:val="18"/>
  </w:num>
  <w:num w:numId="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000"/>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2001</TotalTime>
  <Pages>38</Pages>
  <Words>10931</Words>
  <Characters>62310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213</cp:revision>
  <cp:lastPrinted>2009-02-06T05:36:00Z</cp:lastPrinted>
  <dcterms:created xsi:type="dcterms:W3CDTF">2017-02-26T13:11:00Z</dcterms:created>
  <dcterms:modified xsi:type="dcterms:W3CDTF">2017-03-28T10:30:00Z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