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50" w:rsidRPr="008D3E50" w:rsidRDefault="008D3E50" w:rsidP="008D3E50">
      <w:pPr>
        <w:tabs>
          <w:tab w:val="clear" w:pos="709"/>
        </w:tabs>
        <w:suppressAutoHyphens w:val="0"/>
        <w:autoSpaceDE w:val="0"/>
        <w:autoSpaceDN w:val="0"/>
        <w:spacing w:before="77" w:after="0" w:line="240" w:lineRule="auto"/>
        <w:ind w:left="264" w:right="286" w:firstLine="0"/>
        <w:jc w:val="center"/>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spacing w:val="-7"/>
          <w:kern w:val="0"/>
          <w:sz w:val="28"/>
          <w:szCs w:val="28"/>
          <w:lang w:val="uk-UA" w:eastAsia="en-US"/>
        </w:rPr>
        <w:t>КИЇВСЬКИЙ</w:t>
      </w:r>
      <w:r w:rsidRPr="008D3E50">
        <w:rPr>
          <w:rFonts w:ascii="Times New Roman" w:eastAsia="Times New Roman" w:hAnsi="Times New Roman" w:cs="Times New Roman"/>
          <w:b/>
          <w:bCs/>
          <w:spacing w:val="-10"/>
          <w:kern w:val="0"/>
          <w:sz w:val="28"/>
          <w:szCs w:val="28"/>
          <w:lang w:val="uk-UA" w:eastAsia="en-US"/>
        </w:rPr>
        <w:t xml:space="preserve"> </w:t>
      </w:r>
      <w:r w:rsidRPr="008D3E50">
        <w:rPr>
          <w:rFonts w:ascii="Times New Roman" w:eastAsia="Times New Roman" w:hAnsi="Times New Roman" w:cs="Times New Roman"/>
          <w:b/>
          <w:bCs/>
          <w:spacing w:val="-7"/>
          <w:kern w:val="0"/>
          <w:sz w:val="28"/>
          <w:szCs w:val="28"/>
          <w:lang w:val="uk-UA" w:eastAsia="en-US"/>
        </w:rPr>
        <w:t>НАЦІОНАЛЬНИЙ</w:t>
      </w:r>
      <w:r w:rsidRPr="008D3E50">
        <w:rPr>
          <w:rFonts w:ascii="Times New Roman" w:eastAsia="Times New Roman" w:hAnsi="Times New Roman" w:cs="Times New Roman"/>
          <w:b/>
          <w:bCs/>
          <w:spacing w:val="-5"/>
          <w:kern w:val="0"/>
          <w:sz w:val="28"/>
          <w:szCs w:val="28"/>
          <w:lang w:val="uk-UA" w:eastAsia="en-US"/>
        </w:rPr>
        <w:t xml:space="preserve"> </w:t>
      </w:r>
      <w:r w:rsidRPr="008D3E50">
        <w:rPr>
          <w:rFonts w:ascii="Times New Roman" w:eastAsia="Times New Roman" w:hAnsi="Times New Roman" w:cs="Times New Roman"/>
          <w:b/>
          <w:bCs/>
          <w:spacing w:val="-6"/>
          <w:kern w:val="0"/>
          <w:sz w:val="28"/>
          <w:szCs w:val="28"/>
          <w:lang w:val="uk-UA" w:eastAsia="en-US"/>
        </w:rPr>
        <w:t>УНІВЕРСИТЕТ</w:t>
      </w:r>
      <w:r w:rsidRPr="008D3E50">
        <w:rPr>
          <w:rFonts w:ascii="Times New Roman" w:eastAsia="Times New Roman" w:hAnsi="Times New Roman" w:cs="Times New Roman"/>
          <w:b/>
          <w:bCs/>
          <w:spacing w:val="-7"/>
          <w:kern w:val="0"/>
          <w:sz w:val="28"/>
          <w:szCs w:val="28"/>
          <w:lang w:val="uk-UA" w:eastAsia="en-US"/>
        </w:rPr>
        <w:t xml:space="preserve"> </w:t>
      </w:r>
      <w:r w:rsidRPr="008D3E50">
        <w:rPr>
          <w:rFonts w:ascii="Times New Roman" w:eastAsia="Times New Roman" w:hAnsi="Times New Roman" w:cs="Times New Roman"/>
          <w:b/>
          <w:bCs/>
          <w:spacing w:val="-6"/>
          <w:kern w:val="0"/>
          <w:sz w:val="28"/>
          <w:szCs w:val="28"/>
          <w:lang w:val="uk-UA" w:eastAsia="en-US"/>
        </w:rPr>
        <w:t>ВНУТРІШНІХ</w:t>
      </w:r>
      <w:r w:rsidRPr="008D3E50">
        <w:rPr>
          <w:rFonts w:ascii="Times New Roman" w:eastAsia="Times New Roman" w:hAnsi="Times New Roman" w:cs="Times New Roman"/>
          <w:b/>
          <w:bCs/>
          <w:spacing w:val="-8"/>
          <w:kern w:val="0"/>
          <w:sz w:val="28"/>
          <w:szCs w:val="28"/>
          <w:lang w:val="uk-UA" w:eastAsia="en-US"/>
        </w:rPr>
        <w:t xml:space="preserve"> </w:t>
      </w:r>
      <w:r w:rsidRPr="008D3E50">
        <w:rPr>
          <w:rFonts w:ascii="Times New Roman" w:eastAsia="Times New Roman" w:hAnsi="Times New Roman" w:cs="Times New Roman"/>
          <w:b/>
          <w:bCs/>
          <w:spacing w:val="-6"/>
          <w:kern w:val="0"/>
          <w:sz w:val="28"/>
          <w:szCs w:val="28"/>
          <w:lang w:val="uk-UA" w:eastAsia="en-US"/>
        </w:rPr>
        <w:t>СПРАВ</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39"/>
          <w:szCs w:val="28"/>
          <w:lang w:val="uk-UA" w:eastAsia="en-US"/>
        </w:rPr>
      </w:pPr>
    </w:p>
    <w:p w:rsidR="008D3E50" w:rsidRPr="008D3E50" w:rsidRDefault="008D3E50" w:rsidP="008D3E50">
      <w:pPr>
        <w:tabs>
          <w:tab w:val="clear" w:pos="709"/>
        </w:tabs>
        <w:suppressAutoHyphens w:val="0"/>
        <w:autoSpaceDE w:val="0"/>
        <w:autoSpaceDN w:val="0"/>
        <w:spacing w:after="0" w:line="240" w:lineRule="auto"/>
        <w:ind w:left="7043" w:firstLine="0"/>
        <w:jc w:val="left"/>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правах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рукопису</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6"/>
          <w:szCs w:val="28"/>
          <w:lang w:val="uk-UA" w:eastAsia="en-US"/>
        </w:rPr>
      </w:pPr>
    </w:p>
    <w:p w:rsidR="008D3E50" w:rsidRPr="008D3E50" w:rsidRDefault="008D3E50" w:rsidP="008D3E50">
      <w:pPr>
        <w:tabs>
          <w:tab w:val="clear" w:pos="709"/>
        </w:tabs>
        <w:suppressAutoHyphens w:val="0"/>
        <w:autoSpaceDE w:val="0"/>
        <w:autoSpaceDN w:val="0"/>
        <w:spacing w:after="0" w:line="240" w:lineRule="auto"/>
        <w:ind w:left="264" w:right="285" w:firstLine="0"/>
        <w:jc w:val="center"/>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kern w:val="0"/>
          <w:sz w:val="28"/>
          <w:szCs w:val="28"/>
          <w:lang w:val="uk-UA" w:eastAsia="en-US"/>
        </w:rPr>
        <w:t>ПІНЧУК</w:t>
      </w:r>
      <w:r w:rsidRPr="008D3E50">
        <w:rPr>
          <w:rFonts w:ascii="Times New Roman" w:eastAsia="Times New Roman" w:hAnsi="Times New Roman" w:cs="Times New Roman"/>
          <w:b/>
          <w:bCs/>
          <w:spacing w:val="69"/>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ДМИТРО</w:t>
      </w:r>
      <w:r w:rsidRPr="008D3E50">
        <w:rPr>
          <w:rFonts w:ascii="Times New Roman" w:eastAsia="Times New Roman" w:hAnsi="Times New Roman" w:cs="Times New Roman"/>
          <w:b/>
          <w:bCs/>
          <w:spacing w:val="68"/>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ВОЛОДИМИРОВИЧ</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3"/>
          <w:szCs w:val="28"/>
          <w:lang w:val="uk-UA" w:eastAsia="en-US"/>
        </w:rPr>
      </w:pPr>
    </w:p>
    <w:p w:rsidR="008D3E50" w:rsidRPr="008D3E50" w:rsidRDefault="008D3E50" w:rsidP="008D3E50">
      <w:pPr>
        <w:tabs>
          <w:tab w:val="clear" w:pos="709"/>
        </w:tabs>
        <w:suppressAutoHyphens w:val="0"/>
        <w:autoSpaceDE w:val="0"/>
        <w:autoSpaceDN w:val="0"/>
        <w:spacing w:after="0" w:line="240" w:lineRule="auto"/>
        <w:ind w:left="7043" w:firstLine="0"/>
        <w:jc w:val="left"/>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УДК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343.14</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before="258" w:after="0" w:line="360" w:lineRule="auto"/>
        <w:ind w:left="1690" w:right="1715" w:firstLine="0"/>
        <w:jc w:val="center"/>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kern w:val="0"/>
          <w:sz w:val="28"/>
          <w:szCs w:val="28"/>
          <w:lang w:val="uk-UA" w:eastAsia="en-US"/>
        </w:rPr>
        <w:t>КРИМІНАЛЬНО-ПРОЦЕСУАЛЬНІ НАСЛІДКИ</w:t>
      </w:r>
      <w:r w:rsidRPr="008D3E50">
        <w:rPr>
          <w:rFonts w:ascii="Times New Roman" w:eastAsia="Times New Roman" w:hAnsi="Times New Roman" w:cs="Times New Roman"/>
          <w:b/>
          <w:bCs/>
          <w:spacing w:val="-67"/>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ФАЛЬСИФІКАЦІЇ</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ДОКАЗІВ</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230" w:after="0" w:line="360" w:lineRule="auto"/>
        <w:ind w:left="1473" w:right="818" w:firstLine="129"/>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12.00.09 – кримінальний процес та криміналістика;</w:t>
      </w:r>
      <w:r w:rsidRPr="008D3E50">
        <w:rPr>
          <w:rFonts w:ascii="Times New Roman" w:eastAsia="Times New Roman" w:hAnsi="Times New Roman" w:cs="Times New Roman"/>
          <w:b/>
          <w:spacing w:val="1"/>
          <w:kern w:val="0"/>
          <w:sz w:val="28"/>
          <w:lang w:val="uk-UA" w:eastAsia="en-US"/>
        </w:rPr>
        <w:t xml:space="preserve"> </w:t>
      </w:r>
      <w:r w:rsidRPr="008D3E50">
        <w:rPr>
          <w:rFonts w:ascii="Times New Roman" w:eastAsia="Times New Roman" w:hAnsi="Times New Roman" w:cs="Times New Roman"/>
          <w:b/>
          <w:kern w:val="0"/>
          <w:sz w:val="28"/>
          <w:lang w:val="uk-UA" w:eastAsia="en-US"/>
        </w:rPr>
        <w:t>судова</w:t>
      </w:r>
      <w:r w:rsidRPr="008D3E50">
        <w:rPr>
          <w:rFonts w:ascii="Times New Roman" w:eastAsia="Times New Roman" w:hAnsi="Times New Roman" w:cs="Times New Roman"/>
          <w:b/>
          <w:spacing w:val="-4"/>
          <w:kern w:val="0"/>
          <w:sz w:val="28"/>
          <w:lang w:val="uk-UA" w:eastAsia="en-US"/>
        </w:rPr>
        <w:t xml:space="preserve"> </w:t>
      </w:r>
      <w:r w:rsidRPr="008D3E50">
        <w:rPr>
          <w:rFonts w:ascii="Times New Roman" w:eastAsia="Times New Roman" w:hAnsi="Times New Roman" w:cs="Times New Roman"/>
          <w:b/>
          <w:kern w:val="0"/>
          <w:sz w:val="28"/>
          <w:lang w:val="uk-UA" w:eastAsia="en-US"/>
        </w:rPr>
        <w:t>експертиза;</w:t>
      </w:r>
      <w:r w:rsidRPr="008D3E50">
        <w:rPr>
          <w:rFonts w:ascii="Times New Roman" w:eastAsia="Times New Roman" w:hAnsi="Times New Roman" w:cs="Times New Roman"/>
          <w:b/>
          <w:spacing w:val="-7"/>
          <w:kern w:val="0"/>
          <w:sz w:val="28"/>
          <w:lang w:val="uk-UA" w:eastAsia="en-US"/>
        </w:rPr>
        <w:t xml:space="preserve"> </w:t>
      </w:r>
      <w:r w:rsidRPr="008D3E50">
        <w:rPr>
          <w:rFonts w:ascii="Times New Roman" w:eastAsia="Times New Roman" w:hAnsi="Times New Roman" w:cs="Times New Roman"/>
          <w:b/>
          <w:kern w:val="0"/>
          <w:sz w:val="28"/>
          <w:lang w:val="uk-UA" w:eastAsia="en-US"/>
        </w:rPr>
        <w:t>оперативно-розшукова</w:t>
      </w:r>
      <w:r w:rsidRPr="008D3E50">
        <w:rPr>
          <w:rFonts w:ascii="Times New Roman" w:eastAsia="Times New Roman" w:hAnsi="Times New Roman" w:cs="Times New Roman"/>
          <w:b/>
          <w:spacing w:val="-4"/>
          <w:kern w:val="0"/>
          <w:sz w:val="28"/>
          <w:lang w:val="uk-UA" w:eastAsia="en-US"/>
        </w:rPr>
        <w:t xml:space="preserve"> </w:t>
      </w:r>
      <w:r w:rsidRPr="008D3E50">
        <w:rPr>
          <w:rFonts w:ascii="Times New Roman" w:eastAsia="Times New Roman" w:hAnsi="Times New Roman" w:cs="Times New Roman"/>
          <w:b/>
          <w:kern w:val="0"/>
          <w:sz w:val="28"/>
          <w:lang w:val="uk-UA" w:eastAsia="en-US"/>
        </w:rPr>
        <w:t>діяльність</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3"/>
          <w:szCs w:val="28"/>
          <w:lang w:val="uk-UA" w:eastAsia="en-US"/>
        </w:rPr>
      </w:pPr>
    </w:p>
    <w:p w:rsidR="008D3E50" w:rsidRPr="008D3E50" w:rsidRDefault="008D3E50" w:rsidP="008D3E50">
      <w:pPr>
        <w:tabs>
          <w:tab w:val="clear" w:pos="709"/>
        </w:tabs>
        <w:suppressAutoHyphens w:val="0"/>
        <w:autoSpaceDE w:val="0"/>
        <w:autoSpaceDN w:val="0"/>
        <w:spacing w:after="0" w:line="360" w:lineRule="auto"/>
        <w:ind w:left="1690" w:right="1719" w:firstLine="0"/>
        <w:jc w:val="center"/>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Дисертація на здобуття наукового ступеня кандидата</w:t>
      </w:r>
      <w:r w:rsidRPr="008D3E50">
        <w:rPr>
          <w:rFonts w:ascii="Times New Roman" w:eastAsia="Times New Roman" w:hAnsi="Times New Roman" w:cs="Times New Roman"/>
          <w:spacing w:val="-6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юридичних</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4"/>
          <w:szCs w:val="28"/>
          <w:lang w:val="uk-UA" w:eastAsia="en-US"/>
        </w:rPr>
      </w:pPr>
    </w:p>
    <w:p w:rsidR="008D3E50" w:rsidRPr="008D3E50" w:rsidRDefault="008D3E50" w:rsidP="008D3E50">
      <w:pPr>
        <w:tabs>
          <w:tab w:val="clear" w:pos="709"/>
        </w:tabs>
        <w:suppressAutoHyphens w:val="0"/>
        <w:autoSpaceDE w:val="0"/>
        <w:autoSpaceDN w:val="0"/>
        <w:spacing w:after="0" w:line="322" w:lineRule="exact"/>
        <w:ind w:left="5243" w:firstLine="0"/>
        <w:jc w:val="left"/>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kern w:val="0"/>
          <w:sz w:val="28"/>
          <w:szCs w:val="28"/>
          <w:lang w:val="uk-UA" w:eastAsia="en-US"/>
        </w:rPr>
        <w:t>Науковий</w:t>
      </w:r>
      <w:r w:rsidRPr="008D3E50">
        <w:rPr>
          <w:rFonts w:ascii="Times New Roman" w:eastAsia="Times New Roman" w:hAnsi="Times New Roman" w:cs="Times New Roman"/>
          <w:b/>
          <w:bCs/>
          <w:spacing w:val="-5"/>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керівник:</w:t>
      </w:r>
    </w:p>
    <w:p w:rsidR="008D3E50" w:rsidRPr="008D3E50" w:rsidRDefault="008D3E50" w:rsidP="008D3E50">
      <w:pPr>
        <w:tabs>
          <w:tab w:val="clear" w:pos="709"/>
        </w:tabs>
        <w:suppressAutoHyphens w:val="0"/>
        <w:autoSpaceDE w:val="0"/>
        <w:autoSpaceDN w:val="0"/>
        <w:spacing w:after="0" w:line="319" w:lineRule="exact"/>
        <w:ind w:left="5243"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Удалова</w:t>
      </w:r>
      <w:r w:rsidRPr="008D3E50">
        <w:rPr>
          <w:rFonts w:ascii="Times New Roman" w:eastAsia="Times New Roman" w:hAnsi="Times New Roman" w:cs="Times New Roman"/>
          <w:b/>
          <w:spacing w:val="-3"/>
          <w:kern w:val="0"/>
          <w:sz w:val="28"/>
          <w:lang w:val="uk-UA" w:eastAsia="en-US"/>
        </w:rPr>
        <w:t xml:space="preserve"> </w:t>
      </w:r>
      <w:r w:rsidRPr="008D3E50">
        <w:rPr>
          <w:rFonts w:ascii="Times New Roman" w:eastAsia="Times New Roman" w:hAnsi="Times New Roman" w:cs="Times New Roman"/>
          <w:b/>
          <w:kern w:val="0"/>
          <w:sz w:val="28"/>
          <w:lang w:val="uk-UA" w:eastAsia="en-US"/>
        </w:rPr>
        <w:t>Лариса</w:t>
      </w:r>
      <w:r w:rsidRPr="008D3E50">
        <w:rPr>
          <w:rFonts w:ascii="Times New Roman" w:eastAsia="Times New Roman" w:hAnsi="Times New Roman" w:cs="Times New Roman"/>
          <w:b/>
          <w:spacing w:val="-2"/>
          <w:kern w:val="0"/>
          <w:sz w:val="28"/>
          <w:lang w:val="uk-UA" w:eastAsia="en-US"/>
        </w:rPr>
        <w:t xml:space="preserve"> </w:t>
      </w:r>
      <w:r w:rsidRPr="008D3E50">
        <w:rPr>
          <w:rFonts w:ascii="Times New Roman" w:eastAsia="Times New Roman" w:hAnsi="Times New Roman" w:cs="Times New Roman"/>
          <w:b/>
          <w:kern w:val="0"/>
          <w:sz w:val="28"/>
          <w:lang w:val="uk-UA" w:eastAsia="en-US"/>
        </w:rPr>
        <w:t>Давидівна</w:t>
      </w:r>
    </w:p>
    <w:p w:rsidR="008D3E50" w:rsidRPr="008D3E50" w:rsidRDefault="008D3E50" w:rsidP="008D3E50">
      <w:pPr>
        <w:tabs>
          <w:tab w:val="clear" w:pos="709"/>
        </w:tabs>
        <w:suppressAutoHyphens w:val="0"/>
        <w:autoSpaceDE w:val="0"/>
        <w:autoSpaceDN w:val="0"/>
        <w:spacing w:after="0" w:line="319" w:lineRule="exact"/>
        <w:ind w:left="5243" w:firstLine="0"/>
        <w:jc w:val="left"/>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доктор</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юридичних</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професор</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8D3E50" w:rsidRPr="008D3E50" w:rsidRDefault="008D3E50" w:rsidP="008D3E50">
      <w:pPr>
        <w:tabs>
          <w:tab w:val="clear" w:pos="709"/>
        </w:tabs>
        <w:suppressAutoHyphens w:val="0"/>
        <w:autoSpaceDE w:val="0"/>
        <w:autoSpaceDN w:val="0"/>
        <w:spacing w:before="231" w:after="0" w:line="240" w:lineRule="auto"/>
        <w:ind w:left="264" w:right="286" w:firstLine="0"/>
        <w:jc w:val="center"/>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КИЇВ</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2009</w:t>
      </w:r>
    </w:p>
    <w:p w:rsidR="008D3E50" w:rsidRPr="008D3E50" w:rsidRDefault="008D3E50" w:rsidP="008D3E50">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8D3E50" w:rsidRPr="008D3E50">
          <w:type w:val="continuous"/>
          <w:pgSz w:w="11910" w:h="16840"/>
          <w:pgMar w:top="1040" w:right="620" w:bottom="280" w:left="1500" w:header="720" w:footer="720" w:gutter="0"/>
          <w:cols w:space="720"/>
        </w:sectPr>
      </w:pPr>
    </w:p>
    <w:p w:rsidR="008D3E50" w:rsidRPr="008D3E50" w:rsidRDefault="008D3E50" w:rsidP="008D3E50">
      <w:pPr>
        <w:tabs>
          <w:tab w:val="clear" w:pos="709"/>
        </w:tabs>
        <w:suppressAutoHyphens w:val="0"/>
        <w:autoSpaceDE w:val="0"/>
        <w:autoSpaceDN w:val="0"/>
        <w:spacing w:before="94" w:after="0" w:line="240" w:lineRule="auto"/>
        <w:ind w:left="426" w:right="445" w:firstLine="0"/>
        <w:jc w:val="center"/>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b/>
          <w:bCs/>
          <w:kern w:val="0"/>
          <w:sz w:val="28"/>
          <w:szCs w:val="28"/>
          <w:lang w:val="uk-UA" w:eastAsia="en-US"/>
        </w:rPr>
        <w:id w:val="238354316"/>
        <w:docPartObj>
          <w:docPartGallery w:val="Table of Contents"/>
          <w:docPartUnique/>
        </w:docPartObj>
      </w:sdtPr>
      <w:sdtContent>
        <w:p w:rsidR="008D3E50" w:rsidRPr="008D3E50" w:rsidRDefault="008D3E50" w:rsidP="008D3E50">
          <w:pPr>
            <w:tabs>
              <w:tab w:val="clear" w:pos="709"/>
              <w:tab w:val="left" w:leader="dot" w:pos="9244"/>
            </w:tabs>
            <w:suppressAutoHyphens w:val="0"/>
            <w:autoSpaceDE w:val="0"/>
            <w:autoSpaceDN w:val="0"/>
            <w:spacing w:before="586" w:after="0" w:line="240" w:lineRule="auto"/>
            <w:ind w:left="202" w:firstLine="0"/>
            <w:jc w:val="left"/>
            <w:rPr>
              <w:rFonts w:ascii="Times New Roman" w:eastAsia="Times New Roman" w:hAnsi="Times New Roman" w:cs="Times New Roman"/>
              <w:b/>
              <w:bCs/>
              <w:kern w:val="0"/>
              <w:sz w:val="28"/>
              <w:szCs w:val="28"/>
              <w:lang w:val="uk-UA" w:eastAsia="en-US"/>
            </w:rPr>
          </w:pPr>
          <w:hyperlink w:anchor="_bookmark0" w:history="1">
            <w:r w:rsidRPr="008D3E50">
              <w:rPr>
                <w:rFonts w:ascii="Times New Roman" w:eastAsia="Times New Roman" w:hAnsi="Times New Roman" w:cs="Times New Roman"/>
                <w:b/>
                <w:bCs/>
                <w:kern w:val="0"/>
                <w:sz w:val="28"/>
                <w:szCs w:val="28"/>
                <w:lang w:val="uk-UA" w:eastAsia="en-US"/>
              </w:rPr>
              <w:t>ПЕРЕЛІК</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УМОВНИХ</w:t>
            </w:r>
            <w:r w:rsidRPr="008D3E50">
              <w:rPr>
                <w:rFonts w:ascii="Times New Roman" w:eastAsia="Times New Roman" w:hAnsi="Times New Roman" w:cs="Times New Roman"/>
                <w:b/>
                <w:bCs/>
                <w:spacing w:val="-1"/>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СКОРОЧЕНЬ</w:t>
            </w:r>
            <w:r w:rsidRPr="008D3E50">
              <w:rPr>
                <w:rFonts w:ascii="Times New Roman" w:eastAsia="Times New Roman" w:hAnsi="Times New Roman" w:cs="Times New Roman"/>
                <w:b/>
                <w:bCs/>
                <w:kern w:val="0"/>
                <w:sz w:val="28"/>
                <w:szCs w:val="28"/>
                <w:lang w:val="uk-UA" w:eastAsia="en-US"/>
              </w:rPr>
              <w:tab/>
              <w:t>3</w:t>
            </w:r>
          </w:hyperlink>
        </w:p>
        <w:p w:rsidR="008D3E50" w:rsidRPr="008D3E50" w:rsidRDefault="008D3E50" w:rsidP="008D3E50">
          <w:pPr>
            <w:tabs>
              <w:tab w:val="clear" w:pos="709"/>
              <w:tab w:val="left" w:leader="dot" w:pos="9244"/>
            </w:tabs>
            <w:suppressAutoHyphens w:val="0"/>
            <w:autoSpaceDE w:val="0"/>
            <w:autoSpaceDN w:val="0"/>
            <w:spacing w:before="160" w:after="0" w:line="240" w:lineRule="auto"/>
            <w:ind w:left="202" w:firstLine="0"/>
            <w:jc w:val="left"/>
            <w:rPr>
              <w:rFonts w:ascii="Times New Roman" w:eastAsia="Times New Roman" w:hAnsi="Times New Roman" w:cs="Times New Roman"/>
              <w:b/>
              <w:bCs/>
              <w:kern w:val="0"/>
              <w:sz w:val="28"/>
              <w:szCs w:val="28"/>
              <w:lang w:val="uk-UA" w:eastAsia="en-US"/>
            </w:rPr>
          </w:pPr>
          <w:hyperlink w:anchor="_bookmark1" w:history="1">
            <w:r w:rsidRPr="008D3E50">
              <w:rPr>
                <w:rFonts w:ascii="Times New Roman" w:eastAsia="Times New Roman" w:hAnsi="Times New Roman" w:cs="Times New Roman"/>
                <w:b/>
                <w:bCs/>
                <w:kern w:val="0"/>
                <w:sz w:val="28"/>
                <w:szCs w:val="28"/>
                <w:lang w:val="uk-UA" w:eastAsia="en-US"/>
              </w:rPr>
              <w:t>ВСТУП</w:t>
            </w:r>
            <w:r w:rsidRPr="008D3E50">
              <w:rPr>
                <w:rFonts w:ascii="Times New Roman" w:eastAsia="Times New Roman" w:hAnsi="Times New Roman" w:cs="Times New Roman"/>
                <w:b/>
                <w:bCs/>
                <w:kern w:val="0"/>
                <w:sz w:val="28"/>
                <w:szCs w:val="28"/>
                <w:lang w:val="uk-UA" w:eastAsia="en-US"/>
              </w:rPr>
              <w:tab/>
              <w:t>4</w:t>
            </w:r>
          </w:hyperlink>
        </w:p>
        <w:p w:rsidR="008D3E50" w:rsidRPr="008D3E50" w:rsidRDefault="008D3E50" w:rsidP="008D3E50">
          <w:pPr>
            <w:tabs>
              <w:tab w:val="clear" w:pos="709"/>
              <w:tab w:val="left" w:leader="dot" w:pos="9103"/>
            </w:tabs>
            <w:suppressAutoHyphens w:val="0"/>
            <w:autoSpaceDE w:val="0"/>
            <w:autoSpaceDN w:val="0"/>
            <w:spacing w:before="161" w:after="0" w:line="360" w:lineRule="auto"/>
            <w:ind w:left="202" w:right="400" w:firstLine="0"/>
            <w:jc w:val="left"/>
            <w:rPr>
              <w:rFonts w:ascii="Times New Roman" w:eastAsia="Times New Roman" w:hAnsi="Times New Roman" w:cs="Times New Roman"/>
              <w:b/>
              <w:bCs/>
              <w:kern w:val="0"/>
              <w:sz w:val="28"/>
              <w:szCs w:val="28"/>
              <w:lang w:val="uk-UA" w:eastAsia="en-US"/>
            </w:rPr>
          </w:pPr>
          <w:hyperlink w:anchor="_bookmark2" w:history="1">
            <w:r w:rsidRPr="008D3E50">
              <w:rPr>
                <w:rFonts w:ascii="Times New Roman" w:eastAsia="Times New Roman" w:hAnsi="Times New Roman" w:cs="Times New Roman"/>
                <w:b/>
                <w:bCs/>
                <w:kern w:val="0"/>
                <w:sz w:val="28"/>
                <w:szCs w:val="28"/>
                <w:lang w:val="uk-UA" w:eastAsia="en-US"/>
              </w:rPr>
              <w:t xml:space="preserve">РОЗДІЛ 1 </w:t>
            </w:r>
          </w:hyperlink>
          <w:hyperlink w:anchor="_bookmark2" w:history="1">
            <w:r w:rsidRPr="008D3E50">
              <w:rPr>
                <w:rFonts w:ascii="Times New Roman" w:eastAsia="Times New Roman" w:hAnsi="Times New Roman" w:cs="Times New Roman"/>
                <w:b/>
                <w:bCs/>
                <w:kern w:val="0"/>
                <w:sz w:val="28"/>
                <w:szCs w:val="28"/>
                <w:lang w:val="uk-UA" w:eastAsia="en-US"/>
              </w:rPr>
              <w:t>ПОНЯТТЯ, СПОСОБИ ТА СУБ’ЄКТИ ФАЛЬСИФІКАЦІЇ</w:t>
            </w:r>
          </w:hyperlink>
          <w:r w:rsidRPr="008D3E50">
            <w:rPr>
              <w:rFonts w:ascii="Times New Roman" w:eastAsia="Times New Roman" w:hAnsi="Times New Roman" w:cs="Times New Roman"/>
              <w:b/>
              <w:bCs/>
              <w:spacing w:val="1"/>
              <w:kern w:val="0"/>
              <w:sz w:val="28"/>
              <w:szCs w:val="28"/>
              <w:lang w:val="uk-UA" w:eastAsia="en-US"/>
            </w:rPr>
            <w:t xml:space="preserve"> </w:t>
          </w:r>
          <w:hyperlink w:anchor="_bookmark3" w:history="1">
            <w:r w:rsidRPr="008D3E50">
              <w:rPr>
                <w:rFonts w:ascii="Times New Roman" w:eastAsia="Times New Roman" w:hAnsi="Times New Roman" w:cs="Times New Roman"/>
                <w:b/>
                <w:bCs/>
                <w:kern w:val="0"/>
                <w:sz w:val="28"/>
                <w:szCs w:val="28"/>
                <w:lang w:val="uk-UA" w:eastAsia="en-US"/>
              </w:rPr>
              <w:t>ДОКАЗІВ</w:t>
            </w:r>
            <w:r w:rsidRPr="008D3E50">
              <w:rPr>
                <w:rFonts w:ascii="Times New Roman" w:eastAsia="Times New Roman" w:hAnsi="Times New Roman" w:cs="Times New Roman"/>
                <w:b/>
                <w:bCs/>
                <w:kern w:val="0"/>
                <w:sz w:val="28"/>
                <w:szCs w:val="28"/>
                <w:lang w:val="uk-UA" w:eastAsia="en-US"/>
              </w:rPr>
              <w:tab/>
            </w:r>
            <w:r w:rsidRPr="008D3E50">
              <w:rPr>
                <w:rFonts w:ascii="Times New Roman" w:eastAsia="Times New Roman" w:hAnsi="Times New Roman" w:cs="Times New Roman"/>
                <w:b/>
                <w:bCs/>
                <w:spacing w:val="-1"/>
                <w:kern w:val="0"/>
                <w:sz w:val="28"/>
                <w:szCs w:val="28"/>
                <w:lang w:val="uk-UA" w:eastAsia="en-US"/>
              </w:rPr>
              <w:t>12</w:t>
            </w:r>
          </w:hyperlink>
        </w:p>
        <w:p w:rsidR="008D3E50" w:rsidRPr="008D3E50" w:rsidRDefault="008D3E50" w:rsidP="008D3E50">
          <w:pPr>
            <w:numPr>
              <w:ilvl w:val="1"/>
              <w:numId w:val="10"/>
            </w:numPr>
            <w:tabs>
              <w:tab w:val="clear" w:pos="709"/>
              <w:tab w:val="left" w:pos="921"/>
              <w:tab w:val="left" w:pos="922"/>
              <w:tab w:val="left" w:leader="dot" w:pos="9103"/>
            </w:tabs>
            <w:suppressAutoHyphens w:val="0"/>
            <w:autoSpaceDE w:val="0"/>
            <w:autoSpaceDN w:val="0"/>
            <w:spacing w:after="0" w:line="318" w:lineRule="exact"/>
            <w:jc w:val="left"/>
            <w:rPr>
              <w:rFonts w:ascii="Times New Roman" w:eastAsia="Times New Roman" w:hAnsi="Times New Roman" w:cs="Times New Roman"/>
              <w:kern w:val="0"/>
              <w:sz w:val="28"/>
              <w:szCs w:val="28"/>
              <w:lang w:val="uk-UA" w:eastAsia="en-US"/>
            </w:rPr>
          </w:pPr>
          <w:hyperlink w:anchor="_bookmark4" w:history="1">
            <w:r w:rsidRPr="008D3E50">
              <w:rPr>
                <w:rFonts w:ascii="Times New Roman" w:eastAsia="Times New Roman" w:hAnsi="Times New Roman" w:cs="Times New Roman"/>
                <w:kern w:val="0"/>
                <w:sz w:val="28"/>
                <w:szCs w:val="28"/>
                <w:lang w:val="uk-UA" w:eastAsia="en-US"/>
              </w:rPr>
              <w:t>Поняття</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kern w:val="0"/>
                <w:sz w:val="28"/>
                <w:szCs w:val="28"/>
                <w:lang w:val="uk-UA" w:eastAsia="en-US"/>
              </w:rPr>
              <w:tab/>
              <w:t>12</w:t>
            </w:r>
          </w:hyperlink>
        </w:p>
        <w:p w:rsidR="008D3E50" w:rsidRPr="008D3E50" w:rsidRDefault="008D3E50" w:rsidP="008D3E50">
          <w:pPr>
            <w:numPr>
              <w:ilvl w:val="1"/>
              <w:numId w:val="10"/>
            </w:numPr>
            <w:tabs>
              <w:tab w:val="clear" w:pos="709"/>
              <w:tab w:val="left" w:leader="dot" w:pos="9103"/>
            </w:tabs>
            <w:suppressAutoHyphens w:val="0"/>
            <w:autoSpaceDE w:val="0"/>
            <w:autoSpaceDN w:val="0"/>
            <w:spacing w:before="161" w:after="0" w:line="240" w:lineRule="auto"/>
            <w:ind w:left="694" w:hanging="493"/>
            <w:jc w:val="left"/>
            <w:rPr>
              <w:rFonts w:ascii="Times New Roman" w:eastAsia="Times New Roman" w:hAnsi="Times New Roman" w:cs="Times New Roman"/>
              <w:kern w:val="0"/>
              <w:sz w:val="28"/>
              <w:szCs w:val="28"/>
              <w:lang w:val="uk-UA" w:eastAsia="en-US"/>
            </w:rPr>
          </w:pPr>
          <w:hyperlink w:anchor="_bookmark5" w:history="1">
            <w:r w:rsidRPr="008D3E50">
              <w:rPr>
                <w:rFonts w:ascii="Times New Roman" w:eastAsia="Times New Roman" w:hAnsi="Times New Roman" w:cs="Times New Roman"/>
                <w:kern w:val="0"/>
                <w:sz w:val="28"/>
                <w:szCs w:val="28"/>
                <w:lang w:val="uk-UA" w:eastAsia="en-US"/>
              </w:rPr>
              <w:t>Способи</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kern w:val="0"/>
                <w:sz w:val="28"/>
                <w:szCs w:val="28"/>
                <w:lang w:val="uk-UA" w:eastAsia="en-US"/>
              </w:rPr>
              <w:tab/>
              <w:t>29</w:t>
            </w:r>
          </w:hyperlink>
        </w:p>
        <w:p w:rsidR="008D3E50" w:rsidRPr="008D3E50" w:rsidRDefault="008D3E50" w:rsidP="008D3E50">
          <w:pPr>
            <w:numPr>
              <w:ilvl w:val="1"/>
              <w:numId w:val="10"/>
            </w:numPr>
            <w:tabs>
              <w:tab w:val="clear" w:pos="709"/>
              <w:tab w:val="left" w:leader="dot" w:pos="9103"/>
            </w:tabs>
            <w:suppressAutoHyphens w:val="0"/>
            <w:autoSpaceDE w:val="0"/>
            <w:autoSpaceDN w:val="0"/>
            <w:spacing w:before="160" w:after="0" w:line="240" w:lineRule="auto"/>
            <w:ind w:left="694" w:hanging="493"/>
            <w:jc w:val="left"/>
            <w:rPr>
              <w:rFonts w:ascii="Times New Roman" w:eastAsia="Times New Roman" w:hAnsi="Times New Roman" w:cs="Times New Roman"/>
              <w:kern w:val="0"/>
              <w:sz w:val="28"/>
              <w:szCs w:val="28"/>
              <w:lang w:val="uk-UA" w:eastAsia="en-US"/>
            </w:rPr>
          </w:pPr>
          <w:hyperlink w:anchor="_bookmark6" w:history="1">
            <w:r w:rsidRPr="008D3E50">
              <w:rPr>
                <w:rFonts w:ascii="Times New Roman" w:eastAsia="Times New Roman" w:hAnsi="Times New Roman" w:cs="Times New Roman"/>
                <w:kern w:val="0"/>
                <w:sz w:val="28"/>
                <w:szCs w:val="28"/>
                <w:lang w:val="uk-UA" w:eastAsia="en-US"/>
              </w:rPr>
              <w:t>Суб’єкти</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kern w:val="0"/>
                <w:sz w:val="28"/>
                <w:szCs w:val="28"/>
                <w:lang w:val="uk-UA" w:eastAsia="en-US"/>
              </w:rPr>
              <w:tab/>
              <w:t>44</w:t>
            </w:r>
          </w:hyperlink>
        </w:p>
        <w:p w:rsidR="008D3E50" w:rsidRPr="008D3E50" w:rsidRDefault="008D3E50" w:rsidP="008D3E50">
          <w:pPr>
            <w:tabs>
              <w:tab w:val="clear" w:pos="709"/>
              <w:tab w:val="left" w:leader="dot" w:pos="9103"/>
            </w:tabs>
            <w:suppressAutoHyphens w:val="0"/>
            <w:autoSpaceDE w:val="0"/>
            <w:autoSpaceDN w:val="0"/>
            <w:spacing w:before="161" w:after="0" w:line="240" w:lineRule="auto"/>
            <w:ind w:left="202" w:firstLine="0"/>
            <w:jc w:val="left"/>
            <w:rPr>
              <w:rFonts w:ascii="Times New Roman" w:eastAsia="Times New Roman" w:hAnsi="Times New Roman" w:cs="Times New Roman"/>
              <w:kern w:val="0"/>
              <w:sz w:val="28"/>
              <w:szCs w:val="28"/>
              <w:lang w:val="uk-UA" w:eastAsia="en-US"/>
            </w:rPr>
          </w:pPr>
          <w:hyperlink w:anchor="_bookmark7" w:history="1">
            <w:r w:rsidRPr="008D3E50">
              <w:rPr>
                <w:rFonts w:ascii="Times New Roman" w:eastAsia="Times New Roman" w:hAnsi="Times New Roman" w:cs="Times New Roman"/>
                <w:kern w:val="0"/>
                <w:sz w:val="28"/>
                <w:szCs w:val="28"/>
                <w:lang w:val="uk-UA" w:eastAsia="en-US"/>
              </w:rPr>
              <w:t>Висновки</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розділу</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1</w:t>
            </w:r>
            <w:r w:rsidRPr="008D3E50">
              <w:rPr>
                <w:rFonts w:ascii="Times New Roman" w:eastAsia="Times New Roman" w:hAnsi="Times New Roman" w:cs="Times New Roman"/>
                <w:kern w:val="0"/>
                <w:sz w:val="28"/>
                <w:szCs w:val="28"/>
                <w:lang w:val="uk-UA" w:eastAsia="en-US"/>
              </w:rPr>
              <w:tab/>
              <w:t>58</w:t>
            </w:r>
          </w:hyperlink>
        </w:p>
        <w:p w:rsidR="008D3E50" w:rsidRPr="008D3E50" w:rsidRDefault="008D3E50" w:rsidP="008D3E50">
          <w:pPr>
            <w:tabs>
              <w:tab w:val="clear" w:pos="709"/>
              <w:tab w:val="left" w:leader="dot" w:pos="9103"/>
            </w:tabs>
            <w:suppressAutoHyphens w:val="0"/>
            <w:autoSpaceDE w:val="0"/>
            <w:autoSpaceDN w:val="0"/>
            <w:spacing w:before="165" w:after="0" w:line="362" w:lineRule="auto"/>
            <w:ind w:left="202" w:right="400" w:firstLine="0"/>
            <w:jc w:val="left"/>
            <w:rPr>
              <w:rFonts w:ascii="Times New Roman" w:eastAsia="Times New Roman" w:hAnsi="Times New Roman" w:cs="Times New Roman"/>
              <w:b/>
              <w:bCs/>
              <w:kern w:val="0"/>
              <w:sz w:val="28"/>
              <w:szCs w:val="28"/>
              <w:lang w:val="uk-UA" w:eastAsia="en-US"/>
            </w:rPr>
          </w:pPr>
          <w:hyperlink w:anchor="_bookmark8" w:history="1">
            <w:r w:rsidRPr="008D3E50">
              <w:rPr>
                <w:rFonts w:ascii="Times New Roman" w:eastAsia="Times New Roman" w:hAnsi="Times New Roman" w:cs="Times New Roman"/>
                <w:b/>
                <w:bCs/>
                <w:kern w:val="0"/>
                <w:sz w:val="28"/>
                <w:szCs w:val="28"/>
                <w:lang w:val="uk-UA" w:eastAsia="en-US"/>
              </w:rPr>
              <w:t xml:space="preserve">РОЗДІЛ 2 </w:t>
            </w:r>
          </w:hyperlink>
          <w:hyperlink w:anchor="_bookmark8" w:history="1">
            <w:r w:rsidRPr="008D3E50">
              <w:rPr>
                <w:rFonts w:ascii="Times New Roman" w:eastAsia="Times New Roman" w:hAnsi="Times New Roman" w:cs="Times New Roman"/>
                <w:b/>
                <w:bCs/>
                <w:kern w:val="0"/>
                <w:sz w:val="28"/>
                <w:szCs w:val="28"/>
                <w:lang w:val="uk-UA" w:eastAsia="en-US"/>
              </w:rPr>
              <w:t>ПОВНОВАЖЕННЯ СУБ’ЄКТІВ ПРОЦЕСУАЛЬНОГО</w:t>
            </w:r>
          </w:hyperlink>
          <w:r w:rsidRPr="008D3E50">
            <w:rPr>
              <w:rFonts w:ascii="Times New Roman" w:eastAsia="Times New Roman" w:hAnsi="Times New Roman" w:cs="Times New Roman"/>
              <w:b/>
              <w:bCs/>
              <w:spacing w:val="1"/>
              <w:kern w:val="0"/>
              <w:sz w:val="28"/>
              <w:szCs w:val="28"/>
              <w:lang w:val="uk-UA" w:eastAsia="en-US"/>
            </w:rPr>
            <w:t xml:space="preserve"> </w:t>
          </w:r>
          <w:hyperlink w:anchor="_bookmark9" w:history="1">
            <w:r w:rsidRPr="008D3E50">
              <w:rPr>
                <w:rFonts w:ascii="Times New Roman" w:eastAsia="Times New Roman" w:hAnsi="Times New Roman" w:cs="Times New Roman"/>
                <w:b/>
                <w:bCs/>
                <w:kern w:val="0"/>
                <w:sz w:val="28"/>
                <w:szCs w:val="28"/>
                <w:lang w:val="uk-UA" w:eastAsia="en-US"/>
              </w:rPr>
              <w:t>КОНТРОЛЮ</w:t>
            </w:r>
            <w:r w:rsidRPr="008D3E50">
              <w:rPr>
                <w:rFonts w:ascii="Times New Roman" w:eastAsia="Times New Roman" w:hAnsi="Times New Roman" w:cs="Times New Roman"/>
                <w:b/>
                <w:bCs/>
                <w:spacing w:val="-2"/>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ПРИ</w:t>
            </w:r>
            <w:r w:rsidRPr="008D3E50">
              <w:rPr>
                <w:rFonts w:ascii="Times New Roman" w:eastAsia="Times New Roman" w:hAnsi="Times New Roman" w:cs="Times New Roman"/>
                <w:b/>
                <w:bCs/>
                <w:spacing w:val="-5"/>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ВИЯВЛЕННІ</w:t>
            </w:r>
            <w:r w:rsidRPr="008D3E50">
              <w:rPr>
                <w:rFonts w:ascii="Times New Roman" w:eastAsia="Times New Roman" w:hAnsi="Times New Roman" w:cs="Times New Roman"/>
                <w:b/>
                <w:bCs/>
                <w:spacing w:val="-1"/>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ФАЛЬСИФІКОВАНИХ</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ДОКАЗІВ</w:t>
            </w:r>
            <w:r w:rsidRPr="008D3E50">
              <w:rPr>
                <w:rFonts w:ascii="Times New Roman" w:eastAsia="Times New Roman" w:hAnsi="Times New Roman" w:cs="Times New Roman"/>
                <w:b/>
                <w:bCs/>
                <w:kern w:val="0"/>
                <w:sz w:val="28"/>
                <w:szCs w:val="28"/>
                <w:lang w:val="uk-UA" w:eastAsia="en-US"/>
              </w:rPr>
              <w:tab/>
            </w:r>
            <w:r w:rsidRPr="008D3E50">
              <w:rPr>
                <w:rFonts w:ascii="Times New Roman" w:eastAsia="Times New Roman" w:hAnsi="Times New Roman" w:cs="Times New Roman"/>
                <w:b/>
                <w:bCs/>
                <w:spacing w:val="-1"/>
                <w:kern w:val="0"/>
                <w:sz w:val="28"/>
                <w:szCs w:val="28"/>
                <w:lang w:val="uk-UA" w:eastAsia="en-US"/>
              </w:rPr>
              <w:t>62</w:t>
            </w:r>
          </w:hyperlink>
        </w:p>
        <w:p w:rsidR="008D3E50" w:rsidRPr="008D3E50" w:rsidRDefault="008D3E50" w:rsidP="008D3E50">
          <w:pPr>
            <w:numPr>
              <w:ilvl w:val="1"/>
              <w:numId w:val="9"/>
            </w:numPr>
            <w:tabs>
              <w:tab w:val="clear" w:pos="709"/>
              <w:tab w:val="left" w:pos="671"/>
              <w:tab w:val="left" w:leader="dot" w:pos="9103"/>
            </w:tabs>
            <w:suppressAutoHyphens w:val="0"/>
            <w:autoSpaceDE w:val="0"/>
            <w:autoSpaceDN w:val="0"/>
            <w:spacing w:after="0" w:line="312" w:lineRule="exact"/>
            <w:jc w:val="left"/>
            <w:rPr>
              <w:rFonts w:ascii="Times New Roman" w:eastAsia="Times New Roman" w:hAnsi="Times New Roman" w:cs="Times New Roman"/>
              <w:kern w:val="0"/>
              <w:sz w:val="28"/>
              <w:szCs w:val="28"/>
              <w:lang w:val="uk-UA" w:eastAsia="en-US"/>
            </w:rPr>
          </w:pPr>
          <w:hyperlink w:anchor="_bookmark10" w:history="1">
            <w:r w:rsidRPr="008D3E50">
              <w:rPr>
                <w:rFonts w:ascii="Times New Roman" w:eastAsia="Times New Roman" w:hAnsi="Times New Roman" w:cs="Times New Roman"/>
                <w:spacing w:val="-4"/>
                <w:kern w:val="0"/>
                <w:sz w:val="28"/>
                <w:szCs w:val="28"/>
                <w:lang w:val="uk-UA" w:eastAsia="en-US"/>
              </w:rPr>
              <w:t>Повноваження</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spacing w:val="-4"/>
                <w:kern w:val="0"/>
                <w:sz w:val="28"/>
                <w:szCs w:val="28"/>
                <w:lang w:val="uk-UA" w:eastAsia="en-US"/>
              </w:rPr>
              <w:t>прокурора</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при</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виявленні</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фальсифікованих</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доказів</w:t>
            </w:r>
            <w:r w:rsidRPr="008D3E50">
              <w:rPr>
                <w:rFonts w:ascii="Times New Roman" w:eastAsia="Times New Roman" w:hAnsi="Times New Roman" w:cs="Times New Roman"/>
                <w:spacing w:val="-3"/>
                <w:kern w:val="0"/>
                <w:sz w:val="28"/>
                <w:szCs w:val="28"/>
                <w:lang w:val="uk-UA" w:eastAsia="en-US"/>
              </w:rPr>
              <w:tab/>
            </w:r>
            <w:r w:rsidRPr="008D3E50">
              <w:rPr>
                <w:rFonts w:ascii="Times New Roman" w:eastAsia="Times New Roman" w:hAnsi="Times New Roman" w:cs="Times New Roman"/>
                <w:kern w:val="0"/>
                <w:sz w:val="28"/>
                <w:szCs w:val="28"/>
                <w:lang w:val="uk-UA" w:eastAsia="en-US"/>
              </w:rPr>
              <w:t>62</w:t>
            </w:r>
          </w:hyperlink>
        </w:p>
        <w:p w:rsidR="008D3E50" w:rsidRPr="008D3E50" w:rsidRDefault="008D3E50" w:rsidP="008D3E50">
          <w:pPr>
            <w:numPr>
              <w:ilvl w:val="1"/>
              <w:numId w:val="9"/>
            </w:numPr>
            <w:tabs>
              <w:tab w:val="clear" w:pos="709"/>
              <w:tab w:val="left" w:leader="dot" w:pos="9103"/>
            </w:tabs>
            <w:suppressAutoHyphens w:val="0"/>
            <w:autoSpaceDE w:val="0"/>
            <w:autoSpaceDN w:val="0"/>
            <w:spacing w:before="160" w:after="0" w:line="360" w:lineRule="auto"/>
            <w:ind w:left="202" w:right="400" w:firstLine="0"/>
            <w:jc w:val="left"/>
            <w:rPr>
              <w:rFonts w:ascii="Times New Roman" w:eastAsia="Times New Roman" w:hAnsi="Times New Roman" w:cs="Times New Roman"/>
              <w:kern w:val="0"/>
              <w:sz w:val="28"/>
              <w:szCs w:val="28"/>
              <w:lang w:val="uk-UA" w:eastAsia="en-US"/>
            </w:rPr>
          </w:pPr>
          <w:hyperlink w:anchor="_bookmark11" w:history="1">
            <w:r w:rsidRPr="008D3E50">
              <w:rPr>
                <w:rFonts w:ascii="Times New Roman" w:eastAsia="Times New Roman" w:hAnsi="Times New Roman" w:cs="Times New Roman"/>
                <w:kern w:val="0"/>
                <w:sz w:val="28"/>
                <w:szCs w:val="28"/>
                <w:lang w:val="uk-UA" w:eastAsia="en-US"/>
              </w:rPr>
              <w:t>Повноваження суб’єктів відомчого контролю під час виявлення</w:t>
            </w:r>
          </w:hyperlink>
          <w:r w:rsidRPr="008D3E50">
            <w:rPr>
              <w:rFonts w:ascii="Times New Roman" w:eastAsia="Times New Roman" w:hAnsi="Times New Roman" w:cs="Times New Roman"/>
              <w:spacing w:val="1"/>
              <w:kern w:val="0"/>
              <w:sz w:val="28"/>
              <w:szCs w:val="28"/>
              <w:lang w:val="uk-UA" w:eastAsia="en-US"/>
            </w:rPr>
            <w:t xml:space="preserve"> </w:t>
          </w:r>
          <w:hyperlink w:anchor="_bookmark11" w:history="1">
            <w:r w:rsidRPr="008D3E50">
              <w:rPr>
                <w:rFonts w:ascii="Times New Roman" w:eastAsia="Times New Roman" w:hAnsi="Times New Roman" w:cs="Times New Roman"/>
                <w:kern w:val="0"/>
                <w:sz w:val="28"/>
                <w:szCs w:val="28"/>
                <w:lang w:val="uk-UA" w:eastAsia="en-US"/>
              </w:rPr>
              <w:t>фальсифікованих</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kern w:val="0"/>
                <w:sz w:val="28"/>
                <w:szCs w:val="28"/>
                <w:lang w:val="uk-UA" w:eastAsia="en-US"/>
              </w:rPr>
              <w:tab/>
            </w:r>
            <w:r w:rsidRPr="008D3E50">
              <w:rPr>
                <w:rFonts w:ascii="Times New Roman" w:eastAsia="Times New Roman" w:hAnsi="Times New Roman" w:cs="Times New Roman"/>
                <w:spacing w:val="-1"/>
                <w:kern w:val="0"/>
                <w:sz w:val="28"/>
                <w:szCs w:val="28"/>
                <w:lang w:val="uk-UA" w:eastAsia="en-US"/>
              </w:rPr>
              <w:t>81</w:t>
            </w:r>
          </w:hyperlink>
        </w:p>
        <w:p w:rsidR="008D3E50" w:rsidRPr="008D3E50" w:rsidRDefault="008D3E50" w:rsidP="008D3E50">
          <w:pPr>
            <w:numPr>
              <w:ilvl w:val="1"/>
              <w:numId w:val="9"/>
            </w:numPr>
            <w:tabs>
              <w:tab w:val="clear" w:pos="709"/>
              <w:tab w:val="left" w:leader="dot" w:pos="9103"/>
            </w:tabs>
            <w:suppressAutoHyphens w:val="0"/>
            <w:autoSpaceDE w:val="0"/>
            <w:autoSpaceDN w:val="0"/>
            <w:spacing w:before="2" w:after="0" w:line="240" w:lineRule="auto"/>
            <w:ind w:left="694" w:hanging="493"/>
            <w:jc w:val="left"/>
            <w:rPr>
              <w:rFonts w:ascii="Times New Roman" w:eastAsia="Times New Roman" w:hAnsi="Times New Roman" w:cs="Times New Roman"/>
              <w:kern w:val="0"/>
              <w:sz w:val="28"/>
              <w:szCs w:val="28"/>
              <w:lang w:val="uk-UA" w:eastAsia="en-US"/>
            </w:rPr>
          </w:pPr>
          <w:hyperlink w:anchor="_bookmark12" w:history="1">
            <w:r w:rsidRPr="008D3E50">
              <w:rPr>
                <w:rFonts w:ascii="Times New Roman" w:eastAsia="Times New Roman" w:hAnsi="Times New Roman" w:cs="Times New Roman"/>
                <w:kern w:val="0"/>
                <w:sz w:val="28"/>
                <w:szCs w:val="28"/>
                <w:lang w:val="uk-UA" w:eastAsia="en-US"/>
              </w:rPr>
              <w:t>Повноваження</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судді</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виявленні</w:t>
            </w:r>
            <w:r w:rsidRPr="008D3E50">
              <w:rPr>
                <w:rFonts w:ascii="Times New Roman" w:eastAsia="Times New Roman" w:hAnsi="Times New Roman" w:cs="Times New Roman"/>
                <w:spacing w:val="-6"/>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фальсифікованих</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kern w:val="0"/>
                <w:sz w:val="28"/>
                <w:szCs w:val="28"/>
                <w:lang w:val="uk-UA" w:eastAsia="en-US"/>
              </w:rPr>
              <w:tab/>
              <w:t>94</w:t>
            </w:r>
          </w:hyperlink>
        </w:p>
        <w:p w:rsidR="008D3E50" w:rsidRPr="008D3E50" w:rsidRDefault="008D3E50" w:rsidP="008D3E50">
          <w:pPr>
            <w:tabs>
              <w:tab w:val="clear" w:pos="709"/>
              <w:tab w:val="left" w:leader="dot" w:pos="8963"/>
            </w:tabs>
            <w:suppressAutoHyphens w:val="0"/>
            <w:autoSpaceDE w:val="0"/>
            <w:autoSpaceDN w:val="0"/>
            <w:spacing w:before="160" w:after="0" w:line="240" w:lineRule="auto"/>
            <w:ind w:left="202" w:firstLine="0"/>
            <w:jc w:val="left"/>
            <w:rPr>
              <w:rFonts w:ascii="Times New Roman" w:eastAsia="Times New Roman" w:hAnsi="Times New Roman" w:cs="Times New Roman"/>
              <w:kern w:val="0"/>
              <w:sz w:val="28"/>
              <w:szCs w:val="28"/>
              <w:lang w:val="uk-UA" w:eastAsia="en-US"/>
            </w:rPr>
          </w:pPr>
          <w:hyperlink w:anchor="_bookmark13" w:history="1">
            <w:r w:rsidRPr="008D3E50">
              <w:rPr>
                <w:rFonts w:ascii="Times New Roman" w:eastAsia="Times New Roman" w:hAnsi="Times New Roman" w:cs="Times New Roman"/>
                <w:kern w:val="0"/>
                <w:sz w:val="28"/>
                <w:szCs w:val="28"/>
                <w:lang w:val="uk-UA" w:eastAsia="en-US"/>
              </w:rPr>
              <w:t>Висновки</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розділу</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w:t>
            </w:r>
            <w:r w:rsidRPr="008D3E50">
              <w:rPr>
                <w:rFonts w:ascii="Times New Roman" w:eastAsia="Times New Roman" w:hAnsi="Times New Roman" w:cs="Times New Roman"/>
                <w:kern w:val="0"/>
                <w:sz w:val="28"/>
                <w:szCs w:val="28"/>
                <w:lang w:val="uk-UA" w:eastAsia="en-US"/>
              </w:rPr>
              <w:tab/>
              <w:t>103</w:t>
            </w:r>
          </w:hyperlink>
        </w:p>
        <w:p w:rsidR="008D3E50" w:rsidRPr="008D3E50" w:rsidRDefault="008D3E50" w:rsidP="008D3E50">
          <w:pPr>
            <w:tabs>
              <w:tab w:val="clear" w:pos="709"/>
            </w:tabs>
            <w:suppressAutoHyphens w:val="0"/>
            <w:autoSpaceDE w:val="0"/>
            <w:autoSpaceDN w:val="0"/>
            <w:spacing w:before="166" w:after="0" w:line="360" w:lineRule="auto"/>
            <w:ind w:left="202" w:right="1945" w:firstLine="0"/>
            <w:jc w:val="left"/>
            <w:rPr>
              <w:rFonts w:ascii="Times New Roman" w:eastAsia="Times New Roman" w:hAnsi="Times New Roman" w:cs="Times New Roman"/>
              <w:b/>
              <w:bCs/>
              <w:kern w:val="0"/>
              <w:sz w:val="28"/>
              <w:szCs w:val="28"/>
              <w:lang w:val="uk-UA" w:eastAsia="en-US"/>
            </w:rPr>
          </w:pPr>
          <w:hyperlink w:anchor="_bookmark14" w:history="1">
            <w:r w:rsidRPr="008D3E50">
              <w:rPr>
                <w:rFonts w:ascii="Times New Roman" w:eastAsia="Times New Roman" w:hAnsi="Times New Roman" w:cs="Times New Roman"/>
                <w:b/>
                <w:bCs/>
                <w:kern w:val="0"/>
                <w:sz w:val="28"/>
                <w:szCs w:val="28"/>
                <w:lang w:val="uk-UA" w:eastAsia="en-US"/>
              </w:rPr>
              <w:t xml:space="preserve">РОЗДІЛ 3 </w:t>
            </w:r>
          </w:hyperlink>
          <w:hyperlink w:anchor="_bookmark14" w:history="1">
            <w:r w:rsidRPr="008D3E50">
              <w:rPr>
                <w:rFonts w:ascii="Times New Roman" w:eastAsia="Times New Roman" w:hAnsi="Times New Roman" w:cs="Times New Roman"/>
                <w:b/>
                <w:bCs/>
                <w:kern w:val="0"/>
                <w:sz w:val="28"/>
                <w:szCs w:val="28"/>
                <w:lang w:val="uk-UA" w:eastAsia="en-US"/>
              </w:rPr>
              <w:t>ПОВНОВАЖЕННЯ СУДУ ПРИ ВИЯВЛЕННІ</w:t>
            </w:r>
          </w:hyperlink>
          <w:r w:rsidRPr="008D3E50">
            <w:rPr>
              <w:rFonts w:ascii="Times New Roman" w:eastAsia="Times New Roman" w:hAnsi="Times New Roman" w:cs="Times New Roman"/>
              <w:b/>
              <w:bCs/>
              <w:spacing w:val="1"/>
              <w:kern w:val="0"/>
              <w:sz w:val="28"/>
              <w:szCs w:val="28"/>
              <w:lang w:val="uk-UA" w:eastAsia="en-US"/>
            </w:rPr>
            <w:t xml:space="preserve"> </w:t>
          </w:r>
          <w:hyperlink w:anchor="_bookmark15" w:history="1">
            <w:r w:rsidRPr="008D3E50">
              <w:rPr>
                <w:rFonts w:ascii="Times New Roman" w:eastAsia="Times New Roman" w:hAnsi="Times New Roman" w:cs="Times New Roman"/>
                <w:b/>
                <w:bCs/>
                <w:kern w:val="0"/>
                <w:sz w:val="28"/>
                <w:szCs w:val="28"/>
                <w:lang w:val="uk-UA" w:eastAsia="en-US"/>
              </w:rPr>
              <w:t>ФАЛЬСИФІКОВАНИХ</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ДОКАЗІВ</w:t>
            </w:r>
            <w:r w:rsidRPr="008D3E50">
              <w:rPr>
                <w:rFonts w:ascii="Times New Roman" w:eastAsia="Times New Roman" w:hAnsi="Times New Roman" w:cs="Times New Roman"/>
                <w:b/>
                <w:bCs/>
                <w:spacing w:val="-2"/>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ПІД</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ЧАС</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ЗДІЙСНЕННЯ</w:t>
            </w:r>
          </w:hyperlink>
        </w:p>
        <w:p w:rsidR="008D3E50" w:rsidRPr="008D3E50" w:rsidRDefault="008D3E50" w:rsidP="008D3E50">
          <w:pPr>
            <w:tabs>
              <w:tab w:val="clear" w:pos="709"/>
              <w:tab w:val="left" w:leader="dot" w:pos="8963"/>
            </w:tabs>
            <w:suppressAutoHyphens w:val="0"/>
            <w:autoSpaceDE w:val="0"/>
            <w:autoSpaceDN w:val="0"/>
            <w:spacing w:before="1" w:after="0" w:line="240" w:lineRule="auto"/>
            <w:ind w:left="202" w:firstLine="0"/>
            <w:jc w:val="left"/>
            <w:rPr>
              <w:rFonts w:ascii="Times New Roman" w:eastAsia="Times New Roman" w:hAnsi="Times New Roman" w:cs="Times New Roman"/>
              <w:b/>
              <w:bCs/>
              <w:kern w:val="0"/>
              <w:sz w:val="28"/>
              <w:szCs w:val="28"/>
              <w:lang w:val="uk-UA" w:eastAsia="en-US"/>
            </w:rPr>
          </w:pPr>
          <w:hyperlink w:anchor="_bookmark15" w:history="1">
            <w:r w:rsidRPr="008D3E50">
              <w:rPr>
                <w:rFonts w:ascii="Times New Roman" w:eastAsia="Times New Roman" w:hAnsi="Times New Roman" w:cs="Times New Roman"/>
                <w:b/>
                <w:bCs/>
                <w:kern w:val="0"/>
                <w:sz w:val="28"/>
                <w:szCs w:val="28"/>
                <w:lang w:val="uk-UA" w:eastAsia="en-US"/>
              </w:rPr>
              <w:t>ПРАВОСУДДЯ</w:t>
            </w:r>
            <w:r w:rsidRPr="008D3E50">
              <w:rPr>
                <w:rFonts w:ascii="Times New Roman" w:eastAsia="Times New Roman" w:hAnsi="Times New Roman" w:cs="Times New Roman"/>
                <w:b/>
                <w:bCs/>
                <w:kern w:val="0"/>
                <w:sz w:val="28"/>
                <w:szCs w:val="28"/>
                <w:lang w:val="uk-UA" w:eastAsia="en-US"/>
              </w:rPr>
              <w:tab/>
              <w:t>106</w:t>
            </w:r>
          </w:hyperlink>
        </w:p>
        <w:p w:rsidR="008D3E50" w:rsidRPr="008D3E50" w:rsidRDefault="008D3E50" w:rsidP="008D3E50">
          <w:pPr>
            <w:numPr>
              <w:ilvl w:val="1"/>
              <w:numId w:val="8"/>
            </w:numPr>
            <w:tabs>
              <w:tab w:val="clear" w:pos="709"/>
              <w:tab w:val="left" w:pos="671"/>
              <w:tab w:val="left" w:leader="dot" w:pos="8963"/>
            </w:tabs>
            <w:suppressAutoHyphens w:val="0"/>
            <w:autoSpaceDE w:val="0"/>
            <w:autoSpaceDN w:val="0"/>
            <w:spacing w:before="156" w:after="0" w:line="360" w:lineRule="auto"/>
            <w:ind w:right="401" w:firstLine="0"/>
            <w:jc w:val="left"/>
            <w:rPr>
              <w:rFonts w:ascii="Times New Roman" w:eastAsia="Times New Roman" w:hAnsi="Times New Roman" w:cs="Times New Roman"/>
              <w:kern w:val="0"/>
              <w:sz w:val="28"/>
              <w:szCs w:val="28"/>
              <w:lang w:val="uk-UA" w:eastAsia="en-US"/>
            </w:rPr>
          </w:pPr>
          <w:hyperlink w:anchor="_bookmark16" w:history="1">
            <w:r w:rsidRPr="008D3E50">
              <w:rPr>
                <w:rFonts w:ascii="Times New Roman" w:eastAsia="Times New Roman" w:hAnsi="Times New Roman" w:cs="Times New Roman"/>
                <w:kern w:val="0"/>
                <w:sz w:val="28"/>
                <w:szCs w:val="28"/>
                <w:lang w:val="uk-UA" w:eastAsia="en-US"/>
              </w:rPr>
              <w:t>Винесення судами окремих ухвал (постанов) при виявленні</w:t>
            </w:r>
          </w:hyperlink>
          <w:r w:rsidRPr="008D3E50">
            <w:rPr>
              <w:rFonts w:ascii="Times New Roman" w:eastAsia="Times New Roman" w:hAnsi="Times New Roman" w:cs="Times New Roman"/>
              <w:spacing w:val="1"/>
              <w:kern w:val="0"/>
              <w:sz w:val="28"/>
              <w:szCs w:val="28"/>
              <w:lang w:val="uk-UA" w:eastAsia="en-US"/>
            </w:rPr>
            <w:t xml:space="preserve"> </w:t>
          </w:r>
          <w:hyperlink w:anchor="_bookmark16" w:history="1">
            <w:r w:rsidRPr="008D3E50">
              <w:rPr>
                <w:rFonts w:ascii="Times New Roman" w:eastAsia="Times New Roman" w:hAnsi="Times New Roman" w:cs="Times New Roman"/>
                <w:spacing w:val="-4"/>
                <w:kern w:val="0"/>
                <w:sz w:val="28"/>
                <w:szCs w:val="28"/>
                <w:lang w:val="uk-UA" w:eastAsia="en-US"/>
              </w:rPr>
              <w:t>фальсифікованих</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доказів</w:t>
            </w:r>
            <w:r w:rsidRPr="008D3E50">
              <w:rPr>
                <w:rFonts w:ascii="Times New Roman" w:eastAsia="Times New Roman" w:hAnsi="Times New Roman" w:cs="Times New Roman"/>
                <w:spacing w:val="-3"/>
                <w:kern w:val="0"/>
                <w:sz w:val="28"/>
                <w:szCs w:val="28"/>
                <w:lang w:val="uk-UA" w:eastAsia="en-US"/>
              </w:rPr>
              <w:tab/>
            </w:r>
            <w:r w:rsidRPr="008D3E50">
              <w:rPr>
                <w:rFonts w:ascii="Times New Roman" w:eastAsia="Times New Roman" w:hAnsi="Times New Roman" w:cs="Times New Roman"/>
                <w:spacing w:val="-1"/>
                <w:kern w:val="0"/>
                <w:sz w:val="28"/>
                <w:szCs w:val="28"/>
                <w:lang w:val="uk-UA" w:eastAsia="en-US"/>
              </w:rPr>
              <w:t>106</w:t>
            </w:r>
          </w:hyperlink>
        </w:p>
        <w:p w:rsidR="008D3E50" w:rsidRPr="008D3E50" w:rsidRDefault="008D3E50" w:rsidP="008D3E50">
          <w:pPr>
            <w:numPr>
              <w:ilvl w:val="1"/>
              <w:numId w:val="8"/>
            </w:numPr>
            <w:tabs>
              <w:tab w:val="clear" w:pos="709"/>
              <w:tab w:val="left" w:pos="671"/>
              <w:tab w:val="left" w:leader="dot" w:pos="8963"/>
            </w:tabs>
            <w:suppressAutoHyphens w:val="0"/>
            <w:autoSpaceDE w:val="0"/>
            <w:autoSpaceDN w:val="0"/>
            <w:spacing w:after="0" w:line="321" w:lineRule="exact"/>
            <w:ind w:left="670"/>
            <w:jc w:val="left"/>
            <w:rPr>
              <w:rFonts w:ascii="Times New Roman" w:eastAsia="Times New Roman" w:hAnsi="Times New Roman" w:cs="Times New Roman"/>
              <w:kern w:val="0"/>
              <w:sz w:val="28"/>
              <w:szCs w:val="28"/>
              <w:lang w:val="uk-UA" w:eastAsia="en-US"/>
            </w:rPr>
          </w:pPr>
          <w:hyperlink w:anchor="_bookmark17" w:history="1">
            <w:r w:rsidRPr="008D3E50">
              <w:rPr>
                <w:rFonts w:ascii="Times New Roman" w:eastAsia="Times New Roman" w:hAnsi="Times New Roman" w:cs="Times New Roman"/>
                <w:spacing w:val="-4"/>
                <w:kern w:val="0"/>
                <w:sz w:val="28"/>
                <w:szCs w:val="28"/>
                <w:lang w:val="uk-UA" w:eastAsia="en-US"/>
              </w:rPr>
              <w:t>Повернення</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кримінальних</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справ</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на</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додаткове</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розслідування</w:t>
            </w:r>
            <w:r w:rsidRPr="008D3E50">
              <w:rPr>
                <w:rFonts w:ascii="Times New Roman" w:eastAsia="Times New Roman" w:hAnsi="Times New Roman" w:cs="Times New Roman"/>
                <w:spacing w:val="-3"/>
                <w:kern w:val="0"/>
                <w:sz w:val="28"/>
                <w:szCs w:val="28"/>
                <w:lang w:val="uk-UA" w:eastAsia="en-US"/>
              </w:rPr>
              <w:tab/>
            </w:r>
            <w:r w:rsidRPr="008D3E50">
              <w:rPr>
                <w:rFonts w:ascii="Times New Roman" w:eastAsia="Times New Roman" w:hAnsi="Times New Roman" w:cs="Times New Roman"/>
                <w:kern w:val="0"/>
                <w:sz w:val="28"/>
                <w:szCs w:val="28"/>
                <w:lang w:val="uk-UA" w:eastAsia="en-US"/>
              </w:rPr>
              <w:t>115</w:t>
            </w:r>
          </w:hyperlink>
        </w:p>
        <w:p w:rsidR="008D3E50" w:rsidRPr="008D3E50" w:rsidRDefault="008D3E50" w:rsidP="008D3E50">
          <w:pPr>
            <w:numPr>
              <w:ilvl w:val="1"/>
              <w:numId w:val="8"/>
            </w:numPr>
            <w:tabs>
              <w:tab w:val="clear" w:pos="709"/>
              <w:tab w:val="left" w:pos="671"/>
              <w:tab w:val="left" w:leader="dot" w:pos="8963"/>
            </w:tabs>
            <w:suppressAutoHyphens w:val="0"/>
            <w:autoSpaceDE w:val="0"/>
            <w:autoSpaceDN w:val="0"/>
            <w:spacing w:before="161" w:after="0" w:line="362" w:lineRule="auto"/>
            <w:ind w:right="401" w:firstLine="0"/>
            <w:jc w:val="left"/>
            <w:rPr>
              <w:rFonts w:ascii="Times New Roman" w:eastAsia="Times New Roman" w:hAnsi="Times New Roman" w:cs="Times New Roman"/>
              <w:kern w:val="0"/>
              <w:sz w:val="28"/>
              <w:szCs w:val="28"/>
              <w:lang w:val="uk-UA" w:eastAsia="en-US"/>
            </w:rPr>
          </w:pPr>
          <w:hyperlink w:anchor="_bookmark18" w:history="1">
            <w:r w:rsidRPr="008D3E50">
              <w:rPr>
                <w:rFonts w:ascii="Times New Roman" w:eastAsia="Times New Roman" w:hAnsi="Times New Roman" w:cs="Times New Roman"/>
                <w:kern w:val="0"/>
                <w:sz w:val="28"/>
                <w:szCs w:val="28"/>
                <w:lang w:val="uk-UA" w:eastAsia="en-US"/>
              </w:rPr>
              <w:t>Реабілітація підсудного (засудженого) при встановленні факту</w:t>
            </w:r>
          </w:hyperlink>
          <w:r w:rsidRPr="008D3E50">
            <w:rPr>
              <w:rFonts w:ascii="Times New Roman" w:eastAsia="Times New Roman" w:hAnsi="Times New Roman" w:cs="Times New Roman"/>
              <w:spacing w:val="1"/>
              <w:kern w:val="0"/>
              <w:sz w:val="28"/>
              <w:szCs w:val="28"/>
              <w:lang w:val="uk-UA" w:eastAsia="en-US"/>
            </w:rPr>
            <w:t xml:space="preserve"> </w:t>
          </w:r>
          <w:hyperlink w:anchor="_bookmark18" w:history="1">
            <w:r w:rsidRPr="008D3E50">
              <w:rPr>
                <w:rFonts w:ascii="Times New Roman" w:eastAsia="Times New Roman" w:hAnsi="Times New Roman" w:cs="Times New Roman"/>
                <w:spacing w:val="-3"/>
                <w:kern w:val="0"/>
                <w:sz w:val="28"/>
                <w:szCs w:val="28"/>
                <w:lang w:val="uk-UA" w:eastAsia="en-US"/>
              </w:rPr>
              <w:t>фальсифікації</w:t>
            </w:r>
            <w:r w:rsidRPr="008D3E50">
              <w:rPr>
                <w:rFonts w:ascii="Times New Roman" w:eastAsia="Times New Roman" w:hAnsi="Times New Roman" w:cs="Times New Roman"/>
                <w:spacing w:val="-15"/>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доказів</w:t>
            </w:r>
            <w:r w:rsidRPr="008D3E50">
              <w:rPr>
                <w:rFonts w:ascii="Times New Roman" w:eastAsia="Times New Roman" w:hAnsi="Times New Roman" w:cs="Times New Roman"/>
                <w:spacing w:val="-3"/>
                <w:kern w:val="0"/>
                <w:sz w:val="28"/>
                <w:szCs w:val="28"/>
                <w:lang w:val="uk-UA" w:eastAsia="en-US"/>
              </w:rPr>
              <w:tab/>
            </w:r>
            <w:r w:rsidRPr="008D3E50">
              <w:rPr>
                <w:rFonts w:ascii="Times New Roman" w:eastAsia="Times New Roman" w:hAnsi="Times New Roman" w:cs="Times New Roman"/>
                <w:spacing w:val="-1"/>
                <w:kern w:val="0"/>
                <w:sz w:val="28"/>
                <w:szCs w:val="28"/>
                <w:lang w:val="uk-UA" w:eastAsia="en-US"/>
              </w:rPr>
              <w:t>127</w:t>
            </w:r>
          </w:hyperlink>
        </w:p>
        <w:p w:rsidR="008D3E50" w:rsidRPr="008D3E50" w:rsidRDefault="008D3E50" w:rsidP="008D3E50">
          <w:pPr>
            <w:numPr>
              <w:ilvl w:val="1"/>
              <w:numId w:val="8"/>
            </w:numPr>
            <w:tabs>
              <w:tab w:val="clear" w:pos="709"/>
              <w:tab w:val="left" w:pos="671"/>
              <w:tab w:val="left" w:leader="dot" w:pos="8963"/>
            </w:tabs>
            <w:suppressAutoHyphens w:val="0"/>
            <w:autoSpaceDE w:val="0"/>
            <w:autoSpaceDN w:val="0"/>
            <w:spacing w:after="0" w:line="317" w:lineRule="exact"/>
            <w:ind w:left="670"/>
            <w:jc w:val="left"/>
            <w:rPr>
              <w:rFonts w:ascii="Times New Roman" w:eastAsia="Times New Roman" w:hAnsi="Times New Roman" w:cs="Times New Roman"/>
              <w:kern w:val="0"/>
              <w:sz w:val="28"/>
              <w:szCs w:val="28"/>
              <w:lang w:val="uk-UA" w:eastAsia="en-US"/>
            </w:rPr>
          </w:pPr>
          <w:hyperlink w:anchor="_bookmark19" w:history="1">
            <w:r w:rsidRPr="008D3E50">
              <w:rPr>
                <w:rFonts w:ascii="Times New Roman" w:eastAsia="Times New Roman" w:hAnsi="Times New Roman" w:cs="Times New Roman"/>
                <w:spacing w:val="-4"/>
                <w:kern w:val="0"/>
                <w:sz w:val="28"/>
                <w:szCs w:val="28"/>
                <w:lang w:val="uk-UA" w:eastAsia="en-US"/>
              </w:rPr>
              <w:t>Перегляд</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судових</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рішень</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у</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порядку</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виключного</w:t>
            </w:r>
            <w:r w:rsidRPr="008D3E50">
              <w:rPr>
                <w:rFonts w:ascii="Times New Roman" w:eastAsia="Times New Roman" w:hAnsi="Times New Roman" w:cs="Times New Roman"/>
                <w:spacing w:val="-11"/>
                <w:kern w:val="0"/>
                <w:sz w:val="28"/>
                <w:szCs w:val="28"/>
                <w:lang w:val="uk-UA" w:eastAsia="en-US"/>
              </w:rPr>
              <w:t xml:space="preserve"> </w:t>
            </w:r>
            <w:r w:rsidRPr="008D3E50">
              <w:rPr>
                <w:rFonts w:ascii="Times New Roman" w:eastAsia="Times New Roman" w:hAnsi="Times New Roman" w:cs="Times New Roman"/>
                <w:spacing w:val="-3"/>
                <w:kern w:val="0"/>
                <w:sz w:val="28"/>
                <w:szCs w:val="28"/>
                <w:lang w:val="uk-UA" w:eastAsia="en-US"/>
              </w:rPr>
              <w:t>провадження</w:t>
            </w:r>
            <w:r w:rsidRPr="008D3E50">
              <w:rPr>
                <w:rFonts w:ascii="Times New Roman" w:eastAsia="Times New Roman" w:hAnsi="Times New Roman" w:cs="Times New Roman"/>
                <w:spacing w:val="-3"/>
                <w:kern w:val="0"/>
                <w:sz w:val="28"/>
                <w:szCs w:val="28"/>
                <w:lang w:val="uk-UA" w:eastAsia="en-US"/>
              </w:rPr>
              <w:tab/>
            </w:r>
            <w:r w:rsidRPr="008D3E50">
              <w:rPr>
                <w:rFonts w:ascii="Times New Roman" w:eastAsia="Times New Roman" w:hAnsi="Times New Roman" w:cs="Times New Roman"/>
                <w:kern w:val="0"/>
                <w:sz w:val="28"/>
                <w:szCs w:val="28"/>
                <w:lang w:val="uk-UA" w:eastAsia="en-US"/>
              </w:rPr>
              <w:t>143</w:t>
            </w:r>
          </w:hyperlink>
        </w:p>
        <w:p w:rsidR="008D3E50" w:rsidRPr="008D3E50" w:rsidRDefault="008D3E50" w:rsidP="008D3E50">
          <w:pPr>
            <w:tabs>
              <w:tab w:val="clear" w:pos="709"/>
              <w:tab w:val="left" w:leader="dot" w:pos="8963"/>
            </w:tabs>
            <w:suppressAutoHyphens w:val="0"/>
            <w:autoSpaceDE w:val="0"/>
            <w:autoSpaceDN w:val="0"/>
            <w:spacing w:before="160" w:after="0" w:line="240" w:lineRule="auto"/>
            <w:ind w:left="202" w:firstLine="0"/>
            <w:jc w:val="left"/>
            <w:rPr>
              <w:rFonts w:ascii="Times New Roman" w:eastAsia="Times New Roman" w:hAnsi="Times New Roman" w:cs="Times New Roman"/>
              <w:kern w:val="0"/>
              <w:sz w:val="28"/>
              <w:szCs w:val="28"/>
              <w:lang w:val="uk-UA" w:eastAsia="en-US"/>
            </w:rPr>
          </w:pPr>
          <w:hyperlink w:anchor="_bookmark20" w:history="1">
            <w:r w:rsidRPr="008D3E50">
              <w:rPr>
                <w:rFonts w:ascii="Times New Roman" w:eastAsia="Times New Roman" w:hAnsi="Times New Roman" w:cs="Times New Roman"/>
                <w:spacing w:val="-2"/>
                <w:kern w:val="0"/>
                <w:sz w:val="28"/>
                <w:szCs w:val="28"/>
                <w:lang w:val="uk-UA" w:eastAsia="en-US"/>
              </w:rPr>
              <w:t>Висновки</w:t>
            </w:r>
            <w:r w:rsidRPr="008D3E50">
              <w:rPr>
                <w:rFonts w:ascii="Times New Roman" w:eastAsia="Times New Roman" w:hAnsi="Times New Roman" w:cs="Times New Roman"/>
                <w:spacing w:val="-15"/>
                <w:kern w:val="0"/>
                <w:sz w:val="28"/>
                <w:szCs w:val="28"/>
                <w:lang w:val="uk-UA" w:eastAsia="en-US"/>
              </w:rPr>
              <w:t xml:space="preserve"> </w:t>
            </w:r>
            <w:r w:rsidRPr="008D3E50">
              <w:rPr>
                <w:rFonts w:ascii="Times New Roman" w:eastAsia="Times New Roman" w:hAnsi="Times New Roman" w:cs="Times New Roman"/>
                <w:spacing w:val="-1"/>
                <w:kern w:val="0"/>
                <w:sz w:val="28"/>
                <w:szCs w:val="28"/>
                <w:lang w:val="uk-UA" w:eastAsia="en-US"/>
              </w:rPr>
              <w:t>до</w:t>
            </w:r>
            <w:r w:rsidRPr="008D3E50">
              <w:rPr>
                <w:rFonts w:ascii="Times New Roman" w:eastAsia="Times New Roman" w:hAnsi="Times New Roman" w:cs="Times New Roman"/>
                <w:spacing w:val="46"/>
                <w:kern w:val="0"/>
                <w:sz w:val="28"/>
                <w:szCs w:val="28"/>
                <w:lang w:val="uk-UA" w:eastAsia="en-US"/>
              </w:rPr>
              <w:t xml:space="preserve"> </w:t>
            </w:r>
            <w:r w:rsidRPr="008D3E50">
              <w:rPr>
                <w:rFonts w:ascii="Times New Roman" w:eastAsia="Times New Roman" w:hAnsi="Times New Roman" w:cs="Times New Roman"/>
                <w:spacing w:val="-1"/>
                <w:kern w:val="0"/>
                <w:sz w:val="28"/>
                <w:szCs w:val="28"/>
                <w:lang w:val="uk-UA" w:eastAsia="en-US"/>
              </w:rPr>
              <w:t>розділу</w:t>
            </w:r>
            <w:r w:rsidRPr="008D3E50">
              <w:rPr>
                <w:rFonts w:ascii="Times New Roman" w:eastAsia="Times New Roman" w:hAnsi="Times New Roman" w:cs="Times New Roman"/>
                <w:spacing w:val="-16"/>
                <w:kern w:val="0"/>
                <w:sz w:val="28"/>
                <w:szCs w:val="28"/>
                <w:lang w:val="uk-UA" w:eastAsia="en-US"/>
              </w:rPr>
              <w:t xml:space="preserve"> </w:t>
            </w:r>
            <w:r w:rsidRPr="008D3E50">
              <w:rPr>
                <w:rFonts w:ascii="Times New Roman" w:eastAsia="Times New Roman" w:hAnsi="Times New Roman" w:cs="Times New Roman"/>
                <w:spacing w:val="-1"/>
                <w:kern w:val="0"/>
                <w:sz w:val="28"/>
                <w:szCs w:val="28"/>
                <w:lang w:val="uk-UA" w:eastAsia="en-US"/>
              </w:rPr>
              <w:t>3</w:t>
            </w:r>
            <w:r w:rsidRPr="008D3E50">
              <w:rPr>
                <w:rFonts w:ascii="Times New Roman" w:eastAsia="Times New Roman" w:hAnsi="Times New Roman" w:cs="Times New Roman"/>
                <w:spacing w:val="-1"/>
                <w:kern w:val="0"/>
                <w:sz w:val="28"/>
                <w:szCs w:val="28"/>
                <w:lang w:val="uk-UA" w:eastAsia="en-US"/>
              </w:rPr>
              <w:tab/>
            </w:r>
            <w:r w:rsidRPr="008D3E50">
              <w:rPr>
                <w:rFonts w:ascii="Times New Roman" w:eastAsia="Times New Roman" w:hAnsi="Times New Roman" w:cs="Times New Roman"/>
                <w:kern w:val="0"/>
                <w:sz w:val="28"/>
                <w:szCs w:val="28"/>
                <w:lang w:val="uk-UA" w:eastAsia="en-US"/>
              </w:rPr>
              <w:t>157</w:t>
            </w:r>
          </w:hyperlink>
        </w:p>
        <w:p w:rsidR="008D3E50" w:rsidRPr="008D3E50" w:rsidRDefault="008D3E50" w:rsidP="008D3E50">
          <w:pPr>
            <w:tabs>
              <w:tab w:val="clear" w:pos="709"/>
              <w:tab w:val="left" w:leader="dot" w:pos="8963"/>
            </w:tabs>
            <w:suppressAutoHyphens w:val="0"/>
            <w:autoSpaceDE w:val="0"/>
            <w:autoSpaceDN w:val="0"/>
            <w:spacing w:before="166" w:after="0" w:line="240" w:lineRule="auto"/>
            <w:ind w:left="202" w:firstLine="0"/>
            <w:jc w:val="left"/>
            <w:rPr>
              <w:rFonts w:ascii="Times New Roman" w:eastAsia="Times New Roman" w:hAnsi="Times New Roman" w:cs="Times New Roman"/>
              <w:b/>
              <w:bCs/>
              <w:kern w:val="0"/>
              <w:sz w:val="28"/>
              <w:szCs w:val="28"/>
              <w:lang w:val="uk-UA" w:eastAsia="en-US"/>
            </w:rPr>
          </w:pPr>
          <w:hyperlink w:anchor="_bookmark21" w:history="1">
            <w:r w:rsidRPr="008D3E50">
              <w:rPr>
                <w:rFonts w:ascii="Times New Roman" w:eastAsia="Times New Roman" w:hAnsi="Times New Roman" w:cs="Times New Roman"/>
                <w:b/>
                <w:bCs/>
                <w:kern w:val="0"/>
                <w:sz w:val="28"/>
                <w:szCs w:val="28"/>
                <w:lang w:val="uk-UA" w:eastAsia="en-US"/>
              </w:rPr>
              <w:t>ВИСНОВКИ</w:t>
            </w:r>
            <w:r w:rsidRPr="008D3E50">
              <w:rPr>
                <w:rFonts w:ascii="Times New Roman" w:eastAsia="Times New Roman" w:hAnsi="Times New Roman" w:cs="Times New Roman"/>
                <w:b/>
                <w:bCs/>
                <w:kern w:val="0"/>
                <w:sz w:val="28"/>
                <w:szCs w:val="28"/>
                <w:lang w:val="uk-UA" w:eastAsia="en-US"/>
              </w:rPr>
              <w:tab/>
              <w:t>161</w:t>
            </w:r>
          </w:hyperlink>
        </w:p>
        <w:p w:rsidR="008D3E50" w:rsidRPr="008D3E50" w:rsidRDefault="008D3E50" w:rsidP="008D3E50">
          <w:pPr>
            <w:tabs>
              <w:tab w:val="clear" w:pos="709"/>
              <w:tab w:val="left" w:leader="dot" w:pos="8963"/>
            </w:tabs>
            <w:suppressAutoHyphens w:val="0"/>
            <w:autoSpaceDE w:val="0"/>
            <w:autoSpaceDN w:val="0"/>
            <w:spacing w:before="162" w:after="0" w:line="240" w:lineRule="auto"/>
            <w:ind w:left="202" w:firstLine="0"/>
            <w:jc w:val="left"/>
            <w:rPr>
              <w:rFonts w:ascii="Times New Roman" w:eastAsia="Times New Roman" w:hAnsi="Times New Roman" w:cs="Times New Roman"/>
              <w:b/>
              <w:bCs/>
              <w:kern w:val="0"/>
              <w:sz w:val="28"/>
              <w:szCs w:val="28"/>
              <w:lang w:val="uk-UA" w:eastAsia="en-US"/>
            </w:rPr>
          </w:pPr>
          <w:hyperlink w:anchor="_TOC_250000" w:history="1">
            <w:r w:rsidRPr="008D3E50">
              <w:rPr>
                <w:rFonts w:ascii="Times New Roman" w:eastAsia="Times New Roman" w:hAnsi="Times New Roman" w:cs="Times New Roman"/>
                <w:b/>
                <w:bCs/>
                <w:kern w:val="0"/>
                <w:sz w:val="28"/>
                <w:szCs w:val="28"/>
                <w:lang w:val="uk-UA" w:eastAsia="en-US"/>
              </w:rPr>
              <w:t>ДОДАТКИ…</w:t>
            </w:r>
            <w:r w:rsidRPr="008D3E50">
              <w:rPr>
                <w:rFonts w:ascii="Times New Roman" w:eastAsia="Times New Roman" w:hAnsi="Times New Roman" w:cs="Times New Roman"/>
                <w:b/>
                <w:bCs/>
                <w:kern w:val="0"/>
                <w:sz w:val="28"/>
                <w:szCs w:val="28"/>
                <w:lang w:val="uk-UA" w:eastAsia="en-US"/>
              </w:rPr>
              <w:tab/>
              <w:t>165</w:t>
            </w:r>
          </w:hyperlink>
        </w:p>
        <w:p w:rsidR="008D3E50" w:rsidRPr="008D3E50" w:rsidRDefault="008D3E50" w:rsidP="008D3E50">
          <w:pPr>
            <w:tabs>
              <w:tab w:val="clear" w:pos="709"/>
              <w:tab w:val="left" w:leader="dot" w:pos="8963"/>
            </w:tabs>
            <w:suppressAutoHyphens w:val="0"/>
            <w:autoSpaceDE w:val="0"/>
            <w:autoSpaceDN w:val="0"/>
            <w:spacing w:before="161" w:after="0" w:line="240" w:lineRule="auto"/>
            <w:ind w:left="202" w:firstLine="0"/>
            <w:jc w:val="left"/>
            <w:rPr>
              <w:rFonts w:ascii="Times New Roman" w:eastAsia="Times New Roman" w:hAnsi="Times New Roman" w:cs="Times New Roman"/>
              <w:b/>
              <w:bCs/>
              <w:kern w:val="0"/>
              <w:sz w:val="28"/>
              <w:szCs w:val="28"/>
              <w:lang w:val="uk-UA" w:eastAsia="en-US"/>
            </w:rPr>
          </w:pPr>
          <w:hyperlink w:anchor="_bookmark22" w:history="1">
            <w:r w:rsidRPr="008D3E50">
              <w:rPr>
                <w:rFonts w:ascii="Times New Roman" w:eastAsia="Times New Roman" w:hAnsi="Times New Roman" w:cs="Times New Roman"/>
                <w:b/>
                <w:bCs/>
                <w:kern w:val="0"/>
                <w:sz w:val="28"/>
                <w:szCs w:val="28"/>
                <w:lang w:val="uk-UA" w:eastAsia="en-US"/>
              </w:rPr>
              <w:t>CПИСОК</w:t>
            </w:r>
            <w:r w:rsidRPr="008D3E50">
              <w:rPr>
                <w:rFonts w:ascii="Times New Roman" w:eastAsia="Times New Roman" w:hAnsi="Times New Roman" w:cs="Times New Roman"/>
                <w:b/>
                <w:bCs/>
                <w:spacing w:val="-1"/>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ВИКОРИСТАНИХ</w:t>
            </w:r>
            <w:r w:rsidRPr="008D3E50">
              <w:rPr>
                <w:rFonts w:ascii="Times New Roman" w:eastAsia="Times New Roman" w:hAnsi="Times New Roman" w:cs="Times New Roman"/>
                <w:b/>
                <w:bCs/>
                <w:spacing w:val="-1"/>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ДЖЕРЕЛ</w:t>
            </w:r>
            <w:r w:rsidRPr="008D3E50">
              <w:rPr>
                <w:rFonts w:ascii="Times New Roman" w:eastAsia="Times New Roman" w:hAnsi="Times New Roman" w:cs="Times New Roman"/>
                <w:b/>
                <w:bCs/>
                <w:kern w:val="0"/>
                <w:sz w:val="28"/>
                <w:szCs w:val="28"/>
                <w:lang w:val="uk-UA" w:eastAsia="en-US"/>
              </w:rPr>
              <w:tab/>
              <w:t>177</w:t>
            </w:r>
          </w:hyperlink>
        </w:p>
      </w:sdtContent>
    </w:sdt>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8D3E50" w:rsidRPr="008D3E50">
          <w:headerReference w:type="default" r:id="rId8"/>
          <w:pgSz w:w="11910" w:h="16840"/>
          <w:pgMar w:top="1020" w:right="620" w:bottom="280" w:left="1500" w:header="715" w:footer="0" w:gutter="0"/>
          <w:pgNumType w:start="2"/>
          <w:cols w:space="720"/>
        </w:sectPr>
      </w:pPr>
    </w:p>
    <w:p w:rsidR="008D3E50" w:rsidRPr="008D3E50" w:rsidRDefault="008D3E50" w:rsidP="008D3E50">
      <w:pPr>
        <w:tabs>
          <w:tab w:val="clear" w:pos="709"/>
        </w:tabs>
        <w:suppressAutoHyphens w:val="0"/>
        <w:autoSpaceDE w:val="0"/>
        <w:autoSpaceDN w:val="0"/>
        <w:spacing w:before="94" w:after="0" w:line="240" w:lineRule="auto"/>
        <w:ind w:left="264" w:right="287" w:firstLine="0"/>
        <w:jc w:val="center"/>
        <w:outlineLvl w:val="1"/>
        <w:rPr>
          <w:rFonts w:ascii="Times New Roman" w:eastAsia="Times New Roman" w:hAnsi="Times New Roman" w:cs="Times New Roman"/>
          <w:b/>
          <w:bCs/>
          <w:kern w:val="0"/>
          <w:sz w:val="28"/>
          <w:szCs w:val="28"/>
          <w:lang w:val="uk-UA" w:eastAsia="en-US"/>
        </w:rPr>
      </w:pPr>
      <w:bookmarkStart w:id="0" w:name="_bookmark0"/>
      <w:bookmarkEnd w:id="0"/>
      <w:r w:rsidRPr="008D3E50">
        <w:rPr>
          <w:rFonts w:ascii="Times New Roman" w:eastAsia="Times New Roman" w:hAnsi="Times New Roman" w:cs="Times New Roman"/>
          <w:b/>
          <w:bCs/>
          <w:kern w:val="0"/>
          <w:sz w:val="28"/>
          <w:szCs w:val="28"/>
          <w:lang w:val="uk-UA" w:eastAsia="en-US"/>
        </w:rPr>
        <w:t>ПЕРЕЛІК</w:t>
      </w:r>
      <w:r w:rsidRPr="008D3E50">
        <w:rPr>
          <w:rFonts w:ascii="Times New Roman" w:eastAsia="Times New Roman" w:hAnsi="Times New Roman" w:cs="Times New Roman"/>
          <w:b/>
          <w:bCs/>
          <w:spacing w:val="-3"/>
          <w:kern w:val="0"/>
          <w:sz w:val="28"/>
          <w:szCs w:val="28"/>
          <w:lang w:val="uk-UA" w:eastAsia="en-US"/>
        </w:rPr>
        <w:t xml:space="preserve"> </w:t>
      </w:r>
      <w:r w:rsidRPr="008D3E50">
        <w:rPr>
          <w:rFonts w:ascii="Times New Roman" w:eastAsia="Times New Roman" w:hAnsi="Times New Roman" w:cs="Times New Roman"/>
          <w:b/>
          <w:bCs/>
          <w:kern w:val="0"/>
          <w:sz w:val="28"/>
          <w:szCs w:val="28"/>
          <w:lang w:val="uk-UA" w:eastAsia="en-US"/>
        </w:rPr>
        <w:t>УМОВНИХ СКОРОЧЕНЬ</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8D3E50" w:rsidRPr="008D3E50" w:rsidRDefault="008D3E50" w:rsidP="008D3E50">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0"/>
          <w:szCs w:val="28"/>
          <w:lang w:val="uk-UA" w:eastAsia="en-US"/>
        </w:rPr>
      </w:pPr>
    </w:p>
    <w:tbl>
      <w:tblPr>
        <w:tblW w:w="0" w:type="auto"/>
        <w:tblInd w:w="117" w:type="dxa"/>
        <w:tblLayout w:type="fixed"/>
        <w:tblLook w:val="01E0"/>
      </w:tblPr>
      <w:tblGrid>
        <w:gridCol w:w="1528"/>
        <w:gridCol w:w="7309"/>
      </w:tblGrid>
      <w:tr w:rsidR="008D3E50" w:rsidRPr="008D3E50" w:rsidTr="00641914">
        <w:trPr>
          <w:trHeight w:val="400"/>
        </w:trPr>
        <w:tc>
          <w:tcPr>
            <w:tcW w:w="1528" w:type="dxa"/>
          </w:tcPr>
          <w:p w:rsidR="008D3E50" w:rsidRPr="008D3E50" w:rsidRDefault="008D3E50" w:rsidP="008D3E50">
            <w:pPr>
              <w:tabs>
                <w:tab w:val="clear" w:pos="709"/>
              </w:tabs>
              <w:suppressAutoHyphens w:val="0"/>
              <w:autoSpaceDE w:val="0"/>
              <w:autoSpaceDN w:val="0"/>
              <w:spacing w:after="0" w:line="316" w:lineRule="exact"/>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ГУ</w:t>
            </w:r>
            <w:r w:rsidRPr="008D3E50">
              <w:rPr>
                <w:rFonts w:ascii="Times New Roman" w:eastAsia="Times New Roman" w:hAnsi="Times New Roman" w:cs="Times New Roman"/>
                <w:b/>
                <w:spacing w:val="-1"/>
                <w:kern w:val="0"/>
                <w:sz w:val="28"/>
                <w:lang w:val="uk-UA" w:eastAsia="en-US"/>
              </w:rPr>
              <w:t xml:space="preserve"> </w:t>
            </w:r>
            <w:r w:rsidRPr="008D3E50">
              <w:rPr>
                <w:rFonts w:ascii="Times New Roman" w:eastAsia="Times New Roman" w:hAnsi="Times New Roman" w:cs="Times New Roman"/>
                <w:b/>
                <w:kern w:val="0"/>
                <w:sz w:val="28"/>
                <w:lang w:val="uk-UA" w:eastAsia="en-US"/>
              </w:rPr>
              <w:t>МВС</w:t>
            </w:r>
          </w:p>
        </w:tc>
        <w:tc>
          <w:tcPr>
            <w:tcW w:w="7309" w:type="dxa"/>
          </w:tcPr>
          <w:p w:rsidR="008D3E50" w:rsidRPr="008D3E50" w:rsidRDefault="008D3E50" w:rsidP="008D3E50">
            <w:pPr>
              <w:tabs>
                <w:tab w:val="clear" w:pos="709"/>
              </w:tabs>
              <w:suppressAutoHyphens w:val="0"/>
              <w:autoSpaceDE w:val="0"/>
              <w:autoSpaceDN w:val="0"/>
              <w:spacing w:after="0" w:line="311" w:lineRule="exact"/>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Головне</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управління</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Міністерства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p>
        </w:tc>
      </w:tr>
      <w:tr w:rsidR="008D3E50" w:rsidRPr="008D3E50" w:rsidTr="00641914">
        <w:trPr>
          <w:trHeight w:val="483"/>
        </w:trPr>
        <w:tc>
          <w:tcPr>
            <w:tcW w:w="1528" w:type="dxa"/>
          </w:tcPr>
          <w:p w:rsidR="008D3E50" w:rsidRPr="008D3E50" w:rsidRDefault="008D3E50" w:rsidP="008D3E50">
            <w:pPr>
              <w:tabs>
                <w:tab w:val="clear" w:pos="709"/>
              </w:tabs>
              <w:suppressAutoHyphens w:val="0"/>
              <w:autoSpaceDE w:val="0"/>
              <w:autoSpaceDN w:val="0"/>
              <w:spacing w:before="78"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ДТП</w:t>
            </w:r>
          </w:p>
        </w:tc>
        <w:tc>
          <w:tcPr>
            <w:tcW w:w="7309" w:type="dxa"/>
          </w:tcPr>
          <w:p w:rsidR="008D3E50" w:rsidRPr="008D3E50" w:rsidRDefault="008D3E50" w:rsidP="008D3E50">
            <w:pPr>
              <w:tabs>
                <w:tab w:val="clear" w:pos="709"/>
              </w:tabs>
              <w:suppressAutoHyphens w:val="0"/>
              <w:autoSpaceDE w:val="0"/>
              <w:autoSpaceDN w:val="0"/>
              <w:spacing w:before="73"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Дорожньо</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транспортна</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пригода</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КПК</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Кримінально-процесуальний</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кодекс</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КК</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Кримінальний</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кодекс</w:t>
            </w:r>
          </w:p>
        </w:tc>
      </w:tr>
      <w:tr w:rsidR="008D3E50" w:rsidRPr="008D3E50" w:rsidTr="00641914">
        <w:trPr>
          <w:trHeight w:val="483"/>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МВС</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Міністерство</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p>
        </w:tc>
      </w:tr>
      <w:tr w:rsidR="008D3E50" w:rsidRPr="008D3E50" w:rsidTr="00641914">
        <w:trPr>
          <w:trHeight w:val="483"/>
        </w:trPr>
        <w:tc>
          <w:tcPr>
            <w:tcW w:w="1528" w:type="dxa"/>
          </w:tcPr>
          <w:p w:rsidR="008D3E50" w:rsidRPr="008D3E50" w:rsidRDefault="008D3E50" w:rsidP="008D3E50">
            <w:pPr>
              <w:tabs>
                <w:tab w:val="clear" w:pos="709"/>
              </w:tabs>
              <w:suppressAutoHyphens w:val="0"/>
              <w:autoSpaceDE w:val="0"/>
              <w:autoSpaceDN w:val="0"/>
              <w:spacing w:before="78"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ПМР</w:t>
            </w:r>
          </w:p>
        </w:tc>
        <w:tc>
          <w:tcPr>
            <w:tcW w:w="7309" w:type="dxa"/>
          </w:tcPr>
          <w:p w:rsidR="008D3E50" w:rsidRPr="008D3E50" w:rsidRDefault="008D3E50" w:rsidP="008D3E50">
            <w:pPr>
              <w:tabs>
                <w:tab w:val="clear" w:pos="709"/>
              </w:tabs>
              <w:suppressAutoHyphens w:val="0"/>
              <w:autoSpaceDE w:val="0"/>
              <w:autoSpaceDN w:val="0"/>
              <w:spacing w:before="73"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Придністровська</w:t>
            </w:r>
            <w:r w:rsidRPr="008D3E50">
              <w:rPr>
                <w:rFonts w:ascii="Times New Roman" w:eastAsia="Times New Roman" w:hAnsi="Times New Roman" w:cs="Times New Roman"/>
                <w:spacing w:val="-7"/>
                <w:kern w:val="0"/>
                <w:sz w:val="28"/>
                <w:lang w:val="uk-UA" w:eastAsia="en-US"/>
              </w:rPr>
              <w:t xml:space="preserve"> </w:t>
            </w:r>
            <w:r w:rsidRPr="008D3E50">
              <w:rPr>
                <w:rFonts w:ascii="Times New Roman" w:eastAsia="Times New Roman" w:hAnsi="Times New Roman" w:cs="Times New Roman"/>
                <w:kern w:val="0"/>
                <w:sz w:val="28"/>
                <w:lang w:val="uk-UA" w:eastAsia="en-US"/>
              </w:rPr>
              <w:t>Молдавська</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Республіка</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ОВС</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Органи</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РФ</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Російська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Федерація</w:t>
            </w:r>
          </w:p>
        </w:tc>
      </w:tr>
      <w:tr w:rsidR="008D3E50" w:rsidRPr="008D3E50" w:rsidTr="00641914">
        <w:trPr>
          <w:trHeight w:val="483"/>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РУВС</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Районне</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управління</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p>
        </w:tc>
      </w:tr>
      <w:tr w:rsidR="008D3E50" w:rsidRPr="008D3E50" w:rsidTr="00641914">
        <w:trPr>
          <w:trHeight w:val="483"/>
        </w:trPr>
        <w:tc>
          <w:tcPr>
            <w:tcW w:w="1528" w:type="dxa"/>
          </w:tcPr>
          <w:p w:rsidR="008D3E50" w:rsidRPr="008D3E50" w:rsidRDefault="008D3E50" w:rsidP="008D3E50">
            <w:pPr>
              <w:tabs>
                <w:tab w:val="clear" w:pos="709"/>
              </w:tabs>
              <w:suppressAutoHyphens w:val="0"/>
              <w:autoSpaceDE w:val="0"/>
              <w:autoSpaceDN w:val="0"/>
              <w:spacing w:before="78"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СНД</w:t>
            </w:r>
          </w:p>
        </w:tc>
        <w:tc>
          <w:tcPr>
            <w:tcW w:w="7309" w:type="dxa"/>
          </w:tcPr>
          <w:p w:rsidR="008D3E50" w:rsidRPr="008D3E50" w:rsidRDefault="008D3E50" w:rsidP="008D3E50">
            <w:pPr>
              <w:tabs>
                <w:tab w:val="clear" w:pos="709"/>
              </w:tabs>
              <w:suppressAutoHyphens w:val="0"/>
              <w:autoSpaceDE w:val="0"/>
              <w:autoSpaceDN w:val="0"/>
              <w:spacing w:before="73"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Співдружність</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незалежних</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держав</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СРСР</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Союз</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Радянських</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Соціалістичних</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Республік</w:t>
            </w:r>
          </w:p>
        </w:tc>
      </w:tr>
      <w:tr w:rsidR="008D3E50" w:rsidRPr="008D3E50" w:rsidTr="00641914">
        <w:trPr>
          <w:trHeight w:val="482"/>
        </w:trPr>
        <w:tc>
          <w:tcPr>
            <w:tcW w:w="1528" w:type="dxa"/>
          </w:tcPr>
          <w:p w:rsidR="008D3E50" w:rsidRPr="008D3E50" w:rsidRDefault="008D3E50" w:rsidP="008D3E50">
            <w:pPr>
              <w:tabs>
                <w:tab w:val="clear" w:pos="709"/>
              </w:tabs>
              <w:suppressAutoHyphens w:val="0"/>
              <w:autoSpaceDE w:val="0"/>
              <w:autoSpaceDN w:val="0"/>
              <w:spacing w:before="77" w:after="0" w:line="240" w:lineRule="auto"/>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УМВС</w:t>
            </w:r>
          </w:p>
        </w:tc>
        <w:tc>
          <w:tcPr>
            <w:tcW w:w="7309" w:type="dxa"/>
          </w:tcPr>
          <w:p w:rsidR="008D3E50" w:rsidRPr="008D3E50" w:rsidRDefault="008D3E50" w:rsidP="008D3E50">
            <w:pPr>
              <w:tabs>
                <w:tab w:val="clear" w:pos="709"/>
              </w:tabs>
              <w:suppressAutoHyphens w:val="0"/>
              <w:autoSpaceDE w:val="0"/>
              <w:autoSpaceDN w:val="0"/>
              <w:spacing w:before="72" w:after="0" w:line="240" w:lineRule="auto"/>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Управління</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Міністерства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p>
        </w:tc>
      </w:tr>
      <w:tr w:rsidR="008D3E50" w:rsidRPr="008D3E50" w:rsidTr="00641914">
        <w:trPr>
          <w:trHeight w:val="399"/>
        </w:trPr>
        <w:tc>
          <w:tcPr>
            <w:tcW w:w="1528" w:type="dxa"/>
          </w:tcPr>
          <w:p w:rsidR="008D3E50" w:rsidRPr="008D3E50" w:rsidRDefault="008D3E50" w:rsidP="008D3E50">
            <w:pPr>
              <w:tabs>
                <w:tab w:val="clear" w:pos="709"/>
              </w:tabs>
              <w:suppressAutoHyphens w:val="0"/>
              <w:autoSpaceDE w:val="0"/>
              <w:autoSpaceDN w:val="0"/>
              <w:spacing w:before="77" w:after="0" w:line="302" w:lineRule="exact"/>
              <w:ind w:left="200" w:firstLine="0"/>
              <w:jc w:val="left"/>
              <w:rPr>
                <w:rFonts w:ascii="Times New Roman" w:eastAsia="Times New Roman" w:hAnsi="Times New Roman" w:cs="Times New Roman"/>
                <w:b/>
                <w:kern w:val="0"/>
                <w:sz w:val="28"/>
                <w:lang w:val="uk-UA" w:eastAsia="en-US"/>
              </w:rPr>
            </w:pPr>
            <w:r w:rsidRPr="008D3E50">
              <w:rPr>
                <w:rFonts w:ascii="Times New Roman" w:eastAsia="Times New Roman" w:hAnsi="Times New Roman" w:cs="Times New Roman"/>
                <w:b/>
                <w:kern w:val="0"/>
                <w:sz w:val="28"/>
                <w:lang w:val="uk-UA" w:eastAsia="en-US"/>
              </w:rPr>
              <w:t>УМВСТ</w:t>
            </w:r>
          </w:p>
        </w:tc>
        <w:tc>
          <w:tcPr>
            <w:tcW w:w="7309" w:type="dxa"/>
          </w:tcPr>
          <w:p w:rsidR="008D3E50" w:rsidRPr="008D3E50" w:rsidRDefault="008D3E50" w:rsidP="008D3E50">
            <w:pPr>
              <w:tabs>
                <w:tab w:val="clear" w:pos="709"/>
              </w:tabs>
              <w:suppressAutoHyphens w:val="0"/>
              <w:autoSpaceDE w:val="0"/>
              <w:autoSpaceDN w:val="0"/>
              <w:spacing w:before="72" w:after="0" w:line="307" w:lineRule="exact"/>
              <w:ind w:left="21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Управління</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Міністерства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на</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транспорті</w:t>
            </w:r>
          </w:p>
        </w:tc>
      </w:tr>
    </w:tbl>
    <w:p w:rsidR="008D3E50" w:rsidRPr="008D3E50" w:rsidRDefault="008D3E50" w:rsidP="008D3E50">
      <w:pPr>
        <w:tabs>
          <w:tab w:val="clear" w:pos="709"/>
        </w:tabs>
        <w:suppressAutoHyphens w:val="0"/>
        <w:autoSpaceDE w:val="0"/>
        <w:autoSpaceDN w:val="0"/>
        <w:spacing w:after="0" w:line="307" w:lineRule="exact"/>
        <w:ind w:firstLine="0"/>
        <w:jc w:val="left"/>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94" w:after="0" w:line="240" w:lineRule="auto"/>
        <w:ind w:left="264" w:right="287" w:firstLine="0"/>
        <w:jc w:val="center"/>
        <w:outlineLvl w:val="1"/>
        <w:rPr>
          <w:rFonts w:ascii="Times New Roman" w:eastAsia="Times New Roman" w:hAnsi="Times New Roman" w:cs="Times New Roman"/>
          <w:b/>
          <w:bCs/>
          <w:kern w:val="0"/>
          <w:sz w:val="28"/>
          <w:szCs w:val="28"/>
          <w:lang w:val="uk-UA" w:eastAsia="en-US"/>
        </w:rPr>
      </w:pPr>
      <w:bookmarkStart w:id="1" w:name="_bookmark1"/>
      <w:bookmarkEnd w:id="1"/>
      <w:r w:rsidRPr="008D3E50">
        <w:rPr>
          <w:rFonts w:ascii="Times New Roman" w:eastAsia="Times New Roman" w:hAnsi="Times New Roman" w:cs="Times New Roman"/>
          <w:b/>
          <w:bCs/>
          <w:kern w:val="0"/>
          <w:sz w:val="28"/>
          <w:szCs w:val="28"/>
          <w:lang w:val="uk-UA" w:eastAsia="en-US"/>
        </w:rPr>
        <w:t>ВСТУП</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226" w:after="0" w:line="360" w:lineRule="auto"/>
        <w:ind w:left="202" w:right="222"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 xml:space="preserve">Актуальність теми. </w:t>
      </w:r>
      <w:r w:rsidRPr="008D3E50">
        <w:rPr>
          <w:rFonts w:ascii="Times New Roman" w:eastAsia="Times New Roman" w:hAnsi="Times New Roman" w:cs="Times New Roman"/>
          <w:kern w:val="0"/>
          <w:sz w:val="28"/>
          <w:szCs w:val="28"/>
          <w:lang w:val="uk-UA" w:eastAsia="en-US"/>
        </w:rPr>
        <w:t>Проведення законотворчої роботи, спрямованої на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удосконалення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законодавства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напрямі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його</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демократизації й приведення у відповідність до Конституції України стало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вагомим внеском у здійснення судово-правової реформи. </w:t>
      </w:r>
      <w:r w:rsidRPr="008D3E50">
        <w:rPr>
          <w:rFonts w:ascii="Times New Roman" w:eastAsia="Times New Roman" w:hAnsi="Times New Roman" w:cs="Times New Roman"/>
          <w:color w:val="31160F"/>
          <w:kern w:val="0"/>
          <w:sz w:val="28"/>
          <w:szCs w:val="28"/>
          <w:lang w:val="uk-UA" w:eastAsia="en-US"/>
        </w:rPr>
        <w:t>Правова реформа,</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що</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покликана</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гармонізувати</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кримінально-процесуальне</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законодавство</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відповідно</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до</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міжнародно-правових</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стандартів, визначила перегляд</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низки</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положень національного кримінально-процесуального законодавства, в тому</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числі</w:t>
      </w:r>
      <w:r w:rsidRPr="008D3E50">
        <w:rPr>
          <w:rFonts w:ascii="Times New Roman" w:eastAsia="Times New Roman" w:hAnsi="Times New Roman" w:cs="Times New Roman"/>
          <w:color w:val="31160F"/>
          <w:spacing w:val="-4"/>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і</w:t>
      </w:r>
      <w:r w:rsidRPr="008D3E50">
        <w:rPr>
          <w:rFonts w:ascii="Times New Roman" w:eastAsia="Times New Roman" w:hAnsi="Times New Roman" w:cs="Times New Roman"/>
          <w:color w:val="31160F"/>
          <w:spacing w:val="1"/>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доказового</w:t>
      </w:r>
      <w:r w:rsidRPr="008D3E50">
        <w:rPr>
          <w:rFonts w:ascii="Times New Roman" w:eastAsia="Times New Roman" w:hAnsi="Times New Roman" w:cs="Times New Roman"/>
          <w:color w:val="31160F"/>
          <w:spacing w:val="-2"/>
          <w:kern w:val="0"/>
          <w:sz w:val="28"/>
          <w:szCs w:val="28"/>
          <w:lang w:val="uk-UA" w:eastAsia="en-US"/>
        </w:rPr>
        <w:t xml:space="preserve"> </w:t>
      </w:r>
      <w:r w:rsidRPr="008D3E50">
        <w:rPr>
          <w:rFonts w:ascii="Times New Roman" w:eastAsia="Times New Roman" w:hAnsi="Times New Roman" w:cs="Times New Roman"/>
          <w:color w:val="31160F"/>
          <w:kern w:val="0"/>
          <w:sz w:val="28"/>
          <w:szCs w:val="28"/>
          <w:lang w:val="uk-UA" w:eastAsia="en-US"/>
        </w:rPr>
        <w:t>права.</w:t>
      </w:r>
    </w:p>
    <w:p w:rsidR="008D3E50" w:rsidRPr="008D3E50" w:rsidRDefault="008D3E50" w:rsidP="008D3E50">
      <w:pPr>
        <w:tabs>
          <w:tab w:val="clear" w:pos="709"/>
        </w:tabs>
        <w:suppressAutoHyphens w:val="0"/>
        <w:autoSpaceDE w:val="0"/>
        <w:autoSpaceDN w:val="0"/>
        <w:spacing w:before="1" w:after="0" w:line="360" w:lineRule="auto"/>
        <w:ind w:left="202" w:right="228"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Постійний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розвиток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вдосконалення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засобів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відбувається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теорії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практиці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дає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можливість</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виявити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нові,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раніше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невідомі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інформаційні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ознаки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інших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процесуальних</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форм,</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використовуються</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розслідуванні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злочинів.</w:t>
      </w:r>
    </w:p>
    <w:p w:rsidR="008D3E50" w:rsidRPr="008D3E50" w:rsidRDefault="008D3E50" w:rsidP="008D3E50">
      <w:pPr>
        <w:tabs>
          <w:tab w:val="clear" w:pos="709"/>
        </w:tabs>
        <w:suppressAutoHyphens w:val="0"/>
        <w:autoSpaceDE w:val="0"/>
        <w:autoSpaceDN w:val="0"/>
        <w:spacing w:before="1" w:after="0" w:line="360" w:lineRule="auto"/>
        <w:ind w:left="202" w:right="223"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Діяльність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правоохоронних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органів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розслідування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вирішення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кримінальних справ пов’язана зі збиранням, перевіркою та оцінкою доказів 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їх процесуальних джерел, саме тому питання недопустимості 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одним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найбільш</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важливих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кримінальному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судочинстві.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Проведене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анкетування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205</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працівників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ОВС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чому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саме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виявляється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практиці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показало: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складанні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протоколів слідчих дій, які не проводились (76% опитаних); у внесенні змін</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документів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(69%);</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підробці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реквізитів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процесуальних</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документів (22%); у знищенні речових доказів і їх заміні іншими предметами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(56%).</w:t>
      </w:r>
    </w:p>
    <w:p w:rsidR="008D3E50" w:rsidRPr="008D3E50" w:rsidRDefault="008D3E50" w:rsidP="008D3E50">
      <w:pPr>
        <w:tabs>
          <w:tab w:val="clear" w:pos="709"/>
        </w:tabs>
        <w:suppressAutoHyphens w:val="0"/>
        <w:autoSpaceDE w:val="0"/>
        <w:autoSpaceDN w:val="0"/>
        <w:spacing w:before="2" w:after="0" w:line="360" w:lineRule="auto"/>
        <w:ind w:left="202" w:right="223"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Проблемам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їх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кримінально-процесуальним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наслідкам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судочинстві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приділялась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належна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увага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роботах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таких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вітчизняних</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науковців,</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як:   Ю. П.</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Аленіна,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 І.</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Бажанова,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П. Бахіна,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Бобечко,</w:t>
      </w:r>
      <w:r w:rsidRPr="008D3E50">
        <w:rPr>
          <w:rFonts w:ascii="Times New Roman" w:eastAsia="Times New Roman" w:hAnsi="Times New Roman" w:cs="Times New Roman"/>
          <w:spacing w:val="1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 В.</w:t>
      </w:r>
      <w:r w:rsidRPr="008D3E50">
        <w:rPr>
          <w:rFonts w:ascii="Times New Roman" w:eastAsia="Times New Roman" w:hAnsi="Times New Roman" w:cs="Times New Roman"/>
          <w:spacing w:val="16"/>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Варфоломеєвої,</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Галагана,</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w:t>
      </w:r>
      <w:r w:rsidRPr="008D3E50">
        <w:rPr>
          <w:rFonts w:ascii="Times New Roman" w:eastAsia="Times New Roman" w:hAnsi="Times New Roman" w:cs="Times New Roman"/>
          <w:spacing w:val="16"/>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Гончаренка,</w:t>
      </w:r>
    </w:p>
    <w:p w:rsidR="008D3E50" w:rsidRPr="008D3E50" w:rsidRDefault="008D3E50" w:rsidP="008D3E5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2"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 xml:space="preserve">Ю. М. Грошевого,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П. Гмирка,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 Я. Дубинського,    В. С. Зеленецького,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А. В. Іщенка,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М.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Іщенка,       Н. С. Карпова,       Є. Г.       Коваленка,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М. В. Костицького,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П. Колмакова,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С. Кузьмічова,     В. Р. Мойсика,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К. Лисиченка,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Є. Д. Лук’янчикова,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 О. Ляша,       В. Т. Маляренка,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Г. А. Матусовського,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М. М. Михеєнка,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О. Р. Михайленка,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Т. Нора,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 А. Погорецького,</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 І. Сірого,</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 М. Стахівського,</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М.   Тертишника,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Чангулі,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Л.</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 Удалової,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Шепітька,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Шумила 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інших.</w:t>
      </w:r>
    </w:p>
    <w:p w:rsidR="008D3E50" w:rsidRPr="008D3E50" w:rsidRDefault="008D3E50" w:rsidP="008D3E50">
      <w:pPr>
        <w:tabs>
          <w:tab w:val="clear" w:pos="709"/>
        </w:tabs>
        <w:suppressAutoHyphens w:val="0"/>
        <w:autoSpaceDE w:val="0"/>
        <w:autoSpaceDN w:val="0"/>
        <w:spacing w:before="2" w:after="0" w:line="360" w:lineRule="auto"/>
        <w:ind w:left="202" w:right="224"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Значний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внесок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розробку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криміналістичних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проблем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закріплення       доказів       зробили       дореволюційні       вчені: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Вікторський,  </w:t>
      </w:r>
      <w:r w:rsidRPr="008D3E50">
        <w:rPr>
          <w:rFonts w:ascii="Times New Roman" w:eastAsia="Times New Roman" w:hAnsi="Times New Roman" w:cs="Times New Roman"/>
          <w:spacing w:val="59"/>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Л.</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Владіміров,  </w:t>
      </w:r>
      <w:r w:rsidRPr="008D3E50">
        <w:rPr>
          <w:rFonts w:ascii="Times New Roman" w:eastAsia="Times New Roman" w:hAnsi="Times New Roman" w:cs="Times New Roman"/>
          <w:spacing w:val="5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С. В.  </w:t>
      </w:r>
      <w:r w:rsidRPr="008D3E50">
        <w:rPr>
          <w:rFonts w:ascii="Times New Roman" w:eastAsia="Times New Roman" w:hAnsi="Times New Roman" w:cs="Times New Roman"/>
          <w:spacing w:val="5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Пахман,   </w:t>
      </w:r>
      <w:r w:rsidRPr="008D3E50">
        <w:rPr>
          <w:rFonts w:ascii="Times New Roman" w:eastAsia="Times New Roman" w:hAnsi="Times New Roman" w:cs="Times New Roman"/>
          <w:spacing w:val="5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Д.   </w:t>
      </w:r>
      <w:r w:rsidRPr="008D3E50">
        <w:rPr>
          <w:rFonts w:ascii="Times New Roman" w:eastAsia="Times New Roman" w:hAnsi="Times New Roman" w:cs="Times New Roman"/>
          <w:spacing w:val="5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Спасович,</w:t>
      </w:r>
      <w:r w:rsidRPr="008D3E50">
        <w:rPr>
          <w:rFonts w:ascii="Times New Roman" w:eastAsia="Times New Roman" w:hAnsi="Times New Roman" w:cs="Times New Roman"/>
          <w:spacing w:val="-6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Прознишев,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Случевський,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Фойницький та інші.</w:t>
      </w:r>
    </w:p>
    <w:p w:rsidR="008D3E50" w:rsidRPr="008D3E50" w:rsidRDefault="008D3E50" w:rsidP="008D3E50">
      <w:pPr>
        <w:tabs>
          <w:tab w:val="clear" w:pos="709"/>
        </w:tabs>
        <w:suppressAutoHyphens w:val="0"/>
        <w:autoSpaceDE w:val="0"/>
        <w:autoSpaceDN w:val="0"/>
        <w:spacing w:before="1" w:after="0" w:line="360" w:lineRule="auto"/>
        <w:ind w:left="202" w:right="223"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Неможливо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було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здійснити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багатьох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питань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дисертації без звернення до праць відомих правознавців колишнього СРСР та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країн-членів</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СНД,</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перш</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все,</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О.</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Агібалової,</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 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Абдумаджидова,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В. Д. Арсеньєва,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 І. Бєднякова,     Р. С.     Бєлкіна,     І. Є.     Биховського,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Л. В. Вороніної, В. І. Щукіна, Н. І. Гапановича, В. Т.Томіна, Г. Ф. Горського,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 П.</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Гуляєва,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 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Давлєтова,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 О. Долі,</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І</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Кулікова,</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Я.</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Дорохова,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П. С.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Елькінд,    С. П.    Єфімічева,    В. І. Зажицького,    В. А.    Камишина,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Л. М. Карнєєвої,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А. Н.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Копйової,    Н. А. Кузнєцової,    П. А.    Лупінської,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А. Г. Маркелова,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І. М. Петрухіна,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Б. І. Пінхасова,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Ю. Н.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Прокоф’єва,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М. С. Строговича,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 І.     Трусова,     Ф. Н. Фаткулліна,     О. О. Чувільова,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Шейфера,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Л.</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Якуба,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 Карогодіна,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інших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вчених.</w:t>
      </w:r>
    </w:p>
    <w:p w:rsidR="008D3E50" w:rsidRPr="008D3E50" w:rsidRDefault="008D3E50" w:rsidP="008D3E50">
      <w:pPr>
        <w:tabs>
          <w:tab w:val="clear" w:pos="709"/>
        </w:tabs>
        <w:suppressAutoHyphens w:val="0"/>
        <w:autoSpaceDE w:val="0"/>
        <w:autoSpaceDN w:val="0"/>
        <w:spacing w:before="2" w:after="0" w:line="360" w:lineRule="auto"/>
        <w:ind w:left="202" w:right="220"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Проведений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аналіз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джерел</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засвідчив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відсутність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монографічних і методичних робіт з досліджуваного питання у вітчизняній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процесуальній науці, а також певні недоліки правового реагування на дані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правопорушення,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зумовили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необхідність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комплексного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кримінально-процесуальних наслідків фальсифікації доказів, з врахуванням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змін, внесених до Конституції України та конституцій інших країн-учасниць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СНД, а також практики Європейського суду з прав людини та міжнародно-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правових актів.</w:t>
      </w:r>
    </w:p>
    <w:p w:rsidR="008D3E50" w:rsidRPr="008D3E50" w:rsidRDefault="008D3E50" w:rsidP="008D3E5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6"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Зазначені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питання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потребують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глибокого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теоретичного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осмислення,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систематизації та узагальнення існуючого матеріалу, розробки на цій основі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пропозицій</w:t>
      </w:r>
      <w:r w:rsidRPr="008D3E50">
        <w:rPr>
          <w:rFonts w:ascii="Times New Roman" w:eastAsia="Times New Roman" w:hAnsi="Times New Roman" w:cs="Times New Roman"/>
          <w:spacing w:val="1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щодо</w:t>
      </w:r>
      <w:r w:rsidRPr="008D3E50">
        <w:rPr>
          <w:rFonts w:ascii="Times New Roman" w:eastAsia="Times New Roman" w:hAnsi="Times New Roman" w:cs="Times New Roman"/>
          <w:spacing w:val="1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вдосконалення</w:t>
      </w:r>
      <w:r w:rsidRPr="008D3E50">
        <w:rPr>
          <w:rFonts w:ascii="Times New Roman" w:eastAsia="Times New Roman" w:hAnsi="Times New Roman" w:cs="Times New Roman"/>
          <w:spacing w:val="1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кримінально-процесуального</w:t>
      </w:r>
      <w:r w:rsidRPr="008D3E50">
        <w:rPr>
          <w:rFonts w:ascii="Times New Roman" w:eastAsia="Times New Roman" w:hAnsi="Times New Roman" w:cs="Times New Roman"/>
          <w:spacing w:val="16"/>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законодавства</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практики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 кримінальних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справах. Саме цим й обумовлена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актуальність даної проблеми та необхідність її розробки в рамках наукового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p>
    <w:p w:rsidR="008D3E50" w:rsidRPr="008D3E50" w:rsidRDefault="008D3E50" w:rsidP="008D3E50">
      <w:pPr>
        <w:tabs>
          <w:tab w:val="clear" w:pos="709"/>
        </w:tabs>
        <w:suppressAutoHyphens w:val="0"/>
        <w:autoSpaceDE w:val="0"/>
        <w:autoSpaceDN w:val="0"/>
        <w:spacing w:before="7" w:after="0" w:line="360" w:lineRule="auto"/>
        <w:ind w:left="202" w:right="225"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Зв’язок</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роботи</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з</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науковими</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програмами,</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планами,</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темами.</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Обраний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напрям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пов’язаний,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зокрема,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положеннями</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Комплексної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програми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профілактики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злочинності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2007–2009</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рр.,</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затвердженою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постановою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Кабінету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Міністрів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1767</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20.12.2006,</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Концепції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вдосконалення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судівництва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для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утвердження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справедливого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відповідно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європейських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стандартів,</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затвердженої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Указом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Президента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361/2006 від 10.05.2006.</w:t>
      </w:r>
    </w:p>
    <w:p w:rsidR="008D3E50" w:rsidRPr="008D3E50" w:rsidRDefault="008D3E50" w:rsidP="008D3E50">
      <w:pPr>
        <w:tabs>
          <w:tab w:val="clear" w:pos="709"/>
        </w:tabs>
        <w:suppressAutoHyphens w:val="0"/>
        <w:autoSpaceDE w:val="0"/>
        <w:autoSpaceDN w:val="0"/>
        <w:spacing w:after="0" w:line="360" w:lineRule="auto"/>
        <w:ind w:left="202" w:right="227"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Дисертація виконана відповідно до Пріоритетних напрямів наукових 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дисертаційних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які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потребують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першочергового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розроблення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впровадження у практичну діяльність органів внутрішніх справ, на період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2004–2009 рр.</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(затверджені наказом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МВС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 №</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755 від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05.07.2004),</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планів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науково-дослідних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дослідно-конструкторських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робіт</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КНУВС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2006–2008 рр.</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зареєстрована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АПрН</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2008</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року</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731).</w:t>
      </w:r>
    </w:p>
    <w:p w:rsidR="008D3E50" w:rsidRPr="008D3E50" w:rsidRDefault="008D3E50" w:rsidP="008D3E50">
      <w:pPr>
        <w:tabs>
          <w:tab w:val="clear" w:pos="709"/>
        </w:tabs>
        <w:suppressAutoHyphens w:val="0"/>
        <w:autoSpaceDE w:val="0"/>
        <w:autoSpaceDN w:val="0"/>
        <w:spacing w:after="0" w:line="360" w:lineRule="auto"/>
        <w:ind w:left="202" w:right="223"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Мета</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і</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завдання</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дослідження.</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Мета</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дисертаційного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полягає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визначенні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вивченні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наслідків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розробці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обґрунтованих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пропозицій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рекомендацій,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направлених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вдосконалення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чинного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законодавства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судово-слідчої практики.</w:t>
      </w:r>
    </w:p>
    <w:p w:rsidR="008D3E50" w:rsidRPr="008D3E50" w:rsidRDefault="008D3E50" w:rsidP="008D3E50">
      <w:pPr>
        <w:tabs>
          <w:tab w:val="clear" w:pos="709"/>
        </w:tabs>
        <w:suppressAutoHyphens w:val="0"/>
        <w:autoSpaceDE w:val="0"/>
        <w:autoSpaceDN w:val="0"/>
        <w:spacing w:after="0" w:line="360" w:lineRule="auto"/>
        <w:ind w:left="202" w:right="235"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Для досягнення визначеної мети були поставлені й вирішувалися такі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 xml:space="preserve">основні </w:t>
      </w:r>
      <w:r w:rsidRPr="008D3E50">
        <w:rPr>
          <w:rFonts w:ascii="Times New Roman" w:eastAsia="Times New Roman" w:hAnsi="Times New Roman" w:cs="Times New Roman"/>
          <w:i/>
          <w:kern w:val="0"/>
          <w:sz w:val="28"/>
          <w:szCs w:val="28"/>
          <w:lang w:val="uk-UA" w:eastAsia="en-US"/>
        </w:rPr>
        <w:t>завдання</w:t>
      </w:r>
      <w:r w:rsidRPr="008D3E50">
        <w:rPr>
          <w:rFonts w:ascii="Times New Roman" w:eastAsia="Times New Roman" w:hAnsi="Times New Roman" w:cs="Times New Roman"/>
          <w:kern w:val="0"/>
          <w:sz w:val="28"/>
          <w:szCs w:val="28"/>
          <w:lang w:val="uk-UA" w:eastAsia="en-US"/>
        </w:rPr>
        <w:t>:</w:t>
      </w:r>
    </w:p>
    <w:p w:rsidR="008D3E50" w:rsidRPr="008D3E50" w:rsidRDefault="008D3E50" w:rsidP="008D3E50">
      <w:pPr>
        <w:numPr>
          <w:ilvl w:val="0"/>
          <w:numId w:val="7"/>
        </w:numPr>
        <w:tabs>
          <w:tab w:val="clear" w:pos="709"/>
          <w:tab w:val="left" w:pos="1224"/>
          <w:tab w:val="left" w:pos="1225"/>
          <w:tab w:val="left" w:pos="3225"/>
          <w:tab w:val="left" w:pos="4388"/>
          <w:tab w:val="left" w:pos="6281"/>
          <w:tab w:val="left" w:pos="7366"/>
          <w:tab w:val="left" w:pos="7723"/>
        </w:tabs>
        <w:suppressAutoHyphens w:val="0"/>
        <w:autoSpaceDE w:val="0"/>
        <w:autoSpaceDN w:val="0"/>
        <w:spacing w:after="0" w:line="360" w:lineRule="auto"/>
        <w:ind w:right="229"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сформулювати</w:t>
      </w:r>
      <w:r w:rsidRPr="008D3E50">
        <w:rPr>
          <w:rFonts w:ascii="Times New Roman" w:eastAsia="Times New Roman" w:hAnsi="Times New Roman" w:cs="Times New Roman"/>
          <w:kern w:val="0"/>
          <w:sz w:val="28"/>
          <w:lang w:val="uk-UA" w:eastAsia="en-US"/>
        </w:rPr>
        <w:tab/>
        <w:t>поняття</w:t>
      </w:r>
      <w:r w:rsidRPr="008D3E50">
        <w:rPr>
          <w:rFonts w:ascii="Times New Roman" w:eastAsia="Times New Roman" w:hAnsi="Times New Roman" w:cs="Times New Roman"/>
          <w:kern w:val="0"/>
          <w:sz w:val="28"/>
          <w:lang w:val="uk-UA" w:eastAsia="en-US"/>
        </w:rPr>
        <w:tab/>
        <w:t>фальсифікації</w:t>
      </w:r>
      <w:r w:rsidRPr="008D3E50">
        <w:rPr>
          <w:rFonts w:ascii="Times New Roman" w:eastAsia="Times New Roman" w:hAnsi="Times New Roman" w:cs="Times New Roman"/>
          <w:kern w:val="0"/>
          <w:sz w:val="28"/>
          <w:lang w:val="uk-UA" w:eastAsia="en-US"/>
        </w:rPr>
        <w:tab/>
        <w:t>доказів</w:t>
      </w:r>
      <w:r w:rsidRPr="008D3E50">
        <w:rPr>
          <w:rFonts w:ascii="Times New Roman" w:eastAsia="Times New Roman" w:hAnsi="Times New Roman" w:cs="Times New Roman"/>
          <w:kern w:val="0"/>
          <w:sz w:val="28"/>
          <w:lang w:val="uk-UA" w:eastAsia="en-US"/>
        </w:rPr>
        <w:tab/>
        <w:t>у</w:t>
      </w:r>
      <w:r w:rsidRPr="008D3E50">
        <w:rPr>
          <w:rFonts w:ascii="Times New Roman" w:eastAsia="Times New Roman" w:hAnsi="Times New Roman" w:cs="Times New Roman"/>
          <w:kern w:val="0"/>
          <w:sz w:val="28"/>
          <w:lang w:val="uk-UA" w:eastAsia="en-US"/>
        </w:rPr>
        <w:tab/>
        <w:t>кримінальному</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процесі;</w:t>
      </w:r>
    </w:p>
    <w:p w:rsidR="008D3E50" w:rsidRPr="008D3E50" w:rsidRDefault="008D3E50" w:rsidP="008D3E50">
      <w:pPr>
        <w:numPr>
          <w:ilvl w:val="0"/>
          <w:numId w:val="7"/>
        </w:numPr>
        <w:tabs>
          <w:tab w:val="clear" w:pos="709"/>
          <w:tab w:val="left" w:pos="1194"/>
        </w:tabs>
        <w:suppressAutoHyphens w:val="0"/>
        <w:autoSpaceDE w:val="0"/>
        <w:autoSpaceDN w:val="0"/>
        <w:spacing w:after="0" w:line="321" w:lineRule="exact"/>
        <w:ind w:left="1193" w:hanging="284"/>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визначити</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способи</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суб’єктів</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7"/>
        </w:numPr>
        <w:tabs>
          <w:tab w:val="clear" w:pos="709"/>
          <w:tab w:val="left" w:pos="1194"/>
        </w:tabs>
        <w:suppressAutoHyphens w:val="0"/>
        <w:autoSpaceDE w:val="0"/>
        <w:autoSpaceDN w:val="0"/>
        <w:spacing w:before="159" w:after="0" w:line="240" w:lineRule="auto"/>
        <w:ind w:left="1193" w:hanging="284"/>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провести</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аналіз</w:t>
      </w:r>
      <w:r w:rsidRPr="008D3E50">
        <w:rPr>
          <w:rFonts w:ascii="Times New Roman" w:eastAsia="Times New Roman" w:hAnsi="Times New Roman" w:cs="Times New Roman"/>
          <w:spacing w:val="72"/>
          <w:kern w:val="0"/>
          <w:sz w:val="28"/>
          <w:lang w:val="uk-UA" w:eastAsia="en-US"/>
        </w:rPr>
        <w:t xml:space="preserve"> </w:t>
      </w:r>
      <w:r w:rsidRPr="008D3E50">
        <w:rPr>
          <w:rFonts w:ascii="Times New Roman" w:eastAsia="Times New Roman" w:hAnsi="Times New Roman" w:cs="Times New Roman"/>
          <w:kern w:val="0"/>
          <w:sz w:val="28"/>
          <w:lang w:val="uk-UA" w:eastAsia="en-US"/>
        </w:rPr>
        <w:t>правових</w:t>
      </w:r>
      <w:r w:rsidRPr="008D3E50">
        <w:rPr>
          <w:rFonts w:ascii="Times New Roman" w:eastAsia="Times New Roman" w:hAnsi="Times New Roman" w:cs="Times New Roman"/>
          <w:spacing w:val="73"/>
          <w:kern w:val="0"/>
          <w:sz w:val="28"/>
          <w:lang w:val="uk-UA" w:eastAsia="en-US"/>
        </w:rPr>
        <w:t xml:space="preserve"> </w:t>
      </w:r>
      <w:r w:rsidRPr="008D3E50">
        <w:rPr>
          <w:rFonts w:ascii="Times New Roman" w:eastAsia="Times New Roman" w:hAnsi="Times New Roman" w:cs="Times New Roman"/>
          <w:kern w:val="0"/>
          <w:sz w:val="28"/>
          <w:lang w:val="uk-UA" w:eastAsia="en-US"/>
        </w:rPr>
        <w:t>норм,</w:t>
      </w:r>
      <w:r w:rsidRPr="008D3E50">
        <w:rPr>
          <w:rFonts w:ascii="Times New Roman" w:eastAsia="Times New Roman" w:hAnsi="Times New Roman" w:cs="Times New Roman"/>
          <w:spacing w:val="72"/>
          <w:kern w:val="0"/>
          <w:sz w:val="28"/>
          <w:lang w:val="uk-UA" w:eastAsia="en-US"/>
        </w:rPr>
        <w:t xml:space="preserve"> </w:t>
      </w:r>
      <w:r w:rsidRPr="008D3E50">
        <w:rPr>
          <w:rFonts w:ascii="Times New Roman" w:eastAsia="Times New Roman" w:hAnsi="Times New Roman" w:cs="Times New Roman"/>
          <w:kern w:val="0"/>
          <w:sz w:val="28"/>
          <w:lang w:val="uk-UA" w:eastAsia="en-US"/>
        </w:rPr>
        <w:t>що</w:t>
      </w:r>
      <w:r w:rsidRPr="008D3E50">
        <w:rPr>
          <w:rFonts w:ascii="Times New Roman" w:eastAsia="Times New Roman" w:hAnsi="Times New Roman" w:cs="Times New Roman"/>
          <w:spacing w:val="73"/>
          <w:kern w:val="0"/>
          <w:sz w:val="28"/>
          <w:lang w:val="uk-UA" w:eastAsia="en-US"/>
        </w:rPr>
        <w:t xml:space="preserve"> </w:t>
      </w:r>
      <w:r w:rsidRPr="008D3E50">
        <w:rPr>
          <w:rFonts w:ascii="Times New Roman" w:eastAsia="Times New Roman" w:hAnsi="Times New Roman" w:cs="Times New Roman"/>
          <w:kern w:val="0"/>
          <w:sz w:val="28"/>
          <w:lang w:val="uk-UA" w:eastAsia="en-US"/>
        </w:rPr>
        <w:t>регламентують</w:t>
      </w:r>
      <w:r w:rsidRPr="008D3E50">
        <w:rPr>
          <w:rFonts w:ascii="Times New Roman" w:eastAsia="Times New Roman" w:hAnsi="Times New Roman" w:cs="Times New Roman"/>
          <w:spacing w:val="72"/>
          <w:kern w:val="0"/>
          <w:sz w:val="28"/>
          <w:lang w:val="uk-UA" w:eastAsia="en-US"/>
        </w:rPr>
        <w:t xml:space="preserve"> </w:t>
      </w:r>
      <w:r w:rsidRPr="008D3E50">
        <w:rPr>
          <w:rFonts w:ascii="Times New Roman" w:eastAsia="Times New Roman" w:hAnsi="Times New Roman" w:cs="Times New Roman"/>
          <w:kern w:val="0"/>
          <w:sz w:val="28"/>
          <w:lang w:val="uk-UA" w:eastAsia="en-US"/>
        </w:rPr>
        <w:t>повноваження</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34"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начальника органу дізнання, начальника слідчого відділу, прокурора, судді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 здійсненні процесуального контролю та суду як органу правосуддя при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виявленні сфальсифікованих</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p>
    <w:p w:rsidR="008D3E50" w:rsidRPr="008D3E50" w:rsidRDefault="008D3E50" w:rsidP="008D3E50">
      <w:pPr>
        <w:numPr>
          <w:ilvl w:val="0"/>
          <w:numId w:val="7"/>
        </w:numPr>
        <w:tabs>
          <w:tab w:val="clear" w:pos="709"/>
          <w:tab w:val="left" w:pos="1194"/>
        </w:tabs>
        <w:suppressAutoHyphens w:val="0"/>
        <w:autoSpaceDE w:val="0"/>
        <w:autoSpaceDN w:val="0"/>
        <w:spacing w:before="2" w:after="0" w:line="360" w:lineRule="auto"/>
        <w:ind w:right="231"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встановити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повноваження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суб’єктів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відомчого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контролю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виявленні</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7"/>
        </w:numPr>
        <w:tabs>
          <w:tab w:val="clear" w:pos="709"/>
          <w:tab w:val="left" w:pos="1194"/>
        </w:tabs>
        <w:suppressAutoHyphens w:val="0"/>
        <w:autoSpaceDE w:val="0"/>
        <w:autoSpaceDN w:val="0"/>
        <w:spacing w:before="1" w:after="0" w:line="360" w:lineRule="auto"/>
        <w:ind w:right="232"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проаналізувати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підстави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повернення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додаткове</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розслідування;</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33"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опрацювати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питання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реабілітації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підсудного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(засудженого)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встановленні факту</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7"/>
        </w:numPr>
        <w:tabs>
          <w:tab w:val="clear" w:pos="709"/>
          <w:tab w:val="left" w:pos="1191"/>
        </w:tabs>
        <w:suppressAutoHyphens w:val="0"/>
        <w:autoSpaceDE w:val="0"/>
        <w:autoSpaceDN w:val="0"/>
        <w:spacing w:before="1" w:after="0" w:line="360" w:lineRule="auto"/>
        <w:ind w:right="229"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розробити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обґрунтувати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пропозиції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вдосконалення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законодавства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метою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запобігання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їх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виявлення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реагування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це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правопорушення.</w:t>
      </w:r>
    </w:p>
    <w:p w:rsidR="008D3E50" w:rsidRPr="008D3E50" w:rsidRDefault="008D3E50" w:rsidP="008D3E50">
      <w:pPr>
        <w:tabs>
          <w:tab w:val="clear" w:pos="709"/>
        </w:tabs>
        <w:suppressAutoHyphens w:val="0"/>
        <w:autoSpaceDE w:val="0"/>
        <w:autoSpaceDN w:val="0"/>
        <w:spacing w:after="0" w:line="362" w:lineRule="auto"/>
        <w:ind w:left="202" w:right="225"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i/>
          <w:kern w:val="0"/>
          <w:sz w:val="28"/>
          <w:szCs w:val="28"/>
          <w:lang w:val="uk-UA" w:eastAsia="en-US"/>
        </w:rPr>
        <w:t xml:space="preserve">Об’єкт дослідження </w:t>
      </w:r>
      <w:r w:rsidRPr="008D3E50">
        <w:rPr>
          <w:rFonts w:ascii="Times New Roman" w:eastAsia="Times New Roman" w:hAnsi="Times New Roman" w:cs="Times New Roman"/>
          <w:kern w:val="0"/>
          <w:sz w:val="28"/>
          <w:szCs w:val="28"/>
          <w:lang w:val="uk-UA" w:eastAsia="en-US"/>
        </w:rPr>
        <w:t>– правовідносини, що виникають, змінюються 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припиняються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зв’язку</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фальсифікацією</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справах.</w:t>
      </w:r>
    </w:p>
    <w:p w:rsidR="008D3E50" w:rsidRPr="008D3E50" w:rsidRDefault="008D3E50" w:rsidP="008D3E50">
      <w:pPr>
        <w:tabs>
          <w:tab w:val="clear" w:pos="709"/>
        </w:tabs>
        <w:suppressAutoHyphens w:val="0"/>
        <w:autoSpaceDE w:val="0"/>
        <w:autoSpaceDN w:val="0"/>
        <w:spacing w:after="0" w:line="360" w:lineRule="auto"/>
        <w:ind w:left="202" w:right="228"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i/>
          <w:kern w:val="0"/>
          <w:sz w:val="28"/>
          <w:lang w:val="uk-UA" w:eastAsia="en-US"/>
        </w:rPr>
        <w:t>Предмет</w:t>
      </w:r>
      <w:r w:rsidRPr="008D3E50">
        <w:rPr>
          <w:rFonts w:ascii="Times New Roman" w:eastAsia="Times New Roman" w:hAnsi="Times New Roman" w:cs="Times New Roman"/>
          <w:i/>
          <w:spacing w:val="1"/>
          <w:kern w:val="0"/>
          <w:sz w:val="28"/>
          <w:lang w:val="uk-UA" w:eastAsia="en-US"/>
        </w:rPr>
        <w:t xml:space="preserve"> </w:t>
      </w:r>
      <w:r w:rsidRPr="008D3E50">
        <w:rPr>
          <w:rFonts w:ascii="Times New Roman" w:eastAsia="Times New Roman" w:hAnsi="Times New Roman" w:cs="Times New Roman"/>
          <w:i/>
          <w:kern w:val="0"/>
          <w:sz w:val="28"/>
          <w:lang w:val="uk-UA" w:eastAsia="en-US"/>
        </w:rPr>
        <w:t>дослідження</w:t>
      </w:r>
      <w:r w:rsidRPr="008D3E50">
        <w:rPr>
          <w:rFonts w:ascii="Times New Roman" w:eastAsia="Times New Roman" w:hAnsi="Times New Roman" w:cs="Times New Roman"/>
          <w:i/>
          <w:spacing w:val="1"/>
          <w:kern w:val="0"/>
          <w:sz w:val="28"/>
          <w:lang w:val="uk-UA" w:eastAsia="en-US"/>
        </w:rPr>
        <w:t xml:space="preserve"> </w:t>
      </w:r>
      <w:r w:rsidRPr="008D3E50">
        <w:rPr>
          <w:rFonts w:ascii="Times New Roman" w:eastAsia="Times New Roman" w:hAnsi="Times New Roman" w:cs="Times New Roman"/>
          <w:kern w:val="0"/>
          <w:sz w:val="28"/>
          <w:lang w:val="uk-UA" w:eastAsia="en-US"/>
        </w:rPr>
        <w:t>–</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наслідки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tabs>
          <w:tab w:val="clear" w:pos="709"/>
        </w:tabs>
        <w:suppressAutoHyphens w:val="0"/>
        <w:autoSpaceDE w:val="0"/>
        <w:autoSpaceDN w:val="0"/>
        <w:spacing w:after="0" w:line="360" w:lineRule="auto"/>
        <w:ind w:left="202" w:right="220"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i/>
          <w:kern w:val="0"/>
          <w:sz w:val="28"/>
          <w:szCs w:val="28"/>
          <w:lang w:val="uk-UA" w:eastAsia="en-US"/>
        </w:rPr>
        <w:t>Методи дослідження</w:t>
      </w:r>
      <w:r w:rsidRPr="008D3E50">
        <w:rPr>
          <w:rFonts w:ascii="Times New Roman" w:eastAsia="Times New Roman" w:hAnsi="Times New Roman" w:cs="Times New Roman"/>
          <w:kern w:val="0"/>
          <w:sz w:val="28"/>
          <w:szCs w:val="28"/>
          <w:lang w:val="uk-UA" w:eastAsia="en-US"/>
        </w:rPr>
        <w:t>. Для досягнення поставленої мети, з урахуванням</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об’єкта</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предмета</w:t>
      </w:r>
      <w:r w:rsidRPr="008D3E50">
        <w:rPr>
          <w:rFonts w:ascii="Times New Roman" w:eastAsia="Times New Roman" w:hAnsi="Times New Roman" w:cs="Times New Roman"/>
          <w:spacing w:val="1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роботі</w:t>
      </w:r>
      <w:r w:rsidRPr="008D3E50">
        <w:rPr>
          <w:rFonts w:ascii="Times New Roman" w:eastAsia="Times New Roman" w:hAnsi="Times New Roman" w:cs="Times New Roman"/>
          <w:spacing w:val="2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були</w:t>
      </w:r>
      <w:r w:rsidRPr="008D3E50">
        <w:rPr>
          <w:rFonts w:ascii="Times New Roman" w:eastAsia="Times New Roman" w:hAnsi="Times New Roman" w:cs="Times New Roman"/>
          <w:spacing w:val="1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використані</w:t>
      </w:r>
      <w:r w:rsidRPr="008D3E50">
        <w:rPr>
          <w:rFonts w:ascii="Times New Roman" w:eastAsia="Times New Roman" w:hAnsi="Times New Roman" w:cs="Times New Roman"/>
          <w:spacing w:val="1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загальнонаукові</w:t>
      </w:r>
      <w:r w:rsidRPr="008D3E50">
        <w:rPr>
          <w:rFonts w:ascii="Times New Roman" w:eastAsia="Times New Roman" w:hAnsi="Times New Roman" w:cs="Times New Roman"/>
          <w:spacing w:val="-68"/>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спеціальні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методи.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Діалектичний</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метод</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загальний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метод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пізнання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дозволив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розглянути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усі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питання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динаміці,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виявити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їх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взаємозв’язок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взаємообумовленість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i/>
          <w:kern w:val="0"/>
          <w:sz w:val="28"/>
          <w:szCs w:val="28"/>
          <w:lang w:val="uk-UA" w:eastAsia="en-US"/>
        </w:rPr>
        <w:t>розділи</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1-3</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Метод</w:t>
      </w:r>
      <w:r w:rsidRPr="008D3E50">
        <w:rPr>
          <w:rFonts w:ascii="Times New Roman" w:eastAsia="Times New Roman" w:hAnsi="Times New Roman" w:cs="Times New Roman"/>
          <w:i/>
          <w:spacing w:val="7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системного</w:t>
      </w:r>
      <w:r w:rsidRPr="008D3E50">
        <w:rPr>
          <w:rFonts w:ascii="Times New Roman" w:eastAsia="Times New Roman" w:hAnsi="Times New Roman" w:cs="Times New Roman"/>
          <w:i/>
          <w:spacing w:val="-67"/>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 xml:space="preserve">аналізу </w:t>
      </w:r>
      <w:r w:rsidRPr="008D3E50">
        <w:rPr>
          <w:rFonts w:ascii="Times New Roman" w:eastAsia="Times New Roman" w:hAnsi="Times New Roman" w:cs="Times New Roman"/>
          <w:kern w:val="0"/>
          <w:sz w:val="28"/>
          <w:szCs w:val="28"/>
          <w:lang w:val="uk-UA" w:eastAsia="en-US"/>
        </w:rPr>
        <w:t>дав можливість з’ясувати місце фальсифікації доказів серед інших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способів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протидії доказуванню,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проаналізувати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положення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сучасної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теорії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норми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також</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праці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вітчизняних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зарубіжних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вчених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наслідків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i/>
          <w:kern w:val="0"/>
          <w:sz w:val="28"/>
          <w:szCs w:val="28"/>
          <w:lang w:val="uk-UA" w:eastAsia="en-US"/>
        </w:rPr>
        <w:t>розділ</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1</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Системно-</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структурний</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та</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формально-логічний</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методи</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використовувалися</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вивчені сутності та визначенні понять «фальсифікація доказів», «фабрикація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проведенні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класифікації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способів</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6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визначенні</w:t>
      </w:r>
      <w:r w:rsidRPr="008D3E50">
        <w:rPr>
          <w:rFonts w:ascii="Times New Roman" w:eastAsia="Times New Roman" w:hAnsi="Times New Roman" w:cs="Times New Roman"/>
          <w:spacing w:val="6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етапів</w:t>
      </w:r>
      <w:r w:rsidRPr="008D3E50">
        <w:rPr>
          <w:rFonts w:ascii="Times New Roman" w:eastAsia="Times New Roman" w:hAnsi="Times New Roman" w:cs="Times New Roman"/>
          <w:spacing w:val="6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кримінально-процесуальної</w:t>
      </w:r>
      <w:r w:rsidRPr="008D3E50">
        <w:rPr>
          <w:rFonts w:ascii="Times New Roman" w:eastAsia="Times New Roman" w:hAnsi="Times New Roman" w:cs="Times New Roman"/>
          <w:spacing w:val="6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діяльності</w:t>
      </w:r>
      <w:r w:rsidRPr="008D3E50">
        <w:rPr>
          <w:rFonts w:ascii="Times New Roman" w:eastAsia="Times New Roman" w:hAnsi="Times New Roman" w:cs="Times New Roman"/>
          <w:spacing w:val="6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w:t>
      </w:r>
    </w:p>
    <w:p w:rsidR="008D3E50" w:rsidRPr="008D3E50" w:rsidRDefault="008D3E50" w:rsidP="008D3E5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3" w:firstLine="0"/>
        <w:rPr>
          <w:rFonts w:ascii="Times New Roman" w:eastAsia="Times New Roman" w:hAnsi="Times New Roman" w:cs="Times New Roman"/>
          <w:i/>
          <w:kern w:val="0"/>
          <w:sz w:val="28"/>
          <w:szCs w:val="28"/>
          <w:lang w:val="uk-UA" w:eastAsia="en-US"/>
        </w:rPr>
      </w:pPr>
      <w:r w:rsidRPr="008D3E50">
        <w:rPr>
          <w:rFonts w:ascii="Times New Roman" w:eastAsia="Times New Roman" w:hAnsi="Times New Roman" w:cs="Times New Roman"/>
          <w:kern w:val="0"/>
          <w:sz w:val="28"/>
          <w:szCs w:val="28"/>
          <w:lang w:val="uk-UA" w:eastAsia="en-US"/>
        </w:rPr>
        <w:t>виявленні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сфальсифікованих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i/>
          <w:kern w:val="0"/>
          <w:sz w:val="28"/>
          <w:szCs w:val="28"/>
          <w:lang w:val="uk-UA" w:eastAsia="en-US"/>
        </w:rPr>
        <w:t>розділ</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1</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Метод</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порівняльного</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правознавства</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було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покладено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основу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аналізу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співставлення</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національного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іноземного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законодавства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частині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розглядуваних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питань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i/>
          <w:kern w:val="0"/>
          <w:sz w:val="28"/>
          <w:szCs w:val="28"/>
          <w:lang w:val="uk-UA" w:eastAsia="en-US"/>
        </w:rPr>
        <w:t>розділ</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1</w:t>
      </w:r>
      <w:r w:rsidRPr="008D3E50">
        <w:rPr>
          <w:rFonts w:ascii="Times New Roman" w:eastAsia="Times New Roman" w:hAnsi="Times New Roman" w:cs="Times New Roman"/>
          <w:kern w:val="0"/>
          <w:sz w:val="28"/>
          <w:szCs w:val="28"/>
          <w:lang w:val="uk-UA" w:eastAsia="en-US"/>
        </w:rPr>
        <w:t>).</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допомогою</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соціологічних</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 xml:space="preserve">методів </w:t>
      </w:r>
      <w:r w:rsidRPr="008D3E50">
        <w:rPr>
          <w:rFonts w:ascii="Times New Roman" w:eastAsia="Times New Roman" w:hAnsi="Times New Roman" w:cs="Times New Roman"/>
          <w:kern w:val="0"/>
          <w:sz w:val="28"/>
          <w:szCs w:val="28"/>
          <w:lang w:val="uk-UA" w:eastAsia="en-US"/>
        </w:rPr>
        <w:t>(інтерв’ювання, анкетування) було з’ясовано позиції і думки слідчих</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причин</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досудовому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слідстві,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вирішення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наявних проблем, (</w:t>
      </w:r>
      <w:r w:rsidRPr="008D3E50">
        <w:rPr>
          <w:rFonts w:ascii="Times New Roman" w:eastAsia="Times New Roman" w:hAnsi="Times New Roman" w:cs="Times New Roman"/>
          <w:i/>
          <w:kern w:val="0"/>
          <w:sz w:val="28"/>
          <w:szCs w:val="28"/>
          <w:lang w:val="uk-UA" w:eastAsia="en-US"/>
        </w:rPr>
        <w:t>розділ 2</w:t>
      </w:r>
      <w:r w:rsidRPr="008D3E50">
        <w:rPr>
          <w:rFonts w:ascii="Times New Roman" w:eastAsia="Times New Roman" w:hAnsi="Times New Roman" w:cs="Times New Roman"/>
          <w:kern w:val="0"/>
          <w:sz w:val="28"/>
          <w:szCs w:val="28"/>
          <w:lang w:val="uk-UA" w:eastAsia="en-US"/>
        </w:rPr>
        <w:t>) а статистичний метод дозволив їх узагальнити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поряд</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результатами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вивчення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матеріалів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кримінальних справ</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(розділ</w:t>
      </w:r>
      <w:r w:rsidRPr="008D3E50">
        <w:rPr>
          <w:rFonts w:ascii="Times New Roman" w:eastAsia="Times New Roman" w:hAnsi="Times New Roman" w:cs="Times New Roman"/>
          <w:i/>
          <w:spacing w:val="-2"/>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3).</w:t>
      </w:r>
    </w:p>
    <w:p w:rsidR="008D3E50" w:rsidRPr="008D3E50" w:rsidRDefault="008D3E50" w:rsidP="008D3E50">
      <w:pPr>
        <w:tabs>
          <w:tab w:val="clear" w:pos="709"/>
        </w:tabs>
        <w:suppressAutoHyphens w:val="0"/>
        <w:autoSpaceDE w:val="0"/>
        <w:autoSpaceDN w:val="0"/>
        <w:spacing w:before="2" w:after="0" w:line="360" w:lineRule="auto"/>
        <w:ind w:left="202" w:right="227"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i/>
          <w:kern w:val="0"/>
          <w:sz w:val="28"/>
          <w:szCs w:val="28"/>
          <w:lang w:val="uk-UA" w:eastAsia="en-US"/>
        </w:rPr>
        <w:t>Емпіричну</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базу</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i/>
          <w:kern w:val="0"/>
          <w:sz w:val="28"/>
          <w:szCs w:val="28"/>
          <w:lang w:val="uk-UA" w:eastAsia="en-US"/>
        </w:rPr>
        <w:t>дослідження</w:t>
      </w:r>
      <w:r w:rsidRPr="008D3E50">
        <w:rPr>
          <w:rFonts w:ascii="Times New Roman" w:eastAsia="Times New Roman" w:hAnsi="Times New Roman" w:cs="Times New Roman"/>
          <w:i/>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становлять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дані,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отримані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результаті</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вивчення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346</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порушених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органами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дізнання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досудового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слідства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ОВС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протягом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2006-2008</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рр.;</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вивчення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299</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матеріалів про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відмову 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порушенні кримінальних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дані опитування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205 респондентів –</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працівників</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ОВС.</w:t>
      </w:r>
    </w:p>
    <w:p w:rsidR="008D3E50" w:rsidRPr="008D3E50" w:rsidRDefault="008D3E50" w:rsidP="008D3E50">
      <w:pPr>
        <w:tabs>
          <w:tab w:val="clear" w:pos="709"/>
        </w:tabs>
        <w:suppressAutoHyphens w:val="0"/>
        <w:autoSpaceDE w:val="0"/>
        <w:autoSpaceDN w:val="0"/>
        <w:spacing w:before="2" w:after="0" w:line="360" w:lineRule="auto"/>
        <w:ind w:left="202" w:right="225"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Наукова</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новизна</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одержаних</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b/>
          <w:kern w:val="0"/>
          <w:sz w:val="28"/>
          <w:szCs w:val="28"/>
          <w:lang w:val="uk-UA" w:eastAsia="en-US"/>
        </w:rPr>
        <w:t>результатів</w:t>
      </w:r>
      <w:r w:rsidRPr="008D3E50">
        <w:rPr>
          <w:rFonts w:ascii="Times New Roman" w:eastAsia="Times New Roman" w:hAnsi="Times New Roman" w:cs="Times New Roman"/>
          <w:b/>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полягає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тому,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дисертації вперше в Україні визначено кримінально-процесуальні наслідки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 доказів. Відповідно до одержаних в ході дослідження наукових</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результатів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автором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сформульовано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положення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висновки,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мають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важливе</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теоретичне</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 практичне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значення, зокрема:</w:t>
      </w:r>
    </w:p>
    <w:p w:rsidR="008D3E50" w:rsidRPr="008D3E50" w:rsidRDefault="008D3E50" w:rsidP="008D3E50">
      <w:pPr>
        <w:tabs>
          <w:tab w:val="clear" w:pos="709"/>
        </w:tabs>
        <w:suppressAutoHyphens w:val="0"/>
        <w:autoSpaceDE w:val="0"/>
        <w:autoSpaceDN w:val="0"/>
        <w:spacing w:after="0" w:line="322" w:lineRule="exact"/>
        <w:ind w:left="979"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i/>
          <w:kern w:val="0"/>
          <w:sz w:val="28"/>
          <w:lang w:val="uk-UA" w:eastAsia="en-US"/>
        </w:rPr>
        <w:t>вперше</w:t>
      </w:r>
      <w:r w:rsidRPr="008D3E50">
        <w:rPr>
          <w:rFonts w:ascii="Times New Roman" w:eastAsia="Times New Roman" w:hAnsi="Times New Roman" w:cs="Times New Roman"/>
          <w:kern w:val="0"/>
          <w:sz w:val="28"/>
          <w:lang w:val="uk-UA" w:eastAsia="en-US"/>
        </w:rPr>
        <w:t>:</w:t>
      </w:r>
    </w:p>
    <w:p w:rsidR="008D3E50" w:rsidRPr="008D3E50" w:rsidRDefault="008D3E50" w:rsidP="008D3E50">
      <w:pPr>
        <w:numPr>
          <w:ilvl w:val="0"/>
          <w:numId w:val="7"/>
        </w:numPr>
        <w:tabs>
          <w:tab w:val="clear" w:pos="709"/>
          <w:tab w:val="left" w:pos="1107"/>
        </w:tabs>
        <w:suppressAutoHyphens w:val="0"/>
        <w:autoSpaceDE w:val="0"/>
        <w:autoSpaceDN w:val="0"/>
        <w:spacing w:before="161" w:after="0" w:line="360" w:lineRule="auto"/>
        <w:ind w:right="224"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визначено, що суб’єктами фальсифікації доказів можуть бути тільки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державні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службові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ведуть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судочинство,</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учасники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процесу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8</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32</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також</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інші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суб’єкти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кримінально-процесуальних відносин є суб’єктами фальсифікації відомостей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 факти,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 не доказів;</w:t>
      </w:r>
    </w:p>
    <w:p w:rsidR="008D3E50" w:rsidRPr="008D3E50" w:rsidRDefault="008D3E50" w:rsidP="008D3E50">
      <w:pPr>
        <w:numPr>
          <w:ilvl w:val="0"/>
          <w:numId w:val="7"/>
        </w:numPr>
        <w:tabs>
          <w:tab w:val="clear" w:pos="709"/>
          <w:tab w:val="left" w:pos="1110"/>
        </w:tabs>
        <w:suppressAutoHyphens w:val="0"/>
        <w:autoSpaceDE w:val="0"/>
        <w:autoSpaceDN w:val="0"/>
        <w:spacing w:after="0" w:line="360" w:lineRule="auto"/>
        <w:ind w:right="231"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запропоновано надати судді повноваження порушувати кримінальну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час</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здійснення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контролю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досудовим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провадженням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буде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встановлений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факт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7"/>
        </w:numPr>
        <w:tabs>
          <w:tab w:val="clear" w:pos="709"/>
          <w:tab w:val="left" w:pos="1184"/>
        </w:tabs>
        <w:suppressAutoHyphens w:val="0"/>
        <w:autoSpaceDE w:val="0"/>
        <w:autoSpaceDN w:val="0"/>
        <w:spacing w:after="0" w:line="360" w:lineRule="auto"/>
        <w:ind w:right="224"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обґрунтовано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доцільність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1</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246</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легального</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визначення</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порушень</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вимог</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кримінально-процесуального</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закону,</w:t>
      </w:r>
    </w:p>
    <w:p w:rsidR="008D3E50" w:rsidRPr="008D3E50" w:rsidRDefault="008D3E50" w:rsidP="008D3E5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4"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допущених під час порушення кримінальної справи, провадження досудового</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слідства, без усунення яких справа не може бути призначена до судового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розгляду;</w:t>
      </w:r>
    </w:p>
    <w:p w:rsidR="008D3E50" w:rsidRPr="008D3E50" w:rsidRDefault="008D3E50" w:rsidP="008D3E50">
      <w:pPr>
        <w:numPr>
          <w:ilvl w:val="0"/>
          <w:numId w:val="7"/>
        </w:numPr>
        <w:tabs>
          <w:tab w:val="clear" w:pos="709"/>
          <w:tab w:val="left" w:pos="1184"/>
        </w:tabs>
        <w:suppressAutoHyphens w:val="0"/>
        <w:autoSpaceDE w:val="0"/>
        <w:autoSpaceDN w:val="0"/>
        <w:spacing w:before="2" w:after="0" w:line="360" w:lineRule="auto"/>
        <w:ind w:right="226"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сформульовано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висновок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53</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Закону України від 01.12.1994 «Про порядок відшкодування шкоди, завданої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громадянинові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незаконними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діями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дізнання,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досудового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слідства,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прокуратури і суду» такою підставою для компенсації шкоди, як закриття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судом кримінальної справи у зв’язку з відмовою державного чи приватного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обвинувача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обвинувачення;</w:t>
      </w:r>
    </w:p>
    <w:p w:rsidR="008D3E50" w:rsidRPr="008D3E50" w:rsidRDefault="008D3E50" w:rsidP="008D3E50">
      <w:pPr>
        <w:tabs>
          <w:tab w:val="clear" w:pos="709"/>
        </w:tabs>
        <w:suppressAutoHyphens w:val="0"/>
        <w:autoSpaceDE w:val="0"/>
        <w:autoSpaceDN w:val="0"/>
        <w:spacing w:before="2" w:after="0" w:line="240" w:lineRule="auto"/>
        <w:ind w:left="910" w:firstLine="0"/>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i/>
          <w:kern w:val="0"/>
          <w:sz w:val="28"/>
          <w:lang w:val="uk-UA" w:eastAsia="en-US"/>
        </w:rPr>
        <w:t>удосконалено</w:t>
      </w:r>
      <w:r w:rsidRPr="008D3E50">
        <w:rPr>
          <w:rFonts w:ascii="Times New Roman" w:eastAsia="Times New Roman" w:hAnsi="Times New Roman" w:cs="Times New Roman"/>
          <w:kern w:val="0"/>
          <w:sz w:val="28"/>
          <w:lang w:val="uk-UA" w:eastAsia="en-US"/>
        </w:rPr>
        <w:t>:</w:t>
      </w:r>
    </w:p>
    <w:p w:rsidR="008D3E50" w:rsidRPr="008D3E50" w:rsidRDefault="008D3E50" w:rsidP="008D3E50">
      <w:pPr>
        <w:numPr>
          <w:ilvl w:val="0"/>
          <w:numId w:val="7"/>
        </w:numPr>
        <w:tabs>
          <w:tab w:val="clear" w:pos="709"/>
          <w:tab w:val="left" w:pos="1298"/>
          <w:tab w:val="left" w:pos="1299"/>
          <w:tab w:val="left" w:pos="2954"/>
          <w:tab w:val="left" w:pos="4067"/>
          <w:tab w:val="left" w:pos="6223"/>
          <w:tab w:val="left" w:pos="7521"/>
          <w:tab w:val="left" w:pos="8060"/>
        </w:tabs>
        <w:suppressAutoHyphens w:val="0"/>
        <w:autoSpaceDE w:val="0"/>
        <w:autoSpaceDN w:val="0"/>
        <w:spacing w:before="160" w:after="0" w:line="360" w:lineRule="auto"/>
        <w:ind w:right="228"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визначення</w:t>
      </w:r>
      <w:r w:rsidRPr="008D3E50">
        <w:rPr>
          <w:rFonts w:ascii="Times New Roman" w:eastAsia="Times New Roman" w:hAnsi="Times New Roman" w:cs="Times New Roman"/>
          <w:kern w:val="0"/>
          <w:sz w:val="28"/>
          <w:lang w:val="uk-UA" w:eastAsia="en-US"/>
        </w:rPr>
        <w:tab/>
        <w:t>понять</w:t>
      </w:r>
      <w:r w:rsidRPr="008D3E50">
        <w:rPr>
          <w:rFonts w:ascii="Times New Roman" w:eastAsia="Times New Roman" w:hAnsi="Times New Roman" w:cs="Times New Roman"/>
          <w:kern w:val="0"/>
          <w:sz w:val="28"/>
          <w:lang w:val="uk-UA" w:eastAsia="en-US"/>
        </w:rPr>
        <w:tab/>
        <w:t>«фальсифікація</w:t>
      </w:r>
      <w:r w:rsidRPr="008D3E50">
        <w:rPr>
          <w:rFonts w:ascii="Times New Roman" w:eastAsia="Times New Roman" w:hAnsi="Times New Roman" w:cs="Times New Roman"/>
          <w:kern w:val="0"/>
          <w:sz w:val="28"/>
          <w:lang w:val="uk-UA" w:eastAsia="en-US"/>
        </w:rPr>
        <w:tab/>
        <w:t>доказів»</w:t>
      </w:r>
      <w:r w:rsidRPr="008D3E50">
        <w:rPr>
          <w:rFonts w:ascii="Times New Roman" w:eastAsia="Times New Roman" w:hAnsi="Times New Roman" w:cs="Times New Roman"/>
          <w:kern w:val="0"/>
          <w:sz w:val="28"/>
          <w:lang w:val="uk-UA" w:eastAsia="en-US"/>
        </w:rPr>
        <w:tab/>
        <w:t>та</w:t>
      </w:r>
      <w:r w:rsidRPr="008D3E50">
        <w:rPr>
          <w:rFonts w:ascii="Times New Roman" w:eastAsia="Times New Roman" w:hAnsi="Times New Roman" w:cs="Times New Roman"/>
          <w:kern w:val="0"/>
          <w:sz w:val="28"/>
          <w:lang w:val="uk-UA" w:eastAsia="en-US"/>
        </w:rPr>
        <w:tab/>
        <w:t>«фабрикація</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 справи»;</w:t>
      </w:r>
    </w:p>
    <w:p w:rsidR="008D3E50" w:rsidRPr="008D3E50" w:rsidRDefault="008D3E50" w:rsidP="008D3E50">
      <w:pPr>
        <w:numPr>
          <w:ilvl w:val="0"/>
          <w:numId w:val="7"/>
        </w:numPr>
        <w:tabs>
          <w:tab w:val="clear" w:pos="709"/>
          <w:tab w:val="left" w:pos="1074"/>
        </w:tabs>
        <w:suppressAutoHyphens w:val="0"/>
        <w:autoSpaceDE w:val="0"/>
        <w:autoSpaceDN w:val="0"/>
        <w:spacing w:after="0" w:line="321" w:lineRule="exact"/>
        <w:ind w:left="1073" w:hanging="164"/>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класифікацію</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способів</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tabs>
          <w:tab w:val="clear" w:pos="709"/>
        </w:tabs>
        <w:suppressAutoHyphens w:val="0"/>
        <w:autoSpaceDE w:val="0"/>
        <w:autoSpaceDN w:val="0"/>
        <w:spacing w:before="163" w:after="0" w:line="240" w:lineRule="auto"/>
        <w:ind w:left="910" w:firstLine="0"/>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i/>
          <w:kern w:val="0"/>
          <w:sz w:val="28"/>
          <w:lang w:val="uk-UA" w:eastAsia="en-US"/>
        </w:rPr>
        <w:t>дістало</w:t>
      </w:r>
      <w:r w:rsidRPr="008D3E50">
        <w:rPr>
          <w:rFonts w:ascii="Times New Roman" w:eastAsia="Times New Roman" w:hAnsi="Times New Roman" w:cs="Times New Roman"/>
          <w:i/>
          <w:spacing w:val="-2"/>
          <w:kern w:val="0"/>
          <w:sz w:val="28"/>
          <w:lang w:val="uk-UA" w:eastAsia="en-US"/>
        </w:rPr>
        <w:t xml:space="preserve"> </w:t>
      </w:r>
      <w:r w:rsidRPr="008D3E50">
        <w:rPr>
          <w:rFonts w:ascii="Times New Roman" w:eastAsia="Times New Roman" w:hAnsi="Times New Roman" w:cs="Times New Roman"/>
          <w:i/>
          <w:kern w:val="0"/>
          <w:sz w:val="28"/>
          <w:lang w:val="uk-UA" w:eastAsia="en-US"/>
        </w:rPr>
        <w:t>подальшого</w:t>
      </w:r>
      <w:r w:rsidRPr="008D3E50">
        <w:rPr>
          <w:rFonts w:ascii="Times New Roman" w:eastAsia="Times New Roman" w:hAnsi="Times New Roman" w:cs="Times New Roman"/>
          <w:i/>
          <w:spacing w:val="-3"/>
          <w:kern w:val="0"/>
          <w:sz w:val="28"/>
          <w:lang w:val="uk-UA" w:eastAsia="en-US"/>
        </w:rPr>
        <w:t xml:space="preserve"> </w:t>
      </w:r>
      <w:r w:rsidRPr="008D3E50">
        <w:rPr>
          <w:rFonts w:ascii="Times New Roman" w:eastAsia="Times New Roman" w:hAnsi="Times New Roman" w:cs="Times New Roman"/>
          <w:i/>
          <w:kern w:val="0"/>
          <w:sz w:val="28"/>
          <w:lang w:val="uk-UA" w:eastAsia="en-US"/>
        </w:rPr>
        <w:t>розвитку</w:t>
      </w:r>
      <w:r w:rsidRPr="008D3E50">
        <w:rPr>
          <w:rFonts w:ascii="Times New Roman" w:eastAsia="Times New Roman" w:hAnsi="Times New Roman" w:cs="Times New Roman"/>
          <w:kern w:val="0"/>
          <w:sz w:val="28"/>
          <w:lang w:val="uk-UA" w:eastAsia="en-US"/>
        </w:rPr>
        <w:t>:</w:t>
      </w:r>
    </w:p>
    <w:p w:rsidR="008D3E50" w:rsidRPr="008D3E50" w:rsidRDefault="008D3E50" w:rsidP="008D3E50">
      <w:pPr>
        <w:numPr>
          <w:ilvl w:val="0"/>
          <w:numId w:val="7"/>
        </w:numPr>
        <w:tabs>
          <w:tab w:val="clear" w:pos="709"/>
          <w:tab w:val="left" w:pos="1194"/>
        </w:tabs>
        <w:suppressAutoHyphens w:val="0"/>
        <w:autoSpaceDE w:val="0"/>
        <w:autoSpaceDN w:val="0"/>
        <w:spacing w:before="161" w:after="0" w:line="360" w:lineRule="auto"/>
        <w:ind w:right="226"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положення,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новим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законодавством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ставити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завдання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притягнення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кожного,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хто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вчинив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злочин,</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до</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відповідальності;</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30"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пропозиція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відмови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обов’язкової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участі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понятих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проведенні слідчих дій, крім обшуку житла чи іншого володіння особи. 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їх</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провадженні повинен</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застосовуватися</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відеозапис;</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27"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наукова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думка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захисту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має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сприяти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відмова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застосування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процесуального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джерела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протоколи з відповідними додатками, складені уповноваженими органами 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результатами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оперативно-розшукових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заходів;</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26"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твердження щодо попередження підозрюваного, обвинуваченого про</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відповідальність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завідомо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неправдиве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повідомлення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вчинення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злочину;</w:t>
      </w:r>
    </w:p>
    <w:p w:rsidR="008D3E50" w:rsidRPr="008D3E50" w:rsidRDefault="008D3E50" w:rsidP="008D3E50">
      <w:pPr>
        <w:numPr>
          <w:ilvl w:val="0"/>
          <w:numId w:val="7"/>
        </w:numPr>
        <w:tabs>
          <w:tab w:val="clear" w:pos="709"/>
          <w:tab w:val="left" w:pos="1194"/>
        </w:tabs>
        <w:suppressAutoHyphens w:val="0"/>
        <w:autoSpaceDE w:val="0"/>
        <w:autoSpaceDN w:val="0"/>
        <w:spacing w:before="1" w:after="0" w:line="360" w:lineRule="auto"/>
        <w:ind w:right="234"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наукова теза про доцільність встановлення у законодавчому порядку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розміру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компенсації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кожний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день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незаконного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притягнення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 відповідальності;</w:t>
      </w:r>
    </w:p>
    <w:p w:rsidR="008D3E50" w:rsidRPr="008D3E50" w:rsidRDefault="008D3E50" w:rsidP="008D3E5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numPr>
          <w:ilvl w:val="0"/>
          <w:numId w:val="7"/>
        </w:numPr>
        <w:tabs>
          <w:tab w:val="clear" w:pos="709"/>
          <w:tab w:val="left" w:pos="1194"/>
        </w:tabs>
        <w:suppressAutoHyphens w:val="0"/>
        <w:autoSpaceDE w:val="0"/>
        <w:autoSpaceDN w:val="0"/>
        <w:spacing w:before="89" w:after="0" w:line="360" w:lineRule="auto"/>
        <w:ind w:right="227"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пропозиція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нормою,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б</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регулювала порядок відновлення окремих слідчих дій, інших документів 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зв’язку</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фальсифікацією</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7"/>
        </w:numPr>
        <w:tabs>
          <w:tab w:val="clear" w:pos="709"/>
          <w:tab w:val="left" w:pos="1194"/>
        </w:tabs>
        <w:suppressAutoHyphens w:val="0"/>
        <w:autoSpaceDE w:val="0"/>
        <w:autoSpaceDN w:val="0"/>
        <w:spacing w:before="2" w:after="0" w:line="360" w:lineRule="auto"/>
        <w:ind w:right="230"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положення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відділу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скасовувати постанови слідчого, які перешкоджають розслідуванню злочинів</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шляхом винесення незаконних рішень про відмову в порушенні справи та її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закриття;</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34"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наукова точка зору, що пропонує позбавлення суду права повертати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кримінальну</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справу</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для провадження</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додаткового розслідування;</w:t>
      </w:r>
    </w:p>
    <w:p w:rsidR="008D3E50" w:rsidRPr="008D3E50" w:rsidRDefault="008D3E50" w:rsidP="008D3E50">
      <w:pPr>
        <w:numPr>
          <w:ilvl w:val="0"/>
          <w:numId w:val="7"/>
        </w:numPr>
        <w:tabs>
          <w:tab w:val="clear" w:pos="709"/>
          <w:tab w:val="left" w:pos="1194"/>
        </w:tabs>
        <w:suppressAutoHyphens w:val="0"/>
        <w:autoSpaceDE w:val="0"/>
        <w:autoSpaceDN w:val="0"/>
        <w:spacing w:before="2" w:after="0" w:line="360" w:lineRule="auto"/>
        <w:ind w:right="231"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пропозиція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неприйнятності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регулювання,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коли</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проводиться розслідування такої нововиявленої обставини, як фальсифікація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tabs>
          <w:tab w:val="clear" w:pos="709"/>
        </w:tabs>
        <w:suppressAutoHyphens w:val="0"/>
        <w:autoSpaceDE w:val="0"/>
        <w:autoSpaceDN w:val="0"/>
        <w:spacing w:after="0" w:line="360" w:lineRule="auto"/>
        <w:ind w:left="202" w:right="222"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 xml:space="preserve">Практичне значення одержаних результатів </w:t>
      </w:r>
      <w:r w:rsidRPr="008D3E50">
        <w:rPr>
          <w:rFonts w:ascii="Times New Roman" w:eastAsia="Times New Roman" w:hAnsi="Times New Roman" w:cs="Times New Roman"/>
          <w:kern w:val="0"/>
          <w:sz w:val="28"/>
          <w:szCs w:val="28"/>
          <w:lang w:val="uk-UA" w:eastAsia="en-US"/>
        </w:rPr>
        <w:t>полягає, в тому, що 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сформульовано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обґрунтовано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висновки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пропозиції,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сприятимуть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вдосконаленню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ефективності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науково-дослідницької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роботи,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активізації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навчання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спеціалістів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підвищенню</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ефективності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діяльності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органів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дізнання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досудового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слідства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щодо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усунення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наслідків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користь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практичного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значення викладених у роботі висновків і пропозицій свідчить те, що вони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використовуються:</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24"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 навчальному процесі – при підготовці підручників і посібників 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навчального курсу «Кримінальний процес», а також розробці текстів лекцій 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навчально-методичних матеріалів проведення семінарів і практичних занять з</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цієї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дисципліни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Донецького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юридичного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інституту</w:t>
      </w:r>
      <w:r w:rsidRPr="008D3E50">
        <w:rPr>
          <w:rFonts w:ascii="Times New Roman" w:eastAsia="Times New Roman" w:hAnsi="Times New Roman" w:cs="Times New Roman"/>
          <w:spacing w:val="71"/>
          <w:kern w:val="0"/>
          <w:sz w:val="28"/>
          <w:lang w:val="uk-UA" w:eastAsia="en-US"/>
        </w:rPr>
        <w:t xml:space="preserve"> </w:t>
      </w:r>
      <w:r w:rsidRPr="008D3E50">
        <w:rPr>
          <w:rFonts w:ascii="Times New Roman" w:eastAsia="Times New Roman" w:hAnsi="Times New Roman" w:cs="Times New Roman"/>
          <w:kern w:val="0"/>
          <w:sz w:val="28"/>
          <w:lang w:val="uk-UA" w:eastAsia="en-US"/>
        </w:rPr>
        <w:t>Луганського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державного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університету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(акт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впровадження</w:t>
      </w:r>
      <w:r w:rsidRPr="008D3E50">
        <w:rPr>
          <w:rFonts w:ascii="Times New Roman" w:eastAsia="Times New Roman" w:hAnsi="Times New Roman" w:cs="Times New Roman"/>
          <w:spacing w:val="7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03.02.2009),</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Запорізького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юридичного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інституту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Дніпропетровського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державного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університету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внутрішніх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(акт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впровадження</w:t>
      </w:r>
      <w:r w:rsidRPr="008D3E50">
        <w:rPr>
          <w:rFonts w:ascii="Times New Roman" w:eastAsia="Times New Roman" w:hAnsi="Times New Roman" w:cs="Times New Roman"/>
          <w:spacing w:val="7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05.01.2009);</w:t>
      </w:r>
    </w:p>
    <w:p w:rsidR="008D3E50" w:rsidRPr="008D3E50" w:rsidRDefault="008D3E50" w:rsidP="008D3E50">
      <w:pPr>
        <w:numPr>
          <w:ilvl w:val="0"/>
          <w:numId w:val="7"/>
        </w:numPr>
        <w:tabs>
          <w:tab w:val="clear" w:pos="709"/>
          <w:tab w:val="left" w:pos="1194"/>
        </w:tabs>
        <w:suppressAutoHyphens w:val="0"/>
        <w:autoSpaceDE w:val="0"/>
        <w:autoSpaceDN w:val="0"/>
        <w:spacing w:after="0" w:line="360" w:lineRule="auto"/>
        <w:ind w:right="228" w:firstLine="707"/>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правоохоронній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сфері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використовуються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Головним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управлінням</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МВС</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(акт</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впровадження 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09.02.2009)</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проведенні</w:t>
      </w:r>
    </w:p>
    <w:p w:rsidR="008D3E50" w:rsidRPr="008D3E50" w:rsidRDefault="008D3E50" w:rsidP="008D3E5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30"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занять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системі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службової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підготовки,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також</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курсах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підвищення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кваліфікації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працівників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органів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дізнання,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досудового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слідства,</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МВС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 а також слідчим управлінням ГУМВС України в Запорізькій області</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(акт</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впровадження від</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05.02.2009).</w:t>
      </w:r>
    </w:p>
    <w:p w:rsidR="008D3E50" w:rsidRPr="008D3E50" w:rsidRDefault="008D3E50" w:rsidP="008D3E50">
      <w:pPr>
        <w:tabs>
          <w:tab w:val="clear" w:pos="709"/>
        </w:tabs>
        <w:suppressAutoHyphens w:val="0"/>
        <w:autoSpaceDE w:val="0"/>
        <w:autoSpaceDN w:val="0"/>
        <w:spacing w:before="1" w:after="0" w:line="360" w:lineRule="auto"/>
        <w:ind w:left="202" w:right="222"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b/>
          <w:kern w:val="0"/>
          <w:sz w:val="28"/>
          <w:szCs w:val="28"/>
          <w:lang w:val="uk-UA" w:eastAsia="en-US"/>
        </w:rPr>
        <w:t xml:space="preserve">Апробація результатів дисертації. </w:t>
      </w:r>
      <w:r w:rsidRPr="008D3E50">
        <w:rPr>
          <w:rFonts w:ascii="Times New Roman" w:eastAsia="Times New Roman" w:hAnsi="Times New Roman" w:cs="Times New Roman"/>
          <w:kern w:val="0"/>
          <w:sz w:val="28"/>
          <w:szCs w:val="28"/>
          <w:lang w:val="uk-UA" w:eastAsia="en-US"/>
        </w:rPr>
        <w:t>Основні положення та висновки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дисертації</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обговорені</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виступах   автора   на   конференціях,   а   саме:   у</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ІІІ міжнародній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конференції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аспірантів,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студентів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здобувачів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«Правове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життя: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сучасний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стан</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перспективи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розвитку»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(м.Луцьк,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2007),</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всеукраїнській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науково-практичній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конференції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«Формування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правової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держави в Україні: проблеми і перспективи» (м.Тернопіль, 2007), науково-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практичних конференціях Київського національного університету внутрішніх</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справ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«Правова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система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сучасний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стан</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перспективи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удосконалення» (м. Київ, 2007) та «Засади кримінального судочинства та їх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реалізація</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законотворчій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правозастосовній</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діяльності»</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(м.</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Київ,</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2009).</w:t>
      </w:r>
    </w:p>
    <w:p w:rsidR="002E2313" w:rsidRDefault="008D3E50" w:rsidP="008D3E50">
      <w:pPr>
        <w:rPr>
          <w:rFonts w:ascii="Times New Roman" w:eastAsia="Times New Roman" w:hAnsi="Times New Roman" w:cs="Times New Roman"/>
          <w:kern w:val="0"/>
          <w:lang w:val="uk-UA" w:eastAsia="en-US"/>
        </w:rPr>
      </w:pPr>
      <w:r w:rsidRPr="008D3E50">
        <w:rPr>
          <w:rFonts w:ascii="Times New Roman" w:eastAsia="Times New Roman" w:hAnsi="Times New Roman" w:cs="Times New Roman"/>
          <w:b/>
          <w:kern w:val="0"/>
          <w:lang w:val="uk-UA" w:eastAsia="en-US"/>
        </w:rPr>
        <w:t xml:space="preserve">Публікації. </w:t>
      </w:r>
      <w:r w:rsidRPr="008D3E50">
        <w:rPr>
          <w:rFonts w:ascii="Times New Roman" w:eastAsia="Times New Roman" w:hAnsi="Times New Roman" w:cs="Times New Roman"/>
          <w:kern w:val="0"/>
          <w:lang w:val="uk-UA" w:eastAsia="en-US"/>
        </w:rPr>
        <w:t>За результатами дослідження дисертантом опубліковано 3</w:t>
      </w:r>
      <w:r w:rsidRPr="008D3E50">
        <w:rPr>
          <w:rFonts w:ascii="Times New Roman" w:eastAsia="Times New Roman" w:hAnsi="Times New Roman" w:cs="Times New Roman"/>
          <w:spacing w:val="1"/>
          <w:kern w:val="0"/>
          <w:lang w:val="uk-UA" w:eastAsia="en-US"/>
        </w:rPr>
        <w:t xml:space="preserve"> </w:t>
      </w:r>
      <w:r w:rsidRPr="008D3E50">
        <w:rPr>
          <w:rFonts w:ascii="Times New Roman" w:eastAsia="Times New Roman" w:hAnsi="Times New Roman" w:cs="Times New Roman"/>
          <w:kern w:val="0"/>
          <w:lang w:val="uk-UA" w:eastAsia="en-US"/>
        </w:rPr>
        <w:t>наукові</w:t>
      </w:r>
      <w:r w:rsidRPr="008D3E50">
        <w:rPr>
          <w:rFonts w:ascii="Times New Roman" w:eastAsia="Times New Roman" w:hAnsi="Times New Roman" w:cs="Times New Roman"/>
          <w:spacing w:val="-2"/>
          <w:kern w:val="0"/>
          <w:lang w:val="uk-UA" w:eastAsia="en-US"/>
        </w:rPr>
        <w:t xml:space="preserve"> </w:t>
      </w:r>
      <w:r w:rsidRPr="008D3E50">
        <w:rPr>
          <w:rFonts w:ascii="Times New Roman" w:eastAsia="Times New Roman" w:hAnsi="Times New Roman" w:cs="Times New Roman"/>
          <w:kern w:val="0"/>
          <w:lang w:val="uk-UA" w:eastAsia="en-US"/>
        </w:rPr>
        <w:t>статті у</w:t>
      </w:r>
      <w:r w:rsidRPr="008D3E50">
        <w:rPr>
          <w:rFonts w:ascii="Times New Roman" w:eastAsia="Times New Roman" w:hAnsi="Times New Roman" w:cs="Times New Roman"/>
          <w:spacing w:val="-6"/>
          <w:kern w:val="0"/>
          <w:lang w:val="uk-UA" w:eastAsia="en-US"/>
        </w:rPr>
        <w:t xml:space="preserve"> </w:t>
      </w:r>
      <w:r w:rsidRPr="008D3E50">
        <w:rPr>
          <w:rFonts w:ascii="Times New Roman" w:eastAsia="Times New Roman" w:hAnsi="Times New Roman" w:cs="Times New Roman"/>
          <w:kern w:val="0"/>
          <w:lang w:val="uk-UA" w:eastAsia="en-US"/>
        </w:rPr>
        <w:t>фахових наукових виданнях та</w:t>
      </w:r>
      <w:r w:rsidRPr="008D3E50">
        <w:rPr>
          <w:rFonts w:ascii="Times New Roman" w:eastAsia="Times New Roman" w:hAnsi="Times New Roman" w:cs="Times New Roman"/>
          <w:spacing w:val="1"/>
          <w:kern w:val="0"/>
          <w:lang w:val="uk-UA" w:eastAsia="en-US"/>
        </w:rPr>
        <w:t xml:space="preserve"> </w:t>
      </w:r>
      <w:r w:rsidRPr="008D3E50">
        <w:rPr>
          <w:rFonts w:ascii="Times New Roman" w:eastAsia="Times New Roman" w:hAnsi="Times New Roman" w:cs="Times New Roman"/>
          <w:kern w:val="0"/>
          <w:lang w:val="uk-UA" w:eastAsia="en-US"/>
        </w:rPr>
        <w:t>4</w:t>
      </w:r>
      <w:r w:rsidRPr="008D3E50">
        <w:rPr>
          <w:rFonts w:ascii="Times New Roman" w:eastAsia="Times New Roman" w:hAnsi="Times New Roman" w:cs="Times New Roman"/>
          <w:spacing w:val="-2"/>
          <w:kern w:val="0"/>
          <w:lang w:val="uk-UA" w:eastAsia="en-US"/>
        </w:rPr>
        <w:t xml:space="preserve"> </w:t>
      </w:r>
      <w:r w:rsidRPr="008D3E50">
        <w:rPr>
          <w:rFonts w:ascii="Times New Roman" w:eastAsia="Times New Roman" w:hAnsi="Times New Roman" w:cs="Times New Roman"/>
          <w:kern w:val="0"/>
          <w:lang w:val="uk-UA" w:eastAsia="en-US"/>
        </w:rPr>
        <w:t>тези</w:t>
      </w:r>
      <w:r w:rsidRPr="008D3E50">
        <w:rPr>
          <w:rFonts w:ascii="Times New Roman" w:eastAsia="Times New Roman" w:hAnsi="Times New Roman" w:cs="Times New Roman"/>
          <w:spacing w:val="-4"/>
          <w:kern w:val="0"/>
          <w:lang w:val="uk-UA" w:eastAsia="en-US"/>
        </w:rPr>
        <w:t xml:space="preserve"> </w:t>
      </w:r>
      <w:r w:rsidRPr="008D3E50">
        <w:rPr>
          <w:rFonts w:ascii="Times New Roman" w:eastAsia="Times New Roman" w:hAnsi="Times New Roman" w:cs="Times New Roman"/>
          <w:kern w:val="0"/>
          <w:lang w:val="uk-UA" w:eastAsia="en-US"/>
        </w:rPr>
        <w:t>наукових</w:t>
      </w:r>
      <w:r w:rsidRPr="008D3E50">
        <w:rPr>
          <w:rFonts w:ascii="Times New Roman" w:eastAsia="Times New Roman" w:hAnsi="Times New Roman" w:cs="Times New Roman"/>
          <w:spacing w:val="-3"/>
          <w:kern w:val="0"/>
          <w:lang w:val="uk-UA" w:eastAsia="en-US"/>
        </w:rPr>
        <w:t xml:space="preserve"> </w:t>
      </w:r>
      <w:r w:rsidRPr="008D3E50">
        <w:rPr>
          <w:rFonts w:ascii="Times New Roman" w:eastAsia="Times New Roman" w:hAnsi="Times New Roman" w:cs="Times New Roman"/>
          <w:kern w:val="0"/>
          <w:lang w:val="uk-UA" w:eastAsia="en-US"/>
        </w:rPr>
        <w:t>доповідей.</w:t>
      </w:r>
    </w:p>
    <w:p w:rsidR="008D3E50" w:rsidRDefault="008D3E50" w:rsidP="008D3E50">
      <w:pPr>
        <w:rPr>
          <w:rFonts w:ascii="Times New Roman" w:eastAsia="Times New Roman" w:hAnsi="Times New Roman" w:cs="Times New Roman"/>
          <w:kern w:val="0"/>
          <w:lang w:val="uk-UA" w:eastAsia="en-US"/>
        </w:rPr>
      </w:pPr>
    </w:p>
    <w:p w:rsidR="008D3E50" w:rsidRDefault="008D3E50" w:rsidP="008D3E50">
      <w:pPr>
        <w:rPr>
          <w:rFonts w:ascii="Times New Roman" w:eastAsia="Times New Roman" w:hAnsi="Times New Roman" w:cs="Times New Roman"/>
          <w:kern w:val="0"/>
          <w:lang w:val="uk-UA" w:eastAsia="en-US"/>
        </w:rPr>
      </w:pPr>
    </w:p>
    <w:p w:rsidR="008D3E50" w:rsidRPr="008D3E50" w:rsidRDefault="008D3E50" w:rsidP="008D3E50">
      <w:pPr>
        <w:tabs>
          <w:tab w:val="clear" w:pos="709"/>
        </w:tabs>
        <w:suppressAutoHyphens w:val="0"/>
        <w:autoSpaceDE w:val="0"/>
        <w:autoSpaceDN w:val="0"/>
        <w:spacing w:before="89" w:after="0" w:line="240" w:lineRule="auto"/>
        <w:ind w:left="264" w:right="287" w:firstLine="0"/>
        <w:jc w:val="center"/>
        <w:outlineLvl w:val="1"/>
        <w:rPr>
          <w:rFonts w:ascii="Times New Roman" w:eastAsia="Times New Roman" w:hAnsi="Times New Roman" w:cs="Times New Roman"/>
          <w:b/>
          <w:bCs/>
          <w:kern w:val="0"/>
          <w:sz w:val="28"/>
          <w:szCs w:val="28"/>
          <w:lang w:val="uk-UA" w:eastAsia="en-US"/>
        </w:rPr>
      </w:pPr>
      <w:r w:rsidRPr="008D3E50">
        <w:rPr>
          <w:rFonts w:ascii="Times New Roman" w:eastAsia="Times New Roman" w:hAnsi="Times New Roman" w:cs="Times New Roman"/>
          <w:b/>
          <w:bCs/>
          <w:kern w:val="0"/>
          <w:sz w:val="28"/>
          <w:szCs w:val="28"/>
          <w:lang w:val="uk-UA" w:eastAsia="en-US"/>
        </w:rPr>
        <w:t>ВИСНОВКИ</w:t>
      </w: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8D3E50" w:rsidRPr="008D3E50" w:rsidRDefault="008D3E50" w:rsidP="008D3E5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40"/>
          <w:szCs w:val="28"/>
          <w:lang w:val="uk-UA" w:eastAsia="en-US"/>
        </w:rPr>
      </w:pPr>
    </w:p>
    <w:p w:rsidR="008D3E50" w:rsidRPr="008D3E50" w:rsidRDefault="008D3E50" w:rsidP="008D3E50">
      <w:pPr>
        <w:tabs>
          <w:tab w:val="clear" w:pos="709"/>
        </w:tabs>
        <w:suppressAutoHyphens w:val="0"/>
        <w:autoSpaceDE w:val="0"/>
        <w:autoSpaceDN w:val="0"/>
        <w:spacing w:after="0" w:line="360" w:lineRule="auto"/>
        <w:ind w:left="202" w:right="227" w:firstLine="707"/>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висновках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основі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проведеного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комплексного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й</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системного</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дослідження питань, що пов’язані з кримінально-процесуальними наслідками</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фальсифікації</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доказів,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сформульовано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теоретичні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положення</w:t>
      </w:r>
      <w:r w:rsidRPr="008D3E50">
        <w:rPr>
          <w:rFonts w:ascii="Times New Roman" w:eastAsia="Times New Roman" w:hAnsi="Times New Roman" w:cs="Times New Roman"/>
          <w:spacing w:val="7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рекомендації, що відповідають вимогам наукової новизни, мають значення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для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науки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 правоохоронної практики,</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зокрема:</w:t>
      </w:r>
    </w:p>
    <w:p w:rsidR="008D3E50" w:rsidRPr="008D3E50" w:rsidRDefault="008D3E50" w:rsidP="008D3E50">
      <w:pPr>
        <w:numPr>
          <w:ilvl w:val="0"/>
          <w:numId w:val="6"/>
        </w:numPr>
        <w:tabs>
          <w:tab w:val="clear" w:pos="709"/>
          <w:tab w:val="left" w:pos="1323"/>
        </w:tabs>
        <w:suppressAutoHyphens w:val="0"/>
        <w:autoSpaceDE w:val="0"/>
        <w:autoSpaceDN w:val="0"/>
        <w:spacing w:before="2" w:after="0" w:line="360" w:lineRule="auto"/>
        <w:ind w:right="226"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Під фальсифікацією доказів у кримінальному процесі слід розуміти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всяке умисне викривлення форми та змісту доказів, що негативно впливає 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повний та об’єктивний розгляд судом кримінальної справи. Фальсифікація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 означає їхню завідому неправдивість, розраховану на введення суду в</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оману.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доцільно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розглядати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w:t>
      </w:r>
      <w:r w:rsidRPr="008D3E50">
        <w:rPr>
          <w:rFonts w:ascii="Times New Roman" w:eastAsia="Times New Roman" w:hAnsi="Times New Roman" w:cs="Times New Roman"/>
          <w:spacing w:val="71"/>
          <w:kern w:val="0"/>
          <w:sz w:val="28"/>
          <w:lang w:val="uk-UA" w:eastAsia="en-US"/>
        </w:rPr>
        <w:t xml:space="preserve"> </w:t>
      </w:r>
      <w:r w:rsidRPr="008D3E50">
        <w:rPr>
          <w:rFonts w:ascii="Times New Roman" w:eastAsia="Times New Roman" w:hAnsi="Times New Roman" w:cs="Times New Roman"/>
          <w:kern w:val="0"/>
          <w:sz w:val="28"/>
          <w:lang w:val="uk-UA" w:eastAsia="en-US"/>
        </w:rPr>
        <w:t>підроблення</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письмових та речових доказів. Такий поділ цілком виправдовується тим, 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дії фальсифікуючого характеру у вказаних випадках суттєво відрізняються.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Для письмових доказів більш властивим є спотворення відомостей, які в них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містяться.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речових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характерним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спотворення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властивостей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матеріальних об’єктів. Суб’єктами фальсифікації доказів можуть бути тільки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державні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посадові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ведуть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кримінальний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процес.</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Учасники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процесу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(п.8</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ст.32</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також</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інші</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суб’єкти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кримінально-процесуальних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відносин</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суб’єктами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відомостей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факти, 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27"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Перед новим кримінально-процесуальним законодавством не 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ставити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завдання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притягнення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кожного,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хто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вчинив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злочин,</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відповідальності,</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швидке</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повне</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розкриття</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злочину.</w:t>
      </w:r>
    </w:p>
    <w:p w:rsidR="008D3E50" w:rsidRPr="008D3E50" w:rsidRDefault="008D3E50" w:rsidP="008D3E50">
      <w:pPr>
        <w:numPr>
          <w:ilvl w:val="0"/>
          <w:numId w:val="6"/>
        </w:numPr>
        <w:tabs>
          <w:tab w:val="clear" w:pos="709"/>
          <w:tab w:val="left" w:pos="1323"/>
        </w:tabs>
        <w:suppressAutoHyphens w:val="0"/>
        <w:autoSpaceDE w:val="0"/>
        <w:autoSpaceDN w:val="0"/>
        <w:spacing w:after="0" w:line="360" w:lineRule="auto"/>
        <w:ind w:right="228"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Потрібно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відмовитись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обов’язкової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участі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понятих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проведенні</w:t>
      </w:r>
      <w:r w:rsidRPr="008D3E50">
        <w:rPr>
          <w:rFonts w:ascii="Times New Roman" w:eastAsia="Times New Roman" w:hAnsi="Times New Roman" w:cs="Times New Roman"/>
          <w:spacing w:val="18"/>
          <w:kern w:val="0"/>
          <w:sz w:val="28"/>
          <w:lang w:val="uk-UA" w:eastAsia="en-US"/>
        </w:rPr>
        <w:t xml:space="preserve"> </w:t>
      </w:r>
      <w:r w:rsidRPr="008D3E50">
        <w:rPr>
          <w:rFonts w:ascii="Times New Roman" w:eastAsia="Times New Roman" w:hAnsi="Times New Roman" w:cs="Times New Roman"/>
          <w:kern w:val="0"/>
          <w:sz w:val="28"/>
          <w:lang w:val="uk-UA" w:eastAsia="en-US"/>
        </w:rPr>
        <w:t>всіх</w:t>
      </w:r>
      <w:r w:rsidRPr="008D3E50">
        <w:rPr>
          <w:rFonts w:ascii="Times New Roman" w:eastAsia="Times New Roman" w:hAnsi="Times New Roman" w:cs="Times New Roman"/>
          <w:spacing w:val="20"/>
          <w:kern w:val="0"/>
          <w:sz w:val="28"/>
          <w:lang w:val="uk-UA" w:eastAsia="en-US"/>
        </w:rPr>
        <w:t xml:space="preserve"> </w:t>
      </w:r>
      <w:r w:rsidRPr="008D3E50">
        <w:rPr>
          <w:rFonts w:ascii="Times New Roman" w:eastAsia="Times New Roman" w:hAnsi="Times New Roman" w:cs="Times New Roman"/>
          <w:kern w:val="0"/>
          <w:sz w:val="28"/>
          <w:lang w:val="uk-UA" w:eastAsia="en-US"/>
        </w:rPr>
        <w:t>слідчих</w:t>
      </w:r>
      <w:r w:rsidRPr="008D3E50">
        <w:rPr>
          <w:rFonts w:ascii="Times New Roman" w:eastAsia="Times New Roman" w:hAnsi="Times New Roman" w:cs="Times New Roman"/>
          <w:spacing w:val="18"/>
          <w:kern w:val="0"/>
          <w:sz w:val="28"/>
          <w:lang w:val="uk-UA" w:eastAsia="en-US"/>
        </w:rPr>
        <w:t xml:space="preserve"> </w:t>
      </w:r>
      <w:r w:rsidRPr="008D3E50">
        <w:rPr>
          <w:rFonts w:ascii="Times New Roman" w:eastAsia="Times New Roman" w:hAnsi="Times New Roman" w:cs="Times New Roman"/>
          <w:kern w:val="0"/>
          <w:sz w:val="28"/>
          <w:lang w:val="uk-UA" w:eastAsia="en-US"/>
        </w:rPr>
        <w:t>дій,</w:t>
      </w:r>
      <w:r w:rsidRPr="008D3E50">
        <w:rPr>
          <w:rFonts w:ascii="Times New Roman" w:eastAsia="Times New Roman" w:hAnsi="Times New Roman" w:cs="Times New Roman"/>
          <w:spacing w:val="18"/>
          <w:kern w:val="0"/>
          <w:sz w:val="28"/>
          <w:lang w:val="uk-UA" w:eastAsia="en-US"/>
        </w:rPr>
        <w:t xml:space="preserve"> </w:t>
      </w:r>
      <w:r w:rsidRPr="008D3E50">
        <w:rPr>
          <w:rFonts w:ascii="Times New Roman" w:eastAsia="Times New Roman" w:hAnsi="Times New Roman" w:cs="Times New Roman"/>
          <w:kern w:val="0"/>
          <w:sz w:val="28"/>
          <w:lang w:val="uk-UA" w:eastAsia="en-US"/>
        </w:rPr>
        <w:t>крім</w:t>
      </w:r>
      <w:r w:rsidRPr="008D3E50">
        <w:rPr>
          <w:rFonts w:ascii="Times New Roman" w:eastAsia="Times New Roman" w:hAnsi="Times New Roman" w:cs="Times New Roman"/>
          <w:spacing w:val="18"/>
          <w:kern w:val="0"/>
          <w:sz w:val="28"/>
          <w:lang w:val="uk-UA" w:eastAsia="en-US"/>
        </w:rPr>
        <w:t xml:space="preserve"> </w:t>
      </w:r>
      <w:r w:rsidRPr="008D3E50">
        <w:rPr>
          <w:rFonts w:ascii="Times New Roman" w:eastAsia="Times New Roman" w:hAnsi="Times New Roman" w:cs="Times New Roman"/>
          <w:kern w:val="0"/>
          <w:sz w:val="28"/>
          <w:lang w:val="uk-UA" w:eastAsia="en-US"/>
        </w:rPr>
        <w:t>обшуку</w:t>
      </w:r>
      <w:r w:rsidRPr="008D3E50">
        <w:rPr>
          <w:rFonts w:ascii="Times New Roman" w:eastAsia="Times New Roman" w:hAnsi="Times New Roman" w:cs="Times New Roman"/>
          <w:spacing w:val="16"/>
          <w:kern w:val="0"/>
          <w:sz w:val="28"/>
          <w:lang w:val="uk-UA" w:eastAsia="en-US"/>
        </w:rPr>
        <w:t xml:space="preserve"> </w:t>
      </w:r>
      <w:r w:rsidRPr="008D3E50">
        <w:rPr>
          <w:rFonts w:ascii="Times New Roman" w:eastAsia="Times New Roman" w:hAnsi="Times New Roman" w:cs="Times New Roman"/>
          <w:kern w:val="0"/>
          <w:sz w:val="28"/>
          <w:lang w:val="uk-UA" w:eastAsia="en-US"/>
        </w:rPr>
        <w:t>житла</w:t>
      </w:r>
      <w:r w:rsidRPr="008D3E50">
        <w:rPr>
          <w:rFonts w:ascii="Times New Roman" w:eastAsia="Times New Roman" w:hAnsi="Times New Roman" w:cs="Times New Roman"/>
          <w:spacing w:val="19"/>
          <w:kern w:val="0"/>
          <w:sz w:val="28"/>
          <w:lang w:val="uk-UA" w:eastAsia="en-US"/>
        </w:rPr>
        <w:t xml:space="preserve"> </w:t>
      </w:r>
      <w:r w:rsidRPr="008D3E50">
        <w:rPr>
          <w:rFonts w:ascii="Times New Roman" w:eastAsia="Times New Roman" w:hAnsi="Times New Roman" w:cs="Times New Roman"/>
          <w:kern w:val="0"/>
          <w:sz w:val="28"/>
          <w:lang w:val="uk-UA" w:eastAsia="en-US"/>
        </w:rPr>
        <w:t>чи</w:t>
      </w:r>
      <w:r w:rsidRPr="008D3E50">
        <w:rPr>
          <w:rFonts w:ascii="Times New Roman" w:eastAsia="Times New Roman" w:hAnsi="Times New Roman" w:cs="Times New Roman"/>
          <w:spacing w:val="20"/>
          <w:kern w:val="0"/>
          <w:sz w:val="28"/>
          <w:lang w:val="uk-UA" w:eastAsia="en-US"/>
        </w:rPr>
        <w:t xml:space="preserve"> </w:t>
      </w:r>
      <w:r w:rsidRPr="008D3E50">
        <w:rPr>
          <w:rFonts w:ascii="Times New Roman" w:eastAsia="Times New Roman" w:hAnsi="Times New Roman" w:cs="Times New Roman"/>
          <w:kern w:val="0"/>
          <w:sz w:val="28"/>
          <w:lang w:val="uk-UA" w:eastAsia="en-US"/>
        </w:rPr>
        <w:t>іншого</w:t>
      </w:r>
      <w:r w:rsidRPr="008D3E50">
        <w:rPr>
          <w:rFonts w:ascii="Times New Roman" w:eastAsia="Times New Roman" w:hAnsi="Times New Roman" w:cs="Times New Roman"/>
          <w:spacing w:val="18"/>
          <w:kern w:val="0"/>
          <w:sz w:val="28"/>
          <w:lang w:val="uk-UA" w:eastAsia="en-US"/>
        </w:rPr>
        <w:t xml:space="preserve"> </w:t>
      </w:r>
      <w:r w:rsidRPr="008D3E50">
        <w:rPr>
          <w:rFonts w:ascii="Times New Roman" w:eastAsia="Times New Roman" w:hAnsi="Times New Roman" w:cs="Times New Roman"/>
          <w:kern w:val="0"/>
          <w:sz w:val="28"/>
          <w:lang w:val="uk-UA" w:eastAsia="en-US"/>
        </w:rPr>
        <w:t>володіння</w:t>
      </w:r>
      <w:r w:rsidRPr="008D3E50">
        <w:rPr>
          <w:rFonts w:ascii="Times New Roman" w:eastAsia="Times New Roman" w:hAnsi="Times New Roman" w:cs="Times New Roman"/>
          <w:spacing w:val="19"/>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68"/>
          <w:kern w:val="0"/>
          <w:sz w:val="28"/>
          <w:lang w:val="uk-UA" w:eastAsia="en-US"/>
        </w:rPr>
        <w:t xml:space="preserve"> </w:t>
      </w: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передбачити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певні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гарантії,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унеможливлювали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б</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фальсифікацію</w:t>
      </w:r>
      <w:r w:rsidRPr="008D3E50">
        <w:rPr>
          <w:rFonts w:ascii="Times New Roman" w:eastAsia="Times New Roman" w:hAnsi="Times New Roman" w:cs="Times New Roman"/>
          <w:spacing w:val="40"/>
          <w:kern w:val="0"/>
          <w:sz w:val="28"/>
          <w:lang w:val="uk-UA" w:eastAsia="en-US"/>
        </w:rPr>
        <w:t xml:space="preserve"> </w:t>
      </w:r>
      <w:r w:rsidRPr="008D3E50">
        <w:rPr>
          <w:rFonts w:ascii="Times New Roman" w:eastAsia="Times New Roman" w:hAnsi="Times New Roman" w:cs="Times New Roman"/>
          <w:kern w:val="0"/>
          <w:sz w:val="28"/>
          <w:lang w:val="uk-UA" w:eastAsia="en-US"/>
        </w:rPr>
        <w:t>слідчим</w:t>
      </w:r>
      <w:r w:rsidRPr="008D3E50">
        <w:rPr>
          <w:rFonts w:ascii="Times New Roman" w:eastAsia="Times New Roman" w:hAnsi="Times New Roman" w:cs="Times New Roman"/>
          <w:spacing w:val="42"/>
          <w:kern w:val="0"/>
          <w:sz w:val="28"/>
          <w:lang w:val="uk-UA" w:eastAsia="en-US"/>
        </w:rPr>
        <w:t xml:space="preserve"> </w:t>
      </w:r>
      <w:r w:rsidRPr="008D3E50">
        <w:rPr>
          <w:rFonts w:ascii="Times New Roman" w:eastAsia="Times New Roman" w:hAnsi="Times New Roman" w:cs="Times New Roman"/>
          <w:kern w:val="0"/>
          <w:sz w:val="28"/>
          <w:lang w:val="uk-UA" w:eastAsia="en-US"/>
        </w:rPr>
        <w:t>протоколів</w:t>
      </w:r>
      <w:r w:rsidRPr="008D3E50">
        <w:rPr>
          <w:rFonts w:ascii="Times New Roman" w:eastAsia="Times New Roman" w:hAnsi="Times New Roman" w:cs="Times New Roman"/>
          <w:spacing w:val="4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43"/>
          <w:kern w:val="0"/>
          <w:sz w:val="28"/>
          <w:lang w:val="uk-UA" w:eastAsia="en-US"/>
        </w:rPr>
        <w:t xml:space="preserve"> </w:t>
      </w:r>
      <w:r w:rsidRPr="008D3E50">
        <w:rPr>
          <w:rFonts w:ascii="Times New Roman" w:eastAsia="Times New Roman" w:hAnsi="Times New Roman" w:cs="Times New Roman"/>
          <w:kern w:val="0"/>
          <w:sz w:val="28"/>
          <w:lang w:val="uk-UA" w:eastAsia="en-US"/>
        </w:rPr>
        <w:t>провадженні</w:t>
      </w:r>
      <w:r w:rsidRPr="008D3E50">
        <w:rPr>
          <w:rFonts w:ascii="Times New Roman" w:eastAsia="Times New Roman" w:hAnsi="Times New Roman" w:cs="Times New Roman"/>
          <w:spacing w:val="43"/>
          <w:kern w:val="0"/>
          <w:sz w:val="28"/>
          <w:lang w:val="uk-UA" w:eastAsia="en-US"/>
        </w:rPr>
        <w:t xml:space="preserve"> </w:t>
      </w:r>
      <w:r w:rsidRPr="008D3E50">
        <w:rPr>
          <w:rFonts w:ascii="Times New Roman" w:eastAsia="Times New Roman" w:hAnsi="Times New Roman" w:cs="Times New Roman"/>
          <w:kern w:val="0"/>
          <w:sz w:val="28"/>
          <w:lang w:val="uk-UA" w:eastAsia="en-US"/>
        </w:rPr>
        <w:t>слідчих</w:t>
      </w:r>
      <w:r w:rsidRPr="008D3E50">
        <w:rPr>
          <w:rFonts w:ascii="Times New Roman" w:eastAsia="Times New Roman" w:hAnsi="Times New Roman" w:cs="Times New Roman"/>
          <w:spacing w:val="42"/>
          <w:kern w:val="0"/>
          <w:sz w:val="28"/>
          <w:lang w:val="uk-UA" w:eastAsia="en-US"/>
        </w:rPr>
        <w:t xml:space="preserve"> </w:t>
      </w:r>
      <w:r w:rsidRPr="008D3E50">
        <w:rPr>
          <w:rFonts w:ascii="Times New Roman" w:eastAsia="Times New Roman" w:hAnsi="Times New Roman" w:cs="Times New Roman"/>
          <w:kern w:val="0"/>
          <w:sz w:val="28"/>
          <w:lang w:val="uk-UA" w:eastAsia="en-US"/>
        </w:rPr>
        <w:t>дій</w:t>
      </w:r>
      <w:r w:rsidRPr="008D3E50">
        <w:rPr>
          <w:rFonts w:ascii="Times New Roman" w:eastAsia="Times New Roman" w:hAnsi="Times New Roman" w:cs="Times New Roman"/>
          <w:spacing w:val="43"/>
          <w:kern w:val="0"/>
          <w:sz w:val="28"/>
          <w:lang w:val="uk-UA" w:eastAsia="en-US"/>
        </w:rPr>
        <w:t xml:space="preserve"> </w:t>
      </w:r>
      <w:r w:rsidRPr="008D3E50">
        <w:rPr>
          <w:rFonts w:ascii="Times New Roman" w:eastAsia="Times New Roman" w:hAnsi="Times New Roman" w:cs="Times New Roman"/>
          <w:kern w:val="0"/>
          <w:sz w:val="28"/>
          <w:lang w:val="uk-UA" w:eastAsia="en-US"/>
        </w:rPr>
        <w:t>без</w:t>
      </w:r>
      <w:r w:rsidRPr="008D3E50">
        <w:rPr>
          <w:rFonts w:ascii="Times New Roman" w:eastAsia="Times New Roman" w:hAnsi="Times New Roman" w:cs="Times New Roman"/>
          <w:spacing w:val="41"/>
          <w:kern w:val="0"/>
          <w:sz w:val="28"/>
          <w:lang w:val="uk-UA" w:eastAsia="en-US"/>
        </w:rPr>
        <w:t xml:space="preserve"> </w:t>
      </w:r>
      <w:r w:rsidRPr="008D3E50">
        <w:rPr>
          <w:rFonts w:ascii="Times New Roman" w:eastAsia="Times New Roman" w:hAnsi="Times New Roman" w:cs="Times New Roman"/>
          <w:kern w:val="0"/>
          <w:sz w:val="28"/>
          <w:lang w:val="uk-UA" w:eastAsia="en-US"/>
        </w:rPr>
        <w:t>участі</w:t>
      </w:r>
    </w:p>
    <w:p w:rsidR="008D3E50" w:rsidRPr="008D3E50" w:rsidRDefault="008D3E50" w:rsidP="008D3E5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8D3E50" w:rsidRPr="008D3E50" w:rsidSect="008D3E50">
          <w:type w:val="continuous"/>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4"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понятих. При їх проведенні обов’язково повинен застосовуватися відеозапис.</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зв’язку 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цим,</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пропонуємо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доповнити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ст.85</w:t>
      </w:r>
      <w:r w:rsidRPr="008D3E50">
        <w:rPr>
          <w:rFonts w:ascii="Times New Roman" w:eastAsia="Times New Roman" w:hAnsi="Times New Roman" w:cs="Times New Roman"/>
          <w:kern w:val="0"/>
          <w:sz w:val="28"/>
          <w:szCs w:val="28"/>
          <w:vertAlign w:val="superscript"/>
          <w:lang w:val="uk-UA" w:eastAsia="en-US"/>
        </w:rPr>
        <w:t>2</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КПК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частиною 3</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такого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змісту: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«Відеозапис</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застосовується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обов’язково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проведенні</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слідчих дій</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без</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участі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понятих».</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30"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Ст.107,</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143</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положенням</w:t>
      </w:r>
      <w:r w:rsidRPr="008D3E50">
        <w:rPr>
          <w:rFonts w:ascii="Times New Roman" w:eastAsia="Times New Roman" w:hAnsi="Times New Roman" w:cs="Times New Roman"/>
          <w:spacing w:val="70"/>
          <w:kern w:val="0"/>
          <w:sz w:val="28"/>
          <w:lang w:val="uk-UA" w:eastAsia="en-US"/>
        </w:rPr>
        <w:t xml:space="preserve"> </w:t>
      </w:r>
      <w:r w:rsidRPr="008D3E50">
        <w:rPr>
          <w:rFonts w:ascii="Times New Roman" w:eastAsia="Times New Roman" w:hAnsi="Times New Roman" w:cs="Times New Roman"/>
          <w:kern w:val="0"/>
          <w:sz w:val="28"/>
          <w:lang w:val="uk-UA" w:eastAsia="en-US"/>
        </w:rPr>
        <w:t>такого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змісту: «перед допитом слідчий попереджає підозрюваного (обвинуваченого)</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про кримінальну відповідальність за завідомо неправдиве повідомлення 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вчинення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злочину».</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23"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 п.10 ч.1 ст.227 КПК України доцільно навести вичерпний перелік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підстав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прийняття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рішення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усунення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яка</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провадить дізнання або слідчого від подальшого ведення розслідування 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порушення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Серед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цих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підстав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обов’язково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має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бути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вказана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фальсифікація доказів. Пропонуємо доповнити п.2 ч.1 ст.229 КПК 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наступним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реченням: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існують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підстави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усунення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подальшого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ведення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повертається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начальнику</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відділу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організації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додаткового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розслідування».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Доцільно</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 ч.1 cт.227 КПК України пунктом 10</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kern w:val="0"/>
          <w:sz w:val="28"/>
          <w:lang w:val="uk-UA" w:eastAsia="en-US"/>
        </w:rPr>
        <w:t xml:space="preserve"> такого змісту: «відстороняє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особу, яка здійснює дізнання, слідчого від подальшого ведення перевірки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заяв, повідомлень про злочини, якщо вони при цьому допустили порушення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закону».</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33"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Потрібно у законодавчому порядку встановити розмір компенсації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кожний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день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незаконного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притягнення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відповідальності.</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23"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КПК України слід доповнити статтею, яка б регулювала порядок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відновлення окремих протоколів слідчих дій, інших документів у зв’язку 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фальсифікацією</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23"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Начальнику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відділу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потрібно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скасовувати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постанови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перешкоджають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розслідуванню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злочинів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шляхом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винесення незаконних рішень про відмову в порушенні справи та її закриття.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Пропонуємо</w:t>
      </w:r>
      <w:r w:rsidRPr="008D3E50">
        <w:rPr>
          <w:rFonts w:ascii="Times New Roman" w:eastAsia="Times New Roman" w:hAnsi="Times New Roman" w:cs="Times New Roman"/>
          <w:spacing w:val="7"/>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w:t>
      </w:r>
      <w:r w:rsidRPr="008D3E50">
        <w:rPr>
          <w:rFonts w:ascii="Times New Roman" w:eastAsia="Times New Roman" w:hAnsi="Times New Roman" w:cs="Times New Roman"/>
          <w:spacing w:val="7"/>
          <w:kern w:val="0"/>
          <w:sz w:val="28"/>
          <w:lang w:val="uk-UA" w:eastAsia="en-US"/>
        </w:rPr>
        <w:t xml:space="preserve"> </w:t>
      </w:r>
      <w:r w:rsidRPr="008D3E50">
        <w:rPr>
          <w:rFonts w:ascii="Times New Roman" w:eastAsia="Times New Roman" w:hAnsi="Times New Roman" w:cs="Times New Roman"/>
          <w:kern w:val="0"/>
          <w:sz w:val="28"/>
          <w:lang w:val="uk-UA" w:eastAsia="en-US"/>
        </w:rPr>
        <w:t>ст.114</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spacing w:val="8"/>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положенням,</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що</w:t>
      </w:r>
      <w:r w:rsidRPr="008D3E50">
        <w:rPr>
          <w:rFonts w:ascii="Times New Roman" w:eastAsia="Times New Roman" w:hAnsi="Times New Roman" w:cs="Times New Roman"/>
          <w:spacing w:val="8"/>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w:t>
      </w:r>
    </w:p>
    <w:p w:rsidR="008D3E50" w:rsidRPr="008D3E50" w:rsidRDefault="008D3E50" w:rsidP="008D3E5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8"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слідчого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відділу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вносить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прокуророві</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клопотання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скасування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інших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незаконних постанов слідчого. У ст.114</w:t>
      </w:r>
      <w:r w:rsidRPr="008D3E50">
        <w:rPr>
          <w:rFonts w:ascii="Times New Roman" w:eastAsia="Times New Roman" w:hAnsi="Times New Roman" w:cs="Times New Roman"/>
          <w:kern w:val="0"/>
          <w:sz w:val="28"/>
          <w:szCs w:val="28"/>
          <w:vertAlign w:val="superscript"/>
          <w:lang w:val="uk-UA" w:eastAsia="en-US"/>
        </w:rPr>
        <w:t>1</w:t>
      </w:r>
      <w:r w:rsidRPr="008D3E50">
        <w:rPr>
          <w:rFonts w:ascii="Times New Roman" w:eastAsia="Times New Roman" w:hAnsi="Times New Roman" w:cs="Times New Roman"/>
          <w:kern w:val="0"/>
          <w:sz w:val="28"/>
          <w:szCs w:val="28"/>
          <w:lang w:val="uk-UA" w:eastAsia="en-US"/>
        </w:rPr>
        <w:t xml:space="preserve"> КПК України необхідно визначити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підстави передачі начальником слідчого відділу справи від одного слідчого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іншому</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порядок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процесуального</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оформлення</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цього рішення.</w:t>
      </w:r>
    </w:p>
    <w:p w:rsidR="008D3E50" w:rsidRPr="008D3E50" w:rsidRDefault="008D3E50" w:rsidP="008D3E50">
      <w:pPr>
        <w:numPr>
          <w:ilvl w:val="0"/>
          <w:numId w:val="6"/>
        </w:numPr>
        <w:tabs>
          <w:tab w:val="clear" w:pos="709"/>
          <w:tab w:val="left" w:pos="1323"/>
        </w:tabs>
        <w:suppressAutoHyphens w:val="0"/>
        <w:autoSpaceDE w:val="0"/>
        <w:autoSpaceDN w:val="0"/>
        <w:spacing w:before="1" w:after="0" w:line="360" w:lineRule="auto"/>
        <w:ind w:right="227"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потрібно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статтями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«Повноваження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дізнання»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«Повноваження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підрозділу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дізнання».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цьому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начальнику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органу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дізнання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скасовувати незаконні постанови дізнавача. Йдеться про ті постанови, які він</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затверджує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(наприклад,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постанови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визнання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особи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потерпілим,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цивільним</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позивачем та ін.).</w:t>
      </w:r>
    </w:p>
    <w:p w:rsidR="008D3E50" w:rsidRPr="008D3E50" w:rsidRDefault="008D3E50" w:rsidP="008D3E50">
      <w:pPr>
        <w:numPr>
          <w:ilvl w:val="0"/>
          <w:numId w:val="6"/>
        </w:numPr>
        <w:tabs>
          <w:tab w:val="clear" w:pos="709"/>
          <w:tab w:val="left" w:pos="1393"/>
        </w:tabs>
        <w:suppressAutoHyphens w:val="0"/>
        <w:autoSpaceDE w:val="0"/>
        <w:autoSpaceDN w:val="0"/>
        <w:spacing w:before="2" w:after="0" w:line="360" w:lineRule="auto"/>
        <w:ind w:right="223"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Останнє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речення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ч.3</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ст.61</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доцільно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викласти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наступній редакції: «Постанова судді про усунення захисника може бути ним</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оскаржена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протягом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семи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днів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одержання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копії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постанови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апеляційному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порядку».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Ч.3</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ст.61</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після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слова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необхідно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словами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«погодженого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Судді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надати право скасовувати за скаргою зацікавлених осіб постанову слідчого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зупинення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досудового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слідства.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Вважаємо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правомірною</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постановку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питання про надання судді повноваження порушувати кримінальну справу,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якщо під час здійснення судового контролю за досудовим розслідуванням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ним</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буде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встановлений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факт</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кримінальної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 доказів.</w:t>
      </w:r>
    </w:p>
    <w:p w:rsidR="008D3E50" w:rsidRPr="008D3E50" w:rsidRDefault="008D3E50" w:rsidP="008D3E50">
      <w:pPr>
        <w:tabs>
          <w:tab w:val="clear" w:pos="709"/>
        </w:tabs>
        <w:suppressAutoHyphens w:val="0"/>
        <w:autoSpaceDE w:val="0"/>
        <w:autoSpaceDN w:val="0"/>
        <w:spacing w:after="0" w:line="240" w:lineRule="auto"/>
        <w:ind w:left="910"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Ч.1</w:t>
      </w:r>
      <w:r w:rsidRPr="008D3E50">
        <w:rPr>
          <w:rFonts w:ascii="Times New Roman" w:eastAsia="Times New Roman" w:hAnsi="Times New Roman" w:cs="Times New Roman"/>
          <w:spacing w:val="4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ст.23</w:t>
      </w:r>
      <w:r w:rsidRPr="008D3E50">
        <w:rPr>
          <w:rFonts w:ascii="Times New Roman" w:eastAsia="Times New Roman" w:hAnsi="Times New Roman" w:cs="Times New Roman"/>
          <w:kern w:val="0"/>
          <w:sz w:val="28"/>
          <w:szCs w:val="28"/>
          <w:vertAlign w:val="superscript"/>
          <w:lang w:val="uk-UA" w:eastAsia="en-US"/>
        </w:rPr>
        <w:t>2</w:t>
      </w:r>
      <w:r w:rsidRPr="008D3E50">
        <w:rPr>
          <w:rFonts w:ascii="Times New Roman" w:eastAsia="Times New Roman" w:hAnsi="Times New Roman" w:cs="Times New Roman"/>
          <w:spacing w:val="4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КПК</w:t>
      </w:r>
      <w:r w:rsidRPr="008D3E50">
        <w:rPr>
          <w:rFonts w:ascii="Times New Roman" w:eastAsia="Times New Roman" w:hAnsi="Times New Roman" w:cs="Times New Roman"/>
          <w:spacing w:val="4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4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доцільно</w:t>
      </w:r>
      <w:r w:rsidRPr="008D3E50">
        <w:rPr>
          <w:rFonts w:ascii="Times New Roman" w:eastAsia="Times New Roman" w:hAnsi="Times New Roman" w:cs="Times New Roman"/>
          <w:spacing w:val="4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доповнити</w:t>
      </w:r>
      <w:r w:rsidRPr="008D3E50">
        <w:rPr>
          <w:rFonts w:ascii="Times New Roman" w:eastAsia="Times New Roman" w:hAnsi="Times New Roman" w:cs="Times New Roman"/>
          <w:spacing w:val="4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реченням</w:t>
      </w:r>
      <w:r w:rsidRPr="008D3E50">
        <w:rPr>
          <w:rFonts w:ascii="Times New Roman" w:eastAsia="Times New Roman" w:hAnsi="Times New Roman" w:cs="Times New Roman"/>
          <w:spacing w:val="4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такого</w:t>
      </w:r>
      <w:r w:rsidRPr="008D3E50">
        <w:rPr>
          <w:rFonts w:ascii="Times New Roman" w:eastAsia="Times New Roman" w:hAnsi="Times New Roman" w:cs="Times New Roman"/>
          <w:spacing w:val="4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змісту:</w:t>
      </w:r>
    </w:p>
    <w:p w:rsidR="008D3E50" w:rsidRPr="008D3E50" w:rsidRDefault="008D3E50" w:rsidP="008D3E50">
      <w:pPr>
        <w:tabs>
          <w:tab w:val="clear" w:pos="709"/>
        </w:tabs>
        <w:suppressAutoHyphens w:val="0"/>
        <w:autoSpaceDE w:val="0"/>
        <w:autoSpaceDN w:val="0"/>
        <w:spacing w:before="161" w:after="0" w:line="360" w:lineRule="auto"/>
        <w:ind w:left="202" w:right="226"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«В окремій ухвалі (постанові) суд зобов’язаний за наявності на те підстав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порушити питання про притягнення до дисциплінарної відповідальності осіб,</w:t>
      </w:r>
      <w:r w:rsidRPr="008D3E50">
        <w:rPr>
          <w:rFonts w:ascii="Times New Roman" w:eastAsia="Times New Roman" w:hAnsi="Times New Roman" w:cs="Times New Roman"/>
          <w:spacing w:val="-6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діяннях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яких</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є</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ознаки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дисциплінарного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правопорушення». 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ч.1</w:t>
      </w:r>
      <w:r w:rsidRPr="008D3E50">
        <w:rPr>
          <w:rFonts w:ascii="Times New Roman" w:eastAsia="Times New Roman" w:hAnsi="Times New Roman" w:cs="Times New Roman"/>
          <w:spacing w:val="70"/>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ст.246</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КПК</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України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потрібно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дати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легальне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визначення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порушень</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вимог</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кримінально-процесуального закону, допущених під час порушення справи,</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провадження досудового розслідування, без усунення яких справа не може</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бути призначена до судового розгляду. Потрібно скасувати право суду на</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повернення</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кримінальної справи</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на додаткове</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розслідування.</w:t>
      </w:r>
    </w:p>
    <w:p w:rsidR="008D3E50" w:rsidRPr="008D3E50" w:rsidRDefault="008D3E50" w:rsidP="008D3E50">
      <w:pPr>
        <w:numPr>
          <w:ilvl w:val="0"/>
          <w:numId w:val="6"/>
        </w:numPr>
        <w:tabs>
          <w:tab w:val="clear" w:pos="709"/>
          <w:tab w:val="left" w:pos="1393"/>
        </w:tabs>
        <w:suppressAutoHyphens w:val="0"/>
        <w:autoSpaceDE w:val="0"/>
        <w:autoSpaceDN w:val="0"/>
        <w:spacing w:after="0" w:line="240" w:lineRule="auto"/>
        <w:ind w:left="1392" w:hanging="483"/>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ст.53</w:t>
      </w:r>
      <w:r w:rsidRPr="008D3E50">
        <w:rPr>
          <w:rFonts w:ascii="Times New Roman" w:eastAsia="Times New Roman" w:hAnsi="Times New Roman" w:cs="Times New Roman"/>
          <w:kern w:val="0"/>
          <w:sz w:val="28"/>
          <w:vertAlign w:val="superscript"/>
          <w:lang w:val="uk-UA" w:eastAsia="en-US"/>
        </w:rPr>
        <w:t>1</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Законі</w:t>
      </w:r>
      <w:r w:rsidRPr="008D3E50">
        <w:rPr>
          <w:rFonts w:ascii="Times New Roman" w:eastAsia="Times New Roman" w:hAnsi="Times New Roman" w:cs="Times New Roman"/>
          <w:spacing w:val="6"/>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від</w:t>
      </w:r>
      <w:r w:rsidRPr="008D3E50">
        <w:rPr>
          <w:rFonts w:ascii="Times New Roman" w:eastAsia="Times New Roman" w:hAnsi="Times New Roman" w:cs="Times New Roman"/>
          <w:spacing w:val="7"/>
          <w:kern w:val="0"/>
          <w:sz w:val="28"/>
          <w:lang w:val="uk-UA" w:eastAsia="en-US"/>
        </w:rPr>
        <w:t xml:space="preserve"> </w:t>
      </w:r>
      <w:r w:rsidRPr="008D3E50">
        <w:rPr>
          <w:rFonts w:ascii="Times New Roman" w:eastAsia="Times New Roman" w:hAnsi="Times New Roman" w:cs="Times New Roman"/>
          <w:kern w:val="0"/>
          <w:sz w:val="28"/>
          <w:lang w:val="uk-UA" w:eastAsia="en-US"/>
        </w:rPr>
        <w:t>01.12.1994</w:t>
      </w:r>
      <w:r w:rsidRPr="008D3E50">
        <w:rPr>
          <w:rFonts w:ascii="Times New Roman" w:eastAsia="Times New Roman" w:hAnsi="Times New Roman" w:cs="Times New Roman"/>
          <w:spacing w:val="5"/>
          <w:kern w:val="0"/>
          <w:sz w:val="28"/>
          <w:lang w:val="uk-UA" w:eastAsia="en-US"/>
        </w:rPr>
        <w:t xml:space="preserve"> </w:t>
      </w:r>
      <w:r w:rsidRPr="008D3E50">
        <w:rPr>
          <w:rFonts w:ascii="Times New Roman" w:eastAsia="Times New Roman" w:hAnsi="Times New Roman" w:cs="Times New Roman"/>
          <w:kern w:val="0"/>
          <w:sz w:val="28"/>
          <w:lang w:val="uk-UA" w:eastAsia="en-US"/>
        </w:rPr>
        <w:t>«Про</w:t>
      </w:r>
      <w:r w:rsidRPr="008D3E50">
        <w:rPr>
          <w:rFonts w:ascii="Times New Roman" w:eastAsia="Times New Roman" w:hAnsi="Times New Roman" w:cs="Times New Roman"/>
          <w:spacing w:val="4"/>
          <w:kern w:val="0"/>
          <w:sz w:val="28"/>
          <w:lang w:val="uk-UA" w:eastAsia="en-US"/>
        </w:rPr>
        <w:t xml:space="preserve"> </w:t>
      </w:r>
      <w:r w:rsidRPr="008D3E50">
        <w:rPr>
          <w:rFonts w:ascii="Times New Roman" w:eastAsia="Times New Roman" w:hAnsi="Times New Roman" w:cs="Times New Roman"/>
          <w:kern w:val="0"/>
          <w:sz w:val="28"/>
          <w:lang w:val="uk-UA" w:eastAsia="en-US"/>
        </w:rPr>
        <w:t>порядок</w:t>
      </w:r>
    </w:p>
    <w:p w:rsidR="008D3E50" w:rsidRPr="008D3E50" w:rsidRDefault="008D3E50" w:rsidP="008D3E50">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lang w:val="uk-UA" w:eastAsia="en-US"/>
        </w:rPr>
        <w:sectPr w:rsidR="008D3E50" w:rsidRPr="008D3E50">
          <w:pgSz w:w="11910" w:h="16840"/>
          <w:pgMar w:top="1020" w:right="620" w:bottom="280" w:left="1500" w:header="715" w:footer="0" w:gutter="0"/>
          <w:cols w:space="720"/>
        </w:sectPr>
      </w:pPr>
    </w:p>
    <w:p w:rsidR="008D3E50" w:rsidRPr="008D3E50" w:rsidRDefault="008D3E50" w:rsidP="008D3E50">
      <w:pPr>
        <w:tabs>
          <w:tab w:val="clear" w:pos="709"/>
        </w:tabs>
        <w:suppressAutoHyphens w:val="0"/>
        <w:autoSpaceDE w:val="0"/>
        <w:autoSpaceDN w:val="0"/>
        <w:spacing w:before="89" w:after="0" w:line="360" w:lineRule="auto"/>
        <w:ind w:left="202" w:right="224"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відшкодування шкоди, завданої громадянинові незаконними діями органів</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дізнання, досудового слідства, прокуратури. і суду» слід передбачити таку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підставу для компенсації шкоди, як закриття судом кримінальної справи у</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зв’язку</w:t>
      </w:r>
      <w:r w:rsidRPr="008D3E50">
        <w:rPr>
          <w:rFonts w:ascii="Times New Roman" w:eastAsia="Times New Roman" w:hAnsi="Times New Roman" w:cs="Times New Roman"/>
          <w:spacing w:val="-7"/>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з</w:t>
      </w:r>
      <w:r w:rsidRPr="008D3E50">
        <w:rPr>
          <w:rFonts w:ascii="Times New Roman" w:eastAsia="Times New Roman" w:hAnsi="Times New Roman" w:cs="Times New Roman"/>
          <w:spacing w:val="-4"/>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відмовою</w:t>
      </w:r>
      <w:r w:rsidRPr="008D3E50">
        <w:rPr>
          <w:rFonts w:ascii="Times New Roman" w:eastAsia="Times New Roman" w:hAnsi="Times New Roman" w:cs="Times New Roman"/>
          <w:spacing w:val="-6"/>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державного</w:t>
      </w:r>
      <w:r w:rsidRPr="008D3E50">
        <w:rPr>
          <w:rFonts w:ascii="Times New Roman" w:eastAsia="Times New Roman" w:hAnsi="Times New Roman" w:cs="Times New Roman"/>
          <w:spacing w:val="-2"/>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чи</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приватного</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обвинувача</w:t>
      </w:r>
      <w:r w:rsidRPr="008D3E50">
        <w:rPr>
          <w:rFonts w:ascii="Times New Roman" w:eastAsia="Times New Roman" w:hAnsi="Times New Roman" w:cs="Times New Roman"/>
          <w:spacing w:val="-3"/>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від</w:t>
      </w:r>
      <w:r w:rsidRPr="008D3E50">
        <w:rPr>
          <w:rFonts w:ascii="Times New Roman" w:eastAsia="Times New Roman" w:hAnsi="Times New Roman" w:cs="Times New Roman"/>
          <w:spacing w:val="-5"/>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обвинувачення.</w:t>
      </w:r>
    </w:p>
    <w:p w:rsidR="008D3E50" w:rsidRPr="008D3E50" w:rsidRDefault="008D3E50" w:rsidP="008D3E50">
      <w:pPr>
        <w:numPr>
          <w:ilvl w:val="0"/>
          <w:numId w:val="6"/>
        </w:numPr>
        <w:tabs>
          <w:tab w:val="clear" w:pos="709"/>
          <w:tab w:val="left" w:pos="1393"/>
        </w:tabs>
        <w:suppressAutoHyphens w:val="0"/>
        <w:autoSpaceDE w:val="0"/>
        <w:autoSpaceDN w:val="0"/>
        <w:spacing w:before="1" w:after="0" w:line="360" w:lineRule="auto"/>
        <w:ind w:right="224"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Пропонуємо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ч.1</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ст.400</w:t>
      </w:r>
      <w:r w:rsidRPr="008D3E50">
        <w:rPr>
          <w:rFonts w:ascii="Times New Roman" w:eastAsia="Times New Roman" w:hAnsi="Times New Roman" w:cs="Times New Roman"/>
          <w:kern w:val="0"/>
          <w:sz w:val="28"/>
          <w:vertAlign w:val="superscript"/>
          <w:lang w:val="uk-UA" w:eastAsia="en-US"/>
        </w:rPr>
        <w:t>8</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доповнити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наступним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реченням: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перевіряє,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чи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належить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встановлена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вироком,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набрав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законної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сили,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неможливості</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постановлення вироку – матеріалами справи по іншій справі до справи, що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підлягає відновленню. Закінчивши перевірку цієї нововиявленої обставини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районний, міський прокурор, при наявності підстав для відновлення справи,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направляє її разом з матеріалами перевірки, вироком, що набрав законної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сили,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винні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фальсифікації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справі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вже</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засуджені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своїм</w:t>
      </w:r>
      <w:r w:rsidRPr="008D3E50">
        <w:rPr>
          <w:rFonts w:ascii="Times New Roman" w:eastAsia="Times New Roman" w:hAnsi="Times New Roman" w:cs="Times New Roman"/>
          <w:spacing w:val="-67"/>
          <w:kern w:val="0"/>
          <w:sz w:val="28"/>
          <w:lang w:val="uk-UA" w:eastAsia="en-US"/>
        </w:rPr>
        <w:t xml:space="preserve"> </w:t>
      </w:r>
      <w:r w:rsidRPr="008D3E50">
        <w:rPr>
          <w:rFonts w:ascii="Times New Roman" w:eastAsia="Times New Roman" w:hAnsi="Times New Roman" w:cs="Times New Roman"/>
          <w:kern w:val="0"/>
          <w:sz w:val="28"/>
          <w:lang w:val="uk-UA" w:eastAsia="en-US"/>
        </w:rPr>
        <w:t>висновком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відповідно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Автономної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Республіки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Крим,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області,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прокуророві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міст</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Києва,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Севастополя,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військовому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прокурору (на правах області), який і вирішує питання про внесення подання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апеляційного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 зв’язку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цим</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виключити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ст.400</w:t>
      </w:r>
      <w:r w:rsidRPr="008D3E50">
        <w:rPr>
          <w:rFonts w:ascii="Times New Roman" w:eastAsia="Times New Roman" w:hAnsi="Times New Roman" w:cs="Times New Roman"/>
          <w:kern w:val="0"/>
          <w:sz w:val="28"/>
          <w:vertAlign w:val="superscript"/>
          <w:lang w:val="uk-UA" w:eastAsia="en-US"/>
        </w:rPr>
        <w:t>8</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України частину другу. Право вносити подання до суду про необхідність</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перегляду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судового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рішення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за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нововиявленими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обставинами</w:t>
      </w:r>
      <w:r w:rsidRPr="008D3E50">
        <w:rPr>
          <w:rFonts w:ascii="Times New Roman" w:eastAsia="Times New Roman" w:hAnsi="Times New Roman" w:cs="Times New Roman"/>
          <w:spacing w:val="71"/>
          <w:kern w:val="0"/>
          <w:sz w:val="28"/>
          <w:lang w:val="uk-UA" w:eastAsia="en-US"/>
        </w:rPr>
        <w:t xml:space="preserve"> </w:t>
      </w:r>
      <w:r w:rsidRPr="008D3E50">
        <w:rPr>
          <w:rFonts w:ascii="Times New Roman" w:eastAsia="Times New Roman" w:hAnsi="Times New Roman" w:cs="Times New Roman"/>
          <w:kern w:val="0"/>
          <w:sz w:val="28"/>
          <w:lang w:val="uk-UA" w:eastAsia="en-US"/>
        </w:rPr>
        <w:t>потрібно</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надати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тому прокуророві, який порушив</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провадження за нововиявленими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обставинами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w:t>
      </w:r>
      <w:r w:rsidRPr="008D3E50">
        <w:rPr>
          <w:rFonts w:ascii="Times New Roman" w:eastAsia="Times New Roman" w:hAnsi="Times New Roman" w:cs="Times New Roman"/>
          <w:spacing w:val="-3"/>
          <w:kern w:val="0"/>
          <w:sz w:val="28"/>
          <w:lang w:val="uk-UA" w:eastAsia="en-US"/>
        </w:rPr>
        <w:t xml:space="preserve"> </w:t>
      </w:r>
      <w:r w:rsidRPr="008D3E50">
        <w:rPr>
          <w:rFonts w:ascii="Times New Roman" w:eastAsia="Times New Roman" w:hAnsi="Times New Roman" w:cs="Times New Roman"/>
          <w:kern w:val="0"/>
          <w:sz w:val="28"/>
          <w:lang w:val="uk-UA" w:eastAsia="en-US"/>
        </w:rPr>
        <w:t>призначив</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її</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перевірку.</w:t>
      </w:r>
    </w:p>
    <w:p w:rsidR="008D3E50" w:rsidRPr="008D3E50" w:rsidRDefault="008D3E50" w:rsidP="008D3E50">
      <w:pPr>
        <w:numPr>
          <w:ilvl w:val="0"/>
          <w:numId w:val="6"/>
        </w:numPr>
        <w:tabs>
          <w:tab w:val="clear" w:pos="709"/>
          <w:tab w:val="left" w:pos="1393"/>
        </w:tabs>
        <w:suppressAutoHyphens w:val="0"/>
        <w:autoSpaceDE w:val="0"/>
        <w:autoSpaceDN w:val="0"/>
        <w:spacing w:before="2" w:after="0" w:line="240" w:lineRule="auto"/>
        <w:ind w:left="1392" w:hanging="483"/>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Пропонуємо</w:t>
      </w:r>
      <w:r w:rsidRPr="008D3E50">
        <w:rPr>
          <w:rFonts w:ascii="Times New Roman" w:eastAsia="Times New Roman" w:hAnsi="Times New Roman" w:cs="Times New Roman"/>
          <w:spacing w:val="28"/>
          <w:kern w:val="0"/>
          <w:sz w:val="28"/>
          <w:lang w:val="uk-UA" w:eastAsia="en-US"/>
        </w:rPr>
        <w:t xml:space="preserve"> </w:t>
      </w:r>
      <w:r w:rsidRPr="008D3E50">
        <w:rPr>
          <w:rFonts w:ascii="Times New Roman" w:eastAsia="Times New Roman" w:hAnsi="Times New Roman" w:cs="Times New Roman"/>
          <w:kern w:val="0"/>
          <w:sz w:val="28"/>
          <w:lang w:val="uk-UA" w:eastAsia="en-US"/>
        </w:rPr>
        <w:t>з</w:t>
      </w:r>
      <w:r w:rsidRPr="008D3E50">
        <w:rPr>
          <w:rFonts w:ascii="Times New Roman" w:eastAsia="Times New Roman" w:hAnsi="Times New Roman" w:cs="Times New Roman"/>
          <w:spacing w:val="27"/>
          <w:kern w:val="0"/>
          <w:sz w:val="28"/>
          <w:lang w:val="uk-UA" w:eastAsia="en-US"/>
        </w:rPr>
        <w:t xml:space="preserve"> </w:t>
      </w:r>
      <w:r w:rsidRPr="008D3E50">
        <w:rPr>
          <w:rFonts w:ascii="Times New Roman" w:eastAsia="Times New Roman" w:hAnsi="Times New Roman" w:cs="Times New Roman"/>
          <w:kern w:val="0"/>
          <w:sz w:val="28"/>
          <w:lang w:val="uk-UA" w:eastAsia="en-US"/>
        </w:rPr>
        <w:t>ч.3</w:t>
      </w:r>
      <w:r w:rsidRPr="008D3E50">
        <w:rPr>
          <w:rFonts w:ascii="Times New Roman" w:eastAsia="Times New Roman" w:hAnsi="Times New Roman" w:cs="Times New Roman"/>
          <w:spacing w:val="29"/>
          <w:kern w:val="0"/>
          <w:sz w:val="28"/>
          <w:lang w:val="uk-UA" w:eastAsia="en-US"/>
        </w:rPr>
        <w:t xml:space="preserve"> </w:t>
      </w:r>
      <w:r w:rsidRPr="008D3E50">
        <w:rPr>
          <w:rFonts w:ascii="Times New Roman" w:eastAsia="Times New Roman" w:hAnsi="Times New Roman" w:cs="Times New Roman"/>
          <w:kern w:val="0"/>
          <w:sz w:val="28"/>
          <w:lang w:val="uk-UA" w:eastAsia="en-US"/>
        </w:rPr>
        <w:t>ст.388</w:t>
      </w:r>
      <w:r w:rsidRPr="008D3E50">
        <w:rPr>
          <w:rFonts w:ascii="Times New Roman" w:eastAsia="Times New Roman" w:hAnsi="Times New Roman" w:cs="Times New Roman"/>
          <w:spacing w:val="28"/>
          <w:kern w:val="0"/>
          <w:sz w:val="28"/>
          <w:lang w:val="uk-UA" w:eastAsia="en-US"/>
        </w:rPr>
        <w:t xml:space="preserve"> </w:t>
      </w:r>
      <w:r w:rsidRPr="008D3E50">
        <w:rPr>
          <w:rFonts w:ascii="Times New Roman" w:eastAsia="Times New Roman" w:hAnsi="Times New Roman" w:cs="Times New Roman"/>
          <w:kern w:val="0"/>
          <w:sz w:val="28"/>
          <w:lang w:val="uk-UA" w:eastAsia="en-US"/>
        </w:rPr>
        <w:t>КПК</w:t>
      </w:r>
      <w:r w:rsidRPr="008D3E50">
        <w:rPr>
          <w:rFonts w:ascii="Times New Roman" w:eastAsia="Times New Roman" w:hAnsi="Times New Roman" w:cs="Times New Roman"/>
          <w:spacing w:val="31"/>
          <w:kern w:val="0"/>
          <w:sz w:val="28"/>
          <w:lang w:val="uk-UA" w:eastAsia="en-US"/>
        </w:rPr>
        <w:t xml:space="preserve"> </w:t>
      </w:r>
      <w:r w:rsidRPr="008D3E50">
        <w:rPr>
          <w:rFonts w:ascii="Times New Roman" w:eastAsia="Times New Roman" w:hAnsi="Times New Roman" w:cs="Times New Roman"/>
          <w:kern w:val="0"/>
          <w:sz w:val="28"/>
          <w:lang w:val="uk-UA" w:eastAsia="en-US"/>
        </w:rPr>
        <w:t>України</w:t>
      </w:r>
      <w:r w:rsidRPr="008D3E50">
        <w:rPr>
          <w:rFonts w:ascii="Times New Roman" w:eastAsia="Times New Roman" w:hAnsi="Times New Roman" w:cs="Times New Roman"/>
          <w:spacing w:val="29"/>
          <w:kern w:val="0"/>
          <w:sz w:val="28"/>
          <w:lang w:val="uk-UA" w:eastAsia="en-US"/>
        </w:rPr>
        <w:t xml:space="preserve"> </w:t>
      </w:r>
      <w:r w:rsidRPr="008D3E50">
        <w:rPr>
          <w:rFonts w:ascii="Times New Roman" w:eastAsia="Times New Roman" w:hAnsi="Times New Roman" w:cs="Times New Roman"/>
          <w:kern w:val="0"/>
          <w:sz w:val="28"/>
          <w:lang w:val="uk-UA" w:eastAsia="en-US"/>
        </w:rPr>
        <w:t>виключити</w:t>
      </w:r>
      <w:r w:rsidRPr="008D3E50">
        <w:rPr>
          <w:rFonts w:ascii="Times New Roman" w:eastAsia="Times New Roman" w:hAnsi="Times New Roman" w:cs="Times New Roman"/>
          <w:spacing w:val="26"/>
          <w:kern w:val="0"/>
          <w:sz w:val="28"/>
          <w:lang w:val="uk-UA" w:eastAsia="en-US"/>
        </w:rPr>
        <w:t xml:space="preserve"> </w:t>
      </w:r>
      <w:r w:rsidRPr="008D3E50">
        <w:rPr>
          <w:rFonts w:ascii="Times New Roman" w:eastAsia="Times New Roman" w:hAnsi="Times New Roman" w:cs="Times New Roman"/>
          <w:kern w:val="0"/>
          <w:sz w:val="28"/>
          <w:lang w:val="uk-UA" w:eastAsia="en-US"/>
        </w:rPr>
        <w:t>наступні</w:t>
      </w:r>
      <w:r w:rsidRPr="008D3E50">
        <w:rPr>
          <w:rFonts w:ascii="Times New Roman" w:eastAsia="Times New Roman" w:hAnsi="Times New Roman" w:cs="Times New Roman"/>
          <w:spacing w:val="29"/>
          <w:kern w:val="0"/>
          <w:sz w:val="28"/>
          <w:lang w:val="uk-UA" w:eastAsia="en-US"/>
        </w:rPr>
        <w:t xml:space="preserve"> </w:t>
      </w:r>
      <w:r w:rsidRPr="008D3E50">
        <w:rPr>
          <w:rFonts w:ascii="Times New Roman" w:eastAsia="Times New Roman" w:hAnsi="Times New Roman" w:cs="Times New Roman"/>
          <w:kern w:val="0"/>
          <w:sz w:val="28"/>
          <w:lang w:val="uk-UA" w:eastAsia="en-US"/>
        </w:rPr>
        <w:t>слова:</w:t>
      </w:r>
    </w:p>
    <w:p w:rsidR="008D3E50" w:rsidRPr="008D3E50" w:rsidRDefault="008D3E50" w:rsidP="008D3E50">
      <w:pPr>
        <w:tabs>
          <w:tab w:val="clear" w:pos="709"/>
        </w:tabs>
        <w:suppressAutoHyphens w:val="0"/>
        <w:autoSpaceDE w:val="0"/>
        <w:autoSpaceDN w:val="0"/>
        <w:spacing w:before="161" w:after="0" w:line="362" w:lineRule="auto"/>
        <w:ind w:left="202" w:right="226" w:firstLine="0"/>
        <w:rPr>
          <w:rFonts w:ascii="Times New Roman" w:eastAsia="Times New Roman" w:hAnsi="Times New Roman" w:cs="Times New Roman"/>
          <w:kern w:val="0"/>
          <w:sz w:val="28"/>
          <w:szCs w:val="28"/>
          <w:lang w:val="uk-UA" w:eastAsia="en-US"/>
        </w:rPr>
      </w:pPr>
      <w:r w:rsidRPr="008D3E50">
        <w:rPr>
          <w:rFonts w:ascii="Times New Roman" w:eastAsia="Times New Roman" w:hAnsi="Times New Roman" w:cs="Times New Roman"/>
          <w:kern w:val="0"/>
          <w:sz w:val="28"/>
          <w:szCs w:val="28"/>
          <w:lang w:val="uk-UA" w:eastAsia="en-US"/>
        </w:rPr>
        <w:t>«за винятком тих рішень, що зазначені у частині першій статті 383 цього</w:t>
      </w:r>
      <w:r w:rsidRPr="008D3E50">
        <w:rPr>
          <w:rFonts w:ascii="Times New Roman" w:eastAsia="Times New Roman" w:hAnsi="Times New Roman" w:cs="Times New Roman"/>
          <w:spacing w:val="1"/>
          <w:kern w:val="0"/>
          <w:sz w:val="28"/>
          <w:szCs w:val="28"/>
          <w:lang w:val="uk-UA" w:eastAsia="en-US"/>
        </w:rPr>
        <w:t xml:space="preserve"> </w:t>
      </w:r>
      <w:r w:rsidRPr="008D3E50">
        <w:rPr>
          <w:rFonts w:ascii="Times New Roman" w:eastAsia="Times New Roman" w:hAnsi="Times New Roman" w:cs="Times New Roman"/>
          <w:kern w:val="0"/>
          <w:sz w:val="28"/>
          <w:szCs w:val="28"/>
          <w:lang w:val="uk-UA" w:eastAsia="en-US"/>
        </w:rPr>
        <w:t>Кодексу».</w:t>
      </w:r>
    </w:p>
    <w:p w:rsidR="008D3E50" w:rsidRPr="008D3E50" w:rsidRDefault="008D3E50" w:rsidP="008D3E50">
      <w:pPr>
        <w:numPr>
          <w:ilvl w:val="0"/>
          <w:numId w:val="6"/>
        </w:numPr>
        <w:tabs>
          <w:tab w:val="clear" w:pos="709"/>
          <w:tab w:val="left" w:pos="1393"/>
        </w:tabs>
        <w:suppressAutoHyphens w:val="0"/>
        <w:autoSpaceDE w:val="0"/>
        <w:autoSpaceDN w:val="0"/>
        <w:spacing w:after="0" w:line="360" w:lineRule="auto"/>
        <w:ind w:right="224" w:firstLine="707"/>
        <w:jc w:val="left"/>
        <w:rPr>
          <w:rFonts w:ascii="Times New Roman" w:eastAsia="Times New Roman" w:hAnsi="Times New Roman" w:cs="Times New Roman"/>
          <w:kern w:val="0"/>
          <w:sz w:val="28"/>
          <w:lang w:val="uk-UA" w:eastAsia="en-US"/>
        </w:rPr>
      </w:pPr>
      <w:r w:rsidRPr="008D3E50">
        <w:rPr>
          <w:rFonts w:ascii="Times New Roman" w:eastAsia="Times New Roman" w:hAnsi="Times New Roman" w:cs="Times New Roman"/>
          <w:kern w:val="0"/>
          <w:sz w:val="28"/>
          <w:lang w:val="uk-UA" w:eastAsia="en-US"/>
        </w:rPr>
        <w:t>Перед знищенням кримінальної справи з неї разом з вироком суду</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повинні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вилучатися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протоколи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слідчих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дій</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та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інші</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документи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джерела</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доказів,</w:t>
      </w:r>
      <w:r w:rsidRPr="008D3E50">
        <w:rPr>
          <w:rFonts w:ascii="Times New Roman" w:eastAsia="Times New Roman" w:hAnsi="Times New Roman" w:cs="Times New Roman"/>
          <w:spacing w:val="-2"/>
          <w:kern w:val="0"/>
          <w:sz w:val="28"/>
          <w:lang w:val="uk-UA" w:eastAsia="en-US"/>
        </w:rPr>
        <w:t xml:space="preserve"> </w:t>
      </w:r>
      <w:r w:rsidRPr="008D3E50">
        <w:rPr>
          <w:rFonts w:ascii="Times New Roman" w:eastAsia="Times New Roman" w:hAnsi="Times New Roman" w:cs="Times New Roman"/>
          <w:kern w:val="0"/>
          <w:sz w:val="28"/>
          <w:lang w:val="uk-UA" w:eastAsia="en-US"/>
        </w:rPr>
        <w:t>строк зберігання</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яких</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має</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бути</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100</w:t>
      </w:r>
      <w:r w:rsidRPr="008D3E50">
        <w:rPr>
          <w:rFonts w:ascii="Times New Roman" w:eastAsia="Times New Roman" w:hAnsi="Times New Roman" w:cs="Times New Roman"/>
          <w:spacing w:val="1"/>
          <w:kern w:val="0"/>
          <w:sz w:val="28"/>
          <w:lang w:val="uk-UA" w:eastAsia="en-US"/>
        </w:rPr>
        <w:t xml:space="preserve"> </w:t>
      </w:r>
      <w:r w:rsidRPr="008D3E50">
        <w:rPr>
          <w:rFonts w:ascii="Times New Roman" w:eastAsia="Times New Roman" w:hAnsi="Times New Roman" w:cs="Times New Roman"/>
          <w:kern w:val="0"/>
          <w:sz w:val="28"/>
          <w:lang w:val="uk-UA" w:eastAsia="en-US"/>
        </w:rPr>
        <w:t>років.</w:t>
      </w:r>
    </w:p>
    <w:p w:rsidR="008D3E50" w:rsidRPr="008D3E50" w:rsidRDefault="008D3E50" w:rsidP="008D3E50"/>
    <w:sectPr w:rsidR="008D3E50" w:rsidRPr="008D3E50"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8D3E50" w:rsidRPr="008D3E5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Pr="004156A3">
                      <w:rPr>
                        <w:rStyle w:val="afffff9"/>
                        <w:b w:val="0"/>
                        <w:bCs w:val="0"/>
                        <w:noProof/>
                      </w:rPr>
                      <w:t>13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50" w:rsidRDefault="008D3E50">
    <w:pPr>
      <w:pStyle w:val="a2"/>
      <w:spacing w:line="14" w:lineRule="auto"/>
      <w:ind w:firstLine="0"/>
      <w:jc w:val="left"/>
      <w:rPr>
        <w:sz w:val="20"/>
      </w:rPr>
    </w:pPr>
    <w:r w:rsidRPr="00324CC3">
      <w:rPr>
        <w:lang w:val="uk-UA" w:eastAsia="en-US"/>
      </w:rPr>
      <w:pict>
        <v:shapetype id="_x0000_t202" coordsize="21600,21600" o:spt="202" path="m,l,21600r21600,l21600,xe">
          <v:stroke joinstyle="miter"/>
          <v:path gradientshapeok="t" o:connecttype="rect"/>
        </v:shapetype>
        <v:shape id="_x0000_s610042" type="#_x0000_t202" style="position:absolute;margin-left:531.95pt;margin-top:34.75pt;width:24pt;height:15.3pt;z-index:-251614208;mso-position-horizontal-relative:page;mso-position-vertical-relative:page" filled="f" stroked="f">
          <v:textbox inset="0,0,0,0">
            <w:txbxContent>
              <w:p w:rsidR="008D3E50" w:rsidRDefault="008D3E50">
                <w:pPr>
                  <w:spacing w:before="10"/>
                  <w:ind w:left="60"/>
                  <w:rPr>
                    <w:sz w:val="24"/>
                  </w:rPr>
                </w:pPr>
                <w:r>
                  <w:fldChar w:fldCharType="begin"/>
                </w:r>
                <w:r>
                  <w:rPr>
                    <w:sz w:val="24"/>
                  </w:rPr>
                  <w:instrText xml:space="preserve"> PAGE </w:instrText>
                </w:r>
                <w:r>
                  <w:fldChar w:fldCharType="separate"/>
                </w:r>
                <w:r>
                  <w:rPr>
                    <w:noProof/>
                    <w:sz w:val="24"/>
                  </w:rPr>
                  <w:t>14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BAC3DF6"/>
    <w:multiLevelType w:val="hybridMultilevel"/>
    <w:tmpl w:val="6CE61D1C"/>
    <w:lvl w:ilvl="0" w:tplc="1D209BB2">
      <w:numFmt w:val="bullet"/>
      <w:lvlText w:val="-"/>
      <w:lvlJc w:val="left"/>
      <w:pPr>
        <w:ind w:left="202" w:hanging="315"/>
      </w:pPr>
      <w:rPr>
        <w:rFonts w:ascii="Times New Roman" w:eastAsia="Times New Roman" w:hAnsi="Times New Roman" w:cs="Times New Roman" w:hint="default"/>
        <w:w w:val="100"/>
        <w:sz w:val="28"/>
        <w:szCs w:val="28"/>
        <w:lang w:val="uk-UA" w:eastAsia="en-US" w:bidi="ar-SA"/>
      </w:rPr>
    </w:lvl>
    <w:lvl w:ilvl="1" w:tplc="728A9E50">
      <w:numFmt w:val="bullet"/>
      <w:lvlText w:val="•"/>
      <w:lvlJc w:val="left"/>
      <w:pPr>
        <w:ind w:left="1158" w:hanging="315"/>
      </w:pPr>
      <w:rPr>
        <w:rFonts w:hint="default"/>
        <w:lang w:val="uk-UA" w:eastAsia="en-US" w:bidi="ar-SA"/>
      </w:rPr>
    </w:lvl>
    <w:lvl w:ilvl="2" w:tplc="E2C062FC">
      <w:numFmt w:val="bullet"/>
      <w:lvlText w:val="•"/>
      <w:lvlJc w:val="left"/>
      <w:pPr>
        <w:ind w:left="2117" w:hanging="315"/>
      </w:pPr>
      <w:rPr>
        <w:rFonts w:hint="default"/>
        <w:lang w:val="uk-UA" w:eastAsia="en-US" w:bidi="ar-SA"/>
      </w:rPr>
    </w:lvl>
    <w:lvl w:ilvl="3" w:tplc="D5107AB6">
      <w:numFmt w:val="bullet"/>
      <w:lvlText w:val="•"/>
      <w:lvlJc w:val="left"/>
      <w:pPr>
        <w:ind w:left="3076" w:hanging="315"/>
      </w:pPr>
      <w:rPr>
        <w:rFonts w:hint="default"/>
        <w:lang w:val="uk-UA" w:eastAsia="en-US" w:bidi="ar-SA"/>
      </w:rPr>
    </w:lvl>
    <w:lvl w:ilvl="4" w:tplc="099C0F92">
      <w:numFmt w:val="bullet"/>
      <w:lvlText w:val="•"/>
      <w:lvlJc w:val="left"/>
      <w:pPr>
        <w:ind w:left="4035" w:hanging="315"/>
      </w:pPr>
      <w:rPr>
        <w:rFonts w:hint="default"/>
        <w:lang w:val="uk-UA" w:eastAsia="en-US" w:bidi="ar-SA"/>
      </w:rPr>
    </w:lvl>
    <w:lvl w:ilvl="5" w:tplc="D1928CD8">
      <w:numFmt w:val="bullet"/>
      <w:lvlText w:val="•"/>
      <w:lvlJc w:val="left"/>
      <w:pPr>
        <w:ind w:left="4994" w:hanging="315"/>
      </w:pPr>
      <w:rPr>
        <w:rFonts w:hint="default"/>
        <w:lang w:val="uk-UA" w:eastAsia="en-US" w:bidi="ar-SA"/>
      </w:rPr>
    </w:lvl>
    <w:lvl w:ilvl="6" w:tplc="BE3C9BAE">
      <w:numFmt w:val="bullet"/>
      <w:lvlText w:val="•"/>
      <w:lvlJc w:val="left"/>
      <w:pPr>
        <w:ind w:left="5953" w:hanging="315"/>
      </w:pPr>
      <w:rPr>
        <w:rFonts w:hint="default"/>
        <w:lang w:val="uk-UA" w:eastAsia="en-US" w:bidi="ar-SA"/>
      </w:rPr>
    </w:lvl>
    <w:lvl w:ilvl="7" w:tplc="FB8E1BC4">
      <w:numFmt w:val="bullet"/>
      <w:lvlText w:val="•"/>
      <w:lvlJc w:val="left"/>
      <w:pPr>
        <w:ind w:left="6912" w:hanging="315"/>
      </w:pPr>
      <w:rPr>
        <w:rFonts w:hint="default"/>
        <w:lang w:val="uk-UA" w:eastAsia="en-US" w:bidi="ar-SA"/>
      </w:rPr>
    </w:lvl>
    <w:lvl w:ilvl="8" w:tplc="8E280B74">
      <w:numFmt w:val="bullet"/>
      <w:lvlText w:val="•"/>
      <w:lvlJc w:val="left"/>
      <w:pPr>
        <w:ind w:left="7871" w:hanging="315"/>
      </w:pPr>
      <w:rPr>
        <w:rFonts w:hint="default"/>
        <w:lang w:val="uk-UA" w:eastAsia="en-US" w:bidi="ar-SA"/>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3">
    <w:nsid w:val="411D3E91"/>
    <w:multiLevelType w:val="hybridMultilevel"/>
    <w:tmpl w:val="F4921EA6"/>
    <w:lvl w:ilvl="0" w:tplc="12801DB0">
      <w:start w:val="1"/>
      <w:numFmt w:val="decimal"/>
      <w:lvlText w:val="%1."/>
      <w:lvlJc w:val="left"/>
      <w:pPr>
        <w:ind w:left="202" w:hanging="413"/>
      </w:pPr>
      <w:rPr>
        <w:rFonts w:ascii="Times New Roman" w:eastAsia="Times New Roman" w:hAnsi="Times New Roman" w:cs="Times New Roman" w:hint="default"/>
        <w:spacing w:val="0"/>
        <w:w w:val="100"/>
        <w:sz w:val="28"/>
        <w:szCs w:val="28"/>
        <w:lang w:val="uk-UA" w:eastAsia="en-US" w:bidi="ar-SA"/>
      </w:rPr>
    </w:lvl>
    <w:lvl w:ilvl="1" w:tplc="40B4B50C">
      <w:numFmt w:val="bullet"/>
      <w:lvlText w:val="•"/>
      <w:lvlJc w:val="left"/>
      <w:pPr>
        <w:ind w:left="1158" w:hanging="413"/>
      </w:pPr>
      <w:rPr>
        <w:rFonts w:hint="default"/>
        <w:lang w:val="uk-UA" w:eastAsia="en-US" w:bidi="ar-SA"/>
      </w:rPr>
    </w:lvl>
    <w:lvl w:ilvl="2" w:tplc="355451E4">
      <w:numFmt w:val="bullet"/>
      <w:lvlText w:val="•"/>
      <w:lvlJc w:val="left"/>
      <w:pPr>
        <w:ind w:left="2117" w:hanging="413"/>
      </w:pPr>
      <w:rPr>
        <w:rFonts w:hint="default"/>
        <w:lang w:val="uk-UA" w:eastAsia="en-US" w:bidi="ar-SA"/>
      </w:rPr>
    </w:lvl>
    <w:lvl w:ilvl="3" w:tplc="29A024BA">
      <w:numFmt w:val="bullet"/>
      <w:lvlText w:val="•"/>
      <w:lvlJc w:val="left"/>
      <w:pPr>
        <w:ind w:left="3076" w:hanging="413"/>
      </w:pPr>
      <w:rPr>
        <w:rFonts w:hint="default"/>
        <w:lang w:val="uk-UA" w:eastAsia="en-US" w:bidi="ar-SA"/>
      </w:rPr>
    </w:lvl>
    <w:lvl w:ilvl="4" w:tplc="5092861E">
      <w:numFmt w:val="bullet"/>
      <w:lvlText w:val="•"/>
      <w:lvlJc w:val="left"/>
      <w:pPr>
        <w:ind w:left="4035" w:hanging="413"/>
      </w:pPr>
      <w:rPr>
        <w:rFonts w:hint="default"/>
        <w:lang w:val="uk-UA" w:eastAsia="en-US" w:bidi="ar-SA"/>
      </w:rPr>
    </w:lvl>
    <w:lvl w:ilvl="5" w:tplc="9C32AEFA">
      <w:numFmt w:val="bullet"/>
      <w:lvlText w:val="•"/>
      <w:lvlJc w:val="left"/>
      <w:pPr>
        <w:ind w:left="4994" w:hanging="413"/>
      </w:pPr>
      <w:rPr>
        <w:rFonts w:hint="default"/>
        <w:lang w:val="uk-UA" w:eastAsia="en-US" w:bidi="ar-SA"/>
      </w:rPr>
    </w:lvl>
    <w:lvl w:ilvl="6" w:tplc="5C2A2F26">
      <w:numFmt w:val="bullet"/>
      <w:lvlText w:val="•"/>
      <w:lvlJc w:val="left"/>
      <w:pPr>
        <w:ind w:left="5953" w:hanging="413"/>
      </w:pPr>
      <w:rPr>
        <w:rFonts w:hint="default"/>
        <w:lang w:val="uk-UA" w:eastAsia="en-US" w:bidi="ar-SA"/>
      </w:rPr>
    </w:lvl>
    <w:lvl w:ilvl="7" w:tplc="40D6B2A8">
      <w:numFmt w:val="bullet"/>
      <w:lvlText w:val="•"/>
      <w:lvlJc w:val="left"/>
      <w:pPr>
        <w:ind w:left="6912" w:hanging="413"/>
      </w:pPr>
      <w:rPr>
        <w:rFonts w:hint="default"/>
        <w:lang w:val="uk-UA" w:eastAsia="en-US" w:bidi="ar-SA"/>
      </w:rPr>
    </w:lvl>
    <w:lvl w:ilvl="8" w:tplc="8166C8F0">
      <w:numFmt w:val="bullet"/>
      <w:lvlText w:val="•"/>
      <w:lvlJc w:val="left"/>
      <w:pPr>
        <w:ind w:left="7871" w:hanging="413"/>
      </w:pPr>
      <w:rPr>
        <w:rFonts w:hint="default"/>
        <w:lang w:val="uk-UA" w:eastAsia="en-US" w:bidi="ar-SA"/>
      </w:rPr>
    </w:lvl>
  </w:abstractNum>
  <w:abstractNum w:abstractNumId="84">
    <w:nsid w:val="41A76379"/>
    <w:multiLevelType w:val="multilevel"/>
    <w:tmpl w:val="957C45DA"/>
    <w:lvl w:ilvl="0">
      <w:start w:val="2"/>
      <w:numFmt w:val="decimal"/>
      <w:lvlText w:val="%1"/>
      <w:lvlJc w:val="left"/>
      <w:pPr>
        <w:ind w:left="670" w:hanging="469"/>
      </w:pPr>
      <w:rPr>
        <w:rFonts w:hint="default"/>
        <w:lang w:val="uk-UA" w:eastAsia="en-US" w:bidi="ar-SA"/>
      </w:rPr>
    </w:lvl>
    <w:lvl w:ilvl="1">
      <w:start w:val="1"/>
      <w:numFmt w:val="decimal"/>
      <w:lvlText w:val="%1.%2."/>
      <w:lvlJc w:val="left"/>
      <w:pPr>
        <w:ind w:left="670"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501" w:hanging="469"/>
      </w:pPr>
      <w:rPr>
        <w:rFonts w:hint="default"/>
        <w:lang w:val="uk-UA" w:eastAsia="en-US" w:bidi="ar-SA"/>
      </w:rPr>
    </w:lvl>
    <w:lvl w:ilvl="3">
      <w:numFmt w:val="bullet"/>
      <w:lvlText w:val="•"/>
      <w:lvlJc w:val="left"/>
      <w:pPr>
        <w:ind w:left="3412" w:hanging="469"/>
      </w:pPr>
      <w:rPr>
        <w:rFonts w:hint="default"/>
        <w:lang w:val="uk-UA" w:eastAsia="en-US" w:bidi="ar-SA"/>
      </w:rPr>
    </w:lvl>
    <w:lvl w:ilvl="4">
      <w:numFmt w:val="bullet"/>
      <w:lvlText w:val="•"/>
      <w:lvlJc w:val="left"/>
      <w:pPr>
        <w:ind w:left="4323" w:hanging="469"/>
      </w:pPr>
      <w:rPr>
        <w:rFonts w:hint="default"/>
        <w:lang w:val="uk-UA" w:eastAsia="en-US" w:bidi="ar-SA"/>
      </w:rPr>
    </w:lvl>
    <w:lvl w:ilvl="5">
      <w:numFmt w:val="bullet"/>
      <w:lvlText w:val="•"/>
      <w:lvlJc w:val="left"/>
      <w:pPr>
        <w:ind w:left="5234" w:hanging="469"/>
      </w:pPr>
      <w:rPr>
        <w:rFonts w:hint="default"/>
        <w:lang w:val="uk-UA" w:eastAsia="en-US" w:bidi="ar-SA"/>
      </w:rPr>
    </w:lvl>
    <w:lvl w:ilvl="6">
      <w:numFmt w:val="bullet"/>
      <w:lvlText w:val="•"/>
      <w:lvlJc w:val="left"/>
      <w:pPr>
        <w:ind w:left="6145" w:hanging="469"/>
      </w:pPr>
      <w:rPr>
        <w:rFonts w:hint="default"/>
        <w:lang w:val="uk-UA" w:eastAsia="en-US" w:bidi="ar-SA"/>
      </w:rPr>
    </w:lvl>
    <w:lvl w:ilvl="7">
      <w:numFmt w:val="bullet"/>
      <w:lvlText w:val="•"/>
      <w:lvlJc w:val="left"/>
      <w:pPr>
        <w:ind w:left="7056" w:hanging="469"/>
      </w:pPr>
      <w:rPr>
        <w:rFonts w:hint="default"/>
        <w:lang w:val="uk-UA" w:eastAsia="en-US" w:bidi="ar-SA"/>
      </w:rPr>
    </w:lvl>
    <w:lvl w:ilvl="8">
      <w:numFmt w:val="bullet"/>
      <w:lvlText w:val="•"/>
      <w:lvlJc w:val="left"/>
      <w:pPr>
        <w:ind w:left="7967" w:hanging="469"/>
      </w:pPr>
      <w:rPr>
        <w:rFonts w:hint="default"/>
        <w:lang w:val="uk-UA" w:eastAsia="en-US" w:bidi="ar-SA"/>
      </w:rPr>
    </w:lvl>
  </w:abstractNum>
  <w:abstractNum w:abstractNumId="85">
    <w:nsid w:val="4DAD1A8E"/>
    <w:multiLevelType w:val="multilevel"/>
    <w:tmpl w:val="34CCE4DE"/>
    <w:lvl w:ilvl="0">
      <w:start w:val="1"/>
      <w:numFmt w:val="decimal"/>
      <w:lvlText w:val="%1"/>
      <w:lvlJc w:val="left"/>
      <w:pPr>
        <w:ind w:left="922" w:hanging="720"/>
      </w:pPr>
      <w:rPr>
        <w:rFonts w:hint="default"/>
        <w:lang w:val="uk-UA" w:eastAsia="en-US" w:bidi="ar-SA"/>
      </w:rPr>
    </w:lvl>
    <w:lvl w:ilvl="1">
      <w:start w:val="1"/>
      <w:numFmt w:val="decimal"/>
      <w:lvlText w:val="%1.%2."/>
      <w:lvlJc w:val="left"/>
      <w:pPr>
        <w:ind w:left="922" w:hanging="7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93" w:hanging="720"/>
      </w:pPr>
      <w:rPr>
        <w:rFonts w:hint="default"/>
        <w:lang w:val="uk-UA" w:eastAsia="en-US" w:bidi="ar-SA"/>
      </w:rPr>
    </w:lvl>
    <w:lvl w:ilvl="3">
      <w:numFmt w:val="bullet"/>
      <w:lvlText w:val="•"/>
      <w:lvlJc w:val="left"/>
      <w:pPr>
        <w:ind w:left="3580" w:hanging="720"/>
      </w:pPr>
      <w:rPr>
        <w:rFonts w:hint="default"/>
        <w:lang w:val="uk-UA" w:eastAsia="en-US" w:bidi="ar-SA"/>
      </w:rPr>
    </w:lvl>
    <w:lvl w:ilvl="4">
      <w:numFmt w:val="bullet"/>
      <w:lvlText w:val="•"/>
      <w:lvlJc w:val="left"/>
      <w:pPr>
        <w:ind w:left="4467" w:hanging="720"/>
      </w:pPr>
      <w:rPr>
        <w:rFonts w:hint="default"/>
        <w:lang w:val="uk-UA" w:eastAsia="en-US" w:bidi="ar-SA"/>
      </w:rPr>
    </w:lvl>
    <w:lvl w:ilvl="5">
      <w:numFmt w:val="bullet"/>
      <w:lvlText w:val="•"/>
      <w:lvlJc w:val="left"/>
      <w:pPr>
        <w:ind w:left="5354" w:hanging="720"/>
      </w:pPr>
      <w:rPr>
        <w:rFonts w:hint="default"/>
        <w:lang w:val="uk-UA" w:eastAsia="en-US" w:bidi="ar-SA"/>
      </w:rPr>
    </w:lvl>
    <w:lvl w:ilvl="6">
      <w:numFmt w:val="bullet"/>
      <w:lvlText w:val="•"/>
      <w:lvlJc w:val="left"/>
      <w:pPr>
        <w:ind w:left="6241" w:hanging="720"/>
      </w:pPr>
      <w:rPr>
        <w:rFonts w:hint="default"/>
        <w:lang w:val="uk-UA" w:eastAsia="en-US" w:bidi="ar-SA"/>
      </w:rPr>
    </w:lvl>
    <w:lvl w:ilvl="7">
      <w:numFmt w:val="bullet"/>
      <w:lvlText w:val="•"/>
      <w:lvlJc w:val="left"/>
      <w:pPr>
        <w:ind w:left="7128" w:hanging="720"/>
      </w:pPr>
      <w:rPr>
        <w:rFonts w:hint="default"/>
        <w:lang w:val="uk-UA" w:eastAsia="en-US" w:bidi="ar-SA"/>
      </w:rPr>
    </w:lvl>
    <w:lvl w:ilvl="8">
      <w:numFmt w:val="bullet"/>
      <w:lvlText w:val="•"/>
      <w:lvlJc w:val="left"/>
      <w:pPr>
        <w:ind w:left="8015" w:hanging="720"/>
      </w:pPr>
      <w:rPr>
        <w:rFonts w:hint="default"/>
        <w:lang w:val="uk-UA" w:eastAsia="en-US" w:bidi="ar-SA"/>
      </w:rPr>
    </w:lvl>
  </w:abstractNum>
  <w:abstractNum w:abstractNumId="86">
    <w:nsid w:val="5EB638DF"/>
    <w:multiLevelType w:val="multilevel"/>
    <w:tmpl w:val="D4765CAC"/>
    <w:lvl w:ilvl="0">
      <w:start w:val="3"/>
      <w:numFmt w:val="decimal"/>
      <w:lvlText w:val="%1"/>
      <w:lvlJc w:val="left"/>
      <w:pPr>
        <w:ind w:left="202" w:hanging="469"/>
      </w:pPr>
      <w:rPr>
        <w:rFonts w:hint="default"/>
        <w:lang w:val="uk-UA" w:eastAsia="en-US" w:bidi="ar-SA"/>
      </w:rPr>
    </w:lvl>
    <w:lvl w:ilvl="1">
      <w:start w:val="1"/>
      <w:numFmt w:val="decimal"/>
      <w:lvlText w:val="%1.%2."/>
      <w:lvlJc w:val="left"/>
      <w:pPr>
        <w:ind w:left="202"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117" w:hanging="469"/>
      </w:pPr>
      <w:rPr>
        <w:rFonts w:hint="default"/>
        <w:lang w:val="uk-UA" w:eastAsia="en-US" w:bidi="ar-SA"/>
      </w:rPr>
    </w:lvl>
    <w:lvl w:ilvl="3">
      <w:numFmt w:val="bullet"/>
      <w:lvlText w:val="•"/>
      <w:lvlJc w:val="left"/>
      <w:pPr>
        <w:ind w:left="3076" w:hanging="469"/>
      </w:pPr>
      <w:rPr>
        <w:rFonts w:hint="default"/>
        <w:lang w:val="uk-UA" w:eastAsia="en-US" w:bidi="ar-SA"/>
      </w:rPr>
    </w:lvl>
    <w:lvl w:ilvl="4">
      <w:numFmt w:val="bullet"/>
      <w:lvlText w:val="•"/>
      <w:lvlJc w:val="left"/>
      <w:pPr>
        <w:ind w:left="4035" w:hanging="469"/>
      </w:pPr>
      <w:rPr>
        <w:rFonts w:hint="default"/>
        <w:lang w:val="uk-UA" w:eastAsia="en-US" w:bidi="ar-SA"/>
      </w:rPr>
    </w:lvl>
    <w:lvl w:ilvl="5">
      <w:numFmt w:val="bullet"/>
      <w:lvlText w:val="•"/>
      <w:lvlJc w:val="left"/>
      <w:pPr>
        <w:ind w:left="4994" w:hanging="469"/>
      </w:pPr>
      <w:rPr>
        <w:rFonts w:hint="default"/>
        <w:lang w:val="uk-UA" w:eastAsia="en-US" w:bidi="ar-SA"/>
      </w:rPr>
    </w:lvl>
    <w:lvl w:ilvl="6">
      <w:numFmt w:val="bullet"/>
      <w:lvlText w:val="•"/>
      <w:lvlJc w:val="left"/>
      <w:pPr>
        <w:ind w:left="5953" w:hanging="469"/>
      </w:pPr>
      <w:rPr>
        <w:rFonts w:hint="default"/>
        <w:lang w:val="uk-UA" w:eastAsia="en-US" w:bidi="ar-SA"/>
      </w:rPr>
    </w:lvl>
    <w:lvl w:ilvl="7">
      <w:numFmt w:val="bullet"/>
      <w:lvlText w:val="•"/>
      <w:lvlJc w:val="left"/>
      <w:pPr>
        <w:ind w:left="6912" w:hanging="469"/>
      </w:pPr>
      <w:rPr>
        <w:rFonts w:hint="default"/>
        <w:lang w:val="uk-UA" w:eastAsia="en-US" w:bidi="ar-SA"/>
      </w:rPr>
    </w:lvl>
    <w:lvl w:ilvl="8">
      <w:numFmt w:val="bullet"/>
      <w:lvlText w:val="•"/>
      <w:lvlJc w:val="left"/>
      <w:pPr>
        <w:ind w:left="7871" w:hanging="469"/>
      </w:pPr>
      <w:rPr>
        <w:rFonts w:hint="default"/>
        <w:lang w:val="uk-UA" w:eastAsia="en-US" w:bidi="ar-SA"/>
      </w:rPr>
    </w:lvl>
  </w:abstractNum>
  <w:abstractNum w:abstractNumId="8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0"/>
  </w:num>
  <w:num w:numId="8">
    <w:abstractNumId w:val="86"/>
  </w:num>
  <w:num w:numId="9">
    <w:abstractNumId w:val="84"/>
  </w:num>
  <w:num w:numId="10">
    <w:abstractNumId w:val="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74"/>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0172D-A8CF-44B9-9B10-79404405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2021-04-12T15:35:00Z</dcterms:created>
  <dcterms:modified xsi:type="dcterms:W3CDTF">2021-04-13T09:38:00Z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