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B695AF" w14:textId="77777777" w:rsidR="0032478C" w:rsidRDefault="0032478C" w:rsidP="0032478C">
      <w:pPr>
        <w:pStyle w:val="afffffffffffffffffffffffffff5"/>
        <w:rPr>
          <w:rFonts w:ascii="Verdana" w:hAnsi="Verdana"/>
          <w:color w:val="000000"/>
          <w:sz w:val="21"/>
          <w:szCs w:val="21"/>
        </w:rPr>
      </w:pPr>
      <w:r>
        <w:rPr>
          <w:rFonts w:ascii="Helvetica" w:hAnsi="Helvetica" w:cs="Helvetica"/>
          <w:b/>
          <w:bCs w:val="0"/>
          <w:color w:val="222222"/>
          <w:sz w:val="21"/>
          <w:szCs w:val="21"/>
        </w:rPr>
        <w:t>Кавокин, Кирилл Витальевич.</w:t>
      </w:r>
    </w:p>
    <w:p w14:paraId="689910F8" w14:textId="77777777" w:rsidR="0032478C" w:rsidRDefault="0032478C" w:rsidP="0032478C">
      <w:pPr>
        <w:pStyle w:val="20"/>
        <w:spacing w:before="0" w:after="312"/>
        <w:rPr>
          <w:rFonts w:ascii="Arial" w:hAnsi="Arial" w:cs="Arial"/>
          <w:caps/>
          <w:color w:val="333333"/>
          <w:sz w:val="27"/>
          <w:szCs w:val="27"/>
        </w:rPr>
      </w:pPr>
      <w:r>
        <w:rPr>
          <w:rFonts w:ascii="Helvetica" w:hAnsi="Helvetica" w:cs="Helvetica"/>
          <w:caps/>
          <w:color w:val="222222"/>
          <w:sz w:val="21"/>
          <w:szCs w:val="21"/>
        </w:rPr>
        <w:t>Релаксация углового момента и энергии в спиновых системах легированных полупроводников : диссертация ... доктора физико-математических наук : 01.04.10 / Кавокин Кирилл Витальевич; [Место защиты: ФГБОУ ВО «Санкт-Петербургский государственный университет»]. - Санкт-Петербург, 2020. - 238 с. : ил.; 14,5х20,5 см.</w:t>
      </w:r>
    </w:p>
    <w:p w14:paraId="532CF55A" w14:textId="77777777" w:rsidR="0032478C" w:rsidRDefault="0032478C" w:rsidP="0032478C">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доктор наук Кавокин Кирилл Витальевич</w:t>
      </w:r>
    </w:p>
    <w:p w14:paraId="7ECD4FD0" w14:textId="77777777" w:rsidR="0032478C" w:rsidRDefault="0032478C" w:rsidP="0032478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257BE1C4" w14:textId="77777777" w:rsidR="0032478C" w:rsidRDefault="0032478C" w:rsidP="0032478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Магнитные и обменные взаимодействия в полупроводниках. Оптическая ориентация и механизмы спиновой релаксации</w:t>
      </w:r>
    </w:p>
    <w:p w14:paraId="1C90D1C8" w14:textId="77777777" w:rsidR="0032478C" w:rsidRDefault="0032478C" w:rsidP="0032478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электронов и ядер</w:t>
      </w:r>
    </w:p>
    <w:p w14:paraId="7ACC9442" w14:textId="77777777" w:rsidR="0032478C" w:rsidRDefault="0032478C" w:rsidP="0032478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1.1.Введение</w:t>
      </w:r>
    </w:p>
    <w:p w14:paraId="1560A76F" w14:textId="77777777" w:rsidR="0032478C" w:rsidRDefault="0032478C" w:rsidP="0032478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1.2.Зеемановское взаимодействие</w:t>
      </w:r>
    </w:p>
    <w:p w14:paraId="3803FFC0" w14:textId="77777777" w:rsidR="0032478C" w:rsidRDefault="0032478C" w:rsidP="0032478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1.3.Магнитодипольное взаимодействие</w:t>
      </w:r>
    </w:p>
    <w:p w14:paraId="0C774BF5" w14:textId="77777777" w:rsidR="0032478C" w:rsidRDefault="0032478C" w:rsidP="0032478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1.4.Сверхтонкое взаимодействие</w:t>
      </w:r>
    </w:p>
    <w:p w14:paraId="57A9BC5C" w14:textId="77777777" w:rsidR="0032478C" w:rsidRDefault="0032478C" w:rsidP="0032478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1.5.Спин-орбитальное взаимодействие</w:t>
      </w:r>
    </w:p>
    <w:p w14:paraId="25AC04C4" w14:textId="77777777" w:rsidR="0032478C" w:rsidRDefault="0032478C" w:rsidP="0032478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1.6.Квадрупольные взаимодействия</w:t>
      </w:r>
    </w:p>
    <w:p w14:paraId="533FA9E5" w14:textId="77777777" w:rsidR="0032478C" w:rsidRDefault="0032478C" w:rsidP="0032478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1.7.Обменное взаимодействие</w:t>
      </w:r>
    </w:p>
    <w:p w14:paraId="4C659619" w14:textId="77777777" w:rsidR="0032478C" w:rsidRDefault="0032478C" w:rsidP="0032478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1.8.Основные принципы оптической ориентации спинов в полупроводниках</w:t>
      </w:r>
    </w:p>
    <w:p w14:paraId="703C2A1A" w14:textId="77777777" w:rsidR="0032478C" w:rsidRDefault="0032478C" w:rsidP="0032478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1.9.Механизмы спиновой релаксации электронов в полупроводниках</w:t>
      </w:r>
    </w:p>
    <w:p w14:paraId="4F280C4C" w14:textId="77777777" w:rsidR="0032478C" w:rsidRDefault="0032478C" w:rsidP="0032478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1.10. Механизмы спиновой релаксации ядер в полупроводниках</w:t>
      </w:r>
    </w:p>
    <w:p w14:paraId="4E6CAC54" w14:textId="77777777" w:rsidR="0032478C" w:rsidRDefault="0032478C" w:rsidP="0032478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Анизотропное обменное взаимодействие локализованных электронов проводимости в полупроводниковых кристаллах и</w:t>
      </w:r>
    </w:p>
    <w:p w14:paraId="3A1C01DC" w14:textId="77777777" w:rsidR="0032478C" w:rsidRDefault="0032478C" w:rsidP="0032478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структурах без центра инверсии</w:t>
      </w:r>
    </w:p>
    <w:p w14:paraId="5F802B9D" w14:textId="77777777" w:rsidR="0032478C" w:rsidRDefault="0032478C" w:rsidP="0032478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Спиновая релаксация электронов в полупроводниках п-типа</w:t>
      </w:r>
    </w:p>
    <w:p w14:paraId="531605F1" w14:textId="77777777" w:rsidR="0032478C" w:rsidRDefault="0032478C" w:rsidP="0032478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при низких температурах</w:t>
      </w:r>
    </w:p>
    <w:p w14:paraId="0EEEDB93" w14:textId="77777777" w:rsidR="0032478C" w:rsidRDefault="0032478C" w:rsidP="0032478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Экспериментальные исследования спиновой релаксации электронов при низких температурах в GaAs п-типа в слабых магнитных полях</w:t>
      </w:r>
    </w:p>
    <w:p w14:paraId="7C6A54E4" w14:textId="77777777" w:rsidR="0032478C" w:rsidRDefault="0032478C" w:rsidP="0032478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Теоретическое описание спиновой релаксации электронов при низких температурах в GaAs и подобных ему полупроводниках п-типа</w:t>
      </w:r>
    </w:p>
    <w:p w14:paraId="16479B67" w14:textId="77777777" w:rsidR="0032478C" w:rsidRDefault="0032478C" w:rsidP="0032478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3.2.1. Релаксация в металлической фазе (механизм Дьяконова-Переля)</w:t>
      </w:r>
    </w:p>
    <w:p w14:paraId="54217989" w14:textId="77777777" w:rsidR="0032478C" w:rsidRDefault="0032478C" w:rsidP="0032478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3.2.2. Релаксация в диэлектрической фазе</w:t>
      </w:r>
    </w:p>
    <w:p w14:paraId="234062AD" w14:textId="77777777" w:rsidR="0032478C" w:rsidRDefault="0032478C" w:rsidP="0032478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3.2.2.1. Спиновая релаксация связанных на донорах электронов в отсутствие внешнего магнитного поля</w:t>
      </w:r>
    </w:p>
    <w:p w14:paraId="78163B85" w14:textId="77777777" w:rsidR="0032478C" w:rsidRDefault="0032478C" w:rsidP="0032478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3.2.2.2. Спиновая релаксация связанных на донорах электронов во</w:t>
      </w:r>
    </w:p>
    <w:p w14:paraId="07F651C2" w14:textId="77777777" w:rsidR="0032478C" w:rsidRDefault="0032478C" w:rsidP="0032478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внешнем продольном магнитном поле</w:t>
      </w:r>
    </w:p>
    <w:p w14:paraId="0FAB3D72" w14:textId="77777777" w:rsidR="0032478C" w:rsidRDefault="0032478C" w:rsidP="0032478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4. Невозмущающие оптические методы измерения намагниченности ядерной спиновой системы</w:t>
      </w:r>
    </w:p>
    <w:p w14:paraId="3760FA35" w14:textId="77777777" w:rsidR="0032478C" w:rsidRDefault="0032478C" w:rsidP="0032478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Нерезонансное Фарадеевское вращение в поле Оверхаузера</w:t>
      </w:r>
    </w:p>
    <w:p w14:paraId="1E6B9B26" w14:textId="77777777" w:rsidR="0032478C" w:rsidRDefault="0032478C" w:rsidP="0032478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Спектроскопия электронных спиновых шумов</w:t>
      </w:r>
    </w:p>
    <w:p w14:paraId="212BB6C1" w14:textId="77777777" w:rsidR="0032478C" w:rsidRDefault="0032478C" w:rsidP="0032478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Фотолюминесценция с тёмными интервалами</w:t>
      </w:r>
    </w:p>
    <w:p w14:paraId="250EDB90" w14:textId="77777777" w:rsidR="0032478C" w:rsidRDefault="0032478C" w:rsidP="0032478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5. Оптическое исследование термодинамики ядерной спиновой системы полупроводника в слабых магнитных полях</w:t>
      </w:r>
    </w:p>
    <w:p w14:paraId="4609E7CC" w14:textId="77777777" w:rsidR="0032478C" w:rsidRDefault="0032478C" w:rsidP="0032478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6. Спин-решёточная релаксация ядерной спиновой системы в</w:t>
      </w:r>
    </w:p>
    <w:p w14:paraId="050E57B4" w14:textId="77777777" w:rsidR="0032478C" w:rsidRDefault="0032478C" w:rsidP="0032478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слабых магнитных полях</w:t>
      </w:r>
    </w:p>
    <w:p w14:paraId="124738A9" w14:textId="77777777" w:rsidR="0032478C" w:rsidRDefault="0032478C" w:rsidP="0032478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6.1. Экспериментальные исследования спин-решёточной релаксации ядер в GaAs</w:t>
      </w:r>
    </w:p>
    <w:p w14:paraId="51555B93" w14:textId="77777777" w:rsidR="0032478C" w:rsidRDefault="0032478C" w:rsidP="0032478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6.2. Основные механизмы спин-решёточной релаксации ядер в</w:t>
      </w:r>
    </w:p>
    <w:p w14:paraId="52A6E860" w14:textId="77777777" w:rsidR="0032478C" w:rsidRDefault="0032478C" w:rsidP="0032478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диэлектрическом GaAs</w:t>
      </w:r>
    </w:p>
    <w:p w14:paraId="682D79C6" w14:textId="77777777" w:rsidR="0032478C" w:rsidRDefault="0032478C" w:rsidP="0032478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6.2.1. Квадрупольный отогрев ядерной спиновой системы</w:t>
      </w:r>
    </w:p>
    <w:p w14:paraId="33A58509" w14:textId="77777777" w:rsidR="0032478C" w:rsidRDefault="0032478C" w:rsidP="0032478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флуктуирующими электрическими полями</w:t>
      </w:r>
    </w:p>
    <w:p w14:paraId="6FED7785" w14:textId="77777777" w:rsidR="0032478C" w:rsidRDefault="0032478C" w:rsidP="0032478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6.2.2.Особенности динамической поляризации и релаксации ядерных спинов в диэлектрическом p-GaAs</w:t>
      </w:r>
    </w:p>
    <w:p w14:paraId="040F0D93" w14:textId="77777777" w:rsidR="0032478C" w:rsidRDefault="0032478C" w:rsidP="0032478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6.3. Механизмы спин-решёточной релаксации ядер в металлическом</w:t>
      </w:r>
    </w:p>
    <w:p w14:paraId="50887560" w14:textId="77777777" w:rsidR="0032478C" w:rsidRDefault="0032478C" w:rsidP="0032478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n-GaAs</w:t>
      </w:r>
    </w:p>
    <w:p w14:paraId="1E0BCDD3" w14:textId="77777777" w:rsidR="0032478C" w:rsidRDefault="0032478C" w:rsidP="0032478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Заключение</w:t>
      </w:r>
    </w:p>
    <w:p w14:paraId="45E3EB59" w14:textId="77777777" w:rsidR="0032478C" w:rsidRDefault="0032478C" w:rsidP="0032478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Список литературы</w:t>
      </w:r>
    </w:p>
    <w:p w14:paraId="53C88B0D" w14:textId="77777777" w:rsidR="0032478C" w:rsidRDefault="0032478C" w:rsidP="0032478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Список таблиц</w:t>
      </w:r>
    </w:p>
    <w:p w14:paraId="4F8B43C5" w14:textId="77777777" w:rsidR="0032478C" w:rsidRDefault="0032478C" w:rsidP="0032478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Список рисунков</w:t>
      </w:r>
    </w:p>
    <w:p w14:paraId="3869883D" w14:textId="5E2E87DB" w:rsidR="00F11235" w:rsidRPr="0032478C" w:rsidRDefault="00F11235" w:rsidP="0032478C"/>
    <w:sectPr w:rsidR="00F11235" w:rsidRPr="0032478C"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F01671" w14:textId="77777777" w:rsidR="00980886" w:rsidRDefault="00980886">
      <w:pPr>
        <w:spacing w:after="0" w:line="240" w:lineRule="auto"/>
      </w:pPr>
      <w:r>
        <w:separator/>
      </w:r>
    </w:p>
  </w:endnote>
  <w:endnote w:type="continuationSeparator" w:id="0">
    <w:p w14:paraId="153C0152" w14:textId="77777777" w:rsidR="00980886" w:rsidRDefault="009808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4EDA81" w14:textId="77777777" w:rsidR="00980886" w:rsidRDefault="00980886"/>
    <w:p w14:paraId="0B214C2D" w14:textId="77777777" w:rsidR="00980886" w:rsidRDefault="00980886"/>
    <w:p w14:paraId="17740E80" w14:textId="77777777" w:rsidR="00980886" w:rsidRDefault="00980886"/>
    <w:p w14:paraId="5A5D0829" w14:textId="77777777" w:rsidR="00980886" w:rsidRDefault="00980886"/>
    <w:p w14:paraId="3E0EE78F" w14:textId="77777777" w:rsidR="00980886" w:rsidRDefault="00980886"/>
    <w:p w14:paraId="5CD62A8B" w14:textId="77777777" w:rsidR="00980886" w:rsidRDefault="00980886"/>
    <w:p w14:paraId="1F2B0F48" w14:textId="77777777" w:rsidR="00980886" w:rsidRDefault="0098088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8993504" wp14:editId="78939F0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2A32DC" w14:textId="77777777" w:rsidR="00980886" w:rsidRDefault="0098088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899350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72A32DC" w14:textId="77777777" w:rsidR="00980886" w:rsidRDefault="0098088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1F60F80" w14:textId="77777777" w:rsidR="00980886" w:rsidRDefault="00980886"/>
    <w:p w14:paraId="67BD933D" w14:textId="77777777" w:rsidR="00980886" w:rsidRDefault="00980886"/>
    <w:p w14:paraId="6EC68105" w14:textId="77777777" w:rsidR="00980886" w:rsidRDefault="0098088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24817A5" wp14:editId="32C001F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3D0EEC" w14:textId="77777777" w:rsidR="00980886" w:rsidRDefault="00980886"/>
                          <w:p w14:paraId="59725B22" w14:textId="77777777" w:rsidR="00980886" w:rsidRDefault="0098088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24817A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83D0EEC" w14:textId="77777777" w:rsidR="00980886" w:rsidRDefault="00980886"/>
                    <w:p w14:paraId="59725B22" w14:textId="77777777" w:rsidR="00980886" w:rsidRDefault="0098088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050924E" w14:textId="77777777" w:rsidR="00980886" w:rsidRDefault="00980886"/>
    <w:p w14:paraId="3E098CFB" w14:textId="77777777" w:rsidR="00980886" w:rsidRDefault="00980886">
      <w:pPr>
        <w:rPr>
          <w:sz w:val="2"/>
          <w:szCs w:val="2"/>
        </w:rPr>
      </w:pPr>
    </w:p>
    <w:p w14:paraId="0F726070" w14:textId="77777777" w:rsidR="00980886" w:rsidRDefault="00980886"/>
    <w:p w14:paraId="31EA67B4" w14:textId="77777777" w:rsidR="00980886" w:rsidRDefault="00980886">
      <w:pPr>
        <w:spacing w:after="0" w:line="240" w:lineRule="auto"/>
      </w:pPr>
    </w:p>
  </w:footnote>
  <w:footnote w:type="continuationSeparator" w:id="0">
    <w:p w14:paraId="377293EA" w14:textId="77777777" w:rsidR="00980886" w:rsidRDefault="009808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97"/>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2F"/>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28"/>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886"/>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59"/>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155378</TotalTime>
  <Pages>3</Pages>
  <Words>396</Words>
  <Characters>2261</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2652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4711</cp:revision>
  <cp:lastPrinted>2009-02-06T05:36:00Z</cp:lastPrinted>
  <dcterms:created xsi:type="dcterms:W3CDTF">2024-01-07T13:43:00Z</dcterms:created>
  <dcterms:modified xsi:type="dcterms:W3CDTF">2025-09-01T14:45:00Z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