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B4" w:rsidRPr="00A2491E" w:rsidRDefault="00A2491E" w:rsidP="00A2491E">
      <w:r w:rsidRPr="0033402C">
        <w:rPr>
          <w:rFonts w:ascii="Times New Roman" w:eastAsia="Times New Roman" w:hAnsi="Times New Roman" w:cs="Times New Roman"/>
          <w:b/>
          <w:sz w:val="24"/>
          <w:szCs w:val="24"/>
          <w:lang w:eastAsia="ru-RU"/>
        </w:rPr>
        <w:t xml:space="preserve">Мазін Олексій Сергійович, </w:t>
      </w:r>
      <w:r w:rsidRPr="0033402C">
        <w:rPr>
          <w:rFonts w:ascii="Times New Roman" w:eastAsia="Times New Roman" w:hAnsi="Times New Roman" w:cs="Times New Roman"/>
          <w:sz w:val="24"/>
          <w:szCs w:val="24"/>
          <w:lang w:eastAsia="ru-RU"/>
        </w:rPr>
        <w:t>інженер кафедри автобронетанкової техніки, Національна академія Національної гвардії України. Назва дисертації: «Підвищення енергоефективності автомобілів при маневруванні зниженням непродуктивних втрат енергії». Шифр та назва спеціальності – 05.22.20 – експлуатація та ремонт засобів транспорту. Спецрада Д 64.059.02 Харківського національного автомобільно-дорожнього університету</w:t>
      </w:r>
    </w:p>
    <w:sectPr w:rsidR="009D4BB4" w:rsidRPr="00A2491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B27682" w:rsidRPr="00B27682">
                      <w:rPr>
                        <w:rStyle w:val="afffff9"/>
                        <w:b w:val="0"/>
                        <w:bCs w:val="0"/>
                        <w:noProof/>
                      </w:rPr>
                      <w:t>14</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90AA1"/>
    <w:multiLevelType w:val="multilevel"/>
    <w:tmpl w:val="C298E1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E31949"/>
    <w:multiLevelType w:val="hybridMultilevel"/>
    <w:tmpl w:val="7B223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151F14"/>
    <w:multiLevelType w:val="hybridMultilevel"/>
    <w:tmpl w:val="2FE48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542C1D"/>
    <w:multiLevelType w:val="hybridMultilevel"/>
    <w:tmpl w:val="42784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B40447"/>
    <w:multiLevelType w:val="hybridMultilevel"/>
    <w:tmpl w:val="BADAB33E"/>
    <w:lvl w:ilvl="0" w:tplc="0714EC3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8180CC0"/>
    <w:multiLevelType w:val="hybridMultilevel"/>
    <w:tmpl w:val="9C4EE02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96D16A0"/>
    <w:multiLevelType w:val="hybridMultilevel"/>
    <w:tmpl w:val="C51C795C"/>
    <w:lvl w:ilvl="0" w:tplc="14FE99C6">
      <w:start w:val="1"/>
      <w:numFmt w:val="bullet"/>
      <w:lvlText w:val="-"/>
      <w:lvlJc w:val="left"/>
      <w:pPr>
        <w:ind w:left="1140" w:hanging="360"/>
      </w:pPr>
      <w:rPr>
        <w:rFonts w:ascii="Times New Roman" w:eastAsia="SimSu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90">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32FC0"/>
    <w:multiLevelType w:val="hybridMultilevel"/>
    <w:tmpl w:val="79D66268"/>
    <w:lvl w:ilvl="0" w:tplc="6E4A9F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9E47AC"/>
    <w:multiLevelType w:val="hybridMultilevel"/>
    <w:tmpl w:val="DF44D0A2"/>
    <w:lvl w:ilvl="0" w:tplc="69B2628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3953A25"/>
    <w:multiLevelType w:val="multilevel"/>
    <w:tmpl w:val="D16E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3469CE"/>
    <w:multiLevelType w:val="multilevel"/>
    <w:tmpl w:val="8632BA1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7">
    <w:nsid w:val="397B7316"/>
    <w:multiLevelType w:val="hybridMultilevel"/>
    <w:tmpl w:val="27D8F0FC"/>
    <w:lvl w:ilvl="0" w:tplc="A3D6ED98">
      <w:start w:val="1"/>
      <w:numFmt w:val="decimal"/>
      <w:lvlText w:val="%1)"/>
      <w:lvlJc w:val="left"/>
      <w:pPr>
        <w:ind w:left="360" w:hanging="360"/>
      </w:pPr>
      <w:rPr>
        <w:rFonts w:ascii="Times New Roman" w:eastAsia="Calibri" w:hAnsi="Times New Roman" w:cs="Times New Roman"/>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3B9574CA"/>
    <w:multiLevelType w:val="hybridMultilevel"/>
    <w:tmpl w:val="84F05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B975764"/>
    <w:multiLevelType w:val="multilevel"/>
    <w:tmpl w:val="A13E79B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CEE4837"/>
    <w:multiLevelType w:val="multilevel"/>
    <w:tmpl w:val="5738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FE1D1A"/>
    <w:multiLevelType w:val="multilevel"/>
    <w:tmpl w:val="362C9032"/>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E9A5B12"/>
    <w:multiLevelType w:val="multilevel"/>
    <w:tmpl w:val="F9E4497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E46213"/>
    <w:multiLevelType w:val="hybridMultilevel"/>
    <w:tmpl w:val="36C0C6CE"/>
    <w:lvl w:ilvl="0" w:tplc="50C02C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4">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47177C4"/>
    <w:multiLevelType w:val="hybridMultilevel"/>
    <w:tmpl w:val="DBF6E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5E47C17"/>
    <w:multiLevelType w:val="hybridMultilevel"/>
    <w:tmpl w:val="5D0058F0"/>
    <w:lvl w:ilvl="0" w:tplc="78222238">
      <w:start w:val="1"/>
      <w:numFmt w:val="decimal"/>
      <w:lvlText w:val="%1."/>
      <w:lvlJc w:val="left"/>
      <w:pPr>
        <w:ind w:left="360" w:hanging="360"/>
      </w:pPr>
      <w:rPr>
        <w:rFonts w:ascii="Times New Roman" w:eastAsia="Calibri" w:hAnsi="Times New Roman" w:cs="Times New Roman" w:hint="default"/>
        <w:b w:val="0"/>
        <w:i w:val="0"/>
        <w:sz w:val="28"/>
        <w:szCs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7">
    <w:nsid w:val="495D34F8"/>
    <w:multiLevelType w:val="hybridMultilevel"/>
    <w:tmpl w:val="AA365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96B60CB"/>
    <w:multiLevelType w:val="hybridMultilevel"/>
    <w:tmpl w:val="6F9E70AC"/>
    <w:lvl w:ilvl="0" w:tplc="F102A47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A6C5CBF"/>
    <w:multiLevelType w:val="hybridMultilevel"/>
    <w:tmpl w:val="A14085BA"/>
    <w:lvl w:ilvl="0" w:tplc="C29A2270">
      <w:start w:val="1"/>
      <w:numFmt w:val="decimal"/>
      <w:lvlText w:val="%1)"/>
      <w:lvlJc w:val="left"/>
      <w:pPr>
        <w:ind w:left="72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D5C03C3"/>
    <w:multiLevelType w:val="hybridMultilevel"/>
    <w:tmpl w:val="4606A89E"/>
    <w:lvl w:ilvl="0" w:tplc="06D438E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1">
    <w:nsid w:val="56F07728"/>
    <w:multiLevelType w:val="multilevel"/>
    <w:tmpl w:val="249E0A4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BB2772D"/>
    <w:multiLevelType w:val="hybridMultilevel"/>
    <w:tmpl w:val="F998F234"/>
    <w:lvl w:ilvl="0" w:tplc="5680E5E6">
      <w:start w:val="1"/>
      <w:numFmt w:val="decimal"/>
      <w:lvlText w:val="%1."/>
      <w:lvlJc w:val="left"/>
      <w:pPr>
        <w:ind w:left="2051" w:hanging="120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4">
    <w:nsid w:val="61C1728C"/>
    <w:multiLevelType w:val="multilevel"/>
    <w:tmpl w:val="692AD8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147453"/>
    <w:multiLevelType w:val="hybridMultilevel"/>
    <w:tmpl w:val="221AAAFE"/>
    <w:lvl w:ilvl="0" w:tplc="B4DC0ED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6">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7">
    <w:nsid w:val="72306DCA"/>
    <w:multiLevelType w:val="hybridMultilevel"/>
    <w:tmpl w:val="173CE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19">
    <w:nsid w:val="757D1D7E"/>
    <w:multiLevelType w:val="multilevel"/>
    <w:tmpl w:val="59941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3C6A6A"/>
    <w:multiLevelType w:val="multilevel"/>
    <w:tmpl w:val="5A226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7A7A5B"/>
    <w:multiLevelType w:val="hybridMultilevel"/>
    <w:tmpl w:val="981ACA54"/>
    <w:lvl w:ilvl="0" w:tplc="A65A3B3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C265D8"/>
    <w:multiLevelType w:val="multilevel"/>
    <w:tmpl w:val="C11CD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2161E4"/>
    <w:multiLevelType w:val="multilevel"/>
    <w:tmpl w:val="647A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3"/>
  </w:num>
  <w:num w:numId="7">
    <w:abstractNumId w:val="109"/>
  </w:num>
  <w:num w:numId="8">
    <w:abstractNumId w:val="108"/>
  </w:num>
  <w:num w:numId="9">
    <w:abstractNumId w:val="115"/>
  </w:num>
  <w:num w:numId="10">
    <w:abstractNumId w:val="93"/>
  </w:num>
  <w:num w:numId="11">
    <w:abstractNumId w:val="84"/>
  </w:num>
  <w:num w:numId="12">
    <w:abstractNumId w:val="112"/>
  </w:num>
  <w:num w:numId="13">
    <w:abstractNumId w:val="106"/>
  </w:num>
  <w:num w:numId="14">
    <w:abstractNumId w:val="121"/>
  </w:num>
  <w:num w:numId="15">
    <w:abstractNumId w:val="98"/>
  </w:num>
  <w:num w:numId="16">
    <w:abstractNumId w:val="82"/>
  </w:num>
  <w:num w:numId="17">
    <w:abstractNumId w:val="107"/>
  </w:num>
  <w:num w:numId="18">
    <w:abstractNumId w:val="75"/>
  </w:num>
  <w:num w:numId="19">
    <w:abstractNumId w:val="89"/>
  </w:num>
  <w:num w:numId="20">
    <w:abstractNumId w:val="103"/>
  </w:num>
  <w:num w:numId="21">
    <w:abstractNumId w:val="91"/>
  </w:num>
  <w:num w:numId="22">
    <w:abstractNumId w:val="78"/>
  </w:num>
  <w:num w:numId="23">
    <w:abstractNumId w:val="110"/>
  </w:num>
  <w:num w:numId="24">
    <w:abstractNumId w:val="97"/>
  </w:num>
  <w:num w:numId="25">
    <w:abstractNumId w:val="117"/>
  </w:num>
  <w:num w:numId="26">
    <w:abstractNumId w:val="88"/>
  </w:num>
  <w:num w:numId="27">
    <w:abstractNumId w:val="105"/>
  </w:num>
  <w:num w:numId="28">
    <w:abstractNumId w:val="67"/>
  </w:num>
  <w:num w:numId="29">
    <w:abstractNumId w:val="99"/>
  </w:num>
  <w:num w:numId="30">
    <w:abstractNumId w:val="111"/>
  </w:num>
  <w:num w:numId="31">
    <w:abstractNumId w:val="101"/>
  </w:num>
  <w:num w:numId="32">
    <w:abstractNumId w:val="95"/>
  </w:num>
  <w:num w:numId="33">
    <w:abstractNumId w:val="120"/>
  </w:num>
  <w:num w:numId="34">
    <w:abstractNumId w:val="102"/>
  </w:num>
  <w:num w:numId="35">
    <w:abstractNumId w:val="119"/>
  </w:num>
  <w:num w:numId="36">
    <w:abstractNumId w:val="124"/>
  </w:num>
  <w:num w:numId="37">
    <w:abstractNumId w:val="94"/>
  </w:num>
  <w:num w:numId="38">
    <w:abstractNumId w:val="123"/>
  </w:num>
  <w:num w:numId="39">
    <w:abstractNumId w:val="100"/>
  </w:num>
  <w:num w:numId="40">
    <w:abstractNumId w:val="1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3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37"/>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DA0FC-D435-4FF0-B7A0-49245778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60</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2020-05-27T06:03:00Z</dcterms:created>
  <dcterms:modified xsi:type="dcterms:W3CDTF">2020-05-30T08:44:00Z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